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82A" w:rsidRPr="009C557D" w:rsidRDefault="00F8582A" w:rsidP="009C557D">
      <w:pPr>
        <w:spacing w:line="360" w:lineRule="auto"/>
        <w:rPr>
          <w:rFonts w:ascii="Book Antiqua" w:hAnsi="Book Antiqua"/>
          <w:b/>
          <w:color w:val="000000" w:themeColor="text1"/>
          <w:sz w:val="24"/>
          <w:shd w:val="clear" w:color="auto" w:fill="FFFFFF"/>
        </w:rPr>
      </w:pPr>
      <w:bookmarkStart w:id="0" w:name="OLE_LINK29"/>
      <w:bookmarkStart w:id="1" w:name="OLE_LINK30"/>
      <w:r w:rsidRPr="009C557D">
        <w:rPr>
          <w:rFonts w:ascii="Book Antiqua" w:hAnsi="Book Antiqua"/>
          <w:b/>
          <w:color w:val="000000" w:themeColor="text1"/>
          <w:sz w:val="24"/>
          <w:shd w:val="clear" w:color="auto" w:fill="FFFFFF"/>
        </w:rPr>
        <w:t xml:space="preserve">Name of Journal: </w:t>
      </w:r>
      <w:r w:rsidRPr="009C557D">
        <w:rPr>
          <w:rFonts w:ascii="Book Antiqua" w:hAnsi="Book Antiqua"/>
          <w:b/>
          <w:i/>
          <w:color w:val="000000" w:themeColor="text1"/>
          <w:sz w:val="24"/>
          <w:shd w:val="clear" w:color="auto" w:fill="FFFFFF"/>
        </w:rPr>
        <w:t>World Journal of Gastroenterology</w:t>
      </w:r>
    </w:p>
    <w:p w:rsidR="00F8582A" w:rsidRPr="009C557D" w:rsidRDefault="00F8582A" w:rsidP="009C557D">
      <w:pPr>
        <w:spacing w:line="360" w:lineRule="auto"/>
        <w:rPr>
          <w:rFonts w:ascii="Book Antiqua" w:hAnsi="Book Antiqua"/>
          <w:b/>
          <w:color w:val="000000" w:themeColor="text1"/>
          <w:sz w:val="24"/>
          <w:shd w:val="clear" w:color="auto" w:fill="FFFFFF"/>
        </w:rPr>
      </w:pPr>
      <w:r w:rsidRPr="009C557D">
        <w:rPr>
          <w:rFonts w:ascii="Book Antiqua" w:hAnsi="Book Antiqua"/>
          <w:b/>
          <w:color w:val="000000" w:themeColor="text1"/>
          <w:sz w:val="24"/>
          <w:shd w:val="clear" w:color="auto" w:fill="FFFFFF"/>
        </w:rPr>
        <w:t>Manuscript NO: 34869</w:t>
      </w:r>
    </w:p>
    <w:p w:rsidR="00F8582A" w:rsidRPr="009C557D" w:rsidRDefault="00F8582A" w:rsidP="009C557D">
      <w:pPr>
        <w:spacing w:line="360" w:lineRule="auto"/>
        <w:rPr>
          <w:rFonts w:ascii="Book Antiqua" w:hAnsi="Book Antiqua"/>
          <w:b/>
          <w:color w:val="000000" w:themeColor="text1"/>
          <w:sz w:val="24"/>
          <w:shd w:val="clear" w:color="auto" w:fill="FFFFFF"/>
        </w:rPr>
      </w:pPr>
      <w:r w:rsidRPr="009C557D">
        <w:rPr>
          <w:rFonts w:ascii="Book Antiqua" w:hAnsi="Book Antiqua"/>
          <w:b/>
          <w:color w:val="000000" w:themeColor="text1"/>
          <w:sz w:val="24"/>
          <w:shd w:val="clear" w:color="auto" w:fill="FFFFFF"/>
        </w:rPr>
        <w:t xml:space="preserve">Manuscript Type: </w:t>
      </w:r>
      <w:bookmarkEnd w:id="0"/>
      <w:bookmarkEnd w:id="1"/>
      <w:r w:rsidRPr="009C557D">
        <w:rPr>
          <w:rFonts w:ascii="Book Antiqua" w:hAnsi="Book Antiqua"/>
          <w:b/>
          <w:color w:val="000000" w:themeColor="text1"/>
          <w:sz w:val="24"/>
          <w:shd w:val="clear" w:color="auto" w:fill="FFFFFF"/>
        </w:rPr>
        <w:t>ORIGINAL ARTICLE</w:t>
      </w:r>
    </w:p>
    <w:p w:rsidR="00F8582A" w:rsidRPr="009C557D" w:rsidRDefault="00F8582A" w:rsidP="009C557D">
      <w:pPr>
        <w:spacing w:line="360" w:lineRule="auto"/>
        <w:rPr>
          <w:rFonts w:ascii="Book Antiqua" w:hAnsi="Book Antiqua"/>
          <w:b/>
          <w:color w:val="000000" w:themeColor="text1"/>
          <w:sz w:val="24"/>
        </w:rPr>
      </w:pPr>
    </w:p>
    <w:p w:rsidR="00CC44EE" w:rsidRPr="009C557D" w:rsidRDefault="00CC44EE"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Retrospective Study</w:t>
      </w:r>
    </w:p>
    <w:p w:rsidR="002724C9" w:rsidRPr="009C557D" w:rsidRDefault="001C5170"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 xml:space="preserve">TTK may serve as a </w:t>
      </w:r>
      <w:r w:rsidR="0033466E" w:rsidRPr="009C557D">
        <w:rPr>
          <w:rFonts w:ascii="Book Antiqua" w:hAnsi="Book Antiqua"/>
          <w:b/>
          <w:color w:val="000000" w:themeColor="text1"/>
          <w:sz w:val="24"/>
        </w:rPr>
        <w:t>prognostic biomarker</w:t>
      </w:r>
      <w:r w:rsidR="00E81E33" w:rsidRPr="009C557D">
        <w:rPr>
          <w:rFonts w:ascii="Book Antiqua" w:hAnsi="Book Antiqua"/>
          <w:b/>
          <w:color w:val="000000" w:themeColor="text1"/>
          <w:sz w:val="24"/>
        </w:rPr>
        <w:t xml:space="preserve"> for gallbladder cancer</w:t>
      </w:r>
    </w:p>
    <w:p w:rsidR="00E53694" w:rsidRPr="009C557D" w:rsidRDefault="00E53694" w:rsidP="009C557D">
      <w:pPr>
        <w:spacing w:line="360" w:lineRule="auto"/>
        <w:rPr>
          <w:rFonts w:ascii="Book Antiqua" w:hAnsi="Book Antiqua"/>
          <w:b/>
          <w:color w:val="000000" w:themeColor="text1"/>
          <w:sz w:val="24"/>
        </w:rPr>
      </w:pPr>
    </w:p>
    <w:p w:rsidR="00F712AB" w:rsidRPr="009C557D" w:rsidRDefault="00E5369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Xie Y </w:t>
      </w:r>
      <w:r w:rsidRPr="009C557D">
        <w:rPr>
          <w:rFonts w:ascii="Book Antiqua" w:hAnsi="Book Antiqua"/>
          <w:i/>
          <w:color w:val="000000" w:themeColor="text1"/>
          <w:sz w:val="24"/>
        </w:rPr>
        <w:t>et al</w:t>
      </w:r>
      <w:r w:rsidRPr="009C557D">
        <w:rPr>
          <w:rFonts w:ascii="Book Antiqua" w:hAnsi="Book Antiqua"/>
          <w:color w:val="000000" w:themeColor="text1"/>
          <w:sz w:val="24"/>
        </w:rPr>
        <w:t xml:space="preserve">. </w:t>
      </w:r>
      <w:r w:rsidR="002724C9" w:rsidRPr="009C557D">
        <w:rPr>
          <w:rFonts w:ascii="Book Antiqua" w:hAnsi="Book Antiqua"/>
          <w:color w:val="000000" w:themeColor="text1"/>
          <w:sz w:val="24"/>
        </w:rPr>
        <w:t>TTK expressed in gallbladder cancer</w:t>
      </w:r>
    </w:p>
    <w:p w:rsidR="00E53694" w:rsidRPr="009C557D" w:rsidRDefault="00E53694" w:rsidP="009C557D">
      <w:pPr>
        <w:spacing w:line="360" w:lineRule="auto"/>
        <w:rPr>
          <w:rFonts w:ascii="Book Antiqua" w:hAnsi="Book Antiqua"/>
          <w:color w:val="000000" w:themeColor="text1"/>
          <w:sz w:val="24"/>
        </w:rPr>
      </w:pPr>
    </w:p>
    <w:p w:rsidR="0028660B" w:rsidRPr="009C557D" w:rsidRDefault="006D6A4E" w:rsidP="009C557D">
      <w:pPr>
        <w:autoSpaceDE w:val="0"/>
        <w:autoSpaceDN w:val="0"/>
        <w:adjustRightInd w:val="0"/>
        <w:spacing w:line="360" w:lineRule="auto"/>
        <w:rPr>
          <w:rFonts w:ascii="Book Antiqua" w:hAnsi="Book Antiqua"/>
          <w:color w:val="000000" w:themeColor="text1"/>
          <w:sz w:val="24"/>
        </w:rPr>
      </w:pPr>
      <w:r w:rsidRPr="009C557D">
        <w:rPr>
          <w:rFonts w:ascii="Book Antiqua" w:hAnsi="Book Antiqua"/>
          <w:color w:val="000000" w:themeColor="text1"/>
          <w:sz w:val="24"/>
        </w:rPr>
        <w:t>Yuan Xie</w:t>
      </w:r>
      <w:r w:rsidR="00A04E90" w:rsidRPr="009C557D">
        <w:rPr>
          <w:rFonts w:ascii="Book Antiqua" w:hAnsi="Book Antiqua"/>
          <w:color w:val="000000" w:themeColor="text1"/>
          <w:sz w:val="24"/>
        </w:rPr>
        <w:t xml:space="preserve">, </w:t>
      </w:r>
      <w:r w:rsidRPr="009C557D">
        <w:rPr>
          <w:rFonts w:ascii="Book Antiqua" w:hAnsi="Book Antiqua"/>
          <w:color w:val="000000" w:themeColor="text1"/>
          <w:sz w:val="24"/>
        </w:rPr>
        <w:t>Jian</w:t>
      </w:r>
      <w:r w:rsidR="00864664" w:rsidRPr="009C557D">
        <w:rPr>
          <w:rFonts w:ascii="Book Antiqua" w:hAnsi="Book Antiqua"/>
          <w:color w:val="000000" w:themeColor="text1"/>
          <w:sz w:val="24"/>
        </w:rPr>
        <w:t>-Z</w:t>
      </w:r>
      <w:r w:rsidRPr="009C557D">
        <w:rPr>
          <w:rFonts w:ascii="Book Antiqua" w:hAnsi="Book Antiqua"/>
          <w:color w:val="000000" w:themeColor="text1"/>
          <w:sz w:val="24"/>
        </w:rPr>
        <w:t xml:space="preserve">hen Lin, </w:t>
      </w:r>
      <w:r w:rsidR="008841D1" w:rsidRPr="009C557D">
        <w:rPr>
          <w:rFonts w:ascii="Book Antiqua" w:hAnsi="Book Antiqua"/>
          <w:color w:val="000000" w:themeColor="text1"/>
          <w:sz w:val="24"/>
        </w:rPr>
        <w:t>An</w:t>
      </w:r>
      <w:r w:rsidR="00864664" w:rsidRPr="009C557D">
        <w:rPr>
          <w:rFonts w:ascii="Book Antiqua" w:hAnsi="Book Antiqua"/>
          <w:color w:val="000000" w:themeColor="text1"/>
          <w:sz w:val="24"/>
        </w:rPr>
        <w:t>-Q</w:t>
      </w:r>
      <w:r w:rsidR="008841D1" w:rsidRPr="009C557D">
        <w:rPr>
          <w:rFonts w:ascii="Book Antiqua" w:hAnsi="Book Antiqua"/>
          <w:color w:val="000000" w:themeColor="text1"/>
          <w:sz w:val="24"/>
        </w:rPr>
        <w:t>iang Wang</w:t>
      </w:r>
      <w:r w:rsidRPr="009C557D">
        <w:rPr>
          <w:rFonts w:ascii="Book Antiqua" w:hAnsi="Book Antiqua"/>
          <w:color w:val="000000" w:themeColor="text1"/>
          <w:sz w:val="24"/>
        </w:rPr>
        <w:t xml:space="preserve">, </w:t>
      </w:r>
      <w:r w:rsidR="00E75284" w:rsidRPr="009C557D">
        <w:rPr>
          <w:rFonts w:ascii="Book Antiqua" w:hAnsi="Book Antiqua"/>
          <w:color w:val="000000" w:themeColor="text1"/>
          <w:sz w:val="24"/>
        </w:rPr>
        <w:t>Wei</w:t>
      </w:r>
      <w:r w:rsidR="00864664" w:rsidRPr="009C557D">
        <w:rPr>
          <w:rFonts w:ascii="Book Antiqua" w:hAnsi="Book Antiqua"/>
          <w:color w:val="000000" w:themeColor="text1"/>
          <w:sz w:val="24"/>
        </w:rPr>
        <w:t>-Y</w:t>
      </w:r>
      <w:r w:rsidR="00E75284" w:rsidRPr="009C557D">
        <w:rPr>
          <w:rFonts w:ascii="Book Antiqua" w:hAnsi="Book Antiqua"/>
          <w:color w:val="000000" w:themeColor="text1"/>
          <w:sz w:val="24"/>
        </w:rPr>
        <w:t>u Xu, Jun</w:t>
      </w:r>
      <w:r w:rsidR="00864664" w:rsidRPr="009C557D">
        <w:rPr>
          <w:rFonts w:ascii="Book Antiqua" w:hAnsi="Book Antiqua"/>
          <w:color w:val="000000" w:themeColor="text1"/>
          <w:sz w:val="24"/>
        </w:rPr>
        <w:t>-Y</w:t>
      </w:r>
      <w:r w:rsidR="00E75284" w:rsidRPr="009C557D">
        <w:rPr>
          <w:rFonts w:ascii="Book Antiqua" w:hAnsi="Book Antiqua"/>
          <w:color w:val="000000" w:themeColor="text1"/>
          <w:sz w:val="24"/>
        </w:rPr>
        <w:t>u Long</w:t>
      </w:r>
      <w:r w:rsidR="00024B30" w:rsidRPr="009C557D">
        <w:rPr>
          <w:rFonts w:ascii="Book Antiqua" w:hAnsi="Book Antiqua"/>
          <w:color w:val="000000" w:themeColor="text1"/>
          <w:sz w:val="24"/>
        </w:rPr>
        <w:t>, Yu</w:t>
      </w:r>
      <w:r w:rsidR="00864664" w:rsidRPr="009C557D">
        <w:rPr>
          <w:rFonts w:ascii="Book Antiqua" w:hAnsi="Book Antiqua"/>
          <w:color w:val="000000" w:themeColor="text1"/>
          <w:sz w:val="24"/>
        </w:rPr>
        <w:t>-F</w:t>
      </w:r>
      <w:r w:rsidR="00024B30" w:rsidRPr="009C557D">
        <w:rPr>
          <w:rFonts w:ascii="Book Antiqua" w:hAnsi="Book Antiqua"/>
          <w:color w:val="000000" w:themeColor="text1"/>
          <w:sz w:val="24"/>
        </w:rPr>
        <w:t>eng Luo</w:t>
      </w:r>
      <w:r w:rsidRPr="009C557D">
        <w:rPr>
          <w:rFonts w:ascii="Book Antiqua" w:hAnsi="Book Antiqua"/>
          <w:color w:val="000000" w:themeColor="text1"/>
          <w:sz w:val="24"/>
        </w:rPr>
        <w:t xml:space="preserve">, </w:t>
      </w:r>
      <w:r w:rsidR="00A04E90" w:rsidRPr="009C557D">
        <w:rPr>
          <w:rFonts w:ascii="Book Antiqua" w:hAnsi="Book Antiqua"/>
          <w:color w:val="000000" w:themeColor="text1"/>
          <w:sz w:val="24"/>
        </w:rPr>
        <w:t xml:space="preserve">Jie Shi, </w:t>
      </w:r>
      <w:r w:rsidR="00E75284" w:rsidRPr="009C557D">
        <w:rPr>
          <w:rFonts w:ascii="Book Antiqua" w:hAnsi="Book Antiqua"/>
          <w:color w:val="000000" w:themeColor="text1"/>
          <w:sz w:val="24"/>
        </w:rPr>
        <w:t>Zhi</w:t>
      </w:r>
      <w:r w:rsidR="00864664" w:rsidRPr="009C557D">
        <w:rPr>
          <w:rFonts w:ascii="Book Antiqua" w:hAnsi="Book Antiqua"/>
          <w:color w:val="000000" w:themeColor="text1"/>
          <w:sz w:val="24"/>
        </w:rPr>
        <w:t>-Y</w:t>
      </w:r>
      <w:r w:rsidR="00E75284" w:rsidRPr="009C557D">
        <w:rPr>
          <w:rFonts w:ascii="Book Antiqua" w:hAnsi="Book Antiqua"/>
          <w:color w:val="000000" w:themeColor="text1"/>
          <w:sz w:val="24"/>
        </w:rPr>
        <w:t>ong Liang</w:t>
      </w:r>
      <w:r w:rsidRPr="009C557D">
        <w:rPr>
          <w:rFonts w:ascii="Book Antiqua" w:hAnsi="Book Antiqua"/>
          <w:color w:val="000000" w:themeColor="text1"/>
          <w:sz w:val="24"/>
        </w:rPr>
        <w:t>, Xin</w:t>
      </w:r>
      <w:r w:rsidR="00864664" w:rsidRPr="009C557D">
        <w:rPr>
          <w:rFonts w:ascii="Book Antiqua" w:hAnsi="Book Antiqua"/>
          <w:color w:val="000000" w:themeColor="text1"/>
          <w:sz w:val="24"/>
        </w:rPr>
        <w:t>-</w:t>
      </w:r>
      <w:r w:rsidR="00B40E94" w:rsidRPr="009C557D">
        <w:rPr>
          <w:rFonts w:ascii="Book Antiqua" w:hAnsi="Book Antiqua"/>
          <w:color w:val="000000" w:themeColor="text1"/>
          <w:sz w:val="24"/>
        </w:rPr>
        <w:t>T</w:t>
      </w:r>
      <w:r w:rsidRPr="009C557D">
        <w:rPr>
          <w:rFonts w:ascii="Book Antiqua" w:hAnsi="Book Antiqua"/>
          <w:color w:val="000000" w:themeColor="text1"/>
          <w:sz w:val="24"/>
        </w:rPr>
        <w:t>ing Sang, Hai</w:t>
      </w:r>
      <w:r w:rsidR="00864664" w:rsidRPr="009C557D">
        <w:rPr>
          <w:rFonts w:ascii="Book Antiqua" w:hAnsi="Book Antiqua"/>
          <w:color w:val="000000" w:themeColor="text1"/>
          <w:sz w:val="24"/>
        </w:rPr>
        <w:t>-T</w:t>
      </w:r>
      <w:r w:rsidRPr="009C557D">
        <w:rPr>
          <w:rFonts w:ascii="Book Antiqua" w:hAnsi="Book Antiqua"/>
          <w:color w:val="000000" w:themeColor="text1"/>
          <w:sz w:val="24"/>
        </w:rPr>
        <w:t>ao Zhao</w:t>
      </w:r>
      <w:bookmarkStart w:id="2" w:name="OLE_LINK49"/>
      <w:bookmarkStart w:id="3" w:name="OLE_LINK50"/>
      <w:bookmarkStart w:id="4" w:name="OLE_LINK51"/>
      <w:bookmarkStart w:id="5" w:name="OLE_LINK52"/>
      <w:bookmarkStart w:id="6" w:name="OLE_LINK53"/>
      <w:bookmarkStart w:id="7" w:name="OLE_LINK47"/>
      <w:bookmarkStart w:id="8" w:name="OLE_LINK48"/>
    </w:p>
    <w:p w:rsidR="00E53694" w:rsidRPr="009C557D" w:rsidRDefault="00E53694" w:rsidP="009C557D">
      <w:pPr>
        <w:autoSpaceDE w:val="0"/>
        <w:autoSpaceDN w:val="0"/>
        <w:adjustRightInd w:val="0"/>
        <w:spacing w:line="360" w:lineRule="auto"/>
        <w:rPr>
          <w:rFonts w:ascii="Book Antiqua" w:hAnsi="Book Antiqua"/>
          <w:color w:val="000000" w:themeColor="text1"/>
          <w:sz w:val="24"/>
        </w:rPr>
      </w:pPr>
    </w:p>
    <w:p w:rsidR="006D6A4E" w:rsidRPr="009C557D" w:rsidRDefault="005261A6" w:rsidP="009C557D">
      <w:pPr>
        <w:autoSpaceDE w:val="0"/>
        <w:autoSpaceDN w:val="0"/>
        <w:adjustRightInd w:val="0"/>
        <w:spacing w:line="360" w:lineRule="auto"/>
        <w:rPr>
          <w:rFonts w:ascii="Book Antiqua" w:hAnsi="Book Antiqua"/>
          <w:color w:val="000000" w:themeColor="text1"/>
          <w:sz w:val="24"/>
        </w:rPr>
      </w:pPr>
      <w:r w:rsidRPr="009C557D">
        <w:rPr>
          <w:rFonts w:ascii="Book Antiqua" w:hAnsi="Book Antiqua"/>
          <w:b/>
          <w:color w:val="000000" w:themeColor="text1"/>
          <w:sz w:val="24"/>
        </w:rPr>
        <w:t>Yuan Xie, Jian-Zhen Lin, An-Qiang Wang, Wei-Yu Xu, Jun-Yu Long, Xin-Ting Sang, Hai-Tao Zhao</w:t>
      </w:r>
      <w:r w:rsidRPr="009C557D">
        <w:rPr>
          <w:rFonts w:ascii="Book Antiqua" w:hAnsi="Book Antiqua"/>
          <w:color w:val="000000" w:themeColor="text1"/>
          <w:sz w:val="24"/>
        </w:rPr>
        <w:t xml:space="preserve">, </w:t>
      </w:r>
      <w:r w:rsidR="006D6A4E" w:rsidRPr="009C557D">
        <w:rPr>
          <w:rFonts w:ascii="Book Antiqua" w:hAnsi="Book Antiqua"/>
          <w:color w:val="000000" w:themeColor="text1"/>
          <w:sz w:val="24"/>
        </w:rPr>
        <w:t>Department of Liver Surgery,</w:t>
      </w:r>
      <w:bookmarkStart w:id="9" w:name="OLE_LINK14"/>
      <w:bookmarkStart w:id="10" w:name="OLE_LINK15"/>
      <w:bookmarkStart w:id="11" w:name="OLE_LINK57"/>
      <w:r w:rsidR="006D6A4E" w:rsidRPr="009C557D">
        <w:rPr>
          <w:rFonts w:ascii="Book Antiqua" w:hAnsi="Book Antiqua"/>
          <w:color w:val="000000" w:themeColor="text1"/>
          <w:sz w:val="24"/>
        </w:rPr>
        <w:t xml:space="preserve"> Peking Union Medical College Hospital</w:t>
      </w:r>
      <w:r w:rsidR="00073B7D" w:rsidRPr="009C557D">
        <w:rPr>
          <w:rFonts w:ascii="Book Antiqua" w:hAnsi="Book Antiqua"/>
          <w:color w:val="000000" w:themeColor="text1"/>
          <w:sz w:val="24"/>
        </w:rPr>
        <w:t xml:space="preserve">, </w:t>
      </w:r>
      <w:r w:rsidR="006D6A4E" w:rsidRPr="009C557D">
        <w:rPr>
          <w:rFonts w:ascii="Book Antiqua" w:hAnsi="Book Antiqua"/>
          <w:color w:val="000000" w:themeColor="text1"/>
          <w:sz w:val="24"/>
        </w:rPr>
        <w:t>Chinese Academy of Medical Sciences and Peking Union Medical College</w:t>
      </w:r>
      <w:bookmarkEnd w:id="9"/>
      <w:bookmarkEnd w:id="10"/>
      <w:r w:rsidR="008912ED" w:rsidRPr="009C557D">
        <w:rPr>
          <w:rFonts w:ascii="Book Antiqua" w:hAnsi="Book Antiqua"/>
          <w:color w:val="000000" w:themeColor="text1"/>
          <w:sz w:val="24"/>
        </w:rPr>
        <w:t>, Beijing</w:t>
      </w:r>
      <w:r w:rsidR="006D6A4E" w:rsidRPr="009C557D">
        <w:rPr>
          <w:rFonts w:ascii="Book Antiqua" w:hAnsi="Book Antiqua"/>
          <w:color w:val="000000" w:themeColor="text1"/>
          <w:sz w:val="24"/>
        </w:rPr>
        <w:t xml:space="preserve"> </w:t>
      </w:r>
      <w:r w:rsidR="00FD4D4E" w:rsidRPr="009C557D">
        <w:rPr>
          <w:rFonts w:ascii="Book Antiqua" w:hAnsi="Book Antiqua"/>
          <w:color w:val="000000" w:themeColor="text1"/>
          <w:sz w:val="24"/>
        </w:rPr>
        <w:t xml:space="preserve">100730, </w:t>
      </w:r>
      <w:r w:rsidR="006D6A4E" w:rsidRPr="009C557D">
        <w:rPr>
          <w:rFonts w:ascii="Book Antiqua" w:hAnsi="Book Antiqua"/>
          <w:color w:val="000000" w:themeColor="text1"/>
          <w:sz w:val="24"/>
        </w:rPr>
        <w:t>China</w:t>
      </w:r>
    </w:p>
    <w:p w:rsidR="00E53694" w:rsidRPr="009C557D" w:rsidRDefault="00E53694" w:rsidP="009C557D">
      <w:pPr>
        <w:autoSpaceDE w:val="0"/>
        <w:autoSpaceDN w:val="0"/>
        <w:adjustRightInd w:val="0"/>
        <w:spacing w:line="360" w:lineRule="auto"/>
        <w:rPr>
          <w:rFonts w:ascii="Book Antiqua" w:eastAsiaTheme="minorEastAsia" w:hAnsi="Book Antiqua"/>
          <w:color w:val="000000" w:themeColor="text1"/>
          <w:sz w:val="24"/>
          <w:vertAlign w:val="superscript"/>
        </w:rPr>
      </w:pPr>
    </w:p>
    <w:bookmarkEnd w:id="2"/>
    <w:bookmarkEnd w:id="3"/>
    <w:bookmarkEnd w:id="4"/>
    <w:bookmarkEnd w:id="5"/>
    <w:bookmarkEnd w:id="6"/>
    <w:bookmarkEnd w:id="7"/>
    <w:bookmarkEnd w:id="8"/>
    <w:bookmarkEnd w:id="11"/>
    <w:p w:rsidR="00110051" w:rsidRPr="009C557D" w:rsidRDefault="00D43FFB"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Jie Shi</w:t>
      </w:r>
      <w:r w:rsidR="009F254A" w:rsidRPr="009C557D">
        <w:rPr>
          <w:rFonts w:ascii="Book Antiqua" w:hAnsi="Book Antiqua"/>
          <w:b/>
          <w:color w:val="000000" w:themeColor="text1"/>
          <w:sz w:val="24"/>
        </w:rPr>
        <w:t xml:space="preserve">, </w:t>
      </w:r>
      <w:r w:rsidRPr="009C557D">
        <w:rPr>
          <w:rFonts w:ascii="Book Antiqua" w:hAnsi="Book Antiqua"/>
          <w:b/>
          <w:color w:val="000000" w:themeColor="text1"/>
          <w:sz w:val="24"/>
        </w:rPr>
        <w:t>Yu-Feng Luo</w:t>
      </w:r>
      <w:r w:rsidR="009F254A" w:rsidRPr="009C557D">
        <w:rPr>
          <w:rFonts w:ascii="Book Antiqua" w:hAnsi="Book Antiqua"/>
          <w:b/>
          <w:color w:val="000000" w:themeColor="text1"/>
          <w:sz w:val="24"/>
        </w:rPr>
        <w:t xml:space="preserve">, </w:t>
      </w:r>
      <w:r w:rsidRPr="009C557D">
        <w:rPr>
          <w:rFonts w:ascii="Book Antiqua" w:hAnsi="Book Antiqua"/>
          <w:b/>
          <w:color w:val="000000" w:themeColor="text1"/>
          <w:sz w:val="24"/>
        </w:rPr>
        <w:t>Zhi-Yong Liang</w:t>
      </w:r>
      <w:r w:rsidR="00A1793F" w:rsidRPr="009C557D">
        <w:rPr>
          <w:rFonts w:ascii="Book Antiqua" w:hAnsi="Book Antiqua"/>
          <w:color w:val="000000" w:themeColor="text1"/>
          <w:sz w:val="24"/>
        </w:rPr>
        <w:t xml:space="preserve">, </w:t>
      </w:r>
      <w:r w:rsidR="0015391F" w:rsidRPr="009C557D">
        <w:rPr>
          <w:rFonts w:ascii="Book Antiqua" w:hAnsi="Book Antiqua"/>
          <w:color w:val="000000" w:themeColor="text1"/>
          <w:sz w:val="24"/>
        </w:rPr>
        <w:t>Department of Pathology</w:t>
      </w:r>
      <w:r w:rsidR="009F254A" w:rsidRPr="009C557D">
        <w:rPr>
          <w:rFonts w:ascii="Book Antiqua" w:hAnsi="Book Antiqua"/>
          <w:color w:val="000000" w:themeColor="text1"/>
          <w:sz w:val="24"/>
        </w:rPr>
        <w:t xml:space="preserve">, </w:t>
      </w:r>
      <w:r w:rsidR="0015391F" w:rsidRPr="009C557D">
        <w:rPr>
          <w:rFonts w:ascii="Book Antiqua" w:hAnsi="Book Antiqua"/>
          <w:color w:val="000000" w:themeColor="text1"/>
          <w:sz w:val="24"/>
        </w:rPr>
        <w:t>Peking Union Medical College Hospital, Chinese Academy of Medical Sciences and Peking</w:t>
      </w:r>
      <w:r w:rsidR="00433957" w:rsidRPr="009C557D">
        <w:rPr>
          <w:rFonts w:ascii="Book Antiqua" w:hAnsi="Book Antiqua"/>
          <w:color w:val="000000" w:themeColor="text1"/>
          <w:sz w:val="24"/>
        </w:rPr>
        <w:t xml:space="preserve"> Union Medical College, Beijing</w:t>
      </w:r>
      <w:r w:rsidR="0015391F" w:rsidRPr="009C557D">
        <w:rPr>
          <w:rFonts w:ascii="Book Antiqua" w:hAnsi="Book Antiqua"/>
          <w:color w:val="000000" w:themeColor="text1"/>
          <w:sz w:val="24"/>
        </w:rPr>
        <w:t xml:space="preserve"> </w:t>
      </w:r>
      <w:r w:rsidR="00FD4D4E" w:rsidRPr="009C557D">
        <w:rPr>
          <w:rFonts w:ascii="Book Antiqua" w:hAnsi="Book Antiqua"/>
          <w:color w:val="000000" w:themeColor="text1"/>
          <w:sz w:val="24"/>
        </w:rPr>
        <w:t xml:space="preserve">100730, </w:t>
      </w:r>
      <w:r w:rsidR="0015391F" w:rsidRPr="009C557D">
        <w:rPr>
          <w:rFonts w:ascii="Book Antiqua" w:hAnsi="Book Antiqua"/>
          <w:color w:val="000000" w:themeColor="text1"/>
          <w:sz w:val="24"/>
        </w:rPr>
        <w:t>China</w:t>
      </w:r>
      <w:r w:rsidR="009F254A" w:rsidRPr="009C557D">
        <w:rPr>
          <w:rFonts w:ascii="Book Antiqua" w:hAnsi="Book Antiqua"/>
          <w:color w:val="000000" w:themeColor="text1"/>
          <w:sz w:val="24"/>
        </w:rPr>
        <w:t>.</w:t>
      </w:r>
    </w:p>
    <w:p w:rsidR="007F6FEE" w:rsidRPr="009C557D" w:rsidRDefault="007F6FEE" w:rsidP="009C557D">
      <w:pPr>
        <w:spacing w:line="360" w:lineRule="auto"/>
        <w:rPr>
          <w:rFonts w:ascii="Book Antiqua" w:hAnsi="Book Antiqua"/>
          <w:color w:val="000000" w:themeColor="text1"/>
          <w:sz w:val="24"/>
        </w:rPr>
      </w:pPr>
    </w:p>
    <w:p w:rsidR="00A03738" w:rsidRPr="009C557D" w:rsidRDefault="005261A6" w:rsidP="009C557D">
      <w:pPr>
        <w:spacing w:line="360" w:lineRule="auto"/>
        <w:rPr>
          <w:rFonts w:ascii="Book Antiqua" w:hAnsi="Book Antiqua"/>
          <w:color w:val="000000" w:themeColor="text1"/>
          <w:sz w:val="24"/>
        </w:rPr>
      </w:pPr>
      <w:r w:rsidRPr="009C557D">
        <w:rPr>
          <w:rFonts w:ascii="Book Antiqua" w:eastAsiaTheme="minorEastAsia" w:hAnsi="Book Antiqua"/>
          <w:b/>
          <w:color w:val="000000" w:themeColor="text1"/>
          <w:sz w:val="24"/>
        </w:rPr>
        <w:t>Author</w:t>
      </w:r>
      <w:r w:rsidR="003F1550" w:rsidRPr="009C557D">
        <w:rPr>
          <w:rFonts w:ascii="Book Antiqua" w:eastAsiaTheme="minorEastAsia" w:hAnsi="Book Antiqua"/>
          <w:b/>
          <w:color w:val="000000" w:themeColor="text1"/>
          <w:sz w:val="24"/>
        </w:rPr>
        <w:t xml:space="preserve"> </w:t>
      </w:r>
      <w:r w:rsidR="00AC2212" w:rsidRPr="009C557D">
        <w:rPr>
          <w:rFonts w:ascii="Book Antiqua" w:eastAsiaTheme="minorEastAsia" w:hAnsi="Book Antiqua"/>
          <w:b/>
          <w:color w:val="000000" w:themeColor="text1"/>
          <w:sz w:val="24"/>
        </w:rPr>
        <w:t>contributions</w:t>
      </w:r>
      <w:r w:rsidR="003F1550" w:rsidRPr="009C557D">
        <w:rPr>
          <w:rFonts w:ascii="Book Antiqua" w:eastAsiaTheme="minorEastAsia" w:hAnsi="Book Antiqua"/>
          <w:b/>
          <w:color w:val="000000" w:themeColor="text1"/>
          <w:sz w:val="24"/>
        </w:rPr>
        <w:t xml:space="preserve">: </w:t>
      </w:r>
      <w:r w:rsidR="00852D06" w:rsidRPr="009C557D">
        <w:rPr>
          <w:rFonts w:ascii="Book Antiqua" w:hAnsi="Book Antiqua"/>
          <w:color w:val="000000" w:themeColor="text1"/>
          <w:sz w:val="24"/>
        </w:rPr>
        <w:t xml:space="preserve">Xie Y </w:t>
      </w:r>
      <w:r w:rsidR="00085563" w:rsidRPr="009C557D">
        <w:rPr>
          <w:rFonts w:ascii="Book Antiqua" w:hAnsi="Book Antiqua"/>
          <w:color w:val="000000" w:themeColor="text1"/>
          <w:sz w:val="24"/>
        </w:rPr>
        <w:t>designed the research</w:t>
      </w:r>
      <w:r w:rsidR="00447F01" w:rsidRPr="009C557D">
        <w:rPr>
          <w:rFonts w:ascii="Book Antiqua" w:hAnsi="Book Antiqua"/>
          <w:color w:val="000000" w:themeColor="text1"/>
          <w:sz w:val="24"/>
        </w:rPr>
        <w:t xml:space="preserve">, </w:t>
      </w:r>
      <w:r w:rsidR="007F6FEE" w:rsidRPr="009C557D">
        <w:rPr>
          <w:rFonts w:ascii="Book Antiqua" w:hAnsi="Book Antiqua"/>
          <w:color w:val="000000" w:themeColor="text1"/>
          <w:sz w:val="24"/>
        </w:rPr>
        <w:t>collected</w:t>
      </w:r>
      <w:r w:rsidR="00852D06" w:rsidRPr="009C557D">
        <w:rPr>
          <w:rFonts w:ascii="Book Antiqua" w:hAnsi="Book Antiqua"/>
          <w:color w:val="000000" w:themeColor="text1"/>
          <w:sz w:val="24"/>
        </w:rPr>
        <w:t xml:space="preserve"> the </w:t>
      </w:r>
      <w:r w:rsidR="00447F01" w:rsidRPr="009C557D">
        <w:rPr>
          <w:rFonts w:ascii="Book Antiqua" w:hAnsi="Book Antiqua"/>
          <w:color w:val="000000" w:themeColor="text1"/>
          <w:sz w:val="24"/>
        </w:rPr>
        <w:t>c</w:t>
      </w:r>
      <w:r w:rsidR="007F6FEE" w:rsidRPr="009C557D">
        <w:rPr>
          <w:rFonts w:ascii="Book Antiqua" w:hAnsi="Book Antiqua"/>
          <w:color w:val="000000" w:themeColor="text1"/>
          <w:sz w:val="24"/>
        </w:rPr>
        <w:t>linical</w:t>
      </w:r>
      <w:r w:rsidR="00447F01" w:rsidRPr="009C557D">
        <w:rPr>
          <w:rFonts w:ascii="Book Antiqua" w:hAnsi="Book Antiqua"/>
          <w:color w:val="000000" w:themeColor="text1"/>
          <w:sz w:val="24"/>
        </w:rPr>
        <w:t xml:space="preserve"> data</w:t>
      </w:r>
      <w:r w:rsidR="007F6FEE" w:rsidRPr="009C557D">
        <w:rPr>
          <w:rFonts w:ascii="Book Antiqua" w:hAnsi="Book Antiqua"/>
          <w:color w:val="000000" w:themeColor="text1"/>
          <w:sz w:val="24"/>
        </w:rPr>
        <w:t xml:space="preserve"> </w:t>
      </w:r>
      <w:r w:rsidR="00852D06" w:rsidRPr="009C557D">
        <w:rPr>
          <w:rFonts w:ascii="Book Antiqua" w:hAnsi="Book Antiqua"/>
          <w:color w:val="000000" w:themeColor="text1"/>
          <w:sz w:val="24"/>
        </w:rPr>
        <w:t xml:space="preserve">and wrote the manuscript; </w:t>
      </w:r>
      <w:r w:rsidR="00437836" w:rsidRPr="009C557D">
        <w:rPr>
          <w:rFonts w:ascii="Book Antiqua" w:hAnsi="Book Antiqua"/>
          <w:color w:val="000000" w:themeColor="text1"/>
          <w:sz w:val="24"/>
        </w:rPr>
        <w:t xml:space="preserve">Lin JZ and </w:t>
      </w:r>
      <w:r w:rsidR="00DB50D7" w:rsidRPr="009C557D">
        <w:rPr>
          <w:rFonts w:ascii="Book Antiqua" w:hAnsi="Book Antiqua"/>
          <w:color w:val="000000" w:themeColor="text1"/>
          <w:sz w:val="24"/>
        </w:rPr>
        <w:t xml:space="preserve">Shi J </w:t>
      </w:r>
      <w:r w:rsidR="00852D06" w:rsidRPr="009C557D">
        <w:rPr>
          <w:rFonts w:ascii="Book Antiqua" w:hAnsi="Book Antiqua"/>
          <w:color w:val="000000" w:themeColor="text1"/>
          <w:sz w:val="24"/>
        </w:rPr>
        <w:t xml:space="preserve">helped to analyze </w:t>
      </w:r>
      <w:r w:rsidR="00BD391C" w:rsidRPr="009C557D">
        <w:rPr>
          <w:rFonts w:ascii="Book Antiqua" w:hAnsi="Book Antiqua"/>
          <w:color w:val="000000" w:themeColor="text1"/>
          <w:sz w:val="24"/>
        </w:rPr>
        <w:t xml:space="preserve">the </w:t>
      </w:r>
      <w:r w:rsidR="004A175C" w:rsidRPr="009C557D">
        <w:rPr>
          <w:rFonts w:ascii="Book Antiqua" w:hAnsi="Book Antiqua"/>
          <w:color w:val="000000" w:themeColor="text1"/>
          <w:sz w:val="24"/>
        </w:rPr>
        <w:t xml:space="preserve">data; </w:t>
      </w:r>
      <w:r w:rsidR="00495B24" w:rsidRPr="009C557D">
        <w:rPr>
          <w:rFonts w:ascii="Book Antiqua" w:hAnsi="Book Antiqua"/>
          <w:color w:val="000000" w:themeColor="text1"/>
          <w:sz w:val="24"/>
        </w:rPr>
        <w:t>W</w:t>
      </w:r>
      <w:r w:rsidR="00BA5149" w:rsidRPr="009C557D">
        <w:rPr>
          <w:rFonts w:ascii="Book Antiqua" w:hAnsi="Book Antiqua"/>
          <w:color w:val="000000" w:themeColor="text1"/>
          <w:sz w:val="24"/>
        </w:rPr>
        <w:t xml:space="preserve">ang </w:t>
      </w:r>
      <w:r w:rsidR="00495B24" w:rsidRPr="009C557D">
        <w:rPr>
          <w:rFonts w:ascii="Book Antiqua" w:hAnsi="Book Antiqua"/>
          <w:color w:val="000000" w:themeColor="text1"/>
          <w:sz w:val="24"/>
        </w:rPr>
        <w:t>A</w:t>
      </w:r>
      <w:r w:rsidR="00BA5149" w:rsidRPr="009C557D">
        <w:rPr>
          <w:rFonts w:ascii="Book Antiqua" w:hAnsi="Book Antiqua"/>
          <w:color w:val="000000" w:themeColor="text1"/>
          <w:sz w:val="24"/>
        </w:rPr>
        <w:t>Q</w:t>
      </w:r>
      <w:r w:rsidR="00C33A8B" w:rsidRPr="009C557D">
        <w:rPr>
          <w:rFonts w:ascii="Book Antiqua" w:hAnsi="Book Antiqua"/>
          <w:color w:val="000000" w:themeColor="text1"/>
          <w:sz w:val="24"/>
        </w:rPr>
        <w:t xml:space="preserve">, Xu WY and </w:t>
      </w:r>
      <w:r w:rsidR="00495B24" w:rsidRPr="009C557D">
        <w:rPr>
          <w:rFonts w:ascii="Book Antiqua" w:hAnsi="Book Antiqua"/>
          <w:color w:val="000000" w:themeColor="text1"/>
          <w:sz w:val="24"/>
        </w:rPr>
        <w:t>L</w:t>
      </w:r>
      <w:r w:rsidR="00C33A8B" w:rsidRPr="009C557D">
        <w:rPr>
          <w:rFonts w:ascii="Book Antiqua" w:hAnsi="Book Antiqua"/>
          <w:color w:val="000000" w:themeColor="text1"/>
          <w:sz w:val="24"/>
        </w:rPr>
        <w:t xml:space="preserve">ong </w:t>
      </w:r>
      <w:r w:rsidR="002A25B5" w:rsidRPr="009C557D">
        <w:rPr>
          <w:rFonts w:ascii="Book Antiqua" w:hAnsi="Book Antiqua"/>
          <w:color w:val="000000" w:themeColor="text1"/>
          <w:sz w:val="24"/>
        </w:rPr>
        <w:t>JY followed up</w:t>
      </w:r>
      <w:r w:rsidR="00495B24" w:rsidRPr="009C557D">
        <w:rPr>
          <w:rFonts w:ascii="Book Antiqua" w:hAnsi="Book Antiqua"/>
          <w:color w:val="000000" w:themeColor="text1"/>
          <w:sz w:val="24"/>
        </w:rPr>
        <w:t xml:space="preserve"> the patient</w:t>
      </w:r>
      <w:r w:rsidR="001B372E" w:rsidRPr="009C557D">
        <w:rPr>
          <w:rFonts w:ascii="Book Antiqua" w:hAnsi="Book Antiqua"/>
          <w:color w:val="000000" w:themeColor="text1"/>
          <w:sz w:val="24"/>
        </w:rPr>
        <w:t xml:space="preserve">s; </w:t>
      </w:r>
      <w:r w:rsidR="00495B24" w:rsidRPr="009C557D">
        <w:rPr>
          <w:rFonts w:ascii="Book Antiqua" w:hAnsi="Book Antiqua"/>
          <w:color w:val="000000" w:themeColor="text1"/>
          <w:sz w:val="24"/>
        </w:rPr>
        <w:t>L</w:t>
      </w:r>
      <w:r w:rsidR="002A25B5" w:rsidRPr="009C557D">
        <w:rPr>
          <w:rFonts w:ascii="Book Antiqua" w:hAnsi="Book Antiqua"/>
          <w:color w:val="000000" w:themeColor="text1"/>
          <w:sz w:val="24"/>
        </w:rPr>
        <w:t xml:space="preserve">uo </w:t>
      </w:r>
      <w:r w:rsidR="00495B24" w:rsidRPr="009C557D">
        <w:rPr>
          <w:rFonts w:ascii="Book Antiqua" w:hAnsi="Book Antiqua"/>
          <w:color w:val="000000" w:themeColor="text1"/>
          <w:sz w:val="24"/>
        </w:rPr>
        <w:t>Y</w:t>
      </w:r>
      <w:r w:rsidR="002A25B5" w:rsidRPr="009C557D">
        <w:rPr>
          <w:rFonts w:ascii="Book Antiqua" w:hAnsi="Book Antiqua"/>
          <w:color w:val="000000" w:themeColor="text1"/>
          <w:sz w:val="24"/>
        </w:rPr>
        <w:t>F help</w:t>
      </w:r>
      <w:r w:rsidR="007162A3" w:rsidRPr="009C557D">
        <w:rPr>
          <w:rFonts w:ascii="Book Antiqua" w:hAnsi="Book Antiqua"/>
          <w:color w:val="000000" w:themeColor="text1"/>
          <w:sz w:val="24"/>
        </w:rPr>
        <w:t xml:space="preserve">ed </w:t>
      </w:r>
      <w:r w:rsidR="00852D06" w:rsidRPr="009C557D">
        <w:rPr>
          <w:rFonts w:ascii="Book Antiqua" w:hAnsi="Book Antiqua"/>
          <w:color w:val="000000" w:themeColor="text1"/>
          <w:sz w:val="24"/>
        </w:rPr>
        <w:t xml:space="preserve">to </w:t>
      </w:r>
      <w:r w:rsidR="002A25B5" w:rsidRPr="009C557D">
        <w:rPr>
          <w:rFonts w:ascii="Book Antiqua" w:hAnsi="Book Antiqua"/>
          <w:color w:val="000000" w:themeColor="text1"/>
          <w:sz w:val="24"/>
        </w:rPr>
        <w:t xml:space="preserve">perform </w:t>
      </w:r>
      <w:r w:rsidR="00495B24" w:rsidRPr="009C557D">
        <w:rPr>
          <w:rFonts w:ascii="Book Antiqua" w:hAnsi="Book Antiqua"/>
          <w:color w:val="000000" w:themeColor="text1"/>
          <w:sz w:val="24"/>
        </w:rPr>
        <w:t>the experiment</w:t>
      </w:r>
      <w:r w:rsidR="001B372E" w:rsidRPr="009C557D">
        <w:rPr>
          <w:rFonts w:ascii="Book Antiqua" w:hAnsi="Book Antiqua"/>
          <w:color w:val="000000" w:themeColor="text1"/>
          <w:sz w:val="24"/>
        </w:rPr>
        <w:t xml:space="preserve">s; </w:t>
      </w:r>
      <w:r w:rsidR="00495B24" w:rsidRPr="009C557D">
        <w:rPr>
          <w:rFonts w:ascii="Book Antiqua" w:hAnsi="Book Antiqua"/>
          <w:color w:val="000000" w:themeColor="text1"/>
          <w:sz w:val="24"/>
        </w:rPr>
        <w:t>L</w:t>
      </w:r>
      <w:r w:rsidR="001B372E" w:rsidRPr="009C557D">
        <w:rPr>
          <w:rFonts w:ascii="Book Antiqua" w:hAnsi="Book Antiqua"/>
          <w:color w:val="000000" w:themeColor="text1"/>
          <w:sz w:val="24"/>
        </w:rPr>
        <w:t xml:space="preserve">iang </w:t>
      </w:r>
      <w:r w:rsidR="00495B24" w:rsidRPr="009C557D">
        <w:rPr>
          <w:rFonts w:ascii="Book Antiqua" w:hAnsi="Book Antiqua"/>
          <w:color w:val="000000" w:themeColor="text1"/>
          <w:sz w:val="24"/>
        </w:rPr>
        <w:t>Z</w:t>
      </w:r>
      <w:r w:rsidR="001B372E" w:rsidRPr="009C557D">
        <w:rPr>
          <w:rFonts w:ascii="Book Antiqua" w:hAnsi="Book Antiqua"/>
          <w:color w:val="000000" w:themeColor="text1"/>
          <w:sz w:val="24"/>
        </w:rPr>
        <w:t xml:space="preserve">Y provided paraffin-embedded tissues for the experiments; </w:t>
      </w:r>
      <w:r w:rsidR="00495B24" w:rsidRPr="009C557D">
        <w:rPr>
          <w:rFonts w:ascii="Book Antiqua" w:hAnsi="Book Antiqua"/>
          <w:color w:val="000000" w:themeColor="text1"/>
          <w:sz w:val="24"/>
        </w:rPr>
        <w:t>S</w:t>
      </w:r>
      <w:r w:rsidR="001B372E" w:rsidRPr="009C557D">
        <w:rPr>
          <w:rFonts w:ascii="Book Antiqua" w:hAnsi="Book Antiqua"/>
          <w:color w:val="000000" w:themeColor="text1"/>
          <w:sz w:val="24"/>
        </w:rPr>
        <w:t xml:space="preserve">ang </w:t>
      </w:r>
      <w:r w:rsidR="00495B24" w:rsidRPr="009C557D">
        <w:rPr>
          <w:rFonts w:ascii="Book Antiqua" w:hAnsi="Book Antiqua"/>
          <w:color w:val="000000" w:themeColor="text1"/>
          <w:sz w:val="24"/>
        </w:rPr>
        <w:t>X</w:t>
      </w:r>
      <w:r w:rsidR="001B372E" w:rsidRPr="009C557D">
        <w:rPr>
          <w:rFonts w:ascii="Book Antiqua" w:hAnsi="Book Antiqua"/>
          <w:color w:val="000000" w:themeColor="text1"/>
          <w:sz w:val="24"/>
        </w:rPr>
        <w:t>T</w:t>
      </w:r>
      <w:r w:rsidR="00495B24" w:rsidRPr="009C557D">
        <w:rPr>
          <w:rFonts w:ascii="Book Antiqua" w:hAnsi="Book Antiqua"/>
          <w:color w:val="000000" w:themeColor="text1"/>
          <w:sz w:val="24"/>
        </w:rPr>
        <w:t xml:space="preserve"> and Z</w:t>
      </w:r>
      <w:r w:rsidR="001B372E" w:rsidRPr="009C557D">
        <w:rPr>
          <w:rFonts w:ascii="Book Antiqua" w:hAnsi="Book Antiqua"/>
          <w:color w:val="000000" w:themeColor="text1"/>
          <w:sz w:val="24"/>
        </w:rPr>
        <w:t xml:space="preserve">hao </w:t>
      </w:r>
      <w:r w:rsidR="00495B24" w:rsidRPr="009C557D">
        <w:rPr>
          <w:rFonts w:ascii="Book Antiqua" w:hAnsi="Book Antiqua"/>
          <w:color w:val="000000" w:themeColor="text1"/>
          <w:sz w:val="24"/>
        </w:rPr>
        <w:t>H</w:t>
      </w:r>
      <w:r w:rsidR="001B372E" w:rsidRPr="009C557D">
        <w:rPr>
          <w:rFonts w:ascii="Book Antiqua" w:hAnsi="Book Antiqua"/>
          <w:color w:val="000000" w:themeColor="text1"/>
          <w:sz w:val="24"/>
        </w:rPr>
        <w:t xml:space="preserve">T </w:t>
      </w:r>
      <w:r w:rsidR="00495B24" w:rsidRPr="009C557D">
        <w:rPr>
          <w:rFonts w:ascii="Book Antiqua" w:hAnsi="Book Antiqua"/>
          <w:color w:val="000000" w:themeColor="text1"/>
          <w:sz w:val="24"/>
        </w:rPr>
        <w:t>provided financial support for this work</w:t>
      </w:r>
      <w:r w:rsidR="001302B8" w:rsidRPr="009C557D">
        <w:rPr>
          <w:rFonts w:ascii="Book Antiqua" w:hAnsi="Book Antiqua"/>
          <w:color w:val="000000" w:themeColor="text1"/>
          <w:sz w:val="24"/>
        </w:rPr>
        <w:t xml:space="preserve">; </w:t>
      </w:r>
      <w:r w:rsidR="00437836" w:rsidRPr="009C557D">
        <w:rPr>
          <w:rFonts w:ascii="Book Antiqua" w:hAnsi="Book Antiqua"/>
          <w:color w:val="000000" w:themeColor="text1"/>
          <w:sz w:val="24"/>
        </w:rPr>
        <w:t xml:space="preserve">Shi J, </w:t>
      </w:r>
      <w:r w:rsidR="004A175C" w:rsidRPr="009C557D">
        <w:rPr>
          <w:rFonts w:ascii="Book Antiqua" w:hAnsi="Book Antiqua"/>
          <w:color w:val="000000" w:themeColor="text1"/>
          <w:sz w:val="24"/>
        </w:rPr>
        <w:t>Liang ZY, Sang XT and Zhao HT are co-</w:t>
      </w:r>
      <w:r w:rsidR="00371E31" w:rsidRPr="009C557D">
        <w:rPr>
          <w:rFonts w:ascii="Book Antiqua" w:hAnsi="Book Antiqua"/>
          <w:color w:val="000000" w:themeColor="text1"/>
          <w:sz w:val="24"/>
        </w:rPr>
        <w:t>correspond</w:t>
      </w:r>
      <w:r w:rsidR="00127409" w:rsidRPr="009C557D">
        <w:rPr>
          <w:rFonts w:ascii="Book Antiqua" w:hAnsi="Book Antiqua"/>
          <w:color w:val="000000" w:themeColor="text1"/>
          <w:sz w:val="24"/>
        </w:rPr>
        <w:t>ing</w:t>
      </w:r>
      <w:r w:rsidR="00371E31" w:rsidRPr="009C557D">
        <w:rPr>
          <w:rFonts w:ascii="Book Antiqua" w:hAnsi="Book Antiqua"/>
          <w:color w:val="000000" w:themeColor="text1"/>
          <w:sz w:val="24"/>
        </w:rPr>
        <w:t xml:space="preserve"> authors</w:t>
      </w:r>
      <w:r w:rsidR="00437836" w:rsidRPr="009C557D">
        <w:rPr>
          <w:rFonts w:ascii="Book Antiqua" w:hAnsi="Book Antiqua"/>
          <w:color w:val="000000" w:themeColor="text1"/>
          <w:sz w:val="24"/>
        </w:rPr>
        <w:t>, they contributed equally to this work</w:t>
      </w:r>
      <w:r w:rsidR="00371E31" w:rsidRPr="009C557D">
        <w:rPr>
          <w:rFonts w:ascii="Book Antiqua" w:hAnsi="Book Antiqua"/>
          <w:color w:val="000000" w:themeColor="text1"/>
          <w:sz w:val="24"/>
        </w:rPr>
        <w:t xml:space="preserve">; </w:t>
      </w:r>
      <w:r w:rsidR="00BF2B37" w:rsidRPr="009C557D">
        <w:rPr>
          <w:rFonts w:ascii="Book Antiqua" w:hAnsi="Book Antiqua"/>
          <w:color w:val="000000" w:themeColor="text1"/>
          <w:sz w:val="24"/>
        </w:rPr>
        <w:t xml:space="preserve">all </w:t>
      </w:r>
      <w:r w:rsidR="00495B24" w:rsidRPr="009C557D">
        <w:rPr>
          <w:rFonts w:ascii="Book Antiqua" w:hAnsi="Book Antiqua"/>
          <w:color w:val="000000" w:themeColor="text1"/>
          <w:sz w:val="24"/>
        </w:rPr>
        <w:t>authors read and approved the final manuscript.</w:t>
      </w:r>
    </w:p>
    <w:p w:rsidR="00865F8E" w:rsidRPr="009C557D" w:rsidRDefault="00865F8E" w:rsidP="009C557D">
      <w:pPr>
        <w:spacing w:line="360" w:lineRule="auto"/>
        <w:rPr>
          <w:rFonts w:ascii="Book Antiqua" w:hAnsi="Book Antiqua"/>
          <w:color w:val="000000" w:themeColor="text1"/>
          <w:sz w:val="24"/>
        </w:rPr>
      </w:pPr>
    </w:p>
    <w:p w:rsidR="00B2131A" w:rsidRPr="009C557D" w:rsidRDefault="00A03738"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lastRenderedPageBreak/>
        <w:t>S</w:t>
      </w:r>
      <w:r w:rsidR="005261A6" w:rsidRPr="009C557D">
        <w:rPr>
          <w:rFonts w:ascii="Book Antiqua" w:hAnsi="Book Antiqua"/>
          <w:b/>
          <w:color w:val="000000" w:themeColor="text1"/>
          <w:sz w:val="24"/>
        </w:rPr>
        <w:t>upported by</w:t>
      </w:r>
      <w:r w:rsidR="00E2013D" w:rsidRPr="009C557D">
        <w:rPr>
          <w:rFonts w:ascii="Book Antiqua" w:hAnsi="Book Antiqua"/>
          <w:color w:val="000000" w:themeColor="text1"/>
          <w:sz w:val="24"/>
        </w:rPr>
        <w:t xml:space="preserve"> International Science and Technology Cooperation Projects</w:t>
      </w:r>
      <w:r w:rsidR="008421DF" w:rsidRPr="009C557D">
        <w:rPr>
          <w:rFonts w:ascii="Book Antiqua" w:hAnsi="Book Antiqua"/>
          <w:color w:val="000000" w:themeColor="text1"/>
          <w:sz w:val="24"/>
        </w:rPr>
        <w:t>,</w:t>
      </w:r>
      <w:r w:rsidR="00E2013D" w:rsidRPr="009C557D">
        <w:rPr>
          <w:rFonts w:ascii="Book Antiqua" w:hAnsi="Book Antiqua"/>
          <w:color w:val="000000" w:themeColor="text1"/>
          <w:sz w:val="24"/>
        </w:rPr>
        <w:t xml:space="preserve"> </w:t>
      </w:r>
      <w:r w:rsidR="008421DF" w:rsidRPr="009C557D">
        <w:rPr>
          <w:rFonts w:ascii="Book Antiqua" w:hAnsi="Book Antiqua"/>
          <w:color w:val="000000" w:themeColor="text1"/>
          <w:sz w:val="24"/>
        </w:rPr>
        <w:t xml:space="preserve">No. </w:t>
      </w:r>
      <w:r w:rsidR="00E2013D" w:rsidRPr="009C557D">
        <w:rPr>
          <w:rFonts w:ascii="Book Antiqua" w:hAnsi="Book Antiqua"/>
          <w:color w:val="000000" w:themeColor="text1"/>
          <w:sz w:val="24"/>
        </w:rPr>
        <w:t>2015DFA30650 and 2016YFE0107100; The Capital Special Research Project for the clinical application</w:t>
      </w:r>
      <w:r w:rsidR="00205C9B" w:rsidRPr="009C557D">
        <w:rPr>
          <w:rFonts w:ascii="Book Antiqua" w:hAnsi="Book Antiqua"/>
          <w:color w:val="000000" w:themeColor="text1"/>
          <w:sz w:val="24"/>
        </w:rPr>
        <w:t>, No.</w:t>
      </w:r>
      <w:r w:rsidR="00BF2B37" w:rsidRPr="009C557D">
        <w:rPr>
          <w:rFonts w:ascii="Book Antiqua" w:hAnsi="Book Antiqua"/>
          <w:color w:val="000000" w:themeColor="text1"/>
          <w:sz w:val="24"/>
        </w:rPr>
        <w:t xml:space="preserve"> </w:t>
      </w:r>
      <w:r w:rsidR="00E2013D" w:rsidRPr="009C557D">
        <w:rPr>
          <w:rFonts w:ascii="Book Antiqua" w:hAnsi="Book Antiqua"/>
          <w:color w:val="000000" w:themeColor="text1"/>
          <w:sz w:val="24"/>
        </w:rPr>
        <w:t>Z151100004015170; Capital Special Research Project for Health Development</w:t>
      </w:r>
      <w:r w:rsidR="008421DF" w:rsidRPr="009C557D">
        <w:rPr>
          <w:rFonts w:ascii="Book Antiqua" w:hAnsi="Book Antiqua"/>
          <w:color w:val="000000" w:themeColor="text1"/>
          <w:sz w:val="24"/>
        </w:rPr>
        <w:t xml:space="preserve">, No. </w:t>
      </w:r>
      <w:r w:rsidR="00846180" w:rsidRPr="009C557D">
        <w:rPr>
          <w:rFonts w:ascii="Book Antiqua" w:hAnsi="Book Antiqua"/>
          <w:color w:val="000000" w:themeColor="text1"/>
          <w:sz w:val="24"/>
        </w:rPr>
        <w:t xml:space="preserve">2014-2-4012; and </w:t>
      </w:r>
      <w:r w:rsidR="00E2013D" w:rsidRPr="009C557D">
        <w:rPr>
          <w:rFonts w:ascii="Book Antiqua" w:hAnsi="Book Antiqua"/>
          <w:color w:val="000000" w:themeColor="text1"/>
          <w:sz w:val="24"/>
        </w:rPr>
        <w:t>Beijing Nature Science Foundation for Young Scholars Project</w:t>
      </w:r>
      <w:r w:rsidR="008421DF" w:rsidRPr="009C557D">
        <w:rPr>
          <w:rFonts w:ascii="Book Antiqua" w:hAnsi="Book Antiqua"/>
          <w:color w:val="000000" w:themeColor="text1"/>
          <w:sz w:val="24"/>
        </w:rPr>
        <w:t>, No.</w:t>
      </w:r>
      <w:r w:rsidR="00E2013D" w:rsidRPr="009C557D">
        <w:rPr>
          <w:rFonts w:ascii="Book Antiqua" w:hAnsi="Book Antiqua"/>
          <w:color w:val="000000" w:themeColor="text1"/>
          <w:sz w:val="24"/>
        </w:rPr>
        <w:t xml:space="preserve"> 7164293. </w:t>
      </w:r>
    </w:p>
    <w:p w:rsidR="00B2131A" w:rsidRPr="009C557D" w:rsidRDefault="00B2131A" w:rsidP="009C557D">
      <w:pPr>
        <w:spacing w:line="360" w:lineRule="auto"/>
        <w:rPr>
          <w:rFonts w:ascii="Book Antiqua" w:hAnsi="Book Antiqua"/>
          <w:color w:val="000000" w:themeColor="text1"/>
          <w:sz w:val="24"/>
        </w:rPr>
      </w:pPr>
    </w:p>
    <w:p w:rsidR="00FA0354" w:rsidRPr="009C557D" w:rsidRDefault="00FA0354"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 xml:space="preserve">Institutional review board </w:t>
      </w:r>
      <w:r w:rsidR="000D603E" w:rsidRPr="009C557D">
        <w:rPr>
          <w:rFonts w:ascii="Book Antiqua" w:hAnsi="Book Antiqua"/>
          <w:b/>
          <w:color w:val="000000" w:themeColor="text1"/>
          <w:sz w:val="24"/>
        </w:rPr>
        <w:t>sta</w:t>
      </w:r>
      <w:r w:rsidRPr="009C557D">
        <w:rPr>
          <w:rFonts w:ascii="Book Antiqua" w:hAnsi="Book Antiqua"/>
          <w:b/>
          <w:color w:val="000000" w:themeColor="text1"/>
          <w:sz w:val="24"/>
        </w:rPr>
        <w:t>tement:</w:t>
      </w:r>
      <w:r w:rsidRPr="009C557D">
        <w:rPr>
          <w:rFonts w:ascii="Book Antiqua" w:hAnsi="Book Antiqua"/>
          <w:color w:val="000000" w:themeColor="text1"/>
          <w:sz w:val="24"/>
        </w:rPr>
        <w:t xml:space="preserve"> The publication of this </w:t>
      </w:r>
      <w:r w:rsidR="000D603E" w:rsidRPr="009C557D">
        <w:rPr>
          <w:rFonts w:ascii="Book Antiqua" w:hAnsi="Book Antiqua"/>
          <w:color w:val="000000" w:themeColor="text1"/>
          <w:sz w:val="24"/>
        </w:rPr>
        <w:t>manuscript has been revi</w:t>
      </w:r>
      <w:r w:rsidRPr="009C557D">
        <w:rPr>
          <w:rFonts w:ascii="Book Antiqua" w:hAnsi="Book Antiqua"/>
          <w:color w:val="000000" w:themeColor="text1"/>
          <w:sz w:val="24"/>
        </w:rPr>
        <w:t xml:space="preserve">ewed and approved by the PUMCH </w:t>
      </w:r>
      <w:r w:rsidR="000D603E" w:rsidRPr="009C557D">
        <w:rPr>
          <w:rFonts w:ascii="Book Antiqua" w:hAnsi="Book Antiqua"/>
          <w:color w:val="000000" w:themeColor="text1"/>
          <w:sz w:val="24"/>
        </w:rPr>
        <w:t>institutional review board.</w:t>
      </w:r>
    </w:p>
    <w:p w:rsidR="006D32F1" w:rsidRPr="009C557D" w:rsidRDefault="006D32F1" w:rsidP="009C557D">
      <w:pPr>
        <w:spacing w:line="360" w:lineRule="auto"/>
        <w:rPr>
          <w:rFonts w:ascii="Book Antiqua" w:hAnsi="Book Antiqua"/>
          <w:color w:val="000000" w:themeColor="text1"/>
          <w:sz w:val="24"/>
        </w:rPr>
      </w:pPr>
    </w:p>
    <w:p w:rsidR="00020AC9" w:rsidRPr="009C557D" w:rsidRDefault="00FA0354"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 xml:space="preserve">Informed consent </w:t>
      </w:r>
      <w:r w:rsidR="00EE3565" w:rsidRPr="009C557D">
        <w:rPr>
          <w:rFonts w:ascii="Book Antiqua" w:hAnsi="Book Antiqua"/>
          <w:b/>
          <w:color w:val="000000" w:themeColor="text1"/>
          <w:sz w:val="24"/>
        </w:rPr>
        <w:t xml:space="preserve">statement: </w:t>
      </w:r>
      <w:r w:rsidR="00EE3565" w:rsidRPr="009C557D">
        <w:rPr>
          <w:rFonts w:ascii="Book Antiqua" w:hAnsi="Book Antiqua"/>
          <w:color w:val="000000" w:themeColor="text1"/>
          <w:sz w:val="24"/>
        </w:rPr>
        <w:t xml:space="preserve">All </w:t>
      </w:r>
      <w:r w:rsidR="00020AC9" w:rsidRPr="009C557D">
        <w:rPr>
          <w:rFonts w:ascii="Book Antiqua" w:hAnsi="Book Antiqua"/>
          <w:color w:val="000000" w:themeColor="text1"/>
          <w:sz w:val="24"/>
        </w:rPr>
        <w:t>p</w:t>
      </w:r>
      <w:r w:rsidR="000D603E" w:rsidRPr="009C557D">
        <w:rPr>
          <w:rFonts w:ascii="Book Antiqua" w:hAnsi="Book Antiqua"/>
          <w:color w:val="000000" w:themeColor="text1"/>
          <w:sz w:val="24"/>
        </w:rPr>
        <w:t>atient</w:t>
      </w:r>
      <w:r w:rsidR="00020AC9" w:rsidRPr="009C557D">
        <w:rPr>
          <w:rFonts w:ascii="Book Antiqua" w:hAnsi="Book Antiqua"/>
          <w:color w:val="000000" w:themeColor="text1"/>
          <w:sz w:val="24"/>
        </w:rPr>
        <w:t>s</w:t>
      </w:r>
      <w:r w:rsidR="000D603E" w:rsidRPr="009C557D">
        <w:rPr>
          <w:rFonts w:ascii="Book Antiqua" w:hAnsi="Book Antiqua"/>
          <w:color w:val="000000" w:themeColor="text1"/>
          <w:sz w:val="24"/>
        </w:rPr>
        <w:t xml:space="preserve"> and </w:t>
      </w:r>
      <w:r w:rsidR="00020AC9" w:rsidRPr="009C557D">
        <w:rPr>
          <w:rFonts w:ascii="Book Antiqua" w:hAnsi="Book Antiqua"/>
          <w:color w:val="000000" w:themeColor="text1"/>
          <w:sz w:val="24"/>
        </w:rPr>
        <w:t>their families</w:t>
      </w:r>
      <w:r w:rsidR="000D603E" w:rsidRPr="009C557D">
        <w:rPr>
          <w:rFonts w:ascii="Book Antiqua" w:hAnsi="Book Antiqua"/>
          <w:color w:val="000000" w:themeColor="text1"/>
          <w:sz w:val="24"/>
        </w:rPr>
        <w:t xml:space="preserve"> signed informed consent</w:t>
      </w:r>
      <w:r w:rsidR="00020AC9" w:rsidRPr="009C557D">
        <w:rPr>
          <w:rFonts w:ascii="Book Antiqua" w:hAnsi="Book Antiqua"/>
          <w:color w:val="000000" w:themeColor="text1"/>
          <w:sz w:val="24"/>
        </w:rPr>
        <w:t xml:space="preserve"> statements </w:t>
      </w:r>
      <w:r w:rsidR="00EE3565" w:rsidRPr="009C557D">
        <w:rPr>
          <w:rFonts w:ascii="Book Antiqua" w:hAnsi="Book Antiqua"/>
          <w:color w:val="000000" w:themeColor="text1"/>
          <w:sz w:val="24"/>
        </w:rPr>
        <w:t>before surgery</w:t>
      </w:r>
      <w:r w:rsidR="00020AC9" w:rsidRPr="009C557D">
        <w:rPr>
          <w:rFonts w:ascii="Book Antiqua" w:hAnsi="Book Antiqua"/>
          <w:color w:val="000000" w:themeColor="text1"/>
          <w:sz w:val="24"/>
        </w:rPr>
        <w:t xml:space="preserve">, </w:t>
      </w:r>
      <w:r w:rsidR="00EE3565" w:rsidRPr="009C557D">
        <w:rPr>
          <w:rFonts w:ascii="Book Antiqua" w:hAnsi="Book Antiqua"/>
          <w:color w:val="000000" w:themeColor="text1"/>
          <w:sz w:val="24"/>
        </w:rPr>
        <w:t>and the type of surgical procedure was performed according to the approved guidelines</w:t>
      </w:r>
      <w:r w:rsidR="00020AC9" w:rsidRPr="009C557D">
        <w:rPr>
          <w:rFonts w:ascii="Book Antiqua" w:hAnsi="Book Antiqua"/>
          <w:color w:val="000000" w:themeColor="text1"/>
          <w:sz w:val="24"/>
        </w:rPr>
        <w:t>.</w:t>
      </w:r>
    </w:p>
    <w:p w:rsidR="006D32F1" w:rsidRPr="009C557D" w:rsidRDefault="006D32F1" w:rsidP="009C557D">
      <w:pPr>
        <w:spacing w:line="360" w:lineRule="auto"/>
        <w:rPr>
          <w:rFonts w:ascii="Book Antiqua" w:hAnsi="Book Antiqua"/>
          <w:color w:val="000000" w:themeColor="text1"/>
          <w:sz w:val="24"/>
        </w:rPr>
      </w:pPr>
    </w:p>
    <w:p w:rsidR="00020AC9" w:rsidRPr="009C557D" w:rsidRDefault="00020AC9"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C</w:t>
      </w:r>
      <w:r w:rsidR="00FA0354" w:rsidRPr="009C557D">
        <w:rPr>
          <w:rFonts w:ascii="Book Antiqua" w:hAnsi="Book Antiqua"/>
          <w:b/>
          <w:color w:val="000000" w:themeColor="text1"/>
          <w:sz w:val="24"/>
        </w:rPr>
        <w:t xml:space="preserve">onflict-of-interest </w:t>
      </w:r>
      <w:r w:rsidR="000D603E" w:rsidRPr="009C557D">
        <w:rPr>
          <w:rFonts w:ascii="Book Antiqua" w:hAnsi="Book Antiqua"/>
          <w:b/>
          <w:color w:val="000000" w:themeColor="text1"/>
          <w:sz w:val="24"/>
        </w:rPr>
        <w:t>stateme</w:t>
      </w:r>
      <w:r w:rsidR="00FA0354" w:rsidRPr="009C557D">
        <w:rPr>
          <w:rFonts w:ascii="Book Antiqua" w:hAnsi="Book Antiqua"/>
          <w:b/>
          <w:color w:val="000000" w:themeColor="text1"/>
          <w:sz w:val="24"/>
        </w:rPr>
        <w:t>nt:</w:t>
      </w:r>
      <w:r w:rsidR="006D32F1" w:rsidRPr="009C557D">
        <w:rPr>
          <w:rFonts w:ascii="Book Antiqua" w:hAnsi="Book Antiqua"/>
          <w:b/>
          <w:color w:val="000000" w:themeColor="text1"/>
          <w:sz w:val="24"/>
        </w:rPr>
        <w:t xml:space="preserve"> </w:t>
      </w:r>
      <w:r w:rsidR="00FA0354" w:rsidRPr="009C557D">
        <w:rPr>
          <w:rFonts w:ascii="Book Antiqua" w:hAnsi="Book Antiqua"/>
          <w:color w:val="000000" w:themeColor="text1"/>
          <w:sz w:val="24"/>
        </w:rPr>
        <w:t xml:space="preserve">We declare that the authors </w:t>
      </w:r>
      <w:r w:rsidR="000D603E" w:rsidRPr="009C557D">
        <w:rPr>
          <w:rFonts w:ascii="Book Antiqua" w:hAnsi="Book Antiqua"/>
          <w:color w:val="000000" w:themeColor="text1"/>
          <w:sz w:val="24"/>
        </w:rPr>
        <w:t>have no conflict of interest.</w:t>
      </w:r>
    </w:p>
    <w:p w:rsidR="006D32F1" w:rsidRPr="009C557D" w:rsidRDefault="006D32F1" w:rsidP="009C557D">
      <w:pPr>
        <w:spacing w:line="360" w:lineRule="auto"/>
        <w:rPr>
          <w:rFonts w:ascii="Book Antiqua" w:hAnsi="Book Antiqua"/>
          <w:color w:val="000000" w:themeColor="text1"/>
          <w:sz w:val="24"/>
        </w:rPr>
      </w:pPr>
    </w:p>
    <w:p w:rsidR="002724C9" w:rsidRPr="009C557D" w:rsidRDefault="006D32F1"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Data sharing statement:</w:t>
      </w:r>
      <w:r w:rsidR="004C18AC" w:rsidRPr="009C557D">
        <w:rPr>
          <w:rFonts w:ascii="Book Antiqua" w:hAnsi="Book Antiqua"/>
          <w:b/>
          <w:color w:val="000000" w:themeColor="text1"/>
          <w:sz w:val="24"/>
        </w:rPr>
        <w:t xml:space="preserve"> </w:t>
      </w:r>
      <w:r w:rsidR="004C18AC" w:rsidRPr="009C557D">
        <w:rPr>
          <w:rFonts w:ascii="Book Antiqua" w:hAnsi="Book Antiqua"/>
          <w:color w:val="000000" w:themeColor="text1"/>
          <w:sz w:val="24"/>
        </w:rPr>
        <w:t>No additional data are available.</w:t>
      </w:r>
    </w:p>
    <w:p w:rsidR="006D32F1" w:rsidRPr="009C557D" w:rsidRDefault="006D32F1" w:rsidP="009C557D">
      <w:pPr>
        <w:spacing w:line="360" w:lineRule="auto"/>
        <w:rPr>
          <w:rFonts w:ascii="Book Antiqua" w:hAnsi="Book Antiqua"/>
          <w:color w:val="000000" w:themeColor="text1"/>
          <w:sz w:val="24"/>
        </w:rPr>
      </w:pPr>
    </w:p>
    <w:p w:rsidR="004260E2" w:rsidRPr="009C557D" w:rsidRDefault="004260E2" w:rsidP="009C557D">
      <w:pPr>
        <w:spacing w:line="360" w:lineRule="auto"/>
        <w:rPr>
          <w:rFonts w:ascii="Book Antiqua" w:hAnsi="Book Antiqua"/>
          <w:b/>
          <w:color w:val="000000" w:themeColor="text1"/>
          <w:sz w:val="24"/>
        </w:rPr>
      </w:pPr>
      <w:bookmarkStart w:id="12" w:name="OLE_LINK155"/>
      <w:bookmarkStart w:id="13" w:name="OLE_LINK183"/>
      <w:bookmarkStart w:id="14" w:name="OLE_LINK441"/>
      <w:r w:rsidRPr="009C557D">
        <w:rPr>
          <w:rFonts w:ascii="Book Antiqua" w:hAnsi="Book Antiqua"/>
          <w:b/>
          <w:color w:val="000000" w:themeColor="text1"/>
          <w:sz w:val="24"/>
        </w:rPr>
        <w:t xml:space="preserve">Open-Access: </w:t>
      </w:r>
      <w:r w:rsidRPr="009C557D">
        <w:rPr>
          <w:rFonts w:ascii="Book Antiqua" w:hAnsi="Book Antiqua"/>
          <w:color w:val="000000" w:themeColor="text1"/>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4260E2" w:rsidRPr="009C557D" w:rsidRDefault="004260E2" w:rsidP="009C557D">
      <w:pPr>
        <w:spacing w:line="360" w:lineRule="auto"/>
        <w:rPr>
          <w:rFonts w:ascii="Book Antiqua" w:hAnsi="Book Antiqua" w:cs="Arial Unicode MS"/>
          <w:color w:val="000000" w:themeColor="text1"/>
          <w:sz w:val="24"/>
        </w:rPr>
      </w:pPr>
    </w:p>
    <w:p w:rsidR="004260E2" w:rsidRPr="009C557D" w:rsidRDefault="004260E2" w:rsidP="009C557D">
      <w:pPr>
        <w:spacing w:line="360" w:lineRule="auto"/>
        <w:rPr>
          <w:rFonts w:ascii="Book Antiqua" w:hAnsi="Book Antiqua" w:cs="Arial Unicode MS"/>
          <w:color w:val="000000" w:themeColor="text1"/>
          <w:sz w:val="24"/>
        </w:rPr>
      </w:pPr>
      <w:r w:rsidRPr="009C557D">
        <w:rPr>
          <w:rFonts w:ascii="Book Antiqua" w:hAnsi="Book Antiqua" w:cs="Arial Unicode MS"/>
          <w:b/>
          <w:color w:val="000000" w:themeColor="text1"/>
          <w:sz w:val="24"/>
        </w:rPr>
        <w:t>Manuscript source:</w:t>
      </w:r>
      <w:r w:rsidRPr="009C557D">
        <w:rPr>
          <w:rFonts w:ascii="Book Antiqua" w:hAnsi="Book Antiqua" w:cs="Arial Unicode MS"/>
          <w:color w:val="000000" w:themeColor="text1"/>
          <w:sz w:val="24"/>
        </w:rPr>
        <w:t xml:space="preserve"> Unsolicited manuscript</w:t>
      </w:r>
      <w:r w:rsidRPr="009C557D">
        <w:rPr>
          <w:rFonts w:ascii="Book Antiqua" w:hAnsi="Book Antiqua"/>
          <w:color w:val="000000" w:themeColor="text1"/>
          <w:sz w:val="24"/>
        </w:rPr>
        <w:t xml:space="preserve"> </w:t>
      </w:r>
    </w:p>
    <w:p w:rsidR="004260E2" w:rsidRPr="009C557D" w:rsidRDefault="004260E2" w:rsidP="009C557D">
      <w:pPr>
        <w:spacing w:line="360" w:lineRule="auto"/>
        <w:rPr>
          <w:rFonts w:ascii="Book Antiqua" w:hAnsi="Book Antiqua"/>
          <w:b/>
          <w:color w:val="000000" w:themeColor="text1"/>
          <w:sz w:val="24"/>
        </w:rPr>
      </w:pPr>
    </w:p>
    <w:p w:rsidR="00523CFF" w:rsidRPr="009C557D" w:rsidRDefault="006F5638" w:rsidP="009C557D">
      <w:pPr>
        <w:spacing w:line="360" w:lineRule="auto"/>
        <w:rPr>
          <w:rFonts w:ascii="Book Antiqua" w:eastAsiaTheme="minorEastAsia" w:hAnsi="Book Antiqua"/>
          <w:color w:val="000000" w:themeColor="text1"/>
          <w:sz w:val="24"/>
        </w:rPr>
      </w:pPr>
      <w:r w:rsidRPr="009C557D">
        <w:rPr>
          <w:rFonts w:ascii="Book Antiqua" w:hAnsi="Book Antiqua"/>
          <w:b/>
          <w:color w:val="000000" w:themeColor="text1"/>
          <w:sz w:val="24"/>
        </w:rPr>
        <w:t>Correspondence to:</w:t>
      </w:r>
      <w:r w:rsidRPr="009C557D">
        <w:rPr>
          <w:rFonts w:ascii="Book Antiqua" w:hAnsi="Book Antiqua"/>
          <w:color w:val="000000" w:themeColor="text1"/>
          <w:sz w:val="24"/>
        </w:rPr>
        <w:t xml:space="preserve"> </w:t>
      </w:r>
      <w:r w:rsidRPr="009C557D">
        <w:rPr>
          <w:rFonts w:ascii="Book Antiqua" w:hAnsi="Book Antiqua"/>
          <w:b/>
          <w:color w:val="000000" w:themeColor="text1"/>
          <w:sz w:val="24"/>
        </w:rPr>
        <w:t>Hai</w:t>
      </w:r>
      <w:r w:rsidR="0020597B" w:rsidRPr="009C557D">
        <w:rPr>
          <w:rFonts w:ascii="Book Antiqua" w:hAnsi="Book Antiqua"/>
          <w:b/>
          <w:color w:val="000000" w:themeColor="text1"/>
          <w:sz w:val="24"/>
        </w:rPr>
        <w:t>-</w:t>
      </w:r>
      <w:r w:rsidR="00C56E98" w:rsidRPr="009C557D">
        <w:rPr>
          <w:rFonts w:ascii="Book Antiqua" w:hAnsi="Book Antiqua"/>
          <w:b/>
          <w:color w:val="000000" w:themeColor="text1"/>
          <w:sz w:val="24"/>
        </w:rPr>
        <w:t>T</w:t>
      </w:r>
      <w:r w:rsidRPr="009C557D">
        <w:rPr>
          <w:rFonts w:ascii="Book Antiqua" w:hAnsi="Book Antiqua"/>
          <w:b/>
          <w:color w:val="000000" w:themeColor="text1"/>
          <w:sz w:val="24"/>
        </w:rPr>
        <w:t>ao Zhao</w:t>
      </w:r>
      <w:r w:rsidRPr="009C557D">
        <w:rPr>
          <w:rFonts w:ascii="Book Antiqua" w:eastAsiaTheme="minorEastAsia" w:hAnsi="Book Antiqua"/>
          <w:b/>
          <w:color w:val="000000" w:themeColor="text1"/>
          <w:sz w:val="24"/>
        </w:rPr>
        <w:t xml:space="preserve">, </w:t>
      </w:r>
      <w:r w:rsidRPr="009C557D">
        <w:rPr>
          <w:rFonts w:ascii="Book Antiqua" w:hAnsi="Book Antiqua"/>
          <w:b/>
          <w:color w:val="000000" w:themeColor="text1"/>
          <w:sz w:val="24"/>
        </w:rPr>
        <w:t>MD,</w:t>
      </w:r>
      <w:r w:rsidR="005F03C3" w:rsidRPr="009C557D">
        <w:rPr>
          <w:rFonts w:ascii="Book Antiqua" w:hAnsi="Book Antiqua"/>
          <w:color w:val="000000" w:themeColor="text1"/>
          <w:sz w:val="24"/>
        </w:rPr>
        <w:t xml:space="preserve"> </w:t>
      </w:r>
      <w:r w:rsidR="005F03C3" w:rsidRPr="009C557D">
        <w:rPr>
          <w:rFonts w:ascii="Book Antiqua" w:hAnsi="Book Antiqua"/>
          <w:b/>
          <w:color w:val="000000" w:themeColor="text1"/>
          <w:sz w:val="24"/>
        </w:rPr>
        <w:t>Assistant Professor,</w:t>
      </w:r>
      <w:r w:rsidRPr="009C557D">
        <w:rPr>
          <w:rFonts w:ascii="Book Antiqua" w:hAnsi="Book Antiqua"/>
          <w:color w:val="000000" w:themeColor="text1"/>
          <w:sz w:val="24"/>
        </w:rPr>
        <w:t xml:space="preserve"> Department of </w:t>
      </w:r>
      <w:r w:rsidRPr="009C557D">
        <w:rPr>
          <w:rFonts w:ascii="Book Antiqua" w:hAnsi="Book Antiqua"/>
          <w:color w:val="000000" w:themeColor="text1"/>
          <w:sz w:val="24"/>
        </w:rPr>
        <w:lastRenderedPageBreak/>
        <w:t xml:space="preserve">Liver Surgery, </w:t>
      </w:r>
      <w:bookmarkStart w:id="15" w:name="OLE_LINK21"/>
      <w:bookmarkStart w:id="16" w:name="OLE_LINK20"/>
      <w:bookmarkStart w:id="17" w:name="OLE_LINK19"/>
      <w:bookmarkStart w:id="18" w:name="OLE_LINK18"/>
      <w:bookmarkStart w:id="19" w:name="OLE_LINK17"/>
      <w:bookmarkStart w:id="20" w:name="OLE_LINK16"/>
      <w:r w:rsidRPr="009C557D">
        <w:rPr>
          <w:rFonts w:ascii="Book Antiqua" w:hAnsi="Book Antiqua"/>
          <w:color w:val="000000" w:themeColor="text1"/>
          <w:sz w:val="24"/>
        </w:rPr>
        <w:t>Peking Union Medical College Hospital, Chinese Academy of Medical Sciences and Peking Union Medical College</w:t>
      </w:r>
      <w:bookmarkStart w:id="21" w:name="OLE_LINK26"/>
      <w:bookmarkStart w:id="22" w:name="OLE_LINK25"/>
      <w:bookmarkEnd w:id="15"/>
      <w:bookmarkEnd w:id="16"/>
      <w:bookmarkEnd w:id="17"/>
      <w:bookmarkEnd w:id="18"/>
      <w:bookmarkEnd w:id="19"/>
      <w:bookmarkEnd w:id="20"/>
      <w:r w:rsidRPr="009C557D">
        <w:rPr>
          <w:rFonts w:ascii="Book Antiqua" w:hAnsi="Book Antiqua"/>
          <w:color w:val="000000" w:themeColor="text1"/>
          <w:sz w:val="24"/>
        </w:rPr>
        <w:t>, 1</w:t>
      </w:r>
      <w:r w:rsidRPr="009C557D">
        <w:rPr>
          <w:rFonts w:ascii="Book Antiqua" w:eastAsiaTheme="minorEastAsia" w:hAnsi="Book Antiqua"/>
          <w:color w:val="000000" w:themeColor="text1"/>
          <w:sz w:val="24"/>
        </w:rPr>
        <w:t xml:space="preserve"> </w:t>
      </w:r>
      <w:r w:rsidRPr="009C557D">
        <w:rPr>
          <w:rFonts w:ascii="Book Antiqua" w:hAnsi="Book Antiqua"/>
          <w:color w:val="000000" w:themeColor="text1"/>
          <w:sz w:val="24"/>
        </w:rPr>
        <w:t>Shuaifuyuan, Wangfujing</w:t>
      </w:r>
      <w:r w:rsidRPr="009C557D">
        <w:rPr>
          <w:rFonts w:ascii="Book Antiqua" w:eastAsiaTheme="minorEastAsia" w:hAnsi="Book Antiqua"/>
          <w:color w:val="000000" w:themeColor="text1"/>
          <w:sz w:val="24"/>
        </w:rPr>
        <w:t xml:space="preserve">, </w:t>
      </w:r>
      <w:r w:rsidRPr="009C557D">
        <w:rPr>
          <w:rFonts w:ascii="Book Antiqua" w:hAnsi="Book Antiqua"/>
          <w:color w:val="000000" w:themeColor="text1"/>
          <w:sz w:val="24"/>
        </w:rPr>
        <w:t>Beijing</w:t>
      </w:r>
      <w:r w:rsidRPr="009C557D">
        <w:rPr>
          <w:rFonts w:ascii="Book Antiqua" w:eastAsiaTheme="minorEastAsia" w:hAnsi="Book Antiqua"/>
          <w:color w:val="000000" w:themeColor="text1"/>
          <w:sz w:val="24"/>
        </w:rPr>
        <w:t xml:space="preserve"> </w:t>
      </w:r>
      <w:r w:rsidRPr="009C557D">
        <w:rPr>
          <w:rFonts w:ascii="Book Antiqua" w:hAnsi="Book Antiqua"/>
          <w:color w:val="000000" w:themeColor="text1"/>
          <w:sz w:val="24"/>
        </w:rPr>
        <w:t>100730, China</w:t>
      </w:r>
      <w:bookmarkEnd w:id="21"/>
      <w:bookmarkEnd w:id="22"/>
      <w:r w:rsidRPr="009C557D">
        <w:rPr>
          <w:rFonts w:ascii="Book Antiqua" w:eastAsiaTheme="minorEastAsia" w:hAnsi="Book Antiqua"/>
          <w:color w:val="000000" w:themeColor="text1"/>
          <w:sz w:val="24"/>
        </w:rPr>
        <w:t>.</w:t>
      </w:r>
      <w:r w:rsidRPr="009C557D">
        <w:rPr>
          <w:rFonts w:ascii="Book Antiqua" w:hAnsi="Book Antiqua"/>
          <w:color w:val="000000" w:themeColor="text1"/>
          <w:sz w:val="24"/>
        </w:rPr>
        <w:t> </w:t>
      </w:r>
      <w:hyperlink r:id="rId9" w:history="1">
        <w:r w:rsidR="00523CFF" w:rsidRPr="009C557D">
          <w:rPr>
            <w:rStyle w:val="a6"/>
            <w:rFonts w:ascii="Book Antiqua" w:hAnsi="Book Antiqua"/>
            <w:color w:val="000000" w:themeColor="text1"/>
            <w:sz w:val="24"/>
          </w:rPr>
          <w:t>zhao</w:t>
        </w:r>
        <w:r w:rsidR="00523CFF" w:rsidRPr="009C557D">
          <w:rPr>
            <w:rStyle w:val="a6"/>
            <w:rFonts w:ascii="Book Antiqua" w:eastAsiaTheme="minorEastAsia" w:hAnsi="Book Antiqua"/>
            <w:color w:val="000000" w:themeColor="text1"/>
            <w:sz w:val="24"/>
          </w:rPr>
          <w:t>ht</w:t>
        </w:r>
        <w:r w:rsidR="00523CFF" w:rsidRPr="009C557D">
          <w:rPr>
            <w:rStyle w:val="a6"/>
            <w:rFonts w:ascii="Book Antiqua" w:hAnsi="Book Antiqua"/>
            <w:color w:val="000000" w:themeColor="text1"/>
            <w:sz w:val="24"/>
          </w:rPr>
          <w:t>@pumch.cn</w:t>
        </w:r>
      </w:hyperlink>
    </w:p>
    <w:p w:rsidR="006F5638" w:rsidRPr="009C557D" w:rsidRDefault="006F5638"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Telephone:</w:t>
      </w:r>
      <w:r w:rsidR="00F2345D"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+86-10-69156042 </w:t>
      </w:r>
    </w:p>
    <w:p w:rsidR="006F5638" w:rsidRPr="009C557D" w:rsidRDefault="006F5638"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Fax:</w:t>
      </w:r>
      <w:r w:rsidR="00F2345D" w:rsidRPr="009C557D">
        <w:rPr>
          <w:rFonts w:ascii="Book Antiqua" w:hAnsi="Book Antiqua"/>
          <w:color w:val="000000" w:themeColor="text1"/>
          <w:sz w:val="24"/>
        </w:rPr>
        <w:t xml:space="preserve"> </w:t>
      </w:r>
      <w:r w:rsidRPr="009C557D">
        <w:rPr>
          <w:rFonts w:ascii="Book Antiqua" w:hAnsi="Book Antiqua"/>
          <w:color w:val="000000" w:themeColor="text1"/>
          <w:sz w:val="24"/>
        </w:rPr>
        <w:t>+86-10-69156042</w:t>
      </w:r>
    </w:p>
    <w:p w:rsidR="00F2345D" w:rsidRPr="009C557D" w:rsidRDefault="00F2345D" w:rsidP="009C557D">
      <w:pPr>
        <w:spacing w:line="360" w:lineRule="auto"/>
        <w:rPr>
          <w:rFonts w:ascii="Book Antiqua" w:hAnsi="Book Antiqua"/>
          <w:color w:val="000000" w:themeColor="text1"/>
          <w:sz w:val="24"/>
        </w:rPr>
      </w:pPr>
    </w:p>
    <w:p w:rsidR="00F2345D" w:rsidRPr="009C557D" w:rsidRDefault="00F2345D" w:rsidP="009C557D">
      <w:pPr>
        <w:widowControl/>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Received:</w:t>
      </w:r>
      <w:r w:rsidR="00682F29" w:rsidRPr="009C557D">
        <w:rPr>
          <w:rFonts w:ascii="Book Antiqua" w:hAnsi="Book Antiqua"/>
          <w:color w:val="000000" w:themeColor="text1"/>
          <w:sz w:val="24"/>
        </w:rPr>
        <w:t xml:space="preserve"> May 30, 2017</w:t>
      </w:r>
    </w:p>
    <w:p w:rsidR="00F2345D" w:rsidRPr="009C557D" w:rsidRDefault="00F2345D" w:rsidP="009C557D">
      <w:pPr>
        <w:widowControl/>
        <w:adjustRightInd w:val="0"/>
        <w:snapToGrid w:val="0"/>
        <w:spacing w:line="360" w:lineRule="auto"/>
        <w:rPr>
          <w:rFonts w:ascii="Book Antiqua" w:eastAsiaTheme="minorEastAsia" w:hAnsi="Book Antiqua"/>
          <w:b/>
          <w:color w:val="000000" w:themeColor="text1"/>
          <w:sz w:val="24"/>
        </w:rPr>
      </w:pPr>
      <w:r w:rsidRPr="009C557D">
        <w:rPr>
          <w:rFonts w:ascii="Book Antiqua" w:hAnsi="Book Antiqua"/>
          <w:b/>
          <w:color w:val="000000" w:themeColor="text1"/>
          <w:sz w:val="24"/>
        </w:rPr>
        <w:t>Peer-review started:</w:t>
      </w:r>
      <w:r w:rsidRPr="009C557D">
        <w:rPr>
          <w:rFonts w:ascii="Book Antiqua" w:eastAsiaTheme="minorEastAsia" w:hAnsi="Book Antiqua"/>
          <w:b/>
          <w:color w:val="000000" w:themeColor="text1"/>
          <w:sz w:val="24"/>
        </w:rPr>
        <w:t xml:space="preserve"> </w:t>
      </w:r>
      <w:r w:rsidR="00682F29" w:rsidRPr="009C557D">
        <w:rPr>
          <w:rFonts w:ascii="Book Antiqua" w:hAnsi="Book Antiqua"/>
          <w:color w:val="000000" w:themeColor="text1"/>
          <w:sz w:val="24"/>
        </w:rPr>
        <w:t>May 31, 2017</w:t>
      </w:r>
    </w:p>
    <w:p w:rsidR="00F2345D" w:rsidRPr="009C557D" w:rsidRDefault="00F2345D" w:rsidP="009C557D">
      <w:pPr>
        <w:widowControl/>
        <w:adjustRightInd w:val="0"/>
        <w:snapToGrid w:val="0"/>
        <w:spacing w:line="360" w:lineRule="auto"/>
        <w:rPr>
          <w:rFonts w:ascii="Book Antiqua" w:eastAsiaTheme="minorEastAsia" w:hAnsi="Book Antiqua"/>
          <w:b/>
          <w:color w:val="000000" w:themeColor="text1"/>
          <w:sz w:val="24"/>
        </w:rPr>
      </w:pPr>
      <w:r w:rsidRPr="009C557D">
        <w:rPr>
          <w:rFonts w:ascii="Book Antiqua" w:hAnsi="Book Antiqua"/>
          <w:b/>
          <w:color w:val="000000" w:themeColor="text1"/>
          <w:sz w:val="24"/>
        </w:rPr>
        <w:t>First decision:</w:t>
      </w:r>
      <w:r w:rsidRPr="009C557D">
        <w:rPr>
          <w:rFonts w:ascii="Book Antiqua" w:eastAsiaTheme="minorEastAsia" w:hAnsi="Book Antiqua"/>
          <w:b/>
          <w:color w:val="000000" w:themeColor="text1"/>
          <w:sz w:val="24"/>
        </w:rPr>
        <w:t xml:space="preserve"> </w:t>
      </w:r>
      <w:r w:rsidR="00682F29" w:rsidRPr="009C557D">
        <w:rPr>
          <w:rFonts w:ascii="Book Antiqua" w:hAnsi="Book Antiqua"/>
          <w:color w:val="000000" w:themeColor="text1"/>
          <w:sz w:val="24"/>
        </w:rPr>
        <w:t>June 22, 2017</w:t>
      </w:r>
    </w:p>
    <w:p w:rsidR="00F2345D" w:rsidRPr="009C557D" w:rsidRDefault="00F2345D" w:rsidP="009C557D">
      <w:pPr>
        <w:widowControl/>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 xml:space="preserve">Revised: </w:t>
      </w:r>
      <w:r w:rsidR="00C8325E" w:rsidRPr="00C8325E">
        <w:rPr>
          <w:rFonts w:ascii="Book Antiqua" w:hAnsi="Book Antiqua" w:hint="eastAsia"/>
          <w:color w:val="000000" w:themeColor="text1"/>
          <w:sz w:val="24"/>
        </w:rPr>
        <w:t>July 3, 2017</w:t>
      </w:r>
    </w:p>
    <w:p w:rsidR="00F2345D" w:rsidRPr="009C557D" w:rsidRDefault="00F2345D" w:rsidP="009C557D">
      <w:pPr>
        <w:widowControl/>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Accepted:</w:t>
      </w:r>
      <w:r w:rsidR="000D18A2">
        <w:rPr>
          <w:rFonts w:ascii="Book Antiqua" w:hAnsi="Book Antiqua" w:hint="eastAsia"/>
          <w:b/>
          <w:color w:val="000000" w:themeColor="text1"/>
          <w:sz w:val="24"/>
        </w:rPr>
        <w:t xml:space="preserve"> </w:t>
      </w:r>
      <w:r w:rsidR="000D18A2" w:rsidRPr="000D18A2">
        <w:rPr>
          <w:rFonts w:ascii="Book Antiqua" w:hAnsi="Book Antiqua"/>
          <w:color w:val="000000" w:themeColor="text1"/>
          <w:sz w:val="24"/>
        </w:rPr>
        <w:t>July 12, 2017</w:t>
      </w:r>
    </w:p>
    <w:p w:rsidR="00F2345D" w:rsidRPr="009C557D" w:rsidRDefault="00F2345D" w:rsidP="009C557D">
      <w:pPr>
        <w:widowControl/>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Article in press:</w:t>
      </w:r>
    </w:p>
    <w:p w:rsidR="00F2345D" w:rsidRPr="009C557D" w:rsidRDefault="00F2345D" w:rsidP="009C557D">
      <w:pPr>
        <w:widowControl/>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Published online:</w:t>
      </w:r>
    </w:p>
    <w:p w:rsidR="00974129" w:rsidRPr="009C557D" w:rsidRDefault="00974129" w:rsidP="009C557D">
      <w:pPr>
        <w:widowControl/>
        <w:spacing w:line="360" w:lineRule="auto"/>
        <w:rPr>
          <w:rFonts w:ascii="Book Antiqua" w:hAnsi="Book Antiqua"/>
          <w:b/>
          <w:color w:val="000000" w:themeColor="text1"/>
          <w:sz w:val="24"/>
        </w:rPr>
      </w:pPr>
      <w:r w:rsidRPr="009C557D">
        <w:rPr>
          <w:rFonts w:ascii="Book Antiqua" w:hAnsi="Book Antiqua"/>
          <w:b/>
          <w:color w:val="000000" w:themeColor="text1"/>
          <w:sz w:val="24"/>
        </w:rPr>
        <w:br w:type="page"/>
      </w:r>
    </w:p>
    <w:p w:rsidR="00FD50B1" w:rsidRPr="009C557D" w:rsidRDefault="00FD50B1" w:rsidP="009C557D">
      <w:pPr>
        <w:widowControl/>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Abstract</w:t>
      </w:r>
    </w:p>
    <w:p w:rsidR="00682F29" w:rsidRPr="009C557D" w:rsidRDefault="00682F29"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AIM</w:t>
      </w:r>
    </w:p>
    <w:p w:rsidR="0050756D" w:rsidRPr="009C557D" w:rsidRDefault="00362A55"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w:t>
      </w:r>
      <w:r w:rsidR="00BA5CDE" w:rsidRPr="009C557D">
        <w:rPr>
          <w:rFonts w:ascii="Book Antiqua" w:hAnsi="Book Antiqua"/>
          <w:color w:val="000000" w:themeColor="text1"/>
          <w:sz w:val="24"/>
        </w:rPr>
        <w:t xml:space="preserve">o </w:t>
      </w:r>
      <w:r w:rsidR="00515900" w:rsidRPr="009C557D">
        <w:rPr>
          <w:rFonts w:ascii="Book Antiqua" w:hAnsi="Book Antiqua"/>
          <w:color w:val="000000" w:themeColor="text1"/>
          <w:sz w:val="24"/>
        </w:rPr>
        <w:t xml:space="preserve">investigate the expressions of TTK in </w:t>
      </w:r>
      <w:r w:rsidR="00FA4B2C" w:rsidRPr="009C557D">
        <w:rPr>
          <w:rFonts w:ascii="Book Antiqua" w:hAnsi="Book Antiqua"/>
          <w:color w:val="000000" w:themeColor="text1"/>
          <w:sz w:val="24"/>
        </w:rPr>
        <w:t>gallbladder cancer (</w:t>
      </w:r>
      <w:r w:rsidR="00515900" w:rsidRPr="009C557D">
        <w:rPr>
          <w:rFonts w:ascii="Book Antiqua" w:hAnsi="Book Antiqua"/>
          <w:color w:val="000000" w:themeColor="text1"/>
          <w:sz w:val="24"/>
        </w:rPr>
        <w:t>GBC</w:t>
      </w:r>
      <w:r w:rsidR="00FA4B2C" w:rsidRPr="009C557D">
        <w:rPr>
          <w:rFonts w:ascii="Book Antiqua" w:hAnsi="Book Antiqua"/>
          <w:color w:val="000000" w:themeColor="text1"/>
          <w:sz w:val="24"/>
        </w:rPr>
        <w:t>)</w:t>
      </w:r>
      <w:r w:rsidR="00515900" w:rsidRPr="009C557D">
        <w:rPr>
          <w:rFonts w:ascii="Book Antiqua" w:hAnsi="Book Antiqua"/>
          <w:color w:val="000000" w:themeColor="text1"/>
          <w:sz w:val="24"/>
        </w:rPr>
        <w:t xml:space="preserve"> </w:t>
      </w:r>
      <w:r w:rsidR="00C1300A" w:rsidRPr="009C557D">
        <w:rPr>
          <w:rFonts w:ascii="Book Antiqua" w:hAnsi="Book Antiqua"/>
          <w:color w:val="000000" w:themeColor="text1"/>
          <w:sz w:val="24"/>
        </w:rPr>
        <w:t>specimens</w:t>
      </w:r>
      <w:r w:rsidR="00515900" w:rsidRPr="009C557D">
        <w:rPr>
          <w:rFonts w:ascii="Book Antiqua" w:hAnsi="Book Antiqua"/>
          <w:color w:val="000000" w:themeColor="text1"/>
          <w:sz w:val="24"/>
        </w:rPr>
        <w:t xml:space="preserve"> and the association</w:t>
      </w:r>
      <w:r w:rsidR="000F5E13" w:rsidRPr="009C557D">
        <w:rPr>
          <w:rFonts w:ascii="Book Antiqua" w:hAnsi="Book Antiqua"/>
          <w:color w:val="000000" w:themeColor="text1"/>
          <w:sz w:val="24"/>
        </w:rPr>
        <w:t>s</w:t>
      </w:r>
      <w:r w:rsidR="00515900" w:rsidRPr="009C557D">
        <w:rPr>
          <w:rFonts w:ascii="Book Antiqua" w:hAnsi="Book Antiqua"/>
          <w:color w:val="000000" w:themeColor="text1"/>
          <w:sz w:val="24"/>
        </w:rPr>
        <w:t xml:space="preserve"> between TTK expressions and </w:t>
      </w:r>
      <w:r w:rsidR="00FD757A" w:rsidRPr="009C557D">
        <w:rPr>
          <w:rFonts w:ascii="Book Antiqua" w:hAnsi="Book Antiqua"/>
          <w:color w:val="000000" w:themeColor="text1"/>
          <w:sz w:val="24"/>
        </w:rPr>
        <w:t xml:space="preserve">clinicopathological parameters and </w:t>
      </w:r>
      <w:r w:rsidR="00515900" w:rsidRPr="009C557D">
        <w:rPr>
          <w:rFonts w:ascii="Book Antiqua" w:hAnsi="Book Antiqua"/>
          <w:color w:val="000000" w:themeColor="text1"/>
          <w:sz w:val="24"/>
        </w:rPr>
        <w:t>clinical prognosis.</w:t>
      </w:r>
    </w:p>
    <w:p w:rsidR="00682F29" w:rsidRPr="009C557D" w:rsidRDefault="00682F29" w:rsidP="009C557D">
      <w:pPr>
        <w:spacing w:line="360" w:lineRule="auto"/>
        <w:rPr>
          <w:rFonts w:ascii="Book Antiqua" w:hAnsi="Book Antiqua"/>
          <w:color w:val="000000" w:themeColor="text1"/>
          <w:sz w:val="24"/>
        </w:rPr>
      </w:pPr>
    </w:p>
    <w:p w:rsidR="00682F29" w:rsidRPr="009C557D" w:rsidRDefault="00682F29" w:rsidP="009C557D">
      <w:pPr>
        <w:spacing w:line="360" w:lineRule="auto"/>
        <w:rPr>
          <w:rFonts w:ascii="Book Antiqua" w:hAnsi="Book Antiqua"/>
          <w:i/>
          <w:color w:val="000000" w:themeColor="text1"/>
          <w:sz w:val="24"/>
        </w:rPr>
      </w:pPr>
      <w:r w:rsidRPr="009C557D">
        <w:rPr>
          <w:rFonts w:ascii="Book Antiqua" w:hAnsi="Book Antiqua"/>
          <w:b/>
          <w:i/>
          <w:color w:val="000000" w:themeColor="text1"/>
          <w:sz w:val="24"/>
        </w:rPr>
        <w:t>METHODS</w:t>
      </w:r>
    </w:p>
    <w:p w:rsidR="00620408" w:rsidRPr="009C557D" w:rsidRDefault="00620408"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 total of 68 patients with GBC who underwent surgical resections were enrolled in this study</w:t>
      </w:r>
      <w:r w:rsidR="00105464" w:rsidRPr="009C557D">
        <w:rPr>
          <w:rFonts w:ascii="Book Antiqua" w:hAnsi="Book Antiqua"/>
          <w:color w:val="000000" w:themeColor="text1"/>
          <w:sz w:val="24"/>
        </w:rPr>
        <w:t xml:space="preserve">. </w:t>
      </w:r>
      <w:r w:rsidRPr="009C557D">
        <w:rPr>
          <w:rFonts w:ascii="Book Antiqua" w:hAnsi="Book Antiqua"/>
          <w:color w:val="000000" w:themeColor="text1"/>
          <w:sz w:val="24"/>
        </w:rPr>
        <w:t>The expressions of TTK</w:t>
      </w:r>
      <w:r w:rsidR="00E87A36"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were </w:t>
      </w:r>
      <w:r w:rsidR="00E87A36" w:rsidRPr="009C557D">
        <w:rPr>
          <w:rFonts w:ascii="Book Antiqua" w:hAnsi="Book Antiqua"/>
          <w:color w:val="000000" w:themeColor="text1"/>
          <w:sz w:val="24"/>
        </w:rPr>
        <w:t>detected in</w:t>
      </w:r>
      <w:r w:rsidR="00105464"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paraffin-embedded </w:t>
      </w:r>
      <w:r w:rsidR="00105464" w:rsidRPr="009C557D">
        <w:rPr>
          <w:rFonts w:ascii="Book Antiqua" w:hAnsi="Book Antiqua"/>
          <w:color w:val="000000" w:themeColor="text1"/>
          <w:sz w:val="24"/>
        </w:rPr>
        <w:t xml:space="preserve">tissues </w:t>
      </w:r>
      <w:r w:rsidRPr="009C557D">
        <w:rPr>
          <w:rFonts w:ascii="Book Antiqua" w:hAnsi="Book Antiqua"/>
          <w:color w:val="000000" w:themeColor="text1"/>
          <w:sz w:val="24"/>
        </w:rPr>
        <w:t>by</w:t>
      </w:r>
      <w:r w:rsidR="00E87A36" w:rsidRPr="009C557D">
        <w:rPr>
          <w:rFonts w:ascii="Book Antiqua" w:hAnsi="Book Antiqua"/>
          <w:color w:val="000000" w:themeColor="text1"/>
          <w:sz w:val="24"/>
        </w:rPr>
        <w:t xml:space="preserve"> </w:t>
      </w:r>
      <w:r w:rsidRPr="009C557D">
        <w:rPr>
          <w:rFonts w:ascii="Book Antiqua" w:hAnsi="Book Antiqua"/>
          <w:color w:val="000000" w:themeColor="text1"/>
          <w:sz w:val="24"/>
        </w:rPr>
        <w:t>immunohistochemistry</w:t>
      </w:r>
      <w:r w:rsidR="00947A0D" w:rsidRPr="009C557D">
        <w:rPr>
          <w:rFonts w:ascii="Book Antiqua" w:hAnsi="Book Antiqua"/>
          <w:color w:val="000000" w:themeColor="text1"/>
          <w:sz w:val="24"/>
        </w:rPr>
        <w:t xml:space="preserve"> </w:t>
      </w:r>
      <w:r w:rsidRPr="009C557D">
        <w:rPr>
          <w:rFonts w:ascii="Book Antiqua" w:hAnsi="Book Antiqua"/>
          <w:color w:val="000000" w:themeColor="text1"/>
          <w:sz w:val="24"/>
        </w:rPr>
        <w:t>(IHC). The assessment of TTK expressions were conducted by means of the H-score system</w:t>
      </w:r>
      <w:r w:rsidR="00105464" w:rsidRPr="009C557D">
        <w:rPr>
          <w:rFonts w:ascii="Book Antiqua" w:hAnsi="Book Antiqua"/>
          <w:color w:val="000000" w:themeColor="text1"/>
          <w:sz w:val="24"/>
        </w:rPr>
        <w:t xml:space="preserve">, which was calculated by the multiplication of the overall staining intensity with the percentage of positive cells. </w:t>
      </w:r>
      <w:r w:rsidRPr="009C557D">
        <w:rPr>
          <w:rFonts w:ascii="Book Antiqua" w:hAnsi="Book Antiqua"/>
          <w:color w:val="000000" w:themeColor="text1"/>
          <w:sz w:val="24"/>
        </w:rPr>
        <w:t>The cytoplasm and nucleus were scored separately to achieve respective H-score</w:t>
      </w:r>
      <w:r w:rsidR="009647C9" w:rsidRPr="009C557D">
        <w:rPr>
          <w:rFonts w:ascii="Book Antiqua" w:hAnsi="Book Antiqua"/>
          <w:color w:val="000000" w:themeColor="text1"/>
          <w:sz w:val="24"/>
        </w:rPr>
        <w:t xml:space="preserve"> </w:t>
      </w:r>
      <w:r w:rsidR="00105464" w:rsidRPr="009C557D">
        <w:rPr>
          <w:rFonts w:ascii="Book Antiqua" w:hAnsi="Book Antiqua"/>
          <w:color w:val="000000" w:themeColor="text1"/>
          <w:sz w:val="24"/>
        </w:rPr>
        <w:t xml:space="preserve">values. </w:t>
      </w:r>
      <w:r w:rsidRPr="009C557D">
        <w:rPr>
          <w:rFonts w:ascii="Book Antiqua" w:hAnsi="Book Antiqua"/>
          <w:color w:val="000000" w:themeColor="text1"/>
          <w:sz w:val="24"/>
        </w:rPr>
        <w:t xml:space="preserve">The correlations between TTK expressions and </w:t>
      </w:r>
      <w:r w:rsidR="00206FDA" w:rsidRPr="009C557D">
        <w:rPr>
          <w:rFonts w:ascii="Book Antiqua" w:hAnsi="Book Antiqua"/>
          <w:color w:val="000000" w:themeColor="text1"/>
          <w:sz w:val="24"/>
        </w:rPr>
        <w:t xml:space="preserve">clinicopathological parameters and </w:t>
      </w:r>
      <w:r w:rsidRPr="009C557D">
        <w:rPr>
          <w:rFonts w:ascii="Book Antiqua" w:hAnsi="Book Antiqua"/>
          <w:color w:val="000000" w:themeColor="text1"/>
          <w:sz w:val="24"/>
        </w:rPr>
        <w:t>clinical prognosis</w:t>
      </w:r>
      <w:r w:rsidR="00206FDA"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were analyzed </w:t>
      </w:r>
      <w:r w:rsidR="00206FDA" w:rsidRPr="009C557D">
        <w:rPr>
          <w:rFonts w:ascii="Book Antiqua" w:hAnsi="Book Antiqua"/>
          <w:color w:val="000000" w:themeColor="text1"/>
          <w:sz w:val="24"/>
        </w:rPr>
        <w:t xml:space="preserve">using Chi-square test, </w:t>
      </w:r>
      <w:r w:rsidRPr="009C557D">
        <w:rPr>
          <w:rFonts w:ascii="Book Antiqua" w:hAnsi="Book Antiqua"/>
          <w:color w:val="000000" w:themeColor="text1"/>
          <w:sz w:val="24"/>
        </w:rPr>
        <w:t>Kaplan–Meier method</w:t>
      </w:r>
      <w:r w:rsidR="00105464" w:rsidRPr="009C557D">
        <w:rPr>
          <w:rFonts w:ascii="Book Antiqua" w:hAnsi="Book Antiqua"/>
          <w:color w:val="000000" w:themeColor="text1"/>
          <w:sz w:val="24"/>
        </w:rPr>
        <w:t xml:space="preserve"> and </w:t>
      </w:r>
      <w:r w:rsidRPr="009C557D">
        <w:rPr>
          <w:rFonts w:ascii="Book Antiqua" w:hAnsi="Book Antiqua"/>
          <w:color w:val="000000" w:themeColor="text1"/>
          <w:sz w:val="24"/>
        </w:rPr>
        <w:t>Cox regression</w:t>
      </w:r>
      <w:r w:rsidR="00206FDA" w:rsidRPr="009C557D">
        <w:rPr>
          <w:rFonts w:ascii="Book Antiqua" w:hAnsi="Book Antiqua"/>
          <w:color w:val="000000" w:themeColor="text1"/>
          <w:sz w:val="24"/>
        </w:rPr>
        <w:t>.</w:t>
      </w:r>
    </w:p>
    <w:p w:rsidR="00682F29" w:rsidRPr="009C557D" w:rsidRDefault="00682F29" w:rsidP="009C557D">
      <w:pPr>
        <w:spacing w:line="360" w:lineRule="auto"/>
        <w:rPr>
          <w:rFonts w:ascii="Book Antiqua" w:hAnsi="Book Antiqua"/>
          <w:color w:val="000000" w:themeColor="text1"/>
          <w:sz w:val="24"/>
        </w:rPr>
      </w:pPr>
    </w:p>
    <w:p w:rsidR="00682F29" w:rsidRPr="009C557D" w:rsidRDefault="00682F29" w:rsidP="009C557D">
      <w:pPr>
        <w:spacing w:line="360" w:lineRule="auto"/>
        <w:rPr>
          <w:rFonts w:ascii="Book Antiqua" w:hAnsi="Book Antiqua"/>
          <w:i/>
          <w:color w:val="000000" w:themeColor="text1"/>
          <w:sz w:val="24"/>
        </w:rPr>
      </w:pPr>
      <w:r w:rsidRPr="009C557D">
        <w:rPr>
          <w:rFonts w:ascii="Book Antiqua" w:hAnsi="Book Antiqua"/>
          <w:b/>
          <w:i/>
          <w:color w:val="000000" w:themeColor="text1"/>
          <w:sz w:val="24"/>
        </w:rPr>
        <w:t>RESULTS</w:t>
      </w:r>
    </w:p>
    <w:p w:rsidR="00504CF7" w:rsidRPr="009C557D" w:rsidRDefault="002D4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In b</w:t>
      </w:r>
      <w:r w:rsidR="00C43EBD" w:rsidRPr="009C557D">
        <w:rPr>
          <w:rFonts w:ascii="Book Antiqua" w:hAnsi="Book Antiqua"/>
          <w:color w:val="000000" w:themeColor="text1"/>
          <w:sz w:val="24"/>
        </w:rPr>
        <w:t>oth nucleus and cytoplasm,</w:t>
      </w:r>
      <w:r w:rsidR="00395AE1" w:rsidRPr="009C557D">
        <w:rPr>
          <w:rFonts w:ascii="Book Antiqua" w:hAnsi="Book Antiqua"/>
          <w:color w:val="000000" w:themeColor="text1"/>
          <w:sz w:val="24"/>
        </w:rPr>
        <w:t xml:space="preserve"> the expressions of TTK in tumor tissues </w:t>
      </w:r>
      <w:r w:rsidR="002B1B49" w:rsidRPr="009C557D">
        <w:rPr>
          <w:rFonts w:ascii="Book Antiqua" w:hAnsi="Book Antiqua"/>
          <w:color w:val="000000" w:themeColor="text1"/>
          <w:sz w:val="24"/>
        </w:rPr>
        <w:t xml:space="preserve">were significantly </w:t>
      </w:r>
      <w:r w:rsidR="00395AE1" w:rsidRPr="009C557D">
        <w:rPr>
          <w:rFonts w:ascii="Book Antiqua" w:hAnsi="Book Antiqua"/>
          <w:color w:val="000000" w:themeColor="text1"/>
          <w:sz w:val="24"/>
        </w:rPr>
        <w:t xml:space="preserve">lower than </w:t>
      </w:r>
      <w:r w:rsidR="002B1B49" w:rsidRPr="009C557D">
        <w:rPr>
          <w:rFonts w:ascii="Book Antiqua" w:hAnsi="Book Antiqua"/>
          <w:color w:val="000000" w:themeColor="text1"/>
          <w:sz w:val="24"/>
        </w:rPr>
        <w:t>that in normal tissues</w:t>
      </w:r>
      <w:r w:rsidR="00682F29" w:rsidRPr="009C557D">
        <w:rPr>
          <w:rFonts w:ascii="Book Antiqua" w:hAnsi="Book Antiqua"/>
          <w:color w:val="000000" w:themeColor="text1"/>
          <w:sz w:val="24"/>
        </w:rPr>
        <w:t xml:space="preserve"> </w:t>
      </w:r>
      <w:r w:rsidR="00395AE1" w:rsidRPr="009C557D">
        <w:rPr>
          <w:rFonts w:ascii="Book Antiqua" w:hAnsi="Book Antiqua"/>
          <w:color w:val="000000" w:themeColor="text1"/>
          <w:sz w:val="24"/>
        </w:rPr>
        <w:t>(</w:t>
      </w:r>
      <w:r w:rsidR="00682F29" w:rsidRPr="009C557D">
        <w:rPr>
          <w:rFonts w:ascii="Book Antiqua" w:hAnsi="Book Antiqua"/>
          <w:i/>
          <w:color w:val="000000" w:themeColor="text1"/>
          <w:sz w:val="24"/>
        </w:rPr>
        <w:t xml:space="preserve">P </w:t>
      </w:r>
      <w:r w:rsidR="00395AE1" w:rsidRPr="009C557D">
        <w:rPr>
          <w:rFonts w:ascii="Book Antiqua" w:hAnsi="Book Antiqua"/>
          <w:color w:val="000000" w:themeColor="text1"/>
          <w:sz w:val="24"/>
        </w:rPr>
        <w:t>&lt;</w:t>
      </w:r>
      <w:r w:rsidR="00682F29" w:rsidRPr="009C557D">
        <w:rPr>
          <w:rFonts w:ascii="Book Antiqua" w:hAnsi="Book Antiqua"/>
          <w:color w:val="000000" w:themeColor="text1"/>
          <w:sz w:val="24"/>
        </w:rPr>
        <w:t xml:space="preserve"> </w:t>
      </w:r>
      <w:r w:rsidR="00395AE1" w:rsidRPr="009C557D">
        <w:rPr>
          <w:rFonts w:ascii="Book Antiqua" w:hAnsi="Book Antiqua"/>
          <w:color w:val="000000" w:themeColor="text1"/>
          <w:sz w:val="24"/>
        </w:rPr>
        <w:t>0.001</w:t>
      </w:r>
      <w:r w:rsidR="002B1B49" w:rsidRPr="009C557D">
        <w:rPr>
          <w:rFonts w:ascii="Book Antiqua" w:hAnsi="Book Antiqua"/>
          <w:color w:val="000000" w:themeColor="text1"/>
          <w:sz w:val="24"/>
        </w:rPr>
        <w:t xml:space="preserve">, </w:t>
      </w:r>
      <w:r w:rsidR="00682F29" w:rsidRPr="009C557D">
        <w:rPr>
          <w:rFonts w:ascii="Book Antiqua" w:hAnsi="Book Antiqua"/>
          <w:i/>
          <w:color w:val="000000" w:themeColor="text1"/>
          <w:sz w:val="24"/>
        </w:rPr>
        <w:t xml:space="preserve">P </w:t>
      </w:r>
      <w:r w:rsidR="002B1B49" w:rsidRPr="009C557D">
        <w:rPr>
          <w:rFonts w:ascii="Book Antiqua" w:hAnsi="Book Antiqua"/>
          <w:color w:val="000000" w:themeColor="text1"/>
          <w:sz w:val="24"/>
        </w:rPr>
        <w:t>=</w:t>
      </w:r>
      <w:r w:rsidR="00682F29" w:rsidRPr="009C557D">
        <w:rPr>
          <w:rFonts w:ascii="Book Antiqua" w:hAnsi="Book Antiqua"/>
          <w:color w:val="000000" w:themeColor="text1"/>
          <w:sz w:val="24"/>
        </w:rPr>
        <w:t xml:space="preserve"> </w:t>
      </w:r>
      <w:r w:rsidR="002B1B49" w:rsidRPr="009C557D">
        <w:rPr>
          <w:rFonts w:ascii="Book Antiqua" w:hAnsi="Book Antiqua"/>
          <w:color w:val="000000" w:themeColor="text1"/>
          <w:sz w:val="24"/>
        </w:rPr>
        <w:t>0.026</w:t>
      </w:r>
      <w:r w:rsidR="00395AE1" w:rsidRPr="009C557D">
        <w:rPr>
          <w:rFonts w:ascii="Book Antiqua" w:hAnsi="Book Antiqua"/>
          <w:color w:val="000000" w:themeColor="text1"/>
          <w:sz w:val="24"/>
        </w:rPr>
        <w:t>)</w:t>
      </w:r>
      <w:r w:rsidR="00B06A28" w:rsidRPr="009C557D">
        <w:rPr>
          <w:rFonts w:ascii="Book Antiqua" w:hAnsi="Book Antiqua"/>
          <w:color w:val="000000" w:themeColor="text1"/>
          <w:sz w:val="24"/>
        </w:rPr>
        <w:t xml:space="preserve">. </w:t>
      </w:r>
      <w:r w:rsidR="00A84329" w:rsidRPr="009C557D">
        <w:rPr>
          <w:rFonts w:ascii="Book Antiqua" w:hAnsi="Book Antiqua"/>
          <w:color w:val="000000" w:themeColor="text1"/>
          <w:sz w:val="24"/>
        </w:rPr>
        <w:t>For patients with GBC, with</w:t>
      </w:r>
      <w:r w:rsidR="00823589" w:rsidRPr="009C557D">
        <w:rPr>
          <w:rFonts w:ascii="Book Antiqua" w:hAnsi="Book Antiqua"/>
          <w:color w:val="000000" w:themeColor="text1"/>
          <w:sz w:val="24"/>
        </w:rPr>
        <w:t xml:space="preserve"> </w:t>
      </w:r>
      <w:r w:rsidR="00C57D07" w:rsidRPr="009C557D">
        <w:rPr>
          <w:rFonts w:ascii="Book Antiqua" w:hAnsi="Book Antiqua"/>
          <w:color w:val="000000" w:themeColor="text1"/>
          <w:sz w:val="24"/>
        </w:rPr>
        <w:t>a</w:t>
      </w:r>
      <w:r w:rsidR="00823589" w:rsidRPr="009C557D">
        <w:rPr>
          <w:rFonts w:ascii="Book Antiqua" w:hAnsi="Book Antiqua"/>
          <w:color w:val="000000" w:themeColor="text1"/>
          <w:sz w:val="24"/>
        </w:rPr>
        <w:t xml:space="preserve"> median H-score as </w:t>
      </w:r>
      <w:r w:rsidR="00C57D07" w:rsidRPr="009C557D">
        <w:rPr>
          <w:rFonts w:ascii="Book Antiqua" w:hAnsi="Book Antiqua"/>
          <w:color w:val="000000" w:themeColor="text1"/>
          <w:sz w:val="24"/>
        </w:rPr>
        <w:t xml:space="preserve">the </w:t>
      </w:r>
      <w:r w:rsidR="00823589" w:rsidRPr="009C557D">
        <w:rPr>
          <w:rFonts w:ascii="Book Antiqua" w:hAnsi="Book Antiqua"/>
          <w:color w:val="000000" w:themeColor="text1"/>
          <w:sz w:val="24"/>
        </w:rPr>
        <w:t xml:space="preserve">cutoff value, </w:t>
      </w:r>
      <w:r w:rsidR="00F042AA" w:rsidRPr="009C557D">
        <w:rPr>
          <w:rFonts w:ascii="Book Antiqua" w:hAnsi="Book Antiqua"/>
          <w:color w:val="000000" w:themeColor="text1"/>
          <w:sz w:val="24"/>
        </w:rPr>
        <w:t>i</w:t>
      </w:r>
      <w:r w:rsidR="00823589" w:rsidRPr="009C557D">
        <w:rPr>
          <w:rFonts w:ascii="Book Antiqua" w:hAnsi="Book Antiqua"/>
          <w:color w:val="000000" w:themeColor="text1"/>
          <w:sz w:val="24"/>
        </w:rPr>
        <w:t xml:space="preserve">t was discovered that, patients with higher levels of TTK </w:t>
      </w:r>
      <w:r w:rsidR="00C57D07" w:rsidRPr="009C557D">
        <w:rPr>
          <w:rFonts w:ascii="Book Antiqua" w:hAnsi="Book Antiqua"/>
          <w:color w:val="000000" w:themeColor="text1"/>
          <w:sz w:val="24"/>
        </w:rPr>
        <w:t xml:space="preserve">expressions </w:t>
      </w:r>
      <w:r w:rsidR="00823589" w:rsidRPr="009C557D">
        <w:rPr>
          <w:rFonts w:ascii="Book Antiqua" w:hAnsi="Book Antiqua"/>
          <w:color w:val="000000" w:themeColor="text1"/>
          <w:sz w:val="24"/>
        </w:rPr>
        <w:t>in neucleus had favourable overall survival</w:t>
      </w:r>
      <w:r w:rsidR="00682F29" w:rsidRPr="009C557D">
        <w:rPr>
          <w:rFonts w:ascii="Book Antiqua" w:hAnsi="Book Antiqua"/>
          <w:color w:val="000000" w:themeColor="text1"/>
          <w:sz w:val="24"/>
        </w:rPr>
        <w:t xml:space="preserve"> </w:t>
      </w:r>
      <w:r w:rsidR="00823589" w:rsidRPr="009C557D">
        <w:rPr>
          <w:rFonts w:ascii="Book Antiqua" w:hAnsi="Book Antiqua"/>
          <w:color w:val="000000" w:themeColor="text1"/>
          <w:sz w:val="24"/>
        </w:rPr>
        <w:t>(</w:t>
      </w:r>
      <w:r w:rsidR="00682F29" w:rsidRPr="009C557D">
        <w:rPr>
          <w:rFonts w:ascii="Book Antiqua" w:hAnsi="Book Antiqua"/>
          <w:i/>
          <w:color w:val="000000" w:themeColor="text1"/>
          <w:sz w:val="24"/>
        </w:rPr>
        <w:t>P</w:t>
      </w:r>
      <w:r w:rsidR="00682F29" w:rsidRPr="009C557D">
        <w:rPr>
          <w:rFonts w:ascii="Book Antiqua" w:hAnsi="Book Antiqua"/>
          <w:color w:val="000000" w:themeColor="text1"/>
          <w:sz w:val="24"/>
        </w:rPr>
        <w:t xml:space="preserve"> </w:t>
      </w:r>
      <w:r w:rsidR="00823589" w:rsidRPr="009C557D">
        <w:rPr>
          <w:rFonts w:ascii="Book Antiqua" w:hAnsi="Book Antiqua"/>
          <w:color w:val="000000" w:themeColor="text1"/>
          <w:sz w:val="24"/>
        </w:rPr>
        <w:t>&lt;</w:t>
      </w:r>
      <w:r w:rsidR="00682F29" w:rsidRPr="009C557D">
        <w:rPr>
          <w:rFonts w:ascii="Book Antiqua" w:hAnsi="Book Antiqua"/>
          <w:color w:val="000000" w:themeColor="text1"/>
          <w:sz w:val="24"/>
        </w:rPr>
        <w:t xml:space="preserve"> </w:t>
      </w:r>
      <w:r w:rsidR="00823589" w:rsidRPr="009C557D">
        <w:rPr>
          <w:rFonts w:ascii="Book Antiqua" w:hAnsi="Book Antiqua"/>
          <w:color w:val="000000" w:themeColor="text1"/>
          <w:sz w:val="24"/>
        </w:rPr>
        <w:t>0.001)</w:t>
      </w:r>
      <w:r w:rsidR="0080586B" w:rsidRPr="009C557D">
        <w:rPr>
          <w:rFonts w:ascii="Book Antiqua" w:hAnsi="Book Antiqua"/>
          <w:color w:val="000000" w:themeColor="text1"/>
          <w:sz w:val="24"/>
        </w:rPr>
        <w:t xml:space="preserve">, but not </w:t>
      </w:r>
      <w:r w:rsidR="00F45D8C" w:rsidRPr="009C557D">
        <w:rPr>
          <w:rFonts w:ascii="Book Antiqua" w:hAnsi="Book Antiqua"/>
          <w:color w:val="000000" w:themeColor="text1"/>
          <w:sz w:val="24"/>
        </w:rPr>
        <w:t xml:space="preserve">in cytoplasm, </w:t>
      </w:r>
      <w:r w:rsidR="00823589" w:rsidRPr="009C557D">
        <w:rPr>
          <w:rFonts w:ascii="Book Antiqua" w:hAnsi="Book Antiqua"/>
          <w:color w:val="000000" w:themeColor="text1"/>
          <w:sz w:val="24"/>
        </w:rPr>
        <w:t>and it was still stastically meaningful in Cox regression analysis</w:t>
      </w:r>
      <w:r w:rsidR="00EE038C" w:rsidRPr="009C557D">
        <w:rPr>
          <w:rFonts w:ascii="Book Antiqua" w:hAnsi="Book Antiqua"/>
          <w:color w:val="000000" w:themeColor="text1"/>
          <w:sz w:val="24"/>
        </w:rPr>
        <w:t xml:space="preserve">. Further investigation indicated that, there were </w:t>
      </w:r>
      <w:r w:rsidR="00811AA2" w:rsidRPr="009C557D">
        <w:rPr>
          <w:rFonts w:ascii="Book Antiqua" w:hAnsi="Book Antiqua"/>
          <w:color w:val="000000" w:themeColor="text1"/>
          <w:sz w:val="24"/>
        </w:rPr>
        <w:t>close</w:t>
      </w:r>
      <w:r w:rsidR="00EE038C" w:rsidRPr="009C557D">
        <w:rPr>
          <w:rFonts w:ascii="Book Antiqua" w:hAnsi="Book Antiqua"/>
          <w:color w:val="000000" w:themeColor="text1"/>
          <w:sz w:val="24"/>
        </w:rPr>
        <w:t xml:space="preserve"> negative correlations between TTK expressions and tumor differentiation</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w:t>
      </w:r>
      <w:r w:rsidR="00682F29" w:rsidRPr="009C557D">
        <w:rPr>
          <w:rFonts w:ascii="Book Antiqua" w:hAnsi="Book Antiqua"/>
          <w:i/>
          <w:color w:val="000000" w:themeColor="text1"/>
          <w:sz w:val="24"/>
        </w:rPr>
        <w:t xml:space="preserve">P </w:t>
      </w:r>
      <w:r w:rsidR="00EE038C" w:rsidRPr="009C557D">
        <w:rPr>
          <w:rFonts w:ascii="Book Antiqua" w:hAnsi="Book Antiqua"/>
          <w:color w:val="000000" w:themeColor="text1"/>
          <w:sz w:val="24"/>
        </w:rPr>
        <w:t>=</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0.041), Ca19-9levels</w:t>
      </w:r>
      <w:r w:rsidR="00682F29" w:rsidRPr="009C557D">
        <w:rPr>
          <w:rFonts w:ascii="Book Antiqua" w:hAnsi="Book Antiqua"/>
          <w:color w:val="000000" w:themeColor="text1"/>
          <w:sz w:val="24"/>
        </w:rPr>
        <w:t xml:space="preserve"> </w:t>
      </w:r>
      <w:r w:rsidR="00811AA2" w:rsidRPr="009C557D">
        <w:rPr>
          <w:rFonts w:ascii="Book Antiqua" w:hAnsi="Book Antiqua"/>
          <w:color w:val="000000" w:themeColor="text1"/>
          <w:sz w:val="24"/>
        </w:rPr>
        <w:t>(</w:t>
      </w:r>
      <w:r w:rsidR="00682F29" w:rsidRPr="009C557D">
        <w:rPr>
          <w:rFonts w:ascii="Book Antiqua" w:hAnsi="Book Antiqua"/>
          <w:i/>
          <w:color w:val="000000" w:themeColor="text1"/>
          <w:sz w:val="24"/>
        </w:rPr>
        <w:t xml:space="preserve">P </w:t>
      </w:r>
      <w:r w:rsidR="00811AA2" w:rsidRPr="009C557D">
        <w:rPr>
          <w:rFonts w:ascii="Book Antiqua" w:hAnsi="Book Antiqua"/>
          <w:color w:val="000000" w:themeColor="text1"/>
          <w:sz w:val="24"/>
        </w:rPr>
        <w:t>=</w:t>
      </w:r>
      <w:r w:rsidR="00682F29" w:rsidRPr="009C557D">
        <w:rPr>
          <w:rFonts w:ascii="Book Antiqua" w:hAnsi="Book Antiqua"/>
          <w:color w:val="000000" w:themeColor="text1"/>
          <w:sz w:val="24"/>
        </w:rPr>
        <w:t xml:space="preserve"> </w:t>
      </w:r>
      <w:r w:rsidR="00811AA2" w:rsidRPr="009C557D">
        <w:rPr>
          <w:rFonts w:ascii="Book Antiqua" w:hAnsi="Book Antiqua"/>
          <w:color w:val="000000" w:themeColor="text1"/>
          <w:sz w:val="24"/>
        </w:rPr>
        <w:t>0.016),</w:t>
      </w:r>
      <w:r w:rsidR="00360CA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T stage</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w:t>
      </w:r>
      <w:r w:rsidR="00682F29" w:rsidRPr="009C557D">
        <w:rPr>
          <w:rFonts w:ascii="Book Antiqua" w:hAnsi="Book Antiqua"/>
          <w:i/>
          <w:color w:val="000000" w:themeColor="text1"/>
          <w:sz w:val="24"/>
        </w:rPr>
        <w:t>P</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&lt;</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0.001), nodal involvement</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w:t>
      </w:r>
      <w:r w:rsidR="00682F29" w:rsidRPr="009C557D">
        <w:rPr>
          <w:rFonts w:ascii="Book Antiqua" w:hAnsi="Book Antiqua"/>
          <w:i/>
          <w:color w:val="000000" w:themeColor="text1"/>
          <w:sz w:val="24"/>
        </w:rPr>
        <w:t>P</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&lt;</w:t>
      </w:r>
      <w:r w:rsidR="00682F29"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0.001), distant metastasis</w:t>
      </w:r>
      <w:r w:rsidR="003C7A17"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w:t>
      </w:r>
      <w:r w:rsidR="003C7A17" w:rsidRPr="009C557D">
        <w:rPr>
          <w:rFonts w:ascii="Book Antiqua" w:hAnsi="Book Antiqua"/>
          <w:i/>
          <w:color w:val="000000" w:themeColor="text1"/>
          <w:sz w:val="24"/>
        </w:rPr>
        <w:t xml:space="preserve">P </w:t>
      </w:r>
      <w:r w:rsidR="00EE038C" w:rsidRPr="009C557D">
        <w:rPr>
          <w:rFonts w:ascii="Book Antiqua" w:hAnsi="Book Antiqua"/>
          <w:color w:val="000000" w:themeColor="text1"/>
          <w:sz w:val="24"/>
        </w:rPr>
        <w:t>=</w:t>
      </w:r>
      <w:r w:rsidR="003C7A17"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0.024) and TNM stage</w:t>
      </w:r>
      <w:r w:rsidR="003C7A17"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w:t>
      </w:r>
      <w:r w:rsidR="003C7A17" w:rsidRPr="009C557D">
        <w:rPr>
          <w:rFonts w:ascii="Book Antiqua" w:hAnsi="Book Antiqua"/>
          <w:i/>
          <w:color w:val="000000" w:themeColor="text1"/>
          <w:sz w:val="24"/>
        </w:rPr>
        <w:t>P</w:t>
      </w:r>
      <w:r w:rsidR="003C7A17"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&lt;</w:t>
      </w:r>
      <w:r w:rsidR="003C7A17" w:rsidRPr="009C557D">
        <w:rPr>
          <w:rFonts w:ascii="Book Antiqua" w:hAnsi="Book Antiqua"/>
          <w:color w:val="000000" w:themeColor="text1"/>
          <w:sz w:val="24"/>
        </w:rPr>
        <w:t xml:space="preserve"> </w:t>
      </w:r>
      <w:r w:rsidR="00EE038C" w:rsidRPr="009C557D">
        <w:rPr>
          <w:rFonts w:ascii="Book Antiqua" w:hAnsi="Book Antiqua"/>
          <w:color w:val="000000" w:themeColor="text1"/>
          <w:sz w:val="24"/>
        </w:rPr>
        <w:t xml:space="preserve">0.001). </w:t>
      </w:r>
    </w:p>
    <w:p w:rsidR="00504CF7" w:rsidRPr="009C557D" w:rsidRDefault="00504CF7" w:rsidP="009C557D">
      <w:pPr>
        <w:spacing w:line="360" w:lineRule="auto"/>
        <w:rPr>
          <w:rFonts w:ascii="Book Antiqua" w:hAnsi="Book Antiqua"/>
          <w:color w:val="000000" w:themeColor="text1"/>
          <w:sz w:val="24"/>
        </w:rPr>
      </w:pPr>
    </w:p>
    <w:p w:rsidR="00504CF7" w:rsidRPr="009C557D" w:rsidRDefault="00504CF7" w:rsidP="009C557D">
      <w:pPr>
        <w:spacing w:line="360" w:lineRule="auto"/>
        <w:rPr>
          <w:rFonts w:ascii="Book Antiqua" w:hAnsi="Book Antiqua"/>
          <w:i/>
          <w:color w:val="000000" w:themeColor="text1"/>
          <w:sz w:val="24"/>
        </w:rPr>
      </w:pPr>
      <w:r w:rsidRPr="009C557D">
        <w:rPr>
          <w:rFonts w:ascii="Book Antiqua" w:hAnsi="Book Antiqua"/>
          <w:b/>
          <w:i/>
          <w:color w:val="000000" w:themeColor="text1"/>
          <w:sz w:val="24"/>
        </w:rPr>
        <w:lastRenderedPageBreak/>
        <w:t>CONCLUSION</w:t>
      </w:r>
    </w:p>
    <w:p w:rsidR="00B00E4D" w:rsidRPr="009C557D" w:rsidRDefault="00B00E4D"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The expressions of TTK in gallbladder cancer are lower than normal tissues, for cancer </w:t>
      </w:r>
      <w:r w:rsidRPr="009C557D">
        <w:rPr>
          <w:rFonts w:ascii="Book Antiqua" w:hAnsi="Book Antiqua"/>
          <w:i/>
          <w:color w:val="000000" w:themeColor="text1"/>
          <w:sz w:val="24"/>
        </w:rPr>
        <w:t>per se</w:t>
      </w:r>
      <w:r w:rsidRPr="009C557D">
        <w:rPr>
          <w:rFonts w:ascii="Book Antiqua" w:hAnsi="Book Antiqua"/>
          <w:color w:val="000000" w:themeColor="text1"/>
          <w:sz w:val="24"/>
        </w:rPr>
        <w:t>, higher levels of TTK expressions are concomitant with longer overall survival. TTK is a favorable prognostic biomarker for the patients with GBC.</w:t>
      </w:r>
    </w:p>
    <w:p w:rsidR="00504CF7" w:rsidRPr="009C557D" w:rsidRDefault="00504CF7" w:rsidP="009C557D">
      <w:pPr>
        <w:spacing w:line="360" w:lineRule="auto"/>
        <w:rPr>
          <w:rFonts w:ascii="Book Antiqua" w:hAnsi="Book Antiqua"/>
          <w:color w:val="000000" w:themeColor="text1"/>
          <w:sz w:val="24"/>
        </w:rPr>
      </w:pPr>
    </w:p>
    <w:p w:rsidR="00E913AD" w:rsidRPr="009C557D" w:rsidRDefault="00D45883"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Keywords:</w:t>
      </w:r>
      <w:r w:rsidR="004F67E8" w:rsidRPr="009C557D">
        <w:rPr>
          <w:rFonts w:ascii="Book Antiqua" w:hAnsi="Book Antiqua"/>
          <w:b/>
          <w:color w:val="000000" w:themeColor="text1"/>
          <w:sz w:val="24"/>
        </w:rPr>
        <w:t xml:space="preserve"> </w:t>
      </w:r>
      <w:r w:rsidR="00BE2CBE" w:rsidRPr="009C557D">
        <w:rPr>
          <w:rFonts w:ascii="Book Antiqua" w:hAnsi="Book Antiqua"/>
          <w:color w:val="000000" w:themeColor="text1"/>
          <w:sz w:val="24"/>
        </w:rPr>
        <w:t>TTK</w:t>
      </w:r>
      <w:r w:rsidR="00041DA9" w:rsidRPr="009C557D">
        <w:rPr>
          <w:rFonts w:ascii="Book Antiqua" w:hAnsi="Book Antiqua"/>
          <w:color w:val="000000" w:themeColor="text1"/>
          <w:sz w:val="24"/>
        </w:rPr>
        <w:t xml:space="preserve">; </w:t>
      </w:r>
      <w:r w:rsidR="00504CF7" w:rsidRPr="009C557D">
        <w:rPr>
          <w:rFonts w:ascii="Book Antiqua" w:hAnsi="Book Antiqua"/>
          <w:color w:val="000000" w:themeColor="text1"/>
          <w:sz w:val="24"/>
        </w:rPr>
        <w:t>Biomarker</w:t>
      </w:r>
      <w:r w:rsidR="00041DA9" w:rsidRPr="009C557D">
        <w:rPr>
          <w:rFonts w:ascii="Book Antiqua" w:hAnsi="Book Antiqua"/>
          <w:color w:val="000000" w:themeColor="text1"/>
          <w:sz w:val="24"/>
        </w:rPr>
        <w:t xml:space="preserve">; </w:t>
      </w:r>
      <w:r w:rsidR="00504CF7" w:rsidRPr="009C557D">
        <w:rPr>
          <w:rFonts w:ascii="Book Antiqua" w:hAnsi="Book Antiqua"/>
          <w:color w:val="000000" w:themeColor="text1"/>
          <w:sz w:val="24"/>
        </w:rPr>
        <w:t>Prognosis</w:t>
      </w:r>
      <w:r w:rsidR="00041DA9" w:rsidRPr="009C557D">
        <w:rPr>
          <w:rFonts w:ascii="Book Antiqua" w:hAnsi="Book Antiqua"/>
          <w:color w:val="000000" w:themeColor="text1"/>
          <w:sz w:val="24"/>
        </w:rPr>
        <w:t xml:space="preserve">; </w:t>
      </w:r>
      <w:r w:rsidR="00504CF7" w:rsidRPr="009C557D">
        <w:rPr>
          <w:rFonts w:ascii="Book Antiqua" w:hAnsi="Book Antiqua"/>
          <w:color w:val="000000" w:themeColor="text1"/>
          <w:sz w:val="24"/>
        </w:rPr>
        <w:t xml:space="preserve">Gallbladder </w:t>
      </w:r>
      <w:r w:rsidR="00041DA9" w:rsidRPr="009C557D">
        <w:rPr>
          <w:rFonts w:ascii="Book Antiqua" w:hAnsi="Book Antiqua"/>
          <w:color w:val="000000" w:themeColor="text1"/>
          <w:sz w:val="24"/>
        </w:rPr>
        <w:t xml:space="preserve">cancer; </w:t>
      </w:r>
      <w:r w:rsidR="00504CF7" w:rsidRPr="009C557D">
        <w:rPr>
          <w:rFonts w:ascii="Book Antiqua" w:hAnsi="Book Antiqua"/>
          <w:color w:val="000000" w:themeColor="text1"/>
          <w:sz w:val="24"/>
        </w:rPr>
        <w:t>Gallbladder cancer</w:t>
      </w:r>
    </w:p>
    <w:p w:rsidR="00386315" w:rsidRDefault="00386315" w:rsidP="00386315">
      <w:pPr>
        <w:adjustRightInd w:val="0"/>
        <w:snapToGrid w:val="0"/>
        <w:spacing w:line="360" w:lineRule="auto"/>
        <w:rPr>
          <w:rFonts w:ascii="Book Antiqua" w:hAnsi="Book Antiqua" w:hint="eastAsia"/>
          <w:b/>
          <w:color w:val="000000" w:themeColor="text1"/>
          <w:sz w:val="24"/>
        </w:rPr>
      </w:pPr>
    </w:p>
    <w:p w:rsidR="000165D2" w:rsidRDefault="00386315" w:rsidP="00386315">
      <w:pPr>
        <w:adjustRightInd w:val="0"/>
        <w:snapToGrid w:val="0"/>
        <w:spacing w:line="360" w:lineRule="auto"/>
        <w:rPr>
          <w:rFonts w:ascii="Book Antiqua" w:hAnsi="Book Antiqua" w:hint="eastAsia"/>
          <w:color w:val="000000" w:themeColor="text1"/>
          <w:sz w:val="24"/>
        </w:rPr>
      </w:pPr>
      <w:r w:rsidRPr="009C557D">
        <w:rPr>
          <w:rFonts w:ascii="Book Antiqua" w:hAnsi="Book Antiqua"/>
          <w:b/>
          <w:color w:val="000000" w:themeColor="text1"/>
          <w:sz w:val="24"/>
        </w:rPr>
        <w:t xml:space="preserve">© The Author(s) 2017. </w:t>
      </w:r>
      <w:r w:rsidRPr="009C557D">
        <w:rPr>
          <w:rFonts w:ascii="Book Antiqua" w:hAnsi="Book Antiqua"/>
          <w:color w:val="000000" w:themeColor="text1"/>
          <w:sz w:val="24"/>
        </w:rPr>
        <w:t>Published by Baishideng Publishing Group Inc. All rights reserved.</w:t>
      </w:r>
    </w:p>
    <w:p w:rsidR="00386315" w:rsidRPr="009C557D" w:rsidRDefault="00386315" w:rsidP="00386315">
      <w:pPr>
        <w:adjustRightInd w:val="0"/>
        <w:snapToGrid w:val="0"/>
        <w:spacing w:line="360" w:lineRule="auto"/>
        <w:rPr>
          <w:rFonts w:ascii="Book Antiqua" w:hAnsi="Book Antiqua"/>
          <w:color w:val="000000" w:themeColor="text1"/>
          <w:sz w:val="24"/>
        </w:rPr>
      </w:pPr>
      <w:bookmarkStart w:id="23" w:name="_GoBack"/>
      <w:bookmarkEnd w:id="23"/>
    </w:p>
    <w:p w:rsidR="00E913AD" w:rsidRPr="009C557D" w:rsidRDefault="00E913AD"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Core tip:</w:t>
      </w:r>
      <w:r w:rsidR="00B5119A" w:rsidRPr="009C557D">
        <w:rPr>
          <w:rFonts w:ascii="Book Antiqua" w:hAnsi="Book Antiqua"/>
          <w:color w:val="000000" w:themeColor="text1"/>
          <w:sz w:val="24"/>
        </w:rPr>
        <w:t xml:space="preserve"> Numerous studies demonstrate that high levels of threonine and tyrosine kinase (TTK) are present in many types of human malignancies, and their overexpressions closely correlate with early recurrence and poor survival. However, no prior studies have attempted to concentrate on the expressions of TTK in </w:t>
      </w:r>
      <w:r w:rsidR="00EA2B27" w:rsidRPr="009C557D">
        <w:rPr>
          <w:rFonts w:ascii="Book Antiqua" w:hAnsi="Book Antiqua"/>
          <w:color w:val="000000" w:themeColor="text1"/>
          <w:sz w:val="24"/>
        </w:rPr>
        <w:t xml:space="preserve">the patients with GBC. </w:t>
      </w:r>
      <w:r w:rsidR="00B5119A" w:rsidRPr="009C557D">
        <w:rPr>
          <w:rFonts w:ascii="Book Antiqua" w:hAnsi="Book Antiqua"/>
          <w:color w:val="000000" w:themeColor="text1"/>
          <w:sz w:val="24"/>
        </w:rPr>
        <w:t>In this study</w:t>
      </w:r>
      <w:r w:rsidR="000165D2" w:rsidRPr="009C557D">
        <w:rPr>
          <w:rFonts w:ascii="Book Antiqua" w:hAnsi="Book Antiqua"/>
          <w:color w:val="000000" w:themeColor="text1"/>
          <w:sz w:val="24"/>
        </w:rPr>
        <w:t xml:space="preserve">, we explored </w:t>
      </w:r>
      <w:r w:rsidR="00B5119A" w:rsidRPr="009C557D">
        <w:rPr>
          <w:rFonts w:ascii="Book Antiqua" w:hAnsi="Book Antiqua"/>
          <w:color w:val="000000" w:themeColor="text1"/>
          <w:sz w:val="24"/>
        </w:rPr>
        <w:t>the expressions of TTK in GBC specimens and the associations between TTK expressions and clinicopathological parameters and clinical prognosis.</w:t>
      </w:r>
    </w:p>
    <w:p w:rsidR="000165D2" w:rsidRPr="009C557D" w:rsidRDefault="000165D2" w:rsidP="009C557D">
      <w:pPr>
        <w:spacing w:line="360" w:lineRule="auto"/>
        <w:rPr>
          <w:rFonts w:ascii="Book Antiqua" w:hAnsi="Book Antiqua"/>
          <w:color w:val="000000" w:themeColor="text1"/>
          <w:sz w:val="24"/>
        </w:rPr>
      </w:pPr>
    </w:p>
    <w:p w:rsidR="00504CF7" w:rsidRPr="009C557D" w:rsidRDefault="00504CF7" w:rsidP="009C557D">
      <w:pPr>
        <w:autoSpaceDE w:val="0"/>
        <w:autoSpaceDN w:val="0"/>
        <w:adjustRightInd w:val="0"/>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Xie Y, Shi J, Lin JZ, Wang AQ, Xu WY, Long JY, Luo YF, Liang ZY, Sang XT, Zhao HT. TTK may serve as a prognostic biomarker for gallbladder cancer. </w:t>
      </w:r>
      <w:r w:rsidRPr="009C557D">
        <w:rPr>
          <w:rFonts w:ascii="Book Antiqua" w:eastAsiaTheme="minorEastAsia" w:hAnsi="Book Antiqua"/>
          <w:i/>
          <w:color w:val="000000" w:themeColor="text1"/>
          <w:sz w:val="24"/>
        </w:rPr>
        <w:t>World J Gastroenterol</w:t>
      </w:r>
      <w:r w:rsidRPr="009C557D">
        <w:rPr>
          <w:rFonts w:ascii="Book Antiqua" w:eastAsiaTheme="minorEastAsia" w:hAnsi="Book Antiqua"/>
          <w:color w:val="000000" w:themeColor="text1"/>
          <w:sz w:val="24"/>
        </w:rPr>
        <w:t xml:space="preserve"> 2017; In press</w:t>
      </w:r>
    </w:p>
    <w:p w:rsidR="00504CF7" w:rsidRPr="009C557D" w:rsidRDefault="00504CF7" w:rsidP="009C557D">
      <w:pPr>
        <w:spacing w:line="360" w:lineRule="auto"/>
        <w:rPr>
          <w:rFonts w:ascii="Book Antiqua" w:hAnsi="Book Antiqua"/>
          <w:color w:val="000000" w:themeColor="text1"/>
          <w:sz w:val="24"/>
        </w:rPr>
      </w:pPr>
    </w:p>
    <w:p w:rsidR="00504CF7" w:rsidRPr="009C557D" w:rsidRDefault="00504CF7" w:rsidP="009C557D">
      <w:pPr>
        <w:widowControl/>
        <w:spacing w:line="360" w:lineRule="auto"/>
        <w:rPr>
          <w:rFonts w:ascii="Book Antiqua" w:hAnsi="Book Antiqua"/>
          <w:b/>
          <w:color w:val="000000" w:themeColor="text1"/>
          <w:sz w:val="24"/>
        </w:rPr>
      </w:pPr>
      <w:r w:rsidRPr="009C557D">
        <w:rPr>
          <w:rFonts w:ascii="Book Antiqua" w:hAnsi="Book Antiqua"/>
          <w:b/>
          <w:color w:val="000000" w:themeColor="text1"/>
          <w:sz w:val="24"/>
        </w:rPr>
        <w:br w:type="page"/>
      </w:r>
    </w:p>
    <w:p w:rsidR="002B1648" w:rsidRPr="009C557D" w:rsidRDefault="00504CF7"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INTRODUCTION</w:t>
      </w:r>
    </w:p>
    <w:p w:rsidR="00280A0A" w:rsidRPr="009C557D" w:rsidRDefault="00EB755A" w:rsidP="009C557D">
      <w:pPr>
        <w:shd w:val="clear" w:color="auto" w:fill="FFFFFF"/>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Gallbladder cancer (GBC) is the most common </w:t>
      </w:r>
      <w:r w:rsidR="005B6E5C" w:rsidRPr="009C557D">
        <w:rPr>
          <w:rFonts w:ascii="Book Antiqua" w:hAnsi="Book Antiqua"/>
          <w:color w:val="000000" w:themeColor="text1"/>
          <w:sz w:val="24"/>
        </w:rPr>
        <w:t xml:space="preserve">malignancy </w:t>
      </w:r>
      <w:r w:rsidR="007F5F64" w:rsidRPr="009C557D">
        <w:rPr>
          <w:rFonts w:ascii="Book Antiqua" w:hAnsi="Book Antiqua"/>
          <w:color w:val="000000" w:themeColor="text1"/>
          <w:sz w:val="24"/>
        </w:rPr>
        <w:t xml:space="preserve">and a potentially lethal disease </w:t>
      </w:r>
      <w:r w:rsidR="005B6E5C" w:rsidRPr="009C557D">
        <w:rPr>
          <w:rFonts w:ascii="Book Antiqua" w:hAnsi="Book Antiqua"/>
          <w:color w:val="000000" w:themeColor="text1"/>
          <w:sz w:val="24"/>
        </w:rPr>
        <w:t xml:space="preserve">of the </w:t>
      </w:r>
      <w:r w:rsidR="004F159D" w:rsidRPr="009C557D">
        <w:rPr>
          <w:rFonts w:ascii="Book Antiqua" w:hAnsi="Book Antiqua"/>
          <w:color w:val="000000" w:themeColor="text1"/>
          <w:sz w:val="24"/>
        </w:rPr>
        <w:t>biliary trac</w:t>
      </w:r>
      <w:r w:rsidR="007F5F64" w:rsidRPr="009C557D">
        <w:rPr>
          <w:rFonts w:ascii="Book Antiqua" w:hAnsi="Book Antiqua"/>
          <w:color w:val="000000" w:themeColor="text1"/>
          <w:sz w:val="24"/>
        </w:rPr>
        <w:t xml:space="preserve">t. </w:t>
      </w:r>
      <w:r w:rsidR="00765139" w:rsidRPr="009C557D">
        <w:rPr>
          <w:rFonts w:ascii="Book Antiqua" w:hAnsi="Book Antiqua"/>
          <w:color w:val="000000" w:themeColor="text1"/>
          <w:sz w:val="24"/>
        </w:rPr>
        <w:t>It</w:t>
      </w:r>
      <w:r w:rsidR="00292B4E" w:rsidRPr="009C557D">
        <w:rPr>
          <w:rFonts w:ascii="Book Antiqua" w:hAnsi="Book Antiqua"/>
          <w:color w:val="000000" w:themeColor="text1"/>
          <w:sz w:val="24"/>
        </w:rPr>
        <w:t xml:space="preserve"> has</w:t>
      </w:r>
      <w:r w:rsidR="00765139" w:rsidRPr="009C557D">
        <w:rPr>
          <w:rFonts w:ascii="Book Antiqua" w:hAnsi="Book Antiqua"/>
          <w:color w:val="000000" w:themeColor="text1"/>
          <w:sz w:val="24"/>
        </w:rPr>
        <w:t xml:space="preserve"> </w:t>
      </w:r>
      <w:r w:rsidR="00292B4E" w:rsidRPr="009C557D">
        <w:rPr>
          <w:rFonts w:ascii="Book Antiqua" w:hAnsi="Book Antiqua"/>
          <w:color w:val="000000" w:themeColor="text1"/>
          <w:sz w:val="24"/>
        </w:rPr>
        <w:t xml:space="preserve">a dismal prognosis, with </w:t>
      </w:r>
      <w:r w:rsidR="008F52E5" w:rsidRPr="009C557D">
        <w:rPr>
          <w:rFonts w:ascii="Book Antiqua" w:hAnsi="Book Antiqua"/>
          <w:color w:val="000000" w:themeColor="text1"/>
          <w:sz w:val="24"/>
        </w:rPr>
        <w:t>median survival of 3–11 mo and 5-year survival of 3</w:t>
      </w:r>
      <w:r w:rsidR="002A77E3" w:rsidRPr="009C557D">
        <w:rPr>
          <w:rFonts w:ascii="Book Antiqua" w:hAnsi="Book Antiqua"/>
          <w:color w:val="000000" w:themeColor="text1"/>
          <w:sz w:val="24"/>
        </w:rPr>
        <w:t>%</w:t>
      </w:r>
      <w:r w:rsidR="008F52E5" w:rsidRPr="009C557D">
        <w:rPr>
          <w:rFonts w:ascii="Book Antiqua" w:hAnsi="Book Antiqua"/>
          <w:color w:val="000000" w:themeColor="text1"/>
          <w:sz w:val="24"/>
        </w:rPr>
        <w:t>–13%, respectively</w:t>
      </w:r>
      <w:r w:rsidR="00AB1516" w:rsidRPr="009C557D">
        <w:rPr>
          <w:rFonts w:ascii="Book Antiqua" w:hAnsi="Book Antiqua"/>
          <w:color w:val="000000" w:themeColor="text1"/>
          <w:sz w:val="24"/>
        </w:rPr>
        <w:fldChar w:fldCharType="begin"/>
      </w:r>
      <w:r w:rsidR="00D90B7A" w:rsidRPr="009C557D">
        <w:rPr>
          <w:rFonts w:ascii="Book Antiqua" w:hAnsi="Book Antiqua"/>
          <w:color w:val="000000" w:themeColor="text1"/>
          <w:sz w:val="24"/>
        </w:rPr>
        <w:instrText xml:space="preserve"> ADDIN EN.CITE &lt;EndNote&gt;&lt;Cite&gt;&lt;Author&gt;Cubertafond&lt;/Author&gt;&lt;Year&gt;1994&lt;/Year&gt;&lt;RecNum&gt;199&lt;/RecNum&gt;&lt;DisplayText&gt;&lt;style face="superscript"&gt;[1]&lt;/style&gt;&lt;/DisplayText&gt;&lt;record&gt;&lt;rec-number&gt;199&lt;/rec-number&gt;&lt;foreign-keys&gt;&lt;key app="EN" db-id="9edvs0fd60str4ezp9txv2ezfexrvssazs02"&gt;199&lt;/key&gt;&lt;/foreign-keys&gt;&lt;ref-type name="Journal Article"&gt;17&lt;/ref-type&gt;&lt;contributors&gt;&lt;authors&gt;&lt;author&gt;Cubertafond, P.&lt;/author&gt;&lt;author&gt;Gainant, A.&lt;/author&gt;&lt;author&gt;Cucchiaro, G.&lt;/author&gt;&lt;/authors&gt;&lt;/contributors&gt;&lt;auth-address&gt;Service de Chirurgie A, Hopital Universitaire Dupuyetren, Limoges, France.&lt;/auth-address&gt;&lt;titles&gt;&lt;title&gt;Surgical treatment of 724 carcinomas of the gallbladder. Results of the French Surgical Association Survey&lt;/title&gt;&lt;secondary-title&gt;Ann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275-80&lt;/pages&gt;&lt;volume&gt;219&lt;/volume&gt;&lt;number&gt;3&lt;/number&gt;&lt;edition&gt;1994/03/01&lt;/edition&gt;&lt;keywords&gt;&lt;keyword&gt;Adult&lt;/keyword&gt;&lt;keyword&gt;Aged&lt;/keyword&gt;&lt;keyword&gt;Aged, 80 and over&lt;/keyword&gt;&lt;keyword&gt;Cholecystectomy&lt;/keyword&gt;&lt;keyword&gt;Female&lt;/keyword&gt;&lt;keyword&gt;Gallbladder Neoplasms/diagnosis/mortality/pathology/*surgery&lt;/keyword&gt;&lt;keyword&gt;Humans&lt;/keyword&gt;&lt;keyword&gt;Male&lt;/keyword&gt;&lt;keyword&gt;Middle Aged&lt;/keyword&gt;&lt;keyword&gt;Neoplasm Staging&lt;/keyword&gt;&lt;keyword&gt;Retrospective Studies&lt;/keyword&gt;&lt;keyword&gt;Survival Rate&lt;/keyword&gt;&lt;/keywords&gt;&lt;dates&gt;&lt;year&gt;1994&lt;/year&gt;&lt;pub-dates&gt;&lt;date&gt;Mar&lt;/date&gt;&lt;/pub-dates&gt;&lt;/dates&gt;&lt;isbn&gt;0003-4932 (Print)&amp;#xD;0003-4932&lt;/isbn&gt;&lt;accession-num&gt;8147608&lt;/accession-num&gt;&lt;urls&gt;&lt;/urls&gt;&lt;custom2&gt;Pmc1243135&lt;/custom2&gt;&lt;remote-database-provider&gt;Nlm&lt;/remote-database-provider&gt;&lt;language&gt;eng&lt;/language&gt;&lt;/record&gt;&lt;/Cite&gt;&lt;/EndNote&gt;</w:instrText>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1" w:tooltip="Cubertafond, 1994 #199" w:history="1">
        <w:r w:rsidR="00D90B7A" w:rsidRPr="009C557D">
          <w:rPr>
            <w:rFonts w:ascii="Book Antiqua" w:hAnsi="Book Antiqua"/>
            <w:noProof/>
            <w:color w:val="000000" w:themeColor="text1"/>
            <w:sz w:val="24"/>
            <w:vertAlign w:val="superscript"/>
          </w:rPr>
          <w:t>1</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8151C6" w:rsidRPr="009C557D">
        <w:rPr>
          <w:rFonts w:ascii="Book Antiqua" w:hAnsi="Book Antiqua"/>
          <w:color w:val="000000" w:themeColor="text1"/>
          <w:sz w:val="24"/>
        </w:rPr>
        <w:t xml:space="preserve">. Prolonged survival and better prognosis could be </w:t>
      </w:r>
      <w:r w:rsidR="008E3C6B" w:rsidRPr="009C557D">
        <w:rPr>
          <w:rFonts w:ascii="Book Antiqua" w:hAnsi="Book Antiqua"/>
          <w:color w:val="000000" w:themeColor="text1"/>
          <w:sz w:val="24"/>
        </w:rPr>
        <w:t xml:space="preserve">primarily </w:t>
      </w:r>
      <w:r w:rsidR="008151C6" w:rsidRPr="009C557D">
        <w:rPr>
          <w:rFonts w:ascii="Book Antiqua" w:hAnsi="Book Antiqua"/>
          <w:color w:val="000000" w:themeColor="text1"/>
          <w:sz w:val="24"/>
        </w:rPr>
        <w:t>seen in a small group of patients</w:t>
      </w:r>
      <w:r w:rsidR="00374840" w:rsidRPr="009C557D">
        <w:rPr>
          <w:rFonts w:ascii="Book Antiqua" w:hAnsi="Book Antiqua"/>
          <w:color w:val="000000" w:themeColor="text1"/>
          <w:sz w:val="24"/>
        </w:rPr>
        <w:t xml:space="preserve"> with incidental</w:t>
      </w:r>
      <w:r w:rsidR="003F77CA" w:rsidRPr="009C557D">
        <w:rPr>
          <w:rFonts w:ascii="Book Antiqua" w:hAnsi="Book Antiqua"/>
          <w:color w:val="000000" w:themeColor="text1"/>
          <w:sz w:val="24"/>
        </w:rPr>
        <w:t xml:space="preserve"> </w:t>
      </w:r>
      <w:r w:rsidR="007A5292" w:rsidRPr="009C557D">
        <w:rPr>
          <w:rFonts w:ascii="Book Antiqua" w:hAnsi="Book Antiqua"/>
          <w:color w:val="000000" w:themeColor="text1"/>
          <w:sz w:val="24"/>
        </w:rPr>
        <w:t>gallbladder cancer (I</w:t>
      </w:r>
      <w:r w:rsidR="003F77CA" w:rsidRPr="009C557D">
        <w:rPr>
          <w:rFonts w:ascii="Book Antiqua" w:hAnsi="Book Antiqua"/>
          <w:color w:val="000000" w:themeColor="text1"/>
          <w:sz w:val="24"/>
        </w:rPr>
        <w:t>GBC</w:t>
      </w:r>
      <w:r w:rsidR="007A5292" w:rsidRPr="009C557D">
        <w:rPr>
          <w:rFonts w:ascii="Book Antiqua" w:hAnsi="Book Antiqua"/>
          <w:color w:val="000000" w:themeColor="text1"/>
          <w:sz w:val="24"/>
        </w:rPr>
        <w:t xml:space="preserve">), </w:t>
      </w:r>
      <w:r w:rsidR="00697982" w:rsidRPr="009C557D">
        <w:rPr>
          <w:rFonts w:ascii="Book Antiqua" w:hAnsi="Book Antiqua"/>
          <w:color w:val="000000" w:themeColor="text1"/>
          <w:sz w:val="24"/>
        </w:rPr>
        <w:t>but</w:t>
      </w:r>
      <w:r w:rsidR="00681490" w:rsidRPr="009C557D">
        <w:rPr>
          <w:rFonts w:ascii="Book Antiqua" w:hAnsi="Book Antiqua"/>
          <w:color w:val="000000" w:themeColor="text1"/>
          <w:sz w:val="24"/>
        </w:rPr>
        <w:t xml:space="preserve"> this fortunate scenario exists</w:t>
      </w:r>
      <w:r w:rsidR="00697982" w:rsidRPr="009C557D">
        <w:rPr>
          <w:rFonts w:ascii="Book Antiqua" w:hAnsi="Book Antiqua"/>
          <w:color w:val="000000" w:themeColor="text1"/>
          <w:sz w:val="24"/>
        </w:rPr>
        <w:t xml:space="preserve"> </w:t>
      </w:r>
      <w:r w:rsidR="00681490" w:rsidRPr="009C557D">
        <w:rPr>
          <w:rFonts w:ascii="Book Antiqua" w:hAnsi="Book Antiqua"/>
          <w:color w:val="000000" w:themeColor="text1"/>
          <w:sz w:val="24"/>
        </w:rPr>
        <w:t xml:space="preserve">in </w:t>
      </w:r>
      <w:r w:rsidR="003F77CA" w:rsidRPr="009C557D">
        <w:rPr>
          <w:rFonts w:ascii="Book Antiqua" w:hAnsi="Book Antiqua"/>
          <w:color w:val="000000" w:themeColor="text1"/>
          <w:sz w:val="24"/>
        </w:rPr>
        <w:t>only 0.3</w:t>
      </w:r>
      <w:r w:rsidR="002A77E3" w:rsidRPr="009C557D">
        <w:rPr>
          <w:rFonts w:ascii="Book Antiqua" w:hAnsi="Book Antiqua"/>
          <w:color w:val="000000" w:themeColor="text1"/>
          <w:sz w:val="24"/>
        </w:rPr>
        <w:t>%</w:t>
      </w:r>
      <w:r w:rsidR="003F77CA" w:rsidRPr="009C557D">
        <w:rPr>
          <w:rFonts w:ascii="Book Antiqua" w:hAnsi="Book Antiqua"/>
          <w:color w:val="000000" w:themeColor="text1"/>
          <w:sz w:val="24"/>
        </w:rPr>
        <w:t xml:space="preserve">-2% of all </w:t>
      </w:r>
      <w:r w:rsidR="007B7E97" w:rsidRPr="009C557D">
        <w:rPr>
          <w:rFonts w:ascii="Book Antiqua" w:hAnsi="Book Antiqua"/>
          <w:color w:val="000000" w:themeColor="text1"/>
          <w:sz w:val="24"/>
        </w:rPr>
        <w:t xml:space="preserve">performed </w:t>
      </w:r>
      <w:r w:rsidR="003F77CA" w:rsidRPr="009C557D">
        <w:rPr>
          <w:rFonts w:ascii="Book Antiqua" w:hAnsi="Book Antiqua"/>
          <w:color w:val="000000" w:themeColor="text1"/>
          <w:sz w:val="24"/>
        </w:rPr>
        <w:t>cholecystectomies</w:t>
      </w:r>
      <w:r w:rsidR="007B7E97" w:rsidRPr="009C557D">
        <w:rPr>
          <w:rFonts w:ascii="Book Antiqua" w:hAnsi="Book Antiqua"/>
          <w:color w:val="000000" w:themeColor="text1"/>
          <w:sz w:val="24"/>
        </w:rPr>
        <w:t xml:space="preserve"> due to </w:t>
      </w:r>
      <w:r w:rsidR="00CE34A0" w:rsidRPr="009C557D">
        <w:rPr>
          <w:rFonts w:ascii="Book Antiqua" w:hAnsi="Book Antiqua"/>
          <w:color w:val="000000" w:themeColor="text1"/>
          <w:sz w:val="24"/>
        </w:rPr>
        <w:t>benign conditions or after cholecystectomy</w:t>
      </w:r>
      <w:r w:rsidR="00AB1516" w:rsidRPr="009C557D">
        <w:rPr>
          <w:rFonts w:ascii="Book Antiqua" w:hAnsi="Book Antiqua"/>
          <w:color w:val="000000" w:themeColor="text1"/>
          <w:sz w:val="24"/>
        </w:rPr>
        <w:fldChar w:fldCharType="begin">
          <w:fldData xml:space="preserve">PEVuZE5vdGU+PENpdGU+PEF1dGhvcj5TdGVpbmVydDwvQXV0aG9yPjxZZWFyPjIwMDY8L1llYXI+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Y2FsPjxwYWdlcz42ODItOTwvcGFnZXM+PHZvbHVtZT45Mzwvdm9sdW1lPjxudW1iZXI+ODwvbnVt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aWNhbD48cGFnZXM+MjQxLTU8L3BhZ2VzPjx2b2x1bWU+OTc8L3ZvbHVtZT48bnVtYmVyPjM8L251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=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PEVuZE5vdGU+PENpdGU+PEF1dGhvcj5TdGVpbmVydDwvQXV0aG9yPjxZZWFyPjIwMDY8L1llYXI+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Y2FsPjxwYWdlcz42ODItOTwvcGFnZXM+PHZvbHVtZT45Mzwvdm9sdW1lPjxudW1iZXI+ODwvbnVt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aWNhbD48cGFnZXM+MjQxLTU8L3BhZ2VzPjx2b2x1bWU+OTc8L3ZvbHVtZT48bnVtYmVyPjM8L251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=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2" w:tooltip="Steinert, 2006 #201" w:history="1">
        <w:r w:rsidR="00D90B7A" w:rsidRPr="009C557D">
          <w:rPr>
            <w:rFonts w:ascii="Book Antiqua" w:hAnsi="Book Antiqua"/>
            <w:noProof/>
            <w:color w:val="000000" w:themeColor="text1"/>
            <w:sz w:val="24"/>
            <w:vertAlign w:val="superscript"/>
          </w:rPr>
          <w:t>2</w:t>
        </w:r>
      </w:hyperlink>
      <w:r w:rsidR="00D90B7A" w:rsidRPr="009C557D">
        <w:rPr>
          <w:rFonts w:ascii="Book Antiqua" w:hAnsi="Book Antiqua"/>
          <w:noProof/>
          <w:color w:val="000000" w:themeColor="text1"/>
          <w:sz w:val="24"/>
          <w:vertAlign w:val="superscript"/>
        </w:rPr>
        <w:t>,</w:t>
      </w:r>
      <w:hyperlink w:anchor="_ENREF_3" w:tooltip="Kwon, 2008 #203" w:history="1">
        <w:r w:rsidR="00D90B7A" w:rsidRPr="009C557D">
          <w:rPr>
            <w:rFonts w:ascii="Book Antiqua" w:hAnsi="Book Antiqua"/>
            <w:noProof/>
            <w:color w:val="000000" w:themeColor="text1"/>
            <w:sz w:val="24"/>
            <w:vertAlign w:val="superscript"/>
          </w:rPr>
          <w:t>3</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F81F2D" w:rsidRPr="009C557D">
        <w:rPr>
          <w:rFonts w:ascii="Book Antiqua" w:hAnsi="Book Antiqua"/>
          <w:color w:val="000000" w:themeColor="text1"/>
          <w:sz w:val="24"/>
        </w:rPr>
        <w:t>.</w:t>
      </w:r>
      <w:r w:rsidR="006F6A47" w:rsidRPr="009C557D">
        <w:rPr>
          <w:rFonts w:ascii="Book Antiqua" w:hAnsi="Book Antiqua"/>
          <w:color w:val="000000" w:themeColor="text1"/>
          <w:sz w:val="24"/>
        </w:rPr>
        <w:t xml:space="preserve"> T</w:t>
      </w:r>
      <w:r w:rsidR="00AD3EB8" w:rsidRPr="009C557D">
        <w:rPr>
          <w:rFonts w:ascii="Book Antiqua" w:hAnsi="Book Antiqua"/>
          <w:color w:val="000000" w:themeColor="text1"/>
          <w:sz w:val="24"/>
        </w:rPr>
        <w:t xml:space="preserve">he incidence of GBC is characterized by remarkable </w:t>
      </w:r>
      <w:r w:rsidR="006F6A47" w:rsidRPr="009C557D">
        <w:rPr>
          <w:rFonts w:ascii="Book Antiqua" w:hAnsi="Book Antiqua"/>
          <w:color w:val="000000" w:themeColor="text1"/>
          <w:sz w:val="24"/>
        </w:rPr>
        <w:t>geographical variations an</w:t>
      </w:r>
      <w:r w:rsidR="00D73176" w:rsidRPr="009C557D">
        <w:rPr>
          <w:rFonts w:ascii="Book Antiqua" w:hAnsi="Book Antiqua"/>
          <w:color w:val="000000" w:themeColor="text1"/>
          <w:sz w:val="24"/>
        </w:rPr>
        <w:t xml:space="preserve">d ethnic </w:t>
      </w:r>
      <w:r w:rsidR="006F6A47" w:rsidRPr="009C557D">
        <w:rPr>
          <w:rFonts w:ascii="Book Antiqua" w:hAnsi="Book Antiqua"/>
          <w:color w:val="000000" w:themeColor="text1"/>
          <w:sz w:val="24"/>
        </w:rPr>
        <w:t>disparities</w:t>
      </w:r>
      <w:r w:rsidR="00D73176" w:rsidRPr="009C557D">
        <w:rPr>
          <w:rFonts w:ascii="Book Antiqua" w:hAnsi="Book Antiqua"/>
          <w:color w:val="000000" w:themeColor="text1"/>
          <w:sz w:val="24"/>
        </w:rPr>
        <w:t xml:space="preserve">, with an extraordinarily high occurrence </w:t>
      </w:r>
      <w:r w:rsidR="0077459D" w:rsidRPr="009C557D">
        <w:rPr>
          <w:rFonts w:ascii="Book Antiqua" w:hAnsi="Book Antiqua"/>
          <w:color w:val="000000" w:themeColor="text1"/>
          <w:sz w:val="24"/>
        </w:rPr>
        <w:t xml:space="preserve">in Chile, Japan, </w:t>
      </w:r>
      <w:r w:rsidR="006F6A47" w:rsidRPr="009C557D">
        <w:rPr>
          <w:rFonts w:ascii="Book Antiqua" w:hAnsi="Book Antiqua"/>
          <w:color w:val="000000" w:themeColor="text1"/>
          <w:sz w:val="24"/>
        </w:rPr>
        <w:t>and northern India</w:t>
      </w:r>
      <w:r w:rsidR="00AB1516" w:rsidRPr="009C557D">
        <w:rPr>
          <w:rFonts w:ascii="Book Antiqua" w:hAnsi="Book Antiqua"/>
          <w:color w:val="000000" w:themeColor="text1"/>
          <w:sz w:val="24"/>
        </w:rPr>
        <w:fldChar w:fldCharType="begin"/>
      </w:r>
      <w:r w:rsidR="00D90B7A" w:rsidRPr="009C557D">
        <w:rPr>
          <w:rFonts w:ascii="Book Antiqua" w:hAnsi="Book Antiqua"/>
          <w:color w:val="000000" w:themeColor="text1"/>
          <w:sz w:val="24"/>
        </w:rPr>
        <w:instrText xml:space="preserve"> ADDIN EN.CITE &lt;EndNote&gt;&lt;Cite&gt;&lt;Author&gt;Hundal&lt;/Author&gt;&lt;Year&gt;2014&lt;/Year&gt;&lt;RecNum&gt;166&lt;/RecNum&gt;&lt;DisplayText&gt;&lt;style face="superscript"&gt;[4]&lt;/style&gt;&lt;/DisplayText&gt;&lt;record&gt;&lt;rec-number&gt;166&lt;/rec-number&gt;&lt;foreign-keys&gt;&lt;key app="EN" db-id="9edvs0fd60str4ezp9txv2ezfexrvssazs02"&gt;166&lt;/key&gt;&lt;/foreign-keys&gt;&lt;ref-type name="Journal Article"&gt;17&lt;/ref-type&gt;&lt;contributors&gt;&lt;authors&gt;&lt;author&gt;Hundal, R.&lt;/author&gt;&lt;author&gt;Shaffer, E. A.&lt;/author&gt;&lt;/authors&gt;&lt;/contributors&gt;&lt;auth-address&gt;Division of Gastroenterology, Department of Medicine, Faculty of Medicine, University of Calgary, Calgary, Alberta, Canada.&lt;/auth-address&gt;&lt;titles&gt;&lt;title&gt;Gallbladder cancer: epidemiology and outcome&lt;/title&gt;&lt;secondary-title&gt;Clin Epidemiol&lt;/secondary-title&gt;&lt;alt-title&gt;Clinical epidemiology&lt;/alt-title&gt;&lt;/titles&gt;&lt;periodical&gt;&lt;full-title&gt;Clin Epidemiol&lt;/full-title&gt;&lt;abbr-1&gt;Clinical epidemiology&lt;/abbr-1&gt;&lt;/periodical&gt;&lt;alt-periodical&gt;&lt;full-title&gt;Clin Epidemiol&lt;/full-title&gt;&lt;abbr-1&gt;Clinical epidemiology&lt;/abbr-1&gt;&lt;/alt-periodical&gt;&lt;pages&gt;99-109&lt;/pages&gt;&lt;volume&gt;6&lt;/volume&gt;&lt;edition&gt;2014/03/19&lt;/edition&gt;&lt;dates&gt;&lt;year&gt;2014&lt;/year&gt;&lt;/dates&gt;&lt;isbn&gt;1179-1349&lt;/isbn&gt;&lt;accession-num&gt;24634588&lt;/accession-num&gt;&lt;urls&gt;&lt;/urls&gt;&lt;custom2&gt;Pmc3952897&lt;/custom2&gt;&lt;electronic-resource-num&gt;10.2147/clep.s37357&lt;/electronic-resource-num&gt;&lt;remote-database-provider&gt;Nlm&lt;/remote-database-provider&gt;&lt;language&gt;eng&lt;/language&gt;&lt;/record&gt;&lt;/Cite&gt;&lt;/EndNote&gt;</w:instrText>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4" w:tooltip="Hundal, 2014 #166" w:history="1">
        <w:r w:rsidR="00D90B7A" w:rsidRPr="009C557D">
          <w:rPr>
            <w:rFonts w:ascii="Book Antiqua" w:hAnsi="Book Antiqua"/>
            <w:noProof/>
            <w:color w:val="000000" w:themeColor="text1"/>
            <w:sz w:val="24"/>
            <w:vertAlign w:val="superscript"/>
          </w:rPr>
          <w:t>4</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321A5F" w:rsidRPr="009C557D">
        <w:rPr>
          <w:rFonts w:ascii="Book Antiqua" w:hAnsi="Book Antiqua"/>
          <w:color w:val="000000" w:themeColor="text1"/>
          <w:sz w:val="24"/>
        </w:rPr>
        <w:t xml:space="preserve">. </w:t>
      </w:r>
      <w:r w:rsidR="00971A24" w:rsidRPr="009C557D">
        <w:rPr>
          <w:rFonts w:ascii="Book Antiqua" w:hAnsi="Book Antiqua"/>
          <w:color w:val="000000" w:themeColor="text1"/>
          <w:sz w:val="24"/>
        </w:rPr>
        <w:t xml:space="preserve">The incidence of GBC is </w:t>
      </w:r>
      <w:r w:rsidR="00901804" w:rsidRPr="009C557D">
        <w:rPr>
          <w:rFonts w:ascii="Book Antiqua" w:hAnsi="Book Antiqua"/>
          <w:color w:val="000000" w:themeColor="text1"/>
          <w:sz w:val="24"/>
        </w:rPr>
        <w:t xml:space="preserve">quite </w:t>
      </w:r>
      <w:r w:rsidR="00971A24" w:rsidRPr="009C557D">
        <w:rPr>
          <w:rFonts w:ascii="Book Antiqua" w:hAnsi="Book Antiqua"/>
          <w:color w:val="000000" w:themeColor="text1"/>
          <w:sz w:val="24"/>
        </w:rPr>
        <w:t>low in most western countries</w:t>
      </w:r>
      <w:r w:rsidR="00901804" w:rsidRPr="009C557D">
        <w:rPr>
          <w:rFonts w:ascii="Book Antiqua" w:hAnsi="Book Antiqua"/>
          <w:color w:val="000000" w:themeColor="text1"/>
          <w:sz w:val="24"/>
        </w:rPr>
        <w:t xml:space="preserve"> and </w:t>
      </w:r>
      <w:r w:rsidR="005607DD" w:rsidRPr="009C557D">
        <w:rPr>
          <w:rFonts w:ascii="Book Antiqua" w:hAnsi="Book Antiqua"/>
          <w:color w:val="000000" w:themeColor="text1"/>
          <w:sz w:val="24"/>
        </w:rPr>
        <w:t xml:space="preserve">thus </w:t>
      </w:r>
      <w:r w:rsidR="00901804" w:rsidRPr="009C557D">
        <w:rPr>
          <w:rFonts w:ascii="Book Antiqua" w:hAnsi="Book Antiqua"/>
          <w:color w:val="000000" w:themeColor="text1"/>
          <w:sz w:val="24"/>
        </w:rPr>
        <w:t>it is referred to as an orphan disease in the United States</w:t>
      </w:r>
      <w:r w:rsidR="00AB1516" w:rsidRPr="009C557D">
        <w:rPr>
          <w:rFonts w:ascii="Book Antiqua" w:hAnsi="Book Antiqua"/>
          <w:color w:val="000000" w:themeColor="text1"/>
          <w:sz w:val="24"/>
        </w:rPr>
        <w:fldChar w:fldCharType="begin">
          <w:fldData xml:space="preserve">PEVuZE5vdGU+PENpdGU+PEF1dGhvcj5MZXZ5PC9BdXRob3I+PFllYXI+MjAwMTwvWWVhcj48UmVj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PEVuZE5vdGU+PENpdGU+PEF1dGhvcj5MZXZ5PC9BdXRob3I+PFllYXI+MjAwMTwvWWVhcj48UmVj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5" w:tooltip="Levy, 2001 #205" w:history="1">
        <w:r w:rsidR="00D90B7A" w:rsidRPr="009C557D">
          <w:rPr>
            <w:rFonts w:ascii="Book Antiqua" w:hAnsi="Book Antiqua"/>
            <w:noProof/>
            <w:color w:val="000000" w:themeColor="text1"/>
            <w:sz w:val="24"/>
            <w:vertAlign w:val="superscript"/>
          </w:rPr>
          <w:t>5</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6A6EA5" w:rsidRPr="009C557D">
        <w:rPr>
          <w:rFonts w:ascii="Book Antiqua" w:hAnsi="Book Antiqua"/>
          <w:color w:val="000000" w:themeColor="text1"/>
          <w:sz w:val="24"/>
        </w:rPr>
        <w:t>. However, w</w:t>
      </w:r>
      <w:r w:rsidR="008E3C6B" w:rsidRPr="009C557D">
        <w:rPr>
          <w:rFonts w:ascii="Book Antiqua" w:hAnsi="Book Antiqua"/>
          <w:color w:val="000000" w:themeColor="text1"/>
          <w:sz w:val="24"/>
        </w:rPr>
        <w:t>ith increasing global migration, the incidence of GBC in the west is on the rise</w:t>
      </w:r>
      <w:r w:rsidR="004F44D0" w:rsidRPr="009C557D">
        <w:rPr>
          <w:rFonts w:ascii="Book Antiqua" w:hAnsi="Book Antiqua"/>
          <w:color w:val="000000" w:themeColor="text1"/>
          <w:sz w:val="24"/>
        </w:rPr>
        <w:t xml:space="preserve">, </w:t>
      </w:r>
      <w:r w:rsidR="001D6B0E" w:rsidRPr="009C557D">
        <w:rPr>
          <w:rFonts w:ascii="Book Antiqua" w:hAnsi="Book Antiqua"/>
          <w:color w:val="000000" w:themeColor="text1"/>
          <w:sz w:val="24"/>
        </w:rPr>
        <w:t>making it a global disease</w:t>
      </w:r>
      <w:r w:rsidR="00503E86" w:rsidRPr="009C557D">
        <w:rPr>
          <w:rFonts w:ascii="Book Antiqua" w:hAnsi="Book Antiqua"/>
          <w:color w:val="000000" w:themeColor="text1"/>
          <w:sz w:val="24"/>
        </w:rPr>
        <w:t xml:space="preserve"> and afflic</w:t>
      </w:r>
      <w:r w:rsidR="001D6B0E" w:rsidRPr="009C557D">
        <w:rPr>
          <w:rFonts w:ascii="Book Antiqua" w:hAnsi="Book Antiqua"/>
          <w:color w:val="000000" w:themeColor="text1"/>
          <w:sz w:val="24"/>
        </w:rPr>
        <w:t>ting thousands of individuals worldwide.</w:t>
      </w:r>
      <w:r w:rsidR="00013C62" w:rsidRPr="009C557D">
        <w:rPr>
          <w:rFonts w:ascii="Book Antiqua" w:hAnsi="Book Antiqua"/>
          <w:color w:val="000000" w:themeColor="text1"/>
          <w:sz w:val="24"/>
        </w:rPr>
        <w:t xml:space="preserve"> </w:t>
      </w:r>
      <w:r w:rsidR="002279E4" w:rsidRPr="009C557D">
        <w:rPr>
          <w:rFonts w:ascii="Book Antiqua" w:hAnsi="Book Antiqua"/>
          <w:color w:val="000000" w:themeColor="text1"/>
          <w:sz w:val="24"/>
        </w:rPr>
        <w:t xml:space="preserve">Currently, a </w:t>
      </w:r>
      <w:r w:rsidR="002B4A2C" w:rsidRPr="009C557D">
        <w:rPr>
          <w:rFonts w:ascii="Book Antiqua" w:hAnsi="Book Antiqua"/>
          <w:color w:val="000000" w:themeColor="text1"/>
          <w:sz w:val="24"/>
        </w:rPr>
        <w:t xml:space="preserve">complete </w:t>
      </w:r>
      <w:r w:rsidR="003F2862" w:rsidRPr="009C557D">
        <w:rPr>
          <w:rFonts w:ascii="Book Antiqua" w:hAnsi="Book Antiqua"/>
          <w:color w:val="000000" w:themeColor="text1"/>
          <w:sz w:val="24"/>
        </w:rPr>
        <w:t>surgical resection</w:t>
      </w:r>
      <w:r w:rsidR="00221B38" w:rsidRPr="009C557D">
        <w:rPr>
          <w:rFonts w:ascii="Book Antiqua" w:hAnsi="Book Antiqua"/>
          <w:color w:val="000000" w:themeColor="text1"/>
          <w:sz w:val="24"/>
        </w:rPr>
        <w:t xml:space="preserve"> remains </w:t>
      </w:r>
      <w:r w:rsidR="002279E4" w:rsidRPr="009C557D">
        <w:rPr>
          <w:rFonts w:ascii="Book Antiqua" w:hAnsi="Book Antiqua"/>
          <w:color w:val="000000" w:themeColor="text1"/>
          <w:sz w:val="24"/>
        </w:rPr>
        <w:t xml:space="preserve">to be the mainstay </w:t>
      </w:r>
      <w:r w:rsidR="00C72C09" w:rsidRPr="009C557D">
        <w:rPr>
          <w:rFonts w:ascii="Book Antiqua" w:hAnsi="Book Antiqua"/>
          <w:color w:val="000000" w:themeColor="text1"/>
          <w:sz w:val="24"/>
        </w:rPr>
        <w:t xml:space="preserve">treatment </w:t>
      </w:r>
      <w:r w:rsidR="00BC56A3" w:rsidRPr="009C557D">
        <w:rPr>
          <w:rFonts w:ascii="Book Antiqua" w:hAnsi="Book Antiqua"/>
          <w:color w:val="000000" w:themeColor="text1"/>
          <w:sz w:val="24"/>
        </w:rPr>
        <w:t xml:space="preserve">to extend </w:t>
      </w:r>
      <w:r w:rsidR="00455F84" w:rsidRPr="009C557D">
        <w:rPr>
          <w:rFonts w:ascii="Book Antiqua" w:hAnsi="Book Antiqua"/>
          <w:color w:val="000000" w:themeColor="text1"/>
          <w:sz w:val="24"/>
        </w:rPr>
        <w:t xml:space="preserve">the </w:t>
      </w:r>
      <w:r w:rsidR="00BC56A3" w:rsidRPr="009C557D">
        <w:rPr>
          <w:rFonts w:ascii="Book Antiqua" w:hAnsi="Book Antiqua"/>
          <w:color w:val="000000" w:themeColor="text1"/>
          <w:sz w:val="24"/>
        </w:rPr>
        <w:t>life expectancy</w:t>
      </w:r>
      <w:r w:rsidR="00455F84" w:rsidRPr="009C557D">
        <w:rPr>
          <w:rFonts w:ascii="Book Antiqua" w:hAnsi="Book Antiqua"/>
          <w:color w:val="000000" w:themeColor="text1"/>
          <w:sz w:val="24"/>
        </w:rPr>
        <w:t xml:space="preserve"> for </w:t>
      </w:r>
      <w:r w:rsidR="00C72C09" w:rsidRPr="009C557D">
        <w:rPr>
          <w:rFonts w:ascii="Book Antiqua" w:hAnsi="Book Antiqua"/>
          <w:color w:val="000000" w:themeColor="text1"/>
          <w:sz w:val="24"/>
        </w:rPr>
        <w:t>the eligible</w:t>
      </w:r>
      <w:r w:rsidR="00484E77" w:rsidRPr="009C557D">
        <w:rPr>
          <w:rFonts w:ascii="Book Antiqua" w:hAnsi="Book Antiqua"/>
          <w:color w:val="000000" w:themeColor="text1"/>
          <w:sz w:val="24"/>
        </w:rPr>
        <w:t xml:space="preserve"> patients. There are few chemotherapeutic</w:t>
      </w:r>
      <w:r w:rsidR="008615B6" w:rsidRPr="009C557D">
        <w:rPr>
          <w:rFonts w:ascii="Book Antiqua" w:hAnsi="Book Antiqua"/>
          <w:color w:val="000000" w:themeColor="text1"/>
          <w:sz w:val="24"/>
        </w:rPr>
        <w:t xml:space="preserve"> agents</w:t>
      </w:r>
      <w:r w:rsidR="00484E77" w:rsidRPr="009C557D">
        <w:rPr>
          <w:rFonts w:ascii="Book Antiqua" w:hAnsi="Book Antiqua"/>
          <w:color w:val="000000" w:themeColor="text1"/>
          <w:sz w:val="24"/>
        </w:rPr>
        <w:t xml:space="preserve"> for the patients with GBC</w:t>
      </w:r>
      <w:r w:rsidR="00D924F6" w:rsidRPr="009C557D">
        <w:rPr>
          <w:rFonts w:ascii="Book Antiqua" w:hAnsi="Book Antiqua"/>
          <w:color w:val="000000" w:themeColor="text1"/>
          <w:sz w:val="24"/>
        </w:rPr>
        <w:t xml:space="preserve"> and there </w:t>
      </w:r>
      <w:r w:rsidR="00CD7086" w:rsidRPr="009C557D">
        <w:rPr>
          <w:rFonts w:ascii="Book Antiqua" w:hAnsi="Book Antiqua"/>
          <w:color w:val="000000" w:themeColor="text1"/>
          <w:sz w:val="24"/>
        </w:rPr>
        <w:t>are</w:t>
      </w:r>
      <w:r w:rsidR="00D924F6" w:rsidRPr="009C557D">
        <w:rPr>
          <w:rFonts w:ascii="Book Antiqua" w:hAnsi="Book Antiqua"/>
          <w:color w:val="000000" w:themeColor="text1"/>
          <w:sz w:val="24"/>
        </w:rPr>
        <w:t xml:space="preserve"> </w:t>
      </w:r>
      <w:r w:rsidR="00EB595E" w:rsidRPr="009C557D">
        <w:rPr>
          <w:rFonts w:ascii="Book Antiqua" w:hAnsi="Book Antiqua"/>
          <w:color w:val="000000" w:themeColor="text1"/>
          <w:sz w:val="24"/>
        </w:rPr>
        <w:t>low response rate</w:t>
      </w:r>
      <w:r w:rsidR="00CD7086" w:rsidRPr="009C557D">
        <w:rPr>
          <w:rFonts w:ascii="Book Antiqua" w:hAnsi="Book Antiqua"/>
          <w:color w:val="000000" w:themeColor="text1"/>
          <w:sz w:val="24"/>
        </w:rPr>
        <w:t>s</w:t>
      </w:r>
      <w:r w:rsidR="00EB595E" w:rsidRPr="009C557D">
        <w:rPr>
          <w:rFonts w:ascii="Book Antiqua" w:hAnsi="Book Antiqua"/>
          <w:color w:val="000000" w:themeColor="text1"/>
          <w:sz w:val="24"/>
        </w:rPr>
        <w:t xml:space="preserve"> for </w:t>
      </w:r>
      <w:r w:rsidR="00D924F6" w:rsidRPr="009C557D">
        <w:rPr>
          <w:rFonts w:ascii="Book Antiqua" w:hAnsi="Book Antiqua"/>
          <w:color w:val="000000" w:themeColor="text1"/>
          <w:sz w:val="24"/>
        </w:rPr>
        <w:t xml:space="preserve">the </w:t>
      </w:r>
      <w:r w:rsidR="00CD7086" w:rsidRPr="009C557D">
        <w:rPr>
          <w:rFonts w:ascii="Book Antiqua" w:hAnsi="Book Antiqua"/>
          <w:color w:val="000000" w:themeColor="text1"/>
          <w:sz w:val="24"/>
        </w:rPr>
        <w:t>adjuvant treatment</w:t>
      </w:r>
      <w:r w:rsidR="0048101C" w:rsidRPr="009C557D">
        <w:rPr>
          <w:rFonts w:ascii="Book Antiqua" w:hAnsi="Book Antiqua"/>
          <w:color w:val="000000" w:themeColor="text1"/>
          <w:sz w:val="24"/>
        </w:rPr>
        <w:t>s</w:t>
      </w:r>
      <w:r w:rsidR="007B478A" w:rsidRPr="009C557D">
        <w:rPr>
          <w:rFonts w:ascii="Book Antiqua" w:hAnsi="Book Antiqua"/>
          <w:color w:val="000000" w:themeColor="text1"/>
          <w:sz w:val="24"/>
        </w:rPr>
        <w:t>.</w:t>
      </w:r>
    </w:p>
    <w:p w:rsidR="001D1D82" w:rsidRPr="009C557D" w:rsidRDefault="00717C2B"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The spindle assembly checkpoint (SAC)</w:t>
      </w:r>
      <w:r w:rsidR="00502E2B" w:rsidRPr="009C557D">
        <w:rPr>
          <w:rFonts w:ascii="Book Antiqua" w:hAnsi="Book Antiqua"/>
          <w:color w:val="000000" w:themeColor="text1"/>
          <w:sz w:val="24"/>
        </w:rPr>
        <w:t xml:space="preserve"> is a </w:t>
      </w:r>
      <w:r w:rsidR="007F7BFD" w:rsidRPr="009C557D">
        <w:rPr>
          <w:rFonts w:ascii="Book Antiqua" w:hAnsi="Book Antiqua"/>
          <w:color w:val="000000" w:themeColor="text1"/>
          <w:sz w:val="24"/>
        </w:rPr>
        <w:t xml:space="preserve">safeguard mechanism that functions to </w:t>
      </w:r>
      <w:r w:rsidR="00986E15" w:rsidRPr="009C557D">
        <w:rPr>
          <w:rFonts w:ascii="Book Antiqua" w:hAnsi="Book Antiqua"/>
          <w:color w:val="000000" w:themeColor="text1"/>
          <w:sz w:val="24"/>
        </w:rPr>
        <w:t xml:space="preserve">monitor </w:t>
      </w:r>
      <w:r w:rsidR="00F06D90" w:rsidRPr="009C557D">
        <w:rPr>
          <w:rFonts w:ascii="Book Antiqua" w:hAnsi="Book Antiqua"/>
          <w:color w:val="000000" w:themeColor="text1"/>
          <w:sz w:val="24"/>
        </w:rPr>
        <w:t xml:space="preserve">improperly </w:t>
      </w:r>
      <w:r w:rsidR="007F7BFD" w:rsidRPr="009C557D">
        <w:rPr>
          <w:rFonts w:ascii="Book Antiqua" w:hAnsi="Book Antiqua"/>
          <w:color w:val="000000" w:themeColor="text1"/>
          <w:sz w:val="24"/>
        </w:rPr>
        <w:t xml:space="preserve">oriented chromosomes, generate correct bipolar attachments to the spindle and </w:t>
      </w:r>
      <w:r w:rsidR="00E51F1D" w:rsidRPr="009C557D">
        <w:rPr>
          <w:rFonts w:ascii="Book Antiqua" w:hAnsi="Book Antiqua"/>
          <w:color w:val="000000" w:themeColor="text1"/>
          <w:sz w:val="24"/>
        </w:rPr>
        <w:t xml:space="preserve">minimize </w:t>
      </w:r>
      <w:r w:rsidR="007F7BFD" w:rsidRPr="009C557D">
        <w:rPr>
          <w:rFonts w:ascii="Book Antiqua" w:hAnsi="Book Antiqua"/>
          <w:color w:val="000000" w:themeColor="text1"/>
          <w:sz w:val="24"/>
        </w:rPr>
        <w:t>chromosome missegrega</w:t>
      </w:r>
      <w:r w:rsidR="00AF7AC7" w:rsidRPr="009C557D">
        <w:rPr>
          <w:rFonts w:ascii="Book Antiqua" w:hAnsi="Book Antiqua"/>
          <w:color w:val="000000" w:themeColor="text1"/>
          <w:sz w:val="24"/>
        </w:rPr>
        <w:t xml:space="preserve">tion </w:t>
      </w:r>
      <w:r w:rsidR="007F7BFD" w:rsidRPr="009C557D">
        <w:rPr>
          <w:rFonts w:ascii="Book Antiqua" w:hAnsi="Book Antiqua"/>
          <w:color w:val="000000" w:themeColor="text1"/>
          <w:sz w:val="24"/>
        </w:rPr>
        <w:t>errors</w:t>
      </w:r>
      <w:r w:rsidR="00986E15" w:rsidRPr="009C557D">
        <w:rPr>
          <w:rFonts w:ascii="Book Antiqua" w:hAnsi="Book Antiqua"/>
          <w:color w:val="000000" w:themeColor="text1"/>
          <w:sz w:val="24"/>
        </w:rPr>
        <w:t xml:space="preserve"> prior to anaphase</w:t>
      </w:r>
      <w:r w:rsidR="00AF7AC7" w:rsidRPr="009C557D">
        <w:rPr>
          <w:rFonts w:ascii="Book Antiqua" w:hAnsi="Book Antiqua"/>
          <w:color w:val="000000" w:themeColor="text1"/>
          <w:sz w:val="24"/>
        </w:rPr>
        <w:t xml:space="preserve"> onset</w:t>
      </w:r>
      <w:r w:rsidR="00AB1516" w:rsidRPr="009C557D">
        <w:rPr>
          <w:rFonts w:ascii="Book Antiqua" w:hAnsi="Book Antiqua"/>
          <w:color w:val="000000" w:themeColor="text1"/>
          <w:sz w:val="24"/>
        </w:rPr>
        <w:fldChar w:fldCharType="begin">
          <w:fldData xml:space="preserve">PEVuZE5vdGU+PENpdGU+PEF1dGhvcj5MYXJhLUdvbnphbGV6PC9BdXRob3I+PFllYXI+MjAxMjwv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PEVuZE5vdGU+PENpdGU+PEF1dGhvcj5MYXJhLUdvbnphbGV6PC9BdXRob3I+PFllYXI+MjAxMjwv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6" w:tooltip="Lara-Gonzalez, 2012 #208" w:history="1">
        <w:r w:rsidR="00D90B7A" w:rsidRPr="009C557D">
          <w:rPr>
            <w:rFonts w:ascii="Book Antiqua" w:hAnsi="Book Antiqua"/>
            <w:noProof/>
            <w:color w:val="000000" w:themeColor="text1"/>
            <w:sz w:val="24"/>
            <w:vertAlign w:val="superscript"/>
          </w:rPr>
          <w:t>6</w:t>
        </w:r>
      </w:hyperlink>
      <w:r w:rsidR="00D90B7A" w:rsidRPr="009C557D">
        <w:rPr>
          <w:rFonts w:ascii="Book Antiqua" w:hAnsi="Book Antiqua"/>
          <w:noProof/>
          <w:color w:val="000000" w:themeColor="text1"/>
          <w:sz w:val="24"/>
          <w:vertAlign w:val="superscript"/>
        </w:rPr>
        <w:t>,</w:t>
      </w:r>
      <w:hyperlink w:anchor="_ENREF_7" w:tooltip="Vleugel, 2012 #210" w:history="1">
        <w:r w:rsidR="00D90B7A" w:rsidRPr="009C557D">
          <w:rPr>
            <w:rFonts w:ascii="Book Antiqua" w:hAnsi="Book Antiqua"/>
            <w:noProof/>
            <w:color w:val="000000" w:themeColor="text1"/>
            <w:sz w:val="24"/>
            <w:vertAlign w:val="superscript"/>
          </w:rPr>
          <w:t>7</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7335A7" w:rsidRPr="009C557D">
        <w:rPr>
          <w:rFonts w:ascii="Book Antiqua" w:hAnsi="Book Antiqua"/>
          <w:color w:val="000000" w:themeColor="text1"/>
          <w:sz w:val="24"/>
        </w:rPr>
        <w:t xml:space="preserve">. TTK </w:t>
      </w:r>
      <w:r w:rsidR="004A7984" w:rsidRPr="009C557D">
        <w:rPr>
          <w:rFonts w:ascii="Book Antiqua" w:hAnsi="Book Antiqua"/>
          <w:color w:val="000000" w:themeColor="text1"/>
          <w:sz w:val="24"/>
        </w:rPr>
        <w:t>is a dual-specificity protein kinase</w:t>
      </w:r>
      <w:r w:rsidR="00374665" w:rsidRPr="009C557D">
        <w:rPr>
          <w:rFonts w:ascii="Book Antiqua" w:hAnsi="Book Antiqua"/>
          <w:color w:val="000000" w:themeColor="text1"/>
          <w:sz w:val="24"/>
        </w:rPr>
        <w:t xml:space="preserve"> capable of </w:t>
      </w:r>
      <w:r w:rsidR="004A7984" w:rsidRPr="009C557D">
        <w:rPr>
          <w:rFonts w:ascii="Book Antiqua" w:hAnsi="Book Antiqua"/>
          <w:color w:val="000000" w:themeColor="text1"/>
          <w:sz w:val="24"/>
        </w:rPr>
        <w:t>phosphorylat</w:t>
      </w:r>
      <w:r w:rsidR="00374665" w:rsidRPr="009C557D">
        <w:rPr>
          <w:rFonts w:ascii="Book Antiqua" w:hAnsi="Book Antiqua"/>
          <w:color w:val="000000" w:themeColor="text1"/>
          <w:sz w:val="24"/>
        </w:rPr>
        <w:t xml:space="preserve">ing </w:t>
      </w:r>
      <w:r w:rsidR="00493325" w:rsidRPr="009C557D">
        <w:rPr>
          <w:rFonts w:ascii="Book Antiqua" w:hAnsi="Book Antiqua"/>
          <w:color w:val="000000" w:themeColor="text1"/>
          <w:sz w:val="24"/>
        </w:rPr>
        <w:t>threonines/serines</w:t>
      </w:r>
      <w:r w:rsidR="004A7984" w:rsidRPr="009C557D">
        <w:rPr>
          <w:rFonts w:ascii="Book Antiqua" w:hAnsi="Book Antiqua"/>
          <w:color w:val="000000" w:themeColor="text1"/>
          <w:sz w:val="24"/>
        </w:rPr>
        <w:t xml:space="preserve"> and tyrosines</w:t>
      </w:r>
      <w:r w:rsidR="00AB1516" w:rsidRPr="009C557D">
        <w:rPr>
          <w:rFonts w:ascii="Book Antiqua" w:hAnsi="Book Antiqua"/>
          <w:color w:val="000000" w:themeColor="text1"/>
          <w:sz w:val="24"/>
        </w:rPr>
        <w:fldChar w:fldCharType="begin">
          <w:fldData xml:space="preserve">PEVuZE5vdGU+PENpdGU+PEF1dGhvcj5GaXNrPC9BdXRob3I+PFllYXI+MjAwNDwvWWVhcj48UmVj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PEVuZE5vdGU+PENpdGU+PEF1dGhvcj5GaXNrPC9BdXRob3I+PFllYXI+MjAwNDwvWWVhcj48UmVj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8" w:tooltip="Fisk, 2004 #212" w:history="1">
        <w:r w:rsidR="00D90B7A" w:rsidRPr="009C557D">
          <w:rPr>
            <w:rFonts w:ascii="Book Antiqua" w:hAnsi="Book Antiqua"/>
            <w:noProof/>
            <w:color w:val="000000" w:themeColor="text1"/>
            <w:sz w:val="24"/>
            <w:vertAlign w:val="superscript"/>
          </w:rPr>
          <w:t>8</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3A23FB" w:rsidRPr="009C557D">
        <w:rPr>
          <w:rFonts w:ascii="Book Antiqua" w:hAnsi="Book Antiqua"/>
          <w:color w:val="000000" w:themeColor="text1"/>
          <w:sz w:val="24"/>
        </w:rPr>
        <w:t>. It is the core component</w:t>
      </w:r>
      <w:r w:rsidR="00E77C69" w:rsidRPr="009C557D">
        <w:rPr>
          <w:rFonts w:ascii="Book Antiqua" w:hAnsi="Book Antiqua"/>
          <w:color w:val="000000" w:themeColor="text1"/>
          <w:sz w:val="24"/>
        </w:rPr>
        <w:t xml:space="preserve"> and major regulat</w:t>
      </w:r>
      <w:r w:rsidR="00C44B9A" w:rsidRPr="009C557D">
        <w:rPr>
          <w:rFonts w:ascii="Book Antiqua" w:hAnsi="Book Antiqua"/>
          <w:color w:val="000000" w:themeColor="text1"/>
          <w:sz w:val="24"/>
        </w:rPr>
        <w:t xml:space="preserve">or of the SAC, which is </w:t>
      </w:r>
      <w:r w:rsidR="00B4044F" w:rsidRPr="009C557D">
        <w:rPr>
          <w:rFonts w:ascii="Book Antiqua" w:hAnsi="Book Antiqua"/>
          <w:color w:val="000000" w:themeColor="text1"/>
          <w:sz w:val="24"/>
        </w:rPr>
        <w:t xml:space="preserve">able to recruit and orchestrate other SAC protein </w:t>
      </w:r>
      <w:r w:rsidR="00131785" w:rsidRPr="009C557D">
        <w:rPr>
          <w:rFonts w:ascii="Book Antiqua" w:hAnsi="Book Antiqua"/>
          <w:color w:val="000000" w:themeColor="text1"/>
          <w:sz w:val="24"/>
        </w:rPr>
        <w:t xml:space="preserve">kinases </w:t>
      </w:r>
      <w:r w:rsidR="00B4044F" w:rsidRPr="009C557D">
        <w:rPr>
          <w:rFonts w:ascii="Book Antiqua" w:hAnsi="Book Antiqua"/>
          <w:color w:val="000000" w:themeColor="text1"/>
          <w:sz w:val="24"/>
        </w:rPr>
        <w:t xml:space="preserve">to the kinetochore, thereby </w:t>
      </w:r>
      <w:r w:rsidR="00631E00" w:rsidRPr="009C557D">
        <w:rPr>
          <w:rFonts w:ascii="Book Antiqua" w:hAnsi="Book Antiqua"/>
          <w:color w:val="000000" w:themeColor="text1"/>
          <w:sz w:val="24"/>
        </w:rPr>
        <w:t xml:space="preserve">ensuring faithful chromosome segregation and </w:t>
      </w:r>
      <w:r w:rsidR="006B7E04" w:rsidRPr="009C557D">
        <w:rPr>
          <w:rFonts w:ascii="Book Antiqua" w:hAnsi="Book Antiqua"/>
          <w:color w:val="000000" w:themeColor="text1"/>
          <w:sz w:val="24"/>
        </w:rPr>
        <w:t>maintaining genome stability</w:t>
      </w:r>
      <w:r w:rsidR="00AB1516" w:rsidRPr="009C557D">
        <w:rPr>
          <w:rFonts w:ascii="Book Antiqua" w:hAnsi="Book Antiqua"/>
          <w:color w:val="000000" w:themeColor="text1"/>
          <w:sz w:val="24"/>
        </w:rPr>
        <w:fldChar w:fldCharType="begin">
          <w:fldData xml:space="preserve">PEVuZE5vdGU+PENpdGU+PEF1dGhvcj5TYWNyaXN0YW48L0F1dGhvcj48WWVhcj4yMDE1PC9ZZWFy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=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PEVuZE5vdGU+PENpdGU+PEF1dGhvcj5TYWNyaXN0YW48L0F1dGhvcj48WWVhcj4yMDE1PC9ZZWFy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=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9" w:tooltip="Sacristan, 2015 #214" w:history="1">
        <w:r w:rsidR="00D90B7A" w:rsidRPr="009C557D">
          <w:rPr>
            <w:rFonts w:ascii="Book Antiqua" w:hAnsi="Book Antiqua"/>
            <w:noProof/>
            <w:color w:val="000000" w:themeColor="text1"/>
            <w:sz w:val="24"/>
            <w:vertAlign w:val="superscript"/>
          </w:rPr>
          <w:t>9</w:t>
        </w:r>
      </w:hyperlink>
      <w:r w:rsidR="00D90B7A" w:rsidRPr="009C557D">
        <w:rPr>
          <w:rFonts w:ascii="Book Antiqua" w:hAnsi="Book Antiqua"/>
          <w:noProof/>
          <w:color w:val="000000" w:themeColor="text1"/>
          <w:sz w:val="24"/>
          <w:vertAlign w:val="superscript"/>
        </w:rPr>
        <w:t>,</w:t>
      </w:r>
      <w:hyperlink w:anchor="_ENREF_10" w:tooltip="Santaguida, 2015 #217" w:history="1">
        <w:r w:rsidR="00D90B7A" w:rsidRPr="009C557D">
          <w:rPr>
            <w:rFonts w:ascii="Book Antiqua" w:hAnsi="Book Antiqua"/>
            <w:noProof/>
            <w:color w:val="000000" w:themeColor="text1"/>
            <w:sz w:val="24"/>
            <w:vertAlign w:val="superscript"/>
          </w:rPr>
          <w:t>10</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904F3C" w:rsidRPr="009C557D">
        <w:rPr>
          <w:rFonts w:ascii="Book Antiqua" w:hAnsi="Book Antiqua"/>
          <w:color w:val="000000" w:themeColor="text1"/>
          <w:sz w:val="24"/>
        </w:rPr>
        <w:t xml:space="preserve">. </w:t>
      </w:r>
      <w:r w:rsidR="00DD1EDF" w:rsidRPr="009C557D">
        <w:rPr>
          <w:rFonts w:ascii="Book Antiqua" w:hAnsi="Book Antiqua"/>
          <w:color w:val="000000" w:themeColor="text1"/>
          <w:sz w:val="24"/>
        </w:rPr>
        <w:t xml:space="preserve">Increased TTK levels </w:t>
      </w:r>
      <w:r w:rsidR="00594062" w:rsidRPr="009C557D">
        <w:rPr>
          <w:rFonts w:ascii="Book Antiqua" w:hAnsi="Book Antiqua"/>
          <w:color w:val="000000" w:themeColor="text1"/>
          <w:sz w:val="24"/>
        </w:rPr>
        <w:t xml:space="preserve">are </w:t>
      </w:r>
      <w:r w:rsidR="006633AC" w:rsidRPr="009C557D">
        <w:rPr>
          <w:rFonts w:ascii="Book Antiqua" w:hAnsi="Book Antiqua"/>
          <w:color w:val="000000" w:themeColor="text1"/>
          <w:sz w:val="24"/>
        </w:rPr>
        <w:t xml:space="preserve">readily discovered </w:t>
      </w:r>
      <w:r w:rsidR="00DD1EDF" w:rsidRPr="009C557D">
        <w:rPr>
          <w:rFonts w:ascii="Book Antiqua" w:hAnsi="Book Antiqua"/>
          <w:color w:val="000000" w:themeColor="text1"/>
          <w:sz w:val="24"/>
        </w:rPr>
        <w:t xml:space="preserve">in many </w:t>
      </w:r>
      <w:r w:rsidR="0000359D" w:rsidRPr="009C557D">
        <w:rPr>
          <w:rFonts w:ascii="Book Antiqua" w:hAnsi="Book Antiqua"/>
          <w:color w:val="000000" w:themeColor="text1"/>
          <w:sz w:val="24"/>
        </w:rPr>
        <w:t xml:space="preserve">types of </w:t>
      </w:r>
      <w:r w:rsidR="00DD1EDF" w:rsidRPr="009C557D">
        <w:rPr>
          <w:rFonts w:ascii="Book Antiqua" w:hAnsi="Book Antiqua"/>
          <w:color w:val="000000" w:themeColor="text1"/>
          <w:sz w:val="24"/>
        </w:rPr>
        <w:t>human tumors</w:t>
      </w:r>
      <w:r w:rsidR="00AE74F5" w:rsidRPr="009C557D">
        <w:rPr>
          <w:rFonts w:ascii="Book Antiqua" w:hAnsi="Book Antiqua"/>
          <w:color w:val="000000" w:themeColor="text1"/>
          <w:sz w:val="24"/>
        </w:rPr>
        <w:t xml:space="preserve">, </w:t>
      </w:r>
      <w:r w:rsidR="00594062" w:rsidRPr="009C557D">
        <w:rPr>
          <w:rFonts w:ascii="Book Antiqua" w:hAnsi="Book Antiqua"/>
          <w:color w:val="000000" w:themeColor="text1"/>
          <w:sz w:val="24"/>
        </w:rPr>
        <w:t xml:space="preserve">involving </w:t>
      </w:r>
      <w:r w:rsidR="00AA4A6B" w:rsidRPr="009C557D">
        <w:rPr>
          <w:rFonts w:ascii="Book Antiqua" w:hAnsi="Book Antiqua"/>
          <w:color w:val="000000" w:themeColor="text1"/>
          <w:sz w:val="24"/>
        </w:rPr>
        <w:t>g</w:t>
      </w:r>
      <w:r w:rsidR="00594062" w:rsidRPr="009C557D">
        <w:rPr>
          <w:rFonts w:ascii="Book Antiqua" w:hAnsi="Book Antiqua"/>
          <w:color w:val="000000" w:themeColor="text1"/>
          <w:sz w:val="24"/>
        </w:rPr>
        <w:t>lioblastoma</w:t>
      </w:r>
      <w:r w:rsidR="00AE74F5" w:rsidRPr="009C557D">
        <w:rPr>
          <w:rFonts w:ascii="Book Antiqua" w:hAnsi="Book Antiqua"/>
          <w:color w:val="000000" w:themeColor="text1"/>
          <w:sz w:val="24"/>
        </w:rPr>
        <w:t xml:space="preserve">, </w:t>
      </w:r>
      <w:r w:rsidR="00391D90" w:rsidRPr="009C557D">
        <w:rPr>
          <w:rFonts w:ascii="Book Antiqua" w:hAnsi="Book Antiqua"/>
          <w:color w:val="000000" w:themeColor="text1"/>
          <w:sz w:val="24"/>
        </w:rPr>
        <w:t xml:space="preserve">thyroid carcinoma, </w:t>
      </w:r>
      <w:r w:rsidR="00AA4A6B" w:rsidRPr="009C557D">
        <w:rPr>
          <w:rFonts w:ascii="Book Antiqua" w:hAnsi="Book Antiqua"/>
          <w:color w:val="000000" w:themeColor="text1"/>
          <w:sz w:val="24"/>
        </w:rPr>
        <w:t>b</w:t>
      </w:r>
      <w:r w:rsidR="00594062" w:rsidRPr="009C557D">
        <w:rPr>
          <w:rFonts w:ascii="Book Antiqua" w:hAnsi="Book Antiqua"/>
          <w:color w:val="000000" w:themeColor="text1"/>
          <w:sz w:val="24"/>
        </w:rPr>
        <w:t>reast cancer</w:t>
      </w:r>
      <w:r w:rsidR="00AA4A6B" w:rsidRPr="009C557D">
        <w:rPr>
          <w:rFonts w:ascii="Book Antiqua" w:hAnsi="Book Antiqua"/>
          <w:color w:val="000000" w:themeColor="text1"/>
          <w:sz w:val="24"/>
        </w:rPr>
        <w:t>, hepatocellular carcinoma</w:t>
      </w:r>
      <w:r w:rsidR="000872CB" w:rsidRPr="009C557D">
        <w:rPr>
          <w:rFonts w:ascii="Book Antiqua" w:hAnsi="Book Antiqua"/>
          <w:color w:val="000000" w:themeColor="text1"/>
          <w:sz w:val="24"/>
        </w:rPr>
        <w:t>, p</w:t>
      </w:r>
      <w:r w:rsidR="00F0273D" w:rsidRPr="009C557D">
        <w:rPr>
          <w:rFonts w:ascii="Book Antiqua" w:hAnsi="Book Antiqua"/>
          <w:color w:val="000000" w:themeColor="text1"/>
          <w:sz w:val="24"/>
        </w:rPr>
        <w:t xml:space="preserve">ancreatic </w:t>
      </w:r>
      <w:r w:rsidR="000872CB" w:rsidRPr="009C557D">
        <w:rPr>
          <w:rFonts w:ascii="Book Antiqua" w:hAnsi="Book Antiqua"/>
          <w:color w:val="000000" w:themeColor="text1"/>
          <w:sz w:val="24"/>
        </w:rPr>
        <w:t xml:space="preserve">cancer </w:t>
      </w:r>
      <w:r w:rsidR="00324542" w:rsidRPr="009C557D">
        <w:rPr>
          <w:rFonts w:ascii="Book Antiqua" w:hAnsi="Book Antiqua"/>
          <w:color w:val="000000" w:themeColor="text1"/>
          <w:sz w:val="24"/>
        </w:rPr>
        <w:t>as well as prostate cancer</w:t>
      </w:r>
      <w:r w:rsidR="00027CF7" w:rsidRPr="009C557D">
        <w:rPr>
          <w:rFonts w:ascii="Book Antiqua" w:hAnsi="Book Antiqua"/>
          <w:color w:val="000000" w:themeColor="text1"/>
          <w:sz w:val="24"/>
        </w:rPr>
        <w:t xml:space="preserve">, </w:t>
      </w:r>
      <w:r w:rsidR="002B3EF5" w:rsidRPr="009C557D">
        <w:rPr>
          <w:rFonts w:ascii="Book Antiqua" w:hAnsi="Book Antiqua"/>
          <w:color w:val="000000" w:themeColor="text1"/>
          <w:sz w:val="24"/>
        </w:rPr>
        <w:t>and their</w:t>
      </w:r>
      <w:r w:rsidR="00B6132F" w:rsidRPr="009C557D">
        <w:rPr>
          <w:rFonts w:ascii="Book Antiqua" w:hAnsi="Book Antiqua"/>
          <w:color w:val="000000" w:themeColor="text1"/>
          <w:sz w:val="24"/>
        </w:rPr>
        <w:t xml:space="preserve"> overexpression</w:t>
      </w:r>
      <w:r w:rsidR="002B3EF5" w:rsidRPr="009C557D">
        <w:rPr>
          <w:rFonts w:ascii="Book Antiqua" w:hAnsi="Book Antiqua"/>
          <w:color w:val="000000" w:themeColor="text1"/>
          <w:sz w:val="24"/>
        </w:rPr>
        <w:t>s</w:t>
      </w:r>
      <w:r w:rsidR="00D3504F" w:rsidRPr="009C557D">
        <w:rPr>
          <w:rFonts w:ascii="Book Antiqua" w:hAnsi="Book Antiqua"/>
          <w:color w:val="000000" w:themeColor="text1"/>
          <w:sz w:val="24"/>
        </w:rPr>
        <w:t xml:space="preserve"> closely correlate</w:t>
      </w:r>
      <w:r w:rsidR="00987353" w:rsidRPr="009C557D">
        <w:rPr>
          <w:rFonts w:ascii="Book Antiqua" w:hAnsi="Book Antiqua"/>
          <w:color w:val="000000" w:themeColor="text1"/>
          <w:sz w:val="24"/>
        </w:rPr>
        <w:t xml:space="preserve"> </w:t>
      </w:r>
      <w:r w:rsidR="00B33018" w:rsidRPr="009C557D">
        <w:rPr>
          <w:rFonts w:ascii="Book Antiqua" w:hAnsi="Book Antiqua"/>
          <w:color w:val="000000" w:themeColor="text1"/>
          <w:sz w:val="24"/>
        </w:rPr>
        <w:t xml:space="preserve">with </w:t>
      </w:r>
      <w:r w:rsidR="00B4493C" w:rsidRPr="009C557D">
        <w:rPr>
          <w:rFonts w:ascii="Book Antiqua" w:hAnsi="Book Antiqua"/>
          <w:color w:val="000000" w:themeColor="text1"/>
          <w:sz w:val="24"/>
        </w:rPr>
        <w:t xml:space="preserve">early </w:t>
      </w:r>
      <w:r w:rsidR="00B33018" w:rsidRPr="009C557D">
        <w:rPr>
          <w:rFonts w:ascii="Book Antiqua" w:hAnsi="Book Antiqua"/>
          <w:color w:val="000000" w:themeColor="text1"/>
          <w:sz w:val="24"/>
        </w:rPr>
        <w:t xml:space="preserve">recurrence and </w:t>
      </w:r>
      <w:r w:rsidR="00B4493C" w:rsidRPr="009C557D">
        <w:rPr>
          <w:rFonts w:ascii="Book Antiqua" w:hAnsi="Book Antiqua"/>
          <w:color w:val="000000" w:themeColor="text1"/>
          <w:sz w:val="24"/>
        </w:rPr>
        <w:t xml:space="preserve">poor </w:t>
      </w:r>
      <w:r w:rsidR="00B33018" w:rsidRPr="009C557D">
        <w:rPr>
          <w:rFonts w:ascii="Book Antiqua" w:hAnsi="Book Antiqua"/>
          <w:color w:val="000000" w:themeColor="text1"/>
          <w:sz w:val="24"/>
        </w:rPr>
        <w:t>survival</w:t>
      </w:r>
      <w:r w:rsidR="00AB1516" w:rsidRPr="009C557D">
        <w:rPr>
          <w:rFonts w:ascii="Book Antiqua" w:hAnsi="Book Antiqua"/>
          <w:color w:val="000000" w:themeColor="text1"/>
          <w:sz w:val="24"/>
        </w:rPr>
        <w:fldChar w:fldCharType="begin">
          <w:fldData xml:space="preserve">a2V5d29yZD48a2V5d29yZD5CbG90dGluZywgV2VzdGVybjwva2V5d29yZD48a2V5d29yZD5DYXJj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UGxvUyBvbmU8L2FiYnItMT48L2FsdC1wZXJpb2RpY2FsPjxwYWdlcz5lMzQ0MTQ8L3BhZ2VzPjx2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==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PEVuZE5vdGU+PENpdGU+PEF1dGhvcj5UYW5ub3VzPC9BdXRob3I+PFllYXI+MjAxMzwvWWVhcj48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cGVyaW9kaWNhbD48cGFnZXM+ZTYzNzEyPC9wYWdlcz48dm9sdW1lPjg8L3ZvbHVtZT48bnVtYmVy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dG9sb2d5PC9hYmJyLTE+PC9hbHQtcGVyaW9kaWNhbD48cGFnZXM+ODQwLTk8L3BhZ2VzPjx2b2x1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IHJlcG9ydHM8L2FiYnItMT48L2FsdC1wZXJpb2RpY2FsPjxwYWdlcz4zMzEyMTwvcGFnZXM+PHZv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==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fldChar w:fldCharType="begin">
          <w:fldData xml:space="preserve">a2V5d29yZD48a2V5d29yZD5CbG90dGluZywgV2VzdGVybjwva2V5d29yZD48a2V5d29yZD5DYXJj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UGxvUyBvbmU8L2FiYnItMT48L2FsdC1wZXJpb2RpY2FsPjxwYWdlcz5lMzQ0MTQ8L3BhZ2VzPjx2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==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11" w:tooltip="Tannous, 2013 #92" w:history="1">
        <w:r w:rsidR="00D90B7A" w:rsidRPr="009C557D">
          <w:rPr>
            <w:rFonts w:ascii="Book Antiqua" w:hAnsi="Book Antiqua"/>
            <w:noProof/>
            <w:color w:val="000000" w:themeColor="text1"/>
            <w:sz w:val="24"/>
            <w:vertAlign w:val="superscript"/>
          </w:rPr>
          <w:t>11-23</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FC2BDD" w:rsidRPr="009C557D">
        <w:rPr>
          <w:rFonts w:ascii="Book Antiqua" w:hAnsi="Book Antiqua"/>
          <w:color w:val="000000" w:themeColor="text1"/>
          <w:sz w:val="24"/>
        </w:rPr>
        <w:t xml:space="preserve">. </w:t>
      </w:r>
      <w:r w:rsidR="00ED6A6D" w:rsidRPr="009C557D">
        <w:rPr>
          <w:rFonts w:ascii="Book Antiqua" w:hAnsi="Book Antiqua"/>
          <w:color w:val="000000" w:themeColor="text1"/>
          <w:sz w:val="24"/>
        </w:rPr>
        <w:lastRenderedPageBreak/>
        <w:t>We review</w:t>
      </w:r>
      <w:r w:rsidR="00B2337F" w:rsidRPr="009C557D">
        <w:rPr>
          <w:rFonts w:ascii="Book Antiqua" w:hAnsi="Book Antiqua"/>
          <w:color w:val="000000" w:themeColor="text1"/>
          <w:sz w:val="24"/>
        </w:rPr>
        <w:t>ed</w:t>
      </w:r>
      <w:r w:rsidR="00ED6A6D" w:rsidRPr="009C557D">
        <w:rPr>
          <w:rFonts w:ascii="Book Antiqua" w:hAnsi="Book Antiqua"/>
          <w:color w:val="000000" w:themeColor="text1"/>
          <w:sz w:val="24"/>
        </w:rPr>
        <w:t xml:space="preserve"> relevant clinical research and trials </w:t>
      </w:r>
      <w:r w:rsidR="00074A81" w:rsidRPr="009C557D">
        <w:rPr>
          <w:rFonts w:ascii="Book Antiqua" w:hAnsi="Book Antiqua"/>
          <w:color w:val="000000" w:themeColor="text1"/>
          <w:sz w:val="24"/>
        </w:rPr>
        <w:t>concerning TTK in several human cancers</w:t>
      </w:r>
      <w:r w:rsidR="00AB1516" w:rsidRPr="009C557D">
        <w:rPr>
          <w:rFonts w:ascii="Book Antiqua" w:hAnsi="Book Antiqua"/>
          <w:color w:val="000000" w:themeColor="text1"/>
          <w:sz w:val="24"/>
        </w:rPr>
        <w:fldChar w:fldCharType="begin"/>
      </w:r>
      <w:r w:rsidR="00D90B7A" w:rsidRPr="009C557D">
        <w:rPr>
          <w:rFonts w:ascii="Book Antiqua" w:hAnsi="Book Antiqua"/>
          <w:color w:val="000000" w:themeColor="text1"/>
          <w:sz w:val="24"/>
        </w:rPr>
        <w:instrText xml:space="preserve"> ADDIN EN.CITE &lt;EndNote&gt;&lt;Cite&gt;&lt;Author&gt;Xie&lt;/Author&gt;&lt;Year&gt;2017&lt;/Year&gt;&lt;RecNum&gt;243&lt;/RecNum&gt;&lt;DisplayText&gt;&lt;style face="superscript"&gt;[24]&lt;/style&gt;&lt;/DisplayText&gt;&lt;record&gt;&lt;rec-number&gt;243&lt;/rec-number&gt;&lt;foreign-keys&gt;&lt;key app="EN" db-id="9edvs0fd60str4ezp9txv2ezfexrvssazs02"&gt;243&lt;/key&gt;&lt;/foreign-keys&gt;&lt;ref-type name="Journal Article"&gt;17&lt;/ref-type&gt;&lt;contributors&gt;&lt;authors&gt;&lt;author&gt;Xie, Y.&lt;/author&gt;&lt;author&gt;Wang, A.&lt;/author&gt;&lt;author&gt;Lin, J.&lt;/author&gt;&lt;author&gt;Wu, L.&lt;/author&gt;&lt;author&gt;Zhang, H.&lt;/author&gt;&lt;author&gt;Yang, X.&lt;/author&gt;&lt;author&gt;Wan, X.&lt;/author&gt;&lt;author&gt;Miao, R.&lt;/author&gt;&lt;author&gt;Sang, X.&lt;/author&gt;&lt;author&gt;Zhao, H.&lt;/author&gt;&lt;/authors&gt;&lt;/contributors&gt;&lt;auth-address&gt;a Department of Liver Surgery , Peking Union Medical College Hospital, Chinese Academy of Medical Sciences and Peking Union Medical College , Beijing , China.&amp;#xD;b Liver Center and The Transplant Institute, Department of Medicine , Beth Israel Deaconess Medical Center, Harvard Medical School , Boston , MA , USA.&lt;/auth-address&gt;&lt;titles&gt;&lt;title&gt;Mps1/TTK: a novel target and biomarker for cancer&lt;/title&gt;&lt;secondary-title&gt;J Drug Target&lt;/secondary-title&gt;&lt;alt-title&gt;Journal of drug targeting&lt;/alt-title&gt;&lt;/titles&gt;&lt;periodical&gt;&lt;full-title&gt;J Drug Target&lt;/full-title&gt;&lt;abbr-1&gt;Journal of drug targeting&lt;/abbr-1&gt;&lt;/periodical&gt;&lt;alt-periodical&gt;&lt;full-title&gt;J Drug Target&lt;/full-title&gt;&lt;abbr-1&gt;Journal of drug targeting&lt;/abbr-1&gt;&lt;/alt-periodical&gt;&lt;pages&gt;112-118&lt;/pages&gt;&lt;volume&gt;25&lt;/volume&gt;&lt;number&gt;2&lt;/number&gt;&lt;edition&gt;2016/11/08&lt;/edition&gt;&lt;dates&gt;&lt;year&gt;2017&lt;/year&gt;&lt;pub-dates&gt;&lt;date&gt;Feb&lt;/date&gt;&lt;/pub-dates&gt;&lt;/dates&gt;&lt;isbn&gt;1026-7158&lt;/isbn&gt;&lt;accession-num&gt;27819146&lt;/accession-num&gt;&lt;urls&gt;&lt;/urls&gt;&lt;electronic-resource-num&gt;10.1080/1061186x.2016.1258568&lt;/electronic-resource-num&gt;&lt;remote-database-provider&gt;Nlm&lt;/remote-database-provider&gt;&lt;language&gt;eng&lt;/language&gt;&lt;/record&gt;&lt;/Cite&gt;&lt;/EndNote&gt;</w:instrText>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24" w:tooltip="Xie, 2017 #243" w:history="1">
        <w:r w:rsidR="00D90B7A" w:rsidRPr="009C557D">
          <w:rPr>
            <w:rFonts w:ascii="Book Antiqua" w:hAnsi="Book Antiqua"/>
            <w:noProof/>
            <w:color w:val="000000" w:themeColor="text1"/>
            <w:sz w:val="24"/>
            <w:vertAlign w:val="superscript"/>
          </w:rPr>
          <w:t>24</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1D1D82" w:rsidRPr="009C557D">
        <w:rPr>
          <w:rFonts w:ascii="Book Antiqua" w:hAnsi="Book Antiqua"/>
          <w:color w:val="000000" w:themeColor="text1"/>
          <w:sz w:val="24"/>
        </w:rPr>
        <w:t xml:space="preserve">, </w:t>
      </w:r>
      <w:r w:rsidR="00904F3C" w:rsidRPr="009C557D">
        <w:rPr>
          <w:rFonts w:ascii="Book Antiqua" w:hAnsi="Book Antiqua"/>
          <w:color w:val="000000" w:themeColor="text1"/>
          <w:sz w:val="24"/>
        </w:rPr>
        <w:t xml:space="preserve">however, no </w:t>
      </w:r>
      <w:r w:rsidR="001D1D82" w:rsidRPr="009C557D">
        <w:rPr>
          <w:rFonts w:ascii="Book Antiqua" w:hAnsi="Book Antiqua"/>
          <w:color w:val="000000" w:themeColor="text1"/>
          <w:sz w:val="24"/>
        </w:rPr>
        <w:t xml:space="preserve">prior </w:t>
      </w:r>
      <w:r w:rsidR="00904F3C" w:rsidRPr="009C557D">
        <w:rPr>
          <w:rFonts w:ascii="Book Antiqua" w:hAnsi="Book Antiqua"/>
          <w:color w:val="000000" w:themeColor="text1"/>
          <w:sz w:val="24"/>
        </w:rPr>
        <w:t xml:space="preserve">studies </w:t>
      </w:r>
      <w:r w:rsidR="00B2337F" w:rsidRPr="009C557D">
        <w:rPr>
          <w:rFonts w:ascii="Book Antiqua" w:hAnsi="Book Antiqua"/>
          <w:color w:val="000000" w:themeColor="text1"/>
          <w:sz w:val="24"/>
        </w:rPr>
        <w:t xml:space="preserve">were </w:t>
      </w:r>
      <w:r w:rsidR="00904F3C" w:rsidRPr="009C557D">
        <w:rPr>
          <w:rFonts w:ascii="Book Antiqua" w:hAnsi="Book Antiqua"/>
          <w:color w:val="000000" w:themeColor="text1"/>
          <w:sz w:val="24"/>
        </w:rPr>
        <w:t>found rega</w:t>
      </w:r>
      <w:r w:rsidR="004968D2" w:rsidRPr="009C557D">
        <w:rPr>
          <w:rFonts w:ascii="Book Antiqua" w:hAnsi="Book Antiqua"/>
          <w:color w:val="000000" w:themeColor="text1"/>
          <w:sz w:val="24"/>
        </w:rPr>
        <w:t>r</w:t>
      </w:r>
      <w:r w:rsidR="00904F3C" w:rsidRPr="009C557D">
        <w:rPr>
          <w:rFonts w:ascii="Book Antiqua" w:hAnsi="Book Antiqua"/>
          <w:color w:val="000000" w:themeColor="text1"/>
          <w:sz w:val="24"/>
        </w:rPr>
        <w:t xml:space="preserve">ding the expressions of TTK in patients with GBC. </w:t>
      </w:r>
      <w:r w:rsidR="00272E9D" w:rsidRPr="009C557D">
        <w:rPr>
          <w:rFonts w:ascii="Book Antiqua" w:hAnsi="Book Antiqua"/>
          <w:color w:val="000000" w:themeColor="text1"/>
          <w:sz w:val="24"/>
        </w:rPr>
        <w:t xml:space="preserve">In this study, we </w:t>
      </w:r>
      <w:r w:rsidR="002F5E14" w:rsidRPr="009C557D">
        <w:rPr>
          <w:rFonts w:ascii="Book Antiqua" w:hAnsi="Book Antiqua"/>
          <w:color w:val="000000" w:themeColor="text1"/>
          <w:sz w:val="24"/>
        </w:rPr>
        <w:t xml:space="preserve">first </w:t>
      </w:r>
      <w:r w:rsidR="00272E9D" w:rsidRPr="009C557D">
        <w:rPr>
          <w:rFonts w:ascii="Book Antiqua" w:hAnsi="Book Antiqua"/>
          <w:color w:val="000000" w:themeColor="text1"/>
          <w:sz w:val="24"/>
        </w:rPr>
        <w:t>investigate</w:t>
      </w:r>
      <w:r w:rsidR="00B11B19" w:rsidRPr="009C557D">
        <w:rPr>
          <w:rFonts w:ascii="Book Antiqua" w:hAnsi="Book Antiqua"/>
          <w:color w:val="000000" w:themeColor="text1"/>
          <w:sz w:val="24"/>
        </w:rPr>
        <w:t xml:space="preserve"> </w:t>
      </w:r>
      <w:r w:rsidR="003B5471" w:rsidRPr="009C557D">
        <w:rPr>
          <w:rFonts w:ascii="Book Antiqua" w:hAnsi="Book Antiqua"/>
          <w:color w:val="000000" w:themeColor="text1"/>
          <w:sz w:val="24"/>
        </w:rPr>
        <w:t>the expression</w:t>
      </w:r>
      <w:r w:rsidR="00904F3C" w:rsidRPr="009C557D">
        <w:rPr>
          <w:rFonts w:ascii="Book Antiqua" w:hAnsi="Book Antiqua"/>
          <w:color w:val="000000" w:themeColor="text1"/>
          <w:sz w:val="24"/>
        </w:rPr>
        <w:t>s</w:t>
      </w:r>
      <w:r w:rsidR="003B5471" w:rsidRPr="009C557D">
        <w:rPr>
          <w:rFonts w:ascii="Book Antiqua" w:hAnsi="Book Antiqua"/>
          <w:color w:val="000000" w:themeColor="text1"/>
          <w:sz w:val="24"/>
        </w:rPr>
        <w:t xml:space="preserve"> of TTK</w:t>
      </w:r>
      <w:r w:rsidR="00B11B19" w:rsidRPr="009C557D">
        <w:rPr>
          <w:rFonts w:ascii="Book Antiqua" w:hAnsi="Book Antiqua"/>
          <w:color w:val="000000" w:themeColor="text1"/>
          <w:sz w:val="24"/>
        </w:rPr>
        <w:t xml:space="preserve"> in GBC</w:t>
      </w:r>
      <w:r w:rsidR="003B5471" w:rsidRPr="009C557D">
        <w:rPr>
          <w:rFonts w:ascii="Book Antiqua" w:hAnsi="Book Antiqua"/>
          <w:color w:val="000000" w:themeColor="text1"/>
          <w:sz w:val="24"/>
        </w:rPr>
        <w:t xml:space="preserve"> </w:t>
      </w:r>
      <w:r w:rsidR="002074B0" w:rsidRPr="009C557D">
        <w:rPr>
          <w:rFonts w:ascii="Book Antiqua" w:hAnsi="Book Antiqua"/>
          <w:color w:val="000000" w:themeColor="text1"/>
          <w:sz w:val="24"/>
        </w:rPr>
        <w:t>specimens</w:t>
      </w:r>
      <w:r w:rsidR="003B5471" w:rsidRPr="009C557D">
        <w:rPr>
          <w:rFonts w:ascii="Book Antiqua" w:hAnsi="Book Antiqua"/>
          <w:color w:val="000000" w:themeColor="text1"/>
          <w:sz w:val="24"/>
        </w:rPr>
        <w:t xml:space="preserve"> and the association</w:t>
      </w:r>
      <w:r w:rsidR="001D1D82" w:rsidRPr="009C557D">
        <w:rPr>
          <w:rFonts w:ascii="Book Antiqua" w:hAnsi="Book Antiqua"/>
          <w:color w:val="000000" w:themeColor="text1"/>
          <w:sz w:val="24"/>
        </w:rPr>
        <w:t>s</w:t>
      </w:r>
      <w:r w:rsidR="003B5471" w:rsidRPr="009C557D">
        <w:rPr>
          <w:rFonts w:ascii="Book Antiqua" w:hAnsi="Book Antiqua"/>
          <w:color w:val="000000" w:themeColor="text1"/>
          <w:sz w:val="24"/>
        </w:rPr>
        <w:t xml:space="preserve"> </w:t>
      </w:r>
      <w:r w:rsidR="001D1D82" w:rsidRPr="009C557D">
        <w:rPr>
          <w:rFonts w:ascii="Book Antiqua" w:hAnsi="Book Antiqua"/>
          <w:color w:val="000000" w:themeColor="text1"/>
          <w:sz w:val="24"/>
        </w:rPr>
        <w:t>between TTK expressions and clinicopathological parameters and clinical prognosis.</w:t>
      </w:r>
    </w:p>
    <w:p w:rsidR="000165D2" w:rsidRPr="009C557D" w:rsidRDefault="000165D2" w:rsidP="009C557D">
      <w:pPr>
        <w:spacing w:line="360" w:lineRule="auto"/>
        <w:rPr>
          <w:rFonts w:ascii="Book Antiqua" w:hAnsi="Book Antiqua"/>
          <w:color w:val="000000" w:themeColor="text1"/>
          <w:sz w:val="24"/>
        </w:rPr>
      </w:pPr>
    </w:p>
    <w:p w:rsidR="002A77E3" w:rsidRPr="009C557D" w:rsidRDefault="002A77E3" w:rsidP="009C557D">
      <w:pPr>
        <w:adjustRightInd w:val="0"/>
        <w:snapToGrid w:val="0"/>
        <w:spacing w:line="360" w:lineRule="auto"/>
        <w:rPr>
          <w:rFonts w:ascii="Book Antiqua" w:hAnsi="Book Antiqua"/>
          <w:b/>
          <w:color w:val="000000" w:themeColor="text1"/>
          <w:sz w:val="24"/>
        </w:rPr>
      </w:pPr>
      <w:r w:rsidRPr="009C557D">
        <w:rPr>
          <w:rFonts w:ascii="Book Antiqua" w:hAnsi="Book Antiqua"/>
          <w:b/>
          <w:color w:val="000000" w:themeColor="text1"/>
          <w:sz w:val="24"/>
        </w:rPr>
        <w:t>MATERIALS AND METHODS</w:t>
      </w:r>
    </w:p>
    <w:p w:rsidR="00E50E7C" w:rsidRPr="009C557D" w:rsidRDefault="00E50E7C"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Patients and tissue specimens</w:t>
      </w:r>
    </w:p>
    <w:p w:rsidR="00E50E7C" w:rsidRPr="009C557D" w:rsidRDefault="002A77E3"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Sixty eight</w:t>
      </w:r>
      <w:r w:rsidR="00E50E7C" w:rsidRPr="009C557D">
        <w:rPr>
          <w:rFonts w:ascii="Book Antiqua" w:hAnsi="Book Antiqua"/>
          <w:color w:val="000000" w:themeColor="text1"/>
          <w:sz w:val="24"/>
        </w:rPr>
        <w:t xml:space="preserve"> cases were selected retrospectively from the patients with GBC who underwent surgical resections at the </w:t>
      </w:r>
      <w:r w:rsidRPr="009C557D">
        <w:rPr>
          <w:rFonts w:ascii="Book Antiqua" w:hAnsi="Book Antiqua"/>
          <w:color w:val="000000" w:themeColor="text1"/>
          <w:sz w:val="24"/>
        </w:rPr>
        <w:t>department</w:t>
      </w:r>
      <w:r w:rsidR="00E50E7C" w:rsidRPr="009C557D">
        <w:rPr>
          <w:rFonts w:ascii="Book Antiqua" w:hAnsi="Book Antiqua"/>
          <w:color w:val="000000" w:themeColor="text1"/>
          <w:sz w:val="24"/>
        </w:rPr>
        <w:t xml:space="preserve"> of liver surgery of Peking Union Medical College Hospital (PUMCH) between June 2004 and January 2014</w:t>
      </w:r>
      <w:r w:rsidRPr="009C557D">
        <w:rPr>
          <w:rFonts w:ascii="Book Antiqua" w:hAnsi="Book Antiqua"/>
          <w:color w:val="000000" w:themeColor="text1"/>
          <w:sz w:val="24"/>
        </w:rPr>
        <w:t xml:space="preserve"> </w:t>
      </w:r>
      <w:r w:rsidR="00E50E7C" w:rsidRPr="009C557D">
        <w:rPr>
          <w:rFonts w:ascii="Book Antiqua" w:hAnsi="Book Antiqua"/>
          <w:color w:val="000000" w:themeColor="text1"/>
          <w:sz w:val="24"/>
        </w:rPr>
        <w:t xml:space="preserve">(Figure </w:t>
      </w:r>
      <w:r w:rsidR="004D792F" w:rsidRPr="009C557D">
        <w:rPr>
          <w:rFonts w:ascii="Book Antiqua" w:hAnsi="Book Antiqua"/>
          <w:color w:val="000000" w:themeColor="text1"/>
          <w:sz w:val="24"/>
        </w:rPr>
        <w:t>1</w:t>
      </w:r>
      <w:r w:rsidR="00E50E7C" w:rsidRPr="009C557D">
        <w:rPr>
          <w:rFonts w:ascii="Book Antiqua" w:hAnsi="Book Antiqua"/>
          <w:color w:val="000000" w:themeColor="text1"/>
          <w:sz w:val="24"/>
        </w:rPr>
        <w:t xml:space="preserve">). </w:t>
      </w:r>
      <w:r w:rsidR="00FF416C" w:rsidRPr="009C557D">
        <w:rPr>
          <w:rFonts w:ascii="Book Antiqua" w:hAnsi="Book Antiqua"/>
          <w:color w:val="000000" w:themeColor="text1"/>
          <w:sz w:val="24"/>
        </w:rPr>
        <w:t xml:space="preserve">Sixty eight </w:t>
      </w:r>
      <w:r w:rsidR="00E50E7C" w:rsidRPr="009C557D">
        <w:rPr>
          <w:rFonts w:ascii="Book Antiqua" w:hAnsi="Book Antiqua"/>
          <w:color w:val="000000" w:themeColor="text1"/>
          <w:sz w:val="24"/>
        </w:rPr>
        <w:t xml:space="preserve">pairs of GBC specimens and adjacent normal tissue specimens were acquired from these patients. Written informed consent was obtained from each patient before surgery, and the type of surgical procedure was performed according to the approved guidelines. Surgery types were categorized as curative and noncurative resections. Curative resection (R0) was referred to </w:t>
      </w:r>
      <w:r w:rsidR="00E50E7C" w:rsidRPr="009C557D">
        <w:rPr>
          <w:rFonts w:ascii="Book Antiqua" w:hAnsi="Book Antiqua"/>
          <w:i/>
          <w:color w:val="000000" w:themeColor="text1"/>
          <w:sz w:val="24"/>
        </w:rPr>
        <w:t>en bloc</w:t>
      </w:r>
      <w:r w:rsidR="00E50E7C" w:rsidRPr="009C557D">
        <w:rPr>
          <w:rFonts w:ascii="Book Antiqua" w:hAnsi="Book Antiqua"/>
          <w:color w:val="000000" w:themeColor="text1"/>
          <w:sz w:val="24"/>
        </w:rPr>
        <w:t xml:space="preserve"> resection with a negative surgical margin, while the presence of microscopic</w:t>
      </w:r>
      <w:r w:rsidR="00EF6AB9" w:rsidRPr="009C557D">
        <w:rPr>
          <w:rFonts w:ascii="Book Antiqua" w:hAnsi="Book Antiqua"/>
          <w:color w:val="000000" w:themeColor="text1"/>
          <w:sz w:val="24"/>
        </w:rPr>
        <w:t xml:space="preserve"> </w:t>
      </w:r>
      <w:r w:rsidR="00E50E7C" w:rsidRPr="009C557D">
        <w:rPr>
          <w:rFonts w:ascii="Book Antiqua" w:hAnsi="Book Antiqua"/>
          <w:color w:val="000000" w:themeColor="text1"/>
          <w:sz w:val="24"/>
        </w:rPr>
        <w:t>(R1) or macroscopic</w:t>
      </w:r>
      <w:r w:rsidR="00EF6AB9" w:rsidRPr="009C557D">
        <w:rPr>
          <w:rFonts w:ascii="Book Antiqua" w:hAnsi="Book Antiqua"/>
          <w:color w:val="000000" w:themeColor="text1"/>
          <w:sz w:val="24"/>
        </w:rPr>
        <w:t xml:space="preserve"> </w:t>
      </w:r>
      <w:r w:rsidR="00E50E7C" w:rsidRPr="009C557D">
        <w:rPr>
          <w:rFonts w:ascii="Book Antiqua" w:hAnsi="Book Antiqua"/>
          <w:color w:val="000000" w:themeColor="text1"/>
          <w:sz w:val="24"/>
        </w:rPr>
        <w:t xml:space="preserve">(R2) residual cancer was considered noncurative. The protocol of tissue specimens was approved by Peking Union Medical College Hospital Ethics Committee. The clinicopathological data were collected from the history medical records and the follow-up were made from the date of surgery till October 2016. Patients with GBC were staged </w:t>
      </w:r>
      <w:r w:rsidR="007932AA" w:rsidRPr="009C557D">
        <w:rPr>
          <w:rFonts w:ascii="Book Antiqua" w:hAnsi="Book Antiqua"/>
          <w:color w:val="000000" w:themeColor="text1"/>
          <w:sz w:val="24"/>
        </w:rPr>
        <w:t xml:space="preserve">according to </w:t>
      </w:r>
      <w:r w:rsidR="00E50E7C" w:rsidRPr="009C557D">
        <w:rPr>
          <w:rFonts w:ascii="Book Antiqua" w:hAnsi="Book Antiqua"/>
          <w:color w:val="000000" w:themeColor="text1"/>
          <w:sz w:val="24"/>
        </w:rPr>
        <w:t>the 7</w:t>
      </w:r>
      <w:r w:rsidR="00E50E7C" w:rsidRPr="009C557D">
        <w:rPr>
          <w:rFonts w:ascii="Book Antiqua" w:hAnsi="Book Antiqua"/>
          <w:color w:val="000000" w:themeColor="text1"/>
          <w:sz w:val="24"/>
          <w:vertAlign w:val="superscript"/>
        </w:rPr>
        <w:t>th</w:t>
      </w:r>
      <w:r w:rsidR="00E50E7C" w:rsidRPr="009C557D">
        <w:rPr>
          <w:rFonts w:ascii="Book Antiqua" w:hAnsi="Book Antiqua"/>
          <w:color w:val="000000" w:themeColor="text1"/>
          <w:sz w:val="24"/>
        </w:rPr>
        <w:t xml:space="preserve"> edition of American Joint Committee on Cancer (AJCC) system. The assays for liver function and serum tumor marker were considered positive when concentrations were beyond the normal upper limits. The follow-up data were obtained via outpatient records, phone visits and personal emails. The endpoint was overall survival</w:t>
      </w:r>
      <w:r w:rsidR="009A5EAB" w:rsidRPr="009C557D">
        <w:rPr>
          <w:rFonts w:ascii="Book Antiqua" w:hAnsi="Book Antiqua"/>
          <w:color w:val="000000" w:themeColor="text1"/>
          <w:sz w:val="24"/>
        </w:rPr>
        <w:t xml:space="preserve"> </w:t>
      </w:r>
      <w:r w:rsidR="00751ADE" w:rsidRPr="009C557D">
        <w:rPr>
          <w:rFonts w:ascii="Book Antiqua" w:hAnsi="Book Antiqua"/>
          <w:color w:val="000000" w:themeColor="text1"/>
          <w:sz w:val="24"/>
        </w:rPr>
        <w:t>(OS)</w:t>
      </w:r>
      <w:r w:rsidR="00E50E7C" w:rsidRPr="009C557D">
        <w:rPr>
          <w:rFonts w:ascii="Book Antiqua" w:hAnsi="Book Antiqua"/>
          <w:color w:val="000000" w:themeColor="text1"/>
          <w:sz w:val="24"/>
        </w:rPr>
        <w:t>, defined as the time interval from the date of surgery to the cancer-related death</w:t>
      </w:r>
      <w:r w:rsidR="007932AA" w:rsidRPr="009C557D">
        <w:rPr>
          <w:rFonts w:ascii="Book Antiqua" w:hAnsi="Book Antiqua"/>
          <w:color w:val="000000" w:themeColor="text1"/>
          <w:sz w:val="24"/>
        </w:rPr>
        <w:t xml:space="preserve">. </w:t>
      </w:r>
      <w:r w:rsidR="00E50E7C" w:rsidRPr="009C557D">
        <w:rPr>
          <w:rFonts w:ascii="Book Antiqua" w:hAnsi="Book Antiqua"/>
          <w:color w:val="000000" w:themeColor="text1"/>
          <w:sz w:val="24"/>
        </w:rPr>
        <w:t>The study above was approved by the Ethics Committee of PUMCH.</w:t>
      </w:r>
    </w:p>
    <w:p w:rsidR="00E50E7C" w:rsidRPr="009C557D" w:rsidRDefault="00E50E7C"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lastRenderedPageBreak/>
        <w:t>Immunohistochemistry and H-score for TTK</w:t>
      </w:r>
    </w:p>
    <w:p w:rsidR="00E50E7C" w:rsidRPr="009C557D" w:rsidRDefault="00E50E7C"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All fresh tissue specimens were collected and immersed into 10% neutral-buffered formalin solution after immediate surgical resections and then embedded with paraffin. The paraffin-embedded tissues were sectioned with a thickness of 5</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µm and stained with immunohistochemistry technique. Immunohistochemical staining was conducted manually and each slide was strictly processed in accordance with the immunohistochemical protocols. </w:t>
      </w:r>
      <w:r w:rsidR="001F3AFF" w:rsidRPr="009C557D">
        <w:rPr>
          <w:rFonts w:ascii="Book Antiqua" w:hAnsi="Book Antiqua"/>
          <w:color w:val="000000" w:themeColor="text1"/>
          <w:sz w:val="24"/>
        </w:rPr>
        <w:t xml:space="preserve">TTK polyclonal antibody (HPA016834, Sigma, USA, 1:100), produced in rabbit, was used for biomarker expression analysis. </w:t>
      </w:r>
      <w:r w:rsidRPr="009C557D">
        <w:rPr>
          <w:rFonts w:ascii="Book Antiqua" w:hAnsi="Book Antiqua"/>
          <w:color w:val="000000" w:themeColor="text1"/>
          <w:sz w:val="24"/>
        </w:rPr>
        <w:t xml:space="preserve">High pressure induced antigen retrieval was performed in the PBS buffer solution (pH 7.3), </w:t>
      </w:r>
      <w:r w:rsidR="00494018" w:rsidRPr="009C557D">
        <w:rPr>
          <w:rFonts w:ascii="Book Antiqua" w:hAnsi="Book Antiqua"/>
          <w:color w:val="000000" w:themeColor="text1"/>
          <w:sz w:val="24"/>
        </w:rPr>
        <w:t>subsequent TTK staining</w:t>
      </w:r>
      <w:r w:rsidRPr="009C557D">
        <w:rPr>
          <w:rFonts w:ascii="Book Antiqua" w:hAnsi="Book Antiqua"/>
          <w:color w:val="000000" w:themeColor="text1"/>
          <w:sz w:val="24"/>
        </w:rPr>
        <w:t xml:space="preserve"> was carried out for 90 min at the </w:t>
      </w:r>
      <w:r w:rsidR="00F3085F" w:rsidRPr="009C557D">
        <w:rPr>
          <w:rFonts w:ascii="Book Antiqua" w:hAnsi="Book Antiqua"/>
          <w:color w:val="000000" w:themeColor="text1"/>
          <w:sz w:val="24"/>
        </w:rPr>
        <w:t xml:space="preserve">room </w:t>
      </w:r>
      <w:r w:rsidRPr="009C557D">
        <w:rPr>
          <w:rFonts w:ascii="Book Antiqua" w:hAnsi="Book Antiqua"/>
          <w:color w:val="000000" w:themeColor="text1"/>
          <w:sz w:val="24"/>
        </w:rPr>
        <w:t>temperature</w:t>
      </w:r>
      <w:r w:rsidR="007C5DEC" w:rsidRPr="009C557D">
        <w:rPr>
          <w:rFonts w:ascii="Book Antiqua" w:hAnsi="Book Antiqua"/>
          <w:color w:val="000000" w:themeColor="text1"/>
          <w:sz w:val="24"/>
        </w:rPr>
        <w:t xml:space="preserve">. </w:t>
      </w:r>
      <w:r w:rsidRPr="009C557D">
        <w:rPr>
          <w:rFonts w:ascii="Book Antiqua" w:hAnsi="Book Antiqua"/>
          <w:color w:val="000000" w:themeColor="text1"/>
          <w:sz w:val="24"/>
        </w:rPr>
        <w:t>Small intestine tissue was recommended by the manufacturer as positive control</w:t>
      </w:r>
      <w:r w:rsidR="00C07A65" w:rsidRPr="009C557D">
        <w:rPr>
          <w:rFonts w:ascii="Book Antiqua" w:hAnsi="Book Antiqua"/>
          <w:color w:val="000000" w:themeColor="text1"/>
          <w:sz w:val="24"/>
        </w:rPr>
        <w:t>, and staining without the primary antibody was used as negative control.</w:t>
      </w:r>
    </w:p>
    <w:p w:rsidR="00E50E7C" w:rsidRPr="009C557D" w:rsidRDefault="00E50E7C"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The immunohistochemical slides were evaluated independently by two experienced pathologists in a blinded fashion. The assessment of TTK staining was conducted by means of the H-score system</w:t>
      </w:r>
      <w:r w:rsidR="00AB1516" w:rsidRPr="009C557D">
        <w:rPr>
          <w:rFonts w:ascii="Book Antiqua" w:hAnsi="Book Antiqua"/>
          <w:color w:val="000000" w:themeColor="text1"/>
          <w:sz w:val="24"/>
        </w:rPr>
        <w:fldChar w:fldCharType="begin">
          <w:fldData xml:space="preserve">PEVuZE5vdGU+PENpdGU+PEF1dGhvcj5ZZW88L0F1dGhvcj48WWVhcj4yMDE1PC9ZZWFyPjxSZWNO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MT5CTUMgY2FuY2VyPC9hYmJyLTE+PC9hbHQtcGVyaW9kaWNhbD48cGFnZXM+Mzk1PC9wYWdlcz48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Y2FsPjxwYWdlcz41NDE5LTI1PC9wYWdlcz48dm9sdW1lPjQ2PC92b2x1bWU+PG51bWJlcj4xMDwv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=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PEVuZE5vdGU+PENpdGU+PEF1dGhvcj5ZZW88L0F1dGhvcj48WWVhcj4yMDE1PC9ZZWFyPjxSZWNO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MT5CTUMgY2FuY2VyPC9hYmJyLTE+PC9hbHQtcGVyaW9kaWNhbD48cGFnZXM+Mzk1PC9wYWdlcz48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Y2FsPjxwYWdlcz41NDE5LTI1PC9wYWdlcz48dm9sdW1lPjQ2PC92b2x1bWU+PG51bWJlcj4xMDwv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=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25" w:tooltip="Yeo, 2015 #247" w:history="1">
        <w:r w:rsidR="00D90B7A" w:rsidRPr="009C557D">
          <w:rPr>
            <w:rFonts w:ascii="Book Antiqua" w:hAnsi="Book Antiqua"/>
            <w:noProof/>
            <w:color w:val="000000" w:themeColor="text1"/>
            <w:sz w:val="24"/>
            <w:vertAlign w:val="superscript"/>
          </w:rPr>
          <w:t>25-28</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Pr="009C557D">
        <w:rPr>
          <w:rFonts w:ascii="Book Antiqua" w:hAnsi="Book Antiqua"/>
          <w:color w:val="000000" w:themeColor="text1"/>
          <w:sz w:val="24"/>
        </w:rPr>
        <w:t>, which was calculated by the multiplication of the overall staining intensity with the percentage of positive cells. The staining intensity graded from 0 to 3 (0</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negative, 1</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weak,</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2</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medium, 3</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9A5EAB" w:rsidRPr="009C557D">
        <w:rPr>
          <w:rFonts w:ascii="Book Antiqua" w:hAnsi="Book Antiqua"/>
          <w:color w:val="000000" w:themeColor="text1"/>
          <w:sz w:val="24"/>
        </w:rPr>
        <w:t xml:space="preserve"> </w:t>
      </w:r>
      <w:r w:rsidRPr="009C557D">
        <w:rPr>
          <w:rFonts w:ascii="Book Antiqua" w:hAnsi="Book Antiqua"/>
          <w:color w:val="000000" w:themeColor="text1"/>
          <w:sz w:val="24"/>
        </w:rPr>
        <w:t>strong) and the positive percentage increased from 0 to 100. Theoretically, the final H-score values were obtained with a range from 0 to 300. The cytoplasm and nucleus were scored separately to achieve respective values.</w:t>
      </w:r>
    </w:p>
    <w:p w:rsidR="009A5EAB" w:rsidRPr="009C557D" w:rsidRDefault="009A5EAB" w:rsidP="009C557D">
      <w:pPr>
        <w:spacing w:line="360" w:lineRule="auto"/>
        <w:ind w:firstLineChars="100" w:firstLine="240"/>
        <w:rPr>
          <w:rFonts w:ascii="Book Antiqua" w:hAnsi="Book Antiqua"/>
          <w:color w:val="000000" w:themeColor="text1"/>
          <w:sz w:val="24"/>
        </w:rPr>
      </w:pPr>
    </w:p>
    <w:p w:rsidR="00E50E7C" w:rsidRPr="009C557D" w:rsidRDefault="00E50E7C"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Statistical analysis</w:t>
      </w:r>
    </w:p>
    <w:p w:rsidR="00E50E7C" w:rsidRPr="009C557D" w:rsidRDefault="00E50E7C"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Statistical analysis was performed using SPSS 17.0 software (Chicago, IL, USA). Kolmogorov</w:t>
      </w:r>
      <w:r w:rsidRPr="009C557D">
        <w:rPr>
          <w:rFonts w:ascii="MS Mincho" w:eastAsia="MS Mincho" w:hAnsi="MS Mincho" w:cs="MS Mincho" w:hint="eastAsia"/>
          <w:color w:val="000000" w:themeColor="text1"/>
          <w:sz w:val="24"/>
        </w:rPr>
        <w:t>‑</w:t>
      </w:r>
      <w:r w:rsidRPr="009C557D">
        <w:rPr>
          <w:rFonts w:ascii="Book Antiqua" w:hAnsi="Book Antiqua"/>
          <w:color w:val="000000" w:themeColor="text1"/>
          <w:sz w:val="24"/>
        </w:rPr>
        <w:t xml:space="preserve">Smirnov test was used to assess the distribution of the data and to decide the selection of statistical method. Chi-square test was used to compare qualitative variables and Mann-Whitney </w:t>
      </w:r>
      <w:r w:rsidRPr="009C557D">
        <w:rPr>
          <w:rFonts w:ascii="Book Antiqua" w:hAnsi="Book Antiqua"/>
          <w:i/>
          <w:color w:val="000000" w:themeColor="text1"/>
          <w:sz w:val="24"/>
        </w:rPr>
        <w:t>U</w:t>
      </w:r>
      <w:r w:rsidRPr="009C557D">
        <w:rPr>
          <w:rFonts w:ascii="Book Antiqua" w:hAnsi="Book Antiqua"/>
          <w:color w:val="000000" w:themeColor="text1"/>
          <w:sz w:val="24"/>
        </w:rPr>
        <w:t xml:space="preserve"> test was used to compare the abnormally distributed variables. Kaplan–Meier method and log-rank test were used to compare OS. All potential prognostic factors on </w:t>
      </w:r>
      <w:r w:rsidRPr="009C557D">
        <w:rPr>
          <w:rFonts w:ascii="Book Antiqua" w:hAnsi="Book Antiqua"/>
          <w:color w:val="000000" w:themeColor="text1"/>
          <w:sz w:val="24"/>
        </w:rPr>
        <w:lastRenderedPageBreak/>
        <w:t xml:space="preserve">univariate analyses were entered into the Cox regression model. Cox regression multivariate analysis was performed </w:t>
      </w:r>
      <w:r w:rsidR="009A5EAB" w:rsidRPr="009C557D">
        <w:rPr>
          <w:rFonts w:ascii="Book Antiqua" w:hAnsi="Book Antiqua"/>
          <w:color w:val="000000" w:themeColor="text1"/>
          <w:sz w:val="24"/>
        </w:rPr>
        <w:t>further</w:t>
      </w:r>
      <w:r w:rsidRPr="009C557D">
        <w:rPr>
          <w:rFonts w:ascii="Book Antiqua" w:hAnsi="Book Antiqua"/>
          <w:color w:val="000000" w:themeColor="text1"/>
          <w:sz w:val="24"/>
        </w:rPr>
        <w:t xml:space="preserve"> to identify the independent prognostic factors of significance. All </w:t>
      </w:r>
      <w:r w:rsidR="009A5EAB" w:rsidRPr="009C557D">
        <w:rPr>
          <w:rFonts w:ascii="Book Antiqua" w:hAnsi="Book Antiqua"/>
          <w:i/>
          <w:color w:val="000000" w:themeColor="text1"/>
          <w:sz w:val="24"/>
        </w:rPr>
        <w:t>P</w:t>
      </w:r>
      <w:r w:rsidRPr="009C557D">
        <w:rPr>
          <w:rFonts w:ascii="Book Antiqua" w:hAnsi="Book Antiqua"/>
          <w:color w:val="000000" w:themeColor="text1"/>
          <w:sz w:val="24"/>
        </w:rPr>
        <w:t xml:space="preserve"> values were two sided and considered statistically significant when less than 0.05.</w:t>
      </w:r>
    </w:p>
    <w:p w:rsidR="000165D2" w:rsidRPr="009C557D" w:rsidRDefault="000165D2" w:rsidP="009C557D">
      <w:pPr>
        <w:spacing w:line="360" w:lineRule="auto"/>
        <w:rPr>
          <w:rFonts w:ascii="Book Antiqua" w:hAnsi="Book Antiqua"/>
          <w:color w:val="000000" w:themeColor="text1"/>
          <w:sz w:val="24"/>
        </w:rPr>
      </w:pPr>
    </w:p>
    <w:p w:rsidR="005856B9" w:rsidRPr="009C557D" w:rsidRDefault="009A5EA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RESULTS</w:t>
      </w:r>
    </w:p>
    <w:p w:rsidR="00ED6D0E" w:rsidRPr="009C557D" w:rsidRDefault="00C176FA"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C</w:t>
      </w:r>
      <w:r w:rsidR="00DD777E" w:rsidRPr="009C557D">
        <w:rPr>
          <w:rFonts w:ascii="Book Antiqua" w:hAnsi="Book Antiqua"/>
          <w:b/>
          <w:i/>
          <w:color w:val="000000" w:themeColor="text1"/>
          <w:sz w:val="24"/>
        </w:rPr>
        <w:t>linicopathological</w:t>
      </w:r>
      <w:r w:rsidR="00C97221" w:rsidRPr="009C557D">
        <w:rPr>
          <w:rFonts w:ascii="Book Antiqua" w:hAnsi="Book Antiqua"/>
          <w:b/>
          <w:i/>
          <w:color w:val="000000" w:themeColor="text1"/>
          <w:sz w:val="24"/>
        </w:rPr>
        <w:t xml:space="preserve"> </w:t>
      </w:r>
      <w:r w:rsidR="001528C5" w:rsidRPr="009C557D">
        <w:rPr>
          <w:rFonts w:ascii="Book Antiqua" w:hAnsi="Book Antiqua"/>
          <w:b/>
          <w:i/>
          <w:color w:val="000000" w:themeColor="text1"/>
          <w:sz w:val="24"/>
        </w:rPr>
        <w:t>c</w:t>
      </w:r>
      <w:r w:rsidR="00C97221" w:rsidRPr="009C557D">
        <w:rPr>
          <w:rFonts w:ascii="Book Antiqua" w:hAnsi="Book Antiqua"/>
          <w:b/>
          <w:i/>
          <w:color w:val="000000" w:themeColor="text1"/>
          <w:sz w:val="24"/>
        </w:rPr>
        <w:t>haracteristics and survival data</w:t>
      </w:r>
    </w:p>
    <w:p w:rsidR="00D95C3E" w:rsidRPr="009C557D" w:rsidRDefault="004D255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The mean </w:t>
      </w:r>
      <w:r w:rsidR="00554C37" w:rsidRPr="009C557D">
        <w:rPr>
          <w:rFonts w:ascii="Book Antiqua" w:hAnsi="Book Antiqua"/>
          <w:color w:val="000000" w:themeColor="text1"/>
          <w:sz w:val="24"/>
        </w:rPr>
        <w:t xml:space="preserve">and median </w:t>
      </w:r>
      <w:r w:rsidR="00B52D96" w:rsidRPr="009C557D">
        <w:rPr>
          <w:rFonts w:ascii="Book Antiqua" w:hAnsi="Book Antiqua"/>
          <w:color w:val="000000" w:themeColor="text1"/>
          <w:sz w:val="24"/>
        </w:rPr>
        <w:t>age</w:t>
      </w:r>
      <w:r w:rsidRPr="009C557D">
        <w:rPr>
          <w:rFonts w:ascii="Book Antiqua" w:hAnsi="Book Antiqua"/>
          <w:color w:val="000000" w:themeColor="text1"/>
          <w:sz w:val="24"/>
        </w:rPr>
        <w:t xml:space="preserve"> of patients </w:t>
      </w:r>
      <w:r w:rsidR="00B52D96" w:rsidRPr="009C557D">
        <w:rPr>
          <w:rFonts w:ascii="Book Antiqua" w:hAnsi="Book Antiqua"/>
          <w:color w:val="000000" w:themeColor="text1"/>
          <w:sz w:val="24"/>
        </w:rPr>
        <w:t xml:space="preserve">at </w:t>
      </w:r>
      <w:r w:rsidRPr="009C557D">
        <w:rPr>
          <w:rFonts w:ascii="Book Antiqua" w:hAnsi="Book Antiqua"/>
          <w:color w:val="000000" w:themeColor="text1"/>
          <w:sz w:val="24"/>
        </w:rPr>
        <w:t>surgery were</w:t>
      </w:r>
      <w:r w:rsidR="00B52D96"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65 </w:t>
      </w:r>
      <w:r w:rsidR="00BC4CCF" w:rsidRPr="009C557D">
        <w:rPr>
          <w:rFonts w:ascii="Book Antiqua" w:hAnsi="Book Antiqua"/>
          <w:color w:val="000000" w:themeColor="text1"/>
          <w:sz w:val="24"/>
        </w:rPr>
        <w:t xml:space="preserve">and 66 years (range, 35-79 </w:t>
      </w:r>
      <w:r w:rsidR="00554C37" w:rsidRPr="009C557D">
        <w:rPr>
          <w:rFonts w:ascii="Book Antiqua" w:hAnsi="Book Antiqua"/>
          <w:color w:val="000000" w:themeColor="text1"/>
          <w:sz w:val="24"/>
        </w:rPr>
        <w:t>years)</w:t>
      </w:r>
      <w:r w:rsidR="00416CB9" w:rsidRPr="009C557D">
        <w:rPr>
          <w:rFonts w:ascii="Book Antiqua" w:hAnsi="Book Antiqua"/>
          <w:color w:val="000000" w:themeColor="text1"/>
          <w:sz w:val="24"/>
        </w:rPr>
        <w:t>,</w:t>
      </w:r>
      <w:r w:rsidR="00D55B39" w:rsidRPr="009C557D">
        <w:rPr>
          <w:rFonts w:ascii="Book Antiqua" w:hAnsi="Book Antiqua"/>
          <w:color w:val="000000" w:themeColor="text1"/>
          <w:sz w:val="24"/>
        </w:rPr>
        <w:t xml:space="preserve"> </w:t>
      </w:r>
      <w:r w:rsidR="00957AEE" w:rsidRPr="009C557D">
        <w:rPr>
          <w:rFonts w:ascii="Book Antiqua" w:hAnsi="Book Antiqua"/>
          <w:color w:val="000000" w:themeColor="text1"/>
          <w:sz w:val="24"/>
        </w:rPr>
        <w:t xml:space="preserve">separately. 57.4% of </w:t>
      </w:r>
      <w:r w:rsidR="00416CB9" w:rsidRPr="009C557D">
        <w:rPr>
          <w:rFonts w:ascii="Book Antiqua" w:hAnsi="Book Antiqua"/>
          <w:color w:val="000000" w:themeColor="text1"/>
          <w:sz w:val="24"/>
        </w:rPr>
        <w:t xml:space="preserve">patients </w:t>
      </w:r>
      <w:r w:rsidR="006574CB" w:rsidRPr="009C557D">
        <w:rPr>
          <w:rFonts w:ascii="Book Antiqua" w:hAnsi="Book Antiqua"/>
          <w:color w:val="000000" w:themeColor="text1"/>
          <w:sz w:val="24"/>
        </w:rPr>
        <w:t xml:space="preserve">were </w:t>
      </w:r>
      <w:r w:rsidR="00416CB9" w:rsidRPr="009C557D">
        <w:rPr>
          <w:rFonts w:ascii="Book Antiqua" w:hAnsi="Book Antiqua"/>
          <w:color w:val="000000" w:themeColor="text1"/>
          <w:sz w:val="24"/>
        </w:rPr>
        <w:t>females</w:t>
      </w:r>
      <w:r w:rsidR="00957AEE" w:rsidRPr="009C557D">
        <w:rPr>
          <w:rFonts w:ascii="Book Antiqua" w:hAnsi="Book Antiqua"/>
          <w:color w:val="000000" w:themeColor="text1"/>
          <w:sz w:val="24"/>
        </w:rPr>
        <w:t xml:space="preserve"> </w:t>
      </w:r>
      <w:r w:rsidR="00416CB9" w:rsidRPr="009C557D">
        <w:rPr>
          <w:rFonts w:ascii="Book Antiqua" w:hAnsi="Book Antiqua"/>
          <w:color w:val="000000" w:themeColor="text1"/>
          <w:sz w:val="24"/>
        </w:rPr>
        <w:t xml:space="preserve">and </w:t>
      </w:r>
      <w:r w:rsidR="00C503CA" w:rsidRPr="009C557D">
        <w:rPr>
          <w:rFonts w:ascii="Book Antiqua" w:hAnsi="Book Antiqua"/>
          <w:color w:val="000000" w:themeColor="text1"/>
          <w:sz w:val="24"/>
        </w:rPr>
        <w:t>the female:</w:t>
      </w:r>
      <w:r w:rsidR="00416CB9" w:rsidRPr="009C557D">
        <w:rPr>
          <w:rFonts w:ascii="Book Antiqua" w:hAnsi="Book Antiqua"/>
          <w:color w:val="000000" w:themeColor="text1"/>
          <w:sz w:val="24"/>
        </w:rPr>
        <w:t xml:space="preserve">male ratio </w:t>
      </w:r>
      <w:r w:rsidR="006574CB" w:rsidRPr="009C557D">
        <w:rPr>
          <w:rFonts w:ascii="Book Antiqua" w:hAnsi="Book Antiqua"/>
          <w:color w:val="000000" w:themeColor="text1"/>
          <w:sz w:val="24"/>
        </w:rPr>
        <w:t xml:space="preserve">was </w:t>
      </w:r>
      <w:r w:rsidR="00E945A1" w:rsidRPr="009C557D">
        <w:rPr>
          <w:rFonts w:ascii="Book Antiqua" w:hAnsi="Book Antiqua"/>
          <w:color w:val="000000" w:themeColor="text1"/>
          <w:sz w:val="24"/>
        </w:rPr>
        <w:t>1.</w:t>
      </w:r>
      <w:r w:rsidR="007A5C2B" w:rsidRPr="009C557D">
        <w:rPr>
          <w:rFonts w:ascii="Book Antiqua" w:hAnsi="Book Antiqua"/>
          <w:color w:val="000000" w:themeColor="text1"/>
          <w:sz w:val="24"/>
        </w:rPr>
        <w:t>3</w:t>
      </w:r>
      <w:r w:rsidR="00E945A1" w:rsidRPr="009C557D">
        <w:rPr>
          <w:rFonts w:ascii="Book Antiqua" w:hAnsi="Book Antiqua"/>
          <w:color w:val="000000" w:themeColor="text1"/>
          <w:sz w:val="24"/>
        </w:rPr>
        <w:t>:1</w:t>
      </w:r>
      <w:r w:rsidR="005A6022" w:rsidRPr="009C557D">
        <w:rPr>
          <w:rFonts w:ascii="Book Antiqua" w:hAnsi="Book Antiqua"/>
          <w:color w:val="000000" w:themeColor="text1"/>
          <w:sz w:val="24"/>
        </w:rPr>
        <w:t xml:space="preserve">. </w:t>
      </w:r>
      <w:r w:rsidR="00E945A1" w:rsidRPr="009C557D">
        <w:rPr>
          <w:rFonts w:ascii="Book Antiqua" w:hAnsi="Book Antiqua"/>
          <w:color w:val="000000" w:themeColor="text1"/>
          <w:sz w:val="24"/>
        </w:rPr>
        <w:t xml:space="preserve">Gallstones </w:t>
      </w:r>
      <w:r w:rsidR="006574CB" w:rsidRPr="009C557D">
        <w:rPr>
          <w:rFonts w:ascii="Book Antiqua" w:hAnsi="Book Antiqua"/>
          <w:color w:val="000000" w:themeColor="text1"/>
          <w:sz w:val="24"/>
        </w:rPr>
        <w:t xml:space="preserve">were </w:t>
      </w:r>
      <w:r w:rsidR="00E945A1" w:rsidRPr="009C557D">
        <w:rPr>
          <w:rFonts w:ascii="Book Antiqua" w:hAnsi="Book Antiqua"/>
          <w:color w:val="000000" w:themeColor="text1"/>
          <w:sz w:val="24"/>
        </w:rPr>
        <w:t xml:space="preserve">present in </w:t>
      </w:r>
      <w:r w:rsidR="007A5C2B" w:rsidRPr="009C557D">
        <w:rPr>
          <w:rFonts w:ascii="Book Antiqua" w:hAnsi="Book Antiqua"/>
          <w:color w:val="000000" w:themeColor="text1"/>
          <w:sz w:val="24"/>
        </w:rPr>
        <w:t>60.3</w:t>
      </w:r>
      <w:r w:rsidR="0034143F" w:rsidRPr="009C557D">
        <w:rPr>
          <w:rFonts w:ascii="Book Antiqua" w:hAnsi="Book Antiqua"/>
          <w:color w:val="000000" w:themeColor="text1"/>
          <w:sz w:val="24"/>
        </w:rPr>
        <w:t>% of cases</w:t>
      </w:r>
      <w:r w:rsidR="003417B6" w:rsidRPr="009C557D">
        <w:rPr>
          <w:rFonts w:ascii="Book Antiqua" w:hAnsi="Book Antiqua"/>
          <w:color w:val="000000" w:themeColor="text1"/>
          <w:sz w:val="24"/>
        </w:rPr>
        <w:t xml:space="preserve">. </w:t>
      </w:r>
      <w:r w:rsidR="007A5C2B" w:rsidRPr="009C557D">
        <w:rPr>
          <w:rFonts w:ascii="Book Antiqua" w:hAnsi="Book Antiqua"/>
          <w:color w:val="000000" w:themeColor="text1"/>
          <w:sz w:val="24"/>
        </w:rPr>
        <w:t>51.5</w:t>
      </w:r>
      <w:r w:rsidR="00575F6C" w:rsidRPr="009C557D">
        <w:rPr>
          <w:rFonts w:ascii="Book Antiqua" w:hAnsi="Book Antiqua"/>
          <w:color w:val="000000" w:themeColor="text1"/>
          <w:sz w:val="24"/>
        </w:rPr>
        <w:t>%</w:t>
      </w:r>
      <w:r w:rsidR="003417B6" w:rsidRPr="009C557D">
        <w:rPr>
          <w:rFonts w:ascii="Book Antiqua" w:hAnsi="Book Antiqua"/>
          <w:color w:val="000000" w:themeColor="text1"/>
          <w:sz w:val="24"/>
        </w:rPr>
        <w:t xml:space="preserve"> </w:t>
      </w:r>
      <w:r w:rsidR="00575F6C" w:rsidRPr="009C557D">
        <w:rPr>
          <w:rFonts w:ascii="Book Antiqua" w:hAnsi="Book Antiqua"/>
          <w:color w:val="000000" w:themeColor="text1"/>
          <w:sz w:val="24"/>
        </w:rPr>
        <w:t xml:space="preserve">of patients </w:t>
      </w:r>
      <w:r w:rsidR="0013366A" w:rsidRPr="009C557D">
        <w:rPr>
          <w:rFonts w:ascii="Book Antiqua" w:hAnsi="Book Antiqua"/>
          <w:color w:val="000000" w:themeColor="text1"/>
          <w:sz w:val="24"/>
        </w:rPr>
        <w:t>underwent curative resection</w:t>
      </w:r>
      <w:r w:rsidR="000E6AC9" w:rsidRPr="009C557D">
        <w:rPr>
          <w:rFonts w:ascii="Book Antiqua" w:hAnsi="Book Antiqua"/>
          <w:color w:val="000000" w:themeColor="text1"/>
          <w:sz w:val="24"/>
        </w:rPr>
        <w:t>s</w:t>
      </w:r>
      <w:r w:rsidR="0013366A" w:rsidRPr="009C557D">
        <w:rPr>
          <w:rFonts w:ascii="Book Antiqua" w:hAnsi="Book Antiqua"/>
          <w:color w:val="000000" w:themeColor="text1"/>
          <w:sz w:val="24"/>
        </w:rPr>
        <w:t xml:space="preserve"> and </w:t>
      </w:r>
      <w:r w:rsidR="00E576D6" w:rsidRPr="009C557D">
        <w:rPr>
          <w:rFonts w:ascii="Book Antiqua" w:hAnsi="Book Antiqua"/>
          <w:color w:val="000000" w:themeColor="text1"/>
          <w:sz w:val="24"/>
        </w:rPr>
        <w:t>i</w:t>
      </w:r>
      <w:r w:rsidR="00781F7F" w:rsidRPr="009C557D">
        <w:rPr>
          <w:rFonts w:ascii="Book Antiqua" w:hAnsi="Book Antiqua"/>
          <w:color w:val="000000" w:themeColor="text1"/>
          <w:sz w:val="24"/>
        </w:rPr>
        <w:t>ntermediate</w:t>
      </w:r>
      <w:r w:rsidR="006574CB" w:rsidRPr="009C557D">
        <w:rPr>
          <w:rFonts w:ascii="Book Antiqua" w:hAnsi="Book Antiqua"/>
          <w:color w:val="000000" w:themeColor="text1"/>
          <w:sz w:val="24"/>
        </w:rPr>
        <w:t xml:space="preserve">- </w:t>
      </w:r>
      <w:r w:rsidR="00781F7F" w:rsidRPr="009C557D">
        <w:rPr>
          <w:rFonts w:ascii="Book Antiqua" w:hAnsi="Book Antiqua"/>
          <w:color w:val="000000" w:themeColor="text1"/>
          <w:sz w:val="24"/>
        </w:rPr>
        <w:t xml:space="preserve">to well-differentiated </w:t>
      </w:r>
      <w:r w:rsidR="00E576D6" w:rsidRPr="009C557D">
        <w:rPr>
          <w:rFonts w:ascii="Book Antiqua" w:hAnsi="Book Antiqua"/>
          <w:color w:val="000000" w:themeColor="text1"/>
          <w:sz w:val="24"/>
        </w:rPr>
        <w:t xml:space="preserve">adenocarcinoma were found in </w:t>
      </w:r>
      <w:r w:rsidR="007A5C2B" w:rsidRPr="009C557D">
        <w:rPr>
          <w:rFonts w:ascii="Book Antiqua" w:hAnsi="Book Antiqua"/>
          <w:color w:val="000000" w:themeColor="text1"/>
          <w:sz w:val="24"/>
        </w:rPr>
        <w:t>77.9</w:t>
      </w:r>
      <w:r w:rsidR="00E576D6" w:rsidRPr="009C557D">
        <w:rPr>
          <w:rFonts w:ascii="Book Antiqua" w:hAnsi="Book Antiqua"/>
          <w:color w:val="000000" w:themeColor="text1"/>
          <w:sz w:val="24"/>
        </w:rPr>
        <w:t>%</w:t>
      </w:r>
      <w:r w:rsidR="003417B6" w:rsidRPr="009C557D">
        <w:rPr>
          <w:rFonts w:ascii="Book Antiqua" w:hAnsi="Book Antiqua"/>
          <w:color w:val="000000" w:themeColor="text1"/>
          <w:sz w:val="24"/>
        </w:rPr>
        <w:t xml:space="preserve"> </w:t>
      </w:r>
      <w:r w:rsidR="00E576D6" w:rsidRPr="009C557D">
        <w:rPr>
          <w:rFonts w:ascii="Book Antiqua" w:hAnsi="Book Antiqua"/>
          <w:color w:val="000000" w:themeColor="text1"/>
          <w:sz w:val="24"/>
        </w:rPr>
        <w:t>cases.</w:t>
      </w:r>
      <w:r w:rsidR="002358E3" w:rsidRPr="009C557D">
        <w:rPr>
          <w:rFonts w:ascii="Book Antiqua" w:hAnsi="Book Antiqua"/>
          <w:color w:val="000000" w:themeColor="text1"/>
          <w:sz w:val="24"/>
        </w:rPr>
        <w:t xml:space="preserve"> Nodal involvement and distant metastasis </w:t>
      </w:r>
      <w:r w:rsidR="0025271D" w:rsidRPr="009C557D">
        <w:rPr>
          <w:rFonts w:ascii="Book Antiqua" w:hAnsi="Book Antiqua"/>
          <w:color w:val="000000" w:themeColor="text1"/>
          <w:sz w:val="24"/>
        </w:rPr>
        <w:t xml:space="preserve">occurred in </w:t>
      </w:r>
      <w:r w:rsidR="007A5C2B" w:rsidRPr="009C557D">
        <w:rPr>
          <w:rFonts w:ascii="Book Antiqua" w:hAnsi="Book Antiqua"/>
          <w:color w:val="000000" w:themeColor="text1"/>
          <w:sz w:val="24"/>
        </w:rPr>
        <w:t>44.1</w:t>
      </w:r>
      <w:r w:rsidR="00064A71" w:rsidRPr="009C557D">
        <w:rPr>
          <w:rFonts w:ascii="Book Antiqua" w:hAnsi="Book Antiqua"/>
          <w:color w:val="000000" w:themeColor="text1"/>
          <w:sz w:val="24"/>
        </w:rPr>
        <w:t xml:space="preserve">% </w:t>
      </w:r>
      <w:r w:rsidR="0025271D" w:rsidRPr="009C557D">
        <w:rPr>
          <w:rFonts w:ascii="Book Antiqua" w:hAnsi="Book Antiqua"/>
          <w:color w:val="000000" w:themeColor="text1"/>
          <w:sz w:val="24"/>
        </w:rPr>
        <w:t xml:space="preserve">and </w:t>
      </w:r>
      <w:r w:rsidR="00064A71" w:rsidRPr="009C557D">
        <w:rPr>
          <w:rFonts w:ascii="Book Antiqua" w:hAnsi="Book Antiqua"/>
          <w:color w:val="000000" w:themeColor="text1"/>
          <w:sz w:val="24"/>
        </w:rPr>
        <w:t>1</w:t>
      </w:r>
      <w:r w:rsidR="007A5C2B" w:rsidRPr="009C557D">
        <w:rPr>
          <w:rFonts w:ascii="Book Antiqua" w:hAnsi="Book Antiqua"/>
          <w:color w:val="000000" w:themeColor="text1"/>
          <w:sz w:val="24"/>
        </w:rPr>
        <w:t>1.</w:t>
      </w:r>
      <w:r w:rsidR="00064A71" w:rsidRPr="009C557D">
        <w:rPr>
          <w:rFonts w:ascii="Book Antiqua" w:hAnsi="Book Antiqua"/>
          <w:color w:val="000000" w:themeColor="text1"/>
          <w:sz w:val="24"/>
        </w:rPr>
        <w:t>8%</w:t>
      </w:r>
      <w:r w:rsidR="005A6022" w:rsidRPr="009C557D">
        <w:rPr>
          <w:rFonts w:ascii="Book Antiqua" w:hAnsi="Book Antiqua"/>
          <w:color w:val="000000" w:themeColor="text1"/>
          <w:sz w:val="24"/>
        </w:rPr>
        <w:t xml:space="preserve"> </w:t>
      </w:r>
      <w:r w:rsidR="00064A71" w:rsidRPr="009C557D">
        <w:rPr>
          <w:rFonts w:ascii="Book Antiqua" w:hAnsi="Book Antiqua"/>
          <w:color w:val="000000" w:themeColor="text1"/>
          <w:sz w:val="24"/>
        </w:rPr>
        <w:t>populations, respectively</w:t>
      </w:r>
      <w:r w:rsidR="000E6AC9" w:rsidRPr="009C557D">
        <w:rPr>
          <w:rFonts w:ascii="Book Antiqua" w:hAnsi="Book Antiqua"/>
          <w:color w:val="000000" w:themeColor="text1"/>
          <w:sz w:val="24"/>
        </w:rPr>
        <w:t xml:space="preserve">. </w:t>
      </w:r>
      <w:r w:rsidR="00D55B39" w:rsidRPr="009C557D">
        <w:rPr>
          <w:rFonts w:ascii="Book Antiqua" w:hAnsi="Book Antiqua"/>
          <w:color w:val="000000" w:themeColor="text1"/>
          <w:sz w:val="24"/>
        </w:rPr>
        <w:t xml:space="preserve">Three </w:t>
      </w:r>
      <w:r w:rsidR="00434595" w:rsidRPr="009C557D">
        <w:rPr>
          <w:rFonts w:ascii="Book Antiqua" w:hAnsi="Book Antiqua"/>
          <w:color w:val="000000" w:themeColor="text1"/>
          <w:sz w:val="24"/>
        </w:rPr>
        <w:t xml:space="preserve">cases were </w:t>
      </w:r>
      <w:r w:rsidR="007A5C2B" w:rsidRPr="009C557D">
        <w:rPr>
          <w:rFonts w:ascii="Book Antiqua" w:hAnsi="Book Antiqua"/>
          <w:color w:val="000000" w:themeColor="text1"/>
          <w:sz w:val="24"/>
        </w:rPr>
        <w:t xml:space="preserve">completely </w:t>
      </w:r>
      <w:r w:rsidR="006C0B30" w:rsidRPr="009C557D">
        <w:rPr>
          <w:rFonts w:ascii="Book Antiqua" w:hAnsi="Book Antiqua"/>
          <w:color w:val="000000" w:themeColor="text1"/>
          <w:sz w:val="24"/>
        </w:rPr>
        <w:t xml:space="preserve">lost to follow-up </w:t>
      </w:r>
      <w:r w:rsidR="002B5D62" w:rsidRPr="009C557D">
        <w:rPr>
          <w:rFonts w:ascii="Book Antiqua" w:hAnsi="Book Antiqua"/>
          <w:color w:val="000000" w:themeColor="text1"/>
          <w:sz w:val="24"/>
        </w:rPr>
        <w:t xml:space="preserve">after surgery. </w:t>
      </w:r>
      <w:r w:rsidR="005938B9" w:rsidRPr="009C557D">
        <w:rPr>
          <w:rFonts w:ascii="Book Antiqua" w:hAnsi="Book Antiqua"/>
          <w:color w:val="000000" w:themeColor="text1"/>
          <w:sz w:val="24"/>
        </w:rPr>
        <w:t xml:space="preserve">The </w:t>
      </w:r>
      <w:r w:rsidR="00D95C3E" w:rsidRPr="009C557D">
        <w:rPr>
          <w:rFonts w:ascii="Book Antiqua" w:hAnsi="Book Antiqua"/>
          <w:color w:val="000000" w:themeColor="text1"/>
          <w:sz w:val="24"/>
        </w:rPr>
        <w:t>median overall follow-up period</w:t>
      </w:r>
      <w:r w:rsidR="00251F21" w:rsidRPr="009C557D">
        <w:rPr>
          <w:rFonts w:ascii="Book Antiqua" w:hAnsi="Book Antiqua"/>
          <w:color w:val="000000" w:themeColor="text1"/>
          <w:sz w:val="24"/>
        </w:rPr>
        <w:t>s are</w:t>
      </w:r>
      <w:r w:rsidR="005938B9" w:rsidRPr="009C557D">
        <w:rPr>
          <w:rFonts w:ascii="Book Antiqua" w:hAnsi="Book Antiqua"/>
          <w:color w:val="000000" w:themeColor="text1"/>
          <w:sz w:val="24"/>
        </w:rPr>
        <w:t xml:space="preserve"> 55 </w:t>
      </w:r>
      <w:r w:rsidR="00251F21" w:rsidRPr="009C557D">
        <w:rPr>
          <w:rFonts w:ascii="Book Antiqua" w:hAnsi="Book Antiqua"/>
          <w:color w:val="000000" w:themeColor="text1"/>
          <w:sz w:val="24"/>
        </w:rPr>
        <w:t xml:space="preserve">mo </w:t>
      </w:r>
      <w:r w:rsidR="00D95C3E" w:rsidRPr="009C557D">
        <w:rPr>
          <w:rFonts w:ascii="Book Antiqua" w:hAnsi="Book Antiqua"/>
          <w:color w:val="000000" w:themeColor="text1"/>
          <w:sz w:val="24"/>
        </w:rPr>
        <w:t>(range</w:t>
      </w:r>
      <w:r w:rsidR="00251F21" w:rsidRPr="009C557D">
        <w:rPr>
          <w:rFonts w:ascii="Book Antiqua" w:hAnsi="Book Antiqua"/>
          <w:color w:val="000000" w:themeColor="text1"/>
          <w:sz w:val="24"/>
        </w:rPr>
        <w:t xml:space="preserve">, </w:t>
      </w:r>
      <w:r w:rsidR="005938B9" w:rsidRPr="009C557D">
        <w:rPr>
          <w:rFonts w:ascii="Book Antiqua" w:hAnsi="Book Antiqua"/>
          <w:color w:val="000000" w:themeColor="text1"/>
          <w:sz w:val="24"/>
        </w:rPr>
        <w:t>27</w:t>
      </w:r>
      <w:r w:rsidR="00251F21" w:rsidRPr="009C557D">
        <w:rPr>
          <w:rFonts w:ascii="Book Antiqua" w:hAnsi="Book Antiqua"/>
          <w:color w:val="000000" w:themeColor="text1"/>
          <w:sz w:val="24"/>
        </w:rPr>
        <w:t>-</w:t>
      </w:r>
      <w:r w:rsidR="005938B9" w:rsidRPr="009C557D">
        <w:rPr>
          <w:rFonts w:ascii="Book Antiqua" w:hAnsi="Book Antiqua"/>
          <w:color w:val="000000" w:themeColor="text1"/>
          <w:sz w:val="24"/>
        </w:rPr>
        <w:t>159</w:t>
      </w:r>
      <w:r w:rsidR="00B82ADF" w:rsidRPr="009C557D">
        <w:rPr>
          <w:rFonts w:ascii="Book Antiqua" w:hAnsi="Book Antiqua"/>
          <w:color w:val="000000" w:themeColor="text1"/>
          <w:sz w:val="24"/>
        </w:rPr>
        <w:t xml:space="preserve"> </w:t>
      </w:r>
      <w:r w:rsidR="00251F21" w:rsidRPr="009C557D">
        <w:rPr>
          <w:rFonts w:ascii="Book Antiqua" w:hAnsi="Book Antiqua"/>
          <w:color w:val="000000" w:themeColor="text1"/>
          <w:sz w:val="24"/>
        </w:rPr>
        <w:t>mo</w:t>
      </w:r>
      <w:r w:rsidR="005938B9" w:rsidRPr="009C557D">
        <w:rPr>
          <w:rFonts w:ascii="Book Antiqua" w:hAnsi="Book Antiqua"/>
          <w:color w:val="000000" w:themeColor="text1"/>
          <w:sz w:val="24"/>
        </w:rPr>
        <w:t>)</w:t>
      </w:r>
      <w:r w:rsidR="004921A5" w:rsidRPr="009C557D">
        <w:rPr>
          <w:rFonts w:ascii="Book Antiqua" w:hAnsi="Book Antiqua"/>
          <w:color w:val="000000" w:themeColor="text1"/>
          <w:sz w:val="24"/>
        </w:rPr>
        <w:t xml:space="preserve">. </w:t>
      </w:r>
      <w:r w:rsidR="00722AB3" w:rsidRPr="009C557D">
        <w:rPr>
          <w:rFonts w:ascii="Book Antiqua" w:hAnsi="Book Antiqua"/>
          <w:color w:val="000000" w:themeColor="text1"/>
          <w:sz w:val="24"/>
        </w:rPr>
        <w:t>T</w:t>
      </w:r>
      <w:r w:rsidR="00D97650" w:rsidRPr="009C557D">
        <w:rPr>
          <w:rFonts w:ascii="Book Antiqua" w:hAnsi="Book Antiqua"/>
          <w:color w:val="000000" w:themeColor="text1"/>
          <w:sz w:val="24"/>
        </w:rPr>
        <w:t xml:space="preserve">he </w:t>
      </w:r>
      <w:r w:rsidR="00973313" w:rsidRPr="009C557D">
        <w:rPr>
          <w:rFonts w:ascii="Book Antiqua" w:hAnsi="Book Antiqua"/>
          <w:color w:val="000000" w:themeColor="text1"/>
          <w:sz w:val="24"/>
        </w:rPr>
        <w:t xml:space="preserve">1-year </w:t>
      </w:r>
      <w:r w:rsidR="00722AB3" w:rsidRPr="009C557D">
        <w:rPr>
          <w:rFonts w:ascii="Book Antiqua" w:hAnsi="Book Antiqua"/>
          <w:color w:val="000000" w:themeColor="text1"/>
          <w:sz w:val="24"/>
        </w:rPr>
        <w:t xml:space="preserve">and 2-year </w:t>
      </w:r>
      <w:r w:rsidR="00D97650" w:rsidRPr="009C557D">
        <w:rPr>
          <w:rFonts w:ascii="Book Antiqua" w:hAnsi="Book Antiqua"/>
          <w:color w:val="000000" w:themeColor="text1"/>
          <w:sz w:val="24"/>
        </w:rPr>
        <w:t xml:space="preserve">survival rate </w:t>
      </w:r>
      <w:r w:rsidR="006574CB" w:rsidRPr="009C557D">
        <w:rPr>
          <w:rFonts w:ascii="Book Antiqua" w:hAnsi="Book Antiqua"/>
          <w:color w:val="000000" w:themeColor="text1"/>
          <w:sz w:val="24"/>
        </w:rPr>
        <w:t xml:space="preserve">were </w:t>
      </w:r>
      <w:r w:rsidR="00CA7DC2" w:rsidRPr="009C557D">
        <w:rPr>
          <w:rFonts w:ascii="Book Antiqua" w:hAnsi="Book Antiqua"/>
          <w:color w:val="000000" w:themeColor="text1"/>
          <w:sz w:val="24"/>
        </w:rPr>
        <w:t>66.2</w:t>
      </w:r>
      <w:r w:rsidR="00D97650" w:rsidRPr="009C557D">
        <w:rPr>
          <w:rFonts w:ascii="Book Antiqua" w:hAnsi="Book Antiqua"/>
          <w:color w:val="000000" w:themeColor="text1"/>
          <w:sz w:val="24"/>
        </w:rPr>
        <w:t>%</w:t>
      </w:r>
      <w:r w:rsidR="00CD5D81" w:rsidRPr="009C557D">
        <w:rPr>
          <w:rFonts w:ascii="Book Antiqua" w:hAnsi="Book Antiqua"/>
          <w:color w:val="000000" w:themeColor="text1"/>
          <w:sz w:val="24"/>
        </w:rPr>
        <w:t xml:space="preserve"> and </w:t>
      </w:r>
      <w:r w:rsidR="00F71A99" w:rsidRPr="009C557D">
        <w:rPr>
          <w:rFonts w:ascii="Book Antiqua" w:hAnsi="Book Antiqua"/>
          <w:color w:val="000000" w:themeColor="text1"/>
          <w:sz w:val="24"/>
        </w:rPr>
        <w:t xml:space="preserve">41.2%, </w:t>
      </w:r>
      <w:r w:rsidR="003B4F31" w:rsidRPr="009C557D">
        <w:rPr>
          <w:rFonts w:ascii="Book Antiqua" w:hAnsi="Book Antiqua"/>
          <w:color w:val="000000" w:themeColor="text1"/>
          <w:sz w:val="24"/>
        </w:rPr>
        <w:t xml:space="preserve">separately. </w:t>
      </w:r>
      <w:r w:rsidR="00935A81" w:rsidRPr="009C557D">
        <w:rPr>
          <w:rFonts w:ascii="Book Antiqua" w:hAnsi="Book Antiqua"/>
          <w:color w:val="000000" w:themeColor="text1"/>
          <w:sz w:val="24"/>
        </w:rPr>
        <w:t xml:space="preserve">More information about the cohort is </w:t>
      </w:r>
      <w:r w:rsidR="006B67D1" w:rsidRPr="009C557D">
        <w:rPr>
          <w:rFonts w:ascii="Book Antiqua" w:hAnsi="Book Antiqua"/>
          <w:color w:val="000000" w:themeColor="text1"/>
          <w:sz w:val="24"/>
        </w:rPr>
        <w:t xml:space="preserve">listed </w:t>
      </w:r>
      <w:r w:rsidR="00935A81" w:rsidRPr="009C557D">
        <w:rPr>
          <w:rFonts w:ascii="Book Antiqua" w:hAnsi="Book Antiqua"/>
          <w:color w:val="000000" w:themeColor="text1"/>
          <w:sz w:val="24"/>
        </w:rPr>
        <w:t>in</w:t>
      </w:r>
      <w:r w:rsidR="00935A81" w:rsidRPr="009C557D">
        <w:rPr>
          <w:rFonts w:ascii="Book Antiqua" w:hAnsi="Book Antiqua"/>
          <w:b/>
          <w:color w:val="000000" w:themeColor="text1"/>
          <w:sz w:val="24"/>
        </w:rPr>
        <w:t xml:space="preserve"> </w:t>
      </w:r>
      <w:r w:rsidR="00935A81" w:rsidRPr="009C557D">
        <w:rPr>
          <w:rFonts w:ascii="Book Antiqua" w:hAnsi="Book Antiqua"/>
          <w:color w:val="000000" w:themeColor="text1"/>
          <w:sz w:val="24"/>
        </w:rPr>
        <w:t>Table</w:t>
      </w:r>
      <w:r w:rsidR="00D55B39" w:rsidRPr="009C557D">
        <w:rPr>
          <w:rFonts w:ascii="Book Antiqua" w:hAnsi="Book Antiqua"/>
          <w:color w:val="000000" w:themeColor="text1"/>
          <w:sz w:val="24"/>
        </w:rPr>
        <w:t xml:space="preserve"> </w:t>
      </w:r>
      <w:r w:rsidR="00AA702D" w:rsidRPr="009C557D">
        <w:rPr>
          <w:rFonts w:ascii="Book Antiqua" w:hAnsi="Book Antiqua"/>
          <w:color w:val="000000" w:themeColor="text1"/>
          <w:sz w:val="24"/>
        </w:rPr>
        <w:t>1</w:t>
      </w:r>
      <w:r w:rsidR="00D21600" w:rsidRPr="009C557D">
        <w:rPr>
          <w:rFonts w:ascii="Book Antiqua" w:hAnsi="Book Antiqua"/>
          <w:color w:val="000000" w:themeColor="text1"/>
          <w:sz w:val="24"/>
        </w:rPr>
        <w:t>.</w:t>
      </w:r>
    </w:p>
    <w:p w:rsidR="00D55B39" w:rsidRPr="009C557D" w:rsidRDefault="00D55B39" w:rsidP="009C557D">
      <w:pPr>
        <w:spacing w:line="360" w:lineRule="auto"/>
        <w:rPr>
          <w:rFonts w:ascii="Book Antiqua" w:hAnsi="Book Antiqua"/>
          <w:color w:val="000000" w:themeColor="text1"/>
          <w:sz w:val="24"/>
        </w:rPr>
      </w:pPr>
    </w:p>
    <w:p w:rsidR="00C8112F" w:rsidRPr="009C557D" w:rsidRDefault="004D4608"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S</w:t>
      </w:r>
      <w:r w:rsidR="00332914" w:rsidRPr="009C557D">
        <w:rPr>
          <w:rFonts w:ascii="Book Antiqua" w:hAnsi="Book Antiqua"/>
          <w:b/>
          <w:i/>
          <w:color w:val="000000" w:themeColor="text1"/>
          <w:sz w:val="24"/>
        </w:rPr>
        <w:t>taining</w:t>
      </w:r>
      <w:r w:rsidR="00DE062D" w:rsidRPr="009C557D">
        <w:rPr>
          <w:rFonts w:ascii="Book Antiqua" w:hAnsi="Book Antiqua"/>
          <w:b/>
          <w:i/>
          <w:color w:val="000000" w:themeColor="text1"/>
          <w:sz w:val="24"/>
        </w:rPr>
        <w:t xml:space="preserve"> and </w:t>
      </w:r>
      <w:r w:rsidR="00332914" w:rsidRPr="009C557D">
        <w:rPr>
          <w:rFonts w:ascii="Book Antiqua" w:hAnsi="Book Antiqua"/>
          <w:b/>
          <w:i/>
          <w:color w:val="000000" w:themeColor="text1"/>
          <w:sz w:val="24"/>
        </w:rPr>
        <w:t>H-score</w:t>
      </w:r>
      <w:r w:rsidR="00DE062D" w:rsidRPr="009C557D">
        <w:rPr>
          <w:rFonts w:ascii="Book Antiqua" w:hAnsi="Book Antiqua"/>
          <w:b/>
          <w:i/>
          <w:color w:val="000000" w:themeColor="text1"/>
          <w:sz w:val="24"/>
        </w:rPr>
        <w:t xml:space="preserve"> </w:t>
      </w:r>
      <w:r w:rsidRPr="009C557D">
        <w:rPr>
          <w:rFonts w:ascii="Book Antiqua" w:hAnsi="Book Antiqua"/>
          <w:b/>
          <w:i/>
          <w:color w:val="000000" w:themeColor="text1"/>
          <w:sz w:val="24"/>
        </w:rPr>
        <w:t>for</w:t>
      </w:r>
      <w:r w:rsidR="00F427C2" w:rsidRPr="009C557D">
        <w:rPr>
          <w:rFonts w:ascii="Book Antiqua" w:hAnsi="Book Antiqua"/>
          <w:b/>
          <w:i/>
          <w:color w:val="000000" w:themeColor="text1"/>
          <w:sz w:val="24"/>
        </w:rPr>
        <w:t xml:space="preserve"> </w:t>
      </w:r>
      <w:r w:rsidRPr="009C557D">
        <w:rPr>
          <w:rFonts w:ascii="Book Antiqua" w:hAnsi="Book Antiqua"/>
          <w:b/>
          <w:i/>
          <w:color w:val="000000" w:themeColor="text1"/>
          <w:sz w:val="24"/>
        </w:rPr>
        <w:t>TTK</w:t>
      </w:r>
      <w:r w:rsidR="00EC11E8" w:rsidRPr="009C557D">
        <w:rPr>
          <w:rFonts w:ascii="Book Antiqua" w:hAnsi="Book Antiqua"/>
          <w:b/>
          <w:i/>
          <w:color w:val="000000" w:themeColor="text1"/>
          <w:sz w:val="24"/>
        </w:rPr>
        <w:t xml:space="preserve"> expressions</w:t>
      </w:r>
    </w:p>
    <w:p w:rsidR="00C8112F" w:rsidRPr="009C557D" w:rsidRDefault="002A10E2" w:rsidP="009C557D">
      <w:pPr>
        <w:spacing w:line="360" w:lineRule="auto"/>
        <w:rPr>
          <w:rFonts w:ascii="Book Antiqua" w:hAnsi="Book Antiqua"/>
          <w:b/>
          <w:color w:val="000000" w:themeColor="text1"/>
          <w:sz w:val="24"/>
        </w:rPr>
      </w:pPr>
      <w:r w:rsidRPr="009C557D">
        <w:rPr>
          <w:rFonts w:ascii="Book Antiqua" w:hAnsi="Book Antiqua"/>
          <w:color w:val="000000" w:themeColor="text1"/>
          <w:sz w:val="24"/>
        </w:rPr>
        <w:t xml:space="preserve">TTK </w:t>
      </w:r>
      <w:r w:rsidR="00531045" w:rsidRPr="009C557D">
        <w:rPr>
          <w:rFonts w:ascii="Book Antiqua" w:hAnsi="Book Antiqua"/>
          <w:color w:val="000000" w:themeColor="text1"/>
          <w:sz w:val="24"/>
        </w:rPr>
        <w:t>Staining</w:t>
      </w:r>
      <w:r w:rsidR="004A3598" w:rsidRPr="009C557D">
        <w:rPr>
          <w:rFonts w:ascii="Book Antiqua" w:hAnsi="Book Antiqua"/>
          <w:color w:val="000000" w:themeColor="text1"/>
          <w:sz w:val="24"/>
        </w:rPr>
        <w:t xml:space="preserve"> was</w:t>
      </w:r>
      <w:r w:rsidR="00531045" w:rsidRPr="009C557D">
        <w:rPr>
          <w:rFonts w:ascii="Book Antiqua" w:hAnsi="Book Antiqua"/>
          <w:color w:val="000000" w:themeColor="text1"/>
          <w:sz w:val="24"/>
        </w:rPr>
        <w:t xml:space="preserve"> </w:t>
      </w:r>
      <w:r w:rsidR="00771E57" w:rsidRPr="009C557D">
        <w:rPr>
          <w:rFonts w:ascii="Book Antiqua" w:hAnsi="Book Antiqua"/>
          <w:color w:val="000000" w:themeColor="text1"/>
          <w:sz w:val="24"/>
        </w:rPr>
        <w:t xml:space="preserve">counted and </w:t>
      </w:r>
      <w:r w:rsidRPr="009C557D">
        <w:rPr>
          <w:rFonts w:ascii="Book Antiqua" w:hAnsi="Book Antiqua"/>
          <w:color w:val="000000" w:themeColor="text1"/>
          <w:sz w:val="24"/>
        </w:rPr>
        <w:t xml:space="preserve">analyzed in </w:t>
      </w:r>
      <w:r w:rsidR="00771E57" w:rsidRPr="009C557D">
        <w:rPr>
          <w:rFonts w:ascii="Book Antiqua" w:hAnsi="Book Antiqua"/>
          <w:color w:val="000000" w:themeColor="text1"/>
          <w:sz w:val="24"/>
        </w:rPr>
        <w:t xml:space="preserve">the </w:t>
      </w:r>
      <w:r w:rsidRPr="009C557D">
        <w:rPr>
          <w:rFonts w:ascii="Book Antiqua" w:hAnsi="Book Antiqua"/>
          <w:color w:val="000000" w:themeColor="text1"/>
          <w:sz w:val="24"/>
        </w:rPr>
        <w:t>patients</w:t>
      </w:r>
      <w:r w:rsidR="00D71820" w:rsidRPr="009C557D">
        <w:rPr>
          <w:rFonts w:ascii="Book Antiqua" w:hAnsi="Book Antiqua"/>
          <w:color w:val="000000" w:themeColor="text1"/>
          <w:sz w:val="24"/>
        </w:rPr>
        <w:t xml:space="preserve"> (</w:t>
      </w:r>
      <w:r w:rsidR="00771E57" w:rsidRPr="009C557D">
        <w:rPr>
          <w:rFonts w:ascii="Book Antiqua" w:hAnsi="Book Antiqua"/>
          <w:color w:val="000000" w:themeColor="text1"/>
          <w:sz w:val="24"/>
        </w:rPr>
        <w:t>Table</w:t>
      </w:r>
      <w:r w:rsidR="0087180F" w:rsidRPr="009C557D">
        <w:rPr>
          <w:rFonts w:ascii="Book Antiqua" w:hAnsi="Book Antiqua"/>
          <w:color w:val="000000" w:themeColor="text1"/>
          <w:sz w:val="24"/>
        </w:rPr>
        <w:t xml:space="preserve"> </w:t>
      </w:r>
      <w:r w:rsidR="006A4501" w:rsidRPr="009C557D">
        <w:rPr>
          <w:rFonts w:ascii="Book Antiqua" w:hAnsi="Book Antiqua"/>
          <w:color w:val="000000" w:themeColor="text1"/>
          <w:sz w:val="24"/>
        </w:rPr>
        <w:t>2</w:t>
      </w:r>
      <w:r w:rsidR="006B1FFF" w:rsidRPr="009C557D">
        <w:rPr>
          <w:rFonts w:ascii="Book Antiqua" w:hAnsi="Book Antiqua"/>
          <w:color w:val="000000" w:themeColor="text1"/>
          <w:sz w:val="24"/>
        </w:rPr>
        <w:t xml:space="preserve"> and </w:t>
      </w:r>
      <w:r w:rsidR="00213035" w:rsidRPr="009C557D">
        <w:rPr>
          <w:rFonts w:ascii="Book Antiqua" w:hAnsi="Book Antiqua"/>
          <w:color w:val="000000" w:themeColor="text1"/>
          <w:sz w:val="24"/>
        </w:rPr>
        <w:t>Figure</w:t>
      </w:r>
      <w:r w:rsidR="0087180F" w:rsidRPr="009C557D">
        <w:rPr>
          <w:rFonts w:ascii="Book Antiqua" w:hAnsi="Book Antiqua"/>
          <w:color w:val="000000" w:themeColor="text1"/>
          <w:sz w:val="24"/>
        </w:rPr>
        <w:t xml:space="preserve"> </w:t>
      </w:r>
      <w:r w:rsidR="00AB57E4" w:rsidRPr="009C557D">
        <w:rPr>
          <w:rFonts w:ascii="Book Antiqua" w:hAnsi="Book Antiqua"/>
          <w:color w:val="000000" w:themeColor="text1"/>
          <w:sz w:val="24"/>
        </w:rPr>
        <w:t>2</w:t>
      </w:r>
      <w:r w:rsidR="00D71820" w:rsidRPr="009C557D">
        <w:rPr>
          <w:rFonts w:ascii="Book Antiqua" w:hAnsi="Book Antiqua"/>
          <w:color w:val="000000" w:themeColor="text1"/>
          <w:sz w:val="24"/>
        </w:rPr>
        <w:t>)</w:t>
      </w:r>
      <w:r w:rsidR="0041389E" w:rsidRPr="009C557D">
        <w:rPr>
          <w:rFonts w:ascii="Book Antiqua" w:hAnsi="Book Antiqua"/>
          <w:color w:val="000000" w:themeColor="text1"/>
          <w:sz w:val="24"/>
        </w:rPr>
        <w:t xml:space="preserve">. </w:t>
      </w:r>
      <w:r w:rsidR="00A82C53" w:rsidRPr="009C557D">
        <w:rPr>
          <w:rFonts w:ascii="Book Antiqua" w:hAnsi="Book Antiqua"/>
          <w:color w:val="000000" w:themeColor="text1"/>
          <w:sz w:val="24"/>
        </w:rPr>
        <w:t>In tumor tissues, all</w:t>
      </w:r>
      <w:r w:rsidR="00A1196F" w:rsidRPr="009C557D">
        <w:rPr>
          <w:rFonts w:ascii="Book Antiqua" w:hAnsi="Book Antiqua"/>
          <w:color w:val="000000" w:themeColor="text1"/>
          <w:sz w:val="24"/>
        </w:rPr>
        <w:t xml:space="preserve"> </w:t>
      </w:r>
      <w:r w:rsidR="008E032C" w:rsidRPr="009C557D">
        <w:rPr>
          <w:rFonts w:ascii="Book Antiqua" w:hAnsi="Book Antiqua"/>
          <w:color w:val="000000" w:themeColor="text1"/>
          <w:sz w:val="24"/>
        </w:rPr>
        <w:t>specimens</w:t>
      </w:r>
      <w:r w:rsidR="00567161" w:rsidRPr="009C557D">
        <w:rPr>
          <w:rFonts w:ascii="Book Antiqua" w:hAnsi="Book Antiqua"/>
          <w:color w:val="000000" w:themeColor="text1"/>
          <w:sz w:val="24"/>
        </w:rPr>
        <w:t xml:space="preserve"> displayed cytoplasm staining</w:t>
      </w:r>
      <w:r w:rsidR="00A82C53" w:rsidRPr="009C557D">
        <w:rPr>
          <w:rFonts w:ascii="Book Antiqua" w:hAnsi="Book Antiqua"/>
          <w:color w:val="000000" w:themeColor="text1"/>
          <w:sz w:val="24"/>
        </w:rPr>
        <w:t xml:space="preserve">, </w:t>
      </w:r>
      <w:r w:rsidR="00D17CB9" w:rsidRPr="009C557D">
        <w:rPr>
          <w:rFonts w:ascii="Book Antiqua" w:hAnsi="Book Antiqua"/>
          <w:color w:val="000000" w:themeColor="text1"/>
          <w:sz w:val="24"/>
        </w:rPr>
        <w:t xml:space="preserve">of which 1 case </w:t>
      </w:r>
      <w:r w:rsidR="008E032C" w:rsidRPr="009C557D">
        <w:rPr>
          <w:rFonts w:ascii="Book Antiqua" w:hAnsi="Book Antiqua"/>
          <w:color w:val="000000" w:themeColor="text1"/>
          <w:sz w:val="24"/>
        </w:rPr>
        <w:t xml:space="preserve">was </w:t>
      </w:r>
      <w:r w:rsidR="00D17CB9" w:rsidRPr="009C557D">
        <w:rPr>
          <w:rFonts w:ascii="Book Antiqua" w:hAnsi="Book Antiqua"/>
          <w:color w:val="000000" w:themeColor="text1"/>
          <w:sz w:val="24"/>
        </w:rPr>
        <w:t>strong positive</w:t>
      </w:r>
      <w:r w:rsidR="00A82C53" w:rsidRPr="009C557D">
        <w:rPr>
          <w:rFonts w:ascii="Book Antiqua" w:hAnsi="Book Antiqua"/>
          <w:color w:val="000000" w:themeColor="text1"/>
          <w:sz w:val="24"/>
        </w:rPr>
        <w:t xml:space="preserve"> </w:t>
      </w:r>
      <w:r w:rsidR="00D17CB9" w:rsidRPr="009C557D">
        <w:rPr>
          <w:rFonts w:ascii="Book Antiqua" w:hAnsi="Book Antiqua"/>
          <w:color w:val="000000" w:themeColor="text1"/>
          <w:sz w:val="24"/>
        </w:rPr>
        <w:t>(3+)</w:t>
      </w:r>
      <w:r w:rsidR="00D7721C" w:rsidRPr="009C557D">
        <w:rPr>
          <w:rFonts w:ascii="Book Antiqua" w:hAnsi="Book Antiqua"/>
          <w:color w:val="000000" w:themeColor="text1"/>
          <w:sz w:val="24"/>
        </w:rPr>
        <w:t>; m</w:t>
      </w:r>
      <w:r w:rsidR="008E032C" w:rsidRPr="009C557D">
        <w:rPr>
          <w:rFonts w:ascii="Book Antiqua" w:hAnsi="Book Antiqua"/>
          <w:color w:val="000000" w:themeColor="text1"/>
          <w:sz w:val="24"/>
        </w:rPr>
        <w:t>ost specimens</w:t>
      </w:r>
      <w:r w:rsidR="00C220F6" w:rsidRPr="009C557D">
        <w:rPr>
          <w:rFonts w:ascii="Book Antiqua" w:hAnsi="Book Antiqua"/>
          <w:color w:val="000000" w:themeColor="text1"/>
          <w:sz w:val="24"/>
        </w:rPr>
        <w:t xml:space="preserve"> </w:t>
      </w:r>
      <w:r w:rsidR="00A82C53" w:rsidRPr="009C557D">
        <w:rPr>
          <w:rFonts w:ascii="Book Antiqua" w:hAnsi="Book Antiqua"/>
          <w:color w:val="000000" w:themeColor="text1"/>
          <w:sz w:val="24"/>
        </w:rPr>
        <w:t>(8</w:t>
      </w:r>
      <w:r w:rsidR="006876CB" w:rsidRPr="009C557D">
        <w:rPr>
          <w:rFonts w:ascii="Book Antiqua" w:hAnsi="Book Antiqua"/>
          <w:color w:val="000000" w:themeColor="text1"/>
          <w:sz w:val="24"/>
        </w:rPr>
        <w:t>8</w:t>
      </w:r>
      <w:r w:rsidR="00A82C53" w:rsidRPr="009C557D">
        <w:rPr>
          <w:rFonts w:ascii="Book Antiqua" w:hAnsi="Book Antiqua"/>
          <w:color w:val="000000" w:themeColor="text1"/>
          <w:sz w:val="24"/>
        </w:rPr>
        <w:t>.</w:t>
      </w:r>
      <w:r w:rsidR="006876CB" w:rsidRPr="009C557D">
        <w:rPr>
          <w:rFonts w:ascii="Book Antiqua" w:hAnsi="Book Antiqua"/>
          <w:color w:val="000000" w:themeColor="text1"/>
          <w:sz w:val="24"/>
        </w:rPr>
        <w:t>2</w:t>
      </w:r>
      <w:r w:rsidR="00A82C53" w:rsidRPr="009C557D">
        <w:rPr>
          <w:rFonts w:ascii="Book Antiqua" w:hAnsi="Book Antiqua"/>
          <w:color w:val="000000" w:themeColor="text1"/>
          <w:sz w:val="24"/>
        </w:rPr>
        <w:t>%</w:t>
      </w:r>
      <w:r w:rsidR="00D7721C" w:rsidRPr="009C557D">
        <w:rPr>
          <w:rFonts w:ascii="Book Antiqua" w:hAnsi="Book Antiqua"/>
          <w:color w:val="000000" w:themeColor="text1"/>
          <w:sz w:val="24"/>
        </w:rPr>
        <w:t xml:space="preserve">, </w:t>
      </w:r>
      <w:r w:rsidR="006876CB" w:rsidRPr="009C557D">
        <w:rPr>
          <w:rFonts w:ascii="Book Antiqua" w:hAnsi="Book Antiqua"/>
          <w:color w:val="000000" w:themeColor="text1"/>
          <w:sz w:val="24"/>
        </w:rPr>
        <w:t>60</w:t>
      </w:r>
      <w:r w:rsidR="00D7721C" w:rsidRPr="009C557D">
        <w:rPr>
          <w:rFonts w:ascii="Book Antiqua" w:hAnsi="Book Antiqua"/>
          <w:color w:val="000000" w:themeColor="text1"/>
          <w:sz w:val="24"/>
        </w:rPr>
        <w:t>/6</w:t>
      </w:r>
      <w:r w:rsidR="006876CB" w:rsidRPr="009C557D">
        <w:rPr>
          <w:rFonts w:ascii="Book Antiqua" w:hAnsi="Book Antiqua"/>
          <w:color w:val="000000" w:themeColor="text1"/>
          <w:sz w:val="24"/>
        </w:rPr>
        <w:t>8</w:t>
      </w:r>
      <w:r w:rsidR="00A82C53" w:rsidRPr="009C557D">
        <w:rPr>
          <w:rFonts w:ascii="Book Antiqua" w:hAnsi="Book Antiqua"/>
          <w:color w:val="000000" w:themeColor="text1"/>
          <w:sz w:val="24"/>
        </w:rPr>
        <w:t>) displayed nucleus staining</w:t>
      </w:r>
      <w:r w:rsidR="008E032C" w:rsidRPr="009C557D">
        <w:rPr>
          <w:rFonts w:ascii="Book Antiqua" w:hAnsi="Book Antiqua"/>
          <w:color w:val="000000" w:themeColor="text1"/>
          <w:sz w:val="24"/>
        </w:rPr>
        <w:t xml:space="preserve">, </w:t>
      </w:r>
      <w:r w:rsidR="00DD0EC0" w:rsidRPr="009C557D">
        <w:rPr>
          <w:rFonts w:ascii="Book Antiqua" w:hAnsi="Book Antiqua"/>
          <w:color w:val="000000" w:themeColor="text1"/>
          <w:sz w:val="24"/>
        </w:rPr>
        <w:t xml:space="preserve">8 cases </w:t>
      </w:r>
      <w:r w:rsidR="00045C83" w:rsidRPr="009C557D">
        <w:rPr>
          <w:rFonts w:ascii="Book Antiqua" w:hAnsi="Book Antiqua"/>
          <w:color w:val="000000" w:themeColor="text1"/>
          <w:sz w:val="24"/>
        </w:rPr>
        <w:t xml:space="preserve">exhibited </w:t>
      </w:r>
      <w:r w:rsidR="00950847" w:rsidRPr="009C557D">
        <w:rPr>
          <w:rFonts w:ascii="Book Antiqua" w:hAnsi="Book Antiqua"/>
          <w:color w:val="000000" w:themeColor="text1"/>
          <w:sz w:val="24"/>
        </w:rPr>
        <w:t xml:space="preserve">negative </w:t>
      </w:r>
      <w:r w:rsidR="00045C83" w:rsidRPr="009C557D">
        <w:rPr>
          <w:rFonts w:ascii="Book Antiqua" w:hAnsi="Book Antiqua"/>
          <w:color w:val="000000" w:themeColor="text1"/>
          <w:sz w:val="24"/>
        </w:rPr>
        <w:t xml:space="preserve">nuclear </w:t>
      </w:r>
      <w:r w:rsidR="00950847" w:rsidRPr="009C557D">
        <w:rPr>
          <w:rFonts w:ascii="Book Antiqua" w:hAnsi="Book Antiqua"/>
          <w:color w:val="000000" w:themeColor="text1"/>
          <w:sz w:val="24"/>
        </w:rPr>
        <w:t>staining</w:t>
      </w:r>
      <w:r w:rsidR="00045C83" w:rsidRPr="009C557D">
        <w:rPr>
          <w:rFonts w:ascii="Book Antiqua" w:hAnsi="Book Antiqua"/>
          <w:color w:val="000000" w:themeColor="text1"/>
          <w:sz w:val="24"/>
        </w:rPr>
        <w:t xml:space="preserve"> and no strong positive cas</w:t>
      </w:r>
      <w:r w:rsidR="00022CBE" w:rsidRPr="009C557D">
        <w:rPr>
          <w:rFonts w:ascii="Book Antiqua" w:hAnsi="Book Antiqua"/>
          <w:color w:val="000000" w:themeColor="text1"/>
          <w:sz w:val="24"/>
        </w:rPr>
        <w:t xml:space="preserve">es were found among the </w:t>
      </w:r>
      <w:r w:rsidR="008E032C" w:rsidRPr="009C557D">
        <w:rPr>
          <w:rFonts w:ascii="Book Antiqua" w:hAnsi="Book Antiqua"/>
          <w:color w:val="000000" w:themeColor="text1"/>
          <w:sz w:val="24"/>
        </w:rPr>
        <w:t>specimens</w:t>
      </w:r>
      <w:r w:rsidR="00DC539E" w:rsidRPr="009C557D">
        <w:rPr>
          <w:rFonts w:ascii="Book Antiqua" w:hAnsi="Book Antiqua"/>
          <w:color w:val="000000" w:themeColor="text1"/>
          <w:sz w:val="24"/>
        </w:rPr>
        <w:t xml:space="preserve">. </w:t>
      </w:r>
      <w:r w:rsidR="001D0E76" w:rsidRPr="009C557D">
        <w:rPr>
          <w:rFonts w:ascii="Book Antiqua" w:hAnsi="Book Antiqua"/>
          <w:color w:val="000000" w:themeColor="text1"/>
          <w:sz w:val="24"/>
        </w:rPr>
        <w:t>While i</w:t>
      </w:r>
      <w:r w:rsidR="00022CBE" w:rsidRPr="009C557D">
        <w:rPr>
          <w:rFonts w:ascii="Book Antiqua" w:hAnsi="Book Antiqua"/>
          <w:color w:val="000000" w:themeColor="text1"/>
          <w:sz w:val="24"/>
        </w:rPr>
        <w:t xml:space="preserve">n normal tissues, </w:t>
      </w:r>
      <w:r w:rsidR="002F2E02" w:rsidRPr="009C557D">
        <w:rPr>
          <w:rFonts w:ascii="Book Antiqua" w:hAnsi="Book Antiqua"/>
          <w:color w:val="000000" w:themeColor="text1"/>
          <w:sz w:val="24"/>
        </w:rPr>
        <w:t xml:space="preserve">overall </w:t>
      </w:r>
      <w:r w:rsidR="00DC539E" w:rsidRPr="009C557D">
        <w:rPr>
          <w:rFonts w:ascii="Book Antiqua" w:hAnsi="Book Antiqua"/>
          <w:color w:val="000000" w:themeColor="text1"/>
          <w:sz w:val="24"/>
        </w:rPr>
        <w:t>specimens</w:t>
      </w:r>
      <w:r w:rsidR="002F2E02" w:rsidRPr="009C557D">
        <w:rPr>
          <w:rFonts w:ascii="Book Antiqua" w:hAnsi="Book Antiqua"/>
          <w:color w:val="000000" w:themeColor="text1"/>
          <w:sz w:val="24"/>
        </w:rPr>
        <w:t xml:space="preserve"> displayed cytoplasm staining, of which 1 case </w:t>
      </w:r>
      <w:r w:rsidR="00DC539E" w:rsidRPr="009C557D">
        <w:rPr>
          <w:rFonts w:ascii="Book Antiqua" w:hAnsi="Book Antiqua"/>
          <w:color w:val="000000" w:themeColor="text1"/>
          <w:sz w:val="24"/>
        </w:rPr>
        <w:t>was</w:t>
      </w:r>
      <w:r w:rsidR="002F2E02" w:rsidRPr="009C557D">
        <w:rPr>
          <w:rFonts w:ascii="Book Antiqua" w:hAnsi="Book Antiqua"/>
          <w:color w:val="000000" w:themeColor="text1"/>
          <w:sz w:val="24"/>
        </w:rPr>
        <w:t xml:space="preserve"> strong positive (3+);</w:t>
      </w:r>
      <w:r w:rsidR="00A85D9D" w:rsidRPr="009C557D">
        <w:rPr>
          <w:rFonts w:ascii="Book Antiqua" w:hAnsi="Book Antiqua"/>
          <w:color w:val="000000" w:themeColor="text1"/>
          <w:sz w:val="24"/>
        </w:rPr>
        <w:t xml:space="preserve"> nearly all </w:t>
      </w:r>
      <w:r w:rsidR="00DC539E" w:rsidRPr="009C557D">
        <w:rPr>
          <w:rFonts w:ascii="Book Antiqua" w:hAnsi="Book Antiqua"/>
          <w:color w:val="000000" w:themeColor="text1"/>
          <w:sz w:val="24"/>
        </w:rPr>
        <w:t>specimens</w:t>
      </w:r>
      <w:r w:rsidR="00C220F6" w:rsidRPr="009C557D">
        <w:rPr>
          <w:rFonts w:ascii="Book Antiqua" w:hAnsi="Book Antiqua"/>
          <w:color w:val="000000" w:themeColor="text1"/>
          <w:sz w:val="24"/>
        </w:rPr>
        <w:t xml:space="preserve"> </w:t>
      </w:r>
      <w:r w:rsidR="002F2E02" w:rsidRPr="009C557D">
        <w:rPr>
          <w:rFonts w:ascii="Book Antiqua" w:hAnsi="Book Antiqua"/>
          <w:color w:val="000000" w:themeColor="text1"/>
          <w:sz w:val="24"/>
        </w:rPr>
        <w:t>(9</w:t>
      </w:r>
      <w:r w:rsidR="006876CB" w:rsidRPr="009C557D">
        <w:rPr>
          <w:rFonts w:ascii="Book Antiqua" w:hAnsi="Book Antiqua"/>
          <w:color w:val="000000" w:themeColor="text1"/>
          <w:sz w:val="24"/>
        </w:rPr>
        <w:t>7</w:t>
      </w:r>
      <w:r w:rsidR="002F2E02" w:rsidRPr="009C557D">
        <w:rPr>
          <w:rFonts w:ascii="Book Antiqua" w:hAnsi="Book Antiqua"/>
          <w:color w:val="000000" w:themeColor="text1"/>
          <w:sz w:val="24"/>
        </w:rPr>
        <w:t>.</w:t>
      </w:r>
      <w:r w:rsidR="006876CB" w:rsidRPr="009C557D">
        <w:rPr>
          <w:rFonts w:ascii="Book Antiqua" w:hAnsi="Book Antiqua"/>
          <w:color w:val="000000" w:themeColor="text1"/>
          <w:sz w:val="24"/>
        </w:rPr>
        <w:t>1</w:t>
      </w:r>
      <w:r w:rsidR="002F2E02" w:rsidRPr="009C557D">
        <w:rPr>
          <w:rFonts w:ascii="Book Antiqua" w:hAnsi="Book Antiqua"/>
          <w:color w:val="000000" w:themeColor="text1"/>
          <w:sz w:val="24"/>
        </w:rPr>
        <w:t>%, 6</w:t>
      </w:r>
      <w:r w:rsidR="006876CB" w:rsidRPr="009C557D">
        <w:rPr>
          <w:rFonts w:ascii="Book Antiqua" w:hAnsi="Book Antiqua"/>
          <w:color w:val="000000" w:themeColor="text1"/>
          <w:sz w:val="24"/>
        </w:rPr>
        <w:t>6</w:t>
      </w:r>
      <w:r w:rsidR="002F2E02" w:rsidRPr="009C557D">
        <w:rPr>
          <w:rFonts w:ascii="Book Antiqua" w:hAnsi="Book Antiqua"/>
          <w:color w:val="000000" w:themeColor="text1"/>
          <w:sz w:val="24"/>
        </w:rPr>
        <w:t>/6</w:t>
      </w:r>
      <w:r w:rsidR="006876CB" w:rsidRPr="009C557D">
        <w:rPr>
          <w:rFonts w:ascii="Book Antiqua" w:hAnsi="Book Antiqua"/>
          <w:color w:val="000000" w:themeColor="text1"/>
          <w:sz w:val="24"/>
        </w:rPr>
        <w:t>8</w:t>
      </w:r>
      <w:r w:rsidR="002F2E02" w:rsidRPr="009C557D">
        <w:rPr>
          <w:rFonts w:ascii="Book Antiqua" w:hAnsi="Book Antiqua"/>
          <w:color w:val="000000" w:themeColor="text1"/>
          <w:sz w:val="24"/>
        </w:rPr>
        <w:t>)</w:t>
      </w:r>
      <w:r w:rsidR="00A85D9D" w:rsidRPr="009C557D">
        <w:rPr>
          <w:rFonts w:ascii="Book Antiqua" w:hAnsi="Book Antiqua"/>
          <w:color w:val="000000" w:themeColor="text1"/>
          <w:sz w:val="24"/>
        </w:rPr>
        <w:t xml:space="preserve"> displayed </w:t>
      </w:r>
      <w:r w:rsidR="008F3113" w:rsidRPr="009C557D">
        <w:rPr>
          <w:rFonts w:ascii="Book Antiqua" w:hAnsi="Book Antiqua"/>
          <w:color w:val="000000" w:themeColor="text1"/>
          <w:sz w:val="24"/>
        </w:rPr>
        <w:t xml:space="preserve">nucleus </w:t>
      </w:r>
      <w:r w:rsidR="00A85D9D" w:rsidRPr="009C557D">
        <w:rPr>
          <w:rFonts w:ascii="Book Antiqua" w:hAnsi="Book Antiqua"/>
          <w:color w:val="000000" w:themeColor="text1"/>
          <w:sz w:val="24"/>
        </w:rPr>
        <w:t>staining</w:t>
      </w:r>
      <w:r w:rsidR="0014428E" w:rsidRPr="009C557D">
        <w:rPr>
          <w:rFonts w:ascii="Book Antiqua" w:hAnsi="Book Antiqua"/>
          <w:color w:val="000000" w:themeColor="text1"/>
          <w:sz w:val="24"/>
        </w:rPr>
        <w:t xml:space="preserve">, </w:t>
      </w:r>
      <w:r w:rsidR="006876CB" w:rsidRPr="009C557D">
        <w:rPr>
          <w:rFonts w:ascii="Book Antiqua" w:hAnsi="Book Antiqua"/>
          <w:color w:val="000000" w:themeColor="text1"/>
          <w:sz w:val="24"/>
        </w:rPr>
        <w:t>2</w:t>
      </w:r>
      <w:r w:rsidR="00A85D9D" w:rsidRPr="009C557D">
        <w:rPr>
          <w:rFonts w:ascii="Book Antiqua" w:hAnsi="Book Antiqua"/>
          <w:color w:val="000000" w:themeColor="text1"/>
          <w:sz w:val="24"/>
        </w:rPr>
        <w:t xml:space="preserve"> case</w:t>
      </w:r>
      <w:r w:rsidR="0014428E" w:rsidRPr="009C557D">
        <w:rPr>
          <w:rFonts w:ascii="Book Antiqua" w:hAnsi="Book Antiqua"/>
          <w:color w:val="000000" w:themeColor="text1"/>
          <w:sz w:val="24"/>
        </w:rPr>
        <w:t xml:space="preserve">s </w:t>
      </w:r>
      <w:r w:rsidR="00A85D9D" w:rsidRPr="009C557D">
        <w:rPr>
          <w:rFonts w:ascii="Book Antiqua" w:hAnsi="Book Antiqua"/>
          <w:color w:val="000000" w:themeColor="text1"/>
          <w:sz w:val="24"/>
        </w:rPr>
        <w:t xml:space="preserve">exhibited negative nuclear staining, and no strong positive cases were found </w:t>
      </w:r>
      <w:r w:rsidR="00BE04D0" w:rsidRPr="009C557D">
        <w:rPr>
          <w:rFonts w:ascii="Book Antiqua" w:hAnsi="Book Antiqua"/>
          <w:color w:val="000000" w:themeColor="text1"/>
          <w:sz w:val="24"/>
        </w:rPr>
        <w:t xml:space="preserve">within </w:t>
      </w:r>
      <w:r w:rsidR="0041389E" w:rsidRPr="009C557D">
        <w:rPr>
          <w:rFonts w:ascii="Book Antiqua" w:hAnsi="Book Antiqua"/>
          <w:color w:val="000000" w:themeColor="text1"/>
          <w:sz w:val="24"/>
        </w:rPr>
        <w:t xml:space="preserve">the </w:t>
      </w:r>
      <w:r w:rsidR="00DC539E" w:rsidRPr="009C557D">
        <w:rPr>
          <w:rFonts w:ascii="Book Antiqua" w:hAnsi="Book Antiqua"/>
          <w:color w:val="000000" w:themeColor="text1"/>
          <w:sz w:val="24"/>
        </w:rPr>
        <w:t>specimens</w:t>
      </w:r>
      <w:r w:rsidR="0041389E" w:rsidRPr="009C557D">
        <w:rPr>
          <w:rFonts w:ascii="Book Antiqua" w:hAnsi="Book Antiqua"/>
          <w:color w:val="000000" w:themeColor="text1"/>
          <w:sz w:val="24"/>
        </w:rPr>
        <w:t>.</w:t>
      </w:r>
      <w:r w:rsidR="00DC539E" w:rsidRPr="009C557D">
        <w:rPr>
          <w:rFonts w:ascii="Book Antiqua" w:hAnsi="Book Antiqua"/>
          <w:color w:val="000000" w:themeColor="text1"/>
          <w:sz w:val="24"/>
        </w:rPr>
        <w:t xml:space="preserve"> </w:t>
      </w:r>
    </w:p>
    <w:p w:rsidR="00731058" w:rsidRPr="009C557D" w:rsidRDefault="006D5FDB"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We</w:t>
      </w:r>
      <w:r w:rsidR="00E17FC6" w:rsidRPr="009C557D">
        <w:rPr>
          <w:rFonts w:ascii="Book Antiqua" w:hAnsi="Book Antiqua"/>
          <w:color w:val="000000" w:themeColor="text1"/>
          <w:sz w:val="24"/>
        </w:rPr>
        <w:t xml:space="preserve"> calculated </w:t>
      </w:r>
      <w:r w:rsidR="000C766D" w:rsidRPr="009C557D">
        <w:rPr>
          <w:rFonts w:ascii="Book Antiqua" w:hAnsi="Book Antiqua"/>
          <w:color w:val="000000" w:themeColor="text1"/>
          <w:sz w:val="24"/>
        </w:rPr>
        <w:t>the H-score</w:t>
      </w:r>
      <w:r w:rsidR="003A76CC" w:rsidRPr="009C557D">
        <w:rPr>
          <w:rFonts w:ascii="Book Antiqua" w:hAnsi="Book Antiqua"/>
          <w:color w:val="000000" w:themeColor="text1"/>
          <w:sz w:val="24"/>
        </w:rPr>
        <w:t xml:space="preserve"> </w:t>
      </w:r>
      <w:r w:rsidR="00863DC4" w:rsidRPr="009C557D">
        <w:rPr>
          <w:rFonts w:ascii="Book Antiqua" w:hAnsi="Book Antiqua"/>
          <w:color w:val="000000" w:themeColor="text1"/>
          <w:sz w:val="24"/>
        </w:rPr>
        <w:t xml:space="preserve">in </w:t>
      </w:r>
      <w:r w:rsidR="000C766D" w:rsidRPr="009C557D">
        <w:rPr>
          <w:rFonts w:ascii="Book Antiqua" w:hAnsi="Book Antiqua"/>
          <w:color w:val="000000" w:themeColor="text1"/>
          <w:sz w:val="24"/>
        </w:rPr>
        <w:t xml:space="preserve">both tumor and normal </w:t>
      </w:r>
      <w:r w:rsidR="00C220F6" w:rsidRPr="009C557D">
        <w:rPr>
          <w:rFonts w:ascii="Book Antiqua" w:hAnsi="Book Antiqua"/>
          <w:color w:val="000000" w:themeColor="text1"/>
          <w:sz w:val="24"/>
        </w:rPr>
        <w:t xml:space="preserve">tissues </w:t>
      </w:r>
      <w:r w:rsidR="001D0718" w:rsidRPr="009C557D">
        <w:rPr>
          <w:rFonts w:ascii="Book Antiqua" w:hAnsi="Book Antiqua"/>
          <w:color w:val="000000" w:themeColor="text1"/>
          <w:sz w:val="24"/>
        </w:rPr>
        <w:t>(</w:t>
      </w:r>
      <w:r w:rsidR="003B34FB" w:rsidRPr="009C557D">
        <w:rPr>
          <w:rFonts w:ascii="Book Antiqua" w:hAnsi="Book Antiqua"/>
          <w:color w:val="000000" w:themeColor="text1"/>
          <w:sz w:val="24"/>
        </w:rPr>
        <w:t>Table</w:t>
      </w:r>
      <w:r w:rsidR="0087180F" w:rsidRPr="009C557D">
        <w:rPr>
          <w:rFonts w:ascii="Book Antiqua" w:hAnsi="Book Antiqua"/>
          <w:color w:val="000000" w:themeColor="text1"/>
          <w:sz w:val="24"/>
        </w:rPr>
        <w:t xml:space="preserve"> </w:t>
      </w:r>
      <w:r w:rsidR="00D541B2" w:rsidRPr="009C557D">
        <w:rPr>
          <w:rFonts w:ascii="Book Antiqua" w:hAnsi="Book Antiqua"/>
          <w:color w:val="000000" w:themeColor="text1"/>
          <w:sz w:val="24"/>
        </w:rPr>
        <w:t>3</w:t>
      </w:r>
      <w:r w:rsidR="009B781E" w:rsidRPr="009C557D">
        <w:rPr>
          <w:rFonts w:ascii="Book Antiqua" w:hAnsi="Book Antiqua"/>
          <w:color w:val="000000" w:themeColor="text1"/>
          <w:sz w:val="24"/>
        </w:rPr>
        <w:t xml:space="preserve"> and Figure</w:t>
      </w:r>
      <w:r w:rsidR="0087180F" w:rsidRPr="009C557D">
        <w:rPr>
          <w:rFonts w:ascii="Book Antiqua" w:hAnsi="Book Antiqua"/>
          <w:color w:val="000000" w:themeColor="text1"/>
          <w:sz w:val="24"/>
        </w:rPr>
        <w:t xml:space="preserve"> </w:t>
      </w:r>
      <w:r w:rsidR="00872AEC" w:rsidRPr="009C557D">
        <w:rPr>
          <w:rFonts w:ascii="Book Antiqua" w:hAnsi="Book Antiqua"/>
          <w:color w:val="000000" w:themeColor="text1"/>
          <w:sz w:val="24"/>
        </w:rPr>
        <w:t>3</w:t>
      </w:r>
      <w:r w:rsidR="001D0718" w:rsidRPr="009C557D">
        <w:rPr>
          <w:rFonts w:ascii="Book Antiqua" w:hAnsi="Book Antiqua"/>
          <w:b/>
          <w:color w:val="000000" w:themeColor="text1"/>
          <w:sz w:val="24"/>
        </w:rPr>
        <w:t>)</w:t>
      </w:r>
      <w:r w:rsidR="001D0718" w:rsidRPr="009C557D">
        <w:rPr>
          <w:rFonts w:ascii="Book Antiqua" w:hAnsi="Book Antiqua"/>
          <w:color w:val="000000" w:themeColor="text1"/>
          <w:sz w:val="24"/>
        </w:rPr>
        <w:t xml:space="preserve">, </w:t>
      </w:r>
      <w:r w:rsidR="000C766D" w:rsidRPr="009C557D">
        <w:rPr>
          <w:rFonts w:ascii="Book Antiqua" w:hAnsi="Book Antiqua"/>
          <w:color w:val="000000" w:themeColor="text1"/>
          <w:sz w:val="24"/>
        </w:rPr>
        <w:t>it was found that, i</w:t>
      </w:r>
      <w:r w:rsidR="00731058" w:rsidRPr="009C557D">
        <w:rPr>
          <w:rFonts w:ascii="Book Antiqua" w:hAnsi="Book Antiqua"/>
          <w:color w:val="000000" w:themeColor="text1"/>
          <w:sz w:val="24"/>
        </w:rPr>
        <w:t>n tumor tissue</w:t>
      </w:r>
      <w:r w:rsidR="001D0718" w:rsidRPr="009C557D">
        <w:rPr>
          <w:rFonts w:ascii="Book Antiqua" w:hAnsi="Book Antiqua"/>
          <w:color w:val="000000" w:themeColor="text1"/>
          <w:sz w:val="24"/>
        </w:rPr>
        <w:t xml:space="preserve">s, </w:t>
      </w:r>
      <w:r w:rsidR="008129DB" w:rsidRPr="009C557D">
        <w:rPr>
          <w:rFonts w:ascii="Book Antiqua" w:hAnsi="Book Antiqua"/>
          <w:color w:val="000000" w:themeColor="text1"/>
          <w:sz w:val="24"/>
        </w:rPr>
        <w:t>TTK exhibited a median H-score</w:t>
      </w:r>
      <w:r w:rsidR="00005DEA" w:rsidRPr="009C557D">
        <w:rPr>
          <w:rFonts w:ascii="Book Antiqua" w:hAnsi="Book Antiqua"/>
          <w:color w:val="000000" w:themeColor="text1"/>
          <w:sz w:val="24"/>
        </w:rPr>
        <w:t xml:space="preserve"> </w:t>
      </w:r>
      <w:r w:rsidR="00005DEA" w:rsidRPr="009C557D">
        <w:rPr>
          <w:rFonts w:ascii="Book Antiqua" w:hAnsi="Book Antiqua"/>
          <w:color w:val="000000" w:themeColor="text1"/>
          <w:sz w:val="24"/>
        </w:rPr>
        <w:lastRenderedPageBreak/>
        <w:t xml:space="preserve">of </w:t>
      </w:r>
      <w:r w:rsidR="00826A98" w:rsidRPr="009C557D">
        <w:rPr>
          <w:rFonts w:ascii="Book Antiqua" w:hAnsi="Book Antiqua"/>
          <w:color w:val="000000" w:themeColor="text1"/>
          <w:sz w:val="24"/>
        </w:rPr>
        <w:t>170</w:t>
      </w:r>
      <w:r w:rsidR="00C220F6" w:rsidRPr="009C557D">
        <w:rPr>
          <w:rFonts w:ascii="Book Antiqua" w:hAnsi="Book Antiqua"/>
          <w:color w:val="000000" w:themeColor="text1"/>
          <w:sz w:val="24"/>
        </w:rPr>
        <w:t xml:space="preserve"> </w:t>
      </w:r>
      <w:r w:rsidR="00826A98" w:rsidRPr="009C557D">
        <w:rPr>
          <w:rFonts w:ascii="Book Antiqua" w:hAnsi="Book Antiqua"/>
          <w:color w:val="000000" w:themeColor="text1"/>
          <w:sz w:val="24"/>
        </w:rPr>
        <w:t xml:space="preserve">(range, </w:t>
      </w:r>
      <w:r w:rsidR="00325275" w:rsidRPr="009C557D">
        <w:rPr>
          <w:rFonts w:ascii="Book Antiqua" w:hAnsi="Book Antiqua"/>
          <w:color w:val="000000" w:themeColor="text1"/>
          <w:sz w:val="24"/>
        </w:rPr>
        <w:t>10</w:t>
      </w:r>
      <w:r w:rsidR="00036667" w:rsidRPr="009C557D">
        <w:rPr>
          <w:rFonts w:ascii="Book Antiqua" w:hAnsi="Book Antiqua"/>
          <w:color w:val="000000" w:themeColor="text1"/>
          <w:sz w:val="24"/>
        </w:rPr>
        <w:t xml:space="preserve">-220) </w:t>
      </w:r>
      <w:r w:rsidR="001D0E76" w:rsidRPr="009C557D">
        <w:rPr>
          <w:rFonts w:ascii="Book Antiqua" w:hAnsi="Book Antiqua"/>
          <w:color w:val="000000" w:themeColor="text1"/>
          <w:sz w:val="24"/>
        </w:rPr>
        <w:t xml:space="preserve">and </w:t>
      </w:r>
      <w:r w:rsidR="00325275" w:rsidRPr="009C557D">
        <w:rPr>
          <w:rFonts w:ascii="Book Antiqua" w:hAnsi="Book Antiqua"/>
          <w:color w:val="000000" w:themeColor="text1"/>
          <w:sz w:val="24"/>
        </w:rPr>
        <w:t>12.5</w:t>
      </w:r>
      <w:r w:rsidR="00C220F6" w:rsidRPr="009C557D">
        <w:rPr>
          <w:rFonts w:ascii="Book Antiqua" w:hAnsi="Book Antiqua"/>
          <w:color w:val="000000" w:themeColor="text1"/>
          <w:sz w:val="24"/>
        </w:rPr>
        <w:t xml:space="preserve"> </w:t>
      </w:r>
      <w:r w:rsidR="00325275" w:rsidRPr="009C557D">
        <w:rPr>
          <w:rFonts w:ascii="Book Antiqua" w:hAnsi="Book Antiqua"/>
          <w:color w:val="000000" w:themeColor="text1"/>
          <w:sz w:val="24"/>
        </w:rPr>
        <w:t xml:space="preserve">(range, </w:t>
      </w:r>
      <w:r w:rsidR="00341309" w:rsidRPr="009C557D">
        <w:rPr>
          <w:rFonts w:ascii="Book Antiqua" w:hAnsi="Book Antiqua"/>
          <w:color w:val="000000" w:themeColor="text1"/>
          <w:sz w:val="24"/>
        </w:rPr>
        <w:t>0-1</w:t>
      </w:r>
      <w:r w:rsidR="00325275" w:rsidRPr="009C557D">
        <w:rPr>
          <w:rFonts w:ascii="Book Antiqua" w:hAnsi="Book Antiqua"/>
          <w:color w:val="000000" w:themeColor="text1"/>
          <w:sz w:val="24"/>
        </w:rPr>
        <w:t>96</w:t>
      </w:r>
      <w:r w:rsidR="00341309" w:rsidRPr="009C557D">
        <w:rPr>
          <w:rFonts w:ascii="Book Antiqua" w:hAnsi="Book Antiqua"/>
          <w:color w:val="000000" w:themeColor="text1"/>
          <w:sz w:val="24"/>
        </w:rPr>
        <w:t>)</w:t>
      </w:r>
      <w:r w:rsidR="001D0E76" w:rsidRPr="009C557D">
        <w:rPr>
          <w:rFonts w:ascii="Book Antiqua" w:hAnsi="Book Antiqua"/>
          <w:color w:val="000000" w:themeColor="text1"/>
          <w:sz w:val="24"/>
        </w:rPr>
        <w:t xml:space="preserve"> </w:t>
      </w:r>
      <w:r w:rsidR="00027413" w:rsidRPr="009C557D">
        <w:rPr>
          <w:rFonts w:ascii="Book Antiqua" w:hAnsi="Book Antiqua"/>
          <w:color w:val="000000" w:themeColor="text1"/>
          <w:sz w:val="24"/>
        </w:rPr>
        <w:t xml:space="preserve">in </w:t>
      </w:r>
      <w:r w:rsidR="001D0E76" w:rsidRPr="009C557D">
        <w:rPr>
          <w:rFonts w:ascii="Book Antiqua" w:hAnsi="Book Antiqua"/>
          <w:color w:val="000000" w:themeColor="text1"/>
          <w:sz w:val="24"/>
        </w:rPr>
        <w:t xml:space="preserve">cytoplasm and </w:t>
      </w:r>
      <w:r w:rsidR="00EB7EC2" w:rsidRPr="009C557D">
        <w:rPr>
          <w:rFonts w:ascii="Book Antiqua" w:hAnsi="Book Antiqua"/>
          <w:color w:val="000000" w:themeColor="text1"/>
          <w:sz w:val="24"/>
        </w:rPr>
        <w:t xml:space="preserve">nucleus separately. While </w:t>
      </w:r>
      <w:r w:rsidR="00036667" w:rsidRPr="009C557D">
        <w:rPr>
          <w:rFonts w:ascii="Book Antiqua" w:hAnsi="Book Antiqua"/>
          <w:color w:val="000000" w:themeColor="text1"/>
          <w:sz w:val="24"/>
        </w:rPr>
        <w:t>in normal tissues,</w:t>
      </w:r>
      <w:r w:rsidR="00604DE2" w:rsidRPr="009C557D">
        <w:rPr>
          <w:rFonts w:ascii="Book Antiqua" w:hAnsi="Book Antiqua"/>
          <w:color w:val="000000" w:themeColor="text1"/>
          <w:sz w:val="24"/>
        </w:rPr>
        <w:t xml:space="preserve"> the median H-score observed</w:t>
      </w:r>
      <w:r w:rsidR="00036667" w:rsidRPr="009C557D">
        <w:rPr>
          <w:rFonts w:ascii="Book Antiqua" w:hAnsi="Book Antiqua"/>
          <w:color w:val="000000" w:themeColor="text1"/>
          <w:sz w:val="24"/>
        </w:rPr>
        <w:t xml:space="preserve"> </w:t>
      </w:r>
      <w:r w:rsidR="00604DE2" w:rsidRPr="009C557D">
        <w:rPr>
          <w:rFonts w:ascii="Book Antiqua" w:hAnsi="Book Antiqua"/>
          <w:color w:val="000000" w:themeColor="text1"/>
          <w:sz w:val="24"/>
        </w:rPr>
        <w:t xml:space="preserve">for TTK </w:t>
      </w:r>
      <w:r w:rsidR="00DE33D1" w:rsidRPr="009C557D">
        <w:rPr>
          <w:rFonts w:ascii="Book Antiqua" w:hAnsi="Book Antiqua"/>
          <w:color w:val="000000" w:themeColor="text1"/>
          <w:sz w:val="24"/>
        </w:rPr>
        <w:t xml:space="preserve">were </w:t>
      </w:r>
      <w:r w:rsidR="00662067" w:rsidRPr="009C557D">
        <w:rPr>
          <w:rFonts w:ascii="Book Antiqua" w:hAnsi="Book Antiqua"/>
          <w:color w:val="000000" w:themeColor="text1"/>
          <w:sz w:val="24"/>
        </w:rPr>
        <w:t>190</w:t>
      </w:r>
      <w:r w:rsidR="00C220F6" w:rsidRPr="009C557D">
        <w:rPr>
          <w:rFonts w:ascii="Book Antiqua" w:hAnsi="Book Antiqua"/>
          <w:color w:val="000000" w:themeColor="text1"/>
          <w:sz w:val="24"/>
        </w:rPr>
        <w:t xml:space="preserve"> </w:t>
      </w:r>
      <w:r w:rsidR="00604DE2" w:rsidRPr="009C557D">
        <w:rPr>
          <w:rFonts w:ascii="Book Antiqua" w:hAnsi="Book Antiqua"/>
          <w:color w:val="000000" w:themeColor="text1"/>
          <w:sz w:val="24"/>
        </w:rPr>
        <w:t xml:space="preserve">(range, 40-270) and </w:t>
      </w:r>
      <w:r w:rsidR="00325275" w:rsidRPr="009C557D">
        <w:rPr>
          <w:rFonts w:ascii="Book Antiqua" w:hAnsi="Book Antiqua"/>
          <w:color w:val="000000" w:themeColor="text1"/>
          <w:sz w:val="24"/>
        </w:rPr>
        <w:t>60</w:t>
      </w:r>
      <w:r w:rsidR="00C220F6" w:rsidRPr="009C557D">
        <w:rPr>
          <w:rFonts w:ascii="Book Antiqua" w:hAnsi="Book Antiqua"/>
          <w:color w:val="000000" w:themeColor="text1"/>
          <w:sz w:val="24"/>
        </w:rPr>
        <w:t xml:space="preserve"> </w:t>
      </w:r>
      <w:r w:rsidR="00621AC4" w:rsidRPr="009C557D">
        <w:rPr>
          <w:rFonts w:ascii="Book Antiqua" w:hAnsi="Book Antiqua"/>
          <w:color w:val="000000" w:themeColor="text1"/>
          <w:sz w:val="24"/>
        </w:rPr>
        <w:t>(</w:t>
      </w:r>
      <w:r w:rsidR="00325275" w:rsidRPr="009C557D">
        <w:rPr>
          <w:rFonts w:ascii="Book Antiqua" w:hAnsi="Book Antiqua"/>
          <w:color w:val="000000" w:themeColor="text1"/>
          <w:sz w:val="24"/>
        </w:rPr>
        <w:t xml:space="preserve">range, </w:t>
      </w:r>
      <w:r w:rsidR="00621AC4" w:rsidRPr="009C557D">
        <w:rPr>
          <w:rFonts w:ascii="Book Antiqua" w:hAnsi="Book Antiqua"/>
          <w:color w:val="000000" w:themeColor="text1"/>
          <w:sz w:val="24"/>
        </w:rPr>
        <w:t xml:space="preserve">0-180), </w:t>
      </w:r>
      <w:r w:rsidR="00604DE2" w:rsidRPr="009C557D">
        <w:rPr>
          <w:rFonts w:ascii="Book Antiqua" w:hAnsi="Book Antiqua"/>
          <w:color w:val="000000" w:themeColor="text1"/>
          <w:sz w:val="24"/>
        </w:rPr>
        <w:t>respectively.</w:t>
      </w:r>
    </w:p>
    <w:p w:rsidR="00C220F6" w:rsidRPr="009C557D" w:rsidRDefault="00C220F6" w:rsidP="009C557D">
      <w:pPr>
        <w:spacing w:line="360" w:lineRule="auto"/>
        <w:rPr>
          <w:rFonts w:ascii="Book Antiqua" w:hAnsi="Book Antiqua"/>
          <w:b/>
          <w:color w:val="000000" w:themeColor="text1"/>
          <w:sz w:val="24"/>
        </w:rPr>
      </w:pPr>
    </w:p>
    <w:p w:rsidR="004C4885" w:rsidRPr="009C557D" w:rsidRDefault="008C6A89"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 xml:space="preserve">Various </w:t>
      </w:r>
      <w:r w:rsidR="00AB1C08" w:rsidRPr="009C557D">
        <w:rPr>
          <w:rFonts w:ascii="Book Antiqua" w:hAnsi="Book Antiqua"/>
          <w:b/>
          <w:i/>
          <w:color w:val="000000" w:themeColor="text1"/>
          <w:sz w:val="24"/>
        </w:rPr>
        <w:t>comparison</w:t>
      </w:r>
      <w:r w:rsidR="00C1415D" w:rsidRPr="009C557D">
        <w:rPr>
          <w:rFonts w:ascii="Book Antiqua" w:hAnsi="Book Antiqua"/>
          <w:b/>
          <w:i/>
          <w:color w:val="000000" w:themeColor="text1"/>
          <w:sz w:val="24"/>
        </w:rPr>
        <w:t>s</w:t>
      </w:r>
      <w:r w:rsidR="00BC62BE" w:rsidRPr="009C557D">
        <w:rPr>
          <w:rFonts w:ascii="Book Antiqua" w:hAnsi="Book Antiqua"/>
          <w:b/>
          <w:i/>
          <w:color w:val="000000" w:themeColor="text1"/>
          <w:sz w:val="24"/>
        </w:rPr>
        <w:t xml:space="preserve"> and cutoff value for TTK</w:t>
      </w:r>
      <w:r w:rsidR="0028473C" w:rsidRPr="009C557D">
        <w:rPr>
          <w:rFonts w:ascii="Book Antiqua" w:hAnsi="Book Antiqua"/>
          <w:b/>
          <w:i/>
          <w:color w:val="000000" w:themeColor="text1"/>
          <w:sz w:val="24"/>
        </w:rPr>
        <w:t xml:space="preserve"> expression</w:t>
      </w:r>
      <w:r w:rsidRPr="009C557D">
        <w:rPr>
          <w:rFonts w:ascii="Book Antiqua" w:hAnsi="Book Antiqua"/>
          <w:b/>
          <w:i/>
          <w:color w:val="000000" w:themeColor="text1"/>
          <w:sz w:val="24"/>
        </w:rPr>
        <w:t>s</w:t>
      </w:r>
    </w:p>
    <w:p w:rsidR="00CF1694" w:rsidRPr="009C557D" w:rsidRDefault="00980EC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Indicated by Kolmogorov</w:t>
      </w:r>
      <w:r w:rsidR="00BF1F0D" w:rsidRPr="009C557D">
        <w:rPr>
          <w:rFonts w:ascii="Book Antiqua" w:hAnsi="Book Antiqua"/>
          <w:color w:val="000000" w:themeColor="text1"/>
          <w:sz w:val="24"/>
        </w:rPr>
        <w:t>-</w:t>
      </w:r>
      <w:r w:rsidRPr="009C557D">
        <w:rPr>
          <w:rFonts w:ascii="Book Antiqua" w:hAnsi="Book Antiqua"/>
          <w:color w:val="000000" w:themeColor="text1"/>
          <w:sz w:val="24"/>
        </w:rPr>
        <w:t>Smirnov test</w:t>
      </w:r>
      <w:r w:rsidR="00A963B7"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the </w:t>
      </w:r>
      <w:r w:rsidR="00E138CC" w:rsidRPr="009C557D">
        <w:rPr>
          <w:rFonts w:ascii="Book Antiqua" w:hAnsi="Book Antiqua"/>
          <w:color w:val="000000" w:themeColor="text1"/>
          <w:sz w:val="24"/>
        </w:rPr>
        <w:t>values</w:t>
      </w:r>
      <w:r w:rsidRPr="009C557D">
        <w:rPr>
          <w:rFonts w:ascii="Book Antiqua" w:hAnsi="Book Antiqua"/>
          <w:color w:val="000000" w:themeColor="text1"/>
          <w:sz w:val="24"/>
        </w:rPr>
        <w:t xml:space="preserve"> of H-score</w:t>
      </w:r>
      <w:r w:rsidR="00A963B7" w:rsidRPr="009C557D">
        <w:rPr>
          <w:rFonts w:ascii="Book Antiqua" w:hAnsi="Book Antiqua"/>
          <w:color w:val="000000" w:themeColor="text1"/>
          <w:sz w:val="24"/>
        </w:rPr>
        <w:t xml:space="preserve"> </w:t>
      </w:r>
      <w:r w:rsidR="002D6070" w:rsidRPr="009C557D">
        <w:rPr>
          <w:rFonts w:ascii="Book Antiqua" w:hAnsi="Book Antiqua"/>
          <w:color w:val="000000" w:themeColor="text1"/>
          <w:sz w:val="24"/>
        </w:rPr>
        <w:t xml:space="preserve">were </w:t>
      </w:r>
      <w:r w:rsidR="002C2B00" w:rsidRPr="009C557D">
        <w:rPr>
          <w:rFonts w:ascii="Book Antiqua" w:hAnsi="Book Antiqua"/>
          <w:color w:val="000000" w:themeColor="text1"/>
          <w:sz w:val="24"/>
        </w:rPr>
        <w:t xml:space="preserve">distributed abnormally. </w:t>
      </w:r>
      <w:r w:rsidR="005143F0" w:rsidRPr="009C557D">
        <w:rPr>
          <w:rFonts w:ascii="Book Antiqua" w:hAnsi="Book Antiqua"/>
          <w:color w:val="000000" w:themeColor="text1"/>
          <w:sz w:val="24"/>
        </w:rPr>
        <w:t xml:space="preserve">So </w:t>
      </w:r>
      <w:r w:rsidR="00850CD4" w:rsidRPr="009C557D">
        <w:rPr>
          <w:rFonts w:ascii="Book Antiqua" w:hAnsi="Book Antiqua"/>
          <w:color w:val="000000" w:themeColor="text1"/>
          <w:sz w:val="24"/>
        </w:rPr>
        <w:t xml:space="preserve">Mann-Whitney </w:t>
      </w:r>
      <w:r w:rsidR="00850CD4" w:rsidRPr="009C557D">
        <w:rPr>
          <w:rFonts w:ascii="Book Antiqua" w:hAnsi="Book Antiqua"/>
          <w:i/>
          <w:color w:val="000000" w:themeColor="text1"/>
          <w:sz w:val="24"/>
        </w:rPr>
        <w:t>U</w:t>
      </w:r>
      <w:r w:rsidR="00850CD4" w:rsidRPr="009C557D">
        <w:rPr>
          <w:rFonts w:ascii="Book Antiqua" w:hAnsi="Book Antiqua"/>
          <w:color w:val="000000" w:themeColor="text1"/>
          <w:sz w:val="24"/>
        </w:rPr>
        <w:t xml:space="preserve"> test </w:t>
      </w:r>
      <w:r w:rsidR="00D56942" w:rsidRPr="009C557D">
        <w:rPr>
          <w:rFonts w:ascii="Book Antiqua" w:hAnsi="Book Antiqua"/>
          <w:color w:val="000000" w:themeColor="text1"/>
          <w:sz w:val="24"/>
        </w:rPr>
        <w:t>was select</w:t>
      </w:r>
      <w:r w:rsidR="00E724FC" w:rsidRPr="009C557D">
        <w:rPr>
          <w:rFonts w:ascii="Book Antiqua" w:hAnsi="Book Antiqua"/>
          <w:color w:val="000000" w:themeColor="text1"/>
          <w:sz w:val="24"/>
        </w:rPr>
        <w:t>ed to make comparisons for them</w:t>
      </w:r>
      <w:r w:rsidR="00C220F6" w:rsidRPr="009C557D">
        <w:rPr>
          <w:rFonts w:ascii="Book Antiqua" w:hAnsi="Book Antiqua"/>
          <w:color w:val="000000" w:themeColor="text1"/>
          <w:sz w:val="24"/>
        </w:rPr>
        <w:t xml:space="preserve"> </w:t>
      </w:r>
      <w:r w:rsidR="00695B0D" w:rsidRPr="009C557D">
        <w:rPr>
          <w:rFonts w:ascii="Book Antiqua" w:hAnsi="Book Antiqua"/>
          <w:color w:val="000000" w:themeColor="text1"/>
          <w:sz w:val="24"/>
        </w:rPr>
        <w:t>(Table</w:t>
      </w:r>
      <w:r w:rsidR="0087180F" w:rsidRPr="009C557D">
        <w:rPr>
          <w:rFonts w:ascii="Book Antiqua" w:hAnsi="Book Antiqua"/>
          <w:color w:val="000000" w:themeColor="text1"/>
          <w:sz w:val="24"/>
        </w:rPr>
        <w:t xml:space="preserve"> </w:t>
      </w:r>
      <w:r w:rsidR="00E93B2B" w:rsidRPr="009C557D">
        <w:rPr>
          <w:rFonts w:ascii="Book Antiqua" w:hAnsi="Book Antiqua"/>
          <w:color w:val="000000" w:themeColor="text1"/>
          <w:sz w:val="24"/>
        </w:rPr>
        <w:t>4</w:t>
      </w:r>
      <w:r w:rsidR="00695B0D" w:rsidRPr="009C557D">
        <w:rPr>
          <w:rFonts w:ascii="Book Antiqua" w:hAnsi="Book Antiqua"/>
          <w:color w:val="000000" w:themeColor="text1"/>
          <w:sz w:val="24"/>
        </w:rPr>
        <w:t>)</w:t>
      </w:r>
      <w:r w:rsidR="002C2B00" w:rsidRPr="009C557D">
        <w:rPr>
          <w:rFonts w:ascii="Book Antiqua" w:hAnsi="Book Antiqua"/>
          <w:color w:val="000000" w:themeColor="text1"/>
          <w:sz w:val="24"/>
        </w:rPr>
        <w:t>. In b</w:t>
      </w:r>
      <w:r w:rsidR="000D7114" w:rsidRPr="009C557D">
        <w:rPr>
          <w:rFonts w:ascii="Book Antiqua" w:hAnsi="Book Antiqua"/>
          <w:color w:val="000000" w:themeColor="text1"/>
          <w:sz w:val="24"/>
        </w:rPr>
        <w:t xml:space="preserve">oth tumor and </w:t>
      </w:r>
      <w:r w:rsidR="008D607E" w:rsidRPr="009C557D">
        <w:rPr>
          <w:rFonts w:ascii="Book Antiqua" w:hAnsi="Book Antiqua"/>
          <w:color w:val="000000" w:themeColor="text1"/>
          <w:sz w:val="24"/>
        </w:rPr>
        <w:t>normal tissues, the expressions</w:t>
      </w:r>
      <w:r w:rsidR="00B55544" w:rsidRPr="009C557D">
        <w:rPr>
          <w:rFonts w:ascii="Book Antiqua" w:hAnsi="Book Antiqua"/>
          <w:color w:val="000000" w:themeColor="text1"/>
          <w:sz w:val="24"/>
        </w:rPr>
        <w:t xml:space="preserve"> of TTK in nucleus </w:t>
      </w:r>
      <w:r w:rsidR="008D607E" w:rsidRPr="009C557D">
        <w:rPr>
          <w:rFonts w:ascii="Book Antiqua" w:hAnsi="Book Antiqua"/>
          <w:color w:val="000000" w:themeColor="text1"/>
          <w:sz w:val="24"/>
        </w:rPr>
        <w:t xml:space="preserve">were </w:t>
      </w:r>
      <w:r w:rsidR="00993C9C" w:rsidRPr="009C557D">
        <w:rPr>
          <w:rFonts w:ascii="Book Antiqua" w:hAnsi="Book Antiqua"/>
          <w:color w:val="000000" w:themeColor="text1"/>
          <w:sz w:val="24"/>
        </w:rPr>
        <w:t xml:space="preserve">dramatically </w:t>
      </w:r>
      <w:r w:rsidR="008D607E" w:rsidRPr="009C557D">
        <w:rPr>
          <w:rFonts w:ascii="Book Antiqua" w:hAnsi="Book Antiqua"/>
          <w:color w:val="000000" w:themeColor="text1"/>
          <w:sz w:val="24"/>
        </w:rPr>
        <w:t xml:space="preserve">lower than </w:t>
      </w:r>
      <w:r w:rsidR="00B55544" w:rsidRPr="009C557D">
        <w:rPr>
          <w:rFonts w:ascii="Book Antiqua" w:hAnsi="Book Antiqua"/>
          <w:color w:val="000000" w:themeColor="text1"/>
          <w:sz w:val="24"/>
        </w:rPr>
        <w:t>that in cytoplasm</w:t>
      </w:r>
      <w:r w:rsidR="00C220F6" w:rsidRPr="009C557D">
        <w:rPr>
          <w:rFonts w:ascii="Book Antiqua" w:hAnsi="Book Antiqua"/>
          <w:color w:val="000000" w:themeColor="text1"/>
          <w:sz w:val="24"/>
        </w:rPr>
        <w:t xml:space="preserve"> </w:t>
      </w:r>
      <w:r w:rsidR="0097469A" w:rsidRPr="009C557D">
        <w:rPr>
          <w:rFonts w:ascii="Book Antiqua" w:hAnsi="Book Antiqua"/>
          <w:color w:val="000000" w:themeColor="text1"/>
          <w:sz w:val="24"/>
        </w:rPr>
        <w:t>(</w:t>
      </w:r>
      <w:r w:rsidR="00C220F6" w:rsidRPr="009C557D">
        <w:rPr>
          <w:rFonts w:ascii="Book Antiqua" w:hAnsi="Book Antiqua"/>
          <w:i/>
          <w:color w:val="000000" w:themeColor="text1"/>
          <w:sz w:val="24"/>
        </w:rPr>
        <w:t xml:space="preserve">P </w:t>
      </w:r>
      <w:r w:rsidR="001620CF" w:rsidRPr="009C557D">
        <w:rPr>
          <w:rFonts w:ascii="Book Antiqua" w:hAnsi="Book Antiqua"/>
          <w:color w:val="000000" w:themeColor="text1"/>
          <w:sz w:val="24"/>
        </w:rPr>
        <w:t>&lt;</w:t>
      </w:r>
      <w:r w:rsidR="00C220F6" w:rsidRPr="009C557D">
        <w:rPr>
          <w:rFonts w:ascii="Book Antiqua" w:hAnsi="Book Antiqua"/>
          <w:color w:val="000000" w:themeColor="text1"/>
          <w:sz w:val="24"/>
        </w:rPr>
        <w:t xml:space="preserve"> </w:t>
      </w:r>
      <w:r w:rsidR="0097469A" w:rsidRPr="009C557D">
        <w:rPr>
          <w:rFonts w:ascii="Book Antiqua" w:hAnsi="Book Antiqua"/>
          <w:color w:val="000000" w:themeColor="text1"/>
          <w:sz w:val="24"/>
        </w:rPr>
        <w:t>0.001</w:t>
      </w:r>
      <w:r w:rsidR="004001DD" w:rsidRPr="009C557D">
        <w:rPr>
          <w:rFonts w:ascii="Book Antiqua" w:hAnsi="Book Antiqua"/>
          <w:color w:val="000000" w:themeColor="text1"/>
          <w:sz w:val="24"/>
        </w:rPr>
        <w:t xml:space="preserve">, </w:t>
      </w:r>
      <w:r w:rsidR="00C220F6" w:rsidRPr="009C557D">
        <w:rPr>
          <w:rFonts w:ascii="Book Antiqua" w:hAnsi="Book Antiqua"/>
          <w:i/>
          <w:color w:val="000000" w:themeColor="text1"/>
          <w:sz w:val="24"/>
        </w:rPr>
        <w:t xml:space="preserve">P </w:t>
      </w:r>
      <w:r w:rsidR="004001DD" w:rsidRPr="009C557D">
        <w:rPr>
          <w:rFonts w:ascii="Book Antiqua" w:hAnsi="Book Antiqua"/>
          <w:color w:val="000000" w:themeColor="text1"/>
          <w:sz w:val="24"/>
        </w:rPr>
        <w:t>&lt;</w:t>
      </w:r>
      <w:r w:rsidR="00C220F6" w:rsidRPr="009C557D">
        <w:rPr>
          <w:rFonts w:ascii="Book Antiqua" w:hAnsi="Book Antiqua"/>
          <w:color w:val="000000" w:themeColor="text1"/>
          <w:sz w:val="24"/>
        </w:rPr>
        <w:t xml:space="preserve"> </w:t>
      </w:r>
      <w:r w:rsidR="004001DD" w:rsidRPr="009C557D">
        <w:rPr>
          <w:rFonts w:ascii="Book Antiqua" w:hAnsi="Book Antiqua"/>
          <w:color w:val="000000" w:themeColor="text1"/>
          <w:sz w:val="24"/>
        </w:rPr>
        <w:t>0.001</w:t>
      </w:r>
      <w:r w:rsidR="00B86C3D" w:rsidRPr="009C557D">
        <w:rPr>
          <w:rFonts w:ascii="Book Antiqua" w:hAnsi="Book Antiqua"/>
          <w:color w:val="000000" w:themeColor="text1"/>
          <w:sz w:val="24"/>
        </w:rPr>
        <w:t>, respectively</w:t>
      </w:r>
      <w:r w:rsidR="0097469A" w:rsidRPr="009C557D">
        <w:rPr>
          <w:rFonts w:ascii="Book Antiqua" w:hAnsi="Book Antiqua"/>
          <w:color w:val="000000" w:themeColor="text1"/>
          <w:sz w:val="24"/>
        </w:rPr>
        <w:t>)</w:t>
      </w:r>
      <w:r w:rsidR="00B86C3D" w:rsidRPr="009C557D">
        <w:rPr>
          <w:rFonts w:ascii="Book Antiqua" w:hAnsi="Book Antiqua"/>
          <w:color w:val="000000" w:themeColor="text1"/>
          <w:sz w:val="24"/>
        </w:rPr>
        <w:t xml:space="preserve">. </w:t>
      </w:r>
      <w:r w:rsidR="000E6638" w:rsidRPr="009C557D">
        <w:rPr>
          <w:rFonts w:ascii="Book Antiqua" w:hAnsi="Book Antiqua"/>
          <w:color w:val="000000" w:themeColor="text1"/>
          <w:sz w:val="24"/>
        </w:rPr>
        <w:t xml:space="preserve">Moreover, </w:t>
      </w:r>
      <w:r w:rsidR="009735AE" w:rsidRPr="009C557D">
        <w:rPr>
          <w:rFonts w:ascii="Book Antiqua" w:hAnsi="Book Antiqua"/>
          <w:color w:val="000000" w:themeColor="text1"/>
          <w:sz w:val="24"/>
        </w:rPr>
        <w:t xml:space="preserve">we found that, </w:t>
      </w:r>
      <w:r w:rsidR="002C2B00" w:rsidRPr="009C557D">
        <w:rPr>
          <w:rFonts w:ascii="Book Antiqua" w:hAnsi="Book Antiqua"/>
          <w:color w:val="000000" w:themeColor="text1"/>
          <w:sz w:val="24"/>
        </w:rPr>
        <w:t xml:space="preserve">in </w:t>
      </w:r>
      <w:r w:rsidR="009735AE" w:rsidRPr="009C557D">
        <w:rPr>
          <w:rFonts w:ascii="Book Antiqua" w:hAnsi="Book Antiqua"/>
          <w:color w:val="000000" w:themeColor="text1"/>
          <w:sz w:val="24"/>
        </w:rPr>
        <w:t>both nucleus and cytoplasm, there were significantly lower expressions of TTK in tumor tissues, compared with normal tissues</w:t>
      </w:r>
      <w:r w:rsidR="00C220F6" w:rsidRPr="009C557D">
        <w:rPr>
          <w:rFonts w:ascii="Book Antiqua" w:hAnsi="Book Antiqua"/>
          <w:color w:val="000000" w:themeColor="text1"/>
          <w:sz w:val="24"/>
        </w:rPr>
        <w:t xml:space="preserve"> </w:t>
      </w:r>
      <w:r w:rsidR="00CF1694" w:rsidRPr="009C557D">
        <w:rPr>
          <w:rFonts w:ascii="Book Antiqua" w:hAnsi="Book Antiqua"/>
          <w:color w:val="000000" w:themeColor="text1"/>
          <w:sz w:val="24"/>
        </w:rPr>
        <w:t>(</w:t>
      </w:r>
      <w:r w:rsidR="00C220F6" w:rsidRPr="009C557D">
        <w:rPr>
          <w:rFonts w:ascii="Book Antiqua" w:hAnsi="Book Antiqua"/>
          <w:i/>
          <w:color w:val="000000" w:themeColor="text1"/>
          <w:sz w:val="24"/>
        </w:rPr>
        <w:t xml:space="preserve">P </w:t>
      </w:r>
      <w:r w:rsidR="00CF1694" w:rsidRPr="009C557D">
        <w:rPr>
          <w:rFonts w:ascii="Book Antiqua" w:hAnsi="Book Antiqua"/>
          <w:color w:val="000000" w:themeColor="text1"/>
          <w:sz w:val="24"/>
        </w:rPr>
        <w:t>&lt;</w:t>
      </w:r>
      <w:r w:rsidR="00C220F6" w:rsidRPr="009C557D">
        <w:rPr>
          <w:rFonts w:ascii="Book Antiqua" w:hAnsi="Book Antiqua"/>
          <w:color w:val="000000" w:themeColor="text1"/>
          <w:sz w:val="24"/>
        </w:rPr>
        <w:t xml:space="preserve"> </w:t>
      </w:r>
      <w:r w:rsidR="00CF1694" w:rsidRPr="009C557D">
        <w:rPr>
          <w:rFonts w:ascii="Book Antiqua" w:hAnsi="Book Antiqua"/>
          <w:color w:val="000000" w:themeColor="text1"/>
          <w:sz w:val="24"/>
        </w:rPr>
        <w:t xml:space="preserve">0.001, </w:t>
      </w:r>
      <w:r w:rsidR="00C220F6" w:rsidRPr="009C557D">
        <w:rPr>
          <w:rFonts w:ascii="Book Antiqua" w:hAnsi="Book Antiqua"/>
          <w:i/>
          <w:color w:val="000000" w:themeColor="text1"/>
          <w:sz w:val="24"/>
        </w:rPr>
        <w:t>P</w:t>
      </w:r>
      <w:r w:rsidR="00C220F6" w:rsidRPr="009C557D">
        <w:rPr>
          <w:rFonts w:ascii="Book Antiqua" w:hAnsi="Book Antiqua"/>
          <w:color w:val="000000" w:themeColor="text1"/>
          <w:sz w:val="24"/>
        </w:rPr>
        <w:t xml:space="preserve"> </w:t>
      </w:r>
      <w:r w:rsidR="00CF1694" w:rsidRPr="009C557D">
        <w:rPr>
          <w:rFonts w:ascii="Book Antiqua" w:hAnsi="Book Antiqua"/>
          <w:color w:val="000000" w:themeColor="text1"/>
          <w:sz w:val="24"/>
        </w:rPr>
        <w:t>=</w:t>
      </w:r>
      <w:r w:rsidR="00C220F6" w:rsidRPr="009C557D">
        <w:rPr>
          <w:rFonts w:ascii="Book Antiqua" w:hAnsi="Book Antiqua"/>
          <w:color w:val="000000" w:themeColor="text1"/>
          <w:sz w:val="24"/>
        </w:rPr>
        <w:t xml:space="preserve"> </w:t>
      </w:r>
      <w:r w:rsidR="00CF1694" w:rsidRPr="009C557D">
        <w:rPr>
          <w:rFonts w:ascii="Book Antiqua" w:hAnsi="Book Antiqua"/>
          <w:color w:val="000000" w:themeColor="text1"/>
          <w:sz w:val="24"/>
        </w:rPr>
        <w:t>0.0</w:t>
      </w:r>
      <w:r w:rsidR="008F73DE" w:rsidRPr="009C557D">
        <w:rPr>
          <w:rFonts w:ascii="Book Antiqua" w:hAnsi="Book Antiqua"/>
          <w:color w:val="000000" w:themeColor="text1"/>
          <w:sz w:val="24"/>
        </w:rPr>
        <w:t>26</w:t>
      </w:r>
      <w:r w:rsidR="00B86C3D" w:rsidRPr="009C557D">
        <w:rPr>
          <w:rFonts w:ascii="Book Antiqua" w:hAnsi="Book Antiqua"/>
          <w:color w:val="000000" w:themeColor="text1"/>
          <w:sz w:val="24"/>
        </w:rPr>
        <w:t>, respectively).</w:t>
      </w:r>
    </w:p>
    <w:p w:rsidR="006A6EA5" w:rsidRPr="009C557D" w:rsidRDefault="00096F68"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 xml:space="preserve">For patients with GBC, the population was divided into two groups according to </w:t>
      </w:r>
      <w:r w:rsidR="00122689" w:rsidRPr="009C557D">
        <w:rPr>
          <w:rFonts w:ascii="Book Antiqua" w:hAnsi="Book Antiqua"/>
          <w:color w:val="000000" w:themeColor="text1"/>
          <w:sz w:val="24"/>
        </w:rPr>
        <w:t xml:space="preserve">the </w:t>
      </w:r>
      <w:r w:rsidRPr="009C557D">
        <w:rPr>
          <w:rFonts w:ascii="Book Antiqua" w:hAnsi="Book Antiqua"/>
          <w:color w:val="000000" w:themeColor="text1"/>
          <w:sz w:val="24"/>
        </w:rPr>
        <w:t>median H-score value</w:t>
      </w:r>
      <w:r w:rsidR="00122689" w:rsidRPr="009C557D">
        <w:rPr>
          <w:rFonts w:ascii="Book Antiqua" w:hAnsi="Book Antiqua"/>
          <w:color w:val="000000" w:themeColor="text1"/>
          <w:sz w:val="24"/>
        </w:rPr>
        <w:t xml:space="preserve"> of neucleus and cytoplasm respectively</w:t>
      </w:r>
      <w:r w:rsidR="00A22593" w:rsidRPr="009C557D">
        <w:rPr>
          <w:rFonts w:ascii="Book Antiqua" w:hAnsi="Book Antiqua"/>
          <w:color w:val="000000" w:themeColor="text1"/>
          <w:sz w:val="24"/>
        </w:rPr>
        <w:t xml:space="preserve">. </w:t>
      </w:r>
      <w:r w:rsidR="00F06D90" w:rsidRPr="009C557D">
        <w:rPr>
          <w:rFonts w:ascii="Book Antiqua" w:hAnsi="Book Antiqua"/>
          <w:color w:val="000000" w:themeColor="text1"/>
          <w:sz w:val="24"/>
        </w:rPr>
        <w:t>Surprisingly, w</w:t>
      </w:r>
      <w:r w:rsidR="00B75267" w:rsidRPr="009C557D">
        <w:rPr>
          <w:rFonts w:ascii="Book Antiqua" w:hAnsi="Book Antiqua"/>
          <w:color w:val="000000" w:themeColor="text1"/>
          <w:sz w:val="24"/>
        </w:rPr>
        <w:t xml:space="preserve">e found </w:t>
      </w:r>
      <w:r w:rsidR="007C7D96" w:rsidRPr="009C557D">
        <w:rPr>
          <w:rFonts w:ascii="Book Antiqua" w:hAnsi="Book Antiqua"/>
          <w:color w:val="000000" w:themeColor="text1"/>
          <w:sz w:val="24"/>
        </w:rPr>
        <w:t xml:space="preserve">that, </w:t>
      </w:r>
      <w:r w:rsidR="00B75267" w:rsidRPr="009C557D">
        <w:rPr>
          <w:rFonts w:ascii="Book Antiqua" w:hAnsi="Book Antiqua"/>
          <w:color w:val="000000" w:themeColor="text1"/>
          <w:sz w:val="24"/>
        </w:rPr>
        <w:t>patients</w:t>
      </w:r>
      <w:r w:rsidR="00A22593" w:rsidRPr="009C557D">
        <w:rPr>
          <w:rFonts w:ascii="Book Antiqua" w:hAnsi="Book Antiqua"/>
          <w:color w:val="000000" w:themeColor="text1"/>
          <w:sz w:val="24"/>
        </w:rPr>
        <w:t xml:space="preserve"> with higher H-score values</w:t>
      </w:r>
      <w:r w:rsidR="00122689" w:rsidRPr="009C557D">
        <w:rPr>
          <w:rFonts w:ascii="Book Antiqua" w:hAnsi="Book Antiqua"/>
          <w:color w:val="000000" w:themeColor="text1"/>
          <w:sz w:val="24"/>
        </w:rPr>
        <w:t xml:space="preserve"> in neucleus </w:t>
      </w:r>
      <w:r w:rsidR="007C7D96" w:rsidRPr="009C557D">
        <w:rPr>
          <w:rFonts w:ascii="Book Antiqua" w:hAnsi="Book Antiqua"/>
          <w:color w:val="000000" w:themeColor="text1"/>
          <w:sz w:val="24"/>
        </w:rPr>
        <w:t xml:space="preserve">had </w:t>
      </w:r>
      <w:r w:rsidR="00B75267" w:rsidRPr="009C557D">
        <w:rPr>
          <w:rFonts w:ascii="Book Antiqua" w:hAnsi="Book Antiqua"/>
          <w:color w:val="000000" w:themeColor="text1"/>
          <w:sz w:val="24"/>
        </w:rPr>
        <w:t xml:space="preserve">favourable </w:t>
      </w:r>
      <w:r w:rsidR="001019A7" w:rsidRPr="009C557D">
        <w:rPr>
          <w:rFonts w:ascii="Book Antiqua" w:hAnsi="Book Antiqua"/>
          <w:color w:val="000000" w:themeColor="text1"/>
          <w:sz w:val="24"/>
        </w:rPr>
        <w:t xml:space="preserve">OS </w:t>
      </w:r>
      <w:r w:rsidR="00884C69" w:rsidRPr="009C557D">
        <w:rPr>
          <w:rFonts w:ascii="Book Antiqua" w:hAnsi="Book Antiqua"/>
          <w:color w:val="000000" w:themeColor="text1"/>
          <w:sz w:val="24"/>
        </w:rPr>
        <w:t>(Figure</w:t>
      </w:r>
      <w:r w:rsidR="007040C2" w:rsidRPr="009C557D">
        <w:rPr>
          <w:rFonts w:ascii="Book Antiqua" w:hAnsi="Book Antiqua"/>
          <w:color w:val="000000" w:themeColor="text1"/>
          <w:sz w:val="24"/>
        </w:rPr>
        <w:t xml:space="preserve"> </w:t>
      </w:r>
      <w:r w:rsidR="007864CC" w:rsidRPr="009C557D">
        <w:rPr>
          <w:rFonts w:ascii="Book Antiqua" w:hAnsi="Book Antiqua"/>
          <w:color w:val="000000" w:themeColor="text1"/>
          <w:sz w:val="24"/>
        </w:rPr>
        <w:t>4</w:t>
      </w:r>
      <w:r w:rsidR="00E93B2B" w:rsidRPr="009C557D">
        <w:rPr>
          <w:rFonts w:ascii="Book Antiqua" w:hAnsi="Book Antiqua"/>
          <w:color w:val="000000" w:themeColor="text1"/>
          <w:sz w:val="24"/>
        </w:rPr>
        <w:t>A</w:t>
      </w:r>
      <w:r w:rsidR="00884C69" w:rsidRPr="009C557D">
        <w:rPr>
          <w:rFonts w:ascii="Book Antiqua" w:hAnsi="Book Antiqua"/>
          <w:color w:val="000000" w:themeColor="text1"/>
          <w:sz w:val="24"/>
        </w:rPr>
        <w:t>)</w:t>
      </w:r>
      <w:r w:rsidR="00A22593" w:rsidRPr="009C557D">
        <w:rPr>
          <w:rFonts w:ascii="Book Antiqua" w:hAnsi="Book Antiqua"/>
          <w:color w:val="000000" w:themeColor="text1"/>
          <w:sz w:val="24"/>
        </w:rPr>
        <w:t xml:space="preserve">, </w:t>
      </w:r>
      <w:r w:rsidR="00122689" w:rsidRPr="009C557D">
        <w:rPr>
          <w:rFonts w:ascii="Book Antiqua" w:hAnsi="Book Antiqua"/>
          <w:color w:val="000000" w:themeColor="text1"/>
          <w:sz w:val="24"/>
        </w:rPr>
        <w:t xml:space="preserve">but not in cytoplasm, </w:t>
      </w:r>
      <w:r w:rsidR="00A22593" w:rsidRPr="009C557D">
        <w:rPr>
          <w:rFonts w:ascii="Book Antiqua" w:hAnsi="Book Antiqua"/>
          <w:color w:val="000000" w:themeColor="text1"/>
          <w:sz w:val="24"/>
        </w:rPr>
        <w:t xml:space="preserve">and it </w:t>
      </w:r>
      <w:r w:rsidR="002F3E1B" w:rsidRPr="009C557D">
        <w:rPr>
          <w:rFonts w:ascii="Book Antiqua" w:hAnsi="Book Antiqua"/>
          <w:color w:val="000000" w:themeColor="text1"/>
          <w:sz w:val="24"/>
        </w:rPr>
        <w:t xml:space="preserve">was </w:t>
      </w:r>
      <w:r w:rsidR="00122689" w:rsidRPr="009C557D">
        <w:rPr>
          <w:rFonts w:ascii="Book Antiqua" w:hAnsi="Book Antiqua"/>
          <w:color w:val="000000" w:themeColor="text1"/>
          <w:sz w:val="24"/>
        </w:rPr>
        <w:t xml:space="preserve">still </w:t>
      </w:r>
      <w:r w:rsidR="00A22593" w:rsidRPr="009C557D">
        <w:rPr>
          <w:rFonts w:ascii="Book Antiqua" w:hAnsi="Book Antiqua"/>
          <w:color w:val="000000" w:themeColor="text1"/>
          <w:sz w:val="24"/>
        </w:rPr>
        <w:t xml:space="preserve">stastically meaningful in </w:t>
      </w:r>
      <w:r w:rsidR="00884C69" w:rsidRPr="009C557D">
        <w:rPr>
          <w:rFonts w:ascii="Book Antiqua" w:hAnsi="Book Antiqua"/>
          <w:color w:val="000000" w:themeColor="text1"/>
          <w:sz w:val="24"/>
        </w:rPr>
        <w:t>Cox regression multivariate analysis</w:t>
      </w:r>
      <w:r w:rsidR="007040C2" w:rsidRPr="009C557D">
        <w:rPr>
          <w:rFonts w:ascii="Book Antiqua" w:hAnsi="Book Antiqua"/>
          <w:color w:val="000000" w:themeColor="text1"/>
          <w:sz w:val="24"/>
        </w:rPr>
        <w:t xml:space="preserve"> </w:t>
      </w:r>
      <w:r w:rsidR="00884C69" w:rsidRPr="009C557D">
        <w:rPr>
          <w:rFonts w:ascii="Book Antiqua" w:hAnsi="Book Antiqua"/>
          <w:color w:val="000000" w:themeColor="text1"/>
          <w:sz w:val="24"/>
        </w:rPr>
        <w:t>(Table</w:t>
      </w:r>
      <w:r w:rsidR="0087180F" w:rsidRPr="009C557D">
        <w:rPr>
          <w:rFonts w:ascii="Book Antiqua" w:hAnsi="Book Antiqua"/>
          <w:color w:val="000000" w:themeColor="text1"/>
          <w:sz w:val="24"/>
        </w:rPr>
        <w:t xml:space="preserve"> </w:t>
      </w:r>
      <w:r w:rsidR="00F469EA" w:rsidRPr="009C557D">
        <w:rPr>
          <w:rFonts w:ascii="Book Antiqua" w:hAnsi="Book Antiqua"/>
          <w:color w:val="000000" w:themeColor="text1"/>
          <w:sz w:val="24"/>
        </w:rPr>
        <w:t>5</w:t>
      </w:r>
      <w:r w:rsidR="00E11949" w:rsidRPr="009C557D">
        <w:rPr>
          <w:rFonts w:ascii="Book Antiqua" w:hAnsi="Book Antiqua"/>
          <w:color w:val="000000" w:themeColor="text1"/>
          <w:sz w:val="24"/>
        </w:rPr>
        <w:t xml:space="preserve">). </w:t>
      </w:r>
      <w:r w:rsidR="00757E81" w:rsidRPr="009C557D">
        <w:rPr>
          <w:rFonts w:ascii="Book Antiqua" w:hAnsi="Book Antiqua"/>
          <w:color w:val="000000" w:themeColor="text1"/>
          <w:sz w:val="24"/>
        </w:rPr>
        <w:t xml:space="preserve">Thus, </w:t>
      </w:r>
      <w:r w:rsidR="00037135" w:rsidRPr="009C557D">
        <w:rPr>
          <w:rFonts w:ascii="Book Antiqua" w:hAnsi="Book Antiqua"/>
          <w:color w:val="000000" w:themeColor="text1"/>
          <w:sz w:val="24"/>
        </w:rPr>
        <w:t xml:space="preserve">the median neucleus </w:t>
      </w:r>
      <w:r w:rsidR="003C4A81" w:rsidRPr="009C557D">
        <w:rPr>
          <w:rFonts w:ascii="Book Antiqua" w:hAnsi="Book Antiqua"/>
          <w:color w:val="000000" w:themeColor="text1"/>
          <w:sz w:val="24"/>
        </w:rPr>
        <w:t>H-score</w:t>
      </w:r>
      <w:r w:rsidR="002B7BA2" w:rsidRPr="009C557D">
        <w:rPr>
          <w:rFonts w:ascii="Book Antiqua" w:hAnsi="Book Antiqua"/>
          <w:color w:val="000000" w:themeColor="text1"/>
          <w:sz w:val="24"/>
        </w:rPr>
        <w:t xml:space="preserve"> was used as the discriminating threshold</w:t>
      </w:r>
      <w:r w:rsidR="00AB1516" w:rsidRPr="009C557D">
        <w:rPr>
          <w:rFonts w:ascii="Book Antiqua" w:hAnsi="Book Antiqua"/>
          <w:color w:val="000000" w:themeColor="text1"/>
          <w:sz w:val="24"/>
        </w:rPr>
        <w:fldChar w:fldCharType="begin">
          <w:fldData xml:space="preserve">PEVuZE5vdGU+PENpdGU+PEF1dGhvcj5DaHJpc3RvcGg8L0F1dGhvcj48WWVhcj4yMDEyPC9ZZWFy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ZXI8L2FiYnItMT48L2FsdC1wZXJpb2RpY2FsPjxwYWdlcz44MjMtMzA8L3BhZ2VzPjx2b2x1bWU+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PEVuZE5vdGU+PENpdGU+PEF1dGhvcj5DaHJpc3RvcGg8L0F1dGhvcj48WWVhcj4yMDEyPC9ZZWFy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ZXI8L2FiYnItMT48L2FsdC1wZXJpb2RpY2FsPjxwYWdlcz44MjMtMzA8L3BhZ2VzPjx2b2x1bWU+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29" w:tooltip="Christoph, 2012 #245" w:history="1">
        <w:r w:rsidR="00D90B7A" w:rsidRPr="009C557D">
          <w:rPr>
            <w:rFonts w:ascii="Book Antiqua" w:hAnsi="Book Antiqua"/>
            <w:noProof/>
            <w:color w:val="000000" w:themeColor="text1"/>
            <w:sz w:val="24"/>
            <w:vertAlign w:val="superscript"/>
          </w:rPr>
          <w:t>29</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3C4A81" w:rsidRPr="009C557D">
        <w:rPr>
          <w:rFonts w:ascii="Book Antiqua" w:hAnsi="Book Antiqua"/>
          <w:color w:val="000000" w:themeColor="text1"/>
          <w:sz w:val="24"/>
        </w:rPr>
        <w:t xml:space="preserve"> </w:t>
      </w:r>
      <w:r w:rsidR="007C7D96" w:rsidRPr="009C557D">
        <w:rPr>
          <w:rFonts w:ascii="Book Antiqua" w:hAnsi="Book Antiqua"/>
          <w:color w:val="000000" w:themeColor="text1"/>
          <w:sz w:val="24"/>
        </w:rPr>
        <w:t xml:space="preserve">and the cutoff value </w:t>
      </w:r>
      <w:r w:rsidR="00CF1694" w:rsidRPr="009C557D">
        <w:rPr>
          <w:rFonts w:ascii="Book Antiqua" w:hAnsi="Book Antiqua"/>
          <w:color w:val="000000" w:themeColor="text1"/>
          <w:sz w:val="24"/>
        </w:rPr>
        <w:t>was set at 12.5</w:t>
      </w:r>
      <w:r w:rsidR="003C4A81" w:rsidRPr="009C557D">
        <w:rPr>
          <w:rFonts w:ascii="Book Antiqua" w:hAnsi="Book Antiqua"/>
          <w:color w:val="000000" w:themeColor="text1"/>
          <w:sz w:val="24"/>
        </w:rPr>
        <w:t>.</w:t>
      </w:r>
    </w:p>
    <w:p w:rsidR="007040C2" w:rsidRPr="009C557D" w:rsidRDefault="007040C2" w:rsidP="009C557D">
      <w:pPr>
        <w:spacing w:line="360" w:lineRule="auto"/>
        <w:rPr>
          <w:rFonts w:ascii="Book Antiqua" w:hAnsi="Book Antiqua"/>
          <w:b/>
          <w:color w:val="000000" w:themeColor="text1"/>
          <w:sz w:val="24"/>
        </w:rPr>
      </w:pPr>
    </w:p>
    <w:p w:rsidR="004C4885" w:rsidRPr="009C557D" w:rsidRDefault="00AB1C08"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Correlation</w:t>
      </w:r>
      <w:r w:rsidR="00952A66" w:rsidRPr="009C557D">
        <w:rPr>
          <w:rFonts w:ascii="Book Antiqua" w:hAnsi="Book Antiqua"/>
          <w:b/>
          <w:i/>
          <w:color w:val="000000" w:themeColor="text1"/>
          <w:sz w:val="24"/>
        </w:rPr>
        <w:t>s</w:t>
      </w:r>
      <w:r w:rsidRPr="009C557D">
        <w:rPr>
          <w:rFonts w:ascii="Book Antiqua" w:hAnsi="Book Antiqua"/>
          <w:b/>
          <w:i/>
          <w:color w:val="000000" w:themeColor="text1"/>
          <w:sz w:val="24"/>
        </w:rPr>
        <w:t xml:space="preserve"> between TTK </w:t>
      </w:r>
      <w:r w:rsidR="00952A66" w:rsidRPr="009C557D">
        <w:rPr>
          <w:rFonts w:ascii="Book Antiqua" w:hAnsi="Book Antiqua"/>
          <w:b/>
          <w:i/>
          <w:color w:val="000000" w:themeColor="text1"/>
          <w:sz w:val="24"/>
        </w:rPr>
        <w:t xml:space="preserve">expressions </w:t>
      </w:r>
      <w:r w:rsidRPr="009C557D">
        <w:rPr>
          <w:rFonts w:ascii="Book Antiqua" w:hAnsi="Book Antiqua"/>
          <w:b/>
          <w:i/>
          <w:color w:val="000000" w:themeColor="text1"/>
          <w:sz w:val="24"/>
        </w:rPr>
        <w:t>and clinicopathological parameters</w:t>
      </w:r>
    </w:p>
    <w:p w:rsidR="003929EE" w:rsidRPr="009C557D" w:rsidRDefault="006D155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The </w:t>
      </w:r>
      <w:r w:rsidR="007649DD" w:rsidRPr="009C557D">
        <w:rPr>
          <w:rFonts w:ascii="Book Antiqua" w:hAnsi="Book Antiqua"/>
          <w:color w:val="000000" w:themeColor="text1"/>
          <w:sz w:val="24"/>
        </w:rPr>
        <w:t>c</w:t>
      </w:r>
      <w:r w:rsidR="00683A67" w:rsidRPr="009C557D">
        <w:rPr>
          <w:rFonts w:ascii="Book Antiqua" w:hAnsi="Book Antiqua"/>
          <w:color w:val="000000" w:themeColor="text1"/>
          <w:sz w:val="24"/>
        </w:rPr>
        <w:t>orrelation</w:t>
      </w:r>
      <w:r w:rsidR="005D630A" w:rsidRPr="009C557D">
        <w:rPr>
          <w:rFonts w:ascii="Book Antiqua" w:hAnsi="Book Antiqua"/>
          <w:color w:val="000000" w:themeColor="text1"/>
          <w:sz w:val="24"/>
        </w:rPr>
        <w:t>s</w:t>
      </w:r>
      <w:r w:rsidRPr="009C557D">
        <w:rPr>
          <w:rFonts w:ascii="Book Antiqua" w:hAnsi="Book Antiqua"/>
          <w:color w:val="000000" w:themeColor="text1"/>
          <w:sz w:val="24"/>
        </w:rPr>
        <w:t xml:space="preserve"> between </w:t>
      </w:r>
      <w:r w:rsidR="003F795C" w:rsidRPr="009C557D">
        <w:rPr>
          <w:rFonts w:ascii="Book Antiqua" w:hAnsi="Book Antiqua"/>
          <w:color w:val="000000" w:themeColor="text1"/>
          <w:sz w:val="24"/>
        </w:rPr>
        <w:t>TTK expression</w:t>
      </w:r>
      <w:r w:rsidR="005D630A" w:rsidRPr="009C557D">
        <w:rPr>
          <w:rFonts w:ascii="Book Antiqua" w:hAnsi="Book Antiqua"/>
          <w:color w:val="000000" w:themeColor="text1"/>
          <w:sz w:val="24"/>
        </w:rPr>
        <w:t>s</w:t>
      </w:r>
      <w:r w:rsidR="003F795C" w:rsidRPr="009C557D">
        <w:rPr>
          <w:rFonts w:ascii="Book Antiqua" w:hAnsi="Book Antiqua"/>
          <w:color w:val="000000" w:themeColor="text1"/>
          <w:sz w:val="24"/>
        </w:rPr>
        <w:t xml:space="preserve"> and </w:t>
      </w:r>
      <w:r w:rsidRPr="009C557D">
        <w:rPr>
          <w:rFonts w:ascii="Book Antiqua" w:hAnsi="Book Antiqua"/>
          <w:color w:val="000000" w:themeColor="text1"/>
          <w:sz w:val="24"/>
        </w:rPr>
        <w:t>clinicopathological parameters</w:t>
      </w:r>
      <w:r w:rsidR="003F795C" w:rsidRPr="009C557D">
        <w:rPr>
          <w:rFonts w:ascii="Book Antiqua" w:hAnsi="Book Antiqua"/>
          <w:color w:val="000000" w:themeColor="text1"/>
          <w:sz w:val="24"/>
        </w:rPr>
        <w:t xml:space="preserve"> </w:t>
      </w:r>
      <w:r w:rsidRPr="009C557D">
        <w:rPr>
          <w:rFonts w:ascii="Book Antiqua" w:hAnsi="Book Antiqua"/>
          <w:color w:val="000000" w:themeColor="text1"/>
          <w:sz w:val="24"/>
        </w:rPr>
        <w:t xml:space="preserve">are </w:t>
      </w:r>
      <w:r w:rsidR="00BB728D" w:rsidRPr="009C557D">
        <w:rPr>
          <w:rFonts w:ascii="Book Antiqua" w:hAnsi="Book Antiqua"/>
          <w:color w:val="000000" w:themeColor="text1"/>
          <w:sz w:val="24"/>
        </w:rPr>
        <w:t>detailed</w:t>
      </w:r>
      <w:r w:rsidR="00236960" w:rsidRPr="009C557D">
        <w:rPr>
          <w:rFonts w:ascii="Book Antiqua" w:hAnsi="Book Antiqua"/>
          <w:color w:val="000000" w:themeColor="text1"/>
          <w:sz w:val="24"/>
        </w:rPr>
        <w:t xml:space="preserve"> </w:t>
      </w:r>
      <w:r w:rsidR="009D3A83" w:rsidRPr="009C557D">
        <w:rPr>
          <w:rFonts w:ascii="Book Antiqua" w:hAnsi="Book Antiqua"/>
          <w:color w:val="000000" w:themeColor="text1"/>
          <w:sz w:val="24"/>
        </w:rPr>
        <w:t>in Table</w:t>
      </w:r>
      <w:r w:rsidR="00BF33A3" w:rsidRPr="009C557D">
        <w:rPr>
          <w:rFonts w:ascii="Book Antiqua" w:hAnsi="Book Antiqua"/>
          <w:color w:val="000000" w:themeColor="text1"/>
          <w:sz w:val="24"/>
        </w:rPr>
        <w:t xml:space="preserve"> </w:t>
      </w:r>
      <w:r w:rsidR="006350EC" w:rsidRPr="009C557D">
        <w:rPr>
          <w:rFonts w:ascii="Book Antiqua" w:hAnsi="Book Antiqua"/>
          <w:color w:val="000000" w:themeColor="text1"/>
          <w:sz w:val="24"/>
        </w:rPr>
        <w:t>6</w:t>
      </w:r>
      <w:r w:rsidR="009D3A83" w:rsidRPr="009C557D">
        <w:rPr>
          <w:rFonts w:ascii="Book Antiqua" w:hAnsi="Book Antiqua"/>
          <w:color w:val="000000" w:themeColor="text1"/>
          <w:sz w:val="24"/>
        </w:rPr>
        <w:t xml:space="preserve">. </w:t>
      </w:r>
      <w:r w:rsidR="006A4AA1" w:rsidRPr="009C557D">
        <w:rPr>
          <w:rFonts w:ascii="Book Antiqua" w:hAnsi="Book Antiqua"/>
          <w:color w:val="000000" w:themeColor="text1"/>
          <w:sz w:val="24"/>
        </w:rPr>
        <w:t xml:space="preserve">There </w:t>
      </w:r>
      <w:r w:rsidR="001C2CCA" w:rsidRPr="009C557D">
        <w:rPr>
          <w:rFonts w:ascii="Book Antiqua" w:hAnsi="Book Antiqua"/>
          <w:color w:val="000000" w:themeColor="text1"/>
          <w:sz w:val="24"/>
        </w:rPr>
        <w:t>were</w:t>
      </w:r>
      <w:r w:rsidR="006A4AA1" w:rsidRPr="009C557D">
        <w:rPr>
          <w:rFonts w:ascii="Book Antiqua" w:hAnsi="Book Antiqua"/>
          <w:color w:val="000000" w:themeColor="text1"/>
          <w:sz w:val="24"/>
        </w:rPr>
        <w:t xml:space="preserve"> no</w:t>
      </w:r>
      <w:r w:rsidR="007649DD" w:rsidRPr="009C557D">
        <w:rPr>
          <w:rFonts w:ascii="Book Antiqua" w:hAnsi="Book Antiqua"/>
          <w:color w:val="000000" w:themeColor="text1"/>
          <w:sz w:val="24"/>
        </w:rPr>
        <w:t xml:space="preserve"> significant association</w:t>
      </w:r>
      <w:r w:rsidR="001C2CCA" w:rsidRPr="009C557D">
        <w:rPr>
          <w:rFonts w:ascii="Book Antiqua" w:hAnsi="Book Antiqua"/>
          <w:color w:val="000000" w:themeColor="text1"/>
          <w:sz w:val="24"/>
        </w:rPr>
        <w:t>s</w:t>
      </w:r>
      <w:r w:rsidR="007649DD" w:rsidRPr="009C557D">
        <w:rPr>
          <w:rFonts w:ascii="Book Antiqua" w:hAnsi="Book Antiqua"/>
          <w:color w:val="000000" w:themeColor="text1"/>
          <w:sz w:val="24"/>
        </w:rPr>
        <w:t xml:space="preserve"> between TTK expression</w:t>
      </w:r>
      <w:r w:rsidR="001C2CCA" w:rsidRPr="009C557D">
        <w:rPr>
          <w:rFonts w:ascii="Book Antiqua" w:hAnsi="Book Antiqua"/>
          <w:color w:val="000000" w:themeColor="text1"/>
          <w:sz w:val="24"/>
        </w:rPr>
        <w:t>s</w:t>
      </w:r>
      <w:r w:rsidR="00C854EE" w:rsidRPr="009C557D">
        <w:rPr>
          <w:rFonts w:ascii="Book Antiqua" w:hAnsi="Book Antiqua"/>
          <w:color w:val="000000" w:themeColor="text1"/>
          <w:sz w:val="24"/>
        </w:rPr>
        <w:t xml:space="preserve"> and age, gender, </w:t>
      </w:r>
      <w:r w:rsidR="00444BF2" w:rsidRPr="009C557D">
        <w:rPr>
          <w:rFonts w:ascii="Book Antiqua" w:hAnsi="Book Antiqua"/>
          <w:color w:val="000000" w:themeColor="text1"/>
          <w:sz w:val="24"/>
        </w:rPr>
        <w:t>tumor size</w:t>
      </w:r>
      <w:r w:rsidR="001C2CCA"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 xml:space="preserve">and CEA </w:t>
      </w:r>
      <w:r w:rsidR="00444BF2" w:rsidRPr="009C557D">
        <w:rPr>
          <w:rFonts w:ascii="Book Antiqua" w:hAnsi="Book Antiqua"/>
          <w:color w:val="000000" w:themeColor="text1"/>
          <w:sz w:val="24"/>
        </w:rPr>
        <w:t>level</w:t>
      </w:r>
      <w:r w:rsidR="00E46E4A" w:rsidRPr="009C557D">
        <w:rPr>
          <w:rFonts w:ascii="Book Antiqua" w:hAnsi="Book Antiqua"/>
          <w:color w:val="000000" w:themeColor="text1"/>
          <w:sz w:val="24"/>
        </w:rPr>
        <w:t xml:space="preserve">s. </w:t>
      </w:r>
      <w:r w:rsidR="00C05FCE" w:rsidRPr="009C557D">
        <w:rPr>
          <w:rFonts w:ascii="Book Antiqua" w:hAnsi="Book Antiqua"/>
          <w:color w:val="000000" w:themeColor="text1"/>
          <w:sz w:val="24"/>
        </w:rPr>
        <w:t>However, TTK expression</w:t>
      </w:r>
      <w:r w:rsidR="001C2CCA" w:rsidRPr="009C557D">
        <w:rPr>
          <w:rFonts w:ascii="Book Antiqua" w:hAnsi="Book Antiqua"/>
          <w:color w:val="000000" w:themeColor="text1"/>
          <w:sz w:val="24"/>
        </w:rPr>
        <w:t>s</w:t>
      </w:r>
      <w:r w:rsidR="009B652C" w:rsidRPr="009C557D">
        <w:rPr>
          <w:rFonts w:ascii="Book Antiqua" w:hAnsi="Book Antiqua"/>
          <w:color w:val="000000" w:themeColor="text1"/>
          <w:sz w:val="24"/>
        </w:rPr>
        <w:t xml:space="preserve"> exhibit</w:t>
      </w:r>
      <w:r w:rsidR="0006307B" w:rsidRPr="009C557D">
        <w:rPr>
          <w:rFonts w:ascii="Book Antiqua" w:hAnsi="Book Antiqua"/>
          <w:color w:val="000000" w:themeColor="text1"/>
          <w:sz w:val="24"/>
        </w:rPr>
        <w:t>ed</w:t>
      </w:r>
      <w:r w:rsidR="001C2CCA" w:rsidRPr="009C557D">
        <w:rPr>
          <w:rFonts w:ascii="Book Antiqua" w:hAnsi="Book Antiqua"/>
          <w:color w:val="000000" w:themeColor="text1"/>
          <w:sz w:val="24"/>
        </w:rPr>
        <w:t xml:space="preserve"> </w:t>
      </w:r>
      <w:r w:rsidR="009B652C" w:rsidRPr="009C557D">
        <w:rPr>
          <w:rFonts w:ascii="Book Antiqua" w:hAnsi="Book Antiqua"/>
          <w:color w:val="000000" w:themeColor="text1"/>
          <w:sz w:val="24"/>
        </w:rPr>
        <w:t xml:space="preserve">close </w:t>
      </w:r>
      <w:r w:rsidR="00E26D88" w:rsidRPr="009C557D">
        <w:rPr>
          <w:rFonts w:ascii="Book Antiqua" w:hAnsi="Book Antiqua"/>
          <w:color w:val="000000" w:themeColor="text1"/>
          <w:sz w:val="24"/>
        </w:rPr>
        <w:t xml:space="preserve">negative </w:t>
      </w:r>
      <w:r w:rsidR="009B652C" w:rsidRPr="009C557D">
        <w:rPr>
          <w:rFonts w:ascii="Book Antiqua" w:hAnsi="Book Antiqua"/>
          <w:color w:val="000000" w:themeColor="text1"/>
          <w:sz w:val="24"/>
        </w:rPr>
        <w:t>correlation</w:t>
      </w:r>
      <w:r w:rsidR="001C2CCA" w:rsidRPr="009C557D">
        <w:rPr>
          <w:rFonts w:ascii="Book Antiqua" w:hAnsi="Book Antiqua"/>
          <w:color w:val="000000" w:themeColor="text1"/>
          <w:sz w:val="24"/>
        </w:rPr>
        <w:t>s</w:t>
      </w:r>
      <w:r w:rsidR="00C05FCE" w:rsidRPr="009C557D">
        <w:rPr>
          <w:rFonts w:ascii="Book Antiqua" w:hAnsi="Book Antiqua"/>
          <w:color w:val="000000" w:themeColor="text1"/>
          <w:sz w:val="24"/>
        </w:rPr>
        <w:t xml:space="preserve"> </w:t>
      </w:r>
      <w:r w:rsidR="000F3CC8" w:rsidRPr="009C557D">
        <w:rPr>
          <w:rFonts w:ascii="Book Antiqua" w:hAnsi="Book Antiqua"/>
          <w:color w:val="000000" w:themeColor="text1"/>
          <w:sz w:val="24"/>
        </w:rPr>
        <w:t xml:space="preserve">with </w:t>
      </w:r>
      <w:r w:rsidR="0006307B" w:rsidRPr="009C557D">
        <w:rPr>
          <w:rFonts w:ascii="Book Antiqua" w:hAnsi="Book Antiqua"/>
          <w:color w:val="000000" w:themeColor="text1"/>
          <w:sz w:val="24"/>
        </w:rPr>
        <w:t>tumor differentiation</w:t>
      </w:r>
      <w:r w:rsidR="001019A7" w:rsidRPr="009C557D">
        <w:rPr>
          <w:rFonts w:ascii="Book Antiqua" w:hAnsi="Book Antiqua"/>
          <w:color w:val="000000" w:themeColor="text1"/>
          <w:sz w:val="24"/>
        </w:rPr>
        <w:t xml:space="preserve"> </w:t>
      </w:r>
      <w:r w:rsidR="001C2CCA"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1C2CCA"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1C2CCA" w:rsidRPr="009C557D">
        <w:rPr>
          <w:rFonts w:ascii="Book Antiqua" w:hAnsi="Book Antiqua"/>
          <w:color w:val="000000" w:themeColor="text1"/>
          <w:sz w:val="24"/>
        </w:rPr>
        <w:t xml:space="preserve">0.041), </w:t>
      </w:r>
      <w:r w:rsidR="0006307B" w:rsidRPr="009C557D">
        <w:rPr>
          <w:rFonts w:ascii="Book Antiqua" w:hAnsi="Book Antiqua"/>
          <w:color w:val="000000" w:themeColor="text1"/>
          <w:sz w:val="24"/>
        </w:rPr>
        <w:t>Ca19-9 level</w:t>
      </w:r>
      <w:r w:rsidR="00E46E4A" w:rsidRPr="009C557D">
        <w:rPr>
          <w:rFonts w:ascii="Book Antiqua" w:hAnsi="Book Antiqua"/>
          <w:color w:val="000000" w:themeColor="text1"/>
          <w:sz w:val="24"/>
        </w:rPr>
        <w:t>s</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 xml:space="preserve">0.016), </w:t>
      </w:r>
      <w:r w:rsidR="000F3CC8" w:rsidRPr="009C557D">
        <w:rPr>
          <w:rFonts w:ascii="Book Antiqua" w:hAnsi="Book Antiqua"/>
          <w:color w:val="000000" w:themeColor="text1"/>
          <w:sz w:val="24"/>
        </w:rPr>
        <w:t>T</w:t>
      </w:r>
      <w:r w:rsidR="00C733CB" w:rsidRPr="009C557D">
        <w:rPr>
          <w:rFonts w:ascii="Book Antiqua" w:hAnsi="Book Antiqua"/>
          <w:color w:val="000000" w:themeColor="text1"/>
          <w:sz w:val="24"/>
        </w:rPr>
        <w:t xml:space="preserve"> stage</w:t>
      </w:r>
      <w:r w:rsidR="000F3CC8" w:rsidRPr="009C557D">
        <w:rPr>
          <w:rFonts w:ascii="Book Antiqua" w:hAnsi="Book Antiqua"/>
          <w:color w:val="000000" w:themeColor="text1"/>
          <w:sz w:val="24"/>
        </w:rPr>
        <w:t xml:space="preserve"> (</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0.001</w:t>
      </w:r>
      <w:r w:rsidR="000F3CC8" w:rsidRPr="009C557D">
        <w:rPr>
          <w:rFonts w:ascii="Book Antiqua" w:hAnsi="Book Antiqua"/>
          <w:color w:val="000000" w:themeColor="text1"/>
          <w:sz w:val="24"/>
        </w:rPr>
        <w:t>)</w:t>
      </w:r>
      <w:r w:rsidR="00E46E4A" w:rsidRPr="009C557D">
        <w:rPr>
          <w:rFonts w:ascii="Book Antiqua" w:hAnsi="Book Antiqua"/>
          <w:color w:val="000000" w:themeColor="text1"/>
          <w:sz w:val="24"/>
        </w:rPr>
        <w:t>, nodal involvement</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1019A7" w:rsidRPr="009C557D">
        <w:rPr>
          <w:rFonts w:ascii="Book Antiqua" w:hAnsi="Book Antiqua"/>
          <w:i/>
          <w:color w:val="000000" w:themeColor="text1"/>
          <w:sz w:val="24"/>
        </w:rPr>
        <w:t>P</w:t>
      </w:r>
      <w:r w:rsidR="00E46E4A"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0.001)</w:t>
      </w:r>
      <w:r w:rsidR="009B0AC6" w:rsidRPr="009C557D">
        <w:rPr>
          <w:rFonts w:ascii="Book Antiqua" w:hAnsi="Book Antiqua"/>
          <w:color w:val="000000" w:themeColor="text1"/>
          <w:sz w:val="24"/>
        </w:rPr>
        <w:t xml:space="preserve">, distant </w:t>
      </w:r>
      <w:r w:rsidR="002B5902" w:rsidRPr="009C557D">
        <w:rPr>
          <w:rFonts w:ascii="Book Antiqua" w:hAnsi="Book Antiqua"/>
          <w:color w:val="000000" w:themeColor="text1"/>
          <w:sz w:val="24"/>
        </w:rPr>
        <w:t xml:space="preserve">metastasis(p=0.024) </w:t>
      </w:r>
      <w:r w:rsidR="009B652C" w:rsidRPr="009C557D">
        <w:rPr>
          <w:rFonts w:ascii="Book Antiqua" w:hAnsi="Book Antiqua"/>
          <w:color w:val="000000" w:themeColor="text1"/>
          <w:sz w:val="24"/>
        </w:rPr>
        <w:t xml:space="preserve">and </w:t>
      </w:r>
      <w:r w:rsidR="00C05FCE" w:rsidRPr="009C557D">
        <w:rPr>
          <w:rFonts w:ascii="Book Antiqua" w:hAnsi="Book Antiqua"/>
          <w:color w:val="000000" w:themeColor="text1"/>
          <w:sz w:val="24"/>
        </w:rPr>
        <w:t>TNM stage</w:t>
      </w:r>
      <w:r w:rsidR="001019A7" w:rsidRPr="009C557D">
        <w:rPr>
          <w:rFonts w:ascii="Book Antiqua" w:hAnsi="Book Antiqua"/>
          <w:color w:val="000000" w:themeColor="text1"/>
          <w:sz w:val="24"/>
        </w:rPr>
        <w:t xml:space="preserve"> </w:t>
      </w:r>
      <w:r w:rsidR="000F3CC8"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C733CB"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C733CB" w:rsidRPr="009C557D">
        <w:rPr>
          <w:rFonts w:ascii="Book Antiqua" w:hAnsi="Book Antiqua"/>
          <w:color w:val="000000" w:themeColor="text1"/>
          <w:sz w:val="24"/>
        </w:rPr>
        <w:t>0.001</w:t>
      </w:r>
      <w:r w:rsidR="000F3CC8" w:rsidRPr="009C557D">
        <w:rPr>
          <w:rFonts w:ascii="Book Antiqua" w:hAnsi="Book Antiqua"/>
          <w:color w:val="000000" w:themeColor="text1"/>
          <w:sz w:val="24"/>
        </w:rPr>
        <w:t>)</w:t>
      </w:r>
      <w:r w:rsidR="00E252C8" w:rsidRPr="009C557D">
        <w:rPr>
          <w:rFonts w:ascii="Book Antiqua" w:hAnsi="Book Antiqua"/>
          <w:color w:val="000000" w:themeColor="text1"/>
          <w:sz w:val="24"/>
        </w:rPr>
        <w:t xml:space="preserve">. </w:t>
      </w:r>
      <w:r w:rsidR="00E46E4A" w:rsidRPr="009C557D">
        <w:rPr>
          <w:rFonts w:ascii="Book Antiqua" w:hAnsi="Book Antiqua"/>
          <w:color w:val="000000" w:themeColor="text1"/>
          <w:sz w:val="24"/>
        </w:rPr>
        <w:t xml:space="preserve">Higher TTK </w:t>
      </w:r>
      <w:r w:rsidR="000F3CC8" w:rsidRPr="009C557D">
        <w:rPr>
          <w:rFonts w:ascii="Book Antiqua" w:hAnsi="Book Antiqua"/>
          <w:color w:val="000000" w:themeColor="text1"/>
          <w:sz w:val="24"/>
        </w:rPr>
        <w:t>expression rate</w:t>
      </w:r>
      <w:r w:rsidR="009E72E6" w:rsidRPr="009C557D">
        <w:rPr>
          <w:rFonts w:ascii="Book Antiqua" w:hAnsi="Book Antiqua"/>
          <w:color w:val="000000" w:themeColor="text1"/>
          <w:sz w:val="24"/>
        </w:rPr>
        <w:t>s</w:t>
      </w:r>
      <w:r w:rsidR="000F3CC8" w:rsidRPr="009C557D">
        <w:rPr>
          <w:rFonts w:ascii="Book Antiqua" w:hAnsi="Book Antiqua"/>
          <w:color w:val="000000" w:themeColor="text1"/>
          <w:sz w:val="24"/>
        </w:rPr>
        <w:t xml:space="preserve"> </w:t>
      </w:r>
      <w:r w:rsidR="009E72E6" w:rsidRPr="009C557D">
        <w:rPr>
          <w:rFonts w:ascii="Book Antiqua" w:hAnsi="Book Antiqua"/>
          <w:color w:val="000000" w:themeColor="text1"/>
          <w:sz w:val="24"/>
        </w:rPr>
        <w:t>were</w:t>
      </w:r>
      <w:r w:rsidR="00E46E4A" w:rsidRPr="009C557D">
        <w:rPr>
          <w:rFonts w:ascii="Book Antiqua" w:hAnsi="Book Antiqua"/>
          <w:color w:val="000000" w:themeColor="text1"/>
          <w:sz w:val="24"/>
        </w:rPr>
        <w:t xml:space="preserve"> observed</w:t>
      </w:r>
      <w:r w:rsidR="000F3CC8" w:rsidRPr="009C557D">
        <w:rPr>
          <w:rFonts w:ascii="Book Antiqua" w:hAnsi="Book Antiqua"/>
          <w:color w:val="000000" w:themeColor="text1"/>
          <w:sz w:val="24"/>
        </w:rPr>
        <w:t xml:space="preserve"> </w:t>
      </w:r>
      <w:r w:rsidR="00C01BE5" w:rsidRPr="009C557D">
        <w:rPr>
          <w:rFonts w:ascii="Book Antiqua" w:hAnsi="Book Antiqua"/>
          <w:color w:val="000000" w:themeColor="text1"/>
          <w:sz w:val="24"/>
        </w:rPr>
        <w:t xml:space="preserve">in </w:t>
      </w:r>
      <w:r w:rsidR="009E72E6" w:rsidRPr="009C557D">
        <w:rPr>
          <w:rFonts w:ascii="Book Antiqua" w:hAnsi="Book Antiqua"/>
          <w:color w:val="000000" w:themeColor="text1"/>
          <w:sz w:val="24"/>
        </w:rPr>
        <w:t>patients with normal Ca19-9 levels, intermediate-well differentiation, T</w:t>
      </w:r>
      <w:r w:rsidR="009B0AC6" w:rsidRPr="009C557D">
        <w:rPr>
          <w:rFonts w:ascii="Book Antiqua" w:hAnsi="Book Antiqua"/>
          <w:color w:val="000000" w:themeColor="text1"/>
          <w:sz w:val="24"/>
        </w:rPr>
        <w:t>1+2</w:t>
      </w:r>
      <w:r w:rsidR="009E72E6" w:rsidRPr="009C557D">
        <w:rPr>
          <w:rFonts w:ascii="Book Antiqua" w:hAnsi="Book Antiqua"/>
          <w:color w:val="000000" w:themeColor="text1"/>
          <w:sz w:val="24"/>
        </w:rPr>
        <w:t xml:space="preserve"> stage, negative nodal invol</w:t>
      </w:r>
      <w:r w:rsidR="009B0AC6" w:rsidRPr="009C557D">
        <w:rPr>
          <w:rFonts w:ascii="Book Antiqua" w:hAnsi="Book Antiqua"/>
          <w:color w:val="000000" w:themeColor="text1"/>
          <w:sz w:val="24"/>
        </w:rPr>
        <w:t xml:space="preserve">vement, </w:t>
      </w:r>
      <w:r w:rsidR="00C77512" w:rsidRPr="009C557D">
        <w:rPr>
          <w:rFonts w:ascii="Book Antiqua" w:hAnsi="Book Antiqua"/>
          <w:color w:val="000000" w:themeColor="text1"/>
          <w:sz w:val="24"/>
        </w:rPr>
        <w:t xml:space="preserve">free </w:t>
      </w:r>
      <w:r w:rsidR="009B0AC6" w:rsidRPr="009C557D">
        <w:rPr>
          <w:rFonts w:ascii="Book Antiqua" w:hAnsi="Book Antiqua"/>
          <w:color w:val="000000" w:themeColor="text1"/>
          <w:sz w:val="24"/>
        </w:rPr>
        <w:t xml:space="preserve">distant metastasis </w:t>
      </w:r>
      <w:r w:rsidR="009E72E6" w:rsidRPr="009C557D">
        <w:rPr>
          <w:rFonts w:ascii="Book Antiqua" w:hAnsi="Book Antiqua"/>
          <w:color w:val="000000" w:themeColor="text1"/>
          <w:sz w:val="24"/>
        </w:rPr>
        <w:t>and TNM stage</w:t>
      </w:r>
      <w:r w:rsidR="001019A7" w:rsidRPr="009C557D">
        <w:rPr>
          <w:rFonts w:ascii="Book Antiqua" w:hAnsi="Book Antiqua"/>
          <w:color w:val="000000" w:themeColor="text1"/>
          <w:sz w:val="24"/>
        </w:rPr>
        <w:t xml:space="preserve"> </w:t>
      </w:r>
      <w:r w:rsidR="009B0AC6" w:rsidRPr="009C557D">
        <w:rPr>
          <w:rFonts w:ascii="Book Antiqua" w:hAnsi="Book Antiqua"/>
          <w:color w:val="000000" w:themeColor="text1"/>
          <w:sz w:val="24"/>
        </w:rPr>
        <w:t>I+II</w:t>
      </w:r>
      <w:r w:rsidR="00A54C54" w:rsidRPr="009C557D">
        <w:rPr>
          <w:rFonts w:ascii="Book Antiqua" w:hAnsi="Book Antiqua"/>
          <w:color w:val="000000" w:themeColor="text1"/>
          <w:sz w:val="24"/>
        </w:rPr>
        <w:t xml:space="preserve">, </w:t>
      </w:r>
      <w:r w:rsidR="009B0AC6" w:rsidRPr="009C557D">
        <w:rPr>
          <w:rFonts w:ascii="Book Antiqua" w:hAnsi="Book Antiqua"/>
          <w:color w:val="000000" w:themeColor="text1"/>
          <w:sz w:val="24"/>
        </w:rPr>
        <w:t xml:space="preserve">in </w:t>
      </w:r>
      <w:r w:rsidR="005B6513" w:rsidRPr="009C557D">
        <w:rPr>
          <w:rFonts w:ascii="Book Antiqua" w:hAnsi="Book Antiqua"/>
          <w:color w:val="000000" w:themeColor="text1"/>
          <w:sz w:val="24"/>
        </w:rPr>
        <w:t xml:space="preserve">contrast </w:t>
      </w:r>
      <w:r w:rsidR="00A815F2" w:rsidRPr="009C557D">
        <w:rPr>
          <w:rFonts w:ascii="Book Antiqua" w:hAnsi="Book Antiqua"/>
          <w:color w:val="000000" w:themeColor="text1"/>
          <w:sz w:val="24"/>
        </w:rPr>
        <w:t xml:space="preserve">to </w:t>
      </w:r>
      <w:r w:rsidR="00632070" w:rsidRPr="009C557D">
        <w:rPr>
          <w:rFonts w:ascii="Book Antiqua" w:hAnsi="Book Antiqua"/>
          <w:color w:val="000000" w:themeColor="text1"/>
          <w:sz w:val="24"/>
        </w:rPr>
        <w:t xml:space="preserve">the </w:t>
      </w:r>
      <w:r w:rsidR="005C3A17" w:rsidRPr="009C557D">
        <w:rPr>
          <w:rFonts w:ascii="Book Antiqua" w:hAnsi="Book Antiqua"/>
          <w:color w:val="000000" w:themeColor="text1"/>
          <w:sz w:val="24"/>
        </w:rPr>
        <w:t xml:space="preserve">ones with </w:t>
      </w:r>
      <w:r w:rsidR="00632070" w:rsidRPr="009C557D">
        <w:rPr>
          <w:rFonts w:ascii="Book Antiqua" w:hAnsi="Book Antiqua"/>
          <w:color w:val="000000" w:themeColor="text1"/>
          <w:sz w:val="24"/>
        </w:rPr>
        <w:lastRenderedPageBreak/>
        <w:t>elevated Ca19-9 levels, low-undifferentiation</w:t>
      </w:r>
      <w:r w:rsidR="00C76224" w:rsidRPr="009C557D">
        <w:rPr>
          <w:rFonts w:ascii="Book Antiqua" w:hAnsi="Book Antiqua"/>
          <w:color w:val="000000" w:themeColor="text1"/>
          <w:sz w:val="24"/>
        </w:rPr>
        <w:t>, T3</w:t>
      </w:r>
      <w:r w:rsidR="00C76224" w:rsidRPr="009C557D">
        <w:rPr>
          <w:rFonts w:ascii="Book Antiqua" w:hAnsi="Book Antiqua"/>
          <w:color w:val="000000" w:themeColor="text1"/>
          <w:sz w:val="24"/>
          <w:vertAlign w:val="subscript"/>
        </w:rPr>
        <w:t xml:space="preserve"> </w:t>
      </w:r>
      <w:r w:rsidR="00C76224" w:rsidRPr="009C557D">
        <w:rPr>
          <w:rFonts w:ascii="Book Antiqua" w:hAnsi="Book Antiqua"/>
          <w:color w:val="000000" w:themeColor="text1"/>
          <w:sz w:val="24"/>
        </w:rPr>
        <w:t>stage, positive nodal involvement, distant metastasis and TNM stage</w:t>
      </w:r>
      <w:r w:rsidR="00C91B52" w:rsidRPr="009C557D">
        <w:rPr>
          <w:rFonts w:ascii="Book Antiqua" w:hAnsi="Book Antiqua"/>
          <w:color w:val="000000" w:themeColor="text1"/>
          <w:sz w:val="24"/>
        </w:rPr>
        <w:t xml:space="preserve"> III+IV, </w:t>
      </w:r>
      <w:r w:rsidR="004A01A0" w:rsidRPr="009C557D">
        <w:rPr>
          <w:rFonts w:ascii="Book Antiqua" w:hAnsi="Book Antiqua"/>
          <w:color w:val="000000" w:themeColor="text1"/>
          <w:sz w:val="24"/>
        </w:rPr>
        <w:t>respectively.</w:t>
      </w:r>
    </w:p>
    <w:p w:rsidR="001019A7" w:rsidRPr="009C557D" w:rsidRDefault="001019A7" w:rsidP="009C557D">
      <w:pPr>
        <w:spacing w:line="360" w:lineRule="auto"/>
        <w:rPr>
          <w:rFonts w:ascii="Book Antiqua" w:hAnsi="Book Antiqua"/>
          <w:b/>
          <w:color w:val="000000" w:themeColor="text1"/>
          <w:sz w:val="24"/>
        </w:rPr>
      </w:pPr>
    </w:p>
    <w:p w:rsidR="00726876" w:rsidRPr="009C557D" w:rsidRDefault="00AC1E5E"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Survival analysi</w:t>
      </w:r>
      <w:r w:rsidR="003C1C86" w:rsidRPr="009C557D">
        <w:rPr>
          <w:rFonts w:ascii="Book Antiqua" w:hAnsi="Book Antiqua"/>
          <w:b/>
          <w:i/>
          <w:color w:val="000000" w:themeColor="text1"/>
          <w:sz w:val="24"/>
        </w:rPr>
        <w:t>s</w:t>
      </w:r>
    </w:p>
    <w:p w:rsidR="00BE64EF" w:rsidRPr="009C557D" w:rsidRDefault="004A147C"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A </w:t>
      </w:r>
      <w:r w:rsidR="00F00D92" w:rsidRPr="009C557D">
        <w:rPr>
          <w:rFonts w:ascii="Book Antiqua" w:hAnsi="Book Antiqua"/>
          <w:color w:val="000000" w:themeColor="text1"/>
          <w:sz w:val="24"/>
        </w:rPr>
        <w:t>total of 6</w:t>
      </w:r>
      <w:r w:rsidR="00F840E7" w:rsidRPr="009C557D">
        <w:rPr>
          <w:rFonts w:ascii="Book Antiqua" w:hAnsi="Book Antiqua"/>
          <w:color w:val="000000" w:themeColor="text1"/>
          <w:sz w:val="24"/>
        </w:rPr>
        <w:t>5</w:t>
      </w:r>
      <w:r w:rsidR="00F00D92" w:rsidRPr="009C557D">
        <w:rPr>
          <w:rFonts w:ascii="Book Antiqua" w:hAnsi="Book Antiqua"/>
          <w:color w:val="000000" w:themeColor="text1"/>
          <w:sz w:val="24"/>
        </w:rPr>
        <w:t xml:space="preserve"> clinical follow-up data were available among the 6</w:t>
      </w:r>
      <w:r w:rsidR="00356B46" w:rsidRPr="009C557D">
        <w:rPr>
          <w:rFonts w:ascii="Book Antiqua" w:hAnsi="Book Antiqua"/>
          <w:color w:val="000000" w:themeColor="text1"/>
          <w:sz w:val="24"/>
        </w:rPr>
        <w:t>8</w:t>
      </w:r>
      <w:r w:rsidR="00F00D92" w:rsidRPr="009C557D">
        <w:rPr>
          <w:rFonts w:ascii="Book Antiqua" w:hAnsi="Book Antiqua"/>
          <w:color w:val="000000" w:themeColor="text1"/>
          <w:sz w:val="24"/>
        </w:rPr>
        <w:t xml:space="preserve"> patients.</w:t>
      </w:r>
      <w:r w:rsidR="001019A7" w:rsidRPr="009C557D">
        <w:rPr>
          <w:rFonts w:ascii="Book Antiqua" w:hAnsi="Book Antiqua"/>
          <w:color w:val="000000" w:themeColor="text1"/>
          <w:sz w:val="24"/>
        </w:rPr>
        <w:t xml:space="preserve"> </w:t>
      </w:r>
      <w:r w:rsidR="00C624C2" w:rsidRPr="009C557D">
        <w:rPr>
          <w:rFonts w:ascii="Book Antiqua" w:hAnsi="Book Antiqua"/>
          <w:color w:val="000000" w:themeColor="text1"/>
          <w:sz w:val="24"/>
        </w:rPr>
        <w:t>Univariate survival analysis</w:t>
      </w:r>
      <w:r w:rsidR="001019A7" w:rsidRPr="009C557D">
        <w:rPr>
          <w:rFonts w:ascii="Book Antiqua" w:hAnsi="Book Antiqua"/>
          <w:color w:val="000000" w:themeColor="text1"/>
          <w:sz w:val="24"/>
        </w:rPr>
        <w:t xml:space="preserve"> </w:t>
      </w:r>
      <w:r w:rsidR="002541FD" w:rsidRPr="009C557D">
        <w:rPr>
          <w:rFonts w:ascii="Book Antiqua" w:hAnsi="Book Antiqua"/>
          <w:color w:val="000000" w:themeColor="text1"/>
          <w:sz w:val="24"/>
        </w:rPr>
        <w:t>(Table</w:t>
      </w:r>
      <w:r w:rsidR="001019A7" w:rsidRPr="009C557D">
        <w:rPr>
          <w:rFonts w:ascii="Book Antiqua" w:hAnsi="Book Antiqua"/>
          <w:color w:val="000000" w:themeColor="text1"/>
          <w:sz w:val="24"/>
        </w:rPr>
        <w:t xml:space="preserve"> </w:t>
      </w:r>
      <w:r w:rsidR="00B0600B" w:rsidRPr="009C557D">
        <w:rPr>
          <w:rFonts w:ascii="Book Antiqua" w:hAnsi="Book Antiqua"/>
          <w:color w:val="000000" w:themeColor="text1"/>
          <w:sz w:val="24"/>
        </w:rPr>
        <w:t>5</w:t>
      </w:r>
      <w:r w:rsidR="002541FD" w:rsidRPr="009C557D">
        <w:rPr>
          <w:rFonts w:ascii="Book Antiqua" w:hAnsi="Book Antiqua"/>
          <w:color w:val="000000" w:themeColor="text1"/>
          <w:sz w:val="24"/>
        </w:rPr>
        <w:t>)</w:t>
      </w:r>
      <w:r w:rsidR="00C624C2" w:rsidRPr="009C557D">
        <w:rPr>
          <w:rFonts w:ascii="Book Antiqua" w:hAnsi="Book Antiqua"/>
          <w:color w:val="000000" w:themeColor="text1"/>
          <w:sz w:val="24"/>
        </w:rPr>
        <w:t xml:space="preserve"> revealed that </w:t>
      </w:r>
      <w:r w:rsidR="006C1D56" w:rsidRPr="009C557D">
        <w:rPr>
          <w:rFonts w:ascii="Book Antiqua" w:hAnsi="Book Antiqua"/>
          <w:color w:val="000000" w:themeColor="text1"/>
          <w:sz w:val="24"/>
        </w:rPr>
        <w:t>TTK ex</w:t>
      </w:r>
      <w:r w:rsidR="00771B8E" w:rsidRPr="009C557D">
        <w:rPr>
          <w:rFonts w:ascii="Book Antiqua" w:hAnsi="Book Antiqua"/>
          <w:color w:val="000000" w:themeColor="text1"/>
          <w:sz w:val="24"/>
        </w:rPr>
        <w:t>pression</w:t>
      </w:r>
      <w:r w:rsidR="00F840E7" w:rsidRPr="009C557D">
        <w:rPr>
          <w:rFonts w:ascii="Book Antiqua" w:hAnsi="Book Antiqua"/>
          <w:color w:val="000000" w:themeColor="text1"/>
          <w:sz w:val="24"/>
        </w:rPr>
        <w:t>s</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444909"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0.001)</w:t>
      </w:r>
      <w:r w:rsidR="00771B8E"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jau</w:t>
      </w:r>
      <w:r w:rsidR="00990830" w:rsidRPr="009C557D">
        <w:rPr>
          <w:rFonts w:ascii="Book Antiqua" w:hAnsi="Book Antiqua"/>
          <w:color w:val="000000" w:themeColor="text1"/>
          <w:sz w:val="24"/>
        </w:rPr>
        <w:t>n</w:t>
      </w:r>
      <w:r w:rsidR="00444909" w:rsidRPr="009C557D">
        <w:rPr>
          <w:rFonts w:ascii="Book Antiqua" w:hAnsi="Book Antiqua"/>
          <w:color w:val="000000" w:themeColor="text1"/>
          <w:sz w:val="24"/>
        </w:rPr>
        <w:t>dice</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444909"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 xml:space="preserve">0.024); </w:t>
      </w:r>
      <w:r w:rsidR="003C1C86" w:rsidRPr="009C557D">
        <w:rPr>
          <w:rFonts w:ascii="Book Antiqua" w:hAnsi="Book Antiqua"/>
          <w:color w:val="000000" w:themeColor="text1"/>
          <w:sz w:val="24"/>
        </w:rPr>
        <w:t>concentrations of</w:t>
      </w:r>
      <w:r w:rsidR="00356B46" w:rsidRPr="009C557D">
        <w:rPr>
          <w:rFonts w:ascii="Book Antiqua" w:hAnsi="Book Antiqua"/>
          <w:color w:val="000000" w:themeColor="text1"/>
          <w:sz w:val="24"/>
        </w:rPr>
        <w:t xml:space="preserve"> ALT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0.005)</w:t>
      </w:r>
      <w:r w:rsidR="00356B46" w:rsidRPr="009C557D">
        <w:rPr>
          <w:rFonts w:ascii="Book Antiqua" w:hAnsi="Book Antiqua"/>
          <w:color w:val="000000" w:themeColor="text1"/>
          <w:sz w:val="24"/>
        </w:rPr>
        <w:t>, AST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0.017)</w:t>
      </w:r>
      <w:r w:rsidR="00356B46" w:rsidRPr="009C557D">
        <w:rPr>
          <w:rFonts w:ascii="Book Antiqua" w:hAnsi="Book Antiqua"/>
          <w:color w:val="000000" w:themeColor="text1"/>
          <w:sz w:val="24"/>
        </w:rPr>
        <w:t>, ALP</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444909" w:rsidRPr="009C557D">
        <w:rPr>
          <w:rFonts w:ascii="Book Antiqua" w:hAnsi="Book Antiqua"/>
          <w:color w:val="000000" w:themeColor="text1"/>
          <w:sz w:val="24"/>
        </w:rPr>
        <w:t>0.043)</w:t>
      </w:r>
      <w:r w:rsidR="00356B46" w:rsidRPr="009C557D">
        <w:rPr>
          <w:rFonts w:ascii="Book Antiqua" w:hAnsi="Book Antiqua"/>
          <w:color w:val="000000" w:themeColor="text1"/>
          <w:sz w:val="24"/>
        </w:rPr>
        <w:t>, DBil</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0.010)</w:t>
      </w:r>
      <w:r w:rsidR="006C1D56" w:rsidRPr="009C557D">
        <w:rPr>
          <w:rFonts w:ascii="Book Antiqua" w:hAnsi="Book Antiqua"/>
          <w:color w:val="000000" w:themeColor="text1"/>
          <w:sz w:val="24"/>
        </w:rPr>
        <w:t xml:space="preserve">, </w:t>
      </w:r>
      <w:r w:rsidR="00FA3A31" w:rsidRPr="009C557D">
        <w:rPr>
          <w:rFonts w:ascii="Book Antiqua" w:hAnsi="Book Antiqua"/>
          <w:color w:val="000000" w:themeColor="text1"/>
          <w:sz w:val="24"/>
        </w:rPr>
        <w:t>Ca19-9</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6C1D56" w:rsidRPr="009C557D">
        <w:rPr>
          <w:rFonts w:ascii="Book Antiqua" w:hAnsi="Book Antiqua"/>
          <w:color w:val="000000" w:themeColor="text1"/>
          <w:sz w:val="24"/>
        </w:rPr>
        <w:t xml:space="preserve">; </w:t>
      </w:r>
      <w:r w:rsidR="00BF0C50" w:rsidRPr="009C557D">
        <w:rPr>
          <w:rFonts w:ascii="Book Antiqua" w:hAnsi="Book Antiqua"/>
          <w:color w:val="000000" w:themeColor="text1"/>
          <w:sz w:val="24"/>
        </w:rPr>
        <w:t>surgery type</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771B8E" w:rsidRPr="009C557D">
        <w:rPr>
          <w:rFonts w:ascii="Book Antiqua" w:hAnsi="Book Antiqua"/>
          <w:color w:val="000000" w:themeColor="text1"/>
          <w:sz w:val="24"/>
        </w:rPr>
        <w:t xml:space="preserve">; </w:t>
      </w:r>
      <w:r w:rsidR="00EB11C6" w:rsidRPr="009C557D">
        <w:rPr>
          <w:rFonts w:ascii="Book Antiqua" w:hAnsi="Book Antiqua"/>
          <w:color w:val="000000" w:themeColor="text1"/>
          <w:sz w:val="24"/>
        </w:rPr>
        <w:t>tumor</w:t>
      </w:r>
      <w:r w:rsidR="00CA5947" w:rsidRPr="009C557D">
        <w:rPr>
          <w:rFonts w:ascii="Book Antiqua" w:hAnsi="Book Antiqua"/>
          <w:color w:val="000000" w:themeColor="text1"/>
          <w:sz w:val="24"/>
        </w:rPr>
        <w:t xml:space="preserve"> </w:t>
      </w:r>
      <w:r w:rsidR="00EB11C6" w:rsidRPr="009C557D">
        <w:rPr>
          <w:rFonts w:ascii="Book Antiqua" w:hAnsi="Book Antiqua"/>
          <w:color w:val="000000" w:themeColor="text1"/>
          <w:sz w:val="24"/>
        </w:rPr>
        <w:t>differentiation</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771B8E" w:rsidRPr="009C557D">
        <w:rPr>
          <w:rFonts w:ascii="Book Antiqua" w:hAnsi="Book Antiqua"/>
          <w:color w:val="000000" w:themeColor="text1"/>
          <w:sz w:val="24"/>
        </w:rPr>
        <w:t xml:space="preserve">; </w:t>
      </w:r>
      <w:r w:rsidR="00723669" w:rsidRPr="009C557D">
        <w:rPr>
          <w:rFonts w:ascii="Book Antiqua" w:hAnsi="Book Antiqua"/>
          <w:color w:val="000000" w:themeColor="text1"/>
          <w:sz w:val="24"/>
        </w:rPr>
        <w:t>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P</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723669" w:rsidRPr="009C557D">
        <w:rPr>
          <w:rFonts w:ascii="Book Antiqua" w:hAnsi="Book Antiqua"/>
          <w:color w:val="000000" w:themeColor="text1"/>
          <w:sz w:val="24"/>
        </w:rPr>
        <w:t>, N</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356B46" w:rsidRPr="009C557D">
        <w:rPr>
          <w:rFonts w:ascii="Book Antiqua" w:hAnsi="Book Antiqua"/>
          <w:color w:val="000000" w:themeColor="text1"/>
          <w:sz w:val="24"/>
        </w:rPr>
        <w:t>, M</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0.001)</w:t>
      </w:r>
      <w:r w:rsidR="00356B46" w:rsidRPr="009C557D">
        <w:rPr>
          <w:rFonts w:ascii="Book Antiqua" w:hAnsi="Book Antiqua"/>
          <w:color w:val="000000" w:themeColor="text1"/>
          <w:sz w:val="24"/>
        </w:rPr>
        <w:t xml:space="preserve"> and </w:t>
      </w:r>
      <w:r w:rsidR="00771B8E" w:rsidRPr="009C557D">
        <w:rPr>
          <w:rFonts w:ascii="Book Antiqua" w:hAnsi="Book Antiqua"/>
          <w:color w:val="000000" w:themeColor="text1"/>
          <w:sz w:val="24"/>
        </w:rPr>
        <w:t>TNM stage</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w:t>
      </w:r>
      <w:r w:rsidR="001019A7" w:rsidRPr="009C557D">
        <w:rPr>
          <w:rFonts w:ascii="Book Antiqua" w:hAnsi="Book Antiqua"/>
          <w:i/>
          <w:color w:val="000000" w:themeColor="text1"/>
          <w:sz w:val="24"/>
        </w:rPr>
        <w:t xml:space="preserve">P </w:t>
      </w:r>
      <w:r w:rsidR="009B6580" w:rsidRPr="009C557D">
        <w:rPr>
          <w:rFonts w:ascii="Book Antiqua" w:hAnsi="Book Antiqua"/>
          <w:color w:val="000000" w:themeColor="text1"/>
          <w:sz w:val="24"/>
        </w:rPr>
        <w:t>&lt;</w:t>
      </w:r>
      <w:r w:rsidR="001019A7" w:rsidRPr="009C557D">
        <w:rPr>
          <w:rFonts w:ascii="Book Antiqua" w:hAnsi="Book Antiqua"/>
          <w:color w:val="000000" w:themeColor="text1"/>
          <w:sz w:val="24"/>
        </w:rPr>
        <w:t xml:space="preserve"> </w:t>
      </w:r>
      <w:r w:rsidR="009B6580" w:rsidRPr="009C557D">
        <w:rPr>
          <w:rFonts w:ascii="Book Antiqua" w:hAnsi="Book Antiqua"/>
          <w:color w:val="000000" w:themeColor="text1"/>
          <w:sz w:val="24"/>
        </w:rPr>
        <w:t xml:space="preserve">0.001) </w:t>
      </w:r>
      <w:r w:rsidR="00037135" w:rsidRPr="009C557D">
        <w:rPr>
          <w:rFonts w:ascii="Book Antiqua" w:hAnsi="Book Antiqua"/>
          <w:color w:val="000000" w:themeColor="text1"/>
          <w:sz w:val="24"/>
        </w:rPr>
        <w:t xml:space="preserve">were associated with OS </w:t>
      </w:r>
      <w:r w:rsidR="003C1C86" w:rsidRPr="009C557D">
        <w:rPr>
          <w:rFonts w:ascii="Book Antiqua" w:hAnsi="Book Antiqua"/>
          <w:color w:val="000000" w:themeColor="text1"/>
          <w:sz w:val="24"/>
        </w:rPr>
        <w:t xml:space="preserve">in </w:t>
      </w:r>
      <w:r w:rsidR="00037135" w:rsidRPr="009C557D">
        <w:rPr>
          <w:rFonts w:ascii="Book Antiqua" w:hAnsi="Book Antiqua"/>
          <w:color w:val="000000" w:themeColor="text1"/>
          <w:sz w:val="24"/>
        </w:rPr>
        <w:t xml:space="preserve">the </w:t>
      </w:r>
      <w:r w:rsidR="003C1C86" w:rsidRPr="009C557D">
        <w:rPr>
          <w:rFonts w:ascii="Book Antiqua" w:hAnsi="Book Antiqua"/>
          <w:color w:val="000000" w:themeColor="text1"/>
          <w:sz w:val="24"/>
        </w:rPr>
        <w:t xml:space="preserve">patients with </w:t>
      </w:r>
      <w:r w:rsidR="00F840E7" w:rsidRPr="009C557D">
        <w:rPr>
          <w:rFonts w:ascii="Book Antiqua" w:hAnsi="Book Antiqua"/>
          <w:color w:val="000000" w:themeColor="text1"/>
          <w:sz w:val="24"/>
        </w:rPr>
        <w:t xml:space="preserve">GBC. </w:t>
      </w:r>
      <w:r w:rsidR="005C0E24" w:rsidRPr="009C557D">
        <w:rPr>
          <w:rFonts w:ascii="Book Antiqua" w:hAnsi="Book Antiqua"/>
          <w:color w:val="000000" w:themeColor="text1"/>
          <w:sz w:val="24"/>
        </w:rPr>
        <w:t xml:space="preserve">While age, </w:t>
      </w:r>
      <w:r w:rsidR="00081B1C" w:rsidRPr="009C557D">
        <w:rPr>
          <w:rFonts w:ascii="Book Antiqua" w:hAnsi="Book Antiqua"/>
          <w:color w:val="000000" w:themeColor="text1"/>
          <w:sz w:val="24"/>
        </w:rPr>
        <w:t xml:space="preserve">gender, fever, </w:t>
      </w:r>
      <w:r w:rsidR="005C0E24" w:rsidRPr="009C557D">
        <w:rPr>
          <w:rFonts w:ascii="Book Antiqua" w:hAnsi="Book Antiqua"/>
          <w:color w:val="000000" w:themeColor="text1"/>
          <w:sz w:val="24"/>
        </w:rPr>
        <w:t>cholecystolithiasis</w:t>
      </w:r>
      <w:r w:rsidR="009B6580" w:rsidRPr="009C557D">
        <w:rPr>
          <w:rFonts w:ascii="Book Antiqua" w:hAnsi="Book Antiqua"/>
          <w:color w:val="000000" w:themeColor="text1"/>
          <w:sz w:val="24"/>
        </w:rPr>
        <w:t xml:space="preserve">, diabetes, </w:t>
      </w:r>
      <w:r w:rsidR="005C0E24" w:rsidRPr="009C557D">
        <w:rPr>
          <w:rFonts w:ascii="Book Antiqua" w:hAnsi="Book Antiqua"/>
          <w:color w:val="000000" w:themeColor="text1"/>
          <w:sz w:val="24"/>
        </w:rPr>
        <w:t>concentrations of</w:t>
      </w:r>
      <w:r w:rsidR="009B6580" w:rsidRPr="009C557D">
        <w:rPr>
          <w:rFonts w:ascii="Book Antiqua" w:hAnsi="Book Antiqua"/>
          <w:color w:val="000000" w:themeColor="text1"/>
          <w:sz w:val="24"/>
        </w:rPr>
        <w:t xml:space="preserve"> TBil, GGT </w:t>
      </w:r>
      <w:r w:rsidR="005C0E24" w:rsidRPr="009C557D">
        <w:rPr>
          <w:rFonts w:ascii="Book Antiqua" w:hAnsi="Book Antiqua"/>
          <w:color w:val="000000" w:themeColor="text1"/>
          <w:sz w:val="24"/>
        </w:rPr>
        <w:t>and CEA</w:t>
      </w:r>
      <w:r w:rsidR="00D20E8D" w:rsidRPr="009C557D">
        <w:rPr>
          <w:rFonts w:ascii="Book Antiqua" w:hAnsi="Book Antiqua"/>
          <w:color w:val="000000" w:themeColor="text1"/>
          <w:sz w:val="24"/>
        </w:rPr>
        <w:t xml:space="preserve"> had </w:t>
      </w:r>
      <w:r w:rsidR="00741799" w:rsidRPr="009C557D">
        <w:rPr>
          <w:rFonts w:ascii="Book Antiqua" w:hAnsi="Book Antiqua"/>
          <w:color w:val="000000" w:themeColor="text1"/>
          <w:sz w:val="24"/>
        </w:rPr>
        <w:t>no significan</w:t>
      </w:r>
      <w:r w:rsidR="00A62301" w:rsidRPr="009C557D">
        <w:rPr>
          <w:rFonts w:ascii="Book Antiqua" w:hAnsi="Book Antiqua"/>
          <w:color w:val="000000" w:themeColor="text1"/>
          <w:sz w:val="24"/>
        </w:rPr>
        <w:t xml:space="preserve">t </w:t>
      </w:r>
      <w:r w:rsidR="00241266" w:rsidRPr="009C557D">
        <w:rPr>
          <w:rFonts w:ascii="Book Antiqua" w:hAnsi="Book Antiqua"/>
          <w:color w:val="000000" w:themeColor="text1"/>
          <w:sz w:val="24"/>
        </w:rPr>
        <w:t xml:space="preserve">influence </w:t>
      </w:r>
      <w:r w:rsidR="00A62301" w:rsidRPr="009C557D">
        <w:rPr>
          <w:rFonts w:ascii="Book Antiqua" w:hAnsi="Book Antiqua"/>
          <w:color w:val="000000" w:themeColor="text1"/>
          <w:sz w:val="24"/>
        </w:rPr>
        <w:t xml:space="preserve">on the survival in </w:t>
      </w:r>
      <w:r w:rsidR="00241266" w:rsidRPr="009C557D">
        <w:rPr>
          <w:rFonts w:ascii="Book Antiqua" w:hAnsi="Book Antiqua"/>
          <w:color w:val="000000" w:themeColor="text1"/>
          <w:sz w:val="24"/>
        </w:rPr>
        <w:t>our study</w:t>
      </w:r>
      <w:r w:rsidR="00A10047" w:rsidRPr="009C557D">
        <w:rPr>
          <w:rFonts w:ascii="Book Antiqua" w:hAnsi="Book Antiqua"/>
          <w:color w:val="000000" w:themeColor="text1"/>
          <w:sz w:val="24"/>
        </w:rPr>
        <w:t>.</w:t>
      </w:r>
    </w:p>
    <w:p w:rsidR="00985F97" w:rsidRPr="009C557D" w:rsidRDefault="00611CA5"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Cox regression multivariate analysis</w:t>
      </w:r>
      <w:r w:rsidR="0034138F" w:rsidRPr="009C557D">
        <w:rPr>
          <w:rFonts w:ascii="Book Antiqua" w:hAnsi="Book Antiqua"/>
          <w:color w:val="000000" w:themeColor="text1"/>
          <w:sz w:val="24"/>
        </w:rPr>
        <w:t xml:space="preserve"> revealed that</w:t>
      </w:r>
      <w:r w:rsidR="002541FD" w:rsidRPr="009C557D">
        <w:rPr>
          <w:rFonts w:ascii="Book Antiqua" w:hAnsi="Book Antiqua"/>
          <w:color w:val="000000" w:themeColor="text1"/>
          <w:sz w:val="24"/>
        </w:rPr>
        <w:t xml:space="preserve"> </w:t>
      </w:r>
      <w:r w:rsidR="00275AE0" w:rsidRPr="009C557D">
        <w:rPr>
          <w:rFonts w:ascii="Book Antiqua" w:hAnsi="Book Antiqua"/>
          <w:color w:val="000000" w:themeColor="text1"/>
          <w:sz w:val="24"/>
        </w:rPr>
        <w:t>surgery type</w:t>
      </w:r>
      <w:r w:rsidR="002541FD" w:rsidRPr="009C557D">
        <w:rPr>
          <w:rFonts w:ascii="Book Antiqua" w:hAnsi="Book Antiqua"/>
          <w:color w:val="000000" w:themeColor="text1"/>
          <w:sz w:val="24"/>
        </w:rPr>
        <w:t>, T stage and TTK expression</w:t>
      </w:r>
      <w:r w:rsidR="00C65379" w:rsidRPr="009C557D">
        <w:rPr>
          <w:rFonts w:ascii="Book Antiqua" w:hAnsi="Book Antiqua"/>
          <w:color w:val="000000" w:themeColor="text1"/>
          <w:sz w:val="24"/>
        </w:rPr>
        <w:t>s</w:t>
      </w:r>
      <w:r w:rsidR="002541FD" w:rsidRPr="009C557D">
        <w:rPr>
          <w:rFonts w:ascii="Book Antiqua" w:hAnsi="Book Antiqua"/>
          <w:color w:val="000000" w:themeColor="text1"/>
          <w:sz w:val="24"/>
        </w:rPr>
        <w:t xml:space="preserve"> were </w:t>
      </w:r>
      <w:r w:rsidR="00275AE0" w:rsidRPr="009C557D">
        <w:rPr>
          <w:rFonts w:ascii="Book Antiqua" w:hAnsi="Book Antiqua"/>
          <w:color w:val="000000" w:themeColor="text1"/>
          <w:sz w:val="24"/>
        </w:rPr>
        <w:t>indepen</w:t>
      </w:r>
      <w:r w:rsidR="002541FD" w:rsidRPr="009C557D">
        <w:rPr>
          <w:rFonts w:ascii="Book Antiqua" w:hAnsi="Book Antiqua"/>
          <w:color w:val="000000" w:themeColor="text1"/>
          <w:sz w:val="24"/>
        </w:rPr>
        <w:t xml:space="preserve">dent prognostic factors for </w:t>
      </w:r>
      <w:r w:rsidR="00994A39" w:rsidRPr="009C557D">
        <w:rPr>
          <w:rFonts w:ascii="Book Antiqua" w:hAnsi="Book Antiqua"/>
          <w:color w:val="000000" w:themeColor="text1"/>
          <w:sz w:val="24"/>
        </w:rPr>
        <w:t>OS</w:t>
      </w:r>
      <w:r w:rsidR="00D01CA2" w:rsidRPr="009C557D">
        <w:rPr>
          <w:rFonts w:ascii="Book Antiqua" w:hAnsi="Book Antiqua"/>
          <w:color w:val="000000" w:themeColor="text1"/>
          <w:sz w:val="24"/>
        </w:rPr>
        <w:t xml:space="preserve"> </w:t>
      </w:r>
      <w:r w:rsidR="002541FD" w:rsidRPr="009C557D">
        <w:rPr>
          <w:rFonts w:ascii="Book Antiqua" w:hAnsi="Book Antiqua"/>
          <w:color w:val="000000" w:themeColor="text1"/>
          <w:sz w:val="24"/>
        </w:rPr>
        <w:t>(Table</w:t>
      </w:r>
      <w:r w:rsidR="00423A5A" w:rsidRPr="009C557D">
        <w:rPr>
          <w:rFonts w:ascii="Book Antiqua" w:hAnsi="Book Antiqua"/>
          <w:color w:val="000000" w:themeColor="text1"/>
          <w:sz w:val="24"/>
        </w:rPr>
        <w:t xml:space="preserve"> </w:t>
      </w:r>
      <w:r w:rsidR="00994A05" w:rsidRPr="009C557D">
        <w:rPr>
          <w:rFonts w:ascii="Book Antiqua" w:hAnsi="Book Antiqua"/>
          <w:color w:val="000000" w:themeColor="text1"/>
          <w:sz w:val="24"/>
        </w:rPr>
        <w:t>5</w:t>
      </w:r>
      <w:r w:rsidR="002541FD" w:rsidRPr="009C557D">
        <w:rPr>
          <w:rFonts w:ascii="Book Antiqua" w:hAnsi="Book Antiqua"/>
          <w:color w:val="000000" w:themeColor="text1"/>
          <w:sz w:val="24"/>
        </w:rPr>
        <w:t>)</w:t>
      </w:r>
      <w:r w:rsidR="001C5906" w:rsidRPr="009C557D">
        <w:rPr>
          <w:rFonts w:ascii="Book Antiqua" w:hAnsi="Book Antiqua"/>
          <w:color w:val="000000" w:themeColor="text1"/>
          <w:sz w:val="24"/>
        </w:rPr>
        <w:t xml:space="preserve">. </w:t>
      </w:r>
      <w:r w:rsidR="00DD588C" w:rsidRPr="009C557D">
        <w:rPr>
          <w:rFonts w:ascii="Book Antiqua" w:hAnsi="Book Antiqua"/>
          <w:color w:val="000000" w:themeColor="text1"/>
          <w:sz w:val="24"/>
        </w:rPr>
        <w:t>Fu</w:t>
      </w:r>
      <w:r w:rsidR="001C5906" w:rsidRPr="009C557D">
        <w:rPr>
          <w:rFonts w:ascii="Book Antiqua" w:hAnsi="Book Antiqua"/>
          <w:color w:val="000000" w:themeColor="text1"/>
          <w:sz w:val="24"/>
        </w:rPr>
        <w:t>r</w:t>
      </w:r>
      <w:r w:rsidR="00DD588C" w:rsidRPr="009C557D">
        <w:rPr>
          <w:rFonts w:ascii="Book Antiqua" w:hAnsi="Book Antiqua"/>
          <w:color w:val="000000" w:themeColor="text1"/>
          <w:sz w:val="24"/>
        </w:rPr>
        <w:t>ther, subgroup analysis</w:t>
      </w:r>
      <w:r w:rsidR="00F00D92" w:rsidRPr="009C557D">
        <w:rPr>
          <w:rFonts w:ascii="Book Antiqua" w:hAnsi="Book Antiqua"/>
          <w:color w:val="000000" w:themeColor="text1"/>
          <w:sz w:val="24"/>
        </w:rPr>
        <w:t xml:space="preserve"> by log-rank test </w:t>
      </w:r>
      <w:r w:rsidR="006E6014" w:rsidRPr="009C557D">
        <w:rPr>
          <w:rFonts w:ascii="Book Antiqua" w:hAnsi="Book Antiqua"/>
          <w:color w:val="000000" w:themeColor="text1"/>
          <w:sz w:val="24"/>
        </w:rPr>
        <w:t>in</w:t>
      </w:r>
      <w:r w:rsidR="001B20A1" w:rsidRPr="009C557D">
        <w:rPr>
          <w:rFonts w:ascii="Book Antiqua" w:hAnsi="Book Antiqua"/>
          <w:color w:val="000000" w:themeColor="text1"/>
          <w:sz w:val="24"/>
        </w:rPr>
        <w:t>dicated that</w:t>
      </w:r>
      <w:r w:rsidR="001C5906" w:rsidRPr="009C557D">
        <w:rPr>
          <w:rFonts w:ascii="Book Antiqua" w:hAnsi="Book Antiqua"/>
          <w:color w:val="000000" w:themeColor="text1"/>
          <w:sz w:val="24"/>
        </w:rPr>
        <w:t xml:space="preserve"> </w:t>
      </w:r>
      <w:r w:rsidR="001B20A1" w:rsidRPr="009C557D">
        <w:rPr>
          <w:rFonts w:ascii="Book Antiqua" w:hAnsi="Book Antiqua"/>
          <w:color w:val="000000" w:themeColor="text1"/>
          <w:sz w:val="24"/>
        </w:rPr>
        <w:t xml:space="preserve">patients with higher </w:t>
      </w:r>
      <w:r w:rsidR="00C65379" w:rsidRPr="009C557D">
        <w:rPr>
          <w:rFonts w:ascii="Book Antiqua" w:hAnsi="Book Antiqua"/>
          <w:color w:val="000000" w:themeColor="text1"/>
          <w:sz w:val="24"/>
        </w:rPr>
        <w:t xml:space="preserve">levels of </w:t>
      </w:r>
      <w:r w:rsidR="001B20A1" w:rsidRPr="009C557D">
        <w:rPr>
          <w:rFonts w:ascii="Book Antiqua" w:hAnsi="Book Antiqua"/>
          <w:color w:val="000000" w:themeColor="text1"/>
          <w:sz w:val="24"/>
        </w:rPr>
        <w:t>TTK expression</w:t>
      </w:r>
      <w:r w:rsidR="00C65379" w:rsidRPr="009C557D">
        <w:rPr>
          <w:rFonts w:ascii="Book Antiqua" w:hAnsi="Book Antiqua"/>
          <w:color w:val="000000" w:themeColor="text1"/>
          <w:sz w:val="24"/>
        </w:rPr>
        <w:t>s</w:t>
      </w:r>
      <w:r w:rsidR="001B20A1" w:rsidRPr="009C557D">
        <w:rPr>
          <w:rFonts w:ascii="Book Antiqua" w:hAnsi="Book Antiqua"/>
          <w:color w:val="000000" w:themeColor="text1"/>
          <w:sz w:val="24"/>
        </w:rPr>
        <w:t xml:space="preserve"> had</w:t>
      </w:r>
      <w:r w:rsidR="007F4812" w:rsidRPr="009C557D">
        <w:rPr>
          <w:rFonts w:ascii="Book Antiqua" w:hAnsi="Book Antiqua"/>
          <w:color w:val="000000" w:themeColor="text1"/>
          <w:sz w:val="24"/>
        </w:rPr>
        <w:t xml:space="preserve"> longer OS and </w:t>
      </w:r>
      <w:r w:rsidR="001C5906" w:rsidRPr="009C557D">
        <w:rPr>
          <w:rFonts w:ascii="Book Antiqua" w:hAnsi="Book Antiqua"/>
          <w:color w:val="000000" w:themeColor="text1"/>
          <w:sz w:val="24"/>
        </w:rPr>
        <w:t>better prognosis, no matter in T, N, M, or TNM stage</w:t>
      </w:r>
      <w:r w:rsidR="00CF0318" w:rsidRPr="009C557D">
        <w:rPr>
          <w:rFonts w:ascii="Book Antiqua" w:hAnsi="Book Antiqua"/>
          <w:color w:val="000000" w:themeColor="text1"/>
          <w:sz w:val="24"/>
        </w:rPr>
        <w:t>, in comparison with</w:t>
      </w:r>
      <w:r w:rsidR="007F4812" w:rsidRPr="009C557D">
        <w:rPr>
          <w:rFonts w:ascii="Book Antiqua" w:hAnsi="Book Antiqua"/>
          <w:color w:val="000000" w:themeColor="text1"/>
          <w:sz w:val="24"/>
        </w:rPr>
        <w:t xml:space="preserve"> the ones with </w:t>
      </w:r>
      <w:r w:rsidR="004F6A81" w:rsidRPr="009C557D">
        <w:rPr>
          <w:rFonts w:ascii="Book Antiqua" w:hAnsi="Book Antiqua"/>
          <w:color w:val="000000" w:themeColor="text1"/>
          <w:sz w:val="24"/>
        </w:rPr>
        <w:t>lower TTK expression</w:t>
      </w:r>
      <w:r w:rsidR="00CF0318" w:rsidRPr="009C557D">
        <w:rPr>
          <w:rFonts w:ascii="Book Antiqua" w:hAnsi="Book Antiqua"/>
          <w:color w:val="000000" w:themeColor="text1"/>
          <w:sz w:val="24"/>
        </w:rPr>
        <w:t>s</w:t>
      </w:r>
      <w:r w:rsidR="00D01CA2" w:rsidRPr="009C557D">
        <w:rPr>
          <w:rFonts w:ascii="Book Antiqua" w:hAnsi="Book Antiqua"/>
          <w:color w:val="000000" w:themeColor="text1"/>
          <w:sz w:val="24"/>
        </w:rPr>
        <w:t xml:space="preserve"> </w:t>
      </w:r>
      <w:r w:rsidR="00B62A4F" w:rsidRPr="009C557D">
        <w:rPr>
          <w:rFonts w:ascii="Book Antiqua" w:hAnsi="Book Antiqua"/>
          <w:color w:val="000000" w:themeColor="text1"/>
          <w:sz w:val="24"/>
        </w:rPr>
        <w:t>(Figure</w:t>
      </w:r>
      <w:r w:rsidR="00D01CA2" w:rsidRPr="009C557D">
        <w:rPr>
          <w:rFonts w:ascii="Book Antiqua" w:hAnsi="Book Antiqua"/>
          <w:color w:val="000000" w:themeColor="text1"/>
          <w:sz w:val="24"/>
        </w:rPr>
        <w:t xml:space="preserve"> </w:t>
      </w:r>
      <w:r w:rsidR="00E461AC" w:rsidRPr="009C557D">
        <w:rPr>
          <w:rFonts w:ascii="Book Antiqua" w:hAnsi="Book Antiqua"/>
          <w:color w:val="000000" w:themeColor="text1"/>
          <w:sz w:val="24"/>
        </w:rPr>
        <w:t>4</w:t>
      </w:r>
      <w:r w:rsidR="00776DA7" w:rsidRPr="009C557D">
        <w:rPr>
          <w:rFonts w:ascii="Book Antiqua" w:hAnsi="Book Antiqua"/>
          <w:color w:val="000000" w:themeColor="text1"/>
          <w:sz w:val="24"/>
        </w:rPr>
        <w:t xml:space="preserve"> </w:t>
      </w:r>
      <w:r w:rsidR="00BE64EF" w:rsidRPr="009C557D">
        <w:rPr>
          <w:rFonts w:ascii="Book Antiqua" w:hAnsi="Book Antiqua"/>
          <w:color w:val="000000" w:themeColor="text1"/>
          <w:sz w:val="24"/>
        </w:rPr>
        <w:t>B-</w:t>
      </w:r>
      <w:r w:rsidR="00D4559B" w:rsidRPr="009C557D">
        <w:rPr>
          <w:rFonts w:ascii="Book Antiqua" w:hAnsi="Book Antiqua"/>
          <w:color w:val="000000" w:themeColor="text1"/>
          <w:sz w:val="24"/>
        </w:rPr>
        <w:t>H</w:t>
      </w:r>
      <w:r w:rsidR="00B62A4F" w:rsidRPr="009C557D">
        <w:rPr>
          <w:rFonts w:ascii="Book Antiqua" w:hAnsi="Book Antiqua"/>
          <w:color w:val="000000" w:themeColor="text1"/>
          <w:sz w:val="24"/>
        </w:rPr>
        <w:t>)</w:t>
      </w:r>
      <w:r w:rsidR="004F6A81" w:rsidRPr="009C557D">
        <w:rPr>
          <w:rFonts w:ascii="Book Antiqua" w:hAnsi="Book Antiqua"/>
          <w:color w:val="000000" w:themeColor="text1"/>
          <w:sz w:val="24"/>
        </w:rPr>
        <w:t xml:space="preserve">. </w:t>
      </w:r>
    </w:p>
    <w:p w:rsidR="000165D2" w:rsidRPr="009C557D" w:rsidRDefault="000165D2" w:rsidP="009C557D">
      <w:pPr>
        <w:spacing w:line="360" w:lineRule="auto"/>
        <w:rPr>
          <w:rFonts w:ascii="Book Antiqua" w:hAnsi="Book Antiqua"/>
          <w:color w:val="000000" w:themeColor="text1"/>
          <w:sz w:val="24"/>
        </w:rPr>
      </w:pPr>
    </w:p>
    <w:p w:rsidR="00F45A0C" w:rsidRPr="009C557D" w:rsidRDefault="00D01CA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DISCUSSION</w:t>
      </w:r>
      <w:r w:rsidR="00360CA9" w:rsidRPr="009C557D">
        <w:rPr>
          <w:rFonts w:ascii="Book Antiqua" w:hAnsi="Book Antiqua"/>
          <w:color w:val="000000" w:themeColor="text1"/>
          <w:sz w:val="24"/>
        </w:rPr>
        <w:t xml:space="preserve"> </w:t>
      </w:r>
    </w:p>
    <w:p w:rsidR="006F2439" w:rsidRPr="009C557D" w:rsidRDefault="0041157E" w:rsidP="009C557D">
      <w:pPr>
        <w:spacing w:line="360" w:lineRule="auto"/>
        <w:rPr>
          <w:rFonts w:ascii="Book Antiqua" w:hAnsi="Book Antiqua"/>
          <w:b/>
          <w:color w:val="000000" w:themeColor="text1"/>
          <w:sz w:val="24"/>
        </w:rPr>
      </w:pPr>
      <w:r w:rsidRPr="009C557D">
        <w:rPr>
          <w:rFonts w:ascii="Book Antiqua" w:hAnsi="Book Antiqua"/>
          <w:color w:val="000000" w:themeColor="text1"/>
          <w:sz w:val="24"/>
        </w:rPr>
        <w:t xml:space="preserve">On </w:t>
      </w:r>
      <w:r w:rsidR="00604E1E" w:rsidRPr="009C557D">
        <w:rPr>
          <w:rFonts w:ascii="Book Antiqua" w:hAnsi="Book Antiqua"/>
          <w:color w:val="000000" w:themeColor="text1"/>
          <w:sz w:val="24"/>
        </w:rPr>
        <w:t xml:space="preserve">account </w:t>
      </w:r>
      <w:r w:rsidR="00517415" w:rsidRPr="009C557D">
        <w:rPr>
          <w:rFonts w:ascii="Book Antiqua" w:hAnsi="Book Antiqua"/>
          <w:color w:val="000000" w:themeColor="text1"/>
          <w:sz w:val="24"/>
        </w:rPr>
        <w:t xml:space="preserve">of its </w:t>
      </w:r>
      <w:r w:rsidR="005B7288" w:rsidRPr="009C557D">
        <w:rPr>
          <w:rFonts w:ascii="Book Antiqua" w:hAnsi="Book Antiqua"/>
          <w:color w:val="000000" w:themeColor="text1"/>
          <w:sz w:val="24"/>
        </w:rPr>
        <w:t xml:space="preserve">critical </w:t>
      </w:r>
      <w:r w:rsidR="00517415" w:rsidRPr="009C557D">
        <w:rPr>
          <w:rFonts w:ascii="Book Antiqua" w:hAnsi="Book Antiqua"/>
          <w:color w:val="000000" w:themeColor="text1"/>
          <w:sz w:val="24"/>
        </w:rPr>
        <w:t>role in maintaining chromosome stability, an increasing number of</w:t>
      </w:r>
      <w:r w:rsidR="004F6093" w:rsidRPr="009C557D">
        <w:rPr>
          <w:rFonts w:ascii="Book Antiqua" w:hAnsi="Book Antiqua"/>
          <w:color w:val="000000" w:themeColor="text1"/>
          <w:sz w:val="24"/>
        </w:rPr>
        <w:t xml:space="preserve"> </w:t>
      </w:r>
      <w:r w:rsidR="00517415" w:rsidRPr="009C557D">
        <w:rPr>
          <w:rFonts w:ascii="Book Antiqua" w:hAnsi="Book Antiqua"/>
          <w:color w:val="000000" w:themeColor="text1"/>
          <w:sz w:val="24"/>
        </w:rPr>
        <w:t>researchers have concerntrate</w:t>
      </w:r>
      <w:r w:rsidR="0036197A" w:rsidRPr="009C557D">
        <w:rPr>
          <w:rFonts w:ascii="Book Antiqua" w:hAnsi="Book Antiqua"/>
          <w:color w:val="000000" w:themeColor="text1"/>
          <w:sz w:val="24"/>
        </w:rPr>
        <w:t>d</w:t>
      </w:r>
      <w:r w:rsidR="00517415" w:rsidRPr="009C557D">
        <w:rPr>
          <w:rFonts w:ascii="Book Antiqua" w:hAnsi="Book Antiqua"/>
          <w:color w:val="000000" w:themeColor="text1"/>
          <w:sz w:val="24"/>
        </w:rPr>
        <w:t xml:space="preserve"> on the relationship between TTK and </w:t>
      </w:r>
      <w:r w:rsidR="00360B0F" w:rsidRPr="009C557D">
        <w:rPr>
          <w:rFonts w:ascii="Book Antiqua" w:hAnsi="Book Antiqua"/>
          <w:color w:val="000000" w:themeColor="text1"/>
          <w:sz w:val="24"/>
        </w:rPr>
        <w:t>cancer</w:t>
      </w:r>
      <w:r w:rsidR="001F1FF9" w:rsidRPr="009C557D">
        <w:rPr>
          <w:rFonts w:ascii="Book Antiqua" w:hAnsi="Book Antiqua"/>
          <w:color w:val="000000" w:themeColor="text1"/>
          <w:sz w:val="24"/>
        </w:rPr>
        <w:t xml:space="preserve">. </w:t>
      </w:r>
      <w:r w:rsidR="00B65291" w:rsidRPr="009C557D">
        <w:rPr>
          <w:rFonts w:ascii="Book Antiqua" w:hAnsi="Book Antiqua"/>
          <w:color w:val="000000" w:themeColor="text1"/>
          <w:sz w:val="24"/>
        </w:rPr>
        <w:t xml:space="preserve">While </w:t>
      </w:r>
      <w:r w:rsidR="001F1FF9" w:rsidRPr="009C557D">
        <w:rPr>
          <w:rFonts w:ascii="Book Antiqua" w:hAnsi="Book Antiqua"/>
          <w:color w:val="000000" w:themeColor="text1"/>
          <w:sz w:val="24"/>
        </w:rPr>
        <w:t xml:space="preserve">TTK has been studied in many </w:t>
      </w:r>
      <w:r w:rsidR="00C20726" w:rsidRPr="009C557D">
        <w:rPr>
          <w:rFonts w:ascii="Book Antiqua" w:hAnsi="Book Antiqua"/>
          <w:color w:val="000000" w:themeColor="text1"/>
          <w:sz w:val="24"/>
        </w:rPr>
        <w:t xml:space="preserve">types of </w:t>
      </w:r>
      <w:r w:rsidR="001F1FF9" w:rsidRPr="009C557D">
        <w:rPr>
          <w:rFonts w:ascii="Book Antiqua" w:hAnsi="Book Antiqua"/>
          <w:color w:val="000000" w:themeColor="text1"/>
          <w:sz w:val="24"/>
        </w:rPr>
        <w:t>malignancies</w:t>
      </w:r>
      <w:r w:rsidR="00076527" w:rsidRPr="009C557D">
        <w:rPr>
          <w:rFonts w:ascii="Book Antiqua" w:hAnsi="Book Antiqua"/>
          <w:color w:val="000000" w:themeColor="text1"/>
          <w:sz w:val="24"/>
        </w:rPr>
        <w:t xml:space="preserve">, </w:t>
      </w:r>
      <w:r w:rsidR="004D4E46" w:rsidRPr="009C557D">
        <w:rPr>
          <w:rFonts w:ascii="Book Antiqua" w:hAnsi="Book Antiqua"/>
          <w:color w:val="000000" w:themeColor="text1"/>
          <w:sz w:val="24"/>
        </w:rPr>
        <w:t xml:space="preserve">no prior </w:t>
      </w:r>
      <w:r w:rsidR="00B65291" w:rsidRPr="009C557D">
        <w:rPr>
          <w:rFonts w:ascii="Book Antiqua" w:hAnsi="Book Antiqua"/>
          <w:color w:val="000000" w:themeColor="text1"/>
          <w:sz w:val="24"/>
        </w:rPr>
        <w:t xml:space="preserve">research has been found </w:t>
      </w:r>
      <w:r w:rsidR="00113347" w:rsidRPr="009C557D">
        <w:rPr>
          <w:rFonts w:ascii="Book Antiqua" w:hAnsi="Book Antiqua"/>
          <w:color w:val="000000" w:themeColor="text1"/>
          <w:sz w:val="24"/>
        </w:rPr>
        <w:t>regardi</w:t>
      </w:r>
      <w:r w:rsidR="00BB3775" w:rsidRPr="009C557D">
        <w:rPr>
          <w:rFonts w:ascii="Book Antiqua" w:hAnsi="Book Antiqua"/>
          <w:color w:val="000000" w:themeColor="text1"/>
          <w:sz w:val="24"/>
        </w:rPr>
        <w:t>n</w:t>
      </w:r>
      <w:r w:rsidR="00113347" w:rsidRPr="009C557D">
        <w:rPr>
          <w:rFonts w:ascii="Book Antiqua" w:hAnsi="Book Antiqua"/>
          <w:color w:val="000000" w:themeColor="text1"/>
          <w:sz w:val="24"/>
        </w:rPr>
        <w:t>g its expression and clinical prognosis</w:t>
      </w:r>
      <w:r w:rsidR="00F20D04" w:rsidRPr="009C557D">
        <w:rPr>
          <w:rFonts w:ascii="Book Antiqua" w:hAnsi="Book Antiqua"/>
          <w:color w:val="000000" w:themeColor="text1"/>
          <w:sz w:val="24"/>
        </w:rPr>
        <w:t xml:space="preserve">, </w:t>
      </w:r>
      <w:r w:rsidR="00CF469C" w:rsidRPr="009C557D">
        <w:rPr>
          <w:rFonts w:ascii="Book Antiqua" w:hAnsi="Book Antiqua"/>
          <w:color w:val="000000" w:themeColor="text1"/>
          <w:sz w:val="24"/>
        </w:rPr>
        <w:t xml:space="preserve">in </w:t>
      </w:r>
      <w:r w:rsidR="004F67FB" w:rsidRPr="009C557D">
        <w:rPr>
          <w:rFonts w:ascii="Book Antiqua" w:hAnsi="Book Antiqua"/>
          <w:color w:val="000000" w:themeColor="text1"/>
          <w:sz w:val="24"/>
        </w:rPr>
        <w:t xml:space="preserve">the </w:t>
      </w:r>
      <w:r w:rsidR="00CF469C" w:rsidRPr="009C557D">
        <w:rPr>
          <w:rFonts w:ascii="Book Antiqua" w:hAnsi="Book Antiqua"/>
          <w:color w:val="000000" w:themeColor="text1"/>
          <w:sz w:val="24"/>
        </w:rPr>
        <w:t>gallbladder cancer.</w:t>
      </w:r>
    </w:p>
    <w:p w:rsidR="005459BB" w:rsidRPr="009C557D" w:rsidRDefault="009B38A8"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 xml:space="preserve">In our present study, it </w:t>
      </w:r>
      <w:r w:rsidR="001C7C4A" w:rsidRPr="009C557D">
        <w:rPr>
          <w:rFonts w:ascii="Book Antiqua" w:hAnsi="Book Antiqua"/>
          <w:color w:val="000000" w:themeColor="text1"/>
          <w:sz w:val="24"/>
        </w:rPr>
        <w:t xml:space="preserve">was </w:t>
      </w:r>
      <w:r w:rsidRPr="009C557D">
        <w:rPr>
          <w:rFonts w:ascii="Book Antiqua" w:hAnsi="Book Antiqua"/>
          <w:color w:val="000000" w:themeColor="text1"/>
          <w:sz w:val="24"/>
        </w:rPr>
        <w:t xml:space="preserve">discovered </w:t>
      </w:r>
      <w:r w:rsidR="00AB4D49" w:rsidRPr="009C557D">
        <w:rPr>
          <w:rFonts w:ascii="Book Antiqua" w:hAnsi="Book Antiqua"/>
          <w:color w:val="000000" w:themeColor="text1"/>
          <w:sz w:val="24"/>
        </w:rPr>
        <w:t xml:space="preserve">that, </w:t>
      </w:r>
      <w:r w:rsidR="00402F8C" w:rsidRPr="009C557D">
        <w:rPr>
          <w:rFonts w:ascii="Book Antiqua" w:hAnsi="Book Antiqua"/>
          <w:color w:val="000000" w:themeColor="text1"/>
          <w:sz w:val="24"/>
        </w:rPr>
        <w:t xml:space="preserve">the </w:t>
      </w:r>
      <w:r w:rsidR="0045629B" w:rsidRPr="009C557D">
        <w:rPr>
          <w:rFonts w:ascii="Book Antiqua" w:hAnsi="Book Antiqua"/>
          <w:color w:val="000000" w:themeColor="text1"/>
          <w:sz w:val="24"/>
        </w:rPr>
        <w:t xml:space="preserve">overall </w:t>
      </w:r>
      <w:r w:rsidR="00402F8C" w:rsidRPr="009C557D">
        <w:rPr>
          <w:rFonts w:ascii="Book Antiqua" w:hAnsi="Book Antiqua"/>
          <w:color w:val="000000" w:themeColor="text1"/>
          <w:sz w:val="24"/>
        </w:rPr>
        <w:t>expressions of TTK in tumor tissues were significantly lowe</w:t>
      </w:r>
      <w:r w:rsidR="00867AD6" w:rsidRPr="009C557D">
        <w:rPr>
          <w:rFonts w:ascii="Book Antiqua" w:hAnsi="Book Antiqua"/>
          <w:color w:val="000000" w:themeColor="text1"/>
          <w:sz w:val="24"/>
        </w:rPr>
        <w:t>r</w:t>
      </w:r>
      <w:r w:rsidR="00AB4D49" w:rsidRPr="009C557D">
        <w:rPr>
          <w:rFonts w:ascii="Book Antiqua" w:hAnsi="Book Antiqua"/>
          <w:color w:val="000000" w:themeColor="text1"/>
          <w:sz w:val="24"/>
        </w:rPr>
        <w:t xml:space="preserve"> than that in </w:t>
      </w:r>
      <w:r w:rsidR="00867AD6" w:rsidRPr="009C557D">
        <w:rPr>
          <w:rFonts w:ascii="Book Antiqua" w:hAnsi="Book Antiqua"/>
          <w:color w:val="000000" w:themeColor="text1"/>
          <w:sz w:val="24"/>
        </w:rPr>
        <w:t>normal tissues</w:t>
      </w:r>
      <w:r w:rsidR="008C307D" w:rsidRPr="009C557D">
        <w:rPr>
          <w:rFonts w:ascii="Book Antiqua" w:hAnsi="Book Antiqua"/>
          <w:color w:val="000000" w:themeColor="text1"/>
          <w:sz w:val="24"/>
        </w:rPr>
        <w:t xml:space="preserve">; but for cancer </w:t>
      </w:r>
      <w:r w:rsidR="00AB4D49" w:rsidRPr="009C557D">
        <w:rPr>
          <w:rFonts w:ascii="Book Antiqua" w:hAnsi="Book Antiqua"/>
          <w:color w:val="000000" w:themeColor="text1"/>
          <w:sz w:val="24"/>
        </w:rPr>
        <w:t>per se</w:t>
      </w:r>
      <w:r w:rsidR="008C307D" w:rsidRPr="009C557D">
        <w:rPr>
          <w:rFonts w:ascii="Book Antiqua" w:hAnsi="Book Antiqua"/>
          <w:color w:val="000000" w:themeColor="text1"/>
          <w:sz w:val="24"/>
        </w:rPr>
        <w:t xml:space="preserve">, </w:t>
      </w:r>
      <w:r w:rsidR="009F0484" w:rsidRPr="009C557D">
        <w:rPr>
          <w:rFonts w:ascii="Book Antiqua" w:hAnsi="Book Antiqua"/>
          <w:color w:val="000000" w:themeColor="text1"/>
          <w:sz w:val="24"/>
        </w:rPr>
        <w:t>patients with higher TTK expressions were a</w:t>
      </w:r>
      <w:r w:rsidR="00647049" w:rsidRPr="009C557D">
        <w:rPr>
          <w:rFonts w:ascii="Book Antiqua" w:hAnsi="Book Antiqua"/>
          <w:color w:val="000000" w:themeColor="text1"/>
          <w:sz w:val="24"/>
        </w:rPr>
        <w:t>ssociated with better prognosis. By contrast, TTK overexpression</w:t>
      </w:r>
      <w:r w:rsidR="000249A3" w:rsidRPr="009C557D">
        <w:rPr>
          <w:rFonts w:ascii="Book Antiqua" w:hAnsi="Book Antiqua"/>
          <w:color w:val="000000" w:themeColor="text1"/>
          <w:sz w:val="24"/>
        </w:rPr>
        <w:t>s</w:t>
      </w:r>
      <w:r w:rsidR="00647049" w:rsidRPr="009C557D">
        <w:rPr>
          <w:rFonts w:ascii="Book Antiqua" w:hAnsi="Book Antiqua"/>
          <w:color w:val="000000" w:themeColor="text1"/>
          <w:sz w:val="24"/>
        </w:rPr>
        <w:t xml:space="preserve"> </w:t>
      </w:r>
      <w:r w:rsidR="000249A3" w:rsidRPr="009C557D">
        <w:rPr>
          <w:rFonts w:ascii="Book Antiqua" w:hAnsi="Book Antiqua"/>
          <w:color w:val="000000" w:themeColor="text1"/>
          <w:sz w:val="24"/>
        </w:rPr>
        <w:t xml:space="preserve">were </w:t>
      </w:r>
      <w:r w:rsidR="00647049" w:rsidRPr="009C557D">
        <w:rPr>
          <w:rFonts w:ascii="Book Antiqua" w:hAnsi="Book Antiqua"/>
          <w:color w:val="000000" w:themeColor="text1"/>
          <w:sz w:val="24"/>
        </w:rPr>
        <w:t xml:space="preserve">found in </w:t>
      </w:r>
      <w:r w:rsidR="00D43D11" w:rsidRPr="009C557D">
        <w:rPr>
          <w:rFonts w:ascii="Book Antiqua" w:hAnsi="Book Antiqua"/>
          <w:color w:val="000000" w:themeColor="text1"/>
          <w:sz w:val="24"/>
        </w:rPr>
        <w:t xml:space="preserve">numerous </w:t>
      </w:r>
      <w:r w:rsidR="008C307D" w:rsidRPr="009C557D">
        <w:rPr>
          <w:rFonts w:ascii="Book Antiqua" w:hAnsi="Book Antiqua"/>
          <w:color w:val="000000" w:themeColor="text1"/>
          <w:sz w:val="24"/>
        </w:rPr>
        <w:t xml:space="preserve">neoplasms, where they were </w:t>
      </w:r>
      <w:r w:rsidR="000F5DC0" w:rsidRPr="009C557D">
        <w:rPr>
          <w:rFonts w:ascii="Book Antiqua" w:hAnsi="Book Antiqua"/>
          <w:color w:val="000000" w:themeColor="text1"/>
          <w:sz w:val="24"/>
        </w:rPr>
        <w:t xml:space="preserve">concominant with </w:t>
      </w:r>
      <w:r w:rsidR="004E680D" w:rsidRPr="009C557D">
        <w:rPr>
          <w:rFonts w:ascii="Book Antiqua" w:hAnsi="Book Antiqua"/>
          <w:color w:val="000000" w:themeColor="text1"/>
          <w:sz w:val="24"/>
        </w:rPr>
        <w:t xml:space="preserve">worse prognosis. </w:t>
      </w:r>
      <w:r w:rsidR="00856BE1" w:rsidRPr="009C557D">
        <w:rPr>
          <w:rFonts w:ascii="Book Antiqua" w:hAnsi="Book Antiqua"/>
          <w:color w:val="000000" w:themeColor="text1"/>
          <w:sz w:val="24"/>
        </w:rPr>
        <w:t xml:space="preserve">Parallel with </w:t>
      </w:r>
      <w:r w:rsidR="00856BE1" w:rsidRPr="009C557D">
        <w:rPr>
          <w:rFonts w:ascii="Book Antiqua" w:hAnsi="Book Antiqua"/>
          <w:color w:val="000000" w:themeColor="text1"/>
          <w:sz w:val="24"/>
        </w:rPr>
        <w:lastRenderedPageBreak/>
        <w:t xml:space="preserve">our results, </w:t>
      </w:r>
      <w:r w:rsidR="00C85ED1" w:rsidRPr="009C557D">
        <w:rPr>
          <w:rFonts w:ascii="Book Antiqua" w:hAnsi="Book Antiqua"/>
          <w:color w:val="000000" w:themeColor="text1"/>
          <w:sz w:val="24"/>
        </w:rPr>
        <w:t xml:space="preserve">Xu </w:t>
      </w:r>
      <w:r w:rsidR="00C85ED1" w:rsidRPr="009C557D">
        <w:rPr>
          <w:rFonts w:ascii="Book Antiqua" w:hAnsi="Book Antiqua"/>
          <w:i/>
          <w:color w:val="000000" w:themeColor="text1"/>
          <w:sz w:val="24"/>
        </w:rPr>
        <w:t>et al</w:t>
      </w:r>
      <w:r w:rsidR="00AB1516" w:rsidRPr="009C557D">
        <w:rPr>
          <w:rFonts w:ascii="Book Antiqua" w:hAnsi="Book Antiqua"/>
          <w:color w:val="000000" w:themeColor="text1"/>
          <w:sz w:val="24"/>
        </w:rPr>
        <w:fldChar w:fldCharType="begin">
          <w:fldData xml:space="preserve">PEVuZE5vdGU+PENpdGU+PEF1dGhvcj5YdTwvQXV0aG9yPjxZZWFyPjIwMTY8L1llYXI+PFJlY051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ZXM+ODE4MTUtODE4Mjk8L3BhZ2VzPjx2b2x1bWU+Nzwvdm9sdW1lPjxudW1iZXI+NDk8L251bWJl
cj48ZWRpdGlvbj4yMDE2LzExLzEyPC9lZGl0aW9uPjxkYXRlcz48eWVhcj4yMDE2PC95ZWFyPjxw
dWItZGF0ZXM+PGRhdGU+RGVjIDA2PC9kYXRlPjwvcHViLWRhdGVzPjwvZGF0ZXM+PGlzYm4+MTk0
OS0yNTUzPC9pc2JuPjxhY2Nlc3Npb24tbnVtPjI3ODMzMDg1PC9hY2Nlc3Npb24tbnVtPjx1cmxz
PjwvdXJscz48ZWxlY3Ryb25pYy1yZXNvdXJjZS1udW0+MTAuMTg2MzIvb25jb3RhcmdldC4xMzI0
NTwvZWxlY3Ryb25pYy1yZXNvdXJjZS1udW0+PHJlbW90ZS1kYXRhYmFzZS1wcm92aWRlcj5ObG08
L3JlbW90ZS1kYXRhYmFzZS1wcm92aWRlcj48bGFuZ3VhZ2U+ZW5nPC9sYW5ndWFnZT48L3JlY29y
ZD48L0NpdGU+PC9FbmROb3RlPgB=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PEVuZE5vdGU+PENpdGU+PEF1dGhvcj5YdTwvQXV0aG9yPjxZZWFyPjIwMTY8L1llYXI+PFJlY051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ZXM+ODE4MTUtODE4Mjk8L3BhZ2VzPjx2b2x1bWU+Nzwvdm9sdW1lPjxudW1iZXI+NDk8L251bWJl
cj48ZWRpdGlvbj4yMDE2LzExLzEyPC9lZGl0aW9uPjxkYXRlcz48eWVhcj4yMDE2PC95ZWFyPjxw
dWItZGF0ZXM+PGRhdGU+RGVjIDA2PC9kYXRlPjwvcHViLWRhdGVzPjwvZGF0ZXM+PGlzYm4+MTk0
OS0yNTUzPC9pc2JuPjxhY2Nlc3Npb24tbnVtPjI3ODMzMDg1PC9hY2Nlc3Npb24tbnVtPjx1cmxz
PjwvdXJscz48ZWxlY3Ryb25pYy1yZXNvdXJjZS1udW0+MTAuMTg2MzIvb25jb3RhcmdldC4xMzI0
NTwvZWxlY3Ryb25pYy1yZXNvdXJjZS1udW0+PHJlbW90ZS1kYXRhYmFzZS1wcm92aWRlcj5ObG08
L3JlbW90ZS1kYXRhYmFzZS1wcm92aWRlcj48bGFuZ3VhZ2U+ZW5nPC9sYW5ndWFnZT48L3JlY29y
ZD48L0NpdGU+PC9FbmROb3RlPgB=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30" w:tooltip="Xu, 2016 #219" w:history="1">
        <w:r w:rsidR="00D90B7A" w:rsidRPr="009C557D">
          <w:rPr>
            <w:rFonts w:ascii="Book Antiqua" w:hAnsi="Book Antiqua"/>
            <w:noProof/>
            <w:color w:val="000000" w:themeColor="text1"/>
            <w:sz w:val="24"/>
            <w:vertAlign w:val="superscript"/>
          </w:rPr>
          <w:t>30</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856BE1" w:rsidRPr="009C557D">
        <w:rPr>
          <w:rFonts w:ascii="Book Antiqua" w:hAnsi="Book Antiqua"/>
          <w:color w:val="000000" w:themeColor="text1"/>
          <w:sz w:val="24"/>
        </w:rPr>
        <w:t xml:space="preserve"> </w:t>
      </w:r>
      <w:r w:rsidR="00B70764" w:rsidRPr="009C557D">
        <w:rPr>
          <w:rFonts w:ascii="Book Antiqua" w:hAnsi="Book Antiqua"/>
          <w:color w:val="000000" w:themeColor="text1"/>
          <w:sz w:val="24"/>
        </w:rPr>
        <w:t xml:space="preserve">also </w:t>
      </w:r>
      <w:r w:rsidR="00856BE1" w:rsidRPr="009C557D">
        <w:rPr>
          <w:rFonts w:ascii="Book Antiqua" w:hAnsi="Book Antiqua"/>
          <w:color w:val="000000" w:themeColor="text1"/>
          <w:sz w:val="24"/>
        </w:rPr>
        <w:t xml:space="preserve">found </w:t>
      </w:r>
      <w:r w:rsidR="00B70764" w:rsidRPr="009C557D">
        <w:rPr>
          <w:rFonts w:ascii="Book Antiqua" w:hAnsi="Book Antiqua"/>
          <w:color w:val="000000" w:themeColor="text1"/>
          <w:sz w:val="24"/>
        </w:rPr>
        <w:t>increased TTK expression</w:t>
      </w:r>
      <w:r w:rsidR="000249A3" w:rsidRPr="009C557D">
        <w:rPr>
          <w:rFonts w:ascii="Book Antiqua" w:hAnsi="Book Antiqua"/>
          <w:color w:val="000000" w:themeColor="text1"/>
          <w:sz w:val="24"/>
        </w:rPr>
        <w:t>s</w:t>
      </w:r>
      <w:r w:rsidR="00B70764" w:rsidRPr="009C557D">
        <w:rPr>
          <w:rFonts w:ascii="Book Antiqua" w:hAnsi="Book Antiqua"/>
          <w:color w:val="000000" w:themeColor="text1"/>
          <w:sz w:val="24"/>
        </w:rPr>
        <w:t xml:space="preserve"> </w:t>
      </w:r>
      <w:r w:rsidR="000249A3" w:rsidRPr="009C557D">
        <w:rPr>
          <w:rFonts w:ascii="Book Antiqua" w:hAnsi="Book Antiqua"/>
          <w:color w:val="000000" w:themeColor="text1"/>
          <w:sz w:val="24"/>
        </w:rPr>
        <w:t>were</w:t>
      </w:r>
      <w:r w:rsidR="00B70764" w:rsidRPr="009C557D">
        <w:rPr>
          <w:rFonts w:ascii="Book Antiqua" w:hAnsi="Book Antiqua"/>
          <w:color w:val="000000" w:themeColor="text1"/>
          <w:sz w:val="24"/>
        </w:rPr>
        <w:t xml:space="preserve"> related with prolonged disease free survival</w:t>
      </w:r>
      <w:r w:rsidR="00FA29B4" w:rsidRPr="009C557D">
        <w:rPr>
          <w:rFonts w:ascii="Book Antiqua" w:hAnsi="Book Antiqua"/>
          <w:color w:val="000000" w:themeColor="text1"/>
          <w:sz w:val="24"/>
        </w:rPr>
        <w:t xml:space="preserve"> </w:t>
      </w:r>
      <w:r w:rsidR="000249A3" w:rsidRPr="009C557D">
        <w:rPr>
          <w:rFonts w:ascii="Book Antiqua" w:hAnsi="Book Antiqua"/>
          <w:color w:val="000000" w:themeColor="text1"/>
          <w:sz w:val="24"/>
        </w:rPr>
        <w:t xml:space="preserve">and OS </w:t>
      </w:r>
      <w:r w:rsidR="005B1C8E" w:rsidRPr="009C557D">
        <w:rPr>
          <w:rFonts w:ascii="Book Antiqua" w:hAnsi="Book Antiqua"/>
          <w:color w:val="000000" w:themeColor="text1"/>
          <w:sz w:val="24"/>
        </w:rPr>
        <w:t xml:space="preserve">in triple-negative breast cancer, but without </w:t>
      </w:r>
      <w:r w:rsidR="00B70764" w:rsidRPr="009C557D">
        <w:rPr>
          <w:rFonts w:ascii="Book Antiqua" w:hAnsi="Book Antiqua"/>
          <w:color w:val="000000" w:themeColor="text1"/>
          <w:sz w:val="24"/>
        </w:rPr>
        <w:t>comparisons between tumor and normal tissues.</w:t>
      </w:r>
      <w:r w:rsidR="006B59A2" w:rsidRPr="009C557D">
        <w:rPr>
          <w:rFonts w:ascii="Book Antiqua" w:hAnsi="Book Antiqua"/>
          <w:color w:val="000000" w:themeColor="text1"/>
          <w:sz w:val="24"/>
        </w:rPr>
        <w:t xml:space="preserve"> </w:t>
      </w:r>
      <w:r w:rsidR="00B4480C" w:rsidRPr="009C557D">
        <w:rPr>
          <w:rFonts w:ascii="Book Antiqua" w:hAnsi="Book Antiqua"/>
          <w:color w:val="000000" w:themeColor="text1"/>
          <w:sz w:val="24"/>
        </w:rPr>
        <w:t xml:space="preserve">It may </w:t>
      </w:r>
      <w:r w:rsidR="00182D35" w:rsidRPr="009C557D">
        <w:rPr>
          <w:rFonts w:ascii="Book Antiqua" w:hAnsi="Book Antiqua"/>
          <w:color w:val="000000" w:themeColor="text1"/>
          <w:sz w:val="24"/>
        </w:rPr>
        <w:t xml:space="preserve">be </w:t>
      </w:r>
      <w:r w:rsidR="00B4480C" w:rsidRPr="009C557D">
        <w:rPr>
          <w:rFonts w:ascii="Book Antiqua" w:hAnsi="Book Antiqua"/>
          <w:color w:val="000000" w:themeColor="text1"/>
          <w:sz w:val="24"/>
        </w:rPr>
        <w:t>suggested that TTK pl</w:t>
      </w:r>
      <w:r w:rsidR="00182D35" w:rsidRPr="009C557D">
        <w:rPr>
          <w:rFonts w:ascii="Book Antiqua" w:hAnsi="Book Antiqua"/>
          <w:color w:val="000000" w:themeColor="text1"/>
          <w:sz w:val="24"/>
        </w:rPr>
        <w:t xml:space="preserve">ay a certain role in the </w:t>
      </w:r>
      <w:r w:rsidR="006B59A2" w:rsidRPr="009C557D">
        <w:rPr>
          <w:rFonts w:ascii="Book Antiqua" w:hAnsi="Book Antiqua"/>
          <w:color w:val="000000" w:themeColor="text1"/>
          <w:sz w:val="24"/>
        </w:rPr>
        <w:t xml:space="preserve">initiation </w:t>
      </w:r>
      <w:r w:rsidR="00C57958" w:rsidRPr="009C557D">
        <w:rPr>
          <w:rFonts w:ascii="Book Antiqua" w:hAnsi="Book Antiqua"/>
          <w:color w:val="000000" w:themeColor="text1"/>
          <w:sz w:val="24"/>
        </w:rPr>
        <w:t>of gallbladder cancer</w:t>
      </w:r>
      <w:r w:rsidR="00E810E4" w:rsidRPr="009C557D">
        <w:rPr>
          <w:rFonts w:ascii="Book Antiqua" w:hAnsi="Book Antiqua"/>
          <w:color w:val="000000" w:themeColor="text1"/>
          <w:sz w:val="24"/>
        </w:rPr>
        <w:t xml:space="preserve">. </w:t>
      </w:r>
      <w:r w:rsidR="006633AC" w:rsidRPr="009C557D">
        <w:rPr>
          <w:rFonts w:ascii="Book Antiqua" w:hAnsi="Book Antiqua"/>
          <w:color w:val="000000" w:themeColor="text1"/>
          <w:sz w:val="24"/>
        </w:rPr>
        <w:t>TTK</w:t>
      </w:r>
      <w:r w:rsidR="0028132F" w:rsidRPr="009C557D">
        <w:rPr>
          <w:rFonts w:ascii="Book Antiqua" w:hAnsi="Book Antiqua"/>
          <w:color w:val="000000" w:themeColor="text1"/>
          <w:sz w:val="24"/>
        </w:rPr>
        <w:t xml:space="preserve"> is required for </w:t>
      </w:r>
      <w:r w:rsidR="00C805AB" w:rsidRPr="009C557D">
        <w:rPr>
          <w:rFonts w:ascii="Book Antiqua" w:hAnsi="Book Antiqua"/>
          <w:color w:val="000000" w:themeColor="text1"/>
          <w:sz w:val="24"/>
        </w:rPr>
        <w:t xml:space="preserve">the execution of the SAC </w:t>
      </w:r>
      <w:r w:rsidR="00E578DF" w:rsidRPr="009C557D">
        <w:rPr>
          <w:rFonts w:ascii="Book Antiqua" w:hAnsi="Book Antiqua"/>
          <w:color w:val="000000" w:themeColor="text1"/>
          <w:sz w:val="24"/>
        </w:rPr>
        <w:t xml:space="preserve">machinery </w:t>
      </w:r>
      <w:r w:rsidR="00BA0B4F" w:rsidRPr="009C557D">
        <w:rPr>
          <w:rFonts w:ascii="Book Antiqua" w:hAnsi="Book Antiqua"/>
          <w:color w:val="000000" w:themeColor="text1"/>
          <w:sz w:val="24"/>
        </w:rPr>
        <w:t>during mitosis</w:t>
      </w:r>
      <w:r w:rsidR="0012003F" w:rsidRPr="009C557D">
        <w:rPr>
          <w:rFonts w:ascii="Book Antiqua" w:hAnsi="Book Antiqua"/>
          <w:color w:val="000000" w:themeColor="text1"/>
          <w:sz w:val="24"/>
        </w:rPr>
        <w:t xml:space="preserve"> and </w:t>
      </w:r>
      <w:r w:rsidR="00E86D51" w:rsidRPr="009C557D">
        <w:rPr>
          <w:rFonts w:ascii="Book Antiqua" w:hAnsi="Book Antiqua"/>
          <w:color w:val="000000" w:themeColor="text1"/>
          <w:sz w:val="24"/>
        </w:rPr>
        <w:t>conductive</w:t>
      </w:r>
      <w:r w:rsidR="005E068F" w:rsidRPr="009C557D">
        <w:rPr>
          <w:rFonts w:ascii="Book Antiqua" w:hAnsi="Book Antiqua"/>
          <w:color w:val="000000" w:themeColor="text1"/>
          <w:sz w:val="24"/>
        </w:rPr>
        <w:t xml:space="preserve"> to the fidelity of chromosome segregation</w:t>
      </w:r>
      <w:r w:rsidR="008C307D" w:rsidRPr="009C557D">
        <w:rPr>
          <w:rFonts w:ascii="Book Antiqua" w:hAnsi="Book Antiqua"/>
          <w:color w:val="000000" w:themeColor="text1"/>
          <w:sz w:val="24"/>
        </w:rPr>
        <w:t>s</w:t>
      </w:r>
      <w:r w:rsidR="005E068F" w:rsidRPr="009C557D">
        <w:rPr>
          <w:rFonts w:ascii="Book Antiqua" w:hAnsi="Book Antiqua"/>
          <w:color w:val="000000" w:themeColor="text1"/>
          <w:sz w:val="24"/>
        </w:rPr>
        <w:t xml:space="preserve"> at the kinetochores</w:t>
      </w:r>
      <w:r w:rsidR="008C0494" w:rsidRPr="009C557D">
        <w:rPr>
          <w:rFonts w:ascii="Book Antiqua" w:hAnsi="Book Antiqua"/>
          <w:color w:val="000000" w:themeColor="text1"/>
          <w:sz w:val="24"/>
        </w:rPr>
        <w:t>. T</w:t>
      </w:r>
      <w:r w:rsidR="009E2A55" w:rsidRPr="009C557D">
        <w:rPr>
          <w:rFonts w:ascii="Book Antiqua" w:hAnsi="Book Antiqua"/>
          <w:color w:val="000000" w:themeColor="text1"/>
          <w:sz w:val="24"/>
        </w:rPr>
        <w:t>he i</w:t>
      </w:r>
      <w:r w:rsidR="00746D56" w:rsidRPr="009C557D">
        <w:rPr>
          <w:rFonts w:ascii="Book Antiqua" w:hAnsi="Book Antiqua"/>
          <w:color w:val="000000" w:themeColor="text1"/>
          <w:sz w:val="24"/>
        </w:rPr>
        <w:t xml:space="preserve">nhibition of TTK activity </w:t>
      </w:r>
      <w:r w:rsidR="00E86D51" w:rsidRPr="009C557D">
        <w:rPr>
          <w:rFonts w:ascii="Book Antiqua" w:hAnsi="Book Antiqua"/>
          <w:color w:val="000000" w:themeColor="text1"/>
          <w:sz w:val="24"/>
        </w:rPr>
        <w:t xml:space="preserve">could </w:t>
      </w:r>
      <w:r w:rsidR="003C219D" w:rsidRPr="009C557D">
        <w:rPr>
          <w:rFonts w:ascii="Book Antiqua" w:hAnsi="Book Antiqua"/>
          <w:color w:val="000000" w:themeColor="text1"/>
          <w:sz w:val="24"/>
        </w:rPr>
        <w:t xml:space="preserve">therefore </w:t>
      </w:r>
      <w:r w:rsidR="00E86D51" w:rsidRPr="009C557D">
        <w:rPr>
          <w:rFonts w:ascii="Book Antiqua" w:hAnsi="Book Antiqua"/>
          <w:color w:val="000000" w:themeColor="text1"/>
          <w:sz w:val="24"/>
        </w:rPr>
        <w:t xml:space="preserve">compromise the function of the SAC and culminate in </w:t>
      </w:r>
      <w:r w:rsidR="003C219D" w:rsidRPr="009C557D">
        <w:rPr>
          <w:rFonts w:ascii="Book Antiqua" w:hAnsi="Book Antiqua"/>
          <w:color w:val="000000" w:themeColor="text1"/>
          <w:sz w:val="24"/>
        </w:rPr>
        <w:t>undesirable effects</w:t>
      </w:r>
      <w:r w:rsidR="00A05094" w:rsidRPr="009C557D">
        <w:rPr>
          <w:rFonts w:ascii="Book Antiqua" w:hAnsi="Book Antiqua"/>
          <w:color w:val="000000" w:themeColor="text1"/>
          <w:sz w:val="24"/>
        </w:rPr>
        <w:t xml:space="preserve">, </w:t>
      </w:r>
      <w:r w:rsidR="003C219D" w:rsidRPr="009C557D">
        <w:rPr>
          <w:rFonts w:ascii="Book Antiqua" w:hAnsi="Book Antiqua"/>
          <w:color w:val="000000" w:themeColor="text1"/>
          <w:sz w:val="24"/>
        </w:rPr>
        <w:t xml:space="preserve">including </w:t>
      </w:r>
      <w:r w:rsidR="00E86D51" w:rsidRPr="009C557D">
        <w:rPr>
          <w:rFonts w:ascii="Book Antiqua" w:hAnsi="Book Antiqua"/>
          <w:color w:val="000000" w:themeColor="text1"/>
          <w:sz w:val="24"/>
        </w:rPr>
        <w:t>chromosomal instability</w:t>
      </w:r>
      <w:r w:rsidR="00FA29B4" w:rsidRPr="009C557D">
        <w:rPr>
          <w:rFonts w:ascii="Book Antiqua" w:hAnsi="Book Antiqua"/>
          <w:color w:val="000000" w:themeColor="text1"/>
          <w:sz w:val="24"/>
        </w:rPr>
        <w:t xml:space="preserve"> </w:t>
      </w:r>
      <w:r w:rsidR="00E86D51" w:rsidRPr="009C557D">
        <w:rPr>
          <w:rFonts w:ascii="Book Antiqua" w:hAnsi="Book Antiqua"/>
          <w:color w:val="000000" w:themeColor="text1"/>
          <w:sz w:val="24"/>
        </w:rPr>
        <w:t>(CIN)</w:t>
      </w:r>
      <w:r w:rsidR="00A05094" w:rsidRPr="009C557D">
        <w:rPr>
          <w:rFonts w:ascii="Book Antiqua" w:hAnsi="Book Antiqua"/>
          <w:color w:val="000000" w:themeColor="text1"/>
          <w:sz w:val="24"/>
        </w:rPr>
        <w:t xml:space="preserve">, aneuploidy formation, </w:t>
      </w:r>
      <w:r w:rsidR="00E86D51" w:rsidRPr="009C557D">
        <w:rPr>
          <w:rFonts w:ascii="Book Antiqua" w:hAnsi="Book Antiqua"/>
          <w:color w:val="000000" w:themeColor="text1"/>
          <w:sz w:val="24"/>
        </w:rPr>
        <w:t>cell death</w:t>
      </w:r>
      <w:r w:rsidR="003C219D" w:rsidRPr="009C557D">
        <w:rPr>
          <w:rFonts w:ascii="Book Antiqua" w:hAnsi="Book Antiqua"/>
          <w:color w:val="000000" w:themeColor="text1"/>
          <w:sz w:val="24"/>
        </w:rPr>
        <w:t xml:space="preserve"> or carcinogenesis </w:t>
      </w:r>
      <w:r w:rsidR="00AB1516" w:rsidRPr="009C557D">
        <w:rPr>
          <w:rFonts w:ascii="Book Antiqua" w:hAnsi="Book Antiqua"/>
          <w:color w:val="000000" w:themeColor="text1"/>
          <w:sz w:val="24"/>
        </w:rPr>
        <w:fldChar w:fldCharType="begin">
          <w:fldData xml:space="preserve">PEVuZE5vdGU+PENpdGU+PEF1dGhvcj5Db2xvbWJvPC9BdXRob3I+PFllYXI+MjAxMDwvWWVhcj48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dXJlIGNoZW1pY2FsIGJpb2xvZ3k8L2FiYnItMT48L2FsdC1wZXJpb2RpY2FsPjxwYWdlcz4zNTkt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PEVuZE5vdGU+PENpdGU+PEF1dGhvcj5Db2xvbWJvPC9BdXRob3I+PFllYXI+MjAxMDwvWWVhcj48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dXJlIGNoZW1pY2FsIGJpb2xvZ3k8L2FiYnItMT48L2FsdC1wZXJpb2RpY2FsPjxwYWdlcz4zNTkt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31" w:tooltip="Colombo, 2010 #222" w:history="1">
        <w:r w:rsidR="00D90B7A" w:rsidRPr="009C557D">
          <w:rPr>
            <w:rFonts w:ascii="Book Antiqua" w:hAnsi="Book Antiqua"/>
            <w:noProof/>
            <w:color w:val="000000" w:themeColor="text1"/>
            <w:sz w:val="24"/>
            <w:vertAlign w:val="superscript"/>
          </w:rPr>
          <w:t>31-35</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F6152E" w:rsidRPr="009C557D">
        <w:rPr>
          <w:rFonts w:ascii="Book Antiqua" w:hAnsi="Book Antiqua"/>
          <w:color w:val="000000" w:themeColor="text1"/>
          <w:sz w:val="24"/>
        </w:rPr>
        <w:t xml:space="preserve">. </w:t>
      </w:r>
      <w:r w:rsidR="00CF6033" w:rsidRPr="009C557D">
        <w:rPr>
          <w:rFonts w:ascii="Book Antiqua" w:hAnsi="Book Antiqua"/>
          <w:color w:val="000000" w:themeColor="text1"/>
          <w:sz w:val="24"/>
        </w:rPr>
        <w:t>It is widely accepted that chromosomal instability is correlative with intratumour hetero</w:t>
      </w:r>
      <w:r w:rsidR="0083783C" w:rsidRPr="009C557D">
        <w:rPr>
          <w:rFonts w:ascii="Book Antiqua" w:hAnsi="Book Antiqua"/>
          <w:color w:val="000000" w:themeColor="text1"/>
          <w:sz w:val="24"/>
        </w:rPr>
        <w:t>geneity,</w:t>
      </w:r>
      <w:r w:rsidR="00CF6033" w:rsidRPr="009C557D">
        <w:rPr>
          <w:rFonts w:ascii="Book Antiqua" w:hAnsi="Book Antiqua"/>
          <w:color w:val="000000" w:themeColor="text1"/>
          <w:sz w:val="24"/>
        </w:rPr>
        <w:t xml:space="preserve"> </w:t>
      </w:r>
      <w:r w:rsidR="0083783C" w:rsidRPr="009C557D">
        <w:rPr>
          <w:rFonts w:ascii="Book Antiqua" w:hAnsi="Book Antiqua"/>
          <w:color w:val="000000" w:themeColor="text1"/>
          <w:sz w:val="24"/>
        </w:rPr>
        <w:t>chromosome aberrations and aneuploidy formations, in fact, aneuploidy has been found at the earliest stages of carcinogenesis</w:t>
      </w:r>
      <w:r w:rsidR="0058748F" w:rsidRPr="009C557D">
        <w:rPr>
          <w:rFonts w:ascii="Book Antiqua" w:hAnsi="Book Antiqua"/>
          <w:color w:val="000000" w:themeColor="text1"/>
          <w:sz w:val="24"/>
        </w:rPr>
        <w:t xml:space="preserve"> and CIN is considered as a fundamental process for cancer development</w:t>
      </w:r>
      <w:r w:rsidR="00AB1516" w:rsidRPr="009C557D">
        <w:rPr>
          <w:rFonts w:ascii="Book Antiqua" w:hAnsi="Book Antiqua"/>
          <w:color w:val="000000" w:themeColor="text1"/>
          <w:sz w:val="24"/>
          <w:vertAlign w:val="superscript"/>
        </w:rPr>
        <w:fldChar w:fldCharType="begin"/>
      </w:r>
      <w:r w:rsidR="00D90B7A" w:rsidRPr="009C557D">
        <w:rPr>
          <w:rFonts w:ascii="Book Antiqua" w:hAnsi="Book Antiqua"/>
          <w:color w:val="000000" w:themeColor="text1"/>
          <w:sz w:val="24"/>
          <w:vertAlign w:val="superscript"/>
        </w:rPr>
        <w:instrText xml:space="preserve"> ADDIN EN.CITE &lt;EndNote&gt;&lt;Cite&gt;&lt;Author&gt;Danielsen&lt;/Author&gt;&lt;Year&gt;2016&lt;/Year&gt;&lt;RecNum&gt;233&lt;/RecNum&gt;&lt;DisplayText&gt;&lt;style face="superscript"&gt;[36]&lt;/style&gt;&lt;/DisplayText&gt;&lt;record&gt;&lt;rec-number&gt;233&lt;/rec-number&gt;&lt;foreign-keys&gt;&lt;key app="EN" db-id="9edvs0fd60str4ezp9txv2ezfexrvssazs02"&gt;233&lt;/key&gt;&lt;/foreign-keys&gt;&lt;ref-type name="Journal Article"&gt;17&lt;/ref-type&gt;&lt;contributors&gt;&lt;authors&gt;&lt;author&gt;Danielsen, H. E.&lt;/author&gt;&lt;author&gt;Pradhan, M.&lt;/author&gt;&lt;author&gt;Novelli, M.&lt;/author&gt;&lt;/authors&gt;&lt;/contributors&gt;&lt;auth-address&gt;Institute for Cancer Genetics and Informatics, Norwegian Radium Hospital, Oslo University Hospital, Ullernchausseen 70, 0379 Oslo, Norway.&amp;#xD;Department of Histopathology, University College Hospitals NHS Foundation Trust, 235 Euston Road, London NW1 2BU, UK.&lt;/auth-address&gt;&lt;titles&gt;&lt;title&gt;Revisiting tumour aneuploidy - the place of ploidy assessment in the molecular era&lt;/title&gt;&lt;secondary-title&gt;Nat Rev Clin Oncol&lt;/secondary-title&gt;&lt;alt-title&gt;Nature reviews. Clinical oncology&lt;/alt-title&gt;&lt;/titles&gt;&lt;periodical&gt;&lt;full-title&gt;Nat Rev Clin Oncol&lt;/full-title&gt;&lt;abbr-1&gt;Nature reviews. Clinical oncology&lt;/abbr-1&gt;&lt;/periodical&gt;&lt;alt-periodical&gt;&lt;full-title&gt;Nat Rev Clin Oncol&lt;/full-title&gt;&lt;abbr-1&gt;Nature reviews. Clinical oncology&lt;/abbr-1&gt;&lt;/alt-periodical&gt;&lt;pages&gt;291-304&lt;/pages&gt;&lt;volume&gt;13&lt;/volume&gt;&lt;number&gt;5&lt;/number&gt;&lt;edition&gt;2015/11/26&lt;/edition&gt;&lt;keywords&gt;&lt;keyword&gt;*Aneuploidy&lt;/keyword&gt;&lt;keyword&gt;Biomarkers, Tumor/genetics&lt;/keyword&gt;&lt;keyword&gt;*Chromosomal Instability&lt;/keyword&gt;&lt;keyword&gt;DNA, Neoplasm/*genetics&lt;/keyword&gt;&lt;keyword&gt;Flow Cytometry/methods&lt;/keyword&gt;&lt;keyword&gt;Humans&lt;/keyword&gt;&lt;keyword&gt;Neoplasms/diagnosis/*genetics&lt;/keyword&gt;&lt;keyword&gt;Prognosis&lt;/keyword&gt;&lt;keyword&gt;Sensitivity and Specificity&lt;/keyword&gt;&lt;keyword&gt;Survival Analysis&lt;/keyword&gt;&lt;/keywords&gt;&lt;dates&gt;&lt;year&gt;2016&lt;/year&gt;&lt;pub-dates&gt;&lt;date&gt;May&lt;/date&gt;&lt;/pub-dates&gt;&lt;/dates&gt;&lt;isbn&gt;1759-4774&lt;/isbn&gt;&lt;accession-num&gt;26598944&lt;/accession-num&gt;&lt;urls&gt;&lt;/urls&gt;&lt;electronic-resource-num&gt;10.1038/nrclinonc.2015.208&lt;/electronic-resource-num&gt;&lt;remote-database-provider&gt;Nlm&lt;/remote-database-provider&gt;&lt;language&gt;eng&lt;/language&gt;&lt;/record&gt;&lt;/Cite&gt;&lt;/EndNote&gt;</w:instrText>
      </w:r>
      <w:r w:rsidR="00AB1516" w:rsidRPr="009C557D">
        <w:rPr>
          <w:rFonts w:ascii="Book Antiqua" w:hAnsi="Book Antiqua"/>
          <w:color w:val="000000" w:themeColor="text1"/>
          <w:sz w:val="24"/>
          <w:vertAlign w:val="superscript"/>
        </w:rPr>
        <w:fldChar w:fldCharType="separate"/>
      </w:r>
      <w:r w:rsidR="00D90B7A" w:rsidRPr="009C557D">
        <w:rPr>
          <w:rFonts w:ascii="Book Antiqua" w:hAnsi="Book Antiqua"/>
          <w:noProof/>
          <w:color w:val="000000" w:themeColor="text1"/>
          <w:sz w:val="24"/>
          <w:vertAlign w:val="superscript"/>
        </w:rPr>
        <w:t>[</w:t>
      </w:r>
      <w:hyperlink w:anchor="_ENREF_36" w:tooltip="Danielsen, 2016 #233" w:history="1">
        <w:r w:rsidR="00D90B7A" w:rsidRPr="009C557D">
          <w:rPr>
            <w:rFonts w:ascii="Book Antiqua" w:hAnsi="Book Antiqua"/>
            <w:noProof/>
            <w:color w:val="000000" w:themeColor="text1"/>
            <w:sz w:val="24"/>
            <w:vertAlign w:val="superscript"/>
          </w:rPr>
          <w:t>36</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vertAlign w:val="superscript"/>
        </w:rPr>
        <w:fldChar w:fldCharType="end"/>
      </w:r>
      <w:r w:rsidR="00A05094" w:rsidRPr="009C557D">
        <w:rPr>
          <w:rFonts w:ascii="Book Antiqua" w:hAnsi="Book Antiqua"/>
          <w:color w:val="000000" w:themeColor="text1"/>
          <w:sz w:val="24"/>
        </w:rPr>
        <w:t xml:space="preserve">. </w:t>
      </w:r>
      <w:r w:rsidR="005801C8" w:rsidRPr="009C557D">
        <w:rPr>
          <w:rFonts w:ascii="Book Antiqua" w:hAnsi="Book Antiqua"/>
          <w:color w:val="000000" w:themeColor="text1"/>
          <w:sz w:val="24"/>
        </w:rPr>
        <w:t xml:space="preserve">So far, </w:t>
      </w:r>
      <w:r w:rsidR="007D116E" w:rsidRPr="009C557D">
        <w:rPr>
          <w:rFonts w:ascii="Book Antiqua" w:hAnsi="Book Antiqua"/>
          <w:color w:val="000000" w:themeColor="text1"/>
          <w:sz w:val="24"/>
        </w:rPr>
        <w:t xml:space="preserve">a </w:t>
      </w:r>
      <w:r w:rsidR="005459BB" w:rsidRPr="009C557D">
        <w:rPr>
          <w:rFonts w:ascii="Book Antiqua" w:hAnsi="Book Antiqua"/>
          <w:color w:val="000000" w:themeColor="text1"/>
          <w:sz w:val="24"/>
        </w:rPr>
        <w:t>premature termination</w:t>
      </w:r>
      <w:r w:rsidR="005801C8" w:rsidRPr="009C557D">
        <w:rPr>
          <w:rFonts w:ascii="Book Antiqua" w:hAnsi="Book Antiqua"/>
          <w:color w:val="000000" w:themeColor="text1"/>
          <w:sz w:val="24"/>
        </w:rPr>
        <w:t xml:space="preserve"> </w:t>
      </w:r>
      <w:r w:rsidR="005459BB" w:rsidRPr="009C557D">
        <w:rPr>
          <w:rFonts w:ascii="Book Antiqua" w:hAnsi="Book Antiqua"/>
          <w:color w:val="000000" w:themeColor="text1"/>
          <w:sz w:val="24"/>
        </w:rPr>
        <w:t>of TTK synthesis, due to cancer-associated frameshift mutations</w:t>
      </w:r>
      <w:r w:rsidR="00571640" w:rsidRPr="009C557D">
        <w:rPr>
          <w:rFonts w:ascii="Book Antiqua" w:hAnsi="Book Antiqua"/>
          <w:color w:val="000000" w:themeColor="text1"/>
          <w:sz w:val="24"/>
        </w:rPr>
        <w:t xml:space="preserve">, has been </w:t>
      </w:r>
      <w:r w:rsidR="005459BB" w:rsidRPr="009C557D">
        <w:rPr>
          <w:rFonts w:ascii="Book Antiqua" w:hAnsi="Book Antiqua"/>
          <w:color w:val="000000" w:themeColor="text1"/>
          <w:sz w:val="24"/>
        </w:rPr>
        <w:t>frequently found in gastric and colorectal cancers with microsatellite instability</w:t>
      </w:r>
      <w:r w:rsidR="00AB1516" w:rsidRPr="009C557D">
        <w:rPr>
          <w:rFonts w:ascii="Book Antiqua" w:hAnsi="Book Antiqua"/>
          <w:color w:val="000000" w:themeColor="text1"/>
          <w:sz w:val="24"/>
        </w:rPr>
        <w:fldChar w:fldCharType="begin"/>
      </w:r>
      <w:r w:rsidR="00D90B7A" w:rsidRPr="009C557D">
        <w:rPr>
          <w:rFonts w:ascii="Book Antiqua" w:hAnsi="Book Antiqua"/>
          <w:color w:val="000000" w:themeColor="text1"/>
          <w:sz w:val="24"/>
        </w:rPr>
        <w:instrText xml:space="preserve"> ADDIN EN.CITE &lt;EndNote&gt;&lt;Cite&gt;&lt;Author&gt;Ahn&lt;/Author&gt;&lt;Year&gt;2009&lt;/Year&gt;&lt;RecNum&gt;221&lt;/RecNum&gt;&lt;DisplayText&gt;&lt;style face="superscript"&gt;[37]&lt;/style&gt;&lt;/DisplayText&gt;&lt;record&gt;&lt;rec-number&gt;221&lt;/rec-number&gt;&lt;foreign-keys&gt;&lt;key app="EN" db-id="9edvs0fd60str4ezp9txv2ezfexrvssazs02"&gt;221&lt;/key&gt;&lt;/foreign-keys&gt;&lt;ref-type name="Journal Article"&gt;17&lt;/ref-type&gt;&lt;contributors&gt;&lt;authors&gt;&lt;author&gt;Ahn, C. H.&lt;/author&gt;&lt;author&gt;Kim, Y. R.&lt;/author&gt;&lt;author&gt;Kim, S. S.&lt;/author&gt;&lt;author&gt;Yoo, N. J.&lt;/author&gt;&lt;author&gt;Lee, S. H.&lt;/author&gt;&lt;/authors&gt;&lt;/contributors&gt;&lt;auth-address&gt;Department of General Surgery, College of Medicine, The Catholic University of Korea, Seoul, Korea.&lt;/auth-address&gt;&lt;titles&gt;&lt;title&gt;Mutational analysis of TTK gene in gastric and colorectal cancers with microsatellite instability&lt;/title&gt;&lt;secondary-title&gt;Cancer Res Treat&lt;/secondary-title&gt;&lt;alt-title&gt;Cancer research and treatment : official journal of Korean Cancer Association&lt;/alt-title&gt;&lt;/titles&gt;&lt;periodical&gt;&lt;full-title&gt;Cancer Res Treat&lt;/full-title&gt;&lt;abbr-1&gt;Cancer research and treatment : official journal of Korean Cancer Association&lt;/abbr-1&gt;&lt;/periodical&gt;&lt;alt-periodical&gt;&lt;full-title&gt;Cancer Res Treat&lt;/full-title&gt;&lt;abbr-1&gt;Cancer research and treatment : official journal of Korean Cancer Association&lt;/abbr-1&gt;&lt;/alt-periodical&gt;&lt;pages&gt;224-8&lt;/pages&gt;&lt;volume&gt;41&lt;/volume&gt;&lt;number&gt;4&lt;/number&gt;&lt;edition&gt;2010/01/09&lt;/edition&gt;&lt;dates&gt;&lt;year&gt;2009&lt;/year&gt;&lt;pub-dates&gt;&lt;date&gt;Dec&lt;/date&gt;&lt;/pub-dates&gt;&lt;/dates&gt;&lt;isbn&gt;1598-2998&lt;/isbn&gt;&lt;accession-num&gt;20057968&lt;/accession-num&gt;&lt;urls&gt;&lt;/urls&gt;&lt;custom2&gt;Pmc2802850&lt;/custom2&gt;&lt;electronic-resource-num&gt;10.4143/crt.2009.41.4.224&lt;/electronic-resource-num&gt;&lt;remote-database-provider&gt;Nlm&lt;/remote-database-provider&gt;&lt;language&gt;eng&lt;/language&gt;&lt;/record&gt;&lt;/Cite&gt;&lt;/EndNote&gt;</w:instrText>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37" w:tooltip="Ahn, 2009 #221" w:history="1">
        <w:r w:rsidR="00D90B7A" w:rsidRPr="009C557D">
          <w:rPr>
            <w:rFonts w:ascii="Book Antiqua" w:hAnsi="Book Antiqua"/>
            <w:noProof/>
            <w:color w:val="000000" w:themeColor="text1"/>
            <w:sz w:val="24"/>
            <w:vertAlign w:val="superscript"/>
          </w:rPr>
          <w:t>37</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BE711F" w:rsidRPr="009C557D">
        <w:rPr>
          <w:rFonts w:ascii="Book Antiqua" w:hAnsi="Book Antiqua"/>
          <w:color w:val="000000" w:themeColor="text1"/>
          <w:sz w:val="24"/>
        </w:rPr>
        <w:t xml:space="preserve">. </w:t>
      </w:r>
      <w:r w:rsidR="00096C3A" w:rsidRPr="009C557D">
        <w:rPr>
          <w:rFonts w:ascii="Book Antiqua" w:hAnsi="Book Antiqua"/>
          <w:color w:val="000000" w:themeColor="text1"/>
          <w:sz w:val="24"/>
        </w:rPr>
        <w:t>Whether the same process t</w:t>
      </w:r>
      <w:r w:rsidR="008C5FAD" w:rsidRPr="009C557D">
        <w:rPr>
          <w:rFonts w:ascii="Book Antiqua" w:hAnsi="Book Antiqua"/>
          <w:color w:val="000000" w:themeColor="text1"/>
          <w:sz w:val="24"/>
        </w:rPr>
        <w:t>ake place in gallbladder cancer remains to be explored afterwards.</w:t>
      </w:r>
    </w:p>
    <w:p w:rsidR="004E5811" w:rsidRPr="009C557D" w:rsidRDefault="000241FA"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 xml:space="preserve">Apart from </w:t>
      </w:r>
      <w:r w:rsidR="0001695C" w:rsidRPr="009C557D">
        <w:rPr>
          <w:rFonts w:ascii="Book Antiqua" w:hAnsi="Book Antiqua"/>
          <w:color w:val="000000" w:themeColor="text1"/>
          <w:sz w:val="24"/>
        </w:rPr>
        <w:t>the variance</w:t>
      </w:r>
      <w:r w:rsidR="00341AC7" w:rsidRPr="009C557D">
        <w:rPr>
          <w:rFonts w:ascii="Book Antiqua" w:hAnsi="Book Antiqua"/>
          <w:color w:val="000000" w:themeColor="text1"/>
          <w:sz w:val="24"/>
        </w:rPr>
        <w:t>s</w:t>
      </w:r>
      <w:r w:rsidR="0001695C" w:rsidRPr="009C557D">
        <w:rPr>
          <w:rFonts w:ascii="Book Antiqua" w:hAnsi="Book Antiqua"/>
          <w:color w:val="000000" w:themeColor="text1"/>
          <w:sz w:val="24"/>
        </w:rPr>
        <w:t xml:space="preserve"> between tumor and normal tissues, it was rev</w:t>
      </w:r>
      <w:r w:rsidR="00E747BA" w:rsidRPr="009C557D">
        <w:rPr>
          <w:rFonts w:ascii="Book Antiqua" w:hAnsi="Book Antiqua"/>
          <w:color w:val="000000" w:themeColor="text1"/>
          <w:sz w:val="24"/>
        </w:rPr>
        <w:t xml:space="preserve">ealed in our current study that there </w:t>
      </w:r>
      <w:r w:rsidR="007F406C" w:rsidRPr="009C557D">
        <w:rPr>
          <w:rFonts w:ascii="Book Antiqua" w:hAnsi="Book Antiqua"/>
          <w:color w:val="000000" w:themeColor="text1"/>
          <w:sz w:val="24"/>
        </w:rPr>
        <w:t xml:space="preserve">were </w:t>
      </w:r>
      <w:r w:rsidR="00E747BA" w:rsidRPr="009C557D">
        <w:rPr>
          <w:rFonts w:ascii="Book Antiqua" w:hAnsi="Book Antiqua"/>
          <w:color w:val="000000" w:themeColor="text1"/>
          <w:sz w:val="24"/>
        </w:rPr>
        <w:t xml:space="preserve">close </w:t>
      </w:r>
      <w:r w:rsidR="008C307D" w:rsidRPr="009C557D">
        <w:rPr>
          <w:rFonts w:ascii="Book Antiqua" w:hAnsi="Book Antiqua"/>
          <w:color w:val="000000" w:themeColor="text1"/>
          <w:sz w:val="24"/>
        </w:rPr>
        <w:t xml:space="preserve">negative </w:t>
      </w:r>
      <w:r w:rsidR="00E747BA" w:rsidRPr="009C557D">
        <w:rPr>
          <w:rFonts w:ascii="Book Antiqua" w:hAnsi="Book Antiqua"/>
          <w:color w:val="000000" w:themeColor="text1"/>
          <w:sz w:val="24"/>
        </w:rPr>
        <w:t>correlation</w:t>
      </w:r>
      <w:r w:rsidR="007F406C" w:rsidRPr="009C557D">
        <w:rPr>
          <w:rFonts w:ascii="Book Antiqua" w:hAnsi="Book Antiqua"/>
          <w:color w:val="000000" w:themeColor="text1"/>
          <w:sz w:val="24"/>
        </w:rPr>
        <w:t>s between TTK expressions</w:t>
      </w:r>
      <w:r w:rsidR="00E747BA" w:rsidRPr="009C557D">
        <w:rPr>
          <w:rFonts w:ascii="Book Antiqua" w:hAnsi="Book Antiqua"/>
          <w:color w:val="000000" w:themeColor="text1"/>
          <w:sz w:val="24"/>
        </w:rPr>
        <w:t xml:space="preserve"> and tumor differentiation, T</w:t>
      </w:r>
      <w:r w:rsidR="00F91FF3" w:rsidRPr="009C557D">
        <w:rPr>
          <w:rFonts w:ascii="Book Antiqua" w:hAnsi="Book Antiqua"/>
          <w:color w:val="000000" w:themeColor="text1"/>
          <w:sz w:val="24"/>
        </w:rPr>
        <w:t xml:space="preserve">, </w:t>
      </w:r>
      <w:r w:rsidR="00E747BA" w:rsidRPr="009C557D">
        <w:rPr>
          <w:rFonts w:ascii="Book Antiqua" w:hAnsi="Book Antiqua"/>
          <w:color w:val="000000" w:themeColor="text1"/>
          <w:sz w:val="24"/>
        </w:rPr>
        <w:t>N</w:t>
      </w:r>
      <w:r w:rsidR="00F91FF3" w:rsidRPr="009C557D">
        <w:rPr>
          <w:rFonts w:ascii="Book Antiqua" w:hAnsi="Book Antiqua"/>
          <w:color w:val="000000" w:themeColor="text1"/>
          <w:sz w:val="24"/>
        </w:rPr>
        <w:t xml:space="preserve">, M </w:t>
      </w:r>
      <w:r w:rsidR="00E747BA" w:rsidRPr="009C557D">
        <w:rPr>
          <w:rFonts w:ascii="Book Antiqua" w:hAnsi="Book Antiqua"/>
          <w:color w:val="000000" w:themeColor="text1"/>
          <w:sz w:val="24"/>
        </w:rPr>
        <w:t>as well as TNM</w:t>
      </w:r>
      <w:r w:rsidR="009E2BD3" w:rsidRPr="009C557D">
        <w:rPr>
          <w:rFonts w:ascii="Book Antiqua" w:hAnsi="Book Antiqua"/>
          <w:color w:val="000000" w:themeColor="text1"/>
          <w:sz w:val="24"/>
        </w:rPr>
        <w:t xml:space="preserve"> </w:t>
      </w:r>
      <w:r w:rsidR="00E747BA" w:rsidRPr="009C557D">
        <w:rPr>
          <w:rFonts w:ascii="Book Antiqua" w:hAnsi="Book Antiqua"/>
          <w:color w:val="000000" w:themeColor="text1"/>
          <w:sz w:val="24"/>
        </w:rPr>
        <w:t>stages</w:t>
      </w:r>
      <w:r w:rsidR="007F406C" w:rsidRPr="009C557D">
        <w:rPr>
          <w:rFonts w:ascii="Book Antiqua" w:hAnsi="Book Antiqua"/>
          <w:color w:val="000000" w:themeColor="text1"/>
          <w:sz w:val="24"/>
        </w:rPr>
        <w:t xml:space="preserve">, </w:t>
      </w:r>
      <w:r w:rsidR="00F91FF3" w:rsidRPr="009C557D">
        <w:rPr>
          <w:rFonts w:ascii="Book Antiqua" w:hAnsi="Book Antiqua"/>
          <w:color w:val="000000" w:themeColor="text1"/>
          <w:sz w:val="24"/>
        </w:rPr>
        <w:t xml:space="preserve">furthermore, lower </w:t>
      </w:r>
      <w:r w:rsidR="00FA29B4" w:rsidRPr="009C557D">
        <w:rPr>
          <w:rFonts w:ascii="Book Antiqua" w:hAnsi="Book Antiqua"/>
          <w:color w:val="000000" w:themeColor="text1"/>
          <w:sz w:val="24"/>
        </w:rPr>
        <w:t>levels</w:t>
      </w:r>
      <w:r w:rsidR="00F91FF3" w:rsidRPr="009C557D">
        <w:rPr>
          <w:rFonts w:ascii="Book Antiqua" w:hAnsi="Book Antiqua"/>
          <w:color w:val="000000" w:themeColor="text1"/>
          <w:sz w:val="24"/>
        </w:rPr>
        <w:t xml:space="preserve"> of TTK expressions </w:t>
      </w:r>
      <w:r w:rsidR="007F406C" w:rsidRPr="009C557D">
        <w:rPr>
          <w:rFonts w:ascii="Book Antiqua" w:hAnsi="Book Antiqua"/>
          <w:color w:val="000000" w:themeColor="text1"/>
          <w:sz w:val="24"/>
        </w:rPr>
        <w:t xml:space="preserve">were </w:t>
      </w:r>
      <w:r w:rsidR="00F91FF3" w:rsidRPr="009C557D">
        <w:rPr>
          <w:rFonts w:ascii="Book Antiqua" w:hAnsi="Book Antiqua"/>
          <w:color w:val="000000" w:themeColor="text1"/>
          <w:sz w:val="24"/>
        </w:rPr>
        <w:t xml:space="preserve">more </w:t>
      </w:r>
      <w:r w:rsidR="009E2BD3" w:rsidRPr="009C557D">
        <w:rPr>
          <w:rFonts w:ascii="Book Antiqua" w:hAnsi="Book Antiqua"/>
          <w:color w:val="000000" w:themeColor="text1"/>
          <w:sz w:val="24"/>
        </w:rPr>
        <w:t xml:space="preserve">helpful for </w:t>
      </w:r>
      <w:r w:rsidR="008C307D" w:rsidRPr="009C557D">
        <w:rPr>
          <w:rFonts w:ascii="Book Antiqua" w:hAnsi="Book Antiqua"/>
          <w:color w:val="000000" w:themeColor="text1"/>
          <w:sz w:val="24"/>
        </w:rPr>
        <w:t xml:space="preserve">cancer </w:t>
      </w:r>
      <w:r w:rsidR="009E2BD3" w:rsidRPr="009C557D">
        <w:rPr>
          <w:rFonts w:ascii="Book Antiqua" w:hAnsi="Book Antiqua"/>
          <w:color w:val="000000" w:themeColor="text1"/>
          <w:sz w:val="24"/>
        </w:rPr>
        <w:t xml:space="preserve">infiltration, nodal </w:t>
      </w:r>
      <w:r w:rsidR="00FA29B4" w:rsidRPr="009C557D">
        <w:rPr>
          <w:rFonts w:ascii="Book Antiqua" w:hAnsi="Book Antiqua"/>
          <w:color w:val="000000" w:themeColor="text1"/>
          <w:sz w:val="24"/>
        </w:rPr>
        <w:t>involvement</w:t>
      </w:r>
      <w:r w:rsidR="009E2BD3" w:rsidRPr="009C557D">
        <w:rPr>
          <w:rFonts w:ascii="Book Antiqua" w:hAnsi="Book Antiqua"/>
          <w:color w:val="000000" w:themeColor="text1"/>
          <w:sz w:val="24"/>
        </w:rPr>
        <w:t xml:space="preserve"> and distant metastasis. Pat</w:t>
      </w:r>
      <w:r w:rsidR="007F406C" w:rsidRPr="009C557D">
        <w:rPr>
          <w:rFonts w:ascii="Book Antiqua" w:hAnsi="Book Antiqua"/>
          <w:color w:val="000000" w:themeColor="text1"/>
          <w:sz w:val="24"/>
        </w:rPr>
        <w:t xml:space="preserve">ients with higher levels of TTK </w:t>
      </w:r>
      <w:r w:rsidR="009E2BD3" w:rsidRPr="009C557D">
        <w:rPr>
          <w:rFonts w:ascii="Book Antiqua" w:hAnsi="Book Antiqua"/>
          <w:color w:val="000000" w:themeColor="text1"/>
          <w:sz w:val="24"/>
        </w:rPr>
        <w:t xml:space="preserve">expressions at the same stage </w:t>
      </w:r>
      <w:r w:rsidR="00F431DA" w:rsidRPr="009C557D">
        <w:rPr>
          <w:rFonts w:ascii="Book Antiqua" w:hAnsi="Book Antiqua"/>
          <w:color w:val="000000" w:themeColor="text1"/>
          <w:sz w:val="24"/>
        </w:rPr>
        <w:t>had a longer OS than the lower ones.</w:t>
      </w:r>
      <w:r w:rsidR="00974C7C" w:rsidRPr="009C557D">
        <w:rPr>
          <w:rFonts w:ascii="Book Antiqua" w:hAnsi="Book Antiqua"/>
          <w:color w:val="000000" w:themeColor="text1"/>
          <w:sz w:val="24"/>
        </w:rPr>
        <w:t xml:space="preserve"> </w:t>
      </w:r>
      <w:r w:rsidR="00523EF5" w:rsidRPr="009C557D">
        <w:rPr>
          <w:rFonts w:ascii="Book Antiqua" w:hAnsi="Book Antiqua"/>
          <w:color w:val="000000" w:themeColor="text1"/>
          <w:sz w:val="24"/>
        </w:rPr>
        <w:t xml:space="preserve">Thus, </w:t>
      </w:r>
      <w:r w:rsidR="00974C7C" w:rsidRPr="009C557D">
        <w:rPr>
          <w:rFonts w:ascii="Book Antiqua" w:hAnsi="Book Antiqua"/>
          <w:color w:val="000000" w:themeColor="text1"/>
          <w:sz w:val="24"/>
        </w:rPr>
        <w:t xml:space="preserve">TTK may serve as a positive biomarker indicative of prognosis and </w:t>
      </w:r>
      <w:r w:rsidR="00370CF5" w:rsidRPr="009C557D">
        <w:rPr>
          <w:rFonts w:ascii="Book Antiqua" w:hAnsi="Book Antiqua"/>
          <w:color w:val="000000" w:themeColor="text1"/>
          <w:sz w:val="24"/>
        </w:rPr>
        <w:t>make a strategic</w:t>
      </w:r>
      <w:r w:rsidR="00974C7C" w:rsidRPr="009C557D">
        <w:rPr>
          <w:rFonts w:ascii="Book Antiqua" w:hAnsi="Book Antiqua"/>
          <w:color w:val="000000" w:themeColor="text1"/>
          <w:sz w:val="24"/>
        </w:rPr>
        <w:t xml:space="preserve"> </w:t>
      </w:r>
      <w:r w:rsidR="00370CF5" w:rsidRPr="009C557D">
        <w:rPr>
          <w:rFonts w:ascii="Book Antiqua" w:hAnsi="Book Antiqua"/>
          <w:color w:val="000000" w:themeColor="text1"/>
          <w:sz w:val="24"/>
        </w:rPr>
        <w:t xml:space="preserve">choice </w:t>
      </w:r>
      <w:r w:rsidR="00523EF5" w:rsidRPr="009C557D">
        <w:rPr>
          <w:rFonts w:ascii="Book Antiqua" w:hAnsi="Book Antiqua"/>
          <w:color w:val="000000" w:themeColor="text1"/>
          <w:sz w:val="24"/>
        </w:rPr>
        <w:t xml:space="preserve">for the doctors. For instance, </w:t>
      </w:r>
      <w:r w:rsidR="00916C28" w:rsidRPr="009C557D">
        <w:rPr>
          <w:rFonts w:ascii="Book Antiqua" w:hAnsi="Book Antiqua"/>
          <w:color w:val="000000" w:themeColor="text1"/>
          <w:sz w:val="24"/>
        </w:rPr>
        <w:t xml:space="preserve">patients with higher levels of TTK expressions, </w:t>
      </w:r>
      <w:r w:rsidR="00B50486" w:rsidRPr="009C557D">
        <w:rPr>
          <w:rFonts w:ascii="Book Antiqua" w:hAnsi="Book Antiqua"/>
          <w:color w:val="000000" w:themeColor="text1"/>
          <w:sz w:val="24"/>
        </w:rPr>
        <w:t xml:space="preserve">perhaps </w:t>
      </w:r>
      <w:r w:rsidR="00916C28" w:rsidRPr="009C557D">
        <w:rPr>
          <w:rFonts w:ascii="Book Antiqua" w:hAnsi="Book Antiqua"/>
          <w:color w:val="000000" w:themeColor="text1"/>
          <w:sz w:val="24"/>
        </w:rPr>
        <w:t xml:space="preserve">they </w:t>
      </w:r>
      <w:r w:rsidR="00B50486" w:rsidRPr="009C557D">
        <w:rPr>
          <w:rFonts w:ascii="Book Antiqua" w:hAnsi="Book Antiqua"/>
          <w:color w:val="000000" w:themeColor="text1"/>
          <w:sz w:val="24"/>
        </w:rPr>
        <w:t xml:space="preserve">could </w:t>
      </w:r>
      <w:r w:rsidR="00916C28" w:rsidRPr="009C557D">
        <w:rPr>
          <w:rFonts w:ascii="Book Antiqua" w:hAnsi="Book Antiqua"/>
          <w:color w:val="000000" w:themeColor="text1"/>
          <w:sz w:val="24"/>
        </w:rPr>
        <w:t xml:space="preserve">benefit </w:t>
      </w:r>
      <w:r w:rsidR="001E2CF6" w:rsidRPr="009C557D">
        <w:rPr>
          <w:rFonts w:ascii="Book Antiqua" w:hAnsi="Book Antiqua"/>
          <w:color w:val="000000" w:themeColor="text1"/>
          <w:sz w:val="24"/>
        </w:rPr>
        <w:t xml:space="preserve">better </w:t>
      </w:r>
      <w:r w:rsidR="00916C28" w:rsidRPr="009C557D">
        <w:rPr>
          <w:rFonts w:ascii="Book Antiqua" w:hAnsi="Book Antiqua"/>
          <w:color w:val="000000" w:themeColor="text1"/>
          <w:sz w:val="24"/>
        </w:rPr>
        <w:t xml:space="preserve">from the </w:t>
      </w:r>
      <w:r w:rsidR="00177999" w:rsidRPr="009C557D">
        <w:rPr>
          <w:rFonts w:ascii="Book Antiqua" w:hAnsi="Book Antiqua"/>
          <w:color w:val="000000" w:themeColor="text1"/>
          <w:sz w:val="24"/>
        </w:rPr>
        <w:t>adjuvant chemo</w:t>
      </w:r>
      <w:r w:rsidR="00B50486" w:rsidRPr="009C557D">
        <w:rPr>
          <w:rFonts w:ascii="Book Antiqua" w:hAnsi="Book Antiqua"/>
          <w:color w:val="000000" w:themeColor="text1"/>
          <w:sz w:val="24"/>
        </w:rPr>
        <w:t xml:space="preserve">- or </w:t>
      </w:r>
      <w:r w:rsidR="00177999" w:rsidRPr="009C557D">
        <w:rPr>
          <w:rFonts w:ascii="Book Antiqua" w:hAnsi="Book Antiqua"/>
          <w:color w:val="000000" w:themeColor="text1"/>
          <w:sz w:val="24"/>
        </w:rPr>
        <w:t>radio</w:t>
      </w:r>
      <w:r w:rsidR="00B50486" w:rsidRPr="009C557D">
        <w:rPr>
          <w:rFonts w:ascii="Book Antiqua" w:hAnsi="Book Antiqua"/>
          <w:color w:val="000000" w:themeColor="text1"/>
          <w:sz w:val="24"/>
        </w:rPr>
        <w:t>-</w:t>
      </w:r>
      <w:r w:rsidR="00177999" w:rsidRPr="009C557D">
        <w:rPr>
          <w:rFonts w:ascii="Book Antiqua" w:hAnsi="Book Antiqua"/>
          <w:color w:val="000000" w:themeColor="text1"/>
          <w:sz w:val="24"/>
        </w:rPr>
        <w:t>therapy</w:t>
      </w:r>
      <w:r w:rsidR="001E2CF6" w:rsidRPr="009C557D">
        <w:rPr>
          <w:rFonts w:ascii="Book Antiqua" w:hAnsi="Book Antiqua"/>
          <w:color w:val="000000" w:themeColor="text1"/>
          <w:sz w:val="24"/>
        </w:rPr>
        <w:t xml:space="preserve">, in </w:t>
      </w:r>
      <w:r w:rsidR="005118FB" w:rsidRPr="009C557D">
        <w:rPr>
          <w:rFonts w:ascii="Book Antiqua" w:hAnsi="Book Antiqua"/>
          <w:color w:val="000000" w:themeColor="text1"/>
          <w:sz w:val="24"/>
        </w:rPr>
        <w:t xml:space="preserve">contrast </w:t>
      </w:r>
      <w:r w:rsidR="00FB0658" w:rsidRPr="009C557D">
        <w:rPr>
          <w:rFonts w:ascii="Book Antiqua" w:hAnsi="Book Antiqua"/>
          <w:color w:val="000000" w:themeColor="text1"/>
          <w:sz w:val="24"/>
        </w:rPr>
        <w:t xml:space="preserve">to </w:t>
      </w:r>
      <w:r w:rsidR="00311A72" w:rsidRPr="009C557D">
        <w:rPr>
          <w:rFonts w:ascii="Book Antiqua" w:hAnsi="Book Antiqua"/>
          <w:color w:val="000000" w:themeColor="text1"/>
          <w:sz w:val="24"/>
        </w:rPr>
        <w:t xml:space="preserve">the ones with lower expressions. </w:t>
      </w:r>
      <w:r w:rsidR="00F34576" w:rsidRPr="009C557D">
        <w:rPr>
          <w:rFonts w:ascii="Book Antiqua" w:hAnsi="Book Antiqua"/>
          <w:color w:val="000000" w:themeColor="text1"/>
          <w:sz w:val="24"/>
        </w:rPr>
        <w:t xml:space="preserve">The use of TTK expressions may be more important for </w:t>
      </w:r>
      <w:r w:rsidR="00311A72" w:rsidRPr="009C557D">
        <w:rPr>
          <w:rFonts w:ascii="Book Antiqua" w:hAnsi="Book Antiqua"/>
          <w:color w:val="000000" w:themeColor="text1"/>
          <w:sz w:val="24"/>
        </w:rPr>
        <w:t xml:space="preserve">the patients with IGBC. Currently, the management of IGBC is primarily dictated by T-stage alone, with a re-resection recommendation for T1b, T2, or T3 </w:t>
      </w:r>
      <w:r w:rsidR="00311A72" w:rsidRPr="009C557D">
        <w:rPr>
          <w:rFonts w:ascii="Book Antiqua" w:hAnsi="Book Antiqua"/>
          <w:color w:val="000000" w:themeColor="text1"/>
          <w:sz w:val="24"/>
        </w:rPr>
        <w:lastRenderedPageBreak/>
        <w:t>disease</w:t>
      </w:r>
      <w:r w:rsidR="00AB1516" w:rsidRPr="009C557D">
        <w:rPr>
          <w:rFonts w:ascii="Book Antiqua" w:hAnsi="Book Antiqua"/>
          <w:color w:val="000000" w:themeColor="text1"/>
          <w:sz w:val="24"/>
        </w:rPr>
        <w:fldChar w:fldCharType="begin">
          <w:fldData xml:space="preserve">PEVuZE5vdGU+PENpdGU+PEF1dGhvcj5FdGh1bjwvQXV0aG9yPjxZZWFyPjIwMTY8L1llYXI+PFJl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PEVuZE5vdGU+PENpdGU+PEF1dGhvcj5FdGh1bjwvQXV0aG9yPjxZZWFyPjIwMTY8L1llYXI+PFJl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38" w:tooltip="Ethun, 2016 #236" w:history="1">
        <w:r w:rsidR="00D90B7A" w:rsidRPr="009C557D">
          <w:rPr>
            <w:rFonts w:ascii="Book Antiqua" w:hAnsi="Book Antiqua"/>
            <w:noProof/>
            <w:color w:val="000000" w:themeColor="text1"/>
            <w:sz w:val="24"/>
            <w:vertAlign w:val="superscript"/>
          </w:rPr>
          <w:t>38</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5C7AAA" w:rsidRPr="009C557D">
        <w:rPr>
          <w:rFonts w:ascii="Book Antiqua" w:hAnsi="Book Antiqua"/>
          <w:color w:val="000000" w:themeColor="text1"/>
          <w:sz w:val="24"/>
        </w:rPr>
        <w:t>.In terms of T1a</w:t>
      </w:r>
      <w:r w:rsidR="002965ED" w:rsidRPr="009C557D">
        <w:rPr>
          <w:rFonts w:ascii="Book Antiqua" w:hAnsi="Book Antiqua"/>
          <w:color w:val="000000" w:themeColor="text1"/>
          <w:sz w:val="24"/>
        </w:rPr>
        <w:t xml:space="preserve"> patients, simple laparoscopic cholecystectomy is </w:t>
      </w:r>
      <w:r w:rsidR="005C7AAA" w:rsidRPr="009C557D">
        <w:rPr>
          <w:rFonts w:ascii="Book Antiqua" w:hAnsi="Book Antiqua"/>
          <w:color w:val="000000" w:themeColor="text1"/>
          <w:sz w:val="24"/>
        </w:rPr>
        <w:t>sufficient</w:t>
      </w:r>
      <w:r w:rsidR="002965ED" w:rsidRPr="009C557D">
        <w:rPr>
          <w:rFonts w:ascii="Book Antiqua" w:hAnsi="Book Antiqua"/>
          <w:color w:val="000000" w:themeColor="text1"/>
          <w:sz w:val="24"/>
        </w:rPr>
        <w:t>, with a 5-year survival rate of 95.5</w:t>
      </w:r>
      <w:r w:rsidR="00B50486" w:rsidRPr="009C557D">
        <w:rPr>
          <w:rFonts w:ascii="Book Antiqua" w:hAnsi="Book Antiqua"/>
          <w:color w:val="000000" w:themeColor="text1"/>
          <w:sz w:val="24"/>
        </w:rPr>
        <w:t>%</w:t>
      </w:r>
      <w:r w:rsidR="00AB1516" w:rsidRPr="009C557D">
        <w:rPr>
          <w:rFonts w:ascii="Book Antiqua" w:hAnsi="Book Antiqua"/>
          <w:color w:val="000000" w:themeColor="text1"/>
          <w:sz w:val="24"/>
        </w:rPr>
        <w:fldChar w:fldCharType="begin">
          <w:fldData xml:space="preserve">PEVuZE5vdGU+PENpdGU+PEF1dGhvcj5UaWFuPC9BdXRob3I+PFllYXI+MjAxNTwvWWVhcj48UmVj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IGpvdXJuYWwgb2Ygc3VyZ2VyeTwvYWJici0xPjwvYWx0LXBlcmlvZGljYWw+PHBhZ2VzPjc0Ni01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PEVuZE5vdGU+PENpdGU+PEF1dGhvcj5UaWFuPC9BdXRob3I+PFllYXI+MjAxNTwvWWVhcj48UmVj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IGpvdXJuYWwgb2Ygc3VyZ2VyeTwvYWJici0xPjwvYWx0LXBlcmlvZGljYWw+PHBhZ2VzPjc0Ni01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39" w:tooltip="Tian, 2015 #239" w:history="1">
        <w:r w:rsidR="00D90B7A" w:rsidRPr="009C557D">
          <w:rPr>
            <w:rFonts w:ascii="Book Antiqua" w:hAnsi="Book Antiqua"/>
            <w:noProof/>
            <w:color w:val="000000" w:themeColor="text1"/>
            <w:sz w:val="24"/>
            <w:vertAlign w:val="superscript"/>
          </w:rPr>
          <w:t>39</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8C17A8" w:rsidRPr="009C557D">
        <w:rPr>
          <w:rFonts w:ascii="Book Antiqua" w:hAnsi="Book Antiqua"/>
          <w:color w:val="000000" w:themeColor="text1"/>
          <w:sz w:val="24"/>
        </w:rPr>
        <w:t>. If lower levels of TTK expressions are detected in the</w:t>
      </w:r>
      <w:r w:rsidR="00523EF5" w:rsidRPr="009C557D">
        <w:rPr>
          <w:rFonts w:ascii="Book Antiqua" w:hAnsi="Book Antiqua"/>
          <w:color w:val="000000" w:themeColor="text1"/>
          <w:sz w:val="24"/>
        </w:rPr>
        <w:t xml:space="preserve"> cancer specimens, </w:t>
      </w:r>
      <w:r w:rsidR="00375A5D" w:rsidRPr="009C557D">
        <w:rPr>
          <w:rFonts w:ascii="Book Antiqua" w:hAnsi="Book Antiqua"/>
          <w:color w:val="000000" w:themeColor="text1"/>
          <w:sz w:val="24"/>
        </w:rPr>
        <w:t>then more attentions should be pai</w:t>
      </w:r>
      <w:r w:rsidR="00BD6BE2" w:rsidRPr="009C557D">
        <w:rPr>
          <w:rFonts w:ascii="Book Antiqua" w:hAnsi="Book Antiqua"/>
          <w:color w:val="000000" w:themeColor="text1"/>
          <w:sz w:val="24"/>
        </w:rPr>
        <w:t xml:space="preserve">d to these patients, due to </w:t>
      </w:r>
      <w:r w:rsidR="000B4C4A" w:rsidRPr="009C557D">
        <w:rPr>
          <w:rFonts w:ascii="Book Antiqua" w:hAnsi="Book Antiqua"/>
          <w:color w:val="000000" w:themeColor="text1"/>
          <w:sz w:val="24"/>
        </w:rPr>
        <w:t xml:space="preserve">a larger likelihood of </w:t>
      </w:r>
      <w:r w:rsidR="004E5811" w:rsidRPr="009C557D">
        <w:rPr>
          <w:rFonts w:ascii="Book Antiqua" w:hAnsi="Book Antiqua"/>
          <w:color w:val="000000" w:themeColor="text1"/>
          <w:sz w:val="24"/>
        </w:rPr>
        <w:t xml:space="preserve">nodal involvement </w:t>
      </w:r>
      <w:r w:rsidR="005118FB" w:rsidRPr="009C557D">
        <w:rPr>
          <w:rFonts w:ascii="Book Antiqua" w:hAnsi="Book Antiqua"/>
          <w:color w:val="000000" w:themeColor="text1"/>
          <w:sz w:val="24"/>
        </w:rPr>
        <w:t xml:space="preserve">and distant metastasis </w:t>
      </w:r>
      <w:r w:rsidR="004E5811" w:rsidRPr="009C557D">
        <w:rPr>
          <w:rFonts w:ascii="Book Antiqua" w:hAnsi="Book Antiqua"/>
          <w:color w:val="000000" w:themeColor="text1"/>
          <w:sz w:val="24"/>
        </w:rPr>
        <w:t>in the future. The survival of the remaining 4.</w:t>
      </w:r>
      <w:r w:rsidR="009F6E04" w:rsidRPr="009C557D">
        <w:rPr>
          <w:rFonts w:ascii="Book Antiqua" w:hAnsi="Book Antiqua"/>
          <w:color w:val="000000" w:themeColor="text1"/>
          <w:sz w:val="24"/>
        </w:rPr>
        <w:t xml:space="preserve">5% of patients may be improved, </w:t>
      </w:r>
      <w:r w:rsidR="004E5811" w:rsidRPr="009C557D">
        <w:rPr>
          <w:rFonts w:ascii="Book Antiqua" w:hAnsi="Book Antiqua"/>
          <w:color w:val="000000" w:themeColor="text1"/>
          <w:sz w:val="24"/>
        </w:rPr>
        <w:t>with a combination of routine pathology and TTK expression</w:t>
      </w:r>
      <w:r w:rsidR="00C007CA" w:rsidRPr="009C557D">
        <w:rPr>
          <w:rFonts w:ascii="Book Antiqua" w:hAnsi="Book Antiqua"/>
          <w:color w:val="000000" w:themeColor="text1"/>
          <w:sz w:val="24"/>
        </w:rPr>
        <w:t>s</w:t>
      </w:r>
      <w:r w:rsidR="004E5811" w:rsidRPr="009C557D">
        <w:rPr>
          <w:rFonts w:ascii="Book Antiqua" w:hAnsi="Book Antiqua"/>
          <w:color w:val="000000" w:themeColor="text1"/>
          <w:sz w:val="24"/>
        </w:rPr>
        <w:t>.</w:t>
      </w:r>
    </w:p>
    <w:p w:rsidR="00265BA1" w:rsidRPr="009C557D" w:rsidRDefault="00201C4F"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 xml:space="preserve">Of note, our study may provide </w:t>
      </w:r>
      <w:r w:rsidR="009B37FD" w:rsidRPr="009C557D">
        <w:rPr>
          <w:rFonts w:ascii="Book Antiqua" w:hAnsi="Book Antiqua"/>
          <w:color w:val="000000" w:themeColor="text1"/>
          <w:sz w:val="24"/>
        </w:rPr>
        <w:t>theoretical support</w:t>
      </w:r>
      <w:r w:rsidR="00966261" w:rsidRPr="009C557D">
        <w:rPr>
          <w:rFonts w:ascii="Book Antiqua" w:hAnsi="Book Antiqua"/>
          <w:color w:val="000000" w:themeColor="text1"/>
          <w:sz w:val="24"/>
        </w:rPr>
        <w:t xml:space="preserve"> for </w:t>
      </w:r>
      <w:r w:rsidR="00E8251C" w:rsidRPr="009C557D">
        <w:rPr>
          <w:rFonts w:ascii="Book Antiqua" w:hAnsi="Book Antiqua"/>
          <w:color w:val="000000" w:themeColor="text1"/>
          <w:sz w:val="24"/>
        </w:rPr>
        <w:t xml:space="preserve">the immunotherapy and targeted therapy in different tumors </w:t>
      </w:r>
      <w:r w:rsidR="009C434D" w:rsidRPr="009C557D">
        <w:rPr>
          <w:rFonts w:ascii="Book Antiqua" w:hAnsi="Book Antiqua"/>
          <w:color w:val="000000" w:themeColor="text1"/>
          <w:sz w:val="24"/>
        </w:rPr>
        <w:t>concerning TTK</w:t>
      </w:r>
      <w:r w:rsidR="00964699" w:rsidRPr="009C557D">
        <w:rPr>
          <w:rFonts w:ascii="Book Antiqua" w:hAnsi="Book Antiqua"/>
          <w:color w:val="000000" w:themeColor="text1"/>
          <w:sz w:val="24"/>
        </w:rPr>
        <w:t>. TTK has been</w:t>
      </w:r>
      <w:r w:rsidR="008128CD" w:rsidRPr="009C557D">
        <w:rPr>
          <w:rFonts w:ascii="Book Antiqua" w:hAnsi="Book Antiqua"/>
          <w:color w:val="000000" w:themeColor="text1"/>
          <w:sz w:val="24"/>
        </w:rPr>
        <w:t xml:space="preserve"> utilize</w:t>
      </w:r>
      <w:r w:rsidR="00F469D3" w:rsidRPr="009C557D">
        <w:rPr>
          <w:rFonts w:ascii="Book Antiqua" w:hAnsi="Book Antiqua"/>
          <w:color w:val="000000" w:themeColor="text1"/>
          <w:sz w:val="24"/>
        </w:rPr>
        <w:t>d as a</w:t>
      </w:r>
      <w:r w:rsidR="00892FAB" w:rsidRPr="009C557D">
        <w:rPr>
          <w:rFonts w:ascii="Book Antiqua" w:hAnsi="Book Antiqua"/>
          <w:color w:val="000000" w:themeColor="text1"/>
          <w:sz w:val="24"/>
        </w:rPr>
        <w:t>n</w:t>
      </w:r>
      <w:r w:rsidR="00F469D3" w:rsidRPr="009C557D">
        <w:rPr>
          <w:rFonts w:ascii="Book Antiqua" w:hAnsi="Book Antiqua"/>
          <w:color w:val="000000" w:themeColor="text1"/>
          <w:sz w:val="24"/>
        </w:rPr>
        <w:t xml:space="preserve"> immunogenic epitope</w:t>
      </w:r>
      <w:r w:rsidR="0051099A" w:rsidRPr="009C557D">
        <w:rPr>
          <w:rFonts w:ascii="Book Antiqua" w:hAnsi="Book Antiqua"/>
          <w:color w:val="000000" w:themeColor="text1"/>
          <w:sz w:val="24"/>
        </w:rPr>
        <w:t xml:space="preserve"> to elicit potent and </w:t>
      </w:r>
      <w:r w:rsidR="001A64A9" w:rsidRPr="009C557D">
        <w:rPr>
          <w:rFonts w:ascii="Book Antiqua" w:hAnsi="Book Antiqua"/>
          <w:color w:val="000000" w:themeColor="text1"/>
          <w:sz w:val="24"/>
        </w:rPr>
        <w:t xml:space="preserve">peptide-specific </w:t>
      </w:r>
      <w:r w:rsidR="0051099A" w:rsidRPr="009C557D">
        <w:rPr>
          <w:rFonts w:ascii="Book Antiqua" w:hAnsi="Book Antiqua"/>
          <w:color w:val="000000" w:themeColor="text1"/>
          <w:sz w:val="24"/>
        </w:rPr>
        <w:t xml:space="preserve">cytotoxic </w:t>
      </w:r>
      <w:r w:rsidR="00942891" w:rsidRPr="009C557D">
        <w:rPr>
          <w:rFonts w:ascii="Book Antiqua" w:hAnsi="Book Antiqua"/>
          <w:color w:val="000000" w:themeColor="text1"/>
          <w:sz w:val="24"/>
        </w:rPr>
        <w:t>T lymphocyte activity against cancer cells.</w:t>
      </w:r>
      <w:r w:rsidR="00B84DAA" w:rsidRPr="009C557D">
        <w:rPr>
          <w:rFonts w:ascii="Book Antiqua" w:hAnsi="Book Antiqua"/>
          <w:color w:val="000000" w:themeColor="text1"/>
          <w:sz w:val="24"/>
        </w:rPr>
        <w:t xml:space="preserve"> Its safety</w:t>
      </w:r>
      <w:r w:rsidR="00914245" w:rsidRPr="009C557D">
        <w:rPr>
          <w:rFonts w:ascii="Book Antiqua" w:hAnsi="Book Antiqua"/>
          <w:color w:val="000000" w:themeColor="text1"/>
          <w:sz w:val="24"/>
        </w:rPr>
        <w:t xml:space="preserve">, </w:t>
      </w:r>
      <w:r w:rsidR="00B84DAA" w:rsidRPr="009C557D">
        <w:rPr>
          <w:rFonts w:ascii="Book Antiqua" w:hAnsi="Book Antiqua"/>
          <w:color w:val="000000" w:themeColor="text1"/>
          <w:sz w:val="24"/>
        </w:rPr>
        <w:t>immunogenicity and clinical</w:t>
      </w:r>
      <w:r w:rsidR="00C17C05" w:rsidRPr="009C557D">
        <w:rPr>
          <w:rFonts w:ascii="Book Antiqua" w:hAnsi="Book Antiqua"/>
          <w:color w:val="000000" w:themeColor="text1"/>
          <w:sz w:val="24"/>
        </w:rPr>
        <w:t xml:space="preserve"> </w:t>
      </w:r>
      <w:r w:rsidR="00B84DAA" w:rsidRPr="009C557D">
        <w:rPr>
          <w:rFonts w:ascii="Book Antiqua" w:hAnsi="Book Antiqua"/>
          <w:color w:val="000000" w:themeColor="text1"/>
          <w:sz w:val="24"/>
        </w:rPr>
        <w:t>response ha</w:t>
      </w:r>
      <w:r w:rsidR="00BC3C8D" w:rsidRPr="009C557D">
        <w:rPr>
          <w:rFonts w:ascii="Book Antiqua" w:hAnsi="Book Antiqua"/>
          <w:color w:val="000000" w:themeColor="text1"/>
          <w:sz w:val="24"/>
        </w:rPr>
        <w:t xml:space="preserve">ve </w:t>
      </w:r>
      <w:r w:rsidR="00B84DAA" w:rsidRPr="009C557D">
        <w:rPr>
          <w:rFonts w:ascii="Book Antiqua" w:hAnsi="Book Antiqua"/>
          <w:color w:val="000000" w:themeColor="text1"/>
          <w:sz w:val="24"/>
        </w:rPr>
        <w:t>been validated</w:t>
      </w:r>
      <w:r w:rsidR="00BC3C8D" w:rsidRPr="009C557D">
        <w:rPr>
          <w:rFonts w:ascii="Book Antiqua" w:hAnsi="Book Antiqua"/>
          <w:color w:val="000000" w:themeColor="text1"/>
          <w:sz w:val="24"/>
        </w:rPr>
        <w:t xml:space="preserve"> in some clinical trials, </w:t>
      </w:r>
      <w:r w:rsidR="00B84DAA" w:rsidRPr="009C557D">
        <w:rPr>
          <w:rFonts w:ascii="Book Antiqua" w:hAnsi="Book Antiqua"/>
          <w:color w:val="000000" w:themeColor="text1"/>
          <w:sz w:val="24"/>
        </w:rPr>
        <w:t xml:space="preserve">including </w:t>
      </w:r>
      <w:r w:rsidR="00C17C05" w:rsidRPr="009C557D">
        <w:rPr>
          <w:rFonts w:ascii="Book Antiqua" w:hAnsi="Book Antiqua"/>
          <w:color w:val="000000" w:themeColor="text1"/>
          <w:sz w:val="24"/>
        </w:rPr>
        <w:t>lung cancer, esophageal cancer and biliary tract cancer</w:t>
      </w:r>
      <w:r w:rsidR="00AB1516" w:rsidRPr="009C557D">
        <w:rPr>
          <w:rFonts w:ascii="Book Antiqua" w:hAnsi="Book Antiqua"/>
          <w:color w:val="000000" w:themeColor="text1"/>
          <w:sz w:val="24"/>
        </w:rPr>
        <w:fldChar w:fldCharType="begin">
          <w:fldData xml:space="preserve">PEVuZE5vdGU+PENpdGU+PEF1dGhvcj5TdWRhPC9BdXRob3I+PFllYXI+MjAwNzwvWWVhcj48UmVj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dHJhbnNsYXRpb25hbCBtZWRpY2luZTwvYWJici0xPjwvYWx0LXBlcmlvZGljYWw+PHBhZ2VzPjk3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cz4xNDQ4LTU0PC9wYWdlcz48dm9sdW1lPjk5PC92b2x1bWU+PG51bWJlcj43PC9udW1iZXI+PGVk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ciBzY2llbmNlPC9hYmJyLTE+PC9hbHQtcGVyaW9kaWNhbD48cGFnZXM+MTUwMi05PC9wYWdlcz48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Pjg0PC9wYWdlcz48dm9sdW1lPjEyPC92b2x1bWU+PGVkaXRpb24+MjAxNC8wNC8wOTwvZWRpdGlv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PEVuZE5vdGU+PENpdGU+PEF1dGhvcj5TdWRhPC9BdXRob3I+PFllYXI+MjAwNzwvWWVhcj48UmVj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cz4xNDQ4LTU0PC9wYWdlcz48dm9sdW1lPjk5PC92b2x1bWU+PG51bWJlcj43PC9udW1iZXI+PGVk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ciBzY2llbmNlPC9hYmJyLTE+PC9hbHQtcGVyaW9kaWNhbD48cGFnZXM+MTUwMi05PC9wYWdlcz48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40" w:tooltip="Suda, 2007 #110" w:history="1">
        <w:r w:rsidR="00D90B7A" w:rsidRPr="009C557D">
          <w:rPr>
            <w:rFonts w:ascii="Book Antiqua" w:hAnsi="Book Antiqua"/>
            <w:noProof/>
            <w:color w:val="000000" w:themeColor="text1"/>
            <w:sz w:val="24"/>
            <w:vertAlign w:val="superscript"/>
          </w:rPr>
          <w:t>40-46</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1800FF" w:rsidRPr="009C557D">
        <w:rPr>
          <w:rFonts w:ascii="Book Antiqua" w:hAnsi="Book Antiqua"/>
          <w:color w:val="000000" w:themeColor="text1"/>
          <w:sz w:val="24"/>
        </w:rPr>
        <w:t xml:space="preserve">. </w:t>
      </w:r>
      <w:r w:rsidR="00C71AB5" w:rsidRPr="009C557D">
        <w:rPr>
          <w:rFonts w:ascii="Book Antiqua" w:hAnsi="Book Antiqua"/>
          <w:color w:val="000000" w:themeColor="text1"/>
          <w:sz w:val="24"/>
        </w:rPr>
        <w:t xml:space="preserve">Even, </w:t>
      </w:r>
      <w:r w:rsidR="00F43C5D" w:rsidRPr="009C557D">
        <w:rPr>
          <w:rFonts w:ascii="Book Antiqua" w:hAnsi="Book Antiqua"/>
          <w:color w:val="000000" w:themeColor="text1"/>
          <w:sz w:val="24"/>
        </w:rPr>
        <w:t>in a variety of</w:t>
      </w:r>
      <w:r w:rsidR="0000359D" w:rsidRPr="009C557D">
        <w:rPr>
          <w:rFonts w:ascii="Book Antiqua" w:hAnsi="Book Antiqua"/>
          <w:color w:val="000000" w:themeColor="text1"/>
          <w:sz w:val="24"/>
        </w:rPr>
        <w:t xml:space="preserve"> human tumors, </w:t>
      </w:r>
      <w:r w:rsidR="007D542F" w:rsidRPr="009C557D">
        <w:rPr>
          <w:rFonts w:ascii="Book Antiqua" w:hAnsi="Book Antiqua"/>
          <w:color w:val="000000" w:themeColor="text1"/>
          <w:sz w:val="24"/>
        </w:rPr>
        <w:t>TTK has been</w:t>
      </w:r>
      <w:r w:rsidR="00865618" w:rsidRPr="009C557D">
        <w:rPr>
          <w:rFonts w:ascii="Book Antiqua" w:hAnsi="Book Antiqua"/>
          <w:color w:val="000000" w:themeColor="text1"/>
          <w:sz w:val="24"/>
        </w:rPr>
        <w:t xml:space="preserve"> used as </w:t>
      </w:r>
      <w:r w:rsidR="004D5606" w:rsidRPr="009C557D">
        <w:rPr>
          <w:rFonts w:ascii="Book Antiqua" w:hAnsi="Book Antiqua"/>
          <w:color w:val="000000" w:themeColor="text1"/>
          <w:sz w:val="24"/>
        </w:rPr>
        <w:t>a therapeutic</w:t>
      </w:r>
      <w:r w:rsidR="00002614" w:rsidRPr="009C557D">
        <w:rPr>
          <w:rFonts w:ascii="Book Antiqua" w:hAnsi="Book Antiqua"/>
          <w:color w:val="000000" w:themeColor="text1"/>
          <w:sz w:val="24"/>
        </w:rPr>
        <w:t xml:space="preserve"> </w:t>
      </w:r>
      <w:r w:rsidR="00865618" w:rsidRPr="009C557D">
        <w:rPr>
          <w:rFonts w:ascii="Book Antiqua" w:hAnsi="Book Antiqua"/>
          <w:color w:val="000000" w:themeColor="text1"/>
          <w:sz w:val="24"/>
        </w:rPr>
        <w:t xml:space="preserve">target for </w:t>
      </w:r>
      <w:r w:rsidR="0096106F" w:rsidRPr="009C557D">
        <w:rPr>
          <w:rFonts w:ascii="Book Antiqua" w:hAnsi="Book Antiqua"/>
          <w:color w:val="000000" w:themeColor="text1"/>
          <w:sz w:val="24"/>
        </w:rPr>
        <w:t>innovative</w:t>
      </w:r>
      <w:r w:rsidR="00865618" w:rsidRPr="009C557D">
        <w:rPr>
          <w:rFonts w:ascii="Book Antiqua" w:hAnsi="Book Antiqua"/>
          <w:color w:val="000000" w:themeColor="text1"/>
          <w:sz w:val="24"/>
        </w:rPr>
        <w:t xml:space="preserve"> approaches in combating the </w:t>
      </w:r>
      <w:r w:rsidR="0051099A" w:rsidRPr="009C557D">
        <w:rPr>
          <w:rFonts w:ascii="Book Antiqua" w:hAnsi="Book Antiqua"/>
          <w:color w:val="000000" w:themeColor="text1"/>
          <w:sz w:val="24"/>
        </w:rPr>
        <w:t xml:space="preserve">malignancies, </w:t>
      </w:r>
      <w:r w:rsidR="005D5202" w:rsidRPr="009C557D">
        <w:rPr>
          <w:rFonts w:ascii="Book Antiqua" w:hAnsi="Book Antiqua"/>
          <w:color w:val="000000" w:themeColor="text1"/>
          <w:sz w:val="24"/>
        </w:rPr>
        <w:t>involving</w:t>
      </w:r>
      <w:r w:rsidR="00C66902" w:rsidRPr="009C557D">
        <w:rPr>
          <w:rFonts w:ascii="Book Antiqua" w:hAnsi="Book Antiqua"/>
          <w:color w:val="000000" w:themeColor="text1"/>
          <w:sz w:val="24"/>
        </w:rPr>
        <w:t xml:space="preserve"> </w:t>
      </w:r>
      <w:r w:rsidR="0000359D" w:rsidRPr="009C557D">
        <w:rPr>
          <w:rFonts w:ascii="Book Antiqua" w:hAnsi="Book Antiqua"/>
          <w:color w:val="000000" w:themeColor="text1"/>
          <w:sz w:val="24"/>
        </w:rPr>
        <w:t>glioblastoma</w:t>
      </w:r>
      <w:r w:rsidR="002726BE" w:rsidRPr="009C557D">
        <w:rPr>
          <w:rFonts w:ascii="Book Antiqua" w:hAnsi="Book Antiqua"/>
          <w:color w:val="000000" w:themeColor="text1"/>
          <w:sz w:val="24"/>
        </w:rPr>
        <w:t xml:space="preserve">, </w:t>
      </w:r>
      <w:r w:rsidR="0000359D" w:rsidRPr="009C557D">
        <w:rPr>
          <w:rFonts w:ascii="Book Antiqua" w:hAnsi="Book Antiqua"/>
          <w:color w:val="000000" w:themeColor="text1"/>
          <w:sz w:val="24"/>
        </w:rPr>
        <w:t>breast cancer</w:t>
      </w:r>
      <w:r w:rsidR="002B5127" w:rsidRPr="009C557D">
        <w:rPr>
          <w:rFonts w:ascii="Book Antiqua" w:hAnsi="Book Antiqua"/>
          <w:color w:val="000000" w:themeColor="text1"/>
          <w:sz w:val="24"/>
        </w:rPr>
        <w:t xml:space="preserve">, </w:t>
      </w:r>
      <w:r w:rsidR="0000359D" w:rsidRPr="009C557D">
        <w:rPr>
          <w:rFonts w:ascii="Book Antiqua" w:hAnsi="Book Antiqua"/>
          <w:color w:val="000000" w:themeColor="text1"/>
          <w:sz w:val="24"/>
        </w:rPr>
        <w:t>hepatocellular carcinoma and pancreatic cancer</w:t>
      </w:r>
      <w:r w:rsidR="00AB1516" w:rsidRPr="009C557D">
        <w:rPr>
          <w:rFonts w:ascii="Book Antiqua" w:hAnsi="Book Antiqua"/>
          <w:color w:val="000000" w:themeColor="text1"/>
          <w:sz w:val="24"/>
        </w:rPr>
        <w:fldChar w:fldCharType="begin">
          <w:fldData xml:space="preserve">PEVuZE5vdGU+PENpdGU+PEF1dGhvcj5UYW5ub3VzPC9BdXRob3I+PFllYXI+MjAxMzwvWWVhcj48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bHQtcGVyaW9kaWNhbD48cGFnZXM+MTMyMi0zMTwvcGFnZXM+PHZvbHVtZT4xMDU8L3ZvbHVtZT48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b2RpY2FsPjxwYWdlcz5lNjM3MTI8L3BhZ2VzPjx2b2x1bWU+ODwvdm9sdW1lPjxudW1iZXI+NTwv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YnItMT48L2FsdC1wZXJpb2RpY2FsPjxwYWdlcz4zNDMwOS0yMDwvcGFnZXM+PHZvbHVtZT42PC92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YWw+PHBhZ2VzPjMwNy0xNTwvcGFnZXM+PHZvbHVtZT4xMzwvdm9sdW1lPjxudW1iZXI+MjwvbnVt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PEVuZE5vdGU+PENpdGU+PEF1dGhvcj5UYW5ub3VzPC9BdXRob3I+PFllYXI+MjAxMzwvWWVhcj48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bHQtcGVyaW9kaWNhbD48cGFnZXM+MTMyMi0zMTwvcGFnZXM+PHZvbHVtZT4xMDU8L3ZvbHVtZT48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b2RpY2FsPjxwYWdlcz5lNjM3MTI8L3BhZ2VzPjx2b2x1bWU+ODwvdm9sdW1lPjxudW1iZXI+NTwv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YnItMT48L2FsdC1wZXJpb2RpY2FsPjxwYWdlcz4zNDMwOS0yMDwvcGFnZXM+PHZvbHVtZT42PC92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YWw+PHBhZ2VzPjMwNy0xNTwvcGFnZXM+PHZvbHVtZT4xMzwvdm9sdW1lPjxudW1iZXI+MjwvbnVt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11" w:tooltip="Tannous, 2013 #92" w:history="1">
        <w:r w:rsidR="00D90B7A" w:rsidRPr="009C557D">
          <w:rPr>
            <w:rFonts w:ascii="Book Antiqua" w:hAnsi="Book Antiqua"/>
            <w:noProof/>
            <w:color w:val="000000" w:themeColor="text1"/>
            <w:sz w:val="24"/>
            <w:vertAlign w:val="superscript"/>
          </w:rPr>
          <w:t>11</w:t>
        </w:r>
      </w:hyperlink>
      <w:r w:rsidR="00D90B7A" w:rsidRPr="009C557D">
        <w:rPr>
          <w:rFonts w:ascii="Book Antiqua" w:hAnsi="Book Antiqua"/>
          <w:noProof/>
          <w:color w:val="000000" w:themeColor="text1"/>
          <w:sz w:val="24"/>
          <w:vertAlign w:val="superscript"/>
        </w:rPr>
        <w:t xml:space="preserve">, </w:t>
      </w:r>
      <w:hyperlink w:anchor="_ENREF_12" w:tooltip="Maachani, 2015 #93" w:history="1">
        <w:r w:rsidR="00D90B7A" w:rsidRPr="009C557D">
          <w:rPr>
            <w:rFonts w:ascii="Book Antiqua" w:hAnsi="Book Antiqua"/>
            <w:noProof/>
            <w:color w:val="000000" w:themeColor="text1"/>
            <w:sz w:val="24"/>
            <w:vertAlign w:val="superscript"/>
          </w:rPr>
          <w:t>12</w:t>
        </w:r>
      </w:hyperlink>
      <w:r w:rsidR="00D90B7A" w:rsidRPr="009C557D">
        <w:rPr>
          <w:rFonts w:ascii="Book Antiqua" w:hAnsi="Book Antiqua"/>
          <w:noProof/>
          <w:color w:val="000000" w:themeColor="text1"/>
          <w:sz w:val="24"/>
          <w:vertAlign w:val="superscript"/>
        </w:rPr>
        <w:t xml:space="preserve">, </w:t>
      </w:r>
      <w:hyperlink w:anchor="_ENREF_14" w:tooltip="Maire, 2013 #3" w:history="1">
        <w:r w:rsidR="00D90B7A" w:rsidRPr="009C557D">
          <w:rPr>
            <w:rFonts w:ascii="Book Antiqua" w:hAnsi="Book Antiqua"/>
            <w:noProof/>
            <w:color w:val="000000" w:themeColor="text1"/>
            <w:sz w:val="24"/>
            <w:vertAlign w:val="superscript"/>
          </w:rPr>
          <w:t>14-16</w:t>
        </w:r>
      </w:hyperlink>
      <w:r w:rsidR="00D90B7A" w:rsidRPr="009C557D">
        <w:rPr>
          <w:rFonts w:ascii="Book Antiqua" w:hAnsi="Book Antiqua"/>
          <w:noProof/>
          <w:color w:val="000000" w:themeColor="text1"/>
          <w:sz w:val="24"/>
          <w:vertAlign w:val="superscript"/>
        </w:rPr>
        <w:t xml:space="preserve">, </w:t>
      </w:r>
      <w:hyperlink w:anchor="_ENREF_18" w:tooltip="Liu, 2015 #25" w:history="1">
        <w:r w:rsidR="00D90B7A" w:rsidRPr="009C557D">
          <w:rPr>
            <w:rFonts w:ascii="Book Antiqua" w:hAnsi="Book Antiqua"/>
            <w:noProof/>
            <w:color w:val="000000" w:themeColor="text1"/>
            <w:sz w:val="24"/>
            <w:vertAlign w:val="superscript"/>
          </w:rPr>
          <w:t>18-21</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00359D" w:rsidRPr="009C557D">
        <w:rPr>
          <w:rFonts w:ascii="Book Antiqua" w:hAnsi="Book Antiqua"/>
          <w:color w:val="000000" w:themeColor="text1"/>
          <w:sz w:val="24"/>
        </w:rPr>
        <w:t>.</w:t>
      </w:r>
      <w:r w:rsidR="00DE65BF" w:rsidRPr="009C557D">
        <w:rPr>
          <w:rFonts w:ascii="Book Antiqua" w:hAnsi="Book Antiqua"/>
          <w:color w:val="000000" w:themeColor="text1"/>
          <w:sz w:val="24"/>
        </w:rPr>
        <w:t>TTK inhibitors could</w:t>
      </w:r>
      <w:r w:rsidR="00CD5B1C" w:rsidRPr="009C557D">
        <w:rPr>
          <w:rFonts w:ascii="Book Antiqua" w:hAnsi="Book Antiqua"/>
          <w:color w:val="000000" w:themeColor="text1"/>
          <w:sz w:val="24"/>
        </w:rPr>
        <w:t xml:space="preserve"> give</w:t>
      </w:r>
      <w:r w:rsidR="00F84994" w:rsidRPr="009C557D">
        <w:rPr>
          <w:rFonts w:ascii="Book Antiqua" w:hAnsi="Book Antiqua"/>
          <w:color w:val="000000" w:themeColor="text1"/>
          <w:sz w:val="24"/>
        </w:rPr>
        <w:t xml:space="preserve"> rise </w:t>
      </w:r>
      <w:r w:rsidR="00F22485" w:rsidRPr="009C557D">
        <w:rPr>
          <w:rFonts w:ascii="Book Antiqua" w:hAnsi="Book Antiqua"/>
          <w:color w:val="000000" w:themeColor="text1"/>
          <w:sz w:val="24"/>
        </w:rPr>
        <w:t xml:space="preserve">to </w:t>
      </w:r>
      <w:r w:rsidR="00C70A6E" w:rsidRPr="009C557D">
        <w:rPr>
          <w:rFonts w:ascii="Book Antiqua" w:hAnsi="Book Antiqua"/>
          <w:color w:val="000000" w:themeColor="text1"/>
          <w:sz w:val="24"/>
        </w:rPr>
        <w:t xml:space="preserve">attenuated aggressiveness, reduced viability, </w:t>
      </w:r>
      <w:r w:rsidR="00125E65" w:rsidRPr="009C557D">
        <w:rPr>
          <w:rFonts w:ascii="Book Antiqua" w:hAnsi="Book Antiqua"/>
          <w:color w:val="000000" w:themeColor="text1"/>
          <w:sz w:val="24"/>
        </w:rPr>
        <w:t xml:space="preserve">augmented </w:t>
      </w:r>
      <w:r w:rsidR="00C70A6E" w:rsidRPr="009C557D">
        <w:rPr>
          <w:rFonts w:ascii="Book Antiqua" w:hAnsi="Book Antiqua"/>
          <w:color w:val="000000" w:themeColor="text1"/>
          <w:sz w:val="24"/>
        </w:rPr>
        <w:t>autophagy</w:t>
      </w:r>
      <w:r w:rsidR="008C3ACE" w:rsidRPr="009C557D">
        <w:rPr>
          <w:rFonts w:ascii="Book Antiqua" w:hAnsi="Book Antiqua"/>
          <w:color w:val="000000" w:themeColor="text1"/>
          <w:sz w:val="24"/>
        </w:rPr>
        <w:t xml:space="preserve"> </w:t>
      </w:r>
      <w:r w:rsidR="00A74932" w:rsidRPr="009C557D">
        <w:rPr>
          <w:rFonts w:ascii="Book Antiqua" w:hAnsi="Book Antiqua"/>
          <w:color w:val="000000" w:themeColor="text1"/>
          <w:sz w:val="24"/>
        </w:rPr>
        <w:t xml:space="preserve">and </w:t>
      </w:r>
      <w:r w:rsidR="00125E65" w:rsidRPr="009C557D">
        <w:rPr>
          <w:rFonts w:ascii="Book Antiqua" w:hAnsi="Book Antiqua"/>
          <w:color w:val="000000" w:themeColor="text1"/>
          <w:sz w:val="24"/>
        </w:rPr>
        <w:t>increased</w:t>
      </w:r>
      <w:r w:rsidR="00C66902" w:rsidRPr="009C557D">
        <w:rPr>
          <w:rFonts w:ascii="Book Antiqua" w:hAnsi="Book Antiqua"/>
          <w:color w:val="000000" w:themeColor="text1"/>
          <w:sz w:val="24"/>
        </w:rPr>
        <w:t xml:space="preserve"> apoptosis in these cancers.</w:t>
      </w:r>
      <w:r w:rsidR="001F47AF" w:rsidRPr="009C557D">
        <w:rPr>
          <w:rFonts w:ascii="Book Antiqua" w:hAnsi="Book Antiqua"/>
          <w:color w:val="000000" w:themeColor="text1"/>
          <w:sz w:val="24"/>
        </w:rPr>
        <w:t xml:space="preserve"> </w:t>
      </w:r>
      <w:r w:rsidR="00C66902" w:rsidRPr="009C557D">
        <w:rPr>
          <w:rFonts w:ascii="Book Antiqua" w:hAnsi="Book Antiqua"/>
          <w:color w:val="000000" w:themeColor="text1"/>
          <w:sz w:val="24"/>
        </w:rPr>
        <w:t xml:space="preserve">Further, the first phase I clinical trials of oral </w:t>
      </w:r>
      <w:r w:rsidR="001F47AF" w:rsidRPr="009C557D">
        <w:rPr>
          <w:rFonts w:ascii="Book Antiqua" w:hAnsi="Book Antiqua"/>
          <w:color w:val="000000" w:themeColor="text1"/>
          <w:sz w:val="24"/>
        </w:rPr>
        <w:t xml:space="preserve">TTK </w:t>
      </w:r>
      <w:r w:rsidR="00C66902" w:rsidRPr="009C557D">
        <w:rPr>
          <w:rFonts w:ascii="Book Antiqua" w:hAnsi="Book Antiqua"/>
          <w:color w:val="000000" w:themeColor="text1"/>
          <w:sz w:val="24"/>
        </w:rPr>
        <w:t>inhibitors</w:t>
      </w:r>
      <w:r w:rsidR="001F47AF" w:rsidRPr="009C557D">
        <w:rPr>
          <w:rFonts w:ascii="Book Antiqua" w:hAnsi="Book Antiqua"/>
          <w:color w:val="000000" w:themeColor="text1"/>
          <w:sz w:val="24"/>
        </w:rPr>
        <w:t xml:space="preserve"> (BAY1161909, BAY1217389) has been performed in breast cancer</w:t>
      </w:r>
      <w:r w:rsidR="005D5202" w:rsidRPr="009C557D">
        <w:rPr>
          <w:rFonts w:ascii="Book Antiqua" w:hAnsi="Book Antiqua"/>
          <w:color w:val="000000" w:themeColor="text1"/>
          <w:sz w:val="24"/>
        </w:rPr>
        <w:t xml:space="preserve"> </w:t>
      </w:r>
      <w:r w:rsidR="008C3ACE" w:rsidRPr="009C557D">
        <w:rPr>
          <w:rFonts w:ascii="Book Antiqua" w:hAnsi="Book Antiqua"/>
          <w:color w:val="000000" w:themeColor="text1"/>
          <w:sz w:val="24"/>
        </w:rPr>
        <w:t>(ClinicalTrials.gov</w:t>
      </w:r>
      <w:r w:rsidR="00737DB0" w:rsidRPr="009C557D">
        <w:rPr>
          <w:rFonts w:ascii="Book Antiqua" w:hAnsi="Book Antiqua"/>
          <w:color w:val="000000" w:themeColor="text1"/>
          <w:sz w:val="24"/>
        </w:rPr>
        <w:t xml:space="preserve"> </w:t>
      </w:r>
      <w:r w:rsidR="008C3ACE" w:rsidRPr="009C557D">
        <w:rPr>
          <w:rFonts w:ascii="Book Antiqua" w:hAnsi="Book Antiqua"/>
          <w:color w:val="000000" w:themeColor="text1"/>
          <w:sz w:val="24"/>
        </w:rPr>
        <w:t>ID:</w:t>
      </w:r>
      <w:r w:rsidR="00CD5B1C" w:rsidRPr="009C557D">
        <w:rPr>
          <w:rFonts w:ascii="Book Antiqua" w:hAnsi="Book Antiqua"/>
          <w:color w:val="000000" w:themeColor="text1"/>
          <w:sz w:val="24"/>
        </w:rPr>
        <w:t xml:space="preserve"> </w:t>
      </w:r>
      <w:r w:rsidR="008C3ACE" w:rsidRPr="009C557D">
        <w:rPr>
          <w:rFonts w:ascii="Book Antiqua" w:hAnsi="Book Antiqua"/>
          <w:color w:val="000000" w:themeColor="text1"/>
          <w:sz w:val="24"/>
        </w:rPr>
        <w:t>NCT02138812</w:t>
      </w:r>
      <w:r w:rsidR="00CD5B1C" w:rsidRPr="009C557D">
        <w:rPr>
          <w:rFonts w:ascii="Book Antiqua" w:hAnsi="Book Antiqua"/>
          <w:color w:val="000000" w:themeColor="text1"/>
          <w:sz w:val="24"/>
        </w:rPr>
        <w:t xml:space="preserve">, </w:t>
      </w:r>
      <w:r w:rsidR="001F47AF" w:rsidRPr="009C557D">
        <w:rPr>
          <w:rFonts w:ascii="Book Antiqua" w:hAnsi="Book Antiqua"/>
          <w:color w:val="000000" w:themeColor="text1"/>
          <w:sz w:val="24"/>
        </w:rPr>
        <w:t>NCT02366949)</w:t>
      </w:r>
      <w:r w:rsidR="007A2A6A" w:rsidRPr="009C557D">
        <w:rPr>
          <w:rFonts w:ascii="Book Antiqua" w:hAnsi="Book Antiqua"/>
          <w:color w:val="000000" w:themeColor="text1"/>
          <w:sz w:val="24"/>
        </w:rPr>
        <w:t xml:space="preserve">. In terms of </w:t>
      </w:r>
      <w:r w:rsidR="00576D13" w:rsidRPr="009C557D">
        <w:rPr>
          <w:rFonts w:ascii="Book Antiqua" w:hAnsi="Book Antiqua"/>
          <w:color w:val="000000" w:themeColor="text1"/>
          <w:sz w:val="24"/>
        </w:rPr>
        <w:t xml:space="preserve">these tumors above, </w:t>
      </w:r>
      <w:r w:rsidR="007B0945" w:rsidRPr="009C557D">
        <w:rPr>
          <w:rFonts w:ascii="Book Antiqua" w:hAnsi="Book Antiqua"/>
          <w:color w:val="000000" w:themeColor="text1"/>
          <w:sz w:val="24"/>
        </w:rPr>
        <w:t xml:space="preserve">TTK </w:t>
      </w:r>
      <w:r w:rsidR="00CD28C2" w:rsidRPr="009C557D">
        <w:rPr>
          <w:rFonts w:ascii="Book Antiqua" w:hAnsi="Book Antiqua"/>
          <w:color w:val="000000" w:themeColor="text1"/>
          <w:sz w:val="24"/>
        </w:rPr>
        <w:t>overexpressions</w:t>
      </w:r>
      <w:r w:rsidR="007B0945" w:rsidRPr="009C557D">
        <w:rPr>
          <w:rFonts w:ascii="Book Antiqua" w:hAnsi="Book Antiqua"/>
          <w:color w:val="000000" w:themeColor="text1"/>
          <w:sz w:val="24"/>
        </w:rPr>
        <w:t xml:space="preserve"> </w:t>
      </w:r>
      <w:r w:rsidR="00CD28C2" w:rsidRPr="009C557D">
        <w:rPr>
          <w:rFonts w:ascii="Book Antiqua" w:hAnsi="Book Antiqua"/>
          <w:color w:val="000000" w:themeColor="text1"/>
          <w:sz w:val="24"/>
        </w:rPr>
        <w:t>are exploited and</w:t>
      </w:r>
      <w:r w:rsidR="00953A10" w:rsidRPr="009C557D">
        <w:rPr>
          <w:rFonts w:ascii="Book Antiqua" w:hAnsi="Book Antiqua"/>
          <w:color w:val="000000" w:themeColor="text1"/>
          <w:sz w:val="24"/>
        </w:rPr>
        <w:t xml:space="preserve"> TTK-targeted therapies are available</w:t>
      </w:r>
      <w:r w:rsidR="00382B7D" w:rsidRPr="009C557D">
        <w:rPr>
          <w:rFonts w:ascii="Book Antiqua" w:hAnsi="Book Antiqua"/>
          <w:color w:val="000000" w:themeColor="text1"/>
          <w:sz w:val="24"/>
        </w:rPr>
        <w:t xml:space="preserve">. </w:t>
      </w:r>
      <w:r w:rsidR="000A7ACD" w:rsidRPr="009C557D">
        <w:rPr>
          <w:rFonts w:ascii="Book Antiqua" w:hAnsi="Book Antiqua"/>
          <w:color w:val="000000" w:themeColor="text1"/>
          <w:sz w:val="24"/>
        </w:rPr>
        <w:t>Nevertheless, i</w:t>
      </w:r>
      <w:r w:rsidR="008F3139" w:rsidRPr="009C557D">
        <w:rPr>
          <w:rFonts w:ascii="Book Antiqua" w:hAnsi="Book Antiqua"/>
          <w:color w:val="000000" w:themeColor="text1"/>
          <w:sz w:val="24"/>
        </w:rPr>
        <w:t xml:space="preserve">t </w:t>
      </w:r>
      <w:r w:rsidR="00382B7D" w:rsidRPr="009C557D">
        <w:rPr>
          <w:rFonts w:ascii="Book Antiqua" w:hAnsi="Book Antiqua"/>
          <w:color w:val="000000" w:themeColor="text1"/>
          <w:sz w:val="24"/>
        </w:rPr>
        <w:t>should be</w:t>
      </w:r>
      <w:r w:rsidR="000A7ACD" w:rsidRPr="009C557D">
        <w:rPr>
          <w:rFonts w:ascii="Book Antiqua" w:hAnsi="Book Antiqua"/>
          <w:color w:val="000000" w:themeColor="text1"/>
          <w:sz w:val="24"/>
        </w:rPr>
        <w:t xml:space="preserve"> cautious for these therapies </w:t>
      </w:r>
      <w:r w:rsidR="00DB3998" w:rsidRPr="009C557D">
        <w:rPr>
          <w:rFonts w:ascii="Book Antiqua" w:hAnsi="Book Antiqua"/>
          <w:color w:val="000000" w:themeColor="text1"/>
          <w:sz w:val="24"/>
        </w:rPr>
        <w:t xml:space="preserve">applied </w:t>
      </w:r>
      <w:r w:rsidR="004E21E4" w:rsidRPr="009C557D">
        <w:rPr>
          <w:rFonts w:ascii="Book Antiqua" w:hAnsi="Book Antiqua"/>
          <w:color w:val="000000" w:themeColor="text1"/>
          <w:sz w:val="24"/>
        </w:rPr>
        <w:t xml:space="preserve">in gallbladder cancer, </w:t>
      </w:r>
      <w:r w:rsidR="000A7ACD" w:rsidRPr="009C557D">
        <w:rPr>
          <w:rFonts w:ascii="Book Antiqua" w:hAnsi="Book Antiqua"/>
          <w:color w:val="000000" w:themeColor="text1"/>
          <w:sz w:val="24"/>
        </w:rPr>
        <w:t>due to a low TTK expression.</w:t>
      </w:r>
    </w:p>
    <w:p w:rsidR="00117981" w:rsidRPr="009C557D" w:rsidRDefault="001E1CBE"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To date, some</w:t>
      </w:r>
      <w:r w:rsidR="00EB585F" w:rsidRPr="009C557D">
        <w:rPr>
          <w:rFonts w:ascii="Book Antiqua" w:hAnsi="Book Antiqua"/>
          <w:color w:val="000000" w:themeColor="text1"/>
          <w:sz w:val="24"/>
        </w:rPr>
        <w:t xml:space="preserve"> mechanisms</w:t>
      </w:r>
      <w:r w:rsidR="007F0D26" w:rsidRPr="009C557D">
        <w:rPr>
          <w:rFonts w:ascii="Book Antiqua" w:hAnsi="Book Antiqua"/>
          <w:color w:val="000000" w:themeColor="text1"/>
          <w:sz w:val="24"/>
        </w:rPr>
        <w:t xml:space="preserve"> have</w:t>
      </w:r>
      <w:r w:rsidR="00C44039" w:rsidRPr="009C557D">
        <w:rPr>
          <w:rFonts w:ascii="Book Antiqua" w:hAnsi="Book Antiqua"/>
          <w:color w:val="000000" w:themeColor="text1"/>
          <w:sz w:val="24"/>
        </w:rPr>
        <w:t xml:space="preserve"> been revealed </w:t>
      </w:r>
      <w:r w:rsidR="00557A23" w:rsidRPr="009C557D">
        <w:rPr>
          <w:rFonts w:ascii="Book Antiqua" w:hAnsi="Book Antiqua"/>
          <w:color w:val="000000" w:themeColor="text1"/>
          <w:sz w:val="24"/>
        </w:rPr>
        <w:t>in several</w:t>
      </w:r>
      <w:r w:rsidR="007F0D26" w:rsidRPr="009C557D">
        <w:rPr>
          <w:rFonts w:ascii="Book Antiqua" w:hAnsi="Book Antiqua"/>
          <w:color w:val="000000" w:themeColor="text1"/>
          <w:sz w:val="24"/>
        </w:rPr>
        <w:t xml:space="preserve"> </w:t>
      </w:r>
      <w:r w:rsidR="003C42E8" w:rsidRPr="009C557D">
        <w:rPr>
          <w:rFonts w:ascii="Book Antiqua" w:hAnsi="Book Antiqua"/>
          <w:color w:val="000000" w:themeColor="text1"/>
          <w:sz w:val="24"/>
        </w:rPr>
        <w:t>tumors</w:t>
      </w:r>
      <w:r w:rsidR="00557A23" w:rsidRPr="009C557D">
        <w:rPr>
          <w:rFonts w:ascii="Book Antiqua" w:hAnsi="Book Antiqua"/>
          <w:color w:val="000000" w:themeColor="text1"/>
          <w:sz w:val="24"/>
        </w:rPr>
        <w:t xml:space="preserve">, </w:t>
      </w:r>
      <w:r w:rsidR="009E7DCB" w:rsidRPr="009C557D">
        <w:rPr>
          <w:rFonts w:ascii="Book Antiqua" w:hAnsi="Book Antiqua"/>
          <w:color w:val="000000" w:themeColor="text1"/>
          <w:sz w:val="24"/>
        </w:rPr>
        <w:t>concerning TTK and neoplasia</w:t>
      </w:r>
      <w:r w:rsidR="00D61170" w:rsidRPr="009C557D">
        <w:rPr>
          <w:rFonts w:ascii="Book Antiqua" w:hAnsi="Book Antiqua"/>
          <w:color w:val="000000" w:themeColor="text1"/>
          <w:sz w:val="24"/>
        </w:rPr>
        <w:t xml:space="preserve">. </w:t>
      </w:r>
      <w:r w:rsidR="000D2A9A" w:rsidRPr="009C557D">
        <w:rPr>
          <w:rFonts w:ascii="Book Antiqua" w:hAnsi="Book Antiqua"/>
          <w:color w:val="000000" w:themeColor="text1"/>
          <w:sz w:val="24"/>
        </w:rPr>
        <w:t xml:space="preserve">It </w:t>
      </w:r>
      <w:r w:rsidR="00DB1D28" w:rsidRPr="009C557D">
        <w:rPr>
          <w:rFonts w:ascii="Book Antiqua" w:hAnsi="Book Antiqua"/>
          <w:color w:val="000000" w:themeColor="text1"/>
          <w:sz w:val="24"/>
        </w:rPr>
        <w:t>was</w:t>
      </w:r>
      <w:r w:rsidR="00EE6B61" w:rsidRPr="009C557D">
        <w:rPr>
          <w:rFonts w:ascii="Book Antiqua" w:hAnsi="Book Antiqua"/>
          <w:color w:val="000000" w:themeColor="text1"/>
          <w:sz w:val="24"/>
        </w:rPr>
        <w:t xml:space="preserve"> </w:t>
      </w:r>
      <w:r w:rsidR="00ED4550" w:rsidRPr="009C557D">
        <w:rPr>
          <w:rFonts w:ascii="Book Antiqua" w:hAnsi="Book Antiqua"/>
          <w:color w:val="000000" w:themeColor="text1"/>
          <w:sz w:val="24"/>
        </w:rPr>
        <w:t>unveiled</w:t>
      </w:r>
      <w:r w:rsidR="00EE6B61" w:rsidRPr="009C557D">
        <w:rPr>
          <w:rFonts w:ascii="Book Antiqua" w:hAnsi="Book Antiqua"/>
          <w:color w:val="000000" w:themeColor="text1"/>
          <w:sz w:val="24"/>
        </w:rPr>
        <w:t xml:space="preserve"> that, </w:t>
      </w:r>
      <w:r w:rsidR="000D2A9A" w:rsidRPr="009C557D">
        <w:rPr>
          <w:rFonts w:ascii="Book Antiqua" w:hAnsi="Book Antiqua"/>
          <w:color w:val="000000" w:themeColor="text1"/>
          <w:sz w:val="24"/>
        </w:rPr>
        <w:t>i</w:t>
      </w:r>
      <w:r w:rsidR="00B44117" w:rsidRPr="009C557D">
        <w:rPr>
          <w:rFonts w:ascii="Book Antiqua" w:hAnsi="Book Antiqua"/>
          <w:color w:val="000000" w:themeColor="text1"/>
          <w:sz w:val="24"/>
        </w:rPr>
        <w:t xml:space="preserve">n hepatocellular carcinoma, </w:t>
      </w:r>
      <w:r w:rsidR="0086123B" w:rsidRPr="009C557D">
        <w:rPr>
          <w:rFonts w:ascii="Book Antiqua" w:hAnsi="Book Antiqua"/>
          <w:color w:val="000000" w:themeColor="text1"/>
          <w:sz w:val="24"/>
        </w:rPr>
        <w:t>demethylation</w:t>
      </w:r>
      <w:r w:rsidR="00FF0399" w:rsidRPr="009C557D">
        <w:rPr>
          <w:rFonts w:ascii="Book Antiqua" w:hAnsi="Book Antiqua"/>
          <w:color w:val="000000" w:themeColor="text1"/>
          <w:sz w:val="24"/>
        </w:rPr>
        <w:t>s</w:t>
      </w:r>
      <w:r w:rsidR="0086123B" w:rsidRPr="009C557D">
        <w:rPr>
          <w:rFonts w:ascii="Book Antiqua" w:hAnsi="Book Antiqua"/>
          <w:color w:val="000000" w:themeColor="text1"/>
          <w:sz w:val="24"/>
        </w:rPr>
        <w:t xml:space="preserve"> of TTK </w:t>
      </w:r>
      <w:r w:rsidR="00362859" w:rsidRPr="009C557D">
        <w:rPr>
          <w:rFonts w:ascii="Book Antiqua" w:hAnsi="Book Antiqua"/>
          <w:color w:val="000000" w:themeColor="text1"/>
          <w:sz w:val="24"/>
        </w:rPr>
        <w:t>promoter</w:t>
      </w:r>
      <w:r w:rsidR="001B3E75" w:rsidRPr="009C557D">
        <w:rPr>
          <w:rFonts w:ascii="Book Antiqua" w:hAnsi="Book Antiqua"/>
          <w:color w:val="000000" w:themeColor="text1"/>
          <w:sz w:val="24"/>
        </w:rPr>
        <w:t>s</w:t>
      </w:r>
      <w:r w:rsidR="00362859" w:rsidRPr="009C557D">
        <w:rPr>
          <w:rFonts w:ascii="Book Antiqua" w:hAnsi="Book Antiqua"/>
          <w:color w:val="000000" w:themeColor="text1"/>
          <w:sz w:val="24"/>
        </w:rPr>
        <w:t xml:space="preserve"> </w:t>
      </w:r>
      <w:r w:rsidR="001B3E75" w:rsidRPr="009C557D">
        <w:rPr>
          <w:rFonts w:ascii="Book Antiqua" w:hAnsi="Book Antiqua"/>
          <w:color w:val="000000" w:themeColor="text1"/>
          <w:sz w:val="24"/>
        </w:rPr>
        <w:t xml:space="preserve">were </w:t>
      </w:r>
      <w:r w:rsidR="0086123B" w:rsidRPr="009C557D">
        <w:rPr>
          <w:rFonts w:ascii="Book Antiqua" w:hAnsi="Book Antiqua"/>
          <w:color w:val="000000" w:themeColor="text1"/>
          <w:sz w:val="24"/>
        </w:rPr>
        <w:t>conducive to its overexpression</w:t>
      </w:r>
      <w:r w:rsidR="001B3E75" w:rsidRPr="009C557D">
        <w:rPr>
          <w:rFonts w:ascii="Book Antiqua" w:hAnsi="Book Antiqua"/>
          <w:color w:val="000000" w:themeColor="text1"/>
          <w:sz w:val="24"/>
        </w:rPr>
        <w:t>s</w:t>
      </w:r>
      <w:r w:rsidR="0086123B" w:rsidRPr="009C557D">
        <w:rPr>
          <w:rFonts w:ascii="Book Antiqua" w:hAnsi="Book Antiqua"/>
          <w:color w:val="000000" w:themeColor="text1"/>
          <w:sz w:val="24"/>
        </w:rPr>
        <w:t xml:space="preserve"> and highly expressed </w:t>
      </w:r>
      <w:r w:rsidR="00CA7436" w:rsidRPr="009C557D">
        <w:rPr>
          <w:rFonts w:ascii="Book Antiqua" w:hAnsi="Book Antiqua"/>
          <w:color w:val="000000" w:themeColor="text1"/>
          <w:sz w:val="24"/>
        </w:rPr>
        <w:t xml:space="preserve">TTK </w:t>
      </w:r>
      <w:r w:rsidR="00551DD0" w:rsidRPr="009C557D">
        <w:rPr>
          <w:rFonts w:ascii="Book Antiqua" w:hAnsi="Book Antiqua"/>
          <w:color w:val="000000" w:themeColor="text1"/>
          <w:sz w:val="24"/>
        </w:rPr>
        <w:t xml:space="preserve">could activate the </w:t>
      </w:r>
      <w:r w:rsidR="00CA7436" w:rsidRPr="009C557D">
        <w:rPr>
          <w:rFonts w:ascii="Book Antiqua" w:hAnsi="Book Antiqua"/>
          <w:color w:val="000000" w:themeColor="text1"/>
          <w:sz w:val="24"/>
        </w:rPr>
        <w:t xml:space="preserve">Akt/mTOR pathway in a p53 dependent </w:t>
      </w:r>
      <w:r w:rsidR="00095E45" w:rsidRPr="009C557D">
        <w:rPr>
          <w:rFonts w:ascii="Book Antiqua" w:hAnsi="Book Antiqua"/>
          <w:color w:val="000000" w:themeColor="text1"/>
          <w:sz w:val="24"/>
        </w:rPr>
        <w:t>fashion</w:t>
      </w:r>
      <w:r w:rsidR="00AB1516" w:rsidRPr="009C557D">
        <w:rPr>
          <w:rFonts w:ascii="Book Antiqua" w:hAnsi="Book Antiqua"/>
          <w:color w:val="000000" w:themeColor="text1"/>
          <w:sz w:val="24"/>
        </w:rPr>
        <w:fldChar w:fldCharType="begin"/>
      </w:r>
      <w:r w:rsidR="00D90B7A" w:rsidRPr="009C557D">
        <w:rPr>
          <w:rFonts w:ascii="Book Antiqua" w:hAnsi="Book Antiqua"/>
          <w:color w:val="000000" w:themeColor="text1"/>
          <w:sz w:val="24"/>
        </w:rPr>
        <w:instrText xml:space="preserve"> ADDIN EN.CITE &lt;EndNote&gt;&lt;Cite&gt;&lt;Author&gt;Liu&lt;/Author&gt;&lt;Year&gt;2015&lt;/Year&gt;&lt;RecNum&gt;25&lt;/RecNum&gt;&lt;DisplayText&gt;&lt;style face="superscript"&gt;[18]&lt;/style&gt;&lt;/DisplayText&gt;&lt;record&gt;&lt;rec-number&gt;25&lt;/rec-number&gt;&lt;foreign-keys&gt;&lt;key app="EN" db-id="9edvs0fd60str4ezp9txv2ezfexrvssazs02"&gt;25&lt;/key&gt;&lt;/foreign-keys&gt;&lt;ref-type name="Journal Article"&gt;17&lt;/ref-type&gt;&lt;contributors&gt;&lt;authors&gt;&lt;author&gt;Liu, X.&lt;/author&gt;&lt;author&gt;Liao, W.&lt;/author&gt;&lt;author&gt;Yuan, Q.&lt;/author&gt;&lt;author&gt;Ou, Y.&lt;/author&gt;&lt;author&gt;Huang, J.&lt;/author&gt;&lt;/authors&gt;&lt;/contributors&gt;&lt;auth-address&gt;National Engineering Center for Biochip at Shanghai, Shanghai, China.&amp;#xD;Shanghai-MOST Key Laboratory for Disease and Health Genomics, Chinese National Human Genome Center at Shanghai, Shanghai, China.&amp;#xD;Hepatology Institute of Guilin Medical University, Guilin, Guangxi Zhuang Autonomous Region, China.&amp;#xD;Key Laboratory of Systems Biomedicine (Ministry of Education) and Collaborative Innovation Center of Systems Biomedicine, Shanghai Center for Systems Biomedicine, Shanghai Jiao Tong University, Shanghai, China.&lt;/auth-address&gt;&lt;titles&gt;&lt;title&gt;TTK activates Akt and promotes proliferation and migration of hepatocellular carcinoma cell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34309-20&lt;/pages&gt;&lt;volume&gt;6&lt;/volume&gt;&lt;number&gt;33&lt;/number&gt;&lt;edition&gt;2015/09/30&lt;/edition&gt;&lt;dates&gt;&lt;year&gt;2015&lt;/year&gt;&lt;pub-dates&gt;&lt;date&gt;Oct 27&lt;/date&gt;&lt;/pub-dates&gt;&lt;/dates&gt;&lt;isbn&gt;1949-2553&lt;/isbn&gt;&lt;accession-num&gt;26418879&lt;/accession-num&gt;&lt;urls&gt;&lt;/urls&gt;&lt;electronic-resource-num&gt;10.18632/oncotarget.5295&lt;/electronic-resource-num&gt;&lt;remote-database-provider&gt;Nlm&lt;/remote-database-provider&gt;&lt;language&gt;eng&lt;/language&gt;&lt;/record&gt;&lt;/Cite&gt;&lt;/EndNote&gt;</w:instrText>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18" w:tooltip="Liu, 2015 #25" w:history="1">
        <w:r w:rsidR="00D90B7A" w:rsidRPr="009C557D">
          <w:rPr>
            <w:rFonts w:ascii="Book Antiqua" w:hAnsi="Book Antiqua"/>
            <w:noProof/>
            <w:color w:val="000000" w:themeColor="text1"/>
            <w:sz w:val="24"/>
            <w:vertAlign w:val="superscript"/>
          </w:rPr>
          <w:t>18</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0D2A9A" w:rsidRPr="009C557D">
        <w:rPr>
          <w:rFonts w:ascii="Book Antiqua" w:hAnsi="Book Antiqua"/>
          <w:color w:val="000000" w:themeColor="text1"/>
          <w:sz w:val="24"/>
        </w:rPr>
        <w:t xml:space="preserve">. </w:t>
      </w:r>
      <w:r w:rsidR="00362859" w:rsidRPr="009C557D">
        <w:rPr>
          <w:rFonts w:ascii="Book Antiqua" w:hAnsi="Book Antiqua"/>
          <w:color w:val="000000" w:themeColor="text1"/>
          <w:sz w:val="24"/>
        </w:rPr>
        <w:t>Moreover, i</w:t>
      </w:r>
      <w:r w:rsidR="00060FFA" w:rsidRPr="009C557D">
        <w:rPr>
          <w:rFonts w:ascii="Book Antiqua" w:hAnsi="Book Antiqua"/>
          <w:color w:val="000000" w:themeColor="text1"/>
          <w:sz w:val="24"/>
        </w:rPr>
        <w:t>n melanoma, TTK/AKT and B-Raf</w:t>
      </w:r>
      <w:r w:rsidR="00060FFA" w:rsidRPr="009C557D">
        <w:rPr>
          <w:rFonts w:ascii="Book Antiqua" w:hAnsi="Book Antiqua"/>
          <w:color w:val="000000" w:themeColor="text1"/>
          <w:sz w:val="24"/>
          <w:vertAlign w:val="superscript"/>
        </w:rPr>
        <w:t>WT</w:t>
      </w:r>
      <w:r w:rsidR="00060FFA" w:rsidRPr="009C557D">
        <w:rPr>
          <w:rFonts w:ascii="Book Antiqua" w:hAnsi="Book Antiqua"/>
          <w:color w:val="000000" w:themeColor="text1"/>
          <w:sz w:val="24"/>
        </w:rPr>
        <w:t xml:space="preserve">/ERK signaling constituted an auto-regulatory </w:t>
      </w:r>
      <w:r w:rsidR="001A70EE" w:rsidRPr="009C557D">
        <w:rPr>
          <w:rFonts w:ascii="Book Antiqua" w:hAnsi="Book Antiqua"/>
          <w:color w:val="000000" w:themeColor="text1"/>
          <w:sz w:val="24"/>
        </w:rPr>
        <w:t xml:space="preserve">negative </w:t>
      </w:r>
      <w:r w:rsidR="00060FFA" w:rsidRPr="009C557D">
        <w:rPr>
          <w:rFonts w:ascii="Book Antiqua" w:hAnsi="Book Antiqua"/>
          <w:color w:val="000000" w:themeColor="text1"/>
          <w:sz w:val="24"/>
        </w:rPr>
        <w:t xml:space="preserve">feedback </w:t>
      </w:r>
      <w:r w:rsidR="00060FFA" w:rsidRPr="009C557D">
        <w:rPr>
          <w:rFonts w:ascii="Book Antiqua" w:hAnsi="Book Antiqua"/>
          <w:color w:val="000000" w:themeColor="text1"/>
          <w:sz w:val="24"/>
        </w:rPr>
        <w:lastRenderedPageBreak/>
        <w:t>loop</w:t>
      </w:r>
      <w:r w:rsidR="000E453C" w:rsidRPr="009C557D">
        <w:rPr>
          <w:rFonts w:ascii="Book Antiqua" w:hAnsi="Book Antiqua"/>
          <w:color w:val="000000" w:themeColor="text1"/>
          <w:sz w:val="24"/>
        </w:rPr>
        <w:t xml:space="preserve"> together, </w:t>
      </w:r>
      <w:r w:rsidR="00060FFA" w:rsidRPr="009C557D">
        <w:rPr>
          <w:rFonts w:ascii="Book Antiqua" w:hAnsi="Book Antiqua"/>
          <w:color w:val="000000" w:themeColor="text1"/>
          <w:sz w:val="24"/>
        </w:rPr>
        <w:t>continuous phosphorylation</w:t>
      </w:r>
      <w:r w:rsidR="00E1448D" w:rsidRPr="009C557D">
        <w:rPr>
          <w:rFonts w:ascii="Book Antiqua" w:hAnsi="Book Antiqua"/>
          <w:color w:val="000000" w:themeColor="text1"/>
          <w:sz w:val="24"/>
        </w:rPr>
        <w:t>s</w:t>
      </w:r>
      <w:r w:rsidR="00060FFA" w:rsidRPr="009C557D">
        <w:rPr>
          <w:rFonts w:ascii="Book Antiqua" w:hAnsi="Book Antiqua"/>
          <w:color w:val="000000" w:themeColor="text1"/>
          <w:sz w:val="24"/>
        </w:rPr>
        <w:t xml:space="preserve"> of TTK through o</w:t>
      </w:r>
      <w:r w:rsidR="00E1448D" w:rsidRPr="009C557D">
        <w:rPr>
          <w:rFonts w:ascii="Book Antiqua" w:hAnsi="Book Antiqua"/>
          <w:color w:val="000000" w:themeColor="text1"/>
          <w:sz w:val="24"/>
        </w:rPr>
        <w:t>ncogenic B-Raf</w:t>
      </w:r>
      <w:r w:rsidR="00060FFA" w:rsidRPr="009C557D">
        <w:rPr>
          <w:rFonts w:ascii="Book Antiqua" w:hAnsi="Book Antiqua"/>
          <w:color w:val="000000" w:themeColor="text1"/>
          <w:sz w:val="24"/>
          <w:vertAlign w:val="superscript"/>
        </w:rPr>
        <w:t>V600E</w:t>
      </w:r>
      <w:r w:rsidR="00060FFA" w:rsidRPr="009C557D">
        <w:rPr>
          <w:rFonts w:ascii="Book Antiqua" w:hAnsi="Book Antiqua"/>
          <w:color w:val="000000" w:themeColor="text1"/>
          <w:sz w:val="24"/>
        </w:rPr>
        <w:t xml:space="preserve"> signaling were able to </w:t>
      </w:r>
      <w:r w:rsidR="005E51F2" w:rsidRPr="009C557D">
        <w:rPr>
          <w:rFonts w:ascii="Book Antiqua" w:hAnsi="Book Antiqua"/>
          <w:color w:val="000000" w:themeColor="text1"/>
          <w:sz w:val="24"/>
        </w:rPr>
        <w:t xml:space="preserve">abrogate the negative feedback loop, </w:t>
      </w:r>
      <w:r w:rsidR="00060FFA" w:rsidRPr="009C557D">
        <w:rPr>
          <w:rFonts w:ascii="Book Antiqua" w:hAnsi="Book Antiqua"/>
          <w:color w:val="000000" w:themeColor="text1"/>
          <w:sz w:val="24"/>
        </w:rPr>
        <w:t xml:space="preserve">leading to </w:t>
      </w:r>
      <w:r w:rsidR="006613C4" w:rsidRPr="009C557D">
        <w:rPr>
          <w:rFonts w:ascii="Book Antiqua" w:hAnsi="Book Antiqua"/>
          <w:color w:val="000000" w:themeColor="text1"/>
          <w:sz w:val="24"/>
        </w:rPr>
        <w:t xml:space="preserve">aberrant SAC function and </w:t>
      </w:r>
      <w:r w:rsidR="00060FFA" w:rsidRPr="009C557D">
        <w:rPr>
          <w:rFonts w:ascii="Book Antiqua" w:hAnsi="Book Antiqua"/>
          <w:color w:val="000000" w:themeColor="text1"/>
          <w:sz w:val="24"/>
        </w:rPr>
        <w:t>tumorigenesis</w:t>
      </w:r>
      <w:r w:rsidR="00AB1516" w:rsidRPr="009C557D">
        <w:rPr>
          <w:rFonts w:ascii="Book Antiqua" w:hAnsi="Book Antiqua"/>
          <w:color w:val="000000" w:themeColor="text1"/>
          <w:sz w:val="24"/>
        </w:rPr>
        <w:fldChar w:fldCharType="begin">
          <w:fldData xml:space="preserve">PEVuZE5vdGU+PENpdGU+PEF1dGhvcj5MaXU8L0F1dGhvcj48WWVhcj4yMDEzPC9ZZWFyPjxSZWNO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YnItMT5PbmNvZ2VuZTwvYWJici0xPjwvYWx0LXBlcmlvZGljYWw+PHBhZ2VzPjcxMy0yMzwvcGFn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aWNhbD48cGFnZXM+MTI1LTMyPC9wYWdlcz48dm9sdW1lPjMzNzwvdm9sdW1lPjxudW1iZXI+MTwv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PEVuZE5vdGU+PENpdGU+PEF1dGhvcj5MaXU8L0F1dGhvcj48WWVhcj4yMDEzPC9ZZWFyPjxSZWNO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YnItMT5PbmNvZ2VuZTwvYWJici0xPjwvYWx0LXBlcmlvZGljYWw+PHBhZ2VzPjcxMy0yMzwvcGFn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aWNhbD48cGFnZXM+MTI1LTMyPC9wYWdlcz48dm9sdW1lPjMzNzwvdm9sdW1lPjxudW1iZXI+MTwv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47" w:tooltip="Liu, 2013 #162" w:history="1">
        <w:r w:rsidR="00D90B7A" w:rsidRPr="009C557D">
          <w:rPr>
            <w:rFonts w:ascii="Book Antiqua" w:hAnsi="Book Antiqua"/>
            <w:noProof/>
            <w:color w:val="000000" w:themeColor="text1"/>
            <w:sz w:val="24"/>
            <w:vertAlign w:val="superscript"/>
          </w:rPr>
          <w:t>47</w:t>
        </w:r>
      </w:hyperlink>
      <w:r w:rsidR="00D90B7A" w:rsidRPr="009C557D">
        <w:rPr>
          <w:rFonts w:ascii="Book Antiqua" w:hAnsi="Book Antiqua"/>
          <w:noProof/>
          <w:color w:val="000000" w:themeColor="text1"/>
          <w:sz w:val="24"/>
          <w:vertAlign w:val="superscript"/>
        </w:rPr>
        <w:t>,</w:t>
      </w:r>
      <w:hyperlink w:anchor="_ENREF_48" w:tooltip="Zhang, 2013 #161" w:history="1">
        <w:r w:rsidR="00D90B7A" w:rsidRPr="009C557D">
          <w:rPr>
            <w:rFonts w:ascii="Book Antiqua" w:hAnsi="Book Antiqua"/>
            <w:noProof/>
            <w:color w:val="000000" w:themeColor="text1"/>
            <w:sz w:val="24"/>
            <w:vertAlign w:val="superscript"/>
          </w:rPr>
          <w:t>48</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5071EC" w:rsidRPr="009C557D">
        <w:rPr>
          <w:rFonts w:ascii="Book Antiqua" w:hAnsi="Book Antiqua"/>
          <w:color w:val="000000" w:themeColor="text1"/>
          <w:sz w:val="24"/>
        </w:rPr>
        <w:t xml:space="preserve">. It was discovered </w:t>
      </w:r>
      <w:r w:rsidR="0024245D" w:rsidRPr="009C557D">
        <w:rPr>
          <w:rFonts w:ascii="Book Antiqua" w:hAnsi="Book Antiqua"/>
          <w:color w:val="000000" w:themeColor="text1"/>
          <w:sz w:val="24"/>
        </w:rPr>
        <w:t xml:space="preserve">that, </w:t>
      </w:r>
      <w:r w:rsidR="00796355" w:rsidRPr="009C557D">
        <w:rPr>
          <w:rFonts w:ascii="Book Antiqua" w:hAnsi="Book Antiqua"/>
          <w:color w:val="000000" w:themeColor="text1"/>
          <w:sz w:val="24"/>
        </w:rPr>
        <w:t>in</w:t>
      </w:r>
      <w:r w:rsidR="00222D71" w:rsidRPr="009C557D">
        <w:rPr>
          <w:rFonts w:ascii="Book Antiqua" w:hAnsi="Book Antiqua"/>
          <w:color w:val="000000" w:themeColor="text1"/>
          <w:sz w:val="24"/>
        </w:rPr>
        <w:t xml:space="preserve"> breast cancer, h</w:t>
      </w:r>
      <w:r w:rsidR="003B2493" w:rsidRPr="009C557D">
        <w:rPr>
          <w:rFonts w:ascii="Book Antiqua" w:hAnsi="Book Antiqua"/>
          <w:color w:val="000000" w:themeColor="text1"/>
          <w:sz w:val="24"/>
        </w:rPr>
        <w:t xml:space="preserve">igh levels of TTK expressions </w:t>
      </w:r>
      <w:r w:rsidR="0021559E" w:rsidRPr="009C557D">
        <w:rPr>
          <w:rFonts w:ascii="Book Antiqua" w:hAnsi="Book Antiqua"/>
          <w:color w:val="000000" w:themeColor="text1"/>
          <w:sz w:val="24"/>
        </w:rPr>
        <w:t>were</w:t>
      </w:r>
      <w:r w:rsidR="003B2493" w:rsidRPr="009C557D">
        <w:rPr>
          <w:rFonts w:ascii="Book Antiqua" w:hAnsi="Book Antiqua"/>
          <w:color w:val="000000" w:themeColor="text1"/>
          <w:sz w:val="24"/>
        </w:rPr>
        <w:t xml:space="preserve"> </w:t>
      </w:r>
      <w:r w:rsidR="00237B94" w:rsidRPr="009C557D">
        <w:rPr>
          <w:rFonts w:ascii="Book Antiqua" w:hAnsi="Book Antiqua"/>
          <w:color w:val="000000" w:themeColor="text1"/>
          <w:sz w:val="24"/>
        </w:rPr>
        <w:t>protections for</w:t>
      </w:r>
      <w:r w:rsidR="003B2493" w:rsidRPr="009C557D">
        <w:rPr>
          <w:rFonts w:ascii="Book Antiqua" w:hAnsi="Book Antiqua"/>
          <w:color w:val="000000" w:themeColor="text1"/>
          <w:sz w:val="24"/>
        </w:rPr>
        <w:t xml:space="preserve"> aneuploidy </w:t>
      </w:r>
      <w:r w:rsidR="00222D71" w:rsidRPr="009C557D">
        <w:rPr>
          <w:rFonts w:ascii="Book Antiqua" w:hAnsi="Book Antiqua"/>
          <w:color w:val="000000" w:themeColor="text1"/>
          <w:sz w:val="24"/>
        </w:rPr>
        <w:t>and enable</w:t>
      </w:r>
      <w:r w:rsidR="0021559E" w:rsidRPr="009C557D">
        <w:rPr>
          <w:rFonts w:ascii="Book Antiqua" w:hAnsi="Book Antiqua"/>
          <w:color w:val="000000" w:themeColor="text1"/>
          <w:sz w:val="24"/>
        </w:rPr>
        <w:t>d</w:t>
      </w:r>
      <w:r w:rsidR="00222D71" w:rsidRPr="009C557D">
        <w:rPr>
          <w:rFonts w:ascii="Book Antiqua" w:hAnsi="Book Antiqua"/>
          <w:color w:val="000000" w:themeColor="text1"/>
          <w:sz w:val="24"/>
        </w:rPr>
        <w:t xml:space="preserve"> these cells to tolerate aneuploidy</w:t>
      </w:r>
      <w:r w:rsidR="00AB1516" w:rsidRPr="009C557D">
        <w:rPr>
          <w:rFonts w:ascii="Book Antiqua" w:hAnsi="Book Antiqua"/>
          <w:color w:val="000000" w:themeColor="text1"/>
          <w:sz w:val="24"/>
        </w:rPr>
        <w:fldChar w:fldCharType="begin">
          <w:fldData xml:space="preserve">PEVuZE5vdGU+PENpdGU+PEF1dGhvcj5EYW5pZWw8L0F1dGhvcj48WWVhcj4yMDExPC9ZZWFyPjxS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IFN0YXRlcyBvZiBBbWVyaWNhPC9hYmJyLTE+PC9hbHQtcGVyaW9kaWNhbD48cGFnZXM+NTM4NC05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PEVuZE5vdGU+PENpdGU+PEF1dGhvcj5EYW5pZWw8L0F1dGhvcj48WWVhcj4yMDExPC9ZZWFyPjxS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IFN0YXRlcyBvZiBBbWVyaWNhPC9hYmJyLTE+PC9hbHQtcGVyaW9kaWNhbD48cGFnZXM+NTM4NC05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49" w:tooltip="Daniel, 2011 #7" w:history="1">
        <w:r w:rsidR="00D90B7A" w:rsidRPr="009C557D">
          <w:rPr>
            <w:rFonts w:ascii="Book Antiqua" w:hAnsi="Book Antiqua"/>
            <w:noProof/>
            <w:color w:val="000000" w:themeColor="text1"/>
            <w:sz w:val="24"/>
            <w:vertAlign w:val="superscript"/>
          </w:rPr>
          <w:t>49</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hyperlink w:anchor="_ENREF_43" w:tooltip="Daniel, 2011 #7" w:history="1"/>
      <w:r w:rsidR="001D6ABC" w:rsidRPr="009C557D">
        <w:rPr>
          <w:rFonts w:ascii="Book Antiqua" w:hAnsi="Book Antiqua"/>
          <w:color w:val="000000" w:themeColor="text1"/>
          <w:sz w:val="24"/>
        </w:rPr>
        <w:t xml:space="preserve">. </w:t>
      </w:r>
      <w:r w:rsidR="00CD3E37" w:rsidRPr="009C557D">
        <w:rPr>
          <w:rFonts w:ascii="Book Antiqua" w:hAnsi="Book Antiqua"/>
          <w:color w:val="000000" w:themeColor="text1"/>
          <w:sz w:val="24"/>
        </w:rPr>
        <w:t>While i</w:t>
      </w:r>
      <w:r w:rsidR="00CB5472" w:rsidRPr="009C557D">
        <w:rPr>
          <w:rFonts w:ascii="Book Antiqua" w:hAnsi="Book Antiqua"/>
          <w:color w:val="000000" w:themeColor="text1"/>
          <w:sz w:val="24"/>
        </w:rPr>
        <w:t>n colon cancer,</w:t>
      </w:r>
      <w:r w:rsidR="008C75F9" w:rsidRPr="009C557D">
        <w:rPr>
          <w:rFonts w:ascii="Book Antiqua" w:hAnsi="Book Antiqua"/>
          <w:color w:val="000000" w:themeColor="text1"/>
          <w:sz w:val="24"/>
        </w:rPr>
        <w:t xml:space="preserve"> overexpressed</w:t>
      </w:r>
      <w:r w:rsidR="0097723B" w:rsidRPr="009C557D">
        <w:rPr>
          <w:rFonts w:ascii="Book Antiqua" w:hAnsi="Book Antiqua"/>
          <w:color w:val="000000" w:themeColor="text1"/>
          <w:sz w:val="24"/>
        </w:rPr>
        <w:t xml:space="preserve"> TTK </w:t>
      </w:r>
      <w:r w:rsidR="006B0995" w:rsidRPr="009C557D">
        <w:rPr>
          <w:rFonts w:ascii="Book Antiqua" w:hAnsi="Book Antiqua"/>
          <w:color w:val="000000" w:themeColor="text1"/>
          <w:sz w:val="24"/>
        </w:rPr>
        <w:t xml:space="preserve">could </w:t>
      </w:r>
      <w:r w:rsidR="00ED0A9A" w:rsidRPr="009C557D">
        <w:rPr>
          <w:rFonts w:ascii="Book Antiqua" w:hAnsi="Book Antiqua"/>
          <w:color w:val="000000" w:themeColor="text1"/>
          <w:sz w:val="24"/>
        </w:rPr>
        <w:t>increase</w:t>
      </w:r>
      <w:r w:rsidR="006B0995" w:rsidRPr="009C557D">
        <w:rPr>
          <w:rFonts w:ascii="Book Antiqua" w:hAnsi="Book Antiqua"/>
          <w:color w:val="000000" w:themeColor="text1"/>
          <w:sz w:val="24"/>
        </w:rPr>
        <w:t xml:space="preserve"> aneuploidy,</w:t>
      </w:r>
      <w:r w:rsidR="00E86285" w:rsidRPr="009C557D">
        <w:rPr>
          <w:rFonts w:ascii="Book Antiqua" w:hAnsi="Book Antiqua"/>
          <w:color w:val="000000" w:themeColor="text1"/>
          <w:sz w:val="24"/>
        </w:rPr>
        <w:t xml:space="preserve"> owing to a </w:t>
      </w:r>
      <w:r w:rsidR="002524E6" w:rsidRPr="009C557D">
        <w:rPr>
          <w:rFonts w:ascii="Book Antiqua" w:hAnsi="Book Antiqua"/>
          <w:color w:val="000000" w:themeColor="text1"/>
          <w:sz w:val="24"/>
        </w:rPr>
        <w:t>weakened</w:t>
      </w:r>
      <w:r w:rsidR="008E390E" w:rsidRPr="009C557D">
        <w:rPr>
          <w:rFonts w:ascii="Book Antiqua" w:hAnsi="Book Antiqua"/>
          <w:color w:val="000000" w:themeColor="text1"/>
          <w:sz w:val="24"/>
        </w:rPr>
        <w:t xml:space="preserve"> SAC function, </w:t>
      </w:r>
      <w:r w:rsidR="003F586C" w:rsidRPr="009C557D">
        <w:rPr>
          <w:rFonts w:ascii="Book Antiqua" w:hAnsi="Book Antiqua"/>
          <w:color w:val="000000" w:themeColor="text1"/>
          <w:sz w:val="24"/>
        </w:rPr>
        <w:t xml:space="preserve">and contribute to </w:t>
      </w:r>
      <w:r w:rsidR="002A0BD3" w:rsidRPr="009C557D">
        <w:rPr>
          <w:rFonts w:ascii="Book Antiqua" w:hAnsi="Book Antiqua"/>
          <w:color w:val="000000" w:themeColor="text1"/>
          <w:sz w:val="24"/>
        </w:rPr>
        <w:t>carcinogenesis</w:t>
      </w:r>
      <w:r w:rsidR="00AB1516" w:rsidRPr="009C557D">
        <w:rPr>
          <w:rFonts w:ascii="Book Antiqua" w:hAnsi="Book Antiqua"/>
          <w:color w:val="000000" w:themeColor="text1"/>
          <w:sz w:val="24"/>
        </w:rPr>
        <w:fldChar w:fldCharType="begin">
          <w:fldData xml:space="preserve">PEVuZE5vdGU+PENpdGU+PEF1dGhvcj5MaW5nPC9BdXRob3I+PFllYXI+MjAxNDwvWWVhcj48UmVj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cmVzZWFyY2ggY29tbXVuaWNhdGlvbnM8L2FiYnItMT48L2FsdC1wZXJpb2RpY2FsPjxwYWdlcz4x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LXBlcmlvZGljYWw+PHBhZ2VzPjE2OTAtNTwvcGFnZXM+PHZvbHVtZT40NTA8L3ZvbHVtZT48bnVt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YXRpb25zPC9hYmJyLTE+PC9hbHQtcGVyaW9kaWNhbD48cGFnZXM+MTY5MC01PC9wYWdlcz48dm9s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cz4xNjkwLTU8L3BhZ2VzPjx2b2x1bWU+NDUwPC92b2x1bWU+PG51bWJlcj40PC9udW1iZXI+PGVk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=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PEVuZE5vdGU+PENpdGU+PEF1dGhvcj5MaW5nPC9BdXRob3I+PFllYXI+MjAxNDwvWWVhcj48UmVj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LXBlcmlvZGljYWw+PHBhZ2VzPjE2OTAtNTwvcGFnZXM+PHZvbHVtZT40NTA8L3ZvbHVtZT48bnVt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cz4xNjkwLTU8L3BhZ2VzPjx2b2x1bWU+NDUwPC92b2x1bWU+PG51bWJlcj40PC9udW1iZXI+PGVk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=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50" w:tooltip="Ling, 2014 #65" w:history="1">
        <w:r w:rsidR="00D90B7A" w:rsidRPr="009C557D">
          <w:rPr>
            <w:rFonts w:ascii="Book Antiqua" w:hAnsi="Book Antiqua"/>
            <w:noProof/>
            <w:color w:val="000000" w:themeColor="text1"/>
            <w:sz w:val="24"/>
            <w:vertAlign w:val="superscript"/>
          </w:rPr>
          <w:t>50</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A77163" w:rsidRPr="009C557D">
        <w:rPr>
          <w:rFonts w:ascii="Book Antiqua" w:hAnsi="Book Antiqua"/>
          <w:color w:val="000000" w:themeColor="text1"/>
          <w:sz w:val="24"/>
        </w:rPr>
        <w:t xml:space="preserve">. </w:t>
      </w:r>
      <w:r w:rsidR="006B4E61" w:rsidRPr="009C557D">
        <w:rPr>
          <w:rFonts w:ascii="Book Antiqua" w:hAnsi="Book Antiqua"/>
          <w:color w:val="000000" w:themeColor="text1"/>
          <w:sz w:val="24"/>
        </w:rPr>
        <w:t>Among studies available in the literature</w:t>
      </w:r>
      <w:r w:rsidR="0015240C" w:rsidRPr="009C557D">
        <w:rPr>
          <w:rFonts w:ascii="Book Antiqua" w:hAnsi="Book Antiqua"/>
          <w:color w:val="000000" w:themeColor="text1"/>
          <w:sz w:val="24"/>
        </w:rPr>
        <w:t xml:space="preserve">, </w:t>
      </w:r>
      <w:r w:rsidR="00D24D13" w:rsidRPr="009C557D">
        <w:rPr>
          <w:rFonts w:ascii="Book Antiqua" w:hAnsi="Book Antiqua"/>
          <w:color w:val="000000" w:themeColor="text1"/>
          <w:sz w:val="24"/>
        </w:rPr>
        <w:t xml:space="preserve">it was demonstrated that </w:t>
      </w:r>
      <w:r w:rsidR="0015240C" w:rsidRPr="009C557D">
        <w:rPr>
          <w:rFonts w:ascii="Book Antiqua" w:hAnsi="Book Antiqua"/>
          <w:color w:val="000000" w:themeColor="text1"/>
          <w:sz w:val="24"/>
        </w:rPr>
        <w:t>overexpression</w:t>
      </w:r>
      <w:r w:rsidR="00F32109" w:rsidRPr="009C557D">
        <w:rPr>
          <w:rFonts w:ascii="Book Antiqua" w:hAnsi="Book Antiqua"/>
          <w:color w:val="000000" w:themeColor="text1"/>
          <w:sz w:val="24"/>
        </w:rPr>
        <w:t>s</w:t>
      </w:r>
      <w:r w:rsidR="00052103" w:rsidRPr="009C557D">
        <w:rPr>
          <w:rFonts w:ascii="Book Antiqua" w:hAnsi="Book Antiqua"/>
          <w:color w:val="000000" w:themeColor="text1"/>
          <w:sz w:val="24"/>
        </w:rPr>
        <w:t xml:space="preserve"> of TTK</w:t>
      </w:r>
      <w:r w:rsidR="00F32109" w:rsidRPr="009C557D">
        <w:rPr>
          <w:rFonts w:ascii="Book Antiqua" w:hAnsi="Book Antiqua"/>
          <w:color w:val="000000" w:themeColor="text1"/>
          <w:sz w:val="24"/>
        </w:rPr>
        <w:t xml:space="preserve"> </w:t>
      </w:r>
      <w:r w:rsidR="004816EC" w:rsidRPr="009C557D">
        <w:rPr>
          <w:rFonts w:ascii="Book Antiqua" w:hAnsi="Book Antiqua"/>
          <w:color w:val="000000" w:themeColor="text1"/>
          <w:sz w:val="24"/>
        </w:rPr>
        <w:t>consisted positively with tumor grade</w:t>
      </w:r>
      <w:r w:rsidR="00D24D13" w:rsidRPr="009C557D">
        <w:rPr>
          <w:rFonts w:ascii="Book Antiqua" w:hAnsi="Book Antiqua"/>
          <w:color w:val="000000" w:themeColor="text1"/>
          <w:sz w:val="24"/>
        </w:rPr>
        <w:t>s</w:t>
      </w:r>
      <w:r w:rsidR="005C0991" w:rsidRPr="009C557D">
        <w:rPr>
          <w:rFonts w:ascii="Book Antiqua" w:hAnsi="Book Antiqua"/>
          <w:color w:val="000000" w:themeColor="text1"/>
          <w:sz w:val="24"/>
        </w:rPr>
        <w:t xml:space="preserve"> and</w:t>
      </w:r>
      <w:r w:rsidR="006B4A2A" w:rsidRPr="009C557D">
        <w:rPr>
          <w:rFonts w:ascii="Book Antiqua" w:hAnsi="Book Antiqua"/>
          <w:color w:val="000000" w:themeColor="text1"/>
          <w:sz w:val="24"/>
        </w:rPr>
        <w:t xml:space="preserve"> poor survival. </w:t>
      </w:r>
      <w:r w:rsidR="00052103" w:rsidRPr="009C557D">
        <w:rPr>
          <w:rFonts w:ascii="Book Antiqua" w:hAnsi="Book Antiqua"/>
          <w:color w:val="000000" w:themeColor="text1"/>
          <w:sz w:val="24"/>
        </w:rPr>
        <w:t>Conversely, it w</w:t>
      </w:r>
      <w:r w:rsidR="00C70228" w:rsidRPr="009C557D">
        <w:rPr>
          <w:rFonts w:ascii="Book Antiqua" w:hAnsi="Book Antiqua"/>
          <w:color w:val="000000" w:themeColor="text1"/>
          <w:sz w:val="24"/>
        </w:rPr>
        <w:t xml:space="preserve">as indicated in our study that, lower expressions of TTK </w:t>
      </w:r>
      <w:r w:rsidR="00D949ED" w:rsidRPr="009C557D">
        <w:rPr>
          <w:rFonts w:ascii="Book Antiqua" w:hAnsi="Book Antiqua"/>
          <w:color w:val="000000" w:themeColor="text1"/>
          <w:sz w:val="24"/>
        </w:rPr>
        <w:t xml:space="preserve">corresponded </w:t>
      </w:r>
      <w:r w:rsidR="008B61DD" w:rsidRPr="009C557D">
        <w:rPr>
          <w:rFonts w:ascii="Book Antiqua" w:hAnsi="Book Antiqua"/>
          <w:color w:val="000000" w:themeColor="text1"/>
          <w:sz w:val="24"/>
        </w:rPr>
        <w:t xml:space="preserve">closely </w:t>
      </w:r>
      <w:r w:rsidR="00D949ED" w:rsidRPr="009C557D">
        <w:rPr>
          <w:rFonts w:ascii="Book Antiqua" w:hAnsi="Book Antiqua"/>
          <w:color w:val="000000" w:themeColor="text1"/>
          <w:sz w:val="24"/>
        </w:rPr>
        <w:t>with tumor grade and</w:t>
      </w:r>
      <w:r w:rsidR="00A86F0B" w:rsidRPr="009C557D">
        <w:rPr>
          <w:rFonts w:ascii="Book Antiqua" w:hAnsi="Book Antiqua"/>
          <w:color w:val="000000" w:themeColor="text1"/>
          <w:sz w:val="24"/>
        </w:rPr>
        <w:t xml:space="preserve"> dismal prognosis. </w:t>
      </w:r>
      <w:r w:rsidR="001C4BE4" w:rsidRPr="009C557D">
        <w:rPr>
          <w:rFonts w:ascii="Book Antiqua" w:hAnsi="Book Antiqua"/>
          <w:color w:val="000000" w:themeColor="text1"/>
          <w:sz w:val="24"/>
        </w:rPr>
        <w:t>Taken together</w:t>
      </w:r>
      <w:r w:rsidR="00933EAE" w:rsidRPr="009C557D">
        <w:rPr>
          <w:rFonts w:ascii="Book Antiqua" w:hAnsi="Book Antiqua"/>
          <w:color w:val="000000" w:themeColor="text1"/>
          <w:sz w:val="24"/>
        </w:rPr>
        <w:t>, a</w:t>
      </w:r>
      <w:r w:rsidR="00430900" w:rsidRPr="009C557D">
        <w:rPr>
          <w:rFonts w:ascii="Book Antiqua" w:hAnsi="Book Antiqua"/>
          <w:color w:val="000000" w:themeColor="text1"/>
          <w:sz w:val="24"/>
        </w:rPr>
        <w:t>berrant TTK expressions</w:t>
      </w:r>
      <w:r w:rsidR="00A86F0B" w:rsidRPr="009C557D">
        <w:rPr>
          <w:rFonts w:ascii="Book Antiqua" w:hAnsi="Book Antiqua"/>
          <w:color w:val="000000" w:themeColor="text1"/>
          <w:sz w:val="24"/>
        </w:rPr>
        <w:t>, either increased or decreased expressions, are clearly correlated with tumorigenesis</w:t>
      </w:r>
      <w:r w:rsidR="00A55EE4" w:rsidRPr="009C557D">
        <w:rPr>
          <w:rFonts w:ascii="Book Antiqua" w:hAnsi="Book Antiqua"/>
          <w:color w:val="000000" w:themeColor="text1"/>
          <w:sz w:val="24"/>
        </w:rPr>
        <w:t xml:space="preserve">, which may </w:t>
      </w:r>
      <w:r w:rsidR="00BF4E26" w:rsidRPr="009C557D">
        <w:rPr>
          <w:rFonts w:ascii="Book Antiqua" w:hAnsi="Book Antiqua"/>
          <w:color w:val="000000" w:themeColor="text1"/>
          <w:sz w:val="24"/>
        </w:rPr>
        <w:t>result from</w:t>
      </w:r>
      <w:r w:rsidR="00C908DC" w:rsidRPr="009C557D">
        <w:rPr>
          <w:rFonts w:ascii="Book Antiqua" w:hAnsi="Book Antiqua"/>
          <w:color w:val="000000" w:themeColor="text1"/>
          <w:sz w:val="24"/>
        </w:rPr>
        <w:t xml:space="preserve"> chromosomal instabilities and </w:t>
      </w:r>
      <w:r w:rsidR="00AE5D54" w:rsidRPr="009C557D">
        <w:rPr>
          <w:rFonts w:ascii="Book Antiqua" w:hAnsi="Book Antiqua"/>
          <w:color w:val="000000" w:themeColor="text1"/>
          <w:sz w:val="24"/>
        </w:rPr>
        <w:t>aneuploidy formation</w:t>
      </w:r>
      <w:r w:rsidR="005A5AE2" w:rsidRPr="009C557D">
        <w:rPr>
          <w:rFonts w:ascii="Book Antiqua" w:hAnsi="Book Antiqua"/>
          <w:color w:val="000000" w:themeColor="text1"/>
          <w:sz w:val="24"/>
        </w:rPr>
        <w:t>s, as a result of compromised SAC functions</w:t>
      </w:r>
      <w:r w:rsidR="0091042B" w:rsidRPr="009C557D">
        <w:rPr>
          <w:rFonts w:ascii="Book Antiqua" w:hAnsi="Book Antiqua"/>
          <w:color w:val="000000" w:themeColor="text1"/>
          <w:sz w:val="24"/>
        </w:rPr>
        <w:t xml:space="preserve"> </w:t>
      </w:r>
      <w:r w:rsidR="00E810E4" w:rsidRPr="009C557D">
        <w:rPr>
          <w:rFonts w:ascii="Book Antiqua" w:hAnsi="Book Antiqua"/>
          <w:color w:val="000000" w:themeColor="text1"/>
          <w:sz w:val="24"/>
        </w:rPr>
        <w:t xml:space="preserve">(Figure </w:t>
      </w:r>
      <w:r w:rsidR="00C243FB" w:rsidRPr="009C557D">
        <w:rPr>
          <w:rFonts w:ascii="Book Antiqua" w:hAnsi="Book Antiqua"/>
          <w:color w:val="000000" w:themeColor="text1"/>
          <w:sz w:val="24"/>
        </w:rPr>
        <w:t>5</w:t>
      </w:r>
      <w:r w:rsidR="00E810E4" w:rsidRPr="009C557D">
        <w:rPr>
          <w:rFonts w:ascii="Book Antiqua" w:hAnsi="Book Antiqua"/>
          <w:color w:val="000000" w:themeColor="text1"/>
          <w:sz w:val="24"/>
        </w:rPr>
        <w:t xml:space="preserve">). </w:t>
      </w:r>
      <w:r w:rsidR="00A3476F" w:rsidRPr="009C557D">
        <w:rPr>
          <w:rFonts w:ascii="Book Antiqua" w:hAnsi="Book Antiqua"/>
          <w:color w:val="000000" w:themeColor="text1"/>
          <w:sz w:val="24"/>
        </w:rPr>
        <w:t xml:space="preserve">Therefore, </w:t>
      </w:r>
      <w:r w:rsidR="00FA4F2A" w:rsidRPr="009C557D">
        <w:rPr>
          <w:rFonts w:ascii="Book Antiqua" w:hAnsi="Book Antiqua"/>
          <w:color w:val="000000" w:themeColor="text1"/>
          <w:sz w:val="24"/>
        </w:rPr>
        <w:t xml:space="preserve">it is different roles that TTK may play in disparate malignancies, </w:t>
      </w:r>
      <w:r w:rsidR="00F70C5E" w:rsidRPr="009C557D">
        <w:rPr>
          <w:rFonts w:ascii="Book Antiqua" w:hAnsi="Book Antiqua"/>
          <w:color w:val="000000" w:themeColor="text1"/>
          <w:sz w:val="24"/>
        </w:rPr>
        <w:t xml:space="preserve">more </w:t>
      </w:r>
      <w:r w:rsidR="0035444F" w:rsidRPr="009C557D">
        <w:rPr>
          <w:rFonts w:ascii="Book Antiqua" w:hAnsi="Book Antiqua"/>
          <w:color w:val="000000" w:themeColor="text1"/>
          <w:sz w:val="24"/>
        </w:rPr>
        <w:t>thorough</w:t>
      </w:r>
      <w:r w:rsidR="00F70C5E" w:rsidRPr="009C557D">
        <w:rPr>
          <w:rFonts w:ascii="Book Antiqua" w:hAnsi="Book Antiqua"/>
          <w:color w:val="000000" w:themeColor="text1"/>
          <w:sz w:val="24"/>
        </w:rPr>
        <w:t xml:space="preserve"> research works </w:t>
      </w:r>
      <w:r w:rsidR="00973677" w:rsidRPr="009C557D">
        <w:rPr>
          <w:rFonts w:ascii="Book Antiqua" w:hAnsi="Book Antiqua"/>
          <w:color w:val="000000" w:themeColor="text1"/>
          <w:sz w:val="24"/>
        </w:rPr>
        <w:t>are still encouraged to verify the exact relationship</w:t>
      </w:r>
      <w:r w:rsidR="001B2FAD" w:rsidRPr="009C557D">
        <w:rPr>
          <w:rFonts w:ascii="Book Antiqua" w:hAnsi="Book Antiqua"/>
          <w:color w:val="000000" w:themeColor="text1"/>
          <w:sz w:val="24"/>
        </w:rPr>
        <w:t>s</w:t>
      </w:r>
      <w:r w:rsidR="00973677" w:rsidRPr="009C557D">
        <w:rPr>
          <w:rFonts w:ascii="Book Antiqua" w:hAnsi="Book Antiqua"/>
          <w:color w:val="000000" w:themeColor="text1"/>
          <w:sz w:val="24"/>
        </w:rPr>
        <w:t xml:space="preserve"> between </w:t>
      </w:r>
      <w:r w:rsidR="00061932" w:rsidRPr="009C557D">
        <w:rPr>
          <w:rFonts w:ascii="Book Antiqua" w:hAnsi="Book Antiqua"/>
          <w:color w:val="000000" w:themeColor="text1"/>
          <w:sz w:val="24"/>
        </w:rPr>
        <w:t xml:space="preserve">TTK </w:t>
      </w:r>
      <w:r w:rsidR="008E390E" w:rsidRPr="009C557D">
        <w:rPr>
          <w:rFonts w:ascii="Book Antiqua" w:hAnsi="Book Antiqua"/>
          <w:color w:val="000000" w:themeColor="text1"/>
          <w:sz w:val="24"/>
        </w:rPr>
        <w:t>and cancer</w:t>
      </w:r>
      <w:r w:rsidR="001B2FAD" w:rsidRPr="009C557D">
        <w:rPr>
          <w:rFonts w:ascii="Book Antiqua" w:hAnsi="Book Antiqua"/>
          <w:color w:val="000000" w:themeColor="text1"/>
          <w:sz w:val="24"/>
        </w:rPr>
        <w:t>s</w:t>
      </w:r>
      <w:r w:rsidR="008E390E" w:rsidRPr="009C557D">
        <w:rPr>
          <w:rFonts w:ascii="Book Antiqua" w:hAnsi="Book Antiqua"/>
          <w:color w:val="000000" w:themeColor="text1"/>
          <w:sz w:val="24"/>
        </w:rPr>
        <w:t xml:space="preserve">, as well as </w:t>
      </w:r>
      <w:r w:rsidR="00973677" w:rsidRPr="009C557D">
        <w:rPr>
          <w:rFonts w:ascii="Book Antiqua" w:hAnsi="Book Antiqua"/>
          <w:color w:val="000000" w:themeColor="text1"/>
          <w:sz w:val="24"/>
        </w:rPr>
        <w:t>the</w:t>
      </w:r>
      <w:r w:rsidR="00221A9C" w:rsidRPr="009C557D">
        <w:rPr>
          <w:rFonts w:ascii="Book Antiqua" w:hAnsi="Book Antiqua"/>
          <w:color w:val="000000" w:themeColor="text1"/>
          <w:sz w:val="24"/>
        </w:rPr>
        <w:t xml:space="preserve"> </w:t>
      </w:r>
      <w:r w:rsidR="001B2FAD" w:rsidRPr="009C557D">
        <w:rPr>
          <w:rFonts w:ascii="Book Antiqua" w:hAnsi="Book Antiqua"/>
          <w:color w:val="000000" w:themeColor="text1"/>
          <w:sz w:val="24"/>
        </w:rPr>
        <w:t xml:space="preserve">subtle </w:t>
      </w:r>
      <w:r w:rsidR="008E390E" w:rsidRPr="009C557D">
        <w:rPr>
          <w:rFonts w:ascii="Book Antiqua" w:hAnsi="Book Antiqua"/>
          <w:color w:val="000000" w:themeColor="text1"/>
          <w:sz w:val="24"/>
        </w:rPr>
        <w:t>mechanism</w:t>
      </w:r>
      <w:r w:rsidR="001B2FAD" w:rsidRPr="009C557D">
        <w:rPr>
          <w:rFonts w:ascii="Book Antiqua" w:hAnsi="Book Antiqua"/>
          <w:color w:val="000000" w:themeColor="text1"/>
          <w:sz w:val="24"/>
        </w:rPr>
        <w:t>s</w:t>
      </w:r>
      <w:r w:rsidR="00F70C5E" w:rsidRPr="009C557D">
        <w:rPr>
          <w:rFonts w:ascii="Book Antiqua" w:hAnsi="Book Antiqua"/>
          <w:color w:val="000000" w:themeColor="text1"/>
          <w:sz w:val="24"/>
        </w:rPr>
        <w:t>.</w:t>
      </w:r>
    </w:p>
    <w:p w:rsidR="00AA5A69" w:rsidRPr="009C557D" w:rsidRDefault="00E1253D"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Recently, i</w:t>
      </w:r>
      <w:r w:rsidR="00210089" w:rsidRPr="009C557D">
        <w:rPr>
          <w:rFonts w:ascii="Book Antiqua" w:hAnsi="Book Antiqua"/>
          <w:color w:val="000000" w:themeColor="text1"/>
          <w:sz w:val="24"/>
        </w:rPr>
        <w:t xml:space="preserve">t has been found </w:t>
      </w:r>
      <w:r w:rsidR="00966A39" w:rsidRPr="009C557D">
        <w:rPr>
          <w:rFonts w:ascii="Book Antiqua" w:hAnsi="Book Antiqua"/>
          <w:color w:val="000000" w:themeColor="text1"/>
          <w:sz w:val="24"/>
        </w:rPr>
        <w:t>that</w:t>
      </w:r>
      <w:r w:rsidR="00073AB9" w:rsidRPr="009C557D">
        <w:rPr>
          <w:rFonts w:ascii="Book Antiqua" w:hAnsi="Book Antiqua"/>
          <w:color w:val="000000" w:themeColor="text1"/>
          <w:sz w:val="24"/>
        </w:rPr>
        <w:t xml:space="preserve"> </w:t>
      </w:r>
      <w:r w:rsidR="00C90702" w:rsidRPr="009C557D">
        <w:rPr>
          <w:rFonts w:ascii="Book Antiqua" w:hAnsi="Book Antiqua"/>
          <w:color w:val="000000" w:themeColor="text1"/>
          <w:sz w:val="24"/>
        </w:rPr>
        <w:t>TP53, KRAS</w:t>
      </w:r>
      <w:r w:rsidR="00073AB9" w:rsidRPr="009C557D">
        <w:rPr>
          <w:rFonts w:ascii="Book Antiqua" w:hAnsi="Book Antiqua"/>
          <w:color w:val="000000" w:themeColor="text1"/>
          <w:sz w:val="24"/>
        </w:rPr>
        <w:t xml:space="preserve"> and </w:t>
      </w:r>
      <w:r w:rsidR="00C90702" w:rsidRPr="009C557D">
        <w:rPr>
          <w:rFonts w:ascii="Book Antiqua" w:hAnsi="Book Antiqua"/>
          <w:color w:val="000000" w:themeColor="text1"/>
          <w:sz w:val="24"/>
        </w:rPr>
        <w:t>ERBB3</w:t>
      </w:r>
      <w:r w:rsidR="00073AB9" w:rsidRPr="009C557D">
        <w:rPr>
          <w:rFonts w:ascii="Book Antiqua" w:hAnsi="Book Antiqua"/>
          <w:color w:val="000000" w:themeColor="text1"/>
          <w:sz w:val="24"/>
        </w:rPr>
        <w:t xml:space="preserve"> </w:t>
      </w:r>
      <w:r w:rsidR="00A003D3" w:rsidRPr="009C557D">
        <w:rPr>
          <w:rFonts w:ascii="Book Antiqua" w:hAnsi="Book Antiqua"/>
          <w:color w:val="000000" w:themeColor="text1"/>
          <w:sz w:val="24"/>
        </w:rPr>
        <w:t xml:space="preserve">are </w:t>
      </w:r>
      <w:r w:rsidR="00F60E16" w:rsidRPr="009C557D">
        <w:rPr>
          <w:rFonts w:ascii="Book Antiqua" w:hAnsi="Book Antiqua"/>
          <w:color w:val="000000" w:themeColor="text1"/>
          <w:sz w:val="24"/>
        </w:rPr>
        <w:t xml:space="preserve">the most frequent somatic mutations </w:t>
      </w:r>
      <w:r w:rsidR="00073AB9" w:rsidRPr="009C557D">
        <w:rPr>
          <w:rFonts w:ascii="Book Antiqua" w:hAnsi="Book Antiqua"/>
          <w:color w:val="000000" w:themeColor="text1"/>
          <w:sz w:val="24"/>
        </w:rPr>
        <w:t>in the GBC spectrum</w:t>
      </w:r>
      <w:r w:rsidR="00AB1516" w:rsidRPr="009C557D">
        <w:rPr>
          <w:rFonts w:ascii="Book Antiqua" w:hAnsi="Book Antiqua"/>
          <w:color w:val="000000" w:themeColor="text1"/>
          <w:sz w:val="24"/>
        </w:rPr>
        <w:fldChar w:fldCharType="begin">
          <w:fldData xml:space="preserve">PEVuZE5vdGU+PENpdGU+PEF1dGhvcj5MaTwvQXV0aG9yPjxZZWFyPjIwMTQ8L1llYXI+PFJlY051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czwvYWJici0xPjwvYWx0LXBlcmlvZGljYWw+PHBhZ2VzPjg3Mi02PC9wYWdlcz48dm9sdW1lPjQ2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PEVuZE5vdGU+PENpdGU+PEF1dGhvcj5MaTwvQXV0aG9yPjxZZWFyPjIwMTQ8L1llYXI+PFJlY051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czwvYWJici0xPjwvYWx0LXBlcmlvZGljYWw+PHBhZ2VzPjg3Mi02PC9wYWdlcz48dm9sdW1lPjQ2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51" w:tooltip="Li, 2014 #257" w:history="1">
        <w:r w:rsidR="00D90B7A" w:rsidRPr="009C557D">
          <w:rPr>
            <w:rFonts w:ascii="Book Antiqua" w:hAnsi="Book Antiqua"/>
            <w:noProof/>
            <w:color w:val="000000" w:themeColor="text1"/>
            <w:sz w:val="24"/>
            <w:vertAlign w:val="superscript"/>
          </w:rPr>
          <w:t>51</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1F32D4" w:rsidRPr="009C557D">
        <w:rPr>
          <w:rFonts w:ascii="Book Antiqua" w:hAnsi="Book Antiqua"/>
          <w:color w:val="000000" w:themeColor="text1"/>
          <w:sz w:val="24"/>
        </w:rPr>
        <w:t xml:space="preserve">. Additionally, </w:t>
      </w:r>
      <w:r w:rsidR="009E4E7B" w:rsidRPr="009C557D">
        <w:rPr>
          <w:rFonts w:ascii="Book Antiqua" w:hAnsi="Book Antiqua"/>
          <w:color w:val="000000" w:themeColor="text1"/>
          <w:sz w:val="24"/>
        </w:rPr>
        <w:t xml:space="preserve">striking </w:t>
      </w:r>
      <w:r w:rsidR="00C9232A" w:rsidRPr="009C557D">
        <w:rPr>
          <w:rFonts w:ascii="Book Antiqua" w:hAnsi="Book Antiqua"/>
          <w:color w:val="000000" w:themeColor="text1"/>
          <w:sz w:val="24"/>
        </w:rPr>
        <w:t>progress has been made in the clarification of</w:t>
      </w:r>
      <w:r w:rsidR="00A512DA" w:rsidRPr="009C557D">
        <w:rPr>
          <w:rFonts w:ascii="Book Antiqua" w:hAnsi="Book Antiqua"/>
          <w:color w:val="000000" w:themeColor="text1"/>
          <w:sz w:val="24"/>
        </w:rPr>
        <w:t xml:space="preserve"> emergent intracellular signaling pathways, such as Hedgehog</w:t>
      </w:r>
      <w:r w:rsidR="001F32D4" w:rsidRPr="009C557D">
        <w:rPr>
          <w:rFonts w:ascii="Book Antiqua" w:hAnsi="Book Antiqua"/>
          <w:color w:val="000000" w:themeColor="text1"/>
          <w:sz w:val="24"/>
        </w:rPr>
        <w:t xml:space="preserve">, </w:t>
      </w:r>
      <w:r w:rsidR="00A512DA" w:rsidRPr="009C557D">
        <w:rPr>
          <w:rFonts w:ascii="Book Antiqua" w:hAnsi="Book Antiqua"/>
          <w:color w:val="000000" w:themeColor="text1"/>
          <w:sz w:val="24"/>
        </w:rPr>
        <w:t>PI3K/AKT/mTOR</w:t>
      </w:r>
      <w:r w:rsidR="001F32D4" w:rsidRPr="009C557D">
        <w:rPr>
          <w:rFonts w:ascii="Book Antiqua" w:hAnsi="Book Antiqua"/>
          <w:color w:val="000000" w:themeColor="text1"/>
          <w:sz w:val="24"/>
        </w:rPr>
        <w:t xml:space="preserve">, </w:t>
      </w:r>
      <w:r w:rsidR="00A512DA" w:rsidRPr="009C557D">
        <w:rPr>
          <w:rFonts w:ascii="Book Antiqua" w:hAnsi="Book Antiqua"/>
          <w:color w:val="000000" w:themeColor="text1"/>
          <w:sz w:val="24"/>
        </w:rPr>
        <w:t>Notch</w:t>
      </w:r>
      <w:r w:rsidR="001F32D4" w:rsidRPr="009C557D">
        <w:rPr>
          <w:rFonts w:ascii="Book Antiqua" w:hAnsi="Book Antiqua"/>
          <w:color w:val="000000" w:themeColor="text1"/>
          <w:sz w:val="24"/>
        </w:rPr>
        <w:t xml:space="preserve">, </w:t>
      </w:r>
      <w:r w:rsidR="001F32D4" w:rsidRPr="009C557D">
        <w:rPr>
          <w:rFonts w:ascii="Book Antiqua" w:hAnsi="Book Antiqua"/>
          <w:i/>
          <w:color w:val="000000" w:themeColor="text1"/>
          <w:sz w:val="24"/>
        </w:rPr>
        <w:t>etc</w:t>
      </w:r>
      <w:r w:rsidR="005D5202" w:rsidRPr="009C557D">
        <w:rPr>
          <w:rFonts w:ascii="Book Antiqua" w:hAnsi="Book Antiqua"/>
          <w:color w:val="000000" w:themeColor="text1"/>
          <w:sz w:val="24"/>
        </w:rPr>
        <w:t>.</w:t>
      </w:r>
      <w:r w:rsidR="001F32D4" w:rsidRPr="009C557D">
        <w:rPr>
          <w:rFonts w:ascii="Book Antiqua" w:hAnsi="Book Antiqua"/>
          <w:color w:val="000000" w:themeColor="text1"/>
          <w:sz w:val="24"/>
        </w:rPr>
        <w:t xml:space="preserve">, </w:t>
      </w:r>
      <w:r w:rsidR="00A512DA" w:rsidRPr="009C557D">
        <w:rPr>
          <w:rFonts w:ascii="Book Antiqua" w:hAnsi="Book Antiqua"/>
          <w:color w:val="000000" w:themeColor="text1"/>
          <w:sz w:val="24"/>
        </w:rPr>
        <w:t>which are activated in GBC</w:t>
      </w:r>
      <w:r w:rsidR="00AB1516" w:rsidRPr="009C557D">
        <w:rPr>
          <w:rFonts w:ascii="Book Antiqua" w:hAnsi="Book Antiqua"/>
          <w:color w:val="000000" w:themeColor="text1"/>
          <w:sz w:val="24"/>
        </w:rPr>
        <w:fldChar w:fldCharType="begin">
          <w:fldData xml:space="preserve">PEVuZE5vdGU+PENpdGU+PEF1dGhvcj5CaXphbWE8L0F1dGhvcj48WWVhcj4yMDE1PC9ZZWFyPjxS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</w:fldData>
        </w:fldChar>
      </w:r>
      <w:r w:rsidR="00D90B7A" w:rsidRPr="009C557D">
        <w:rPr>
          <w:rFonts w:ascii="Book Antiqua" w:hAnsi="Book Antiqua"/>
          <w:color w:val="000000" w:themeColor="text1"/>
          <w:sz w:val="24"/>
        </w:rPr>
        <w:instrText xml:space="preserve"> ADDIN EN.CITE </w:instrText>
      </w:r>
      <w:r w:rsidR="00AB1516" w:rsidRPr="009C557D">
        <w:rPr>
          <w:rFonts w:ascii="Book Antiqua" w:hAnsi="Book Antiqua"/>
          <w:color w:val="000000" w:themeColor="text1"/>
          <w:sz w:val="24"/>
        </w:rPr>
        <w:fldChar w:fldCharType="begin">
          <w:fldData xml:space="preserve">PEVuZE5vdGU+PENpdGU+PEF1dGhvcj5CaXphbWE8L0F1dGhvcj48WWVhcj4yMDE1PC9ZZWFyPjxS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</w:fldData>
        </w:fldChar>
      </w:r>
      <w:r w:rsidR="00D90B7A" w:rsidRPr="009C557D">
        <w:rPr>
          <w:rFonts w:ascii="Book Antiqua" w:hAnsi="Book Antiqua"/>
          <w:color w:val="000000" w:themeColor="text1"/>
          <w:sz w:val="24"/>
        </w:rPr>
        <w:instrText xml:space="preserve"> ADDIN EN.CITE.DATA </w:instrText>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end"/>
      </w:r>
      <w:r w:rsidR="00AB1516" w:rsidRPr="009C557D">
        <w:rPr>
          <w:rFonts w:ascii="Book Antiqua" w:hAnsi="Book Antiqua"/>
          <w:color w:val="000000" w:themeColor="text1"/>
          <w:sz w:val="24"/>
        </w:rPr>
      </w:r>
      <w:r w:rsidR="00AB1516" w:rsidRPr="009C557D">
        <w:rPr>
          <w:rFonts w:ascii="Book Antiqua" w:hAnsi="Book Antiqua"/>
          <w:color w:val="000000" w:themeColor="text1"/>
          <w:sz w:val="24"/>
        </w:rPr>
        <w:fldChar w:fldCharType="separate"/>
      </w:r>
      <w:r w:rsidR="00D90B7A" w:rsidRPr="009C557D">
        <w:rPr>
          <w:rFonts w:ascii="Book Antiqua" w:hAnsi="Book Antiqua"/>
          <w:noProof/>
          <w:color w:val="000000" w:themeColor="text1"/>
          <w:sz w:val="24"/>
          <w:vertAlign w:val="superscript"/>
        </w:rPr>
        <w:t>[</w:t>
      </w:r>
      <w:hyperlink w:anchor="_ENREF_52" w:tooltip="Bizama, 2015 #255" w:history="1">
        <w:r w:rsidR="00D90B7A" w:rsidRPr="009C557D">
          <w:rPr>
            <w:rFonts w:ascii="Book Antiqua" w:hAnsi="Book Antiqua"/>
            <w:noProof/>
            <w:color w:val="000000" w:themeColor="text1"/>
            <w:sz w:val="24"/>
            <w:vertAlign w:val="superscript"/>
          </w:rPr>
          <w:t>52</w:t>
        </w:r>
      </w:hyperlink>
      <w:r w:rsidR="00D90B7A" w:rsidRPr="009C557D">
        <w:rPr>
          <w:rFonts w:ascii="Book Antiqua" w:hAnsi="Book Antiqua"/>
          <w:noProof/>
          <w:color w:val="000000" w:themeColor="text1"/>
          <w:sz w:val="24"/>
          <w:vertAlign w:val="superscript"/>
        </w:rPr>
        <w:t>]</w:t>
      </w:r>
      <w:r w:rsidR="00AB1516" w:rsidRPr="009C557D">
        <w:rPr>
          <w:rFonts w:ascii="Book Antiqua" w:hAnsi="Book Antiqua"/>
          <w:color w:val="000000" w:themeColor="text1"/>
          <w:sz w:val="24"/>
        </w:rPr>
        <w:fldChar w:fldCharType="end"/>
      </w:r>
      <w:r w:rsidR="000E5EF0" w:rsidRPr="009C557D">
        <w:rPr>
          <w:rFonts w:ascii="Book Antiqua" w:hAnsi="Book Antiqua"/>
          <w:color w:val="000000" w:themeColor="text1"/>
          <w:sz w:val="24"/>
        </w:rPr>
        <w:t>.</w:t>
      </w:r>
      <w:r w:rsidR="00157831" w:rsidRPr="009C557D">
        <w:rPr>
          <w:rFonts w:ascii="Book Antiqua" w:hAnsi="Book Antiqua"/>
          <w:color w:val="000000" w:themeColor="text1"/>
          <w:sz w:val="24"/>
        </w:rPr>
        <w:t xml:space="preserve"> </w:t>
      </w:r>
      <w:r w:rsidR="00414159" w:rsidRPr="009C557D">
        <w:rPr>
          <w:rFonts w:ascii="Book Antiqua" w:hAnsi="Book Antiqua"/>
          <w:color w:val="000000" w:themeColor="text1"/>
          <w:sz w:val="24"/>
        </w:rPr>
        <w:t xml:space="preserve">These </w:t>
      </w:r>
      <w:r w:rsidR="008F6048" w:rsidRPr="009C557D">
        <w:rPr>
          <w:rFonts w:ascii="Book Antiqua" w:hAnsi="Book Antiqua"/>
          <w:color w:val="000000" w:themeColor="text1"/>
          <w:sz w:val="24"/>
        </w:rPr>
        <w:t xml:space="preserve">promising studies may provide valuable clues for </w:t>
      </w:r>
      <w:r w:rsidR="001F32D4" w:rsidRPr="009C557D">
        <w:rPr>
          <w:rFonts w:ascii="Book Antiqua" w:hAnsi="Book Antiqua"/>
          <w:color w:val="000000" w:themeColor="text1"/>
          <w:sz w:val="24"/>
        </w:rPr>
        <w:t xml:space="preserve">the deep insight into </w:t>
      </w:r>
      <w:r w:rsidR="00627D4B" w:rsidRPr="009C557D">
        <w:rPr>
          <w:rFonts w:ascii="Book Antiqua" w:hAnsi="Book Antiqua"/>
          <w:color w:val="000000" w:themeColor="text1"/>
          <w:sz w:val="24"/>
        </w:rPr>
        <w:t>the role</w:t>
      </w:r>
      <w:r w:rsidR="006B28ED" w:rsidRPr="009C557D">
        <w:rPr>
          <w:rFonts w:ascii="Book Antiqua" w:hAnsi="Book Antiqua"/>
          <w:color w:val="000000" w:themeColor="text1"/>
          <w:sz w:val="24"/>
        </w:rPr>
        <w:t>s</w:t>
      </w:r>
      <w:r w:rsidR="00627D4B" w:rsidRPr="009C557D">
        <w:rPr>
          <w:rFonts w:ascii="Book Antiqua" w:hAnsi="Book Antiqua"/>
          <w:color w:val="000000" w:themeColor="text1"/>
          <w:sz w:val="24"/>
        </w:rPr>
        <w:t xml:space="preserve"> which TTK play</w:t>
      </w:r>
      <w:r w:rsidR="008A1F69" w:rsidRPr="009C557D">
        <w:rPr>
          <w:rFonts w:ascii="Book Antiqua" w:hAnsi="Book Antiqua"/>
          <w:color w:val="000000" w:themeColor="text1"/>
          <w:sz w:val="24"/>
        </w:rPr>
        <w:t>s</w:t>
      </w:r>
      <w:r w:rsidR="00627D4B" w:rsidRPr="009C557D">
        <w:rPr>
          <w:rFonts w:ascii="Book Antiqua" w:hAnsi="Book Antiqua"/>
          <w:color w:val="000000" w:themeColor="text1"/>
          <w:sz w:val="24"/>
        </w:rPr>
        <w:t xml:space="preserve"> in </w:t>
      </w:r>
      <w:r w:rsidR="00F83295" w:rsidRPr="009C557D">
        <w:rPr>
          <w:rFonts w:ascii="Book Antiqua" w:hAnsi="Book Antiqua"/>
          <w:color w:val="000000" w:themeColor="text1"/>
          <w:sz w:val="24"/>
        </w:rPr>
        <w:t>GBC.</w:t>
      </w:r>
    </w:p>
    <w:p w:rsidR="00FF5173" w:rsidRPr="009C557D" w:rsidRDefault="008D41C0"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Our study</w:t>
      </w:r>
      <w:r w:rsidR="00131F78" w:rsidRPr="009C557D">
        <w:rPr>
          <w:rFonts w:ascii="Book Antiqua" w:hAnsi="Book Antiqua"/>
          <w:color w:val="000000" w:themeColor="text1"/>
          <w:sz w:val="24"/>
        </w:rPr>
        <w:t xml:space="preserve"> has </w:t>
      </w:r>
      <w:r w:rsidRPr="009C557D">
        <w:rPr>
          <w:rFonts w:ascii="Book Antiqua" w:hAnsi="Book Antiqua"/>
          <w:color w:val="000000" w:themeColor="text1"/>
          <w:sz w:val="24"/>
        </w:rPr>
        <w:t>several limitations.</w:t>
      </w:r>
      <w:r w:rsidR="00131F78" w:rsidRPr="009C557D">
        <w:rPr>
          <w:rFonts w:ascii="Book Antiqua" w:hAnsi="Book Antiqua"/>
          <w:color w:val="000000" w:themeColor="text1"/>
          <w:sz w:val="24"/>
        </w:rPr>
        <w:t xml:space="preserve"> Primarily,</w:t>
      </w:r>
      <w:r w:rsidR="00296F3D" w:rsidRPr="009C557D">
        <w:rPr>
          <w:rFonts w:ascii="Book Antiqua" w:hAnsi="Book Antiqua"/>
          <w:color w:val="000000" w:themeColor="text1"/>
          <w:sz w:val="24"/>
        </w:rPr>
        <w:t xml:space="preserve"> the</w:t>
      </w:r>
      <w:r w:rsidR="00250A78" w:rsidRPr="009C557D">
        <w:rPr>
          <w:rFonts w:ascii="Book Antiqua" w:hAnsi="Book Antiqua"/>
          <w:color w:val="000000" w:themeColor="text1"/>
          <w:sz w:val="24"/>
        </w:rPr>
        <w:t xml:space="preserve"> study was </w:t>
      </w:r>
      <w:r w:rsidR="00296F3D" w:rsidRPr="009C557D">
        <w:rPr>
          <w:rFonts w:ascii="Book Antiqua" w:hAnsi="Book Antiqua"/>
          <w:color w:val="000000" w:themeColor="text1"/>
          <w:sz w:val="24"/>
        </w:rPr>
        <w:t>retrospective, all the information of each patient was collected f</w:t>
      </w:r>
      <w:r w:rsidR="007A5C66" w:rsidRPr="009C557D">
        <w:rPr>
          <w:rFonts w:ascii="Book Antiqua" w:hAnsi="Book Antiqua"/>
          <w:color w:val="000000" w:themeColor="text1"/>
          <w:sz w:val="24"/>
        </w:rPr>
        <w:t xml:space="preserve">rom history medical </w:t>
      </w:r>
      <w:r w:rsidR="00296F3D" w:rsidRPr="009C557D">
        <w:rPr>
          <w:rFonts w:ascii="Book Antiqua" w:hAnsi="Book Antiqua"/>
          <w:color w:val="000000" w:themeColor="text1"/>
          <w:sz w:val="24"/>
        </w:rPr>
        <w:t xml:space="preserve">records, which </w:t>
      </w:r>
      <w:r w:rsidR="00B460C0" w:rsidRPr="009C557D">
        <w:rPr>
          <w:rFonts w:ascii="Book Antiqua" w:hAnsi="Book Antiqua"/>
          <w:color w:val="000000" w:themeColor="text1"/>
          <w:sz w:val="24"/>
        </w:rPr>
        <w:t xml:space="preserve">may contribute to the selection </w:t>
      </w:r>
      <w:r w:rsidR="001F1633" w:rsidRPr="009C557D">
        <w:rPr>
          <w:rFonts w:ascii="Book Antiqua" w:hAnsi="Book Antiqua"/>
          <w:color w:val="000000" w:themeColor="text1"/>
          <w:sz w:val="24"/>
        </w:rPr>
        <w:t xml:space="preserve">bias. </w:t>
      </w:r>
      <w:r w:rsidR="0071269D" w:rsidRPr="009C557D">
        <w:rPr>
          <w:rFonts w:ascii="Book Antiqua" w:hAnsi="Book Antiqua"/>
          <w:color w:val="000000" w:themeColor="text1"/>
          <w:sz w:val="24"/>
        </w:rPr>
        <w:t>Next, it</w:t>
      </w:r>
      <w:r w:rsidR="00FB1010" w:rsidRPr="009C557D">
        <w:rPr>
          <w:rFonts w:ascii="Book Antiqua" w:hAnsi="Book Antiqua"/>
          <w:color w:val="000000" w:themeColor="text1"/>
          <w:sz w:val="24"/>
        </w:rPr>
        <w:t xml:space="preserve"> was a </w:t>
      </w:r>
      <w:r w:rsidR="000D35B3" w:rsidRPr="009C557D">
        <w:rPr>
          <w:rFonts w:ascii="Book Antiqua" w:hAnsi="Book Antiqua"/>
          <w:color w:val="000000" w:themeColor="text1"/>
          <w:sz w:val="24"/>
        </w:rPr>
        <w:t xml:space="preserve">single-institutional </w:t>
      </w:r>
      <w:r w:rsidR="0071269D" w:rsidRPr="009C557D">
        <w:rPr>
          <w:rFonts w:ascii="Book Antiqua" w:hAnsi="Book Antiqua"/>
          <w:color w:val="000000" w:themeColor="text1"/>
          <w:sz w:val="24"/>
        </w:rPr>
        <w:t xml:space="preserve">investigation </w:t>
      </w:r>
      <w:r w:rsidR="000D35B3" w:rsidRPr="009C557D">
        <w:rPr>
          <w:rFonts w:ascii="Book Antiqua" w:hAnsi="Book Antiqua"/>
          <w:color w:val="000000" w:themeColor="text1"/>
          <w:sz w:val="24"/>
        </w:rPr>
        <w:t xml:space="preserve">and </w:t>
      </w:r>
      <w:r w:rsidR="00F3568E" w:rsidRPr="009C557D">
        <w:rPr>
          <w:rFonts w:ascii="Book Antiqua" w:hAnsi="Book Antiqua"/>
          <w:color w:val="000000" w:themeColor="text1"/>
          <w:sz w:val="24"/>
        </w:rPr>
        <w:t>the number</w:t>
      </w:r>
      <w:r w:rsidR="00BD6E45" w:rsidRPr="009C557D">
        <w:rPr>
          <w:rFonts w:ascii="Book Antiqua" w:hAnsi="Book Antiqua"/>
          <w:color w:val="000000" w:themeColor="text1"/>
          <w:sz w:val="24"/>
        </w:rPr>
        <w:t xml:space="preserve"> of </w:t>
      </w:r>
      <w:r w:rsidR="00F3568E" w:rsidRPr="009C557D">
        <w:rPr>
          <w:rFonts w:ascii="Book Antiqua" w:hAnsi="Book Antiqua"/>
          <w:color w:val="000000" w:themeColor="text1"/>
          <w:sz w:val="24"/>
        </w:rPr>
        <w:t xml:space="preserve">cases </w:t>
      </w:r>
      <w:r w:rsidR="00BD6E45" w:rsidRPr="009C557D">
        <w:rPr>
          <w:rFonts w:ascii="Book Antiqua" w:hAnsi="Book Antiqua"/>
          <w:color w:val="000000" w:themeColor="text1"/>
          <w:sz w:val="24"/>
        </w:rPr>
        <w:t xml:space="preserve">was </w:t>
      </w:r>
      <w:r w:rsidR="00F3568E" w:rsidRPr="009C557D">
        <w:rPr>
          <w:rFonts w:ascii="Book Antiqua" w:hAnsi="Book Antiqua"/>
          <w:color w:val="000000" w:themeColor="text1"/>
          <w:sz w:val="24"/>
        </w:rPr>
        <w:t xml:space="preserve">relatively small, </w:t>
      </w:r>
      <w:r w:rsidR="00DE7B45" w:rsidRPr="009C557D">
        <w:rPr>
          <w:rFonts w:ascii="Book Antiqua" w:hAnsi="Book Antiqua"/>
          <w:color w:val="000000" w:themeColor="text1"/>
          <w:sz w:val="24"/>
        </w:rPr>
        <w:t>restrict</w:t>
      </w:r>
      <w:r w:rsidR="00BD6E45" w:rsidRPr="009C557D">
        <w:rPr>
          <w:rFonts w:ascii="Book Antiqua" w:hAnsi="Book Antiqua"/>
          <w:color w:val="000000" w:themeColor="text1"/>
          <w:sz w:val="24"/>
        </w:rPr>
        <w:t>ing</w:t>
      </w:r>
      <w:r w:rsidR="00F3568E" w:rsidRPr="009C557D">
        <w:rPr>
          <w:rFonts w:ascii="Book Antiqua" w:hAnsi="Book Antiqua"/>
          <w:color w:val="000000" w:themeColor="text1"/>
          <w:sz w:val="24"/>
        </w:rPr>
        <w:t xml:space="preserve"> the power of </w:t>
      </w:r>
      <w:r w:rsidR="0007101C" w:rsidRPr="009C557D">
        <w:rPr>
          <w:rFonts w:ascii="Book Antiqua" w:hAnsi="Book Antiqua"/>
          <w:color w:val="000000" w:themeColor="text1"/>
          <w:sz w:val="24"/>
        </w:rPr>
        <w:t>statistical analysis</w:t>
      </w:r>
      <w:r w:rsidR="00FB1010" w:rsidRPr="009C557D">
        <w:rPr>
          <w:rFonts w:ascii="Book Antiqua" w:hAnsi="Book Antiqua"/>
          <w:color w:val="000000" w:themeColor="text1"/>
          <w:sz w:val="24"/>
        </w:rPr>
        <w:t xml:space="preserve">. </w:t>
      </w:r>
      <w:r w:rsidR="00BA0D30" w:rsidRPr="009C557D">
        <w:rPr>
          <w:rFonts w:ascii="Book Antiqua" w:hAnsi="Book Antiqua"/>
          <w:color w:val="000000" w:themeColor="text1"/>
          <w:sz w:val="24"/>
        </w:rPr>
        <w:t xml:space="preserve">Finally, some patients received postoperative chemotherapy or radiotherapy, </w:t>
      </w:r>
      <w:r w:rsidR="00102077" w:rsidRPr="009C557D">
        <w:rPr>
          <w:rFonts w:ascii="Book Antiqua" w:hAnsi="Book Antiqua"/>
          <w:color w:val="000000" w:themeColor="text1"/>
          <w:sz w:val="24"/>
        </w:rPr>
        <w:t xml:space="preserve">the effects of </w:t>
      </w:r>
      <w:r w:rsidR="001725DB" w:rsidRPr="009C557D">
        <w:rPr>
          <w:rFonts w:ascii="Book Antiqua" w:hAnsi="Book Antiqua"/>
          <w:color w:val="000000" w:themeColor="text1"/>
          <w:sz w:val="24"/>
        </w:rPr>
        <w:t>these adjuvant therapies</w:t>
      </w:r>
      <w:r w:rsidR="00102077" w:rsidRPr="009C557D">
        <w:rPr>
          <w:rFonts w:ascii="Book Antiqua" w:hAnsi="Book Antiqua"/>
          <w:color w:val="000000" w:themeColor="text1"/>
          <w:sz w:val="24"/>
        </w:rPr>
        <w:t xml:space="preserve"> on </w:t>
      </w:r>
      <w:r w:rsidR="00223AF9" w:rsidRPr="009C557D">
        <w:rPr>
          <w:rFonts w:ascii="Book Antiqua" w:hAnsi="Book Antiqua"/>
          <w:color w:val="000000" w:themeColor="text1"/>
          <w:sz w:val="24"/>
        </w:rPr>
        <w:t xml:space="preserve">prognosis </w:t>
      </w:r>
      <w:r w:rsidR="00102077" w:rsidRPr="009C557D">
        <w:rPr>
          <w:rFonts w:ascii="Book Antiqua" w:hAnsi="Book Antiqua"/>
          <w:color w:val="000000" w:themeColor="text1"/>
          <w:sz w:val="24"/>
        </w:rPr>
        <w:t>were not considered</w:t>
      </w:r>
      <w:r w:rsidR="004A2AD1" w:rsidRPr="009C557D">
        <w:rPr>
          <w:rFonts w:ascii="Book Antiqua" w:hAnsi="Book Antiqua"/>
          <w:color w:val="000000" w:themeColor="text1"/>
          <w:sz w:val="24"/>
        </w:rPr>
        <w:t xml:space="preserve">, </w:t>
      </w:r>
      <w:r w:rsidR="00223AF9" w:rsidRPr="009C557D">
        <w:rPr>
          <w:rFonts w:ascii="Book Antiqua" w:hAnsi="Book Antiqua"/>
          <w:color w:val="000000" w:themeColor="text1"/>
          <w:sz w:val="24"/>
        </w:rPr>
        <w:t>in spite of limited survival benefits</w:t>
      </w:r>
      <w:r w:rsidR="000B44A4" w:rsidRPr="009C557D">
        <w:rPr>
          <w:rFonts w:ascii="Book Antiqua" w:hAnsi="Book Antiqua"/>
          <w:color w:val="000000" w:themeColor="text1"/>
          <w:sz w:val="24"/>
        </w:rPr>
        <w:t xml:space="preserve"> </w:t>
      </w:r>
      <w:r w:rsidR="00FB1010" w:rsidRPr="009C557D">
        <w:rPr>
          <w:rFonts w:ascii="Book Antiqua" w:hAnsi="Book Antiqua"/>
          <w:color w:val="000000" w:themeColor="text1"/>
          <w:sz w:val="24"/>
        </w:rPr>
        <w:t xml:space="preserve">brought </w:t>
      </w:r>
      <w:r w:rsidR="00FB1010" w:rsidRPr="009C557D">
        <w:rPr>
          <w:rFonts w:ascii="Book Antiqua" w:hAnsi="Book Antiqua"/>
          <w:color w:val="000000" w:themeColor="text1"/>
          <w:sz w:val="24"/>
        </w:rPr>
        <w:lastRenderedPageBreak/>
        <w:t xml:space="preserve">by them. </w:t>
      </w:r>
      <w:r w:rsidR="00D472BA" w:rsidRPr="009C557D">
        <w:rPr>
          <w:rFonts w:ascii="Book Antiqua" w:hAnsi="Book Antiqua"/>
          <w:color w:val="000000" w:themeColor="text1"/>
          <w:sz w:val="24"/>
        </w:rPr>
        <w:t>For these reasons</w:t>
      </w:r>
      <w:r w:rsidR="0007101C" w:rsidRPr="009C557D">
        <w:rPr>
          <w:rFonts w:ascii="Book Antiqua" w:hAnsi="Book Antiqua"/>
          <w:color w:val="000000" w:themeColor="text1"/>
          <w:sz w:val="24"/>
        </w:rPr>
        <w:t xml:space="preserve"> above, </w:t>
      </w:r>
      <w:r w:rsidR="00D472BA" w:rsidRPr="009C557D">
        <w:rPr>
          <w:rFonts w:ascii="Book Antiqua" w:hAnsi="Book Antiqua"/>
          <w:color w:val="000000" w:themeColor="text1"/>
          <w:sz w:val="24"/>
        </w:rPr>
        <w:t>multi-institution</w:t>
      </w:r>
      <w:r w:rsidR="00F346BF" w:rsidRPr="009C557D">
        <w:rPr>
          <w:rFonts w:ascii="Book Antiqua" w:hAnsi="Book Antiqua"/>
          <w:color w:val="000000" w:themeColor="text1"/>
          <w:sz w:val="24"/>
        </w:rPr>
        <w:t>al</w:t>
      </w:r>
      <w:r w:rsidR="00D472BA" w:rsidRPr="009C557D">
        <w:rPr>
          <w:rFonts w:ascii="Book Antiqua" w:hAnsi="Book Antiqua"/>
          <w:color w:val="000000" w:themeColor="text1"/>
          <w:sz w:val="24"/>
        </w:rPr>
        <w:t xml:space="preserve"> </w:t>
      </w:r>
      <w:r w:rsidR="00F346BF" w:rsidRPr="009C557D">
        <w:rPr>
          <w:rFonts w:ascii="Book Antiqua" w:hAnsi="Book Antiqua"/>
          <w:color w:val="000000" w:themeColor="text1"/>
          <w:sz w:val="24"/>
        </w:rPr>
        <w:t>investigation</w:t>
      </w:r>
      <w:r w:rsidR="00C74F59" w:rsidRPr="009C557D">
        <w:rPr>
          <w:rFonts w:ascii="Book Antiqua" w:hAnsi="Book Antiqua"/>
          <w:color w:val="000000" w:themeColor="text1"/>
          <w:sz w:val="24"/>
        </w:rPr>
        <w:t>s</w:t>
      </w:r>
      <w:r w:rsidR="00F346BF" w:rsidRPr="009C557D">
        <w:rPr>
          <w:rFonts w:ascii="Book Antiqua" w:hAnsi="Book Antiqua"/>
          <w:color w:val="000000" w:themeColor="text1"/>
          <w:sz w:val="24"/>
        </w:rPr>
        <w:t xml:space="preserve"> and </w:t>
      </w:r>
      <w:r w:rsidR="00C74F59" w:rsidRPr="009C557D">
        <w:rPr>
          <w:rFonts w:ascii="Book Antiqua" w:hAnsi="Book Antiqua"/>
          <w:color w:val="000000" w:themeColor="text1"/>
          <w:sz w:val="24"/>
        </w:rPr>
        <w:t>prospective studies</w:t>
      </w:r>
      <w:r w:rsidR="00F346BF" w:rsidRPr="009C557D">
        <w:rPr>
          <w:rFonts w:ascii="Book Antiqua" w:hAnsi="Book Antiqua"/>
          <w:color w:val="000000" w:themeColor="text1"/>
          <w:sz w:val="24"/>
        </w:rPr>
        <w:t xml:space="preserve"> </w:t>
      </w:r>
      <w:r w:rsidR="00D21067" w:rsidRPr="009C557D">
        <w:rPr>
          <w:rFonts w:ascii="Book Antiqua" w:hAnsi="Book Antiqua"/>
          <w:color w:val="000000" w:themeColor="text1"/>
          <w:sz w:val="24"/>
        </w:rPr>
        <w:t>are required to explore the expression</w:t>
      </w:r>
      <w:r w:rsidR="00F503DD" w:rsidRPr="009C557D">
        <w:rPr>
          <w:rFonts w:ascii="Book Antiqua" w:hAnsi="Book Antiqua"/>
          <w:color w:val="000000" w:themeColor="text1"/>
          <w:sz w:val="24"/>
        </w:rPr>
        <w:t>s</w:t>
      </w:r>
      <w:r w:rsidR="00D21067" w:rsidRPr="009C557D">
        <w:rPr>
          <w:rFonts w:ascii="Book Antiqua" w:hAnsi="Book Antiqua"/>
          <w:color w:val="000000" w:themeColor="text1"/>
          <w:sz w:val="24"/>
        </w:rPr>
        <w:t xml:space="preserve"> of</w:t>
      </w:r>
      <w:r w:rsidR="000B40BC" w:rsidRPr="009C557D">
        <w:rPr>
          <w:rFonts w:ascii="Book Antiqua" w:hAnsi="Book Antiqua"/>
          <w:color w:val="000000" w:themeColor="text1"/>
          <w:sz w:val="24"/>
        </w:rPr>
        <w:t xml:space="preserve"> TTK in </w:t>
      </w:r>
      <w:r w:rsidR="0007101C" w:rsidRPr="009C557D">
        <w:rPr>
          <w:rFonts w:ascii="Book Antiqua" w:hAnsi="Book Antiqua"/>
          <w:color w:val="000000" w:themeColor="text1"/>
          <w:sz w:val="24"/>
        </w:rPr>
        <w:t xml:space="preserve">the </w:t>
      </w:r>
      <w:r w:rsidR="000B40BC" w:rsidRPr="009C557D">
        <w:rPr>
          <w:rFonts w:ascii="Book Antiqua" w:hAnsi="Book Antiqua"/>
          <w:color w:val="000000" w:themeColor="text1"/>
          <w:sz w:val="24"/>
        </w:rPr>
        <w:t>gallbladder canc</w:t>
      </w:r>
      <w:r w:rsidR="00F503DD" w:rsidRPr="009C557D">
        <w:rPr>
          <w:rFonts w:ascii="Book Antiqua" w:hAnsi="Book Antiqua"/>
          <w:color w:val="000000" w:themeColor="text1"/>
          <w:sz w:val="24"/>
        </w:rPr>
        <w:t>er, and further to evaluate the clinical significance in a larger cohort of patients.</w:t>
      </w:r>
    </w:p>
    <w:p w:rsidR="009178E8" w:rsidRPr="009C557D" w:rsidRDefault="000232CE" w:rsidP="009C557D">
      <w:pPr>
        <w:spacing w:line="360" w:lineRule="auto"/>
        <w:ind w:firstLineChars="100" w:firstLine="240"/>
        <w:rPr>
          <w:rFonts w:ascii="Book Antiqua" w:hAnsi="Book Antiqua"/>
          <w:color w:val="000000" w:themeColor="text1"/>
          <w:sz w:val="24"/>
        </w:rPr>
      </w:pPr>
      <w:r w:rsidRPr="009C557D">
        <w:rPr>
          <w:rFonts w:ascii="Book Antiqua" w:hAnsi="Book Antiqua"/>
          <w:color w:val="000000" w:themeColor="text1"/>
          <w:sz w:val="24"/>
        </w:rPr>
        <w:t xml:space="preserve">In conclusion, </w:t>
      </w:r>
      <w:r w:rsidR="00C5399A" w:rsidRPr="009C557D">
        <w:rPr>
          <w:rFonts w:ascii="Book Antiqua" w:hAnsi="Book Antiqua"/>
          <w:color w:val="000000" w:themeColor="text1"/>
          <w:sz w:val="24"/>
        </w:rPr>
        <w:t>our data suggest that</w:t>
      </w:r>
      <w:r w:rsidR="00B13708" w:rsidRPr="009C557D">
        <w:rPr>
          <w:rFonts w:ascii="Book Antiqua" w:hAnsi="Book Antiqua"/>
          <w:color w:val="000000" w:themeColor="text1"/>
          <w:sz w:val="24"/>
        </w:rPr>
        <w:t xml:space="preserve"> the expression</w:t>
      </w:r>
      <w:r w:rsidR="00A577D4" w:rsidRPr="009C557D">
        <w:rPr>
          <w:rFonts w:ascii="Book Antiqua" w:hAnsi="Book Antiqua"/>
          <w:color w:val="000000" w:themeColor="text1"/>
          <w:sz w:val="24"/>
        </w:rPr>
        <w:t>s</w:t>
      </w:r>
      <w:r w:rsidR="000E0D81" w:rsidRPr="009C557D">
        <w:rPr>
          <w:rFonts w:ascii="Book Antiqua" w:hAnsi="Book Antiqua"/>
          <w:color w:val="000000" w:themeColor="text1"/>
          <w:sz w:val="24"/>
        </w:rPr>
        <w:t xml:space="preserve"> of TTK in </w:t>
      </w:r>
      <w:r w:rsidR="00B13708" w:rsidRPr="009C557D">
        <w:rPr>
          <w:rFonts w:ascii="Book Antiqua" w:hAnsi="Book Antiqua"/>
          <w:color w:val="000000" w:themeColor="text1"/>
          <w:sz w:val="24"/>
        </w:rPr>
        <w:t xml:space="preserve">gallbladder cancer </w:t>
      </w:r>
      <w:r w:rsidR="00A577D4" w:rsidRPr="009C557D">
        <w:rPr>
          <w:rFonts w:ascii="Book Antiqua" w:hAnsi="Book Antiqua"/>
          <w:color w:val="000000" w:themeColor="text1"/>
          <w:sz w:val="24"/>
        </w:rPr>
        <w:t>are lower than no</w:t>
      </w:r>
      <w:r w:rsidR="005301B0" w:rsidRPr="009C557D">
        <w:rPr>
          <w:rFonts w:ascii="Book Antiqua" w:hAnsi="Book Antiqua"/>
          <w:color w:val="000000" w:themeColor="text1"/>
          <w:sz w:val="24"/>
        </w:rPr>
        <w:t xml:space="preserve">rmal tissues, for cancer </w:t>
      </w:r>
      <w:r w:rsidR="00AF6EA4" w:rsidRPr="009C557D">
        <w:rPr>
          <w:rFonts w:ascii="Book Antiqua" w:hAnsi="Book Antiqua"/>
          <w:i/>
          <w:color w:val="000000" w:themeColor="text1"/>
          <w:sz w:val="24"/>
        </w:rPr>
        <w:t>per se</w:t>
      </w:r>
      <w:r w:rsidR="00AF6EA4" w:rsidRPr="009C557D">
        <w:rPr>
          <w:rFonts w:ascii="Book Antiqua" w:hAnsi="Book Antiqua"/>
          <w:color w:val="000000" w:themeColor="text1"/>
          <w:sz w:val="24"/>
        </w:rPr>
        <w:t xml:space="preserve">, </w:t>
      </w:r>
      <w:r w:rsidR="00A577D4" w:rsidRPr="009C557D">
        <w:rPr>
          <w:rFonts w:ascii="Book Antiqua" w:hAnsi="Book Antiqua"/>
          <w:color w:val="000000" w:themeColor="text1"/>
          <w:sz w:val="24"/>
        </w:rPr>
        <w:t xml:space="preserve">higher levels of TTK expressions are </w:t>
      </w:r>
      <w:r w:rsidR="003C074C" w:rsidRPr="009C557D">
        <w:rPr>
          <w:rFonts w:ascii="Book Antiqua" w:hAnsi="Book Antiqua"/>
          <w:color w:val="000000" w:themeColor="text1"/>
          <w:sz w:val="24"/>
        </w:rPr>
        <w:t>concomitant</w:t>
      </w:r>
      <w:r w:rsidR="00A577D4" w:rsidRPr="009C557D">
        <w:rPr>
          <w:rFonts w:ascii="Book Antiqua" w:hAnsi="Book Antiqua"/>
          <w:color w:val="000000" w:themeColor="text1"/>
          <w:sz w:val="24"/>
        </w:rPr>
        <w:t xml:space="preserve"> </w:t>
      </w:r>
      <w:r w:rsidR="004B5FF5" w:rsidRPr="009C557D">
        <w:rPr>
          <w:rFonts w:ascii="Book Antiqua" w:hAnsi="Book Antiqua"/>
          <w:color w:val="000000" w:themeColor="text1"/>
          <w:sz w:val="24"/>
        </w:rPr>
        <w:t xml:space="preserve">with longer overall survival. </w:t>
      </w:r>
      <w:r w:rsidR="00A577D4" w:rsidRPr="009C557D">
        <w:rPr>
          <w:rFonts w:ascii="Book Antiqua" w:hAnsi="Book Antiqua"/>
          <w:color w:val="000000" w:themeColor="text1"/>
          <w:sz w:val="24"/>
        </w:rPr>
        <w:t xml:space="preserve">TTK is a favorable prognostic biomarker </w:t>
      </w:r>
      <w:r w:rsidR="00F579DD" w:rsidRPr="009C557D">
        <w:rPr>
          <w:rFonts w:ascii="Book Antiqua" w:hAnsi="Book Antiqua"/>
          <w:color w:val="000000" w:themeColor="text1"/>
          <w:sz w:val="24"/>
        </w:rPr>
        <w:t>for the patients with GBC.</w:t>
      </w:r>
    </w:p>
    <w:p w:rsidR="00242B9B" w:rsidRPr="009C557D" w:rsidRDefault="00242B9B" w:rsidP="009C557D">
      <w:pPr>
        <w:autoSpaceDE w:val="0"/>
        <w:autoSpaceDN w:val="0"/>
        <w:adjustRightInd w:val="0"/>
        <w:snapToGrid w:val="0"/>
        <w:spacing w:line="360" w:lineRule="auto"/>
        <w:rPr>
          <w:rFonts w:ascii="Book Antiqua" w:hAnsi="Book Antiqua"/>
          <w:b/>
          <w:color w:val="000000" w:themeColor="text1"/>
          <w:sz w:val="24"/>
        </w:rPr>
      </w:pPr>
    </w:p>
    <w:p w:rsidR="004709B3" w:rsidRPr="009C557D" w:rsidRDefault="004709B3" w:rsidP="009C557D">
      <w:pPr>
        <w:autoSpaceDE w:val="0"/>
        <w:autoSpaceDN w:val="0"/>
        <w:adjustRightInd w:val="0"/>
        <w:snapToGrid w:val="0"/>
        <w:spacing w:line="360" w:lineRule="auto"/>
        <w:rPr>
          <w:rFonts w:ascii="Book Antiqua" w:hAnsi="Book Antiqua"/>
          <w:b/>
          <w:caps/>
          <w:color w:val="000000" w:themeColor="text1"/>
          <w:sz w:val="24"/>
        </w:rPr>
      </w:pPr>
      <w:r w:rsidRPr="009C557D">
        <w:rPr>
          <w:rFonts w:ascii="Book Antiqua" w:hAnsi="Book Antiqua"/>
          <w:b/>
          <w:caps/>
          <w:color w:val="000000" w:themeColor="text1"/>
          <w:sz w:val="24"/>
        </w:rPr>
        <w:t>comments</w:t>
      </w:r>
    </w:p>
    <w:p w:rsidR="004709B3" w:rsidRPr="009C557D" w:rsidRDefault="004709B3" w:rsidP="009C557D">
      <w:pPr>
        <w:widowControl/>
        <w:adjustRightInd w:val="0"/>
        <w:snapToGrid w:val="0"/>
        <w:spacing w:line="360" w:lineRule="auto"/>
        <w:rPr>
          <w:rFonts w:ascii="Book Antiqua" w:eastAsiaTheme="minorEastAsia" w:hAnsi="Book Antiqua"/>
          <w:b/>
          <w:i/>
          <w:color w:val="000000" w:themeColor="text1"/>
          <w:sz w:val="24"/>
        </w:rPr>
      </w:pPr>
      <w:r w:rsidRPr="009C557D">
        <w:rPr>
          <w:rFonts w:ascii="Book Antiqua" w:eastAsia="MS Mincho" w:hAnsi="Book Antiqua"/>
          <w:b/>
          <w:i/>
          <w:color w:val="000000" w:themeColor="text1"/>
          <w:sz w:val="24"/>
        </w:rPr>
        <w:t>Background</w:t>
      </w:r>
    </w:p>
    <w:p w:rsidR="001D1578" w:rsidRPr="009C557D" w:rsidRDefault="001D1578"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 xml:space="preserve">TTK is a dual-specificity protein kinase capable of phosphorylating threonines/serines and tyrosines. It is the core component and major regulator of the </w:t>
      </w:r>
      <w:r w:rsidR="00CC0C06" w:rsidRPr="009C557D">
        <w:rPr>
          <w:rFonts w:ascii="Book Antiqua" w:hAnsi="Book Antiqua"/>
          <w:bCs/>
          <w:color w:val="000000" w:themeColor="text1"/>
          <w:sz w:val="24"/>
        </w:rPr>
        <w:t>spindle assembly checkpoint (SAC)</w:t>
      </w:r>
      <w:r w:rsidRPr="009C557D">
        <w:rPr>
          <w:rFonts w:ascii="Book Antiqua" w:hAnsi="Book Antiqua"/>
          <w:bCs/>
          <w:color w:val="000000" w:themeColor="text1"/>
          <w:sz w:val="24"/>
        </w:rPr>
        <w:t xml:space="preserve">, which functions to ensure faithful chromosome segregation and maintaining genome stability. Increased TTK levels could be readily discovered in many types of human tumors, including glioblastoma, thyroid carcinoma, breast cancer, </w:t>
      </w:r>
      <w:r w:rsidRPr="009C557D">
        <w:rPr>
          <w:rFonts w:ascii="Book Antiqua" w:hAnsi="Book Antiqua"/>
          <w:bCs/>
          <w:i/>
          <w:color w:val="000000" w:themeColor="text1"/>
          <w:sz w:val="24"/>
        </w:rPr>
        <w:t>etc</w:t>
      </w:r>
      <w:r w:rsidR="00CE09FD" w:rsidRPr="009C557D">
        <w:rPr>
          <w:rFonts w:ascii="Book Antiqua" w:hAnsi="Book Antiqua"/>
          <w:bCs/>
          <w:i/>
          <w:color w:val="000000" w:themeColor="text1"/>
          <w:sz w:val="24"/>
        </w:rPr>
        <w:t>.</w:t>
      </w:r>
      <w:r w:rsidRPr="009C557D">
        <w:rPr>
          <w:rFonts w:ascii="Book Antiqua" w:hAnsi="Book Antiqua"/>
          <w:bCs/>
          <w:color w:val="000000" w:themeColor="text1"/>
          <w:sz w:val="24"/>
        </w:rPr>
        <w:t xml:space="preserve">, and their overexpressions closely correlate with early recurrence and poor survival. However, no prior studies were found regarding the expressions of TTK in patients with </w:t>
      </w:r>
      <w:r w:rsidR="00DD72F5" w:rsidRPr="009C557D">
        <w:rPr>
          <w:rFonts w:ascii="Book Antiqua" w:hAnsi="Book Antiqua"/>
          <w:bCs/>
          <w:color w:val="000000" w:themeColor="text1"/>
          <w:sz w:val="24"/>
        </w:rPr>
        <w:t>gallbladder cancer (GBC)</w:t>
      </w:r>
      <w:r w:rsidRPr="009C557D">
        <w:rPr>
          <w:rFonts w:ascii="Book Antiqua" w:hAnsi="Book Antiqua"/>
          <w:bCs/>
          <w:color w:val="000000" w:themeColor="text1"/>
          <w:sz w:val="24"/>
        </w:rPr>
        <w:t>. In this study, we first investigate the expressions of TTK in GBC specimens and the associations between TTK expressions and clinicopathological parameters and clinical prognosis.</w:t>
      </w:r>
    </w:p>
    <w:p w:rsidR="00242B9B" w:rsidRPr="009C557D" w:rsidRDefault="00242B9B" w:rsidP="009C557D">
      <w:pPr>
        <w:spacing w:line="360" w:lineRule="auto"/>
        <w:rPr>
          <w:rFonts w:ascii="Book Antiqua" w:hAnsi="Book Antiqua"/>
          <w:bCs/>
          <w:color w:val="000000" w:themeColor="text1"/>
          <w:sz w:val="24"/>
        </w:rPr>
      </w:pPr>
    </w:p>
    <w:p w:rsidR="004709B3" w:rsidRPr="009C557D" w:rsidRDefault="004709B3" w:rsidP="009C557D">
      <w:pPr>
        <w:widowControl/>
        <w:adjustRightInd w:val="0"/>
        <w:snapToGrid w:val="0"/>
        <w:spacing w:line="360" w:lineRule="auto"/>
        <w:rPr>
          <w:rFonts w:ascii="Book Antiqua" w:eastAsiaTheme="minorEastAsia" w:hAnsi="Book Antiqua"/>
          <w:b/>
          <w:i/>
          <w:color w:val="000000" w:themeColor="text1"/>
          <w:sz w:val="24"/>
        </w:rPr>
      </w:pPr>
      <w:r w:rsidRPr="009C557D">
        <w:rPr>
          <w:rFonts w:ascii="Book Antiqua" w:eastAsia="MS Mincho" w:hAnsi="Book Antiqua"/>
          <w:b/>
          <w:i/>
          <w:color w:val="000000" w:themeColor="text1"/>
          <w:sz w:val="24"/>
        </w:rPr>
        <w:t>Research frontiers</w:t>
      </w:r>
    </w:p>
    <w:p w:rsidR="004709B3" w:rsidRPr="009C557D" w:rsidRDefault="001D1578"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 xml:space="preserve">Numerous studies demonstrate that high levels of TTK are present in many types of human malignancies, and their overexpressions closely correlate with early recurrence and poor survival. Several TTK inhibitors have been developed to combat the malignancies and they exhibit demonstrable survival benefits. Moreover, TTK has been used as an immunogenic epitope </w:t>
      </w:r>
      <w:r w:rsidRPr="009C557D">
        <w:rPr>
          <w:rFonts w:ascii="Book Antiqua" w:hAnsi="Book Antiqua"/>
          <w:bCs/>
          <w:color w:val="000000" w:themeColor="text1"/>
          <w:sz w:val="24"/>
        </w:rPr>
        <w:lastRenderedPageBreak/>
        <w:t>to elicit potent and peptide-specific cytotoxic T lymphocyte activity against cancer cells. Its safety, immunogenicity and clinical response have been validated in several clinical trials.</w:t>
      </w:r>
    </w:p>
    <w:p w:rsidR="00242B9B" w:rsidRPr="009C557D" w:rsidRDefault="00242B9B" w:rsidP="009C557D">
      <w:pPr>
        <w:spacing w:line="360" w:lineRule="auto"/>
        <w:rPr>
          <w:rFonts w:ascii="Book Antiqua" w:hAnsi="Book Antiqua"/>
          <w:bCs/>
          <w:color w:val="000000" w:themeColor="text1"/>
          <w:sz w:val="24"/>
        </w:rPr>
      </w:pPr>
    </w:p>
    <w:p w:rsidR="004709B3" w:rsidRPr="009C557D" w:rsidRDefault="004709B3" w:rsidP="009C557D">
      <w:pPr>
        <w:widowControl/>
        <w:adjustRightInd w:val="0"/>
        <w:snapToGrid w:val="0"/>
        <w:spacing w:line="360" w:lineRule="auto"/>
        <w:rPr>
          <w:rFonts w:ascii="Book Antiqua" w:eastAsiaTheme="minorEastAsia" w:hAnsi="Book Antiqua"/>
          <w:b/>
          <w:i/>
          <w:color w:val="000000" w:themeColor="text1"/>
          <w:sz w:val="24"/>
        </w:rPr>
      </w:pPr>
      <w:r w:rsidRPr="009C557D">
        <w:rPr>
          <w:rFonts w:ascii="Book Antiqua" w:eastAsia="MS Mincho" w:hAnsi="Book Antiqua"/>
          <w:b/>
          <w:i/>
          <w:color w:val="000000" w:themeColor="text1"/>
          <w:sz w:val="24"/>
        </w:rPr>
        <w:t>Innovations and breakthroughs</w:t>
      </w:r>
    </w:p>
    <w:p w:rsidR="004709B3" w:rsidRPr="009C557D" w:rsidRDefault="001D1578"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 xml:space="preserve">The results demonstrate that the expressions of TTK in gallbladder cancer are lower than normal tissues, for cancer </w:t>
      </w:r>
      <w:r w:rsidRPr="009C557D">
        <w:rPr>
          <w:rFonts w:ascii="Book Antiqua" w:hAnsi="Book Antiqua"/>
          <w:bCs/>
          <w:i/>
          <w:color w:val="000000" w:themeColor="text1"/>
          <w:sz w:val="24"/>
        </w:rPr>
        <w:t>per se</w:t>
      </w:r>
      <w:r w:rsidRPr="009C557D">
        <w:rPr>
          <w:rFonts w:ascii="Book Antiqua" w:hAnsi="Book Antiqua"/>
          <w:bCs/>
          <w:color w:val="000000" w:themeColor="text1"/>
          <w:sz w:val="24"/>
        </w:rPr>
        <w:t>, higher levels of TTK expressions are concomitant with longer overall survival. TTK is a favorable prognostic biomarker for the patients with GBC.</w:t>
      </w:r>
    </w:p>
    <w:p w:rsidR="00242B9B" w:rsidRPr="009C557D" w:rsidRDefault="00242B9B" w:rsidP="009C557D">
      <w:pPr>
        <w:spacing w:line="360" w:lineRule="auto"/>
        <w:rPr>
          <w:rFonts w:ascii="Book Antiqua" w:hAnsi="Book Antiqua"/>
          <w:bCs/>
          <w:color w:val="000000" w:themeColor="text1"/>
          <w:sz w:val="24"/>
        </w:rPr>
      </w:pPr>
    </w:p>
    <w:p w:rsidR="00242B9B" w:rsidRPr="009C557D" w:rsidRDefault="004709B3" w:rsidP="009C557D">
      <w:pPr>
        <w:widowControl/>
        <w:adjustRightInd w:val="0"/>
        <w:snapToGrid w:val="0"/>
        <w:spacing w:line="360" w:lineRule="auto"/>
        <w:rPr>
          <w:rFonts w:ascii="Book Antiqua" w:eastAsiaTheme="minorEastAsia" w:hAnsi="Book Antiqua"/>
          <w:b/>
          <w:i/>
          <w:color w:val="000000" w:themeColor="text1"/>
          <w:sz w:val="24"/>
        </w:rPr>
      </w:pPr>
      <w:r w:rsidRPr="009C557D">
        <w:rPr>
          <w:rFonts w:ascii="Book Antiqua" w:eastAsia="MS Mincho" w:hAnsi="Book Antiqua"/>
          <w:b/>
          <w:i/>
          <w:color w:val="000000" w:themeColor="text1"/>
          <w:sz w:val="24"/>
        </w:rPr>
        <w:t>Applications</w:t>
      </w:r>
    </w:p>
    <w:p w:rsidR="004709B3" w:rsidRPr="009C557D" w:rsidRDefault="001D1578"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This study suggests that TTK may serve as a positive biomarker indicative of prognosis, meanwhile, it may also provide theoretical support for the immunotherapy and targeted therapy in different tumors concerning TTK.</w:t>
      </w:r>
    </w:p>
    <w:p w:rsidR="00242B9B" w:rsidRPr="009C557D" w:rsidRDefault="00242B9B" w:rsidP="009C557D">
      <w:pPr>
        <w:spacing w:line="360" w:lineRule="auto"/>
        <w:rPr>
          <w:rFonts w:ascii="Book Antiqua" w:hAnsi="Book Antiqua"/>
          <w:bCs/>
          <w:color w:val="000000" w:themeColor="text1"/>
          <w:sz w:val="24"/>
        </w:rPr>
      </w:pPr>
    </w:p>
    <w:p w:rsidR="004709B3" w:rsidRPr="009C557D" w:rsidRDefault="004709B3" w:rsidP="009C557D">
      <w:pPr>
        <w:widowControl/>
        <w:adjustRightInd w:val="0"/>
        <w:snapToGrid w:val="0"/>
        <w:spacing w:line="360" w:lineRule="auto"/>
        <w:rPr>
          <w:rFonts w:ascii="Book Antiqua" w:eastAsiaTheme="minorEastAsia" w:hAnsi="Book Antiqua"/>
          <w:b/>
          <w:i/>
          <w:color w:val="000000" w:themeColor="text1"/>
          <w:sz w:val="24"/>
        </w:rPr>
      </w:pPr>
      <w:r w:rsidRPr="009C557D">
        <w:rPr>
          <w:rFonts w:ascii="Book Antiqua" w:eastAsia="MS Mincho" w:hAnsi="Book Antiqua"/>
          <w:b/>
          <w:i/>
          <w:color w:val="000000" w:themeColor="text1"/>
          <w:sz w:val="24"/>
        </w:rPr>
        <w:t>Terminology</w:t>
      </w:r>
    </w:p>
    <w:p w:rsidR="004709B3" w:rsidRPr="009C557D" w:rsidRDefault="001D1578"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The spindle assembly checkpoint (SAC) is a safeguard mechanism that functions to monitor improperly oriented chromosomes, generate correct bipolar attachments to the spindle and minimize chromosome missegregation errors prior to anaphase onset. TTK is a dual-specificity protein kinase that phosphorylates threonines/serines and tyrosines. TTK acts as the core component and major regulator of the SAC, which functions recruit and orchestrate other SAC protein kinases to the kinetochore, thereby ensuring faithful chromosome segregation and maintaining genome stability.</w:t>
      </w:r>
    </w:p>
    <w:p w:rsidR="001D1578" w:rsidRPr="009C557D" w:rsidRDefault="001D1578" w:rsidP="009C557D">
      <w:pPr>
        <w:spacing w:line="360" w:lineRule="auto"/>
        <w:rPr>
          <w:rFonts w:ascii="Book Antiqua" w:hAnsi="Book Antiqua"/>
          <w:color w:val="000000" w:themeColor="text1"/>
          <w:sz w:val="24"/>
        </w:rPr>
      </w:pPr>
    </w:p>
    <w:p w:rsidR="004709B3" w:rsidRPr="009C557D" w:rsidRDefault="004709B3" w:rsidP="009C557D">
      <w:pPr>
        <w:widowControl/>
        <w:adjustRightInd w:val="0"/>
        <w:snapToGrid w:val="0"/>
        <w:spacing w:line="360" w:lineRule="auto"/>
        <w:rPr>
          <w:rFonts w:ascii="Book Antiqua" w:eastAsia="MS Mincho" w:hAnsi="Book Antiqua"/>
          <w:b/>
          <w:i/>
          <w:color w:val="000000" w:themeColor="text1"/>
          <w:sz w:val="24"/>
        </w:rPr>
      </w:pPr>
      <w:r w:rsidRPr="009C557D">
        <w:rPr>
          <w:rFonts w:ascii="Book Antiqua" w:eastAsia="MS Mincho" w:hAnsi="Book Antiqua"/>
          <w:b/>
          <w:i/>
          <w:color w:val="000000" w:themeColor="text1"/>
          <w:sz w:val="24"/>
        </w:rPr>
        <w:t>Peer</w:t>
      </w:r>
      <w:r w:rsidRPr="009C557D">
        <w:rPr>
          <w:rFonts w:ascii="Book Antiqua" w:eastAsiaTheme="minorEastAsia" w:hAnsi="Book Antiqua"/>
          <w:b/>
          <w:i/>
          <w:color w:val="000000" w:themeColor="text1"/>
          <w:sz w:val="24"/>
        </w:rPr>
        <w:t>-</w:t>
      </w:r>
      <w:r w:rsidRPr="009C557D">
        <w:rPr>
          <w:rFonts w:ascii="Book Antiqua" w:eastAsia="MS Mincho" w:hAnsi="Book Antiqua"/>
          <w:b/>
          <w:i/>
          <w:color w:val="000000" w:themeColor="text1"/>
          <w:sz w:val="24"/>
        </w:rPr>
        <w:t>review</w:t>
      </w:r>
    </w:p>
    <w:p w:rsidR="000165D2" w:rsidRPr="009C557D" w:rsidRDefault="00242B9B" w:rsidP="009C557D">
      <w:pPr>
        <w:spacing w:line="360" w:lineRule="auto"/>
        <w:rPr>
          <w:rFonts w:ascii="Book Antiqua" w:hAnsi="Book Antiqua"/>
          <w:bCs/>
          <w:color w:val="000000" w:themeColor="text1"/>
          <w:sz w:val="24"/>
        </w:rPr>
      </w:pPr>
      <w:r w:rsidRPr="009C557D">
        <w:rPr>
          <w:rFonts w:ascii="Book Antiqua" w:hAnsi="Book Antiqua"/>
          <w:bCs/>
          <w:color w:val="000000" w:themeColor="text1"/>
          <w:sz w:val="24"/>
        </w:rPr>
        <w:t xml:space="preserve">This is an interesting study about the TTK in </w:t>
      </w:r>
      <w:r w:rsidR="00526091" w:rsidRPr="009C557D">
        <w:rPr>
          <w:rFonts w:ascii="Book Antiqua" w:hAnsi="Book Antiqua"/>
          <w:bCs/>
          <w:color w:val="000000" w:themeColor="text1"/>
          <w:sz w:val="24"/>
        </w:rPr>
        <w:t>GBC</w:t>
      </w:r>
      <w:r w:rsidRPr="009C557D">
        <w:rPr>
          <w:rFonts w:ascii="Book Antiqua" w:hAnsi="Book Antiqua"/>
          <w:bCs/>
          <w:color w:val="000000" w:themeColor="text1"/>
          <w:sz w:val="24"/>
        </w:rPr>
        <w:t xml:space="preserve">. In this study, the authors investigated the expressions of TTK in GBC specimens and the associations between TTK expressions and clinicopathological parameters and clinical prognosis. The author found that for patients with GBC, with a median </w:t>
      </w:r>
      <w:r w:rsidRPr="009C557D">
        <w:rPr>
          <w:rFonts w:ascii="Book Antiqua" w:hAnsi="Book Antiqua"/>
          <w:bCs/>
          <w:color w:val="000000" w:themeColor="text1"/>
          <w:sz w:val="24"/>
        </w:rPr>
        <w:lastRenderedPageBreak/>
        <w:t>H-score as the cutoff value, patients with higher levels of TTK expressions in neucleus had favourable overall survival. This study is overall well designed and the manuscript is very well written.</w:t>
      </w:r>
    </w:p>
    <w:p w:rsidR="001E2ADC" w:rsidRPr="009C557D" w:rsidRDefault="001E2ADC" w:rsidP="009C557D">
      <w:pPr>
        <w:widowControl/>
        <w:spacing w:line="360" w:lineRule="auto"/>
        <w:rPr>
          <w:rFonts w:ascii="Book Antiqua" w:hAnsi="Book Antiqua"/>
          <w:bCs/>
          <w:color w:val="000000" w:themeColor="text1"/>
          <w:sz w:val="24"/>
        </w:rPr>
      </w:pPr>
      <w:r w:rsidRPr="009C557D">
        <w:rPr>
          <w:rFonts w:ascii="Book Antiqua" w:hAnsi="Book Antiqua"/>
          <w:bCs/>
          <w:color w:val="000000" w:themeColor="text1"/>
          <w:sz w:val="24"/>
        </w:rPr>
        <w:br w:type="page"/>
      </w:r>
    </w:p>
    <w:p w:rsidR="00156A6D" w:rsidRPr="009C557D" w:rsidRDefault="00156A6D" w:rsidP="009C557D">
      <w:pPr>
        <w:spacing w:line="360" w:lineRule="auto"/>
        <w:rPr>
          <w:rFonts w:ascii="Book Antiqua" w:hAnsi="Book Antiqua"/>
          <w:bCs/>
          <w:color w:val="000000" w:themeColor="text1"/>
          <w:sz w:val="24"/>
        </w:rPr>
      </w:pPr>
    </w:p>
    <w:p w:rsidR="00B81BD5" w:rsidRPr="009C557D" w:rsidRDefault="00E72EDD"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REFERENCES</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 </w:t>
      </w:r>
      <w:r w:rsidRPr="009C557D">
        <w:rPr>
          <w:rFonts w:ascii="Book Antiqua" w:hAnsi="Book Antiqua"/>
          <w:b/>
          <w:color w:val="000000" w:themeColor="text1"/>
          <w:sz w:val="24"/>
        </w:rPr>
        <w:t>Cubertafond P</w:t>
      </w:r>
      <w:r w:rsidRPr="009C557D">
        <w:rPr>
          <w:rFonts w:ascii="Book Antiqua" w:hAnsi="Book Antiqua"/>
          <w:color w:val="000000" w:themeColor="text1"/>
          <w:sz w:val="24"/>
        </w:rPr>
        <w:t xml:space="preserve">, Gainant A, Cucchiaro G. Surgical treatment of 724 carcinomas of the gallbladder. Results of the French Surgical Association Survey. </w:t>
      </w:r>
      <w:r w:rsidRPr="009C557D">
        <w:rPr>
          <w:rFonts w:ascii="Book Antiqua" w:hAnsi="Book Antiqua"/>
          <w:i/>
          <w:color w:val="000000" w:themeColor="text1"/>
          <w:sz w:val="24"/>
        </w:rPr>
        <w:t>Ann Surg</w:t>
      </w:r>
      <w:r w:rsidRPr="009C557D">
        <w:rPr>
          <w:rFonts w:ascii="Book Antiqua" w:hAnsi="Book Antiqua"/>
          <w:color w:val="000000" w:themeColor="text1"/>
          <w:sz w:val="24"/>
        </w:rPr>
        <w:t xml:space="preserve"> 1994; </w:t>
      </w:r>
      <w:r w:rsidRPr="009C557D">
        <w:rPr>
          <w:rFonts w:ascii="Book Antiqua" w:hAnsi="Book Antiqua"/>
          <w:b/>
          <w:color w:val="000000" w:themeColor="text1"/>
          <w:sz w:val="24"/>
        </w:rPr>
        <w:t>219</w:t>
      </w:r>
      <w:r w:rsidRPr="009C557D">
        <w:rPr>
          <w:rFonts w:ascii="Book Antiqua" w:hAnsi="Book Antiqua"/>
          <w:color w:val="000000" w:themeColor="text1"/>
          <w:sz w:val="24"/>
        </w:rPr>
        <w:t>: 275-280 [PMID: 8147608]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 </w:t>
      </w:r>
      <w:r w:rsidRPr="009C557D">
        <w:rPr>
          <w:rFonts w:ascii="Book Antiqua" w:hAnsi="Book Antiqua"/>
          <w:b/>
          <w:color w:val="000000" w:themeColor="text1"/>
          <w:sz w:val="24"/>
        </w:rPr>
        <w:t>Steinert R</w:t>
      </w:r>
      <w:r w:rsidRPr="009C557D">
        <w:rPr>
          <w:rFonts w:ascii="Book Antiqua" w:hAnsi="Book Antiqua"/>
          <w:color w:val="000000" w:themeColor="text1"/>
          <w:sz w:val="24"/>
        </w:rPr>
        <w:t xml:space="preserve">, Nestler G, Sagynaliev E, Müller J, Lippert H, Reymond MA. Laparoscopic cholecystectomy and gallbladder cancer. </w:t>
      </w:r>
      <w:r w:rsidRPr="009C557D">
        <w:rPr>
          <w:rFonts w:ascii="Book Antiqua" w:hAnsi="Book Antiqua"/>
          <w:i/>
          <w:color w:val="000000" w:themeColor="text1"/>
          <w:sz w:val="24"/>
        </w:rPr>
        <w:t>J Surg Oncol</w:t>
      </w:r>
      <w:r w:rsidRPr="009C557D">
        <w:rPr>
          <w:rFonts w:ascii="Book Antiqua" w:hAnsi="Book Antiqua"/>
          <w:color w:val="000000" w:themeColor="text1"/>
          <w:sz w:val="24"/>
        </w:rPr>
        <w:t xml:space="preserve"> 2006; </w:t>
      </w:r>
      <w:r w:rsidRPr="009C557D">
        <w:rPr>
          <w:rFonts w:ascii="Book Antiqua" w:hAnsi="Book Antiqua"/>
          <w:b/>
          <w:color w:val="000000" w:themeColor="text1"/>
          <w:sz w:val="24"/>
        </w:rPr>
        <w:t>93</w:t>
      </w:r>
      <w:r w:rsidRPr="009C557D">
        <w:rPr>
          <w:rFonts w:ascii="Book Antiqua" w:hAnsi="Book Antiqua"/>
          <w:color w:val="000000" w:themeColor="text1"/>
          <w:sz w:val="24"/>
        </w:rPr>
        <w:t>: 682-689 [PMID: 16724350 DOI: 10.1002/jso.20536]</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 </w:t>
      </w:r>
      <w:r w:rsidRPr="009C557D">
        <w:rPr>
          <w:rFonts w:ascii="Book Antiqua" w:hAnsi="Book Antiqua"/>
          <w:b/>
          <w:color w:val="000000" w:themeColor="text1"/>
          <w:sz w:val="24"/>
        </w:rPr>
        <w:t>Kwon AH</w:t>
      </w:r>
      <w:r w:rsidRPr="009C557D">
        <w:rPr>
          <w:rFonts w:ascii="Book Antiqua" w:hAnsi="Book Antiqua"/>
          <w:color w:val="000000" w:themeColor="text1"/>
          <w:sz w:val="24"/>
        </w:rPr>
        <w:t xml:space="preserve">, Imamura A, Kitade H, Kamiyama Y. Unsuspected gallbladder cancer diagnosed during or after laparoscopic cholecystectomy. </w:t>
      </w:r>
      <w:r w:rsidRPr="009C557D">
        <w:rPr>
          <w:rFonts w:ascii="Book Antiqua" w:hAnsi="Book Antiqua"/>
          <w:i/>
          <w:color w:val="000000" w:themeColor="text1"/>
          <w:sz w:val="24"/>
        </w:rPr>
        <w:t>J Surg Oncol</w:t>
      </w:r>
      <w:r w:rsidRPr="009C557D">
        <w:rPr>
          <w:rFonts w:ascii="Book Antiqua" w:hAnsi="Book Antiqua"/>
          <w:color w:val="000000" w:themeColor="text1"/>
          <w:sz w:val="24"/>
        </w:rPr>
        <w:t xml:space="preserve"> 2008; </w:t>
      </w:r>
      <w:r w:rsidRPr="009C557D">
        <w:rPr>
          <w:rFonts w:ascii="Book Antiqua" w:hAnsi="Book Antiqua"/>
          <w:b/>
          <w:color w:val="000000" w:themeColor="text1"/>
          <w:sz w:val="24"/>
        </w:rPr>
        <w:t>97</w:t>
      </w:r>
      <w:r w:rsidRPr="009C557D">
        <w:rPr>
          <w:rFonts w:ascii="Book Antiqua" w:hAnsi="Book Antiqua"/>
          <w:color w:val="000000" w:themeColor="text1"/>
          <w:sz w:val="24"/>
        </w:rPr>
        <w:t>: 241-245 [PMID: 18095299 DOI: 10.1002/jso.20944]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 </w:t>
      </w:r>
      <w:r w:rsidRPr="009C557D">
        <w:rPr>
          <w:rFonts w:ascii="Book Antiqua" w:hAnsi="Book Antiqua"/>
          <w:b/>
          <w:color w:val="000000" w:themeColor="text1"/>
          <w:sz w:val="24"/>
        </w:rPr>
        <w:t>Hundal R</w:t>
      </w:r>
      <w:r w:rsidRPr="009C557D">
        <w:rPr>
          <w:rFonts w:ascii="Book Antiqua" w:hAnsi="Book Antiqua"/>
          <w:color w:val="000000" w:themeColor="text1"/>
          <w:sz w:val="24"/>
        </w:rPr>
        <w:t xml:space="preserve">, Shaffer EA. Gallbladder cancer: epidemiology and outcome. </w:t>
      </w:r>
      <w:r w:rsidRPr="009C557D">
        <w:rPr>
          <w:rFonts w:ascii="Book Antiqua" w:hAnsi="Book Antiqua"/>
          <w:i/>
          <w:color w:val="000000" w:themeColor="text1"/>
          <w:sz w:val="24"/>
        </w:rPr>
        <w:t>Clin Epidemiol</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6</w:t>
      </w:r>
      <w:r w:rsidRPr="009C557D">
        <w:rPr>
          <w:rFonts w:ascii="Book Antiqua" w:hAnsi="Book Antiqua"/>
          <w:color w:val="000000" w:themeColor="text1"/>
          <w:sz w:val="24"/>
        </w:rPr>
        <w:t>: 99-109 [PMID: 24634588 DOI: 10.2147/clep.s37357]</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5 </w:t>
      </w:r>
      <w:r w:rsidRPr="009C557D">
        <w:rPr>
          <w:rFonts w:ascii="Book Antiqua" w:hAnsi="Book Antiqua"/>
          <w:b/>
          <w:color w:val="000000" w:themeColor="text1"/>
          <w:sz w:val="24"/>
        </w:rPr>
        <w:t>Levy AD</w:t>
      </w:r>
      <w:r w:rsidRPr="009C557D">
        <w:rPr>
          <w:rFonts w:ascii="Book Antiqua" w:hAnsi="Book Antiqua"/>
          <w:color w:val="000000" w:themeColor="text1"/>
          <w:sz w:val="24"/>
        </w:rPr>
        <w:t xml:space="preserve">, Murakata LA, Rohrmann CA Jr. Gallbladder carcinoma: radiologic-pathologic correlation. </w:t>
      </w:r>
      <w:r w:rsidRPr="009C557D">
        <w:rPr>
          <w:rFonts w:ascii="Book Antiqua" w:hAnsi="Book Antiqua"/>
          <w:i/>
          <w:color w:val="000000" w:themeColor="text1"/>
          <w:sz w:val="24"/>
        </w:rPr>
        <w:t>Radiographics</w:t>
      </w:r>
      <w:r w:rsidRPr="009C557D">
        <w:rPr>
          <w:rFonts w:ascii="Book Antiqua" w:hAnsi="Book Antiqua"/>
          <w:color w:val="000000" w:themeColor="text1"/>
          <w:sz w:val="24"/>
        </w:rPr>
        <w:t xml:space="preserve"> 2001; </w:t>
      </w:r>
      <w:r w:rsidRPr="009C557D">
        <w:rPr>
          <w:rFonts w:ascii="Book Antiqua" w:hAnsi="Book Antiqua"/>
          <w:b/>
          <w:color w:val="000000" w:themeColor="text1"/>
          <w:sz w:val="24"/>
        </w:rPr>
        <w:t>21</w:t>
      </w:r>
      <w:r w:rsidRPr="009C557D">
        <w:rPr>
          <w:rFonts w:ascii="Book Antiqua" w:hAnsi="Book Antiqua"/>
          <w:color w:val="000000" w:themeColor="text1"/>
          <w:sz w:val="24"/>
        </w:rPr>
        <w:t>: 295-314; questionnaire, 549-555 [PMID: 11259693 DOI: 10.1148/radiographics.21.2.g01mr16295]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6 </w:t>
      </w:r>
      <w:r w:rsidRPr="009C557D">
        <w:rPr>
          <w:rFonts w:ascii="Book Antiqua" w:hAnsi="Book Antiqua"/>
          <w:b/>
          <w:color w:val="000000" w:themeColor="text1"/>
          <w:sz w:val="24"/>
        </w:rPr>
        <w:t>Lara-Gonzalez P</w:t>
      </w:r>
      <w:r w:rsidRPr="009C557D">
        <w:rPr>
          <w:rFonts w:ascii="Book Antiqua" w:hAnsi="Book Antiqua"/>
          <w:color w:val="000000" w:themeColor="text1"/>
          <w:sz w:val="24"/>
        </w:rPr>
        <w:t xml:space="preserve">, Westhorpe FG, Taylor SS. The spindle assembly checkpoint. </w:t>
      </w:r>
      <w:r w:rsidRPr="009C557D">
        <w:rPr>
          <w:rFonts w:ascii="Book Antiqua" w:hAnsi="Book Antiqua"/>
          <w:i/>
          <w:color w:val="000000" w:themeColor="text1"/>
          <w:sz w:val="24"/>
        </w:rPr>
        <w:t>Curr Biol</w:t>
      </w:r>
      <w:r w:rsidRPr="009C557D">
        <w:rPr>
          <w:rFonts w:ascii="Book Antiqua" w:hAnsi="Book Antiqua"/>
          <w:color w:val="000000" w:themeColor="text1"/>
          <w:sz w:val="24"/>
        </w:rPr>
        <w:t xml:space="preserve"> 2012; </w:t>
      </w:r>
      <w:r w:rsidRPr="009C557D">
        <w:rPr>
          <w:rFonts w:ascii="Book Antiqua" w:hAnsi="Book Antiqua"/>
          <w:b/>
          <w:color w:val="000000" w:themeColor="text1"/>
          <w:sz w:val="24"/>
        </w:rPr>
        <w:t>22</w:t>
      </w:r>
      <w:r w:rsidRPr="009C557D">
        <w:rPr>
          <w:rFonts w:ascii="Book Antiqua" w:hAnsi="Book Antiqua"/>
          <w:color w:val="000000" w:themeColor="text1"/>
          <w:sz w:val="24"/>
        </w:rPr>
        <w:t>: R966-R980 [PMID: 23174302 DOI: 10.1016/j.cub.2012.10.006]</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7 </w:t>
      </w:r>
      <w:r w:rsidRPr="009C557D">
        <w:rPr>
          <w:rFonts w:ascii="Book Antiqua" w:hAnsi="Book Antiqua"/>
          <w:b/>
          <w:color w:val="000000" w:themeColor="text1"/>
          <w:sz w:val="24"/>
        </w:rPr>
        <w:t>Vleugel M</w:t>
      </w:r>
      <w:r w:rsidRPr="009C557D">
        <w:rPr>
          <w:rFonts w:ascii="Book Antiqua" w:hAnsi="Book Antiqua"/>
          <w:color w:val="000000" w:themeColor="text1"/>
          <w:sz w:val="24"/>
        </w:rPr>
        <w:t xml:space="preserve">, Hoogendoorn E, Snel B, Kops GJ. Evolution and function of the mitotic checkpoint. </w:t>
      </w:r>
      <w:r w:rsidRPr="009C557D">
        <w:rPr>
          <w:rFonts w:ascii="Book Antiqua" w:hAnsi="Book Antiqua"/>
          <w:i/>
          <w:color w:val="000000" w:themeColor="text1"/>
          <w:sz w:val="24"/>
        </w:rPr>
        <w:t>Dev Cell</w:t>
      </w:r>
      <w:r w:rsidRPr="009C557D">
        <w:rPr>
          <w:rFonts w:ascii="Book Antiqua" w:hAnsi="Book Antiqua"/>
          <w:color w:val="000000" w:themeColor="text1"/>
          <w:sz w:val="24"/>
        </w:rPr>
        <w:t xml:space="preserve"> 2012; </w:t>
      </w:r>
      <w:r w:rsidRPr="009C557D">
        <w:rPr>
          <w:rFonts w:ascii="Book Antiqua" w:hAnsi="Book Antiqua"/>
          <w:b/>
          <w:color w:val="000000" w:themeColor="text1"/>
          <w:sz w:val="24"/>
        </w:rPr>
        <w:t>23</w:t>
      </w:r>
      <w:r w:rsidRPr="009C557D">
        <w:rPr>
          <w:rFonts w:ascii="Book Antiqua" w:hAnsi="Book Antiqua"/>
          <w:color w:val="000000" w:themeColor="text1"/>
          <w:sz w:val="24"/>
        </w:rPr>
        <w:t>: 239-250 [PMID: 22898774 DOI: 10.1016/j.devcel.2012.06.013]</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8 </w:t>
      </w:r>
      <w:r w:rsidRPr="009C557D">
        <w:rPr>
          <w:rFonts w:ascii="Book Antiqua" w:hAnsi="Book Antiqua"/>
          <w:b/>
          <w:color w:val="000000" w:themeColor="text1"/>
          <w:sz w:val="24"/>
        </w:rPr>
        <w:t>Fisk HA</w:t>
      </w:r>
      <w:r w:rsidRPr="009C557D">
        <w:rPr>
          <w:rFonts w:ascii="Book Antiqua" w:hAnsi="Book Antiqua"/>
          <w:color w:val="000000" w:themeColor="text1"/>
          <w:sz w:val="24"/>
        </w:rPr>
        <w:t xml:space="preserve">, Mattison CP, Winey M. A field guide to the Mps1 family of protein kinases. </w:t>
      </w:r>
      <w:r w:rsidRPr="009C557D">
        <w:rPr>
          <w:rFonts w:ascii="Book Antiqua" w:hAnsi="Book Antiqua"/>
          <w:i/>
          <w:color w:val="000000" w:themeColor="text1"/>
          <w:sz w:val="24"/>
        </w:rPr>
        <w:t>Cell Cycle</w:t>
      </w:r>
      <w:r w:rsidRPr="009C557D">
        <w:rPr>
          <w:rFonts w:ascii="Book Antiqua" w:hAnsi="Book Antiqua"/>
          <w:color w:val="000000" w:themeColor="text1"/>
          <w:sz w:val="24"/>
        </w:rPr>
        <w:t xml:space="preserve"> 2004; </w:t>
      </w:r>
      <w:r w:rsidRPr="009C557D">
        <w:rPr>
          <w:rFonts w:ascii="Book Antiqua" w:hAnsi="Book Antiqua"/>
          <w:b/>
          <w:color w:val="000000" w:themeColor="text1"/>
          <w:sz w:val="24"/>
        </w:rPr>
        <w:t>3</w:t>
      </w:r>
      <w:r w:rsidRPr="009C557D">
        <w:rPr>
          <w:rFonts w:ascii="Book Antiqua" w:hAnsi="Book Antiqua"/>
          <w:color w:val="000000" w:themeColor="text1"/>
          <w:sz w:val="24"/>
        </w:rPr>
        <w:t>: 439-442 [PMID: 14963409]</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9 </w:t>
      </w:r>
      <w:r w:rsidRPr="009C557D">
        <w:rPr>
          <w:rFonts w:ascii="Book Antiqua" w:hAnsi="Book Antiqua"/>
          <w:b/>
          <w:color w:val="000000" w:themeColor="text1"/>
          <w:sz w:val="24"/>
        </w:rPr>
        <w:t>Sacristan C</w:t>
      </w:r>
      <w:r w:rsidRPr="009C557D">
        <w:rPr>
          <w:rFonts w:ascii="Book Antiqua" w:hAnsi="Book Antiqua"/>
          <w:color w:val="000000" w:themeColor="text1"/>
          <w:sz w:val="24"/>
        </w:rPr>
        <w:t xml:space="preserve">, Kops GJ. Joined at the hip: kinetochores, microtubules, and spindle assembly checkpoint signaling. </w:t>
      </w:r>
      <w:r w:rsidRPr="009C557D">
        <w:rPr>
          <w:rFonts w:ascii="Book Antiqua" w:hAnsi="Book Antiqua"/>
          <w:i/>
          <w:color w:val="000000" w:themeColor="text1"/>
          <w:sz w:val="24"/>
        </w:rPr>
        <w:t>Trends Cell Biol</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25</w:t>
      </w:r>
      <w:r w:rsidRPr="009C557D">
        <w:rPr>
          <w:rFonts w:ascii="Book Antiqua" w:hAnsi="Book Antiqua"/>
          <w:color w:val="000000" w:themeColor="text1"/>
          <w:sz w:val="24"/>
        </w:rPr>
        <w:t>: 21-28 [PMID: 25220181 DOI: 10.1016/j.tcb.2014.08.006]</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10 </w:t>
      </w:r>
      <w:r w:rsidRPr="009C557D">
        <w:rPr>
          <w:rFonts w:ascii="Book Antiqua" w:hAnsi="Book Antiqua"/>
          <w:b/>
          <w:color w:val="000000" w:themeColor="text1"/>
          <w:sz w:val="24"/>
        </w:rPr>
        <w:t>Santaguida S</w:t>
      </w:r>
      <w:r w:rsidRPr="009C557D">
        <w:rPr>
          <w:rFonts w:ascii="Book Antiqua" w:hAnsi="Book Antiqua"/>
          <w:color w:val="000000" w:themeColor="text1"/>
          <w:sz w:val="24"/>
        </w:rPr>
        <w:t xml:space="preserve">, Amon A. Short- and long-term effects of chromosome mis-segregation and aneuploidy. </w:t>
      </w:r>
      <w:r w:rsidRPr="009C557D">
        <w:rPr>
          <w:rFonts w:ascii="Book Antiqua" w:hAnsi="Book Antiqua"/>
          <w:i/>
          <w:color w:val="000000" w:themeColor="text1"/>
          <w:sz w:val="24"/>
        </w:rPr>
        <w:t>Nat Rev Mol Cell Biol</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16</w:t>
      </w:r>
      <w:r w:rsidRPr="009C557D">
        <w:rPr>
          <w:rFonts w:ascii="Book Antiqua" w:hAnsi="Book Antiqua"/>
          <w:color w:val="000000" w:themeColor="text1"/>
          <w:sz w:val="24"/>
        </w:rPr>
        <w:t xml:space="preserve">: 473-485 </w:t>
      </w:r>
      <w:r w:rsidRPr="009C557D">
        <w:rPr>
          <w:rFonts w:ascii="Book Antiqua" w:hAnsi="Book Antiqua"/>
          <w:color w:val="000000" w:themeColor="text1"/>
          <w:sz w:val="24"/>
        </w:rPr>
        <w:lastRenderedPageBreak/>
        <w:t>[PMID: 26204159 DOI: 10.1038/nrm4025]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11 </w:t>
      </w:r>
      <w:r w:rsidRPr="009C557D">
        <w:rPr>
          <w:rFonts w:ascii="Book Antiqua" w:hAnsi="Book Antiqua"/>
          <w:b/>
          <w:color w:val="000000" w:themeColor="text1"/>
          <w:sz w:val="24"/>
        </w:rPr>
        <w:t>Tannous BA</w:t>
      </w:r>
      <w:r w:rsidRPr="009C557D">
        <w:rPr>
          <w:rFonts w:ascii="Book Antiqua" w:hAnsi="Book Antiqua"/>
          <w:color w:val="000000" w:themeColor="text1"/>
          <w:sz w:val="24"/>
        </w:rPr>
        <w:t xml:space="preserve">, Kerami M, Van der Stoop PM, Kwiatkowski N, Wang J, Zhou W, Kessler AF, Lewandrowski G, Hiddingh L, Sol N, Lagerweij T, Wedekind L, Niers JM, Barazas M, Nilsson RJ, Geerts D, De Witt Hamer PC, Hagemann C, Vandertop WP, Van Tellingen O, Noske DP, Gray NS, Würdinger T. Effects of the selective MPS1 inhibitor MPS1-IN-3 on glioblastoma sensitivity to antimitotic drugs. </w:t>
      </w:r>
      <w:r w:rsidRPr="009C557D">
        <w:rPr>
          <w:rFonts w:ascii="Book Antiqua" w:hAnsi="Book Antiqua"/>
          <w:i/>
          <w:color w:val="000000" w:themeColor="text1"/>
          <w:sz w:val="24"/>
        </w:rPr>
        <w:t>J Natl Cancer Inst</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105</w:t>
      </w:r>
      <w:r w:rsidRPr="009C557D">
        <w:rPr>
          <w:rFonts w:ascii="Book Antiqua" w:hAnsi="Book Antiqua"/>
          <w:color w:val="000000" w:themeColor="text1"/>
          <w:sz w:val="24"/>
        </w:rPr>
        <w:t>: 1322-1331 [PMID: 23940287 DOI: 10.1093/jnci/djt168]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12 </w:t>
      </w:r>
      <w:r w:rsidRPr="009C557D">
        <w:rPr>
          <w:rFonts w:ascii="Book Antiqua" w:hAnsi="Book Antiqua"/>
          <w:b/>
          <w:color w:val="000000" w:themeColor="text1"/>
          <w:sz w:val="24"/>
        </w:rPr>
        <w:t>Maachani UB</w:t>
      </w:r>
      <w:r w:rsidRPr="009C557D">
        <w:rPr>
          <w:rFonts w:ascii="Book Antiqua" w:hAnsi="Book Antiqua"/>
          <w:color w:val="000000" w:themeColor="text1"/>
          <w:sz w:val="24"/>
        </w:rPr>
        <w:t xml:space="preserve">, Kramp T, Hanson R, Zhao S, Celiku O, Shankavaram U, Colombo R, Caplen NJ, Camphausen K, Tandle A. Targeting MPS1 Enhances Radiosensitization of Human Glioblastoma by Modulating DNA Repair Proteins. </w:t>
      </w:r>
      <w:r w:rsidRPr="009C557D">
        <w:rPr>
          <w:rFonts w:ascii="Book Antiqua" w:hAnsi="Book Antiqua"/>
          <w:i/>
          <w:color w:val="000000" w:themeColor="text1"/>
          <w:sz w:val="24"/>
        </w:rPr>
        <w:t>Mol Cancer Res</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13</w:t>
      </w:r>
      <w:r w:rsidRPr="009C557D">
        <w:rPr>
          <w:rFonts w:ascii="Book Antiqua" w:hAnsi="Book Antiqua"/>
          <w:color w:val="000000" w:themeColor="text1"/>
          <w:sz w:val="24"/>
        </w:rPr>
        <w:t>: 852-862 [PMID: 25722303 DOI: 10.1158/1541-7786.mcr-14-0462-t]</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13 </w:t>
      </w:r>
      <w:r w:rsidRPr="009C557D">
        <w:rPr>
          <w:rFonts w:ascii="Book Antiqua" w:hAnsi="Book Antiqua"/>
          <w:b/>
          <w:color w:val="000000" w:themeColor="text1"/>
          <w:sz w:val="24"/>
        </w:rPr>
        <w:t>Salvatore G</w:t>
      </w:r>
      <w:r w:rsidRPr="009C557D">
        <w:rPr>
          <w:rFonts w:ascii="Book Antiqua" w:hAnsi="Book Antiqua"/>
          <w:color w:val="000000" w:themeColor="text1"/>
          <w:sz w:val="24"/>
        </w:rPr>
        <w:t xml:space="preserve">, Nappi TC, Salerno P, Jiang Y, Garbi C, Ugolini C, Miccoli P, Basolo F, Castellone MD, Cirafici AM, Melillo RM, Fusco A, Bittner ML, Santoro M. A cell proliferation and chromosomal instability signature in anaplastic thyroid carcinoma. </w:t>
      </w:r>
      <w:r w:rsidRPr="009C557D">
        <w:rPr>
          <w:rFonts w:ascii="Book Antiqua" w:hAnsi="Book Antiqua"/>
          <w:i/>
          <w:color w:val="000000" w:themeColor="text1"/>
          <w:sz w:val="24"/>
        </w:rPr>
        <w:t>Cancer Res</w:t>
      </w:r>
      <w:r w:rsidRPr="009C557D">
        <w:rPr>
          <w:rFonts w:ascii="Book Antiqua" w:hAnsi="Book Antiqua"/>
          <w:color w:val="000000" w:themeColor="text1"/>
          <w:sz w:val="24"/>
        </w:rPr>
        <w:t xml:space="preserve"> 2007; </w:t>
      </w:r>
      <w:r w:rsidRPr="009C557D">
        <w:rPr>
          <w:rFonts w:ascii="Book Antiqua" w:hAnsi="Book Antiqua"/>
          <w:b/>
          <w:color w:val="000000" w:themeColor="text1"/>
          <w:sz w:val="24"/>
        </w:rPr>
        <w:t>67</w:t>
      </w:r>
      <w:r w:rsidRPr="009C557D">
        <w:rPr>
          <w:rFonts w:ascii="Book Antiqua" w:hAnsi="Book Antiqua"/>
          <w:color w:val="000000" w:themeColor="text1"/>
          <w:sz w:val="24"/>
        </w:rPr>
        <w:t>: 10148-10158 [PMID: 17981789 DOI: 10.1158/0008-5472.can-07-1887]</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14 </w:t>
      </w:r>
      <w:r w:rsidRPr="009C557D">
        <w:rPr>
          <w:rFonts w:ascii="Book Antiqua" w:hAnsi="Book Antiqua"/>
          <w:b/>
          <w:color w:val="000000" w:themeColor="text1"/>
          <w:sz w:val="24"/>
        </w:rPr>
        <w:t>Maire V</w:t>
      </w:r>
      <w:r w:rsidRPr="009C557D">
        <w:rPr>
          <w:rFonts w:ascii="Book Antiqua" w:hAnsi="Book Antiqua"/>
          <w:color w:val="000000" w:themeColor="text1"/>
          <w:sz w:val="24"/>
        </w:rPr>
        <w:t xml:space="preserve">, Baldeyron C, Richardson M, Tesson B, Vincent-Salomon A, Gravier E, Marty-Prouvost B, De Koning L, Rigaill G, Dumont A, Gentien D, Barillot E, Roman-Roman S, Depil S, Cruzalegui F, Pierré A, Tucker GC, Dubois T. TTK/hMPS1 is an attractive therapeutic target for triple-negative breast cancer. </w:t>
      </w:r>
      <w:r w:rsidRPr="009C557D">
        <w:rPr>
          <w:rFonts w:ascii="Book Antiqua" w:hAnsi="Book Antiqua"/>
          <w:i/>
          <w:color w:val="000000" w:themeColor="text1"/>
          <w:sz w:val="24"/>
        </w:rPr>
        <w:t>PLoS One</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8</w:t>
      </w:r>
      <w:r w:rsidRPr="009C557D">
        <w:rPr>
          <w:rFonts w:ascii="Book Antiqua" w:hAnsi="Book Antiqua"/>
          <w:color w:val="000000" w:themeColor="text1"/>
          <w:sz w:val="24"/>
        </w:rPr>
        <w:t>: e63712 [PMID: 23700430 DOI: 10.1371/journal.pone.0063712]</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15 </w:t>
      </w:r>
      <w:r w:rsidRPr="009C557D">
        <w:rPr>
          <w:rFonts w:ascii="Book Antiqua" w:hAnsi="Book Antiqua"/>
          <w:b/>
          <w:color w:val="000000" w:themeColor="text1"/>
          <w:sz w:val="24"/>
        </w:rPr>
        <w:t>Győrffy B</w:t>
      </w:r>
      <w:r w:rsidRPr="009C557D">
        <w:rPr>
          <w:rFonts w:ascii="Book Antiqua" w:hAnsi="Book Antiqua"/>
          <w:color w:val="000000" w:themeColor="text1"/>
          <w:sz w:val="24"/>
        </w:rPr>
        <w:t xml:space="preserve">, Bottai G, Lehmann-Che J, Kéri G, Orfi L, Iwamoto T, Desmedt C, Bianchini G, Turner NC, de Thè H, André F, Sotiriou C, Hortobagyi GN, Di Leo A, Pusztai L, Santarpia L. TP53 mutation-correlated genes predict the risk of tumor relapse and identify MPS1 as a potential therapeutic kinase in TP53-mutated breast cancers. </w:t>
      </w:r>
      <w:r w:rsidRPr="009C557D">
        <w:rPr>
          <w:rFonts w:ascii="Book Antiqua" w:hAnsi="Book Antiqua"/>
          <w:i/>
          <w:color w:val="000000" w:themeColor="text1"/>
          <w:sz w:val="24"/>
        </w:rPr>
        <w:t>Mol Oncol</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8</w:t>
      </w:r>
      <w:r w:rsidRPr="009C557D">
        <w:rPr>
          <w:rFonts w:ascii="Book Antiqua" w:hAnsi="Book Antiqua"/>
          <w:color w:val="000000" w:themeColor="text1"/>
          <w:sz w:val="24"/>
        </w:rPr>
        <w:t>: 508-519 [PMID: 24462521 DOI: 10.1016/j.molonc.2013.12.018]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lastRenderedPageBreak/>
        <w:t xml:space="preserve">16 </w:t>
      </w:r>
      <w:r w:rsidRPr="009C557D">
        <w:rPr>
          <w:rFonts w:ascii="Book Antiqua" w:hAnsi="Book Antiqua"/>
          <w:b/>
          <w:color w:val="000000" w:themeColor="text1"/>
          <w:sz w:val="24"/>
        </w:rPr>
        <w:t>Maia AR</w:t>
      </w:r>
      <w:r w:rsidRPr="009C557D">
        <w:rPr>
          <w:rFonts w:ascii="Book Antiqua" w:hAnsi="Book Antiqua"/>
          <w:color w:val="000000" w:themeColor="text1"/>
          <w:sz w:val="24"/>
        </w:rPr>
        <w:t xml:space="preserve">, de Man J, Boon U, Janssen A, Song JY, Omerzu M, Sterrenburg JG, Prinsen MB, Willemsen-Seegers N, de Roos JA, van Doornmalen AM, Uitdehaag JC, Kops GJ, Jonkers J, Buijsman RC, Zaman GJ, Medema RH. Inhibition of the spindle assembly checkpoint kinase TTK enhances the efficacy of docetaxel in a triple-negative breast cancer model. </w:t>
      </w:r>
      <w:r w:rsidRPr="009C557D">
        <w:rPr>
          <w:rFonts w:ascii="Book Antiqua" w:hAnsi="Book Antiqua"/>
          <w:i/>
          <w:color w:val="000000" w:themeColor="text1"/>
          <w:sz w:val="24"/>
        </w:rPr>
        <w:t>Ann Oncol</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26</w:t>
      </w:r>
      <w:r w:rsidRPr="009C557D">
        <w:rPr>
          <w:rFonts w:ascii="Book Antiqua" w:hAnsi="Book Antiqua"/>
          <w:color w:val="000000" w:themeColor="text1"/>
          <w:sz w:val="24"/>
        </w:rPr>
        <w:t>: 2180-2192 [PMID: 26153498 DOI: 10.1093/annonc/mdv293]</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17 </w:t>
      </w:r>
      <w:r w:rsidRPr="009C557D">
        <w:rPr>
          <w:rFonts w:ascii="Book Antiqua" w:hAnsi="Book Antiqua"/>
          <w:b/>
          <w:color w:val="000000" w:themeColor="text1"/>
          <w:sz w:val="24"/>
        </w:rPr>
        <w:t>Miao R</w:t>
      </w:r>
      <w:r w:rsidRPr="009C557D">
        <w:rPr>
          <w:rFonts w:ascii="Book Antiqua" w:hAnsi="Book Antiqua"/>
          <w:color w:val="000000" w:themeColor="text1"/>
          <w:sz w:val="24"/>
        </w:rPr>
        <w:t xml:space="preserve">, Luo H, Zhou H, Li G, Bu D, Yang X, Zhao X, Zhang H, Liu S, Zhong Y, Zou Z, Zhao Y, Yu K, He L, Sang X, Zhong S, Huang J, Wu Y, Miksad RA, Robson SC, Jiang C, Zhao Y, Zhao H. Identification of prognostic biomarkers in hepatitis B virus-related hepatocellular carcinoma and stratification by integrative multi-omics analysis. </w:t>
      </w:r>
      <w:r w:rsidRPr="009C557D">
        <w:rPr>
          <w:rFonts w:ascii="Book Antiqua" w:hAnsi="Book Antiqua"/>
          <w:i/>
          <w:color w:val="000000" w:themeColor="text1"/>
          <w:sz w:val="24"/>
        </w:rPr>
        <w:t>J Hepatol</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61</w:t>
      </w:r>
      <w:r w:rsidRPr="009C557D">
        <w:rPr>
          <w:rFonts w:ascii="Book Antiqua" w:hAnsi="Book Antiqua"/>
          <w:color w:val="000000" w:themeColor="text1"/>
          <w:sz w:val="24"/>
        </w:rPr>
        <w:t>: 840-849 [PMID: 24859455 DOI: 10.1016/j.jhep.2014.05.025]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18 </w:t>
      </w:r>
      <w:r w:rsidRPr="009C557D">
        <w:rPr>
          <w:rFonts w:ascii="Book Antiqua" w:hAnsi="Book Antiqua"/>
          <w:b/>
          <w:color w:val="000000" w:themeColor="text1"/>
          <w:sz w:val="24"/>
        </w:rPr>
        <w:t>Liu X</w:t>
      </w:r>
      <w:r w:rsidRPr="009C557D">
        <w:rPr>
          <w:rFonts w:ascii="Book Antiqua" w:hAnsi="Book Antiqua"/>
          <w:color w:val="000000" w:themeColor="text1"/>
          <w:sz w:val="24"/>
        </w:rPr>
        <w:t xml:space="preserve">, Liao W, Yuan Q, Ou Y, Huang J. TTK activates Akt and promotes proliferation and migration of hepatocellular carcinoma cells. </w:t>
      </w:r>
      <w:r w:rsidRPr="009C557D">
        <w:rPr>
          <w:rFonts w:ascii="Book Antiqua" w:hAnsi="Book Antiqua"/>
          <w:i/>
          <w:color w:val="000000" w:themeColor="text1"/>
          <w:sz w:val="24"/>
        </w:rPr>
        <w:t>Oncotarget</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6</w:t>
      </w:r>
      <w:r w:rsidRPr="009C557D">
        <w:rPr>
          <w:rFonts w:ascii="Book Antiqua" w:hAnsi="Book Antiqua"/>
          <w:color w:val="000000" w:themeColor="text1"/>
          <w:sz w:val="24"/>
        </w:rPr>
        <w:t>: 34309-34320 [PMID: 26418879 DOI: 10.18632/oncotarget.5295]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19 </w:t>
      </w:r>
      <w:r w:rsidRPr="009C557D">
        <w:rPr>
          <w:rFonts w:ascii="Book Antiqua" w:hAnsi="Book Antiqua"/>
          <w:b/>
          <w:color w:val="000000" w:themeColor="text1"/>
          <w:sz w:val="24"/>
        </w:rPr>
        <w:t>Miao R</w:t>
      </w:r>
      <w:r w:rsidRPr="009C557D">
        <w:rPr>
          <w:rFonts w:ascii="Book Antiqua" w:hAnsi="Book Antiqua"/>
          <w:color w:val="000000" w:themeColor="text1"/>
          <w:sz w:val="24"/>
        </w:rPr>
        <w:t xml:space="preserve">, Wu Y, Zhang H, Zhou H, Sun X, Csizmadia E, He L, Zhao Y, Jiang C, Miksad RA, Ghaziani T, Robson SC, Zhao H. Utility of the dual-specificity protein kinase TTK as a therapeutic target for intrahepatic spread of liver cancer. </w:t>
      </w:r>
      <w:r w:rsidRPr="009C557D">
        <w:rPr>
          <w:rFonts w:ascii="Book Antiqua" w:hAnsi="Book Antiqua"/>
          <w:i/>
          <w:color w:val="000000" w:themeColor="text1"/>
          <w:sz w:val="24"/>
        </w:rPr>
        <w:t>Sci Rep</w:t>
      </w:r>
      <w:r w:rsidRPr="009C557D">
        <w:rPr>
          <w:rFonts w:ascii="Book Antiqua" w:hAnsi="Book Antiqua"/>
          <w:color w:val="000000" w:themeColor="text1"/>
          <w:sz w:val="24"/>
        </w:rPr>
        <w:t xml:space="preserve"> 2016; </w:t>
      </w:r>
      <w:r w:rsidRPr="009C557D">
        <w:rPr>
          <w:rFonts w:ascii="Book Antiqua" w:hAnsi="Book Antiqua"/>
          <w:b/>
          <w:color w:val="000000" w:themeColor="text1"/>
          <w:sz w:val="24"/>
        </w:rPr>
        <w:t>6</w:t>
      </w:r>
      <w:r w:rsidRPr="009C557D">
        <w:rPr>
          <w:rFonts w:ascii="Book Antiqua" w:hAnsi="Book Antiqua"/>
          <w:color w:val="000000" w:themeColor="text1"/>
          <w:sz w:val="24"/>
        </w:rPr>
        <w:t>: 33121 [PMID: 27618777 DOI: 10.1038/srep33121]</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20 </w:t>
      </w:r>
      <w:r w:rsidRPr="009C557D">
        <w:rPr>
          <w:rFonts w:ascii="Book Antiqua" w:hAnsi="Book Antiqua"/>
          <w:b/>
          <w:color w:val="000000" w:themeColor="text1"/>
          <w:sz w:val="24"/>
        </w:rPr>
        <w:t>Slee RB</w:t>
      </w:r>
      <w:r w:rsidRPr="009C557D">
        <w:rPr>
          <w:rFonts w:ascii="Book Antiqua" w:hAnsi="Book Antiqua"/>
          <w:color w:val="000000" w:themeColor="text1"/>
          <w:sz w:val="24"/>
        </w:rPr>
        <w:t xml:space="preserve">, Grimes BR, Bansal R, Gore J, Blackburn C, Brown L, Gasaway R, Jeong J, Victorino J, March KL, Colombo R, Herbert BS, Korc M. Selective inhibition of pancreatic ductal adenocarcinoma cell growth by the mitotic MPS1 kinase inhibitor NMS-P715. </w:t>
      </w:r>
      <w:r w:rsidRPr="009C557D">
        <w:rPr>
          <w:rFonts w:ascii="Book Antiqua" w:hAnsi="Book Antiqua"/>
          <w:i/>
          <w:color w:val="000000" w:themeColor="text1"/>
          <w:sz w:val="24"/>
        </w:rPr>
        <w:t>Mol Cancer Ther</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13</w:t>
      </w:r>
      <w:r w:rsidRPr="009C557D">
        <w:rPr>
          <w:rFonts w:ascii="Book Antiqua" w:hAnsi="Book Antiqua"/>
          <w:color w:val="000000" w:themeColor="text1"/>
          <w:sz w:val="24"/>
        </w:rPr>
        <w:t>: 307-315 [PMID: 24282275 DOI: 10.1158/1535-7163.mct-13-0324]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21 </w:t>
      </w:r>
      <w:r w:rsidRPr="009C557D">
        <w:rPr>
          <w:rFonts w:ascii="Book Antiqua" w:hAnsi="Book Antiqua"/>
          <w:b/>
          <w:color w:val="000000" w:themeColor="text1"/>
          <w:sz w:val="24"/>
        </w:rPr>
        <w:t>Kaistha BP</w:t>
      </w:r>
      <w:r w:rsidRPr="009C557D">
        <w:rPr>
          <w:rFonts w:ascii="Book Antiqua" w:hAnsi="Book Antiqua"/>
          <w:color w:val="000000" w:themeColor="text1"/>
          <w:sz w:val="24"/>
        </w:rPr>
        <w:t xml:space="preserve">, Honstein T, Müller V, Bielak S, Sauer M, Kreider R, Fassan M, Scarpa A, Schmees C, Volkmer H, Gress TM, Buchholz M. Key role of dual specificity kinase TTK in proliferation and survival of pancreatic cancer cells. </w:t>
      </w:r>
      <w:r w:rsidRPr="009C557D">
        <w:rPr>
          <w:rFonts w:ascii="Book Antiqua" w:hAnsi="Book Antiqua"/>
          <w:i/>
          <w:color w:val="000000" w:themeColor="text1"/>
          <w:sz w:val="24"/>
        </w:rPr>
        <w:t>Br J Cancer</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111</w:t>
      </w:r>
      <w:r w:rsidRPr="009C557D">
        <w:rPr>
          <w:rFonts w:ascii="Book Antiqua" w:hAnsi="Book Antiqua"/>
          <w:color w:val="000000" w:themeColor="text1"/>
          <w:sz w:val="24"/>
        </w:rPr>
        <w:t>: 1780-1787 [PMID: 25137017 DOI: 10.1038/bjc.2014.460]</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22 </w:t>
      </w:r>
      <w:r w:rsidRPr="009C557D">
        <w:rPr>
          <w:rFonts w:ascii="Book Antiqua" w:hAnsi="Book Antiqua"/>
          <w:b/>
          <w:color w:val="000000" w:themeColor="text1"/>
          <w:sz w:val="24"/>
        </w:rPr>
        <w:t>Shiraishi T</w:t>
      </w:r>
      <w:r w:rsidRPr="009C557D">
        <w:rPr>
          <w:rFonts w:ascii="Book Antiqua" w:hAnsi="Book Antiqua"/>
          <w:color w:val="000000" w:themeColor="text1"/>
          <w:sz w:val="24"/>
        </w:rPr>
        <w:t xml:space="preserve">, Terada N, Zeng Y, Suyama T, Luo J, Trock B, Kulkarni P, Getzenberg RH. Cancer/Testis Antigens as potential predictors of </w:t>
      </w:r>
      <w:r w:rsidRPr="009C557D">
        <w:rPr>
          <w:rFonts w:ascii="Book Antiqua" w:hAnsi="Book Antiqua"/>
          <w:color w:val="000000" w:themeColor="text1"/>
          <w:sz w:val="24"/>
        </w:rPr>
        <w:lastRenderedPageBreak/>
        <w:t xml:space="preserve">biochemical recurrence of prostate cancer following radical prostatectomy. </w:t>
      </w:r>
      <w:r w:rsidRPr="009C557D">
        <w:rPr>
          <w:rFonts w:ascii="Book Antiqua" w:hAnsi="Book Antiqua"/>
          <w:i/>
          <w:color w:val="000000" w:themeColor="text1"/>
          <w:sz w:val="24"/>
        </w:rPr>
        <w:t>J Transl Med</w:t>
      </w:r>
      <w:r w:rsidRPr="009C557D">
        <w:rPr>
          <w:rFonts w:ascii="Book Antiqua" w:hAnsi="Book Antiqua"/>
          <w:color w:val="000000" w:themeColor="text1"/>
          <w:sz w:val="24"/>
        </w:rPr>
        <w:t xml:space="preserve"> 2011; </w:t>
      </w:r>
      <w:r w:rsidRPr="009C557D">
        <w:rPr>
          <w:rFonts w:ascii="Book Antiqua" w:hAnsi="Book Antiqua"/>
          <w:b/>
          <w:color w:val="000000" w:themeColor="text1"/>
          <w:sz w:val="24"/>
        </w:rPr>
        <w:t>9</w:t>
      </w:r>
      <w:r w:rsidRPr="009C557D">
        <w:rPr>
          <w:rFonts w:ascii="Book Antiqua" w:hAnsi="Book Antiqua"/>
          <w:color w:val="000000" w:themeColor="text1"/>
          <w:sz w:val="24"/>
        </w:rPr>
        <w:t>: 153 [PMID: 21917134 DOI: 10.1186/1479-5876-9-153]</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23 </w:t>
      </w:r>
      <w:r w:rsidRPr="009C557D">
        <w:rPr>
          <w:rFonts w:ascii="Book Antiqua" w:hAnsi="Book Antiqua"/>
          <w:b/>
          <w:color w:val="000000" w:themeColor="text1"/>
          <w:sz w:val="24"/>
        </w:rPr>
        <w:t>Dahlman KB</w:t>
      </w:r>
      <w:r w:rsidRPr="009C557D">
        <w:rPr>
          <w:rFonts w:ascii="Book Antiqua" w:hAnsi="Book Antiqua"/>
          <w:color w:val="000000" w:themeColor="text1"/>
          <w:sz w:val="24"/>
        </w:rPr>
        <w:t xml:space="preserve">, Parker JS, Shamu T, Hieronymus H, Chapinski C, Carver B, Chang K, Hannon GJ, Sawyers CL. Modulators of prostate cancer cell proliferation and viability identified by short-hairpin RNA library screening. </w:t>
      </w:r>
      <w:r w:rsidRPr="009C557D">
        <w:rPr>
          <w:rFonts w:ascii="Book Antiqua" w:hAnsi="Book Antiqua"/>
          <w:i/>
          <w:color w:val="000000" w:themeColor="text1"/>
          <w:sz w:val="24"/>
        </w:rPr>
        <w:t>PLoS One</w:t>
      </w:r>
      <w:r w:rsidRPr="009C557D">
        <w:rPr>
          <w:rFonts w:ascii="Book Antiqua" w:hAnsi="Book Antiqua"/>
          <w:color w:val="000000" w:themeColor="text1"/>
          <w:sz w:val="24"/>
        </w:rPr>
        <w:t xml:space="preserve"> 2012; </w:t>
      </w:r>
      <w:r w:rsidRPr="009C557D">
        <w:rPr>
          <w:rFonts w:ascii="Book Antiqua" w:hAnsi="Book Antiqua"/>
          <w:b/>
          <w:color w:val="000000" w:themeColor="text1"/>
          <w:sz w:val="24"/>
        </w:rPr>
        <w:t>7</w:t>
      </w:r>
      <w:r w:rsidRPr="009C557D">
        <w:rPr>
          <w:rFonts w:ascii="Book Antiqua" w:hAnsi="Book Antiqua"/>
          <w:color w:val="000000" w:themeColor="text1"/>
          <w:sz w:val="24"/>
        </w:rPr>
        <w:t>: e34414 [PMID: 22509301 DOI: 10.1371/journal.pone.0034414]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24 </w:t>
      </w:r>
      <w:r w:rsidRPr="009C557D">
        <w:rPr>
          <w:rFonts w:ascii="Book Antiqua" w:hAnsi="Book Antiqua"/>
          <w:b/>
          <w:color w:val="000000" w:themeColor="text1"/>
          <w:sz w:val="24"/>
        </w:rPr>
        <w:t>Xie Y</w:t>
      </w:r>
      <w:r w:rsidRPr="009C557D">
        <w:rPr>
          <w:rFonts w:ascii="Book Antiqua" w:hAnsi="Book Antiqua"/>
          <w:color w:val="000000" w:themeColor="text1"/>
          <w:sz w:val="24"/>
        </w:rPr>
        <w:t xml:space="preserve">, Wang A, Lin J, Wu L, Zhang H, Yang X, Wan X, Miao R, Sang X, Zhao H. Mps1/TTK: a novel target and biomarker for cancer. </w:t>
      </w:r>
      <w:r w:rsidRPr="009C557D">
        <w:rPr>
          <w:rFonts w:ascii="Book Antiqua" w:hAnsi="Book Antiqua"/>
          <w:i/>
          <w:color w:val="000000" w:themeColor="text1"/>
          <w:sz w:val="24"/>
        </w:rPr>
        <w:t>J Drug Target</w:t>
      </w:r>
      <w:r w:rsidRPr="009C557D">
        <w:rPr>
          <w:rFonts w:ascii="Book Antiqua" w:hAnsi="Book Antiqua"/>
          <w:color w:val="000000" w:themeColor="text1"/>
          <w:sz w:val="24"/>
        </w:rPr>
        <w:t xml:space="preserve"> 2017; </w:t>
      </w:r>
      <w:r w:rsidRPr="009C557D">
        <w:rPr>
          <w:rFonts w:ascii="Book Antiqua" w:hAnsi="Book Antiqua"/>
          <w:b/>
          <w:color w:val="000000" w:themeColor="text1"/>
          <w:sz w:val="24"/>
        </w:rPr>
        <w:t>25</w:t>
      </w:r>
      <w:r w:rsidRPr="009C557D">
        <w:rPr>
          <w:rFonts w:ascii="Book Antiqua" w:hAnsi="Book Antiqua"/>
          <w:color w:val="000000" w:themeColor="text1"/>
          <w:sz w:val="24"/>
        </w:rPr>
        <w:t>: 112-118 [PMID: 27819146 DOI: 10.1080/1061186x.2016.1258568]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25 </w:t>
      </w:r>
      <w:r w:rsidRPr="009C557D">
        <w:rPr>
          <w:rFonts w:ascii="Book Antiqua" w:hAnsi="Book Antiqua"/>
          <w:b/>
          <w:color w:val="000000" w:themeColor="text1"/>
          <w:sz w:val="24"/>
        </w:rPr>
        <w:t>Yeo W</w:t>
      </w:r>
      <w:r w:rsidRPr="009C557D">
        <w:rPr>
          <w:rFonts w:ascii="Book Antiqua" w:hAnsi="Book Antiqua"/>
          <w:color w:val="000000" w:themeColor="text1"/>
          <w:sz w:val="24"/>
        </w:rPr>
        <w:t xml:space="preserve">, Chan SL, Mo FK, Chu CM, Hui JW, Tong JH, Chan AW, Koh J, Hui EP, Loong H, Lee K, Li L, Ma B, To KF, Yu SC. Phase I/II study of temsirolimus for patients with unresectable Hepatocellular Carcinoma (HCC)- a correlative study to explore potential biomarkers for response. </w:t>
      </w:r>
      <w:r w:rsidRPr="009C557D">
        <w:rPr>
          <w:rFonts w:ascii="Book Antiqua" w:hAnsi="Book Antiqua"/>
          <w:i/>
          <w:color w:val="000000" w:themeColor="text1"/>
          <w:sz w:val="24"/>
        </w:rPr>
        <w:t>BMC Cancer</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15</w:t>
      </w:r>
      <w:r w:rsidRPr="009C557D">
        <w:rPr>
          <w:rFonts w:ascii="Book Antiqua" w:hAnsi="Book Antiqua"/>
          <w:color w:val="000000" w:themeColor="text1"/>
          <w:sz w:val="24"/>
        </w:rPr>
        <w:t>: 395 [PMID: 25962426 DOI: 10.1186/s12885-015-1334-6]</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26 </w:t>
      </w:r>
      <w:r w:rsidRPr="009C557D">
        <w:rPr>
          <w:rFonts w:ascii="Book Antiqua" w:hAnsi="Book Antiqua"/>
          <w:b/>
          <w:color w:val="000000" w:themeColor="text1"/>
          <w:sz w:val="24"/>
        </w:rPr>
        <w:t>Specht E</w:t>
      </w:r>
      <w:r w:rsidRPr="009C557D">
        <w:rPr>
          <w:rFonts w:ascii="Book Antiqua" w:hAnsi="Book Antiqua"/>
          <w:color w:val="000000" w:themeColor="text1"/>
          <w:sz w:val="24"/>
        </w:rPr>
        <w:t xml:space="preserve">, Kaemmerer D, Sänger J, Wirtz RM, Schulz S, Lupp A. Comparison of immunoreactive score, HER2/neu score and H score for the immunohistochemical evaluation of somatostatin receptors in bronchopulmonary neuroendocrine neoplasms. </w:t>
      </w:r>
      <w:r w:rsidRPr="009C557D">
        <w:rPr>
          <w:rFonts w:ascii="Book Antiqua" w:hAnsi="Book Antiqua"/>
          <w:i/>
          <w:color w:val="000000" w:themeColor="text1"/>
          <w:sz w:val="24"/>
        </w:rPr>
        <w:t>Histopathology</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67</w:t>
      </w:r>
      <w:r w:rsidRPr="009C557D">
        <w:rPr>
          <w:rFonts w:ascii="Book Antiqua" w:hAnsi="Book Antiqua"/>
          <w:color w:val="000000" w:themeColor="text1"/>
          <w:sz w:val="24"/>
        </w:rPr>
        <w:t>: 368-377 [PMID: 25641082 DOI: 10.1111/his.12662]</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27 </w:t>
      </w:r>
      <w:r w:rsidRPr="009C557D">
        <w:rPr>
          <w:rFonts w:ascii="Book Antiqua" w:hAnsi="Book Antiqua"/>
          <w:b/>
          <w:color w:val="000000" w:themeColor="text1"/>
          <w:sz w:val="24"/>
        </w:rPr>
        <w:t>Liang PI</w:t>
      </w:r>
      <w:r w:rsidRPr="009C557D">
        <w:rPr>
          <w:rFonts w:ascii="Book Antiqua" w:hAnsi="Book Antiqua"/>
          <w:color w:val="000000" w:themeColor="text1"/>
          <w:sz w:val="24"/>
        </w:rPr>
        <w:t xml:space="preserve">, Li CF, Chen LT, Sun DP, Chen TJ, Hsing CH, Hsu HP, Lin CY. BCL6 overexpression is associated with decreased p19 ARF expression and confers an independent prognosticator in gallbladder carcinoma. </w:t>
      </w:r>
      <w:r w:rsidRPr="009C557D">
        <w:rPr>
          <w:rFonts w:ascii="Book Antiqua" w:hAnsi="Book Antiqua"/>
          <w:i/>
          <w:color w:val="000000" w:themeColor="text1"/>
          <w:sz w:val="24"/>
        </w:rPr>
        <w:t>Tumour Biol</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35</w:t>
      </w:r>
      <w:r w:rsidRPr="009C557D">
        <w:rPr>
          <w:rFonts w:ascii="Book Antiqua" w:hAnsi="Book Antiqua"/>
          <w:color w:val="000000" w:themeColor="text1"/>
          <w:sz w:val="24"/>
        </w:rPr>
        <w:t>: 1417-1426 [PMID: 24114011 DOI: 10.1007/s13277-013-1195-z]</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28 </w:t>
      </w:r>
      <w:r w:rsidRPr="009C557D">
        <w:rPr>
          <w:rFonts w:ascii="Book Antiqua" w:hAnsi="Book Antiqua"/>
          <w:b/>
          <w:color w:val="000000" w:themeColor="text1"/>
          <w:sz w:val="24"/>
        </w:rPr>
        <w:t>Budwit-Novotny DA</w:t>
      </w:r>
      <w:r w:rsidRPr="009C557D">
        <w:rPr>
          <w:rFonts w:ascii="Book Antiqua" w:hAnsi="Book Antiqua"/>
          <w:color w:val="000000" w:themeColor="text1"/>
          <w:sz w:val="24"/>
        </w:rPr>
        <w:t xml:space="preserve">, McCarty KS, Cox EB, Soper JT, Mutch DG, Creasman WT, Flowers JL, McCarty KS Jr. Immunohistochemical analyses of estrogen receptor in endometrial adenocarcinoma using a monoclonal antibody. </w:t>
      </w:r>
      <w:r w:rsidRPr="009C557D">
        <w:rPr>
          <w:rFonts w:ascii="Book Antiqua" w:hAnsi="Book Antiqua"/>
          <w:i/>
          <w:color w:val="000000" w:themeColor="text1"/>
          <w:sz w:val="24"/>
        </w:rPr>
        <w:t>Cancer Res</w:t>
      </w:r>
      <w:r w:rsidRPr="009C557D">
        <w:rPr>
          <w:rFonts w:ascii="Book Antiqua" w:hAnsi="Book Antiqua"/>
          <w:color w:val="000000" w:themeColor="text1"/>
          <w:sz w:val="24"/>
        </w:rPr>
        <w:t xml:space="preserve"> 1986; </w:t>
      </w:r>
      <w:r w:rsidRPr="009C557D">
        <w:rPr>
          <w:rFonts w:ascii="Book Antiqua" w:hAnsi="Book Antiqua"/>
          <w:b/>
          <w:color w:val="000000" w:themeColor="text1"/>
          <w:sz w:val="24"/>
        </w:rPr>
        <w:t>46</w:t>
      </w:r>
      <w:r w:rsidRPr="009C557D">
        <w:rPr>
          <w:rFonts w:ascii="Book Antiqua" w:hAnsi="Book Antiqua"/>
          <w:color w:val="000000" w:themeColor="text1"/>
          <w:sz w:val="24"/>
        </w:rPr>
        <w:t>: 5419-5425 [PMID: 3756890]</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29 </w:t>
      </w:r>
      <w:r w:rsidRPr="009C557D">
        <w:rPr>
          <w:rFonts w:ascii="Book Antiqua" w:hAnsi="Book Antiqua"/>
          <w:b/>
          <w:color w:val="000000" w:themeColor="text1"/>
          <w:sz w:val="24"/>
        </w:rPr>
        <w:t>Christoph DC</w:t>
      </w:r>
      <w:r w:rsidRPr="009C557D">
        <w:rPr>
          <w:rFonts w:ascii="Book Antiqua" w:hAnsi="Book Antiqua"/>
          <w:color w:val="000000" w:themeColor="text1"/>
          <w:sz w:val="24"/>
        </w:rPr>
        <w:t xml:space="preserve">, Kasper S, Gauler TC, Loesch C, Engelhard M, Theegarten D, Poettgen C, Hepp R, Peglow A, Loewendick H, Welter S, Stamatis G, Hirsch </w:t>
      </w:r>
      <w:r w:rsidRPr="009C557D">
        <w:rPr>
          <w:rFonts w:ascii="Book Antiqua" w:hAnsi="Book Antiqua"/>
          <w:color w:val="000000" w:themeColor="text1"/>
          <w:sz w:val="24"/>
        </w:rPr>
        <w:lastRenderedPageBreak/>
        <w:t xml:space="preserve">FR, Schuler M, Eberhardt WE, Wohlschlaeger J. βV-tubulin expression is associated with outcome following taxane-based chemotherapy in non-small cell lung cancer. </w:t>
      </w:r>
      <w:r w:rsidRPr="009C557D">
        <w:rPr>
          <w:rFonts w:ascii="Book Antiqua" w:hAnsi="Book Antiqua"/>
          <w:i/>
          <w:color w:val="000000" w:themeColor="text1"/>
          <w:sz w:val="24"/>
        </w:rPr>
        <w:t>Br J Cancer</w:t>
      </w:r>
      <w:r w:rsidRPr="009C557D">
        <w:rPr>
          <w:rFonts w:ascii="Book Antiqua" w:hAnsi="Book Antiqua"/>
          <w:color w:val="000000" w:themeColor="text1"/>
          <w:sz w:val="24"/>
        </w:rPr>
        <w:t xml:space="preserve"> 2012; </w:t>
      </w:r>
      <w:r w:rsidRPr="009C557D">
        <w:rPr>
          <w:rFonts w:ascii="Book Antiqua" w:hAnsi="Book Antiqua"/>
          <w:b/>
          <w:color w:val="000000" w:themeColor="text1"/>
          <w:sz w:val="24"/>
        </w:rPr>
        <w:t>107</w:t>
      </w:r>
      <w:r w:rsidRPr="009C557D">
        <w:rPr>
          <w:rFonts w:ascii="Book Antiqua" w:hAnsi="Book Antiqua"/>
          <w:color w:val="000000" w:themeColor="text1"/>
          <w:sz w:val="24"/>
        </w:rPr>
        <w:t>: 823-830 [PMID: 22836512 DOI: 10.1038/bjc.2012.324]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30 </w:t>
      </w:r>
      <w:r w:rsidRPr="009C557D">
        <w:rPr>
          <w:rFonts w:ascii="Book Antiqua" w:hAnsi="Book Antiqua"/>
          <w:b/>
          <w:color w:val="000000" w:themeColor="text1"/>
          <w:sz w:val="24"/>
        </w:rPr>
        <w:t>Xu Q</w:t>
      </w:r>
      <w:r w:rsidRPr="009C557D">
        <w:rPr>
          <w:rFonts w:ascii="Book Antiqua" w:hAnsi="Book Antiqua"/>
          <w:color w:val="000000" w:themeColor="text1"/>
          <w:sz w:val="24"/>
        </w:rPr>
        <w:t xml:space="preserve">, Xu Y, Pan B, Wu L, Ren X, Zhou Y, Mao F, Lin Y, Guan J, Shen S, Zhang X, Wang C, Zhong Y, Zhou L, Liang Z, Zhao H, Sun Q. TTK is a favorable prognostic biomarker for triple-negative breast cancer survival. </w:t>
      </w:r>
      <w:r w:rsidRPr="009C557D">
        <w:rPr>
          <w:rFonts w:ascii="Book Antiqua" w:hAnsi="Book Antiqua"/>
          <w:i/>
          <w:color w:val="000000" w:themeColor="text1"/>
          <w:sz w:val="24"/>
        </w:rPr>
        <w:t>Oncotarget</w:t>
      </w:r>
      <w:r w:rsidRPr="009C557D">
        <w:rPr>
          <w:rFonts w:ascii="Book Antiqua" w:hAnsi="Book Antiqua"/>
          <w:color w:val="000000" w:themeColor="text1"/>
          <w:sz w:val="24"/>
        </w:rPr>
        <w:t xml:space="preserve"> 2016; </w:t>
      </w:r>
      <w:r w:rsidRPr="009C557D">
        <w:rPr>
          <w:rFonts w:ascii="Book Antiqua" w:hAnsi="Book Antiqua"/>
          <w:b/>
          <w:color w:val="000000" w:themeColor="text1"/>
          <w:sz w:val="24"/>
        </w:rPr>
        <w:t>7</w:t>
      </w:r>
      <w:r w:rsidRPr="009C557D">
        <w:rPr>
          <w:rFonts w:ascii="Book Antiqua" w:hAnsi="Book Antiqua"/>
          <w:color w:val="000000" w:themeColor="text1"/>
          <w:sz w:val="24"/>
        </w:rPr>
        <w:t>: 81815-81829 [PMID: 27833085 DOI: 10.18632/oncotarget.13245]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31 </w:t>
      </w:r>
      <w:r w:rsidRPr="009C557D">
        <w:rPr>
          <w:rFonts w:ascii="Book Antiqua" w:hAnsi="Book Antiqua"/>
          <w:b/>
          <w:color w:val="000000" w:themeColor="text1"/>
          <w:sz w:val="24"/>
        </w:rPr>
        <w:t>Colombo R</w:t>
      </w:r>
      <w:r w:rsidRPr="009C557D">
        <w:rPr>
          <w:rFonts w:ascii="Book Antiqua" w:hAnsi="Book Antiqua"/>
          <w:color w:val="000000" w:themeColor="text1"/>
          <w:sz w:val="24"/>
        </w:rPr>
        <w:t xml:space="preserve">, Caldarelli M, Mennecozzi M, Giorgini ML, Sola F, Cappella P, Perrera C, Depaolini SR, Rusconi L, Cucchi U, Avanzi N, Bertrand JA, Bossi RT, Pesenti E, Galvani A, Isacchi A, Colotta F, Donati D, Moll J. Targeting the mitotic checkpoint for cancer therapy with NMS-P715, an inhibitor of MPS1 kinase. </w:t>
      </w:r>
      <w:r w:rsidRPr="009C557D">
        <w:rPr>
          <w:rFonts w:ascii="Book Antiqua" w:hAnsi="Book Antiqua"/>
          <w:i/>
          <w:color w:val="000000" w:themeColor="text1"/>
          <w:sz w:val="24"/>
        </w:rPr>
        <w:t>Cancer Res</w:t>
      </w:r>
      <w:r w:rsidRPr="009C557D">
        <w:rPr>
          <w:rFonts w:ascii="Book Antiqua" w:hAnsi="Book Antiqua"/>
          <w:color w:val="000000" w:themeColor="text1"/>
          <w:sz w:val="24"/>
        </w:rPr>
        <w:t xml:space="preserve"> 2010; </w:t>
      </w:r>
      <w:r w:rsidRPr="009C557D">
        <w:rPr>
          <w:rFonts w:ascii="Book Antiqua" w:hAnsi="Book Antiqua"/>
          <w:b/>
          <w:color w:val="000000" w:themeColor="text1"/>
          <w:sz w:val="24"/>
        </w:rPr>
        <w:t>70</w:t>
      </w:r>
      <w:r w:rsidRPr="009C557D">
        <w:rPr>
          <w:rFonts w:ascii="Book Antiqua" w:hAnsi="Book Antiqua"/>
          <w:color w:val="000000" w:themeColor="text1"/>
          <w:sz w:val="24"/>
        </w:rPr>
        <w:t>: 10255-10264 [PMID: 21159646 DOI: 10.1158/0008-5472.can-10-2101]</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32 </w:t>
      </w:r>
      <w:r w:rsidRPr="009C557D">
        <w:rPr>
          <w:rFonts w:ascii="Book Antiqua" w:hAnsi="Book Antiqua"/>
          <w:b/>
          <w:color w:val="000000" w:themeColor="text1"/>
          <w:sz w:val="24"/>
        </w:rPr>
        <w:t>Hewitt L</w:t>
      </w:r>
      <w:r w:rsidRPr="009C557D">
        <w:rPr>
          <w:rFonts w:ascii="Book Antiqua" w:hAnsi="Book Antiqua"/>
          <w:color w:val="000000" w:themeColor="text1"/>
          <w:sz w:val="24"/>
        </w:rPr>
        <w:t xml:space="preserve">, Tighe A, Santaguida S, White AM, Jones CD, Musacchio A, Green S, Taylor SS. Sustained Mps1 activity is required in mitosis to recruit O-Mad2 to the Mad1-C-Mad2 core complex. </w:t>
      </w:r>
      <w:r w:rsidRPr="009C557D">
        <w:rPr>
          <w:rFonts w:ascii="Book Antiqua" w:hAnsi="Book Antiqua"/>
          <w:i/>
          <w:color w:val="000000" w:themeColor="text1"/>
          <w:sz w:val="24"/>
        </w:rPr>
        <w:t>J Cell Biol</w:t>
      </w:r>
      <w:r w:rsidRPr="009C557D">
        <w:rPr>
          <w:rFonts w:ascii="Book Antiqua" w:hAnsi="Book Antiqua"/>
          <w:color w:val="000000" w:themeColor="text1"/>
          <w:sz w:val="24"/>
        </w:rPr>
        <w:t xml:space="preserve"> 2010; </w:t>
      </w:r>
      <w:r w:rsidRPr="009C557D">
        <w:rPr>
          <w:rFonts w:ascii="Book Antiqua" w:hAnsi="Book Antiqua"/>
          <w:b/>
          <w:color w:val="000000" w:themeColor="text1"/>
          <w:sz w:val="24"/>
        </w:rPr>
        <w:t>190</w:t>
      </w:r>
      <w:r w:rsidRPr="009C557D">
        <w:rPr>
          <w:rFonts w:ascii="Book Antiqua" w:hAnsi="Book Antiqua"/>
          <w:color w:val="000000" w:themeColor="text1"/>
          <w:sz w:val="24"/>
        </w:rPr>
        <w:t>: 25-34 [PMID: 20624899 DOI: 10.1083/jcb.201002133]</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33 </w:t>
      </w:r>
      <w:r w:rsidRPr="009C557D">
        <w:rPr>
          <w:rFonts w:ascii="Book Antiqua" w:hAnsi="Book Antiqua"/>
          <w:b/>
          <w:color w:val="000000" w:themeColor="text1"/>
          <w:sz w:val="24"/>
        </w:rPr>
        <w:t>Jemaà M</w:t>
      </w:r>
      <w:r w:rsidRPr="009C557D">
        <w:rPr>
          <w:rFonts w:ascii="Book Antiqua" w:hAnsi="Book Antiqua"/>
          <w:color w:val="000000" w:themeColor="text1"/>
          <w:sz w:val="24"/>
        </w:rPr>
        <w:t xml:space="preserve">, Galluzzi L, Kepp O, Senovilla L, Brands M, Boemer U, Koppitz M, Lienau P, Prechtl S, Schulze V, Siemeister G, Wengner AM, Mumberg D, Ziegelbauer K, Abrieu A, Castedo M, Vitale I, Kroemer G. Characterization of novel MPS1 inhibitors with preclinical anticancer activity. </w:t>
      </w:r>
      <w:r w:rsidRPr="009C557D">
        <w:rPr>
          <w:rFonts w:ascii="Book Antiqua" w:hAnsi="Book Antiqua"/>
          <w:i/>
          <w:color w:val="000000" w:themeColor="text1"/>
          <w:sz w:val="24"/>
        </w:rPr>
        <w:t>Cell Death Differ</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20</w:t>
      </w:r>
      <w:r w:rsidRPr="009C557D">
        <w:rPr>
          <w:rFonts w:ascii="Book Antiqua" w:hAnsi="Book Antiqua"/>
          <w:color w:val="000000" w:themeColor="text1"/>
          <w:sz w:val="24"/>
        </w:rPr>
        <w:t>: 1532-1545 [PMID: 23933817 DOI: 10.1038/cdd.2013.105]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34 </w:t>
      </w:r>
      <w:r w:rsidRPr="009C557D">
        <w:rPr>
          <w:rFonts w:ascii="Book Antiqua" w:hAnsi="Book Antiqua"/>
          <w:b/>
          <w:color w:val="000000" w:themeColor="text1"/>
          <w:sz w:val="24"/>
        </w:rPr>
        <w:t>Kwiatkowski N</w:t>
      </w:r>
      <w:r w:rsidRPr="009C557D">
        <w:rPr>
          <w:rFonts w:ascii="Book Antiqua" w:hAnsi="Book Antiqua"/>
          <w:color w:val="000000" w:themeColor="text1"/>
          <w:sz w:val="24"/>
        </w:rPr>
        <w:t xml:space="preserve">, Jelluma N, Filippakopoulos P, Soundararajan M, Manak MS, Kwon M, Choi HG, Sim T, Deveraux QL, Rottmann S, Pellman D, Shah JV, Kops GJ, Knapp S, Gray NS. Small-molecule kinase inhibitors provide insight into Mps1 cell cycle function. </w:t>
      </w:r>
      <w:r w:rsidRPr="009C557D">
        <w:rPr>
          <w:rFonts w:ascii="Book Antiqua" w:hAnsi="Book Antiqua"/>
          <w:i/>
          <w:color w:val="000000" w:themeColor="text1"/>
          <w:sz w:val="24"/>
        </w:rPr>
        <w:t>Nat Chem Biol</w:t>
      </w:r>
      <w:r w:rsidRPr="009C557D">
        <w:rPr>
          <w:rFonts w:ascii="Book Antiqua" w:hAnsi="Book Antiqua"/>
          <w:color w:val="000000" w:themeColor="text1"/>
          <w:sz w:val="24"/>
        </w:rPr>
        <w:t xml:space="preserve"> 2010; </w:t>
      </w:r>
      <w:r w:rsidRPr="009C557D">
        <w:rPr>
          <w:rFonts w:ascii="Book Antiqua" w:hAnsi="Book Antiqua"/>
          <w:b/>
          <w:color w:val="000000" w:themeColor="text1"/>
          <w:sz w:val="24"/>
        </w:rPr>
        <w:t>6</w:t>
      </w:r>
      <w:r w:rsidRPr="009C557D">
        <w:rPr>
          <w:rFonts w:ascii="Book Antiqua" w:hAnsi="Book Antiqua"/>
          <w:color w:val="000000" w:themeColor="text1"/>
          <w:sz w:val="24"/>
        </w:rPr>
        <w:t>: 359-368 [PMID: 20383151 DOI: 10.1038/nchembio.345]</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35 </w:t>
      </w:r>
      <w:r w:rsidRPr="009C557D">
        <w:rPr>
          <w:rFonts w:ascii="Book Antiqua" w:hAnsi="Book Antiqua"/>
          <w:b/>
          <w:color w:val="000000" w:themeColor="text1"/>
          <w:sz w:val="24"/>
        </w:rPr>
        <w:t>Dodson CA</w:t>
      </w:r>
      <w:r w:rsidRPr="009C557D">
        <w:rPr>
          <w:rFonts w:ascii="Book Antiqua" w:hAnsi="Book Antiqua"/>
          <w:color w:val="000000" w:themeColor="text1"/>
          <w:sz w:val="24"/>
        </w:rPr>
        <w:t xml:space="preserve">, Haq T, Yeoh S, Fry AM, Bayliss R. The structural mechanisms </w:t>
      </w:r>
      <w:r w:rsidRPr="009C557D">
        <w:rPr>
          <w:rFonts w:ascii="Book Antiqua" w:hAnsi="Book Antiqua"/>
          <w:color w:val="000000" w:themeColor="text1"/>
          <w:sz w:val="24"/>
        </w:rPr>
        <w:lastRenderedPageBreak/>
        <w:t xml:space="preserve">that underpin mitotic kinase activation. </w:t>
      </w:r>
      <w:r w:rsidRPr="009C557D">
        <w:rPr>
          <w:rFonts w:ascii="Book Antiqua" w:hAnsi="Book Antiqua"/>
          <w:i/>
          <w:color w:val="000000" w:themeColor="text1"/>
          <w:sz w:val="24"/>
        </w:rPr>
        <w:t>Biochem Soc Trans</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41</w:t>
      </w:r>
      <w:r w:rsidRPr="009C557D">
        <w:rPr>
          <w:rFonts w:ascii="Book Antiqua" w:hAnsi="Book Antiqua"/>
          <w:color w:val="000000" w:themeColor="text1"/>
          <w:sz w:val="24"/>
        </w:rPr>
        <w:t>: 1037-1041 [PMID: 23863175 DOI: 10.1042/bst20130066]</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36 </w:t>
      </w:r>
      <w:r w:rsidRPr="009C557D">
        <w:rPr>
          <w:rFonts w:ascii="Book Antiqua" w:hAnsi="Book Antiqua"/>
          <w:b/>
          <w:color w:val="000000" w:themeColor="text1"/>
          <w:sz w:val="24"/>
        </w:rPr>
        <w:t>Danielsen HE</w:t>
      </w:r>
      <w:r w:rsidRPr="009C557D">
        <w:rPr>
          <w:rFonts w:ascii="Book Antiqua" w:hAnsi="Book Antiqua"/>
          <w:color w:val="000000" w:themeColor="text1"/>
          <w:sz w:val="24"/>
        </w:rPr>
        <w:t xml:space="preserve">, Pradhan M, Novelli M. Revisiting tumour aneuploidy - the place of ploidy assessment in the molecular era. </w:t>
      </w:r>
      <w:r w:rsidRPr="009C557D">
        <w:rPr>
          <w:rFonts w:ascii="Book Antiqua" w:hAnsi="Book Antiqua"/>
          <w:i/>
          <w:color w:val="000000" w:themeColor="text1"/>
          <w:sz w:val="24"/>
        </w:rPr>
        <w:t>Nat Rev Clin Oncol</w:t>
      </w:r>
      <w:r w:rsidRPr="009C557D">
        <w:rPr>
          <w:rFonts w:ascii="Book Antiqua" w:hAnsi="Book Antiqua"/>
          <w:color w:val="000000" w:themeColor="text1"/>
          <w:sz w:val="24"/>
        </w:rPr>
        <w:t xml:space="preserve"> 2016; </w:t>
      </w:r>
      <w:r w:rsidRPr="009C557D">
        <w:rPr>
          <w:rFonts w:ascii="Book Antiqua" w:hAnsi="Book Antiqua"/>
          <w:b/>
          <w:color w:val="000000" w:themeColor="text1"/>
          <w:sz w:val="24"/>
        </w:rPr>
        <w:t>13</w:t>
      </w:r>
      <w:r w:rsidRPr="009C557D">
        <w:rPr>
          <w:rFonts w:ascii="Book Antiqua" w:hAnsi="Book Antiqua"/>
          <w:color w:val="000000" w:themeColor="text1"/>
          <w:sz w:val="24"/>
        </w:rPr>
        <w:t>: 291-304 [PMID: 26598944 DOI: 10.1038/nrclinonc.2015.208]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37 </w:t>
      </w:r>
      <w:r w:rsidRPr="009C557D">
        <w:rPr>
          <w:rFonts w:ascii="Book Antiqua" w:hAnsi="Book Antiqua"/>
          <w:b/>
          <w:color w:val="000000" w:themeColor="text1"/>
          <w:sz w:val="24"/>
        </w:rPr>
        <w:t>Ahn CH</w:t>
      </w:r>
      <w:r w:rsidRPr="009C557D">
        <w:rPr>
          <w:rFonts w:ascii="Book Antiqua" w:hAnsi="Book Antiqua"/>
          <w:color w:val="000000" w:themeColor="text1"/>
          <w:sz w:val="24"/>
        </w:rPr>
        <w:t xml:space="preserve">, Kim YR, Kim SS, Yoo NJ, Lee SH. Mutational analysis of TTK gene in gastric and colorectal cancers with microsatellite instability. </w:t>
      </w:r>
      <w:r w:rsidRPr="009C557D">
        <w:rPr>
          <w:rFonts w:ascii="Book Antiqua" w:hAnsi="Book Antiqua"/>
          <w:i/>
          <w:color w:val="000000" w:themeColor="text1"/>
          <w:sz w:val="24"/>
        </w:rPr>
        <w:t>Cancer Res Treat</w:t>
      </w:r>
      <w:r w:rsidRPr="009C557D">
        <w:rPr>
          <w:rFonts w:ascii="Book Antiqua" w:hAnsi="Book Antiqua"/>
          <w:color w:val="000000" w:themeColor="text1"/>
          <w:sz w:val="24"/>
        </w:rPr>
        <w:t xml:space="preserve"> 2009; </w:t>
      </w:r>
      <w:r w:rsidRPr="009C557D">
        <w:rPr>
          <w:rFonts w:ascii="Book Antiqua" w:hAnsi="Book Antiqua"/>
          <w:b/>
          <w:color w:val="000000" w:themeColor="text1"/>
          <w:sz w:val="24"/>
        </w:rPr>
        <w:t>41</w:t>
      </w:r>
      <w:r w:rsidRPr="009C557D">
        <w:rPr>
          <w:rFonts w:ascii="Book Antiqua" w:hAnsi="Book Antiqua"/>
          <w:color w:val="000000" w:themeColor="text1"/>
          <w:sz w:val="24"/>
        </w:rPr>
        <w:t>: 224-228 [PMID: 20057968 DOI: 10.4143/crt.2009.41.4.224]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38 </w:t>
      </w:r>
      <w:r w:rsidRPr="009C557D">
        <w:rPr>
          <w:rFonts w:ascii="Book Antiqua" w:hAnsi="Book Antiqua"/>
          <w:b/>
          <w:color w:val="000000" w:themeColor="text1"/>
          <w:sz w:val="24"/>
        </w:rPr>
        <w:t>Ethun CG</w:t>
      </w:r>
      <w:r w:rsidRPr="009C557D">
        <w:rPr>
          <w:rFonts w:ascii="Book Antiqua" w:hAnsi="Book Antiqua"/>
          <w:color w:val="000000" w:themeColor="text1"/>
          <w:sz w:val="24"/>
        </w:rPr>
        <w:t xml:space="preserve">, Postlewait LM, Le N, Pawlik TM, Buettner S, Poultsides G, Tran T, Idrees K, Isom CA, Fields RC, Jin LX, Weber SM, Salem A, Martin RC, Scoggins C, Shen P, Mogal HD, Schmidt C, Beal E, Hatzaras I, Shenoy R, Merchant N, Cardona K, Maithel SK. A Novel Pathology-Based Preoperative Risk Score to Predict Locoregional Residual and Distant Disease and Survival for Incidental Gallbladder Cancer: A 10-Institution Study from the U.S. Extrahepatic Biliary Malignancy Consortium. </w:t>
      </w:r>
      <w:r w:rsidRPr="009C557D">
        <w:rPr>
          <w:rFonts w:ascii="Book Antiqua" w:hAnsi="Book Antiqua"/>
          <w:i/>
          <w:color w:val="000000" w:themeColor="text1"/>
          <w:sz w:val="24"/>
        </w:rPr>
        <w:t>Ann Surg Oncol</w:t>
      </w:r>
      <w:r w:rsidRPr="009C557D">
        <w:rPr>
          <w:rFonts w:ascii="Book Antiqua" w:hAnsi="Book Antiqua"/>
          <w:color w:val="000000" w:themeColor="text1"/>
          <w:sz w:val="24"/>
        </w:rPr>
        <w:t xml:space="preserve"> 2017; </w:t>
      </w:r>
      <w:r w:rsidRPr="009C557D">
        <w:rPr>
          <w:rFonts w:ascii="Book Antiqua" w:hAnsi="Book Antiqua"/>
          <w:b/>
          <w:color w:val="000000" w:themeColor="text1"/>
          <w:sz w:val="24"/>
        </w:rPr>
        <w:t>24</w:t>
      </w:r>
      <w:r w:rsidRPr="009C557D">
        <w:rPr>
          <w:rFonts w:ascii="Book Antiqua" w:hAnsi="Book Antiqua"/>
          <w:color w:val="000000" w:themeColor="text1"/>
          <w:sz w:val="24"/>
        </w:rPr>
        <w:t>: 1343-1350 [PMID: 27812827 DOI: 10.1245/s10434-016-5637-x]</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39 </w:t>
      </w:r>
      <w:r w:rsidRPr="009C557D">
        <w:rPr>
          <w:rFonts w:ascii="Book Antiqua" w:hAnsi="Book Antiqua"/>
          <w:b/>
          <w:color w:val="000000" w:themeColor="text1"/>
          <w:sz w:val="24"/>
        </w:rPr>
        <w:t>Tian YH</w:t>
      </w:r>
      <w:r w:rsidRPr="009C557D">
        <w:rPr>
          <w:rFonts w:ascii="Book Antiqua" w:hAnsi="Book Antiqua"/>
          <w:color w:val="000000" w:themeColor="text1"/>
          <w:sz w:val="24"/>
        </w:rPr>
        <w:t xml:space="preserve">, Ji X, Liu B, Yang GY, Meng XF, Xia HT, Wang J, Huang ZQ, Dong JH. Surgical treatment of incidental gallbladder cancer discovered during or following laparoscopic cholecystectomy. </w:t>
      </w:r>
      <w:r w:rsidRPr="009C557D">
        <w:rPr>
          <w:rFonts w:ascii="Book Antiqua" w:hAnsi="Book Antiqua"/>
          <w:i/>
          <w:color w:val="000000" w:themeColor="text1"/>
          <w:sz w:val="24"/>
        </w:rPr>
        <w:t>World J Surg</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39</w:t>
      </w:r>
      <w:r w:rsidRPr="009C557D">
        <w:rPr>
          <w:rFonts w:ascii="Book Antiqua" w:hAnsi="Book Antiqua"/>
          <w:color w:val="000000" w:themeColor="text1"/>
          <w:sz w:val="24"/>
        </w:rPr>
        <w:t>: 746-752 [PMID: 25403888 DOI: 10.1007/s00268-014-2864-9]</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40 </w:t>
      </w:r>
      <w:r w:rsidRPr="009C557D">
        <w:rPr>
          <w:rFonts w:ascii="Book Antiqua" w:hAnsi="Book Antiqua"/>
          <w:b/>
          <w:color w:val="000000" w:themeColor="text1"/>
          <w:sz w:val="24"/>
        </w:rPr>
        <w:t>Suda T</w:t>
      </w:r>
      <w:r w:rsidRPr="009C557D">
        <w:rPr>
          <w:rFonts w:ascii="Book Antiqua" w:hAnsi="Book Antiqua"/>
          <w:color w:val="000000" w:themeColor="text1"/>
          <w:sz w:val="24"/>
        </w:rPr>
        <w:t xml:space="preserve">, Tsunoda T, Daigo Y, Nakamura Y, Tahara H. Identification of human leukocyte antigen-A24-restricted epitope peptides derived from gene products upregulated in lung and esophageal cancers as novel targets for immunotherapy. </w:t>
      </w:r>
      <w:r w:rsidRPr="009C557D">
        <w:rPr>
          <w:rFonts w:ascii="Book Antiqua" w:hAnsi="Book Antiqua"/>
          <w:i/>
          <w:color w:val="000000" w:themeColor="text1"/>
          <w:sz w:val="24"/>
        </w:rPr>
        <w:t>Cancer Sci</w:t>
      </w:r>
      <w:r w:rsidRPr="009C557D">
        <w:rPr>
          <w:rFonts w:ascii="Book Antiqua" w:hAnsi="Book Antiqua"/>
          <w:color w:val="000000" w:themeColor="text1"/>
          <w:sz w:val="24"/>
        </w:rPr>
        <w:t xml:space="preserve"> 2007; </w:t>
      </w:r>
      <w:r w:rsidRPr="009C557D">
        <w:rPr>
          <w:rFonts w:ascii="Book Antiqua" w:hAnsi="Book Antiqua"/>
          <w:b/>
          <w:color w:val="000000" w:themeColor="text1"/>
          <w:sz w:val="24"/>
        </w:rPr>
        <w:t>98</w:t>
      </w:r>
      <w:r w:rsidRPr="009C557D">
        <w:rPr>
          <w:rFonts w:ascii="Book Antiqua" w:hAnsi="Book Antiqua"/>
          <w:color w:val="000000" w:themeColor="text1"/>
          <w:sz w:val="24"/>
        </w:rPr>
        <w:t>: 1803-1808 [PMID: 17784873 DOI: 10.1111/j.1349-7006.2007.00603.x]</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41 </w:t>
      </w:r>
      <w:r w:rsidRPr="009C557D">
        <w:rPr>
          <w:rFonts w:ascii="Book Antiqua" w:hAnsi="Book Antiqua"/>
          <w:b/>
          <w:color w:val="000000" w:themeColor="text1"/>
          <w:sz w:val="24"/>
        </w:rPr>
        <w:t>Suzuki H</w:t>
      </w:r>
      <w:r w:rsidRPr="009C557D">
        <w:rPr>
          <w:rFonts w:ascii="Book Antiqua" w:hAnsi="Book Antiqua"/>
          <w:color w:val="000000" w:themeColor="text1"/>
          <w:sz w:val="24"/>
        </w:rPr>
        <w:t xml:space="preserve">, Fukuhara M, Yamaura T, Mutoh S, Okabe N, Yaginuma H, Hasegawa T, Yonechi A, Osugi J, Hoshino M, Kimura T, Higuchi M, Shio Y, Ise K, Takeda K, Gotoh M. Multiple therapeutic peptide vaccines consisting of combined novel cancer testis antigens and anti-angiogenic peptides for patients with non-small cell lung cancer. </w:t>
      </w:r>
      <w:r w:rsidRPr="009C557D">
        <w:rPr>
          <w:rFonts w:ascii="Book Antiqua" w:hAnsi="Book Antiqua"/>
          <w:i/>
          <w:color w:val="000000" w:themeColor="text1"/>
          <w:sz w:val="24"/>
        </w:rPr>
        <w:t>J Transl Med</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11</w:t>
      </w:r>
      <w:r w:rsidRPr="009C557D">
        <w:rPr>
          <w:rFonts w:ascii="Book Antiqua" w:hAnsi="Book Antiqua"/>
          <w:color w:val="000000" w:themeColor="text1"/>
          <w:sz w:val="24"/>
        </w:rPr>
        <w:t xml:space="preserve">: 97 [PMID: </w:t>
      </w:r>
      <w:r w:rsidRPr="009C557D">
        <w:rPr>
          <w:rFonts w:ascii="Book Antiqua" w:hAnsi="Book Antiqua"/>
          <w:color w:val="000000" w:themeColor="text1"/>
          <w:sz w:val="24"/>
        </w:rPr>
        <w:lastRenderedPageBreak/>
        <w:t>23578144 DOI: 10.1186/1479-5876-11-97]</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42 </w:t>
      </w:r>
      <w:r w:rsidRPr="009C557D">
        <w:rPr>
          <w:rFonts w:ascii="Book Antiqua" w:hAnsi="Book Antiqua"/>
          <w:b/>
          <w:color w:val="000000" w:themeColor="text1"/>
          <w:sz w:val="24"/>
        </w:rPr>
        <w:t>Mizukami Y</w:t>
      </w:r>
      <w:r w:rsidRPr="009C557D">
        <w:rPr>
          <w:rFonts w:ascii="Book Antiqua" w:hAnsi="Book Antiqua"/>
          <w:color w:val="000000" w:themeColor="text1"/>
          <w:sz w:val="24"/>
        </w:rPr>
        <w:t xml:space="preserve">, Kono K, Daigo Y, Takano A, Tsunoda T, Kawaguchi Y, Nakamura Y, Fujii H. Detection of novel cancer-testis antigen-specific T-cell responses in TIL, regional lymph nodes, and PBL in patients with esophageal squamous cell carcinoma. </w:t>
      </w:r>
      <w:r w:rsidRPr="009C557D">
        <w:rPr>
          <w:rFonts w:ascii="Book Antiqua" w:hAnsi="Book Antiqua"/>
          <w:i/>
          <w:color w:val="000000" w:themeColor="text1"/>
          <w:sz w:val="24"/>
        </w:rPr>
        <w:t>Cancer Sci</w:t>
      </w:r>
      <w:r w:rsidRPr="009C557D">
        <w:rPr>
          <w:rFonts w:ascii="Book Antiqua" w:hAnsi="Book Antiqua"/>
          <w:color w:val="000000" w:themeColor="text1"/>
          <w:sz w:val="24"/>
        </w:rPr>
        <w:t xml:space="preserve"> 2008; </w:t>
      </w:r>
      <w:r w:rsidRPr="009C557D">
        <w:rPr>
          <w:rFonts w:ascii="Book Antiqua" w:hAnsi="Book Antiqua"/>
          <w:b/>
          <w:color w:val="000000" w:themeColor="text1"/>
          <w:sz w:val="24"/>
        </w:rPr>
        <w:t>99</w:t>
      </w:r>
      <w:r w:rsidRPr="009C557D">
        <w:rPr>
          <w:rFonts w:ascii="Book Antiqua" w:hAnsi="Book Antiqua"/>
          <w:color w:val="000000" w:themeColor="text1"/>
          <w:sz w:val="24"/>
        </w:rPr>
        <w:t>: 1448-1454 [PMID: 18452554 DOI: 10.1111/j.1349-7006.2008.00844.x]</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43 </w:t>
      </w:r>
      <w:r w:rsidRPr="009C557D">
        <w:rPr>
          <w:rFonts w:ascii="Book Antiqua" w:hAnsi="Book Antiqua"/>
          <w:b/>
          <w:color w:val="000000" w:themeColor="text1"/>
          <w:sz w:val="24"/>
        </w:rPr>
        <w:t>Kono K</w:t>
      </w:r>
      <w:r w:rsidRPr="009C557D">
        <w:rPr>
          <w:rFonts w:ascii="Book Antiqua" w:hAnsi="Book Antiqua"/>
          <w:color w:val="000000" w:themeColor="text1"/>
          <w:sz w:val="24"/>
        </w:rPr>
        <w:t xml:space="preserve">, Mizukami Y, Daigo Y, Takano A, Masuda K, Yoshida K, Tsunoda T, Kawaguchi Y, Nakamura Y, Fujii H. Vaccination with multiple peptides derived from novel cancer-testis antigens can induce specific T-cell responses and clinical responses in advanced esophageal cancer. </w:t>
      </w:r>
      <w:r w:rsidRPr="009C557D">
        <w:rPr>
          <w:rFonts w:ascii="Book Antiqua" w:hAnsi="Book Antiqua"/>
          <w:i/>
          <w:color w:val="000000" w:themeColor="text1"/>
          <w:sz w:val="24"/>
        </w:rPr>
        <w:t>Cancer Sci</w:t>
      </w:r>
      <w:r w:rsidRPr="009C557D">
        <w:rPr>
          <w:rFonts w:ascii="Book Antiqua" w:hAnsi="Book Antiqua"/>
          <w:color w:val="000000" w:themeColor="text1"/>
          <w:sz w:val="24"/>
        </w:rPr>
        <w:t xml:space="preserve"> 2009; </w:t>
      </w:r>
      <w:r w:rsidRPr="009C557D">
        <w:rPr>
          <w:rFonts w:ascii="Book Antiqua" w:hAnsi="Book Antiqua"/>
          <w:b/>
          <w:color w:val="000000" w:themeColor="text1"/>
          <w:sz w:val="24"/>
        </w:rPr>
        <w:t>100</w:t>
      </w:r>
      <w:r w:rsidRPr="009C557D">
        <w:rPr>
          <w:rFonts w:ascii="Book Antiqua" w:hAnsi="Book Antiqua"/>
          <w:color w:val="000000" w:themeColor="text1"/>
          <w:sz w:val="24"/>
        </w:rPr>
        <w:t>: 1502-1509 [PMID: 19459850 DOI: 10.1111/j.1349-7006.2009.01200.x]</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44 </w:t>
      </w:r>
      <w:r w:rsidRPr="009C557D">
        <w:rPr>
          <w:rFonts w:ascii="Book Antiqua" w:hAnsi="Book Antiqua"/>
          <w:b/>
          <w:color w:val="000000" w:themeColor="text1"/>
          <w:sz w:val="24"/>
        </w:rPr>
        <w:t>Kono K</w:t>
      </w:r>
      <w:r w:rsidRPr="009C557D">
        <w:rPr>
          <w:rFonts w:ascii="Book Antiqua" w:hAnsi="Book Antiqua"/>
          <w:color w:val="000000" w:themeColor="text1"/>
          <w:sz w:val="24"/>
        </w:rPr>
        <w:t xml:space="preserve">, Iinuma H, Akutsu Y, Tanaka H, Hayashi N, Uchikado Y, Noguchi T, Fujii H, Okinaka K, Fukushima R, Matsubara H, Ohira M, Baba H, Natsugoe S, Kitano S, Takeda K, Yoshida K, Tsunoda T, Nakamura Y. Multicenter, phase II clinical trial of cancer vaccination for advanced esophageal cancer with three peptides derived from novel cancer-testis antigens. </w:t>
      </w:r>
      <w:r w:rsidRPr="009C557D">
        <w:rPr>
          <w:rFonts w:ascii="Book Antiqua" w:hAnsi="Book Antiqua"/>
          <w:i/>
          <w:color w:val="000000" w:themeColor="text1"/>
          <w:sz w:val="24"/>
        </w:rPr>
        <w:t>J Transl Med</w:t>
      </w:r>
      <w:r w:rsidRPr="009C557D">
        <w:rPr>
          <w:rFonts w:ascii="Book Antiqua" w:hAnsi="Book Antiqua"/>
          <w:color w:val="000000" w:themeColor="text1"/>
          <w:sz w:val="24"/>
        </w:rPr>
        <w:t xml:space="preserve"> 2012; </w:t>
      </w:r>
      <w:r w:rsidRPr="009C557D">
        <w:rPr>
          <w:rFonts w:ascii="Book Antiqua" w:hAnsi="Book Antiqua"/>
          <w:b/>
          <w:color w:val="000000" w:themeColor="text1"/>
          <w:sz w:val="24"/>
        </w:rPr>
        <w:t>10</w:t>
      </w:r>
      <w:r w:rsidRPr="009C557D">
        <w:rPr>
          <w:rFonts w:ascii="Book Antiqua" w:hAnsi="Book Antiqua"/>
          <w:color w:val="000000" w:themeColor="text1"/>
          <w:sz w:val="24"/>
        </w:rPr>
        <w:t>: 141 [PMID: 22776426 DOI: 10.1186/1479-5876-10-141]</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45 </w:t>
      </w:r>
      <w:r w:rsidRPr="009C557D">
        <w:rPr>
          <w:rFonts w:ascii="Book Antiqua" w:hAnsi="Book Antiqua"/>
          <w:b/>
          <w:color w:val="000000" w:themeColor="text1"/>
          <w:sz w:val="24"/>
        </w:rPr>
        <w:t>Iinuma H</w:t>
      </w:r>
      <w:r w:rsidRPr="009C557D">
        <w:rPr>
          <w:rFonts w:ascii="Book Antiqua" w:hAnsi="Book Antiqua"/>
          <w:color w:val="000000" w:themeColor="text1"/>
          <w:sz w:val="24"/>
        </w:rPr>
        <w:t xml:space="preserve">, Fukushima R, Inaba T, Tamura J, Inoue T, Ogawa E, Horikawa M, Ikeda Y, Matsutani N, Takeda K, Yoshida K, Tsunoda T, Ikeda T, Nakamura Y, Okinaga K. Phase I clinical study of multiple epitope peptide vaccine combined with chemoradiation therapy in esophageal cancer patients. </w:t>
      </w:r>
      <w:r w:rsidRPr="009C557D">
        <w:rPr>
          <w:rFonts w:ascii="Book Antiqua" w:hAnsi="Book Antiqua"/>
          <w:i/>
          <w:color w:val="000000" w:themeColor="text1"/>
          <w:sz w:val="24"/>
        </w:rPr>
        <w:t>J Transl Med</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12</w:t>
      </w:r>
      <w:r w:rsidRPr="009C557D">
        <w:rPr>
          <w:rFonts w:ascii="Book Antiqua" w:hAnsi="Book Antiqua"/>
          <w:color w:val="000000" w:themeColor="text1"/>
          <w:sz w:val="24"/>
        </w:rPr>
        <w:t>: 84 [PMID: 24708624 DOI: 10.1186/1479-5876-12-84]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46 </w:t>
      </w:r>
      <w:r w:rsidRPr="009C557D">
        <w:rPr>
          <w:rFonts w:ascii="Book Antiqua" w:hAnsi="Book Antiqua"/>
          <w:b/>
          <w:color w:val="000000" w:themeColor="text1"/>
          <w:sz w:val="24"/>
        </w:rPr>
        <w:t>Aruga A</w:t>
      </w:r>
      <w:r w:rsidRPr="009C557D">
        <w:rPr>
          <w:rFonts w:ascii="Book Antiqua" w:hAnsi="Book Antiqua"/>
          <w:color w:val="000000" w:themeColor="text1"/>
          <w:sz w:val="24"/>
        </w:rPr>
        <w:t xml:space="preserve">, Takeshita N, Kotera Y, Okuyama R, Matsushita N, Ohta T, Takeda K, Yamamoto M. Long-term Vaccination with Multiple Peptides Derived from Cancer-Testis Antigens Can Maintain a Specific T-cell Response and Achieve Disease Stability in Advanced Biliary Tract Cancer. </w:t>
      </w:r>
      <w:r w:rsidRPr="009C557D">
        <w:rPr>
          <w:rFonts w:ascii="Book Antiqua" w:hAnsi="Book Antiqua"/>
          <w:i/>
          <w:color w:val="000000" w:themeColor="text1"/>
          <w:sz w:val="24"/>
        </w:rPr>
        <w:t>Clin Cancer Res</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19</w:t>
      </w:r>
      <w:r w:rsidRPr="009C557D">
        <w:rPr>
          <w:rFonts w:ascii="Book Antiqua" w:hAnsi="Book Antiqua"/>
          <w:color w:val="000000" w:themeColor="text1"/>
          <w:sz w:val="24"/>
        </w:rPr>
        <w:t>: 2224-2231 [PMID: 23479678 DOI: 10.1158/1078-0432.ccr-12-3592]</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47 </w:t>
      </w:r>
      <w:r w:rsidRPr="009C557D">
        <w:rPr>
          <w:rFonts w:ascii="Book Antiqua" w:hAnsi="Book Antiqua"/>
          <w:b/>
          <w:color w:val="000000" w:themeColor="text1"/>
          <w:sz w:val="24"/>
        </w:rPr>
        <w:t>Liu J</w:t>
      </w:r>
      <w:r w:rsidRPr="009C557D">
        <w:rPr>
          <w:rFonts w:ascii="Book Antiqua" w:hAnsi="Book Antiqua"/>
          <w:color w:val="000000" w:themeColor="text1"/>
          <w:sz w:val="24"/>
        </w:rPr>
        <w:t xml:space="preserve">, Cheng X, Zhang Y, Li S, Cui H, Zhang L, Shi R, Zhao Z, He C, Wang C, Zhao H, Zhang C, Fisk HA, Guadagno TM, Cui Y. Phosphorylation of </w:t>
      </w:r>
      <w:r w:rsidRPr="009C557D">
        <w:rPr>
          <w:rFonts w:ascii="Book Antiqua" w:hAnsi="Book Antiqua"/>
          <w:color w:val="000000" w:themeColor="text1"/>
          <w:sz w:val="24"/>
        </w:rPr>
        <w:lastRenderedPageBreak/>
        <w:t xml:space="preserve">Mps1 by BRAFV600E prevents Mps1 degradation and contributes to chromosome instability in melanoma. </w:t>
      </w:r>
      <w:r w:rsidRPr="009C557D">
        <w:rPr>
          <w:rFonts w:ascii="Book Antiqua" w:hAnsi="Book Antiqua"/>
          <w:i/>
          <w:color w:val="000000" w:themeColor="text1"/>
          <w:sz w:val="24"/>
        </w:rPr>
        <w:t>Oncogene</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32</w:t>
      </w:r>
      <w:r w:rsidRPr="009C557D">
        <w:rPr>
          <w:rFonts w:ascii="Book Antiqua" w:hAnsi="Book Antiqua"/>
          <w:color w:val="000000" w:themeColor="text1"/>
          <w:sz w:val="24"/>
        </w:rPr>
        <w:t>: 713-723 [PMID: 22430208 DOI: 10.1038/onc.2012.94]</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48 </w:t>
      </w:r>
      <w:r w:rsidRPr="009C557D">
        <w:rPr>
          <w:rFonts w:ascii="Book Antiqua" w:hAnsi="Book Antiqua"/>
          <w:b/>
          <w:color w:val="000000" w:themeColor="text1"/>
          <w:sz w:val="24"/>
        </w:rPr>
        <w:t>Zhang L</w:t>
      </w:r>
      <w:r w:rsidRPr="009C557D">
        <w:rPr>
          <w:rFonts w:ascii="Book Antiqua" w:hAnsi="Book Antiqua"/>
          <w:color w:val="000000" w:themeColor="text1"/>
          <w:sz w:val="24"/>
        </w:rPr>
        <w:t xml:space="preserve">, Shi R, He C, Cheng C, Song B, Cui H, Zhang Y, Zhao Z, Bi Y, Yang X, Miao X, Guo J, Chen X, Wang J, Li Y, Cheng X, Liu J, Cui Y. Oncogenic B-Raf(V600E) abrogates the AKT/B-Raf/Mps1 interaction in melanoma cells. </w:t>
      </w:r>
      <w:r w:rsidRPr="009C557D">
        <w:rPr>
          <w:rFonts w:ascii="Book Antiqua" w:hAnsi="Book Antiqua"/>
          <w:i/>
          <w:color w:val="000000" w:themeColor="text1"/>
          <w:sz w:val="24"/>
        </w:rPr>
        <w:t>Cancer Lett</w:t>
      </w:r>
      <w:r w:rsidRPr="009C557D">
        <w:rPr>
          <w:rFonts w:ascii="Book Antiqua" w:hAnsi="Book Antiqua"/>
          <w:color w:val="000000" w:themeColor="text1"/>
          <w:sz w:val="24"/>
        </w:rPr>
        <w:t xml:space="preserve"> 2013; </w:t>
      </w:r>
      <w:r w:rsidRPr="009C557D">
        <w:rPr>
          <w:rFonts w:ascii="Book Antiqua" w:hAnsi="Book Antiqua"/>
          <w:b/>
          <w:color w:val="000000" w:themeColor="text1"/>
          <w:sz w:val="24"/>
        </w:rPr>
        <w:t>337</w:t>
      </w:r>
      <w:r w:rsidRPr="009C557D">
        <w:rPr>
          <w:rFonts w:ascii="Book Antiqua" w:hAnsi="Book Antiqua"/>
          <w:color w:val="000000" w:themeColor="text1"/>
          <w:sz w:val="24"/>
        </w:rPr>
        <w:t>: 125-132 [PMID: 23726842 DOI: 10.1016/j.canlet.2013.05.029]</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49 </w:t>
      </w:r>
      <w:r w:rsidRPr="009C557D">
        <w:rPr>
          <w:rFonts w:ascii="Book Antiqua" w:hAnsi="Book Antiqua"/>
          <w:b/>
          <w:color w:val="000000" w:themeColor="text1"/>
          <w:sz w:val="24"/>
        </w:rPr>
        <w:t>Daniel J</w:t>
      </w:r>
      <w:r w:rsidRPr="009C557D">
        <w:rPr>
          <w:rFonts w:ascii="Book Antiqua" w:hAnsi="Book Antiqua"/>
          <w:color w:val="000000" w:themeColor="text1"/>
          <w:sz w:val="24"/>
        </w:rPr>
        <w:t xml:space="preserve">, Coulter J, Woo JH, Wilsbach K, Gabrielson E. High levels of the Mps1 checkpoint protein are protective of aneuploidy in breast cancer cells. </w:t>
      </w:r>
      <w:r w:rsidRPr="009C557D">
        <w:rPr>
          <w:rFonts w:ascii="Book Antiqua" w:hAnsi="Book Antiqua"/>
          <w:i/>
          <w:color w:val="000000" w:themeColor="text1"/>
          <w:sz w:val="24"/>
        </w:rPr>
        <w:t>Proc Natl Acad Sci U S A</w:t>
      </w:r>
      <w:r w:rsidRPr="009C557D">
        <w:rPr>
          <w:rFonts w:ascii="Book Antiqua" w:hAnsi="Book Antiqua"/>
          <w:color w:val="000000" w:themeColor="text1"/>
          <w:sz w:val="24"/>
        </w:rPr>
        <w:t xml:space="preserve"> 2011; </w:t>
      </w:r>
      <w:r w:rsidRPr="009C557D">
        <w:rPr>
          <w:rFonts w:ascii="Book Antiqua" w:hAnsi="Book Antiqua"/>
          <w:b/>
          <w:color w:val="000000" w:themeColor="text1"/>
          <w:sz w:val="24"/>
        </w:rPr>
        <w:t>108</w:t>
      </w:r>
      <w:r w:rsidRPr="009C557D">
        <w:rPr>
          <w:rFonts w:ascii="Book Antiqua" w:hAnsi="Book Antiqua"/>
          <w:color w:val="000000" w:themeColor="text1"/>
          <w:sz w:val="24"/>
        </w:rPr>
        <w:t>: 5384-5389 [PMID: 21402910 DOI: 10.1073/pnas.1007645108]</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50 </w:t>
      </w:r>
      <w:r w:rsidRPr="009C557D">
        <w:rPr>
          <w:rFonts w:ascii="Book Antiqua" w:hAnsi="Book Antiqua"/>
          <w:b/>
          <w:color w:val="000000" w:themeColor="text1"/>
          <w:sz w:val="24"/>
        </w:rPr>
        <w:t>Ling Y</w:t>
      </w:r>
      <w:r w:rsidRPr="009C557D">
        <w:rPr>
          <w:rFonts w:ascii="Book Antiqua" w:hAnsi="Book Antiqua"/>
          <w:color w:val="000000" w:themeColor="text1"/>
          <w:sz w:val="24"/>
        </w:rPr>
        <w:t xml:space="preserve">, Zhang X, Bai Y, Li P, Wei C, Song T, Zheng Z, Guan K, Zhang Y, Zhang B, Liu X, Ma RZ, Cao C, Zhong H, Xu Q. Overexpression of Mps1 in colon cancer cells attenuates the spindle assembly checkpoint and increases aneuploidy. </w:t>
      </w:r>
      <w:r w:rsidRPr="009C557D">
        <w:rPr>
          <w:rFonts w:ascii="Book Antiqua" w:hAnsi="Book Antiqua"/>
          <w:i/>
          <w:color w:val="000000" w:themeColor="text1"/>
          <w:sz w:val="24"/>
        </w:rPr>
        <w:t>Biochem Biophys Res Commun</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450</w:t>
      </w:r>
      <w:r w:rsidRPr="009C557D">
        <w:rPr>
          <w:rFonts w:ascii="Book Antiqua" w:hAnsi="Book Antiqua"/>
          <w:color w:val="000000" w:themeColor="text1"/>
          <w:sz w:val="24"/>
        </w:rPr>
        <w:t>: 1690-1695 [PMID: 25063032 DOI: 10.1016/j.bbrc.2014.07.071]</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51 </w:t>
      </w:r>
      <w:r w:rsidRPr="009C557D">
        <w:rPr>
          <w:rFonts w:ascii="Book Antiqua" w:hAnsi="Book Antiqua"/>
          <w:b/>
          <w:color w:val="000000" w:themeColor="text1"/>
          <w:sz w:val="24"/>
        </w:rPr>
        <w:t>Li M</w:t>
      </w:r>
      <w:r w:rsidRPr="009C557D">
        <w:rPr>
          <w:rFonts w:ascii="Book Antiqua" w:hAnsi="Book Antiqua"/>
          <w:color w:val="000000" w:themeColor="text1"/>
          <w:sz w:val="24"/>
        </w:rPr>
        <w:t xml:space="preserve">, Zhang Z, Li X, Ye J, Wu X, Tan Z, Liu C, Shen B, Wang XA, Wu W, Zhou D, Zhang D, Wang T, Liu B, Qu K, Ding Q, Weng H, Ding Q, Mu J, Shu Y, Bao R, Cao Y, Chen P, Liu T, Jiang L, Hu Y, Dong P, Gu J, Lu W, Shi W, Lu J, Gong W, Tang Z, Zhang Y, Wang X, Chin YE, Weng X, Zhang H, Tang W, Zheng Y, He L, Wang H, Liu Y, Liu Y. Whole-exome and targeted gene sequencing of gallbladder carcinoma identifies recurrent mutations in the ErbB pathway. </w:t>
      </w:r>
      <w:r w:rsidRPr="009C557D">
        <w:rPr>
          <w:rFonts w:ascii="Book Antiqua" w:hAnsi="Book Antiqua"/>
          <w:i/>
          <w:color w:val="000000" w:themeColor="text1"/>
          <w:sz w:val="24"/>
        </w:rPr>
        <w:t>Nat Genet</w:t>
      </w:r>
      <w:r w:rsidRPr="009C557D">
        <w:rPr>
          <w:rFonts w:ascii="Book Antiqua" w:hAnsi="Book Antiqua"/>
          <w:color w:val="000000" w:themeColor="text1"/>
          <w:sz w:val="24"/>
        </w:rPr>
        <w:t xml:space="preserve"> 2014; </w:t>
      </w:r>
      <w:r w:rsidRPr="009C557D">
        <w:rPr>
          <w:rFonts w:ascii="Book Antiqua" w:hAnsi="Book Antiqua"/>
          <w:b/>
          <w:color w:val="000000" w:themeColor="text1"/>
          <w:sz w:val="24"/>
        </w:rPr>
        <w:t>46</w:t>
      </w:r>
      <w:r w:rsidRPr="009C557D">
        <w:rPr>
          <w:rFonts w:ascii="Book Antiqua" w:hAnsi="Book Antiqua"/>
          <w:color w:val="000000" w:themeColor="text1"/>
          <w:sz w:val="24"/>
        </w:rPr>
        <w:t>: 872-876 [PMID: 24997986 DOI: 10.1038/ng.3030]</w:t>
      </w:r>
    </w:p>
    <w:p w:rsidR="00FD25DB" w:rsidRPr="009C557D" w:rsidRDefault="00FD25D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52 </w:t>
      </w:r>
      <w:r w:rsidRPr="009C557D">
        <w:rPr>
          <w:rFonts w:ascii="Book Antiqua" w:hAnsi="Book Antiqua"/>
          <w:b/>
          <w:color w:val="000000" w:themeColor="text1"/>
          <w:sz w:val="24"/>
        </w:rPr>
        <w:t>Bizama C</w:t>
      </w:r>
      <w:r w:rsidRPr="009C557D">
        <w:rPr>
          <w:rFonts w:ascii="Book Antiqua" w:hAnsi="Book Antiqua"/>
          <w:color w:val="000000" w:themeColor="text1"/>
          <w:sz w:val="24"/>
        </w:rPr>
        <w:t xml:space="preserve">, García P, Espinoza JA, Weber H, Leal P, Nervi B, Roa JC. Targeting specific molecular pathways holds promise for advanced gallbladder cancer therapy. </w:t>
      </w:r>
      <w:r w:rsidRPr="009C557D">
        <w:rPr>
          <w:rFonts w:ascii="Book Antiqua" w:hAnsi="Book Antiqua"/>
          <w:i/>
          <w:color w:val="000000" w:themeColor="text1"/>
          <w:sz w:val="24"/>
        </w:rPr>
        <w:t>Cancer Treat Rev</w:t>
      </w:r>
      <w:r w:rsidRPr="009C557D">
        <w:rPr>
          <w:rFonts w:ascii="Book Antiqua" w:hAnsi="Book Antiqua"/>
          <w:color w:val="000000" w:themeColor="text1"/>
          <w:sz w:val="24"/>
        </w:rPr>
        <w:t xml:space="preserve"> 2015; </w:t>
      </w:r>
      <w:r w:rsidRPr="009C557D">
        <w:rPr>
          <w:rFonts w:ascii="Book Antiqua" w:hAnsi="Book Antiqua"/>
          <w:b/>
          <w:color w:val="000000" w:themeColor="text1"/>
          <w:sz w:val="24"/>
        </w:rPr>
        <w:t>41</w:t>
      </w:r>
      <w:r w:rsidRPr="009C557D">
        <w:rPr>
          <w:rFonts w:ascii="Book Antiqua" w:hAnsi="Book Antiqua"/>
          <w:color w:val="000000" w:themeColor="text1"/>
          <w:sz w:val="24"/>
        </w:rPr>
        <w:t>: 222-234 [PMID: 25639632 DOI: 10.1016/j.ctrv.2015.01.003]</w:t>
      </w:r>
    </w:p>
    <w:p w:rsidR="00F20AB8" w:rsidRPr="009C557D" w:rsidRDefault="00F20AB8" w:rsidP="009C557D">
      <w:pPr>
        <w:spacing w:line="360" w:lineRule="auto"/>
        <w:rPr>
          <w:rFonts w:ascii="Book Antiqua" w:hAnsi="Book Antiqua"/>
          <w:color w:val="000000" w:themeColor="text1"/>
          <w:sz w:val="24"/>
        </w:rPr>
      </w:pPr>
    </w:p>
    <w:p w:rsidR="001E2ADC" w:rsidRPr="009C557D" w:rsidRDefault="001E2ADC" w:rsidP="009C557D">
      <w:pPr>
        <w:pStyle w:val="a5"/>
        <w:spacing w:line="360" w:lineRule="auto"/>
        <w:ind w:right="120" w:firstLine="482"/>
        <w:jc w:val="right"/>
        <w:rPr>
          <w:rFonts w:ascii="Book Antiqua" w:hAnsi="Book Antiqua"/>
          <w:b/>
          <w:bCs/>
          <w:color w:val="000000" w:themeColor="text1"/>
          <w:sz w:val="24"/>
        </w:rPr>
      </w:pPr>
      <w:r w:rsidRPr="009C557D">
        <w:rPr>
          <w:rStyle w:val="ac"/>
          <w:rFonts w:ascii="Book Antiqua" w:hAnsi="Book Antiqua" w:cs="Arial"/>
          <w:bCs w:val="0"/>
          <w:noProof/>
          <w:color w:val="000000" w:themeColor="text1"/>
          <w:sz w:val="24"/>
        </w:rPr>
        <w:lastRenderedPageBreak/>
        <w:t>P-Reviewer:</w:t>
      </w:r>
      <w:r w:rsidRPr="009C557D">
        <w:rPr>
          <w:rFonts w:ascii="Book Antiqua" w:hAnsi="Book Antiqua"/>
          <w:bCs/>
          <w:color w:val="000000" w:themeColor="text1"/>
          <w:sz w:val="24"/>
        </w:rPr>
        <w:t xml:space="preserve">  </w:t>
      </w:r>
      <w:r w:rsidR="00472939" w:rsidRPr="009C557D">
        <w:rPr>
          <w:rFonts w:ascii="Book Antiqua" w:hAnsi="Book Antiqua"/>
          <w:bCs/>
          <w:color w:val="000000" w:themeColor="text1"/>
          <w:sz w:val="24"/>
        </w:rPr>
        <w:t>Deepak P, Zimmerman M</w:t>
      </w:r>
      <w:r w:rsidRPr="009C557D">
        <w:rPr>
          <w:rFonts w:ascii="Book Antiqua" w:hAnsi="Book Antiqua"/>
          <w:bCs/>
          <w:color w:val="000000" w:themeColor="text1"/>
          <w:sz w:val="24"/>
        </w:rPr>
        <w:t xml:space="preserve"> </w:t>
      </w:r>
      <w:r w:rsidRPr="009C557D">
        <w:rPr>
          <w:rFonts w:ascii="Book Antiqua" w:hAnsi="Book Antiqua"/>
          <w:b/>
          <w:bCs/>
          <w:color w:val="000000" w:themeColor="text1"/>
          <w:sz w:val="24"/>
        </w:rPr>
        <w:t>S-Editor:</w:t>
      </w:r>
      <w:r w:rsidRPr="009C557D">
        <w:rPr>
          <w:rFonts w:ascii="Book Antiqua" w:hAnsi="Book Antiqua"/>
          <w:bCs/>
          <w:color w:val="000000" w:themeColor="text1"/>
          <w:sz w:val="24"/>
        </w:rPr>
        <w:t xml:space="preserve"> Wang JL</w:t>
      </w:r>
      <w:r w:rsidRPr="009C557D">
        <w:rPr>
          <w:rFonts w:ascii="Book Antiqua" w:hAnsi="Book Antiqua"/>
          <w:b/>
          <w:bCs/>
          <w:color w:val="000000" w:themeColor="text1"/>
          <w:sz w:val="24"/>
        </w:rPr>
        <w:t xml:space="preserve">   L-Editor:   E-Editor:</w:t>
      </w:r>
    </w:p>
    <w:p w:rsidR="00E80D87" w:rsidRPr="009C557D" w:rsidRDefault="00E80D87" w:rsidP="009C557D">
      <w:pPr>
        <w:shd w:val="clear" w:color="auto" w:fill="FFFFFF"/>
        <w:snapToGrid w:val="0"/>
        <w:spacing w:line="360" w:lineRule="auto"/>
        <w:rPr>
          <w:rFonts w:ascii="Book Antiqua" w:hAnsi="Book Antiqua" w:cs="Helvetica"/>
          <w:b/>
          <w:color w:val="000000" w:themeColor="text1"/>
          <w:sz w:val="24"/>
        </w:rPr>
      </w:pPr>
    </w:p>
    <w:p w:rsidR="001E2ADC" w:rsidRPr="009C557D" w:rsidRDefault="001E2ADC" w:rsidP="009C557D">
      <w:pPr>
        <w:shd w:val="clear" w:color="auto" w:fill="FFFFFF"/>
        <w:snapToGrid w:val="0"/>
        <w:spacing w:line="360" w:lineRule="auto"/>
        <w:rPr>
          <w:rFonts w:ascii="Book Antiqua" w:hAnsi="Book Antiqua" w:cs="Helvetica"/>
          <w:b/>
          <w:color w:val="000000" w:themeColor="text1"/>
          <w:sz w:val="24"/>
        </w:rPr>
      </w:pPr>
      <w:r w:rsidRPr="009C557D">
        <w:rPr>
          <w:rFonts w:ascii="Book Antiqua" w:hAnsi="Book Antiqua" w:cs="Helvetica"/>
          <w:b/>
          <w:color w:val="000000" w:themeColor="text1"/>
          <w:sz w:val="24"/>
        </w:rPr>
        <w:t xml:space="preserve">Specialty type: </w:t>
      </w:r>
      <w:r w:rsidRPr="009C557D">
        <w:rPr>
          <w:rFonts w:ascii="Book Antiqua" w:hAnsi="Book Antiqua" w:cs="Helvetica"/>
          <w:color w:val="000000" w:themeColor="text1"/>
          <w:sz w:val="24"/>
        </w:rPr>
        <w:t>Gastroenterology and hepatology</w:t>
      </w:r>
    </w:p>
    <w:p w:rsidR="001E2ADC" w:rsidRPr="009C557D" w:rsidRDefault="001E2ADC" w:rsidP="009C557D">
      <w:pPr>
        <w:shd w:val="clear" w:color="auto" w:fill="FFFFFF"/>
        <w:snapToGrid w:val="0"/>
        <w:spacing w:line="360" w:lineRule="auto"/>
        <w:rPr>
          <w:rFonts w:ascii="Book Antiqua" w:hAnsi="Book Antiqua" w:cs="Helvetica"/>
          <w:b/>
          <w:color w:val="000000" w:themeColor="text1"/>
          <w:sz w:val="24"/>
        </w:rPr>
      </w:pPr>
      <w:r w:rsidRPr="009C557D">
        <w:rPr>
          <w:rFonts w:ascii="Book Antiqua" w:hAnsi="Book Antiqua" w:cs="Helvetica"/>
          <w:b/>
          <w:color w:val="000000" w:themeColor="text1"/>
          <w:sz w:val="24"/>
        </w:rPr>
        <w:t xml:space="preserve">Country of origin: </w:t>
      </w:r>
      <w:r w:rsidR="001E109F" w:rsidRPr="009C557D">
        <w:rPr>
          <w:rFonts w:ascii="Book Antiqua" w:hAnsi="Book Antiqua" w:cs="Arial"/>
          <w:color w:val="000000" w:themeColor="text1"/>
          <w:sz w:val="24"/>
        </w:rPr>
        <w:t>China</w:t>
      </w:r>
    </w:p>
    <w:p w:rsidR="001E2ADC" w:rsidRPr="009C557D" w:rsidRDefault="001E2ADC" w:rsidP="009C557D">
      <w:pPr>
        <w:shd w:val="clear" w:color="auto" w:fill="FFFFFF"/>
        <w:snapToGrid w:val="0"/>
        <w:spacing w:line="360" w:lineRule="auto"/>
        <w:rPr>
          <w:rFonts w:ascii="Book Antiqua" w:hAnsi="Book Antiqua" w:cs="Helvetica"/>
          <w:b/>
          <w:color w:val="000000" w:themeColor="text1"/>
          <w:sz w:val="24"/>
        </w:rPr>
      </w:pPr>
      <w:r w:rsidRPr="009C557D">
        <w:rPr>
          <w:rFonts w:ascii="Book Antiqua" w:hAnsi="Book Antiqua" w:cs="Helvetica"/>
          <w:b/>
          <w:color w:val="000000" w:themeColor="text1"/>
          <w:sz w:val="24"/>
        </w:rPr>
        <w:t>Peer-review report classification</w:t>
      </w:r>
    </w:p>
    <w:p w:rsidR="001E2ADC" w:rsidRPr="009C557D" w:rsidRDefault="001E2ADC" w:rsidP="009C557D">
      <w:pPr>
        <w:shd w:val="clear" w:color="auto" w:fill="FFFFFF"/>
        <w:snapToGrid w:val="0"/>
        <w:spacing w:line="360" w:lineRule="auto"/>
        <w:rPr>
          <w:rFonts w:ascii="Book Antiqua" w:hAnsi="Book Antiqua" w:cs="Helvetica"/>
          <w:color w:val="000000" w:themeColor="text1"/>
          <w:sz w:val="24"/>
        </w:rPr>
      </w:pPr>
      <w:r w:rsidRPr="009C557D">
        <w:rPr>
          <w:rFonts w:ascii="Book Antiqua" w:hAnsi="Book Antiqua" w:cs="Helvetica"/>
          <w:color w:val="000000" w:themeColor="text1"/>
          <w:sz w:val="24"/>
        </w:rPr>
        <w:t>Grade A (Excellent): 0</w:t>
      </w:r>
    </w:p>
    <w:p w:rsidR="001E2ADC" w:rsidRPr="009C557D" w:rsidRDefault="001E2ADC" w:rsidP="009C557D">
      <w:pPr>
        <w:shd w:val="clear" w:color="auto" w:fill="FFFFFF"/>
        <w:snapToGrid w:val="0"/>
        <w:spacing w:line="360" w:lineRule="auto"/>
        <w:rPr>
          <w:rFonts w:ascii="Book Antiqua" w:hAnsi="Book Antiqua" w:cs="Helvetica"/>
          <w:color w:val="000000" w:themeColor="text1"/>
          <w:sz w:val="24"/>
        </w:rPr>
      </w:pPr>
      <w:r w:rsidRPr="009C557D">
        <w:rPr>
          <w:rFonts w:ascii="Book Antiqua" w:hAnsi="Book Antiqua" w:cs="Helvetica"/>
          <w:color w:val="000000" w:themeColor="text1"/>
          <w:sz w:val="24"/>
        </w:rPr>
        <w:t>Grade B (Very good): B</w:t>
      </w:r>
      <w:r w:rsidR="004F4678" w:rsidRPr="009C557D">
        <w:rPr>
          <w:rFonts w:ascii="Book Antiqua" w:hAnsi="Book Antiqua" w:cs="Helvetica"/>
          <w:color w:val="000000" w:themeColor="text1"/>
          <w:sz w:val="24"/>
        </w:rPr>
        <w:t>, B</w:t>
      </w:r>
    </w:p>
    <w:p w:rsidR="001E2ADC" w:rsidRPr="009C557D" w:rsidRDefault="001E2ADC" w:rsidP="009C557D">
      <w:pPr>
        <w:shd w:val="clear" w:color="auto" w:fill="FFFFFF"/>
        <w:snapToGrid w:val="0"/>
        <w:spacing w:line="360" w:lineRule="auto"/>
        <w:rPr>
          <w:rFonts w:ascii="Book Antiqua" w:hAnsi="Book Antiqua" w:cs="Helvetica"/>
          <w:color w:val="000000" w:themeColor="text1"/>
          <w:sz w:val="24"/>
        </w:rPr>
      </w:pPr>
      <w:r w:rsidRPr="009C557D">
        <w:rPr>
          <w:rFonts w:ascii="Book Antiqua" w:hAnsi="Book Antiqua" w:cs="Helvetica"/>
          <w:color w:val="000000" w:themeColor="text1"/>
          <w:sz w:val="24"/>
        </w:rPr>
        <w:t>Grade C (Good): 0</w:t>
      </w:r>
    </w:p>
    <w:p w:rsidR="001E2ADC" w:rsidRPr="009C557D" w:rsidRDefault="001E2ADC" w:rsidP="009C557D">
      <w:pPr>
        <w:shd w:val="clear" w:color="auto" w:fill="FFFFFF"/>
        <w:snapToGrid w:val="0"/>
        <w:spacing w:line="360" w:lineRule="auto"/>
        <w:rPr>
          <w:rFonts w:ascii="Book Antiqua" w:hAnsi="Book Antiqua" w:cs="Helvetica"/>
          <w:color w:val="000000" w:themeColor="text1"/>
          <w:sz w:val="24"/>
        </w:rPr>
      </w:pPr>
      <w:r w:rsidRPr="009C557D">
        <w:rPr>
          <w:rFonts w:ascii="Book Antiqua" w:hAnsi="Book Antiqua" w:cs="Helvetica"/>
          <w:color w:val="000000" w:themeColor="text1"/>
          <w:sz w:val="24"/>
        </w:rPr>
        <w:t>Grade D (Fair): 0</w:t>
      </w:r>
    </w:p>
    <w:p w:rsidR="001E2ADC" w:rsidRPr="009C557D" w:rsidRDefault="001E2ADC" w:rsidP="009C557D">
      <w:pPr>
        <w:shd w:val="clear" w:color="auto" w:fill="FFFFFF"/>
        <w:snapToGrid w:val="0"/>
        <w:spacing w:line="360" w:lineRule="auto"/>
        <w:rPr>
          <w:rFonts w:ascii="Book Antiqua" w:hAnsi="Book Antiqua" w:cs="Helvetica"/>
          <w:color w:val="000000" w:themeColor="text1"/>
          <w:sz w:val="24"/>
        </w:rPr>
      </w:pPr>
      <w:r w:rsidRPr="009C557D">
        <w:rPr>
          <w:rFonts w:ascii="Book Antiqua" w:hAnsi="Book Antiqua" w:cs="Helvetica"/>
          <w:color w:val="000000" w:themeColor="text1"/>
          <w:sz w:val="24"/>
        </w:rPr>
        <w:t>Grade E (Poor): 0</w:t>
      </w: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E80D87" w:rsidRPr="009C557D" w:rsidRDefault="00E80D87"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90pt;margin-top:23.85pt;width:187.5pt;height:54pt;z-index:251664384">
            <v:textbox style="mso-next-textbox:#_x0000_s1026">
              <w:txbxContent>
                <w:p w:rsidR="00E45775" w:rsidRPr="00AC7ABB" w:rsidRDefault="00E45775" w:rsidP="00951BB7">
                  <w:pPr>
                    <w:rPr>
                      <w:color w:val="7030A0"/>
                    </w:rPr>
                  </w:pPr>
                  <w:r w:rsidRPr="00AC7ABB">
                    <w:rPr>
                      <w:rFonts w:hint="eastAsia"/>
                      <w:color w:val="7030A0"/>
                      <w:szCs w:val="21"/>
                    </w:rPr>
                    <w:t xml:space="preserve">All initial screening GBC cases </w:t>
                  </w:r>
                  <w:r w:rsidRPr="00AC7ABB">
                    <w:rPr>
                      <w:color w:val="7030A0"/>
                      <w:szCs w:val="21"/>
                    </w:rPr>
                    <w:t>between June</w:t>
                  </w:r>
                  <w:r w:rsidRPr="00AC7ABB">
                    <w:rPr>
                      <w:rFonts w:hint="eastAsia"/>
                      <w:color w:val="7030A0"/>
                      <w:szCs w:val="21"/>
                    </w:rPr>
                    <w:t xml:space="preserve"> </w:t>
                  </w:r>
                  <w:r w:rsidRPr="00AC7ABB">
                    <w:rPr>
                      <w:color w:val="7030A0"/>
                      <w:szCs w:val="21"/>
                    </w:rPr>
                    <w:t>2004 and January 2014</w:t>
                  </w:r>
                  <w:r w:rsidRPr="00AC7ABB">
                    <w:rPr>
                      <w:rFonts w:hint="eastAsia"/>
                      <w:color w:val="7030A0"/>
                      <w:szCs w:val="21"/>
                    </w:rPr>
                    <w:t xml:space="preserve"> at the department of liver surgery of PUMCH</w:t>
                  </w:r>
                </w:p>
              </w:txbxContent>
            </v:textbox>
          </v:shape>
        </w:pict>
      </w: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type id="_x0000_t32" coordsize="21600,21600" o:spt="32" o:oned="t" path="m,l21600,21600e" filled="f">
            <v:path arrowok="t" fillok="f" o:connecttype="none"/>
            <o:lock v:ext="edit" shapetype="t"/>
          </v:shapetype>
          <v:shape id="_x0000_s1027" type="#_x0000_t32" style="position:absolute;left:0;text-align:left;margin-left:183.75pt;margin-top:-15pt;width:0;height:103.5pt;z-index:251665408" o:connectortype="straight">
            <v:stroke endarrow="block"/>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29" type="#_x0000_t202" style="position:absolute;left:0;text-align:left;margin-left:299.25pt;margin-top:-36.15pt;width:157.5pt;height:84pt;z-index:251667456">
            <v:textbox style="mso-next-textbox:#_x0000_s1029">
              <w:txbxContent>
                <w:p w:rsidR="00E45775" w:rsidRPr="00AC7ABB" w:rsidRDefault="00E45775" w:rsidP="00951BB7">
                  <w:pPr>
                    <w:rPr>
                      <w:color w:val="7030A0"/>
                      <w:szCs w:val="21"/>
                    </w:rPr>
                  </w:pPr>
                  <w:r w:rsidRPr="00AC7ABB">
                    <w:rPr>
                      <w:color w:val="7030A0"/>
                      <w:szCs w:val="21"/>
                    </w:rPr>
                    <w:t>Exclusion</w:t>
                  </w:r>
                  <w:r w:rsidRPr="00AC7ABB">
                    <w:rPr>
                      <w:rFonts w:hint="eastAsia"/>
                      <w:color w:val="7030A0"/>
                      <w:szCs w:val="21"/>
                    </w:rPr>
                    <w:t xml:space="preserve"> criteria:</w:t>
                  </w:r>
                </w:p>
                <w:p w:rsidR="00E45775" w:rsidRPr="00AC7ABB" w:rsidRDefault="00E45775" w:rsidP="00951BB7">
                  <w:pPr>
                    <w:jc w:val="left"/>
                    <w:rPr>
                      <w:color w:val="7030A0"/>
                      <w:szCs w:val="21"/>
                    </w:rPr>
                  </w:pPr>
                  <w:r w:rsidRPr="00AC7ABB">
                    <w:rPr>
                      <w:rFonts w:hint="eastAsia"/>
                      <w:color w:val="7030A0"/>
                      <w:szCs w:val="21"/>
                    </w:rPr>
                    <w:t xml:space="preserve">(1) </w:t>
                  </w:r>
                  <w:r w:rsidRPr="00AC7ABB">
                    <w:rPr>
                      <w:color w:val="7030A0"/>
                      <w:szCs w:val="21"/>
                    </w:rPr>
                    <w:t>Non-</w:t>
                  </w:r>
                  <w:r w:rsidRPr="00AC7ABB">
                    <w:rPr>
                      <w:rFonts w:hint="eastAsia"/>
                      <w:color w:val="7030A0"/>
                      <w:szCs w:val="21"/>
                    </w:rPr>
                    <w:t>s</w:t>
                  </w:r>
                  <w:r w:rsidRPr="00AC7ABB">
                    <w:rPr>
                      <w:color w:val="7030A0"/>
                      <w:szCs w:val="21"/>
                    </w:rPr>
                    <w:t xml:space="preserve">urgical </w:t>
                  </w:r>
                  <w:r w:rsidRPr="00AC7ABB">
                    <w:rPr>
                      <w:rFonts w:hint="eastAsia"/>
                      <w:color w:val="7030A0"/>
                      <w:szCs w:val="21"/>
                    </w:rPr>
                    <w:t>resections</w:t>
                  </w:r>
                </w:p>
                <w:p w:rsidR="00E45775" w:rsidRPr="00AC7ABB" w:rsidRDefault="00E45775" w:rsidP="00951BB7">
                  <w:pPr>
                    <w:jc w:val="left"/>
                    <w:rPr>
                      <w:color w:val="7030A0"/>
                      <w:szCs w:val="21"/>
                    </w:rPr>
                  </w:pPr>
                  <w:r w:rsidRPr="00AC7ABB">
                    <w:rPr>
                      <w:rFonts w:hint="eastAsia"/>
                      <w:color w:val="7030A0"/>
                      <w:szCs w:val="21"/>
                    </w:rPr>
                    <w:t>(2) P</w:t>
                  </w:r>
                  <w:r w:rsidRPr="00AC7ABB">
                    <w:rPr>
                      <w:color w:val="7030A0"/>
                      <w:szCs w:val="21"/>
                    </w:rPr>
                    <w:t>apillary</w:t>
                  </w:r>
                  <w:r w:rsidRPr="00AC7ABB">
                    <w:rPr>
                      <w:rFonts w:hint="eastAsia"/>
                      <w:color w:val="7030A0"/>
                      <w:szCs w:val="21"/>
                    </w:rPr>
                    <w:t xml:space="preserve"> </w:t>
                  </w:r>
                  <w:r w:rsidRPr="00AC7ABB">
                    <w:rPr>
                      <w:color w:val="7030A0"/>
                      <w:szCs w:val="21"/>
                    </w:rPr>
                    <w:t>adenocarcinoma</w:t>
                  </w:r>
                  <w:r w:rsidRPr="00AC7ABB">
                    <w:rPr>
                      <w:rFonts w:hint="eastAsia"/>
                      <w:color w:val="7030A0"/>
                      <w:szCs w:val="21"/>
                    </w:rPr>
                    <w:t>s</w:t>
                  </w:r>
                </w:p>
                <w:p w:rsidR="00E45775" w:rsidRPr="00AC7ABB" w:rsidRDefault="00E45775" w:rsidP="00951BB7">
                  <w:pPr>
                    <w:ind w:left="315" w:hangingChars="150" w:hanging="315"/>
                    <w:rPr>
                      <w:color w:val="7030A0"/>
                      <w:szCs w:val="21"/>
                    </w:rPr>
                  </w:pPr>
                  <w:r w:rsidRPr="00AC7ABB">
                    <w:rPr>
                      <w:rFonts w:hint="eastAsia"/>
                      <w:color w:val="7030A0"/>
                      <w:szCs w:val="21"/>
                    </w:rPr>
                    <w:t xml:space="preserve">(3) Deaths within </w:t>
                  </w:r>
                  <w:r w:rsidRPr="00AC7ABB">
                    <w:rPr>
                      <w:color w:val="7030A0"/>
                      <w:szCs w:val="21"/>
                    </w:rPr>
                    <w:t>1</w:t>
                  </w:r>
                  <w:r w:rsidRPr="00AC7ABB">
                    <w:rPr>
                      <w:rFonts w:hint="eastAsia"/>
                      <w:color w:val="7030A0"/>
                      <w:szCs w:val="21"/>
                    </w:rPr>
                    <w:t xml:space="preserve"> </w:t>
                  </w:r>
                  <w:r w:rsidRPr="00AC7ABB">
                    <w:rPr>
                      <w:color w:val="7030A0"/>
                      <w:szCs w:val="21"/>
                    </w:rPr>
                    <w:t>month</w:t>
                  </w:r>
                  <w:r w:rsidRPr="00AC7ABB">
                    <w:rPr>
                      <w:rFonts w:hint="eastAsia"/>
                      <w:color w:val="7030A0"/>
                      <w:szCs w:val="21"/>
                    </w:rPr>
                    <w:t xml:space="preserve"> due to p</w:t>
                  </w:r>
                  <w:r w:rsidRPr="00AC7ABB">
                    <w:rPr>
                      <w:color w:val="7030A0"/>
                      <w:szCs w:val="21"/>
                    </w:rPr>
                    <w:t>ost</w:t>
                  </w:r>
                  <w:r w:rsidRPr="00AC7ABB">
                    <w:rPr>
                      <w:rFonts w:hint="eastAsia"/>
                      <w:color w:val="7030A0"/>
                      <w:szCs w:val="21"/>
                    </w:rPr>
                    <w:t>-</w:t>
                  </w:r>
                  <w:r w:rsidRPr="00AC7ABB">
                    <w:rPr>
                      <w:color w:val="7030A0"/>
                      <w:szCs w:val="21"/>
                    </w:rPr>
                    <w:t>operative</w:t>
                  </w:r>
                  <w:r w:rsidRPr="00AC7ABB">
                    <w:rPr>
                      <w:rFonts w:hint="eastAsia"/>
                      <w:color w:val="7030A0"/>
                      <w:szCs w:val="21"/>
                    </w:rPr>
                    <w:t xml:space="preserve"> complications</w:t>
                  </w:r>
                </w:p>
              </w:txbxContent>
            </v:textbox>
          </v:shape>
        </w:pict>
      </w:r>
      <w:r>
        <w:rPr>
          <w:rFonts w:ascii="Book Antiqua" w:hAnsi="Book Antiqua"/>
          <w:noProof/>
          <w:color w:val="000000" w:themeColor="text1"/>
          <w:sz w:val="24"/>
        </w:rPr>
        <w:pict>
          <v:shape id="_x0000_s1028" type="#_x0000_t32" style="position:absolute;left:0;text-align:left;margin-left:183.75pt;margin-top:5.1pt;width:115.5pt;height:0;z-index:251666432" o:connectortype="straight">
            <v:stroke endarrow="block"/>
          </v:shape>
        </w:pict>
      </w: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0" type="#_x0000_t202" style="position:absolute;left:0;text-align:left;margin-left:108.75pt;margin-top:-28.5pt;width:149.25pt;height:25.5pt;z-index:251668480">
            <v:textbox style="mso-next-textbox:#_x0000_s1030">
              <w:txbxContent>
                <w:p w:rsidR="00E45775" w:rsidRPr="00AC7ABB" w:rsidRDefault="00E45775" w:rsidP="00951BB7">
                  <w:pPr>
                    <w:jc w:val="center"/>
                    <w:rPr>
                      <w:color w:val="7030A0"/>
                      <w:szCs w:val="21"/>
                    </w:rPr>
                  </w:pPr>
                  <w:r w:rsidRPr="00AC7ABB">
                    <w:rPr>
                      <w:rFonts w:hint="eastAsia"/>
                      <w:color w:val="7030A0"/>
                      <w:szCs w:val="21"/>
                    </w:rPr>
                    <w:t>Eligible GBC cases (</w:t>
                  </w:r>
                  <w:r w:rsidRPr="00E80D87">
                    <w:rPr>
                      <w:rFonts w:hint="eastAsia"/>
                      <w:i/>
                      <w:color w:val="7030A0"/>
                      <w:szCs w:val="21"/>
                    </w:rPr>
                    <w:t>n</w:t>
                  </w:r>
                  <w:r w:rsidRPr="00AC7ABB">
                    <w:rPr>
                      <w:rFonts w:hint="eastAsia"/>
                      <w:color w:val="7030A0"/>
                      <w:szCs w:val="21"/>
                    </w:rPr>
                    <w:t>=68)</w:t>
                  </w:r>
                </w:p>
              </w:txbxContent>
            </v:textbox>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2" type="#_x0000_t32" style="position:absolute;left:0;text-align:left;margin-left:183.75pt;margin-top:-26.4pt;width:93.75pt;height:61.5pt;z-index:251670528" o:connectortype="straight">
            <v:stroke endarrow="block"/>
          </v:shape>
        </w:pict>
      </w:r>
      <w:r>
        <w:rPr>
          <w:rFonts w:ascii="Book Antiqua" w:hAnsi="Book Antiqua"/>
          <w:noProof/>
          <w:color w:val="000000" w:themeColor="text1"/>
          <w:sz w:val="24"/>
        </w:rPr>
        <w:pict>
          <v:shape id="_x0000_s1031" type="#_x0000_t32" style="position:absolute;left:0;text-align:left;margin-left:99.75pt;margin-top:-25.65pt;width:83.25pt;height:60.75pt;flip:x;z-index:251669504" o:connectortype="straight">
            <v:stroke endarrow="block"/>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3" type="#_x0000_t202" style="position:absolute;left:0;text-align:left;margin-left:37.5pt;margin-top:11.7pt;width:124.5pt;height:54.75pt;z-index:251671552">
            <v:textbox style="mso-next-textbox:#_x0000_s1033">
              <w:txbxContent>
                <w:p w:rsidR="00E45775" w:rsidRPr="00AC7ABB" w:rsidRDefault="00E45775" w:rsidP="00951BB7">
                  <w:pPr>
                    <w:jc w:val="left"/>
                    <w:rPr>
                      <w:color w:val="7030A0"/>
                    </w:rPr>
                  </w:pPr>
                  <w:r w:rsidRPr="00AC7ABB">
                    <w:rPr>
                      <w:rFonts w:hint="eastAsia"/>
                      <w:color w:val="7030A0"/>
                    </w:rPr>
                    <w:t>Data collection:</w:t>
                  </w:r>
                </w:p>
                <w:p w:rsidR="00E45775" w:rsidRPr="00AC7ABB" w:rsidRDefault="00E45775" w:rsidP="00951BB7">
                  <w:pPr>
                    <w:jc w:val="left"/>
                    <w:rPr>
                      <w:color w:val="7030A0"/>
                    </w:rPr>
                  </w:pPr>
                  <w:r w:rsidRPr="00AC7ABB">
                    <w:rPr>
                      <w:color w:val="7030A0"/>
                    </w:rPr>
                    <w:t>Clinic</w:t>
                  </w:r>
                  <w:r w:rsidRPr="00AC7ABB">
                    <w:rPr>
                      <w:rFonts w:hint="eastAsia"/>
                      <w:color w:val="7030A0"/>
                    </w:rPr>
                    <w:t>opathological and follow-up data collected</w:t>
                  </w:r>
                </w:p>
              </w:txbxContent>
            </v:textbox>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4" type="#_x0000_t202" style="position:absolute;left:0;text-align:left;margin-left:218.25pt;margin-top:-11.7pt;width:124.5pt;height:54.75pt;z-index:251672576">
            <v:textbox style="mso-next-textbox:#_x0000_s1034">
              <w:txbxContent>
                <w:p w:rsidR="00E45775" w:rsidRPr="00AC7ABB" w:rsidRDefault="00E45775" w:rsidP="00951BB7">
                  <w:pPr>
                    <w:jc w:val="left"/>
                    <w:rPr>
                      <w:color w:val="7030A0"/>
                    </w:rPr>
                  </w:pPr>
                  <w:r w:rsidRPr="00AC7ABB">
                    <w:rPr>
                      <w:rFonts w:hint="eastAsia"/>
                      <w:color w:val="7030A0"/>
                    </w:rPr>
                    <w:t>Expression assesment:</w:t>
                  </w:r>
                </w:p>
                <w:p w:rsidR="00E45775" w:rsidRPr="00AC7ABB" w:rsidRDefault="00E45775" w:rsidP="00951BB7">
                  <w:pPr>
                    <w:jc w:val="left"/>
                    <w:rPr>
                      <w:color w:val="7030A0"/>
                    </w:rPr>
                  </w:pPr>
                  <w:r w:rsidRPr="00AC7ABB">
                    <w:rPr>
                      <w:color w:val="7030A0"/>
                      <w:szCs w:val="21"/>
                    </w:rPr>
                    <w:t>Immunohistochemical</w:t>
                  </w:r>
                  <w:r w:rsidRPr="00AC7ABB">
                    <w:rPr>
                      <w:rFonts w:hint="eastAsia"/>
                      <w:color w:val="7030A0"/>
                      <w:szCs w:val="21"/>
                    </w:rPr>
                    <w:t xml:space="preserve"> staining and H-score </w:t>
                  </w:r>
                </w:p>
              </w:txbxContent>
            </v:textbox>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5" type="#_x0000_t32" style="position:absolute;left:0;text-align:left;margin-left:162pt;margin-top:.9pt;width:56.25pt;height:0;z-index:251673600" o:connectortype="straight"/>
        </w:pict>
      </w: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6" type="#_x0000_t32" style="position:absolute;left:0;text-align:left;margin-left:187.5pt;margin-top:-69.3pt;width:0;height:83.25pt;z-index:251674624" o:connectortype="straight">
            <v:stroke endarrow="block"/>
          </v:shape>
        </w:pict>
      </w:r>
    </w:p>
    <w:p w:rsidR="00CF389E" w:rsidRPr="009C557D" w:rsidRDefault="00BC5F49" w:rsidP="009C557D">
      <w:pPr>
        <w:spacing w:line="360" w:lineRule="auto"/>
        <w:rPr>
          <w:rFonts w:ascii="Book Antiqua" w:hAnsi="Book Antiqua"/>
          <w:color w:val="000000" w:themeColor="text1"/>
          <w:sz w:val="24"/>
        </w:rPr>
      </w:pPr>
      <w:r>
        <w:rPr>
          <w:rFonts w:ascii="Book Antiqua" w:hAnsi="Book Antiqua"/>
          <w:noProof/>
          <w:color w:val="000000" w:themeColor="text1"/>
          <w:sz w:val="24"/>
        </w:rPr>
        <w:pict>
          <v:shape id="_x0000_s1037" type="#_x0000_t202" style="position:absolute;left:0;text-align:left;margin-left:79.5pt;margin-top:-9.45pt;width:217.5pt;height:132pt;z-index:251675648">
            <v:textbox style="mso-next-textbox:#_x0000_s1037">
              <w:txbxContent>
                <w:p w:rsidR="00E45775" w:rsidRPr="00AC7ABB" w:rsidRDefault="00E45775" w:rsidP="00951BB7">
                  <w:pPr>
                    <w:rPr>
                      <w:color w:val="7030A0"/>
                    </w:rPr>
                  </w:pPr>
                  <w:r w:rsidRPr="00AC7ABB">
                    <w:rPr>
                      <w:rFonts w:hint="eastAsia"/>
                      <w:color w:val="7030A0"/>
                    </w:rPr>
                    <w:t>Data analyses:</w:t>
                  </w:r>
                </w:p>
                <w:p w:rsidR="00E45775" w:rsidRPr="00AC7ABB" w:rsidRDefault="00E45775" w:rsidP="00951BB7">
                  <w:pPr>
                    <w:jc w:val="left"/>
                    <w:rPr>
                      <w:color w:val="7030A0"/>
                      <w:szCs w:val="21"/>
                    </w:rPr>
                  </w:pPr>
                  <w:r w:rsidRPr="00AC7ABB">
                    <w:rPr>
                      <w:rFonts w:hint="eastAsia"/>
                      <w:color w:val="7030A0"/>
                      <w:szCs w:val="21"/>
                    </w:rPr>
                    <w:t xml:space="preserve">(1) </w:t>
                  </w:r>
                  <w:r w:rsidRPr="00AC7ABB">
                    <w:rPr>
                      <w:color w:val="7030A0"/>
                      <w:szCs w:val="21"/>
                    </w:rPr>
                    <w:t>Staining and H-score for TTK expressions</w:t>
                  </w:r>
                </w:p>
                <w:p w:rsidR="00E45775" w:rsidRPr="00AC7ABB" w:rsidRDefault="00E45775" w:rsidP="00951BB7">
                  <w:pPr>
                    <w:ind w:left="210" w:hangingChars="100" w:hanging="210"/>
                    <w:jc w:val="left"/>
                    <w:rPr>
                      <w:color w:val="7030A0"/>
                      <w:szCs w:val="21"/>
                    </w:rPr>
                  </w:pPr>
                  <w:r w:rsidRPr="00AC7ABB">
                    <w:rPr>
                      <w:rFonts w:hint="eastAsia"/>
                      <w:color w:val="7030A0"/>
                      <w:szCs w:val="21"/>
                    </w:rPr>
                    <w:t xml:space="preserve">(2) </w:t>
                  </w:r>
                  <w:r w:rsidRPr="00AC7ABB">
                    <w:rPr>
                      <w:color w:val="7030A0"/>
                      <w:szCs w:val="21"/>
                    </w:rPr>
                    <w:t xml:space="preserve">Various comparisons and cutoff value for </w:t>
                  </w:r>
                </w:p>
                <w:p w:rsidR="00E45775" w:rsidRPr="00AC7ABB" w:rsidRDefault="00E45775" w:rsidP="00951BB7">
                  <w:pPr>
                    <w:ind w:leftChars="100" w:left="210" w:firstLineChars="50" w:firstLine="105"/>
                    <w:jc w:val="left"/>
                    <w:rPr>
                      <w:color w:val="7030A0"/>
                      <w:szCs w:val="21"/>
                    </w:rPr>
                  </w:pPr>
                  <w:r w:rsidRPr="00AC7ABB">
                    <w:rPr>
                      <w:color w:val="7030A0"/>
                      <w:szCs w:val="21"/>
                    </w:rPr>
                    <w:t>TTK expressions</w:t>
                  </w:r>
                </w:p>
                <w:p w:rsidR="00E45775" w:rsidRPr="00AC7ABB" w:rsidRDefault="00E45775" w:rsidP="00951BB7">
                  <w:pPr>
                    <w:ind w:left="315" w:hangingChars="150" w:hanging="315"/>
                    <w:jc w:val="left"/>
                    <w:rPr>
                      <w:color w:val="7030A0"/>
                      <w:szCs w:val="21"/>
                    </w:rPr>
                  </w:pPr>
                  <w:r w:rsidRPr="00AC7ABB">
                    <w:rPr>
                      <w:rFonts w:hint="eastAsia"/>
                      <w:color w:val="7030A0"/>
                      <w:szCs w:val="21"/>
                    </w:rPr>
                    <w:t xml:space="preserve">(3) Associations </w:t>
                  </w:r>
                  <w:r w:rsidRPr="00AC7ABB">
                    <w:rPr>
                      <w:color w:val="7030A0"/>
                      <w:szCs w:val="21"/>
                    </w:rPr>
                    <w:t>between TTK expressions and</w:t>
                  </w:r>
                  <w:r w:rsidRPr="00AC7ABB">
                    <w:rPr>
                      <w:rFonts w:hint="eastAsia"/>
                      <w:color w:val="7030A0"/>
                      <w:szCs w:val="21"/>
                    </w:rPr>
                    <w:t xml:space="preserve"> </w:t>
                  </w:r>
                  <w:r w:rsidRPr="00AC7ABB">
                    <w:rPr>
                      <w:color w:val="7030A0"/>
                      <w:szCs w:val="21"/>
                    </w:rPr>
                    <w:t>clinicopathological parameters</w:t>
                  </w:r>
                </w:p>
                <w:p w:rsidR="00E45775" w:rsidRPr="00AC7ABB" w:rsidRDefault="00E45775" w:rsidP="00951BB7">
                  <w:pPr>
                    <w:ind w:left="315" w:hangingChars="150" w:hanging="315"/>
                    <w:jc w:val="left"/>
                    <w:rPr>
                      <w:color w:val="7030A0"/>
                      <w:szCs w:val="21"/>
                    </w:rPr>
                  </w:pPr>
                  <w:r w:rsidRPr="00AC7ABB">
                    <w:rPr>
                      <w:rFonts w:hint="eastAsia"/>
                      <w:color w:val="7030A0"/>
                      <w:szCs w:val="21"/>
                    </w:rPr>
                    <w:t xml:space="preserve">(4) </w:t>
                  </w:r>
                  <w:r w:rsidRPr="00AC7ABB">
                    <w:rPr>
                      <w:color w:val="7030A0"/>
                      <w:szCs w:val="21"/>
                    </w:rPr>
                    <w:t>Correlations between TTK expressions</w:t>
                  </w:r>
                  <w:r w:rsidRPr="00AC7ABB">
                    <w:rPr>
                      <w:rFonts w:hint="eastAsia"/>
                      <w:color w:val="7030A0"/>
                      <w:szCs w:val="21"/>
                    </w:rPr>
                    <w:t xml:space="preserve"> and survival prognosis</w:t>
                  </w:r>
                </w:p>
              </w:txbxContent>
            </v:textbox>
          </v:shape>
        </w:pict>
      </w: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CF389E" w:rsidRPr="009C557D" w:rsidRDefault="00CF389E" w:rsidP="009C557D">
      <w:pPr>
        <w:spacing w:line="360" w:lineRule="auto"/>
        <w:rPr>
          <w:rFonts w:ascii="Book Antiqua" w:hAnsi="Book Antiqua"/>
          <w:color w:val="000000" w:themeColor="text1"/>
          <w:sz w:val="24"/>
        </w:rPr>
      </w:pPr>
    </w:p>
    <w:p w:rsidR="00F20AB8" w:rsidRPr="009C557D" w:rsidRDefault="00F20AB8" w:rsidP="009C557D">
      <w:pPr>
        <w:spacing w:line="360" w:lineRule="auto"/>
        <w:rPr>
          <w:rFonts w:ascii="Book Antiqua" w:hAnsi="Book Antiqua"/>
          <w:color w:val="000000" w:themeColor="text1"/>
          <w:sz w:val="24"/>
        </w:rPr>
      </w:pPr>
    </w:p>
    <w:p w:rsidR="00951BB7" w:rsidRPr="009C557D" w:rsidRDefault="00951BB7" w:rsidP="009C557D">
      <w:pPr>
        <w:spacing w:line="360" w:lineRule="auto"/>
        <w:rPr>
          <w:rFonts w:ascii="Book Antiqua" w:hAnsi="Book Antiqua"/>
          <w:color w:val="000000" w:themeColor="text1"/>
          <w:sz w:val="24"/>
        </w:rPr>
      </w:pPr>
    </w:p>
    <w:p w:rsidR="00E80D87" w:rsidRPr="009C557D" w:rsidRDefault="00867A22" w:rsidP="009C557D">
      <w:pPr>
        <w:spacing w:line="360" w:lineRule="auto"/>
        <w:rPr>
          <w:rFonts w:ascii="Book Antiqua" w:hAnsi="Book Antiqua"/>
          <w:color w:val="000000" w:themeColor="text1"/>
          <w:sz w:val="24"/>
        </w:rPr>
      </w:pPr>
      <w:r w:rsidRPr="009C557D">
        <w:rPr>
          <w:rFonts w:ascii="Book Antiqua" w:hAnsi="Book Antiqua"/>
          <w:b/>
          <w:color w:val="000000" w:themeColor="text1"/>
          <w:sz w:val="24"/>
        </w:rPr>
        <w:t>Figure</w:t>
      </w:r>
      <w:r w:rsidR="00493235" w:rsidRPr="009C557D">
        <w:rPr>
          <w:rFonts w:ascii="Book Antiqua" w:hAnsi="Book Antiqua"/>
          <w:b/>
          <w:color w:val="000000" w:themeColor="text1"/>
          <w:sz w:val="24"/>
        </w:rPr>
        <w:t xml:space="preserve"> </w:t>
      </w:r>
      <w:r w:rsidRPr="009C557D">
        <w:rPr>
          <w:rFonts w:ascii="Book Antiqua" w:hAnsi="Book Antiqua"/>
          <w:b/>
          <w:color w:val="000000" w:themeColor="text1"/>
          <w:sz w:val="24"/>
        </w:rPr>
        <w:t xml:space="preserve">1 Flow diagram of the study. </w:t>
      </w:r>
      <w:r w:rsidRPr="009C557D">
        <w:rPr>
          <w:rFonts w:ascii="Book Antiqua" w:hAnsi="Book Antiqua"/>
          <w:color w:val="000000" w:themeColor="text1"/>
          <w:sz w:val="24"/>
        </w:rPr>
        <w:t>A total of 68 cases were enrolled in the study, with explicit exclusion criteria. After collected clinicopathological and follow-up data, and conducted immunohistochemistry staining, correlations between TTK expressions and clinicopathological parameters and survival prognosis were analyzed then.</w:t>
      </w:r>
      <w:r w:rsidR="00E80D87" w:rsidRPr="009C557D">
        <w:rPr>
          <w:rFonts w:ascii="Book Antiqua" w:hAnsi="Book Antiqua"/>
          <w:color w:val="000000" w:themeColor="text1"/>
          <w:sz w:val="24"/>
        </w:rPr>
        <w:t xml:space="preserve"> GBC:</w:t>
      </w:r>
      <w:r w:rsidR="00E80D87" w:rsidRPr="009C557D">
        <w:rPr>
          <w:rFonts w:ascii="Book Antiqua" w:hAnsi="Book Antiqua"/>
          <w:b/>
          <w:color w:val="000000" w:themeColor="text1"/>
          <w:sz w:val="24"/>
        </w:rPr>
        <w:t xml:space="preserve"> </w:t>
      </w:r>
      <w:r w:rsidR="00E80D87" w:rsidRPr="009C557D">
        <w:rPr>
          <w:rFonts w:ascii="Book Antiqua" w:hAnsi="Book Antiqua"/>
          <w:color w:val="000000" w:themeColor="text1"/>
          <w:sz w:val="24"/>
        </w:rPr>
        <w:t>Gallbladder cancer.</w:t>
      </w:r>
    </w:p>
    <w:p w:rsidR="00E80D87" w:rsidRPr="009C557D" w:rsidRDefault="00E80D87"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867A22" w:rsidRPr="009C557D" w:rsidRDefault="00867A22" w:rsidP="009C557D">
      <w:pPr>
        <w:spacing w:line="360" w:lineRule="auto"/>
        <w:rPr>
          <w:rFonts w:ascii="Book Antiqua" w:hAnsi="Book Antiqua"/>
          <w:color w:val="000000" w:themeColor="text1"/>
          <w:sz w:val="24"/>
        </w:rPr>
      </w:pPr>
    </w:p>
    <w:p w:rsidR="00FF1916" w:rsidRPr="009C557D" w:rsidRDefault="00FF1916" w:rsidP="009C557D">
      <w:pPr>
        <w:spacing w:line="360" w:lineRule="auto"/>
        <w:rPr>
          <w:rFonts w:ascii="Book Antiqua" w:hAnsi="Book Antiqua"/>
          <w:color w:val="000000" w:themeColor="text1"/>
          <w:sz w:val="24"/>
        </w:rPr>
      </w:pPr>
      <w:r w:rsidRPr="009C557D">
        <w:rPr>
          <w:rFonts w:ascii="Book Antiqua" w:hAnsi="Book Antiqua"/>
          <w:noProof/>
          <w:color w:val="000000" w:themeColor="text1"/>
          <w:sz w:val="24"/>
        </w:rPr>
        <w:drawing>
          <wp:inline distT="0" distB="0" distL="0" distR="0" wp14:anchorId="4D99160B" wp14:editId="04EF8AF4">
            <wp:extent cx="5274310" cy="3553849"/>
            <wp:effectExtent l="19050" t="0" r="2540" b="0"/>
            <wp:docPr id="1" name="图片 1" descr="C:\Users\Administrator\Desktop\TTK投稿\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TK投稿\Figure2.jpg"/>
                    <pic:cNvPicPr>
                      <a:picLocks noChangeAspect="1" noChangeArrowheads="1"/>
                    </pic:cNvPicPr>
                  </pic:nvPicPr>
                  <pic:blipFill>
                    <a:blip r:embed="rId10" cstate="print"/>
                    <a:srcRect/>
                    <a:stretch>
                      <a:fillRect/>
                    </a:stretch>
                  </pic:blipFill>
                  <pic:spPr bwMode="auto">
                    <a:xfrm>
                      <a:off x="0" y="0"/>
                      <a:ext cx="5274310" cy="3553849"/>
                    </a:xfrm>
                    <a:prstGeom prst="rect">
                      <a:avLst/>
                    </a:prstGeom>
                    <a:noFill/>
                    <a:ln w="9525">
                      <a:noFill/>
                      <a:miter lim="800000"/>
                      <a:headEnd/>
                      <a:tailEnd/>
                    </a:ln>
                  </pic:spPr>
                </pic:pic>
              </a:graphicData>
            </a:graphic>
          </wp:inline>
        </w:drawing>
      </w:r>
    </w:p>
    <w:p w:rsidR="006360E8" w:rsidRPr="009C557D" w:rsidRDefault="00FF1916"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 xml:space="preserve">Figure 2 Immunohistochemical staining of tumour tissues at magnification </w:t>
      </w:r>
      <w:r w:rsidR="00E80D87" w:rsidRPr="009C557D">
        <w:rPr>
          <w:rFonts w:ascii="Book Antiqua" w:hAnsi="Book Antiqua"/>
          <w:b/>
          <w:color w:val="000000" w:themeColor="text1"/>
          <w:sz w:val="24"/>
        </w:rPr>
        <w:t xml:space="preserve">X </w:t>
      </w:r>
      <w:r w:rsidRPr="009C557D">
        <w:rPr>
          <w:rFonts w:ascii="Book Antiqua" w:hAnsi="Book Antiqua"/>
          <w:b/>
          <w:color w:val="000000" w:themeColor="text1"/>
          <w:sz w:val="24"/>
        </w:rPr>
        <w:t>200.</w:t>
      </w:r>
      <w:r w:rsidRPr="009C557D">
        <w:rPr>
          <w:rFonts w:ascii="Book Antiqua" w:hAnsi="Book Antiqua"/>
          <w:color w:val="000000" w:themeColor="text1"/>
          <w:sz w:val="24"/>
        </w:rPr>
        <w:t xml:space="preserve"> A-C</w:t>
      </w:r>
      <w:r w:rsidR="006360E8" w:rsidRPr="009C557D">
        <w:rPr>
          <w:rFonts w:ascii="Book Antiqua" w:hAnsi="Book Antiqua"/>
          <w:color w:val="000000" w:themeColor="text1"/>
          <w:sz w:val="24"/>
        </w:rPr>
        <w:t>:</w:t>
      </w:r>
      <w:r w:rsidRPr="009C557D">
        <w:rPr>
          <w:rFonts w:ascii="Book Antiqua" w:hAnsi="Book Antiqua"/>
          <w:color w:val="000000" w:themeColor="text1"/>
          <w:sz w:val="24"/>
        </w:rPr>
        <w:t xml:space="preserve"> </w:t>
      </w:r>
      <w:r w:rsidR="006360E8" w:rsidRPr="009C557D">
        <w:rPr>
          <w:rFonts w:ascii="Book Antiqua" w:hAnsi="Book Antiqua"/>
          <w:color w:val="000000" w:themeColor="text1"/>
          <w:sz w:val="24"/>
        </w:rPr>
        <w:t xml:space="preserve">Cytoplasm </w:t>
      </w:r>
      <w:r w:rsidRPr="009C557D">
        <w:rPr>
          <w:rFonts w:ascii="Book Antiqua" w:hAnsi="Book Antiqua"/>
          <w:color w:val="000000" w:themeColor="text1"/>
          <w:sz w:val="24"/>
        </w:rPr>
        <w:t>staining with 3+, 2+ and 1+ intensity respectively</w:t>
      </w:r>
      <w:r w:rsidR="006360E8" w:rsidRPr="009C557D">
        <w:rPr>
          <w:rFonts w:ascii="Book Antiqua" w:hAnsi="Book Antiqua"/>
          <w:color w:val="000000" w:themeColor="text1"/>
          <w:sz w:val="24"/>
        </w:rPr>
        <w:t>;</w:t>
      </w:r>
      <w:r w:rsidRPr="009C557D">
        <w:rPr>
          <w:rFonts w:ascii="Book Antiqua" w:hAnsi="Book Antiqua"/>
          <w:color w:val="000000" w:themeColor="text1"/>
          <w:sz w:val="24"/>
        </w:rPr>
        <w:t xml:space="preserve"> D-F</w:t>
      </w:r>
      <w:r w:rsidR="006360E8" w:rsidRPr="009C557D">
        <w:rPr>
          <w:rFonts w:ascii="Book Antiqua" w:hAnsi="Book Antiqua"/>
          <w:color w:val="000000" w:themeColor="text1"/>
          <w:sz w:val="24"/>
        </w:rPr>
        <w:t>:</w:t>
      </w:r>
      <w:r w:rsidRPr="009C557D">
        <w:rPr>
          <w:rFonts w:ascii="Book Antiqua" w:hAnsi="Book Antiqua"/>
          <w:color w:val="000000" w:themeColor="text1"/>
          <w:sz w:val="24"/>
        </w:rPr>
        <w:t xml:space="preserve"> </w:t>
      </w:r>
      <w:r w:rsidR="006360E8" w:rsidRPr="009C557D">
        <w:rPr>
          <w:rFonts w:ascii="Book Antiqua" w:hAnsi="Book Antiqua"/>
          <w:color w:val="000000" w:themeColor="text1"/>
          <w:sz w:val="24"/>
        </w:rPr>
        <w:t xml:space="preserve">Neucleus </w:t>
      </w:r>
      <w:r w:rsidRPr="009C557D">
        <w:rPr>
          <w:rFonts w:ascii="Book Antiqua" w:hAnsi="Book Antiqua"/>
          <w:color w:val="000000" w:themeColor="text1"/>
          <w:sz w:val="24"/>
        </w:rPr>
        <w:t>staining with 2+, 1+ and 0+ intensity respectively</w:t>
      </w:r>
      <w:r w:rsidRPr="009C557D">
        <w:rPr>
          <w:rFonts w:ascii="Book Antiqua" w:hAnsi="Book Antiqua"/>
          <w:b/>
          <w:color w:val="000000" w:themeColor="text1"/>
          <w:sz w:val="24"/>
        </w:rPr>
        <w:t>.</w:t>
      </w:r>
    </w:p>
    <w:p w:rsidR="006360E8" w:rsidRPr="009C557D" w:rsidRDefault="006360E8" w:rsidP="009C557D">
      <w:pPr>
        <w:widowControl/>
        <w:spacing w:line="360" w:lineRule="auto"/>
        <w:rPr>
          <w:rFonts w:ascii="Book Antiqua" w:hAnsi="Book Antiqua"/>
          <w:b/>
          <w:color w:val="000000" w:themeColor="text1"/>
          <w:sz w:val="24"/>
        </w:rPr>
      </w:pPr>
      <w:r w:rsidRPr="009C557D">
        <w:rPr>
          <w:rFonts w:ascii="Book Antiqua" w:hAnsi="Book Antiqua"/>
          <w:b/>
          <w:color w:val="000000" w:themeColor="text1"/>
          <w:sz w:val="24"/>
        </w:rPr>
        <w:br w:type="page"/>
      </w:r>
    </w:p>
    <w:p w:rsidR="00FF1916" w:rsidRPr="009C557D" w:rsidRDefault="00FF1916" w:rsidP="009C557D">
      <w:pPr>
        <w:spacing w:line="360" w:lineRule="auto"/>
        <w:rPr>
          <w:rFonts w:ascii="Book Antiqua" w:hAnsi="Book Antiqua"/>
          <w:b/>
          <w:color w:val="000000" w:themeColor="text1"/>
          <w:sz w:val="24"/>
        </w:rPr>
      </w:pPr>
    </w:p>
    <w:p w:rsidR="006360E8" w:rsidRPr="009C557D" w:rsidRDefault="006360E8" w:rsidP="009C557D">
      <w:pPr>
        <w:spacing w:line="360" w:lineRule="auto"/>
        <w:ind w:left="1084" w:hangingChars="450" w:hanging="1084"/>
        <w:rPr>
          <w:rFonts w:ascii="Book Antiqua" w:hAnsi="Book Antiqua"/>
          <w:b/>
          <w:color w:val="000000" w:themeColor="text1"/>
          <w:sz w:val="24"/>
        </w:rPr>
      </w:pPr>
      <w:r w:rsidRPr="009C557D">
        <w:rPr>
          <w:rFonts w:ascii="Book Antiqua" w:hAnsi="Book Antiqua"/>
          <w:b/>
          <w:noProof/>
          <w:color w:val="000000" w:themeColor="text1"/>
          <w:sz w:val="24"/>
        </w:rPr>
        <w:drawing>
          <wp:inline distT="0" distB="0" distL="0" distR="0" wp14:anchorId="74B255C7" wp14:editId="7891BAC3">
            <wp:extent cx="5274310" cy="3949712"/>
            <wp:effectExtent l="19050" t="0" r="2540" b="0"/>
            <wp:docPr id="4" name="图片 4" descr="C:\Users\Administrator\Desktop\TTK投稿\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TK投稿\Figure3.jpg"/>
                    <pic:cNvPicPr>
                      <a:picLocks noChangeAspect="1" noChangeArrowheads="1"/>
                    </pic:cNvPicPr>
                  </pic:nvPicPr>
                  <pic:blipFill>
                    <a:blip r:embed="rId11" cstate="print"/>
                    <a:srcRect/>
                    <a:stretch>
                      <a:fillRect/>
                    </a:stretch>
                  </pic:blipFill>
                  <pic:spPr bwMode="auto">
                    <a:xfrm>
                      <a:off x="0" y="0"/>
                      <a:ext cx="5274310" cy="3949712"/>
                    </a:xfrm>
                    <a:prstGeom prst="rect">
                      <a:avLst/>
                    </a:prstGeom>
                    <a:noFill/>
                    <a:ln w="9525">
                      <a:noFill/>
                      <a:miter lim="800000"/>
                      <a:headEnd/>
                      <a:tailEnd/>
                    </a:ln>
                  </pic:spPr>
                </pic:pic>
              </a:graphicData>
            </a:graphic>
          </wp:inline>
        </w:drawing>
      </w:r>
    </w:p>
    <w:p w:rsidR="006360E8" w:rsidRPr="009C557D" w:rsidRDefault="006360E8" w:rsidP="009C557D">
      <w:pPr>
        <w:spacing w:line="360" w:lineRule="auto"/>
        <w:ind w:left="1084" w:hangingChars="450" w:hanging="1084"/>
        <w:rPr>
          <w:rFonts w:ascii="Book Antiqua" w:hAnsi="Book Antiqua"/>
          <w:b/>
          <w:color w:val="000000" w:themeColor="text1"/>
          <w:sz w:val="24"/>
        </w:rPr>
      </w:pPr>
    </w:p>
    <w:p w:rsidR="006360E8" w:rsidRPr="009C557D" w:rsidRDefault="006360E8" w:rsidP="009C557D">
      <w:pPr>
        <w:spacing w:line="360" w:lineRule="auto"/>
        <w:ind w:left="1084" w:hangingChars="450" w:hanging="1084"/>
        <w:rPr>
          <w:rFonts w:ascii="Book Antiqua" w:hAnsi="Book Antiqua"/>
          <w:b/>
          <w:color w:val="000000" w:themeColor="text1"/>
          <w:sz w:val="24"/>
        </w:rPr>
      </w:pPr>
      <w:r w:rsidRPr="009C557D">
        <w:rPr>
          <w:rFonts w:ascii="Book Antiqua" w:hAnsi="Book Antiqua"/>
          <w:b/>
          <w:color w:val="000000" w:themeColor="text1"/>
          <w:sz w:val="24"/>
        </w:rPr>
        <w:t>Figure 3 Boxplot for H-score in tumor and normal tissues.</w:t>
      </w:r>
    </w:p>
    <w:p w:rsidR="006360E8" w:rsidRPr="009C557D" w:rsidRDefault="006360E8"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r w:rsidRPr="009C557D">
        <w:rPr>
          <w:rFonts w:ascii="Book Antiqua" w:hAnsi="Book Antiqua"/>
          <w:b/>
          <w:noProof/>
          <w:color w:val="000000" w:themeColor="text1"/>
          <w:sz w:val="24"/>
        </w:rPr>
        <w:drawing>
          <wp:anchor distT="0" distB="0" distL="114300" distR="114300" simplePos="0" relativeHeight="251661312" behindDoc="0" locked="0" layoutInCell="1" allowOverlap="1" wp14:anchorId="09B6B445" wp14:editId="412E5E0F">
            <wp:simplePos x="0" y="0"/>
            <wp:positionH relativeFrom="column">
              <wp:posOffset>-1133475</wp:posOffset>
            </wp:positionH>
            <wp:positionV relativeFrom="paragraph">
              <wp:posOffset>28575</wp:posOffset>
            </wp:positionV>
            <wp:extent cx="7543800" cy="4781550"/>
            <wp:effectExtent l="19050" t="0" r="0" b="0"/>
            <wp:wrapNone/>
            <wp:docPr id="6" name="图片 6" descr="C:\Users\Administrator\Desktop\TTK投稿\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TK投稿\Figure4.jpg"/>
                    <pic:cNvPicPr>
                      <a:picLocks noChangeAspect="1" noChangeArrowheads="1"/>
                    </pic:cNvPicPr>
                  </pic:nvPicPr>
                  <pic:blipFill>
                    <a:blip r:embed="rId12" cstate="print"/>
                    <a:srcRect/>
                    <a:stretch>
                      <a:fillRect/>
                    </a:stretch>
                  </pic:blipFill>
                  <pic:spPr bwMode="auto">
                    <a:xfrm>
                      <a:off x="0" y="0"/>
                      <a:ext cx="7543800" cy="4781550"/>
                    </a:xfrm>
                    <a:prstGeom prst="rect">
                      <a:avLst/>
                    </a:prstGeom>
                    <a:noFill/>
                    <a:ln w="9525">
                      <a:noFill/>
                      <a:miter lim="800000"/>
                      <a:headEnd/>
                      <a:tailEnd/>
                    </a:ln>
                  </pic:spPr>
                </pic:pic>
              </a:graphicData>
            </a:graphic>
          </wp:anchor>
        </w:drawing>
      </w: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b/>
          <w:noProof/>
          <w:color w:val="000000" w:themeColor="text1"/>
          <w:sz w:val="24"/>
        </w:rPr>
      </w:pPr>
    </w:p>
    <w:p w:rsidR="006360E8" w:rsidRPr="009C557D" w:rsidRDefault="006360E8" w:rsidP="009C557D">
      <w:pPr>
        <w:spacing w:line="360" w:lineRule="auto"/>
        <w:rPr>
          <w:rFonts w:ascii="Book Antiqua" w:hAnsi="Book Antiqua"/>
          <w:color w:val="000000" w:themeColor="text1"/>
          <w:sz w:val="24"/>
        </w:rPr>
      </w:pPr>
    </w:p>
    <w:p w:rsidR="006360E8" w:rsidRPr="009C557D" w:rsidRDefault="006360E8"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Figure 4 Kaplan-Meier survival analyses in different subgroups, according to TTK expressions.</w:t>
      </w:r>
      <w:r w:rsidRPr="009C557D">
        <w:rPr>
          <w:rFonts w:ascii="Book Antiqua" w:hAnsi="Book Antiqua"/>
          <w:color w:val="000000" w:themeColor="text1"/>
          <w:sz w:val="24"/>
        </w:rPr>
        <w:t xml:space="preserve"> A: The whole cohort; B: T1</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2 group; C: T3 group; D: Negative nodal involvement group; E: Positive nodal involvement group; F: Free distant metastasis group; G: Stage</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I</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II group; H: Stage</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III</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E80D87" w:rsidRPr="009C557D">
        <w:rPr>
          <w:rFonts w:ascii="Book Antiqua" w:hAnsi="Book Antiqua"/>
          <w:color w:val="000000" w:themeColor="text1"/>
          <w:sz w:val="24"/>
        </w:rPr>
        <w:t xml:space="preserve"> </w:t>
      </w:r>
      <w:r w:rsidRPr="009C557D">
        <w:rPr>
          <w:rFonts w:ascii="Book Antiqua" w:hAnsi="Book Antiqua"/>
          <w:color w:val="000000" w:themeColor="text1"/>
          <w:sz w:val="24"/>
        </w:rPr>
        <w:t>IV group.</w:t>
      </w:r>
    </w:p>
    <w:p w:rsidR="00867A22" w:rsidRPr="009C557D" w:rsidRDefault="00867A22" w:rsidP="009C557D">
      <w:pPr>
        <w:spacing w:line="360" w:lineRule="auto"/>
        <w:rPr>
          <w:rFonts w:ascii="Book Antiqua" w:hAnsi="Book Antiqua"/>
          <w:color w:val="000000" w:themeColor="text1"/>
          <w:sz w:val="24"/>
        </w:rPr>
      </w:pPr>
    </w:p>
    <w:p w:rsidR="00E02388" w:rsidRPr="009C557D" w:rsidRDefault="00E02388"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r w:rsidRPr="009C557D">
        <w:rPr>
          <w:rFonts w:ascii="Book Antiqua" w:hAnsi="Book Antiqua"/>
          <w:noProof/>
          <w:color w:val="000000" w:themeColor="text1"/>
          <w:sz w:val="24"/>
        </w:rPr>
        <w:drawing>
          <wp:anchor distT="0" distB="0" distL="114300" distR="114300" simplePos="0" relativeHeight="251663360" behindDoc="0" locked="0" layoutInCell="1" allowOverlap="1" wp14:anchorId="2ADB389F" wp14:editId="3717F711">
            <wp:simplePos x="0" y="0"/>
            <wp:positionH relativeFrom="column">
              <wp:posOffset>-1028700</wp:posOffset>
            </wp:positionH>
            <wp:positionV relativeFrom="paragraph">
              <wp:posOffset>32385</wp:posOffset>
            </wp:positionV>
            <wp:extent cx="7352665" cy="1609725"/>
            <wp:effectExtent l="19050" t="0" r="635" b="0"/>
            <wp:wrapNone/>
            <wp:docPr id="8" name="图片 8" descr="C:\Users\Administrator\Desktop\TTK投稿\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TK投稿\Figure5.jpg"/>
                    <pic:cNvPicPr>
                      <a:picLocks noChangeAspect="1" noChangeArrowheads="1"/>
                    </pic:cNvPicPr>
                  </pic:nvPicPr>
                  <pic:blipFill>
                    <a:blip r:embed="rId13" cstate="print"/>
                    <a:srcRect/>
                    <a:stretch>
                      <a:fillRect/>
                    </a:stretch>
                  </pic:blipFill>
                  <pic:spPr bwMode="auto">
                    <a:xfrm>
                      <a:off x="0" y="0"/>
                      <a:ext cx="7352665" cy="1609725"/>
                    </a:xfrm>
                    <a:prstGeom prst="rect">
                      <a:avLst/>
                    </a:prstGeom>
                    <a:noFill/>
                    <a:ln w="9525">
                      <a:noFill/>
                      <a:miter lim="800000"/>
                      <a:headEnd/>
                      <a:tailEnd/>
                    </a:ln>
                  </pic:spPr>
                </pic:pic>
              </a:graphicData>
            </a:graphic>
          </wp:anchor>
        </w:drawing>
      </w: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E02388" w:rsidRPr="009C557D" w:rsidRDefault="00E02388" w:rsidP="009C557D">
      <w:pPr>
        <w:spacing w:line="360" w:lineRule="auto"/>
        <w:rPr>
          <w:rFonts w:ascii="Book Antiqua" w:hAnsi="Book Antiqua"/>
          <w:color w:val="000000" w:themeColor="text1"/>
          <w:sz w:val="24"/>
        </w:rPr>
      </w:pPr>
    </w:p>
    <w:p w:rsidR="00FF1916" w:rsidRPr="009C557D" w:rsidRDefault="00E02388"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 xml:space="preserve">Figure 5 Diagram for possible mechanism concerning TTK and carcinogenesis. </w:t>
      </w:r>
      <w:r w:rsidRPr="009C557D">
        <w:rPr>
          <w:rFonts w:ascii="Book Antiqua" w:hAnsi="Book Antiqua"/>
          <w:color w:val="000000" w:themeColor="text1"/>
          <w:sz w:val="24"/>
        </w:rPr>
        <w:t xml:space="preserve">A: Sister chromatids are properly arrayed in equatorial plate at metaphase, with correct attachments to microtubules by kinetochores, attributed to the normal SAC safeguard mechanism; B: Aberrant TTK expressions, either increased or decreased expressions, could definitely compromise the functions of the SAC, with frequent chromosome missegregation errors; C: Severe chromosome missegregation errors, due to the override of SAC function, could result in chromosomal instabilities, aneuploidy formations, cell deaths and carcinogenesis. </w:t>
      </w:r>
      <w:r w:rsidR="00FF1916" w:rsidRPr="009C557D">
        <w:rPr>
          <w:rFonts w:ascii="Book Antiqua" w:hAnsi="Book Antiqua"/>
          <w:color w:val="000000" w:themeColor="text1"/>
          <w:sz w:val="24"/>
        </w:rPr>
        <w:br w:type="page"/>
      </w:r>
    </w:p>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Table</w:t>
      </w:r>
      <w:r w:rsidR="00B96E9A" w:rsidRPr="009C557D">
        <w:rPr>
          <w:rFonts w:ascii="Book Antiqua" w:hAnsi="Book Antiqua"/>
          <w:b/>
          <w:color w:val="000000" w:themeColor="text1"/>
          <w:sz w:val="24"/>
        </w:rPr>
        <w:t xml:space="preserve"> </w:t>
      </w:r>
      <w:r w:rsidRPr="009C557D">
        <w:rPr>
          <w:rFonts w:ascii="Book Antiqua" w:hAnsi="Book Antiqua"/>
          <w:b/>
          <w:color w:val="000000" w:themeColor="text1"/>
          <w:sz w:val="24"/>
        </w:rPr>
        <w:t>1 Clinicopathological characteristics of the cohort</w:t>
      </w:r>
    </w:p>
    <w:tbl>
      <w:tblPr>
        <w:tblStyle w:val="a8"/>
        <w:tblpPr w:leftFromText="180" w:rightFromText="180" w:horzAnchor="margin" w:tblpY="435"/>
        <w:tblW w:w="0" w:type="auto"/>
        <w:tblLook w:val="04A0" w:firstRow="1" w:lastRow="0" w:firstColumn="1" w:lastColumn="0" w:noHBand="0" w:noVBand="1"/>
      </w:tblPr>
      <w:tblGrid>
        <w:gridCol w:w="4261"/>
        <w:gridCol w:w="4261"/>
      </w:tblGrid>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Characteristics</w:t>
            </w:r>
          </w:p>
        </w:tc>
        <w:tc>
          <w:tcPr>
            <w:tcW w:w="4261" w:type="dxa"/>
          </w:tcPr>
          <w:p w:rsidR="00867A22" w:rsidRPr="009C557D" w:rsidRDefault="00B96E9A" w:rsidP="009C557D">
            <w:pPr>
              <w:spacing w:line="360" w:lineRule="auto"/>
              <w:rPr>
                <w:rFonts w:ascii="Book Antiqua" w:hAnsi="Book Antiqua"/>
                <w:b/>
                <w:color w:val="000000" w:themeColor="text1"/>
                <w:sz w:val="24"/>
              </w:rPr>
            </w:pPr>
            <w:r w:rsidRPr="009C557D">
              <w:rPr>
                <w:rFonts w:ascii="Book Antiqua" w:hAnsi="Book Antiqua"/>
                <w:b/>
                <w:i/>
                <w:color w:val="000000" w:themeColor="text1"/>
                <w:sz w:val="24"/>
              </w:rPr>
              <w:t>n</w:t>
            </w:r>
            <w:r w:rsidRPr="009C557D">
              <w:rPr>
                <w:rFonts w:ascii="Book Antiqua" w:hAnsi="Book Antiqua"/>
                <w:b/>
                <w:color w:val="000000" w:themeColor="text1"/>
                <w:sz w:val="24"/>
              </w:rPr>
              <w:t xml:space="preserve"> </w:t>
            </w:r>
            <w:r w:rsidR="00867A22" w:rsidRPr="009C557D">
              <w:rPr>
                <w:rFonts w:ascii="Book Antiqua" w:hAnsi="Book Antiqua"/>
                <w:b/>
                <w:color w:val="000000" w:themeColor="text1"/>
                <w:sz w:val="24"/>
              </w:rPr>
              <w:t>(%)</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Age (yr)</w:t>
            </w:r>
          </w:p>
        </w:tc>
        <w:tc>
          <w:tcPr>
            <w:tcW w:w="4261" w:type="dxa"/>
          </w:tcPr>
          <w:p w:rsidR="00867A22" w:rsidRPr="009C557D" w:rsidRDefault="00867A22" w:rsidP="009C557D">
            <w:pPr>
              <w:spacing w:line="360" w:lineRule="auto"/>
              <w:rPr>
                <w:rFonts w:ascii="Book Antiqua" w:hAnsi="Book Antiqua"/>
                <w:b/>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r w:rsidR="00AF7294" w:rsidRPr="009C557D">
              <w:rPr>
                <w:rFonts w:ascii="Book Antiqua" w:hAnsi="Book Antiqua"/>
                <w:color w:val="000000" w:themeColor="text1"/>
                <w:sz w:val="24"/>
              </w:rPr>
              <w:t xml:space="preserve"> </w:t>
            </w:r>
            <w:r w:rsidRPr="009C557D">
              <w:rPr>
                <w:rFonts w:ascii="Book Antiqua" w:hAnsi="Book Antiqua"/>
                <w:color w:val="000000" w:themeColor="text1"/>
                <w:sz w:val="24"/>
              </w:rPr>
              <w:t>65</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(48.5)</w:t>
            </w:r>
          </w:p>
        </w:tc>
      </w:tr>
      <w:tr w:rsidR="00867A22" w:rsidRPr="009C557D" w:rsidTr="00867A22">
        <w:tc>
          <w:tcPr>
            <w:tcW w:w="4261" w:type="dxa"/>
          </w:tcPr>
          <w:p w:rsidR="00867A22" w:rsidRPr="009C557D" w:rsidRDefault="00AF729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&gt; </w:t>
            </w:r>
            <w:r w:rsidR="00867A22" w:rsidRPr="009C557D">
              <w:rPr>
                <w:rFonts w:ascii="Book Antiqua" w:hAnsi="Book Antiqua"/>
                <w:color w:val="000000" w:themeColor="text1"/>
                <w:sz w:val="24"/>
              </w:rPr>
              <w:t>65</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(51.5)</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Gender</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Female</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(57.4)</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Male</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(42.6)</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Cholecystolithiasis</w:t>
            </w:r>
          </w:p>
        </w:tc>
        <w:tc>
          <w:tcPr>
            <w:tcW w:w="4261" w:type="dxa"/>
          </w:tcPr>
          <w:p w:rsidR="00867A22" w:rsidRPr="009C557D" w:rsidRDefault="00867A22" w:rsidP="009C557D">
            <w:pPr>
              <w:spacing w:line="360" w:lineRule="auto"/>
              <w:rPr>
                <w:rFonts w:ascii="Book Antiqua" w:hAnsi="Book Antiqua"/>
                <w:b/>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41</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(60.3)</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Without</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27</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(39.7)</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Diabetes</w:t>
            </w:r>
          </w:p>
        </w:tc>
        <w:tc>
          <w:tcPr>
            <w:tcW w:w="4261" w:type="dxa"/>
          </w:tcPr>
          <w:p w:rsidR="00867A22" w:rsidRPr="009C557D" w:rsidRDefault="00867A22" w:rsidP="009C557D">
            <w:pPr>
              <w:spacing w:line="360" w:lineRule="auto"/>
              <w:rPr>
                <w:rFonts w:ascii="Book Antiqua" w:hAnsi="Book Antiqua"/>
                <w:b/>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(25.0)</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Without</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51</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(75.0)</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Fever</w:t>
            </w:r>
          </w:p>
        </w:tc>
        <w:tc>
          <w:tcPr>
            <w:tcW w:w="4261" w:type="dxa"/>
          </w:tcPr>
          <w:p w:rsidR="00867A22" w:rsidRPr="009C557D" w:rsidRDefault="00867A22" w:rsidP="009C557D">
            <w:pPr>
              <w:spacing w:line="360" w:lineRule="auto"/>
              <w:rPr>
                <w:rFonts w:ascii="Book Antiqua" w:hAnsi="Book Antiqua"/>
                <w:b/>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(13.2)</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Without</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(86.8)</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Jaundice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(22.1)</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Without</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(77.9)</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ALT</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(77.9)</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(22.1)</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AST</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50</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(75.8)</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16</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(24.2)</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TBil</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(72.1)</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(27.9)</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DBil</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lastRenderedPageBreak/>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50</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(73.5)</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18</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(26.5)</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GGT</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(69.4)</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(30.6)</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ALP</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(72.6)</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(27.4)</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CEA</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42</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(72.4)</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16</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(27.6)</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CA19-9</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26</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(44.1)</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(55.9)</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Surgery type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curative</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(51.5)</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noncurative</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(48.5)</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Tumor size (cm)</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3</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(63.2)</w:t>
            </w:r>
          </w:p>
        </w:tc>
      </w:tr>
      <w:tr w:rsidR="00867A22" w:rsidRPr="009C557D" w:rsidTr="00867A22">
        <w:tc>
          <w:tcPr>
            <w:tcW w:w="4261" w:type="dxa"/>
          </w:tcPr>
          <w:p w:rsidR="00867A22" w:rsidRPr="009C557D" w:rsidRDefault="00B96E9A"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&gt; </w:t>
            </w:r>
            <w:r w:rsidR="00867A22" w:rsidRPr="009C557D">
              <w:rPr>
                <w:rFonts w:ascii="Book Antiqua" w:hAnsi="Book Antiqua"/>
                <w:color w:val="000000" w:themeColor="text1"/>
                <w:sz w:val="24"/>
              </w:rPr>
              <w:t>3</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(36.8)</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Differentiation</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Low-undifferentiated</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15</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(22.1)</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Intermediate-well</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53</w:t>
            </w:r>
            <w:r w:rsidR="00B96E9A" w:rsidRPr="009C557D">
              <w:rPr>
                <w:rFonts w:ascii="Book Antiqua" w:hAnsi="Book Antiqua"/>
                <w:color w:val="000000" w:themeColor="text1"/>
                <w:sz w:val="24"/>
              </w:rPr>
              <w:t xml:space="preserve"> </w:t>
            </w:r>
            <w:r w:rsidRPr="009C557D">
              <w:rPr>
                <w:rFonts w:ascii="Book Antiqua" w:hAnsi="Book Antiqua"/>
                <w:color w:val="000000" w:themeColor="text1"/>
                <w:sz w:val="24"/>
              </w:rPr>
              <w:t>(77.9)</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 stage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Tis</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w:t>
            </w:r>
            <w:r w:rsidR="00AF7294" w:rsidRPr="009C557D">
              <w:rPr>
                <w:rFonts w:ascii="Book Antiqua" w:hAnsi="Book Antiqua"/>
                <w:color w:val="000000" w:themeColor="text1"/>
                <w:sz w:val="24"/>
              </w:rPr>
              <w:t xml:space="preserve"> </w:t>
            </w:r>
            <w:r w:rsidRPr="009C557D">
              <w:rPr>
                <w:rFonts w:ascii="Book Antiqua" w:hAnsi="Book Antiqua"/>
                <w:color w:val="000000" w:themeColor="text1"/>
                <w:sz w:val="24"/>
              </w:rPr>
              <w:t>(1.5)</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T1</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w:t>
            </w:r>
            <w:r w:rsidR="00AF7294" w:rsidRPr="009C557D">
              <w:rPr>
                <w:rFonts w:ascii="Book Antiqua" w:hAnsi="Book Antiqua"/>
                <w:color w:val="000000" w:themeColor="text1"/>
                <w:sz w:val="24"/>
              </w:rPr>
              <w:t xml:space="preserve"> </w:t>
            </w:r>
            <w:r w:rsidRPr="009C557D">
              <w:rPr>
                <w:rFonts w:ascii="Book Antiqua" w:hAnsi="Book Antiqua"/>
                <w:color w:val="000000" w:themeColor="text1"/>
                <w:sz w:val="24"/>
              </w:rPr>
              <w:t>(4.4)</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T2</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29</w:t>
            </w:r>
            <w:r w:rsidR="00AF7294" w:rsidRPr="009C557D">
              <w:rPr>
                <w:rFonts w:ascii="Book Antiqua" w:hAnsi="Book Antiqua"/>
                <w:color w:val="000000" w:themeColor="text1"/>
                <w:sz w:val="24"/>
              </w:rPr>
              <w:t xml:space="preserve"> </w:t>
            </w:r>
            <w:r w:rsidRPr="009C557D">
              <w:rPr>
                <w:rFonts w:ascii="Book Antiqua" w:hAnsi="Book Antiqua"/>
                <w:color w:val="000000" w:themeColor="text1"/>
                <w:sz w:val="24"/>
              </w:rPr>
              <w:t>(42.6)</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T3</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35</w:t>
            </w:r>
            <w:r w:rsidR="00AF7294" w:rsidRPr="009C557D">
              <w:rPr>
                <w:rFonts w:ascii="Book Antiqua" w:hAnsi="Book Antiqua"/>
                <w:color w:val="000000" w:themeColor="text1"/>
                <w:sz w:val="24"/>
              </w:rPr>
              <w:t xml:space="preserve"> </w:t>
            </w:r>
            <w:r w:rsidRPr="009C557D">
              <w:rPr>
                <w:rFonts w:ascii="Book Antiqua" w:hAnsi="Book Antiqua"/>
                <w:color w:val="000000" w:themeColor="text1"/>
                <w:sz w:val="24"/>
              </w:rPr>
              <w:t>(51.5)</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N stage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lastRenderedPageBreak/>
              <w:t>N0</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38</w:t>
            </w:r>
            <w:r w:rsidR="00944249" w:rsidRPr="009C557D">
              <w:rPr>
                <w:rFonts w:ascii="Book Antiqua" w:hAnsi="Book Antiqua"/>
                <w:color w:val="000000" w:themeColor="text1"/>
                <w:sz w:val="24"/>
              </w:rPr>
              <w:t xml:space="preserve"> </w:t>
            </w:r>
            <w:r w:rsidRPr="009C557D">
              <w:rPr>
                <w:rFonts w:ascii="Book Antiqua" w:hAnsi="Book Antiqua"/>
                <w:color w:val="000000" w:themeColor="text1"/>
                <w:sz w:val="24"/>
              </w:rPr>
              <w:t>(55.9)</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N1</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w:t>
            </w:r>
            <w:r w:rsidR="00944249" w:rsidRPr="009C557D">
              <w:rPr>
                <w:rFonts w:ascii="Book Antiqua" w:hAnsi="Book Antiqua"/>
                <w:color w:val="000000" w:themeColor="text1"/>
                <w:sz w:val="24"/>
              </w:rPr>
              <w:t xml:space="preserve"> </w:t>
            </w:r>
            <w:r w:rsidRPr="009C557D">
              <w:rPr>
                <w:rFonts w:ascii="Book Antiqua" w:hAnsi="Book Antiqua"/>
                <w:color w:val="000000" w:themeColor="text1"/>
                <w:sz w:val="24"/>
              </w:rPr>
              <w:t>(32.4)</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N2</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w:t>
            </w:r>
            <w:r w:rsidR="00944249" w:rsidRPr="009C557D">
              <w:rPr>
                <w:rFonts w:ascii="Book Antiqua" w:hAnsi="Book Antiqua"/>
                <w:color w:val="000000" w:themeColor="text1"/>
                <w:sz w:val="24"/>
              </w:rPr>
              <w:t xml:space="preserve"> </w:t>
            </w:r>
            <w:r w:rsidRPr="009C557D">
              <w:rPr>
                <w:rFonts w:ascii="Book Antiqua" w:hAnsi="Book Antiqua"/>
                <w:color w:val="000000" w:themeColor="text1"/>
                <w:sz w:val="24"/>
              </w:rPr>
              <w:t>(11.7)</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 stage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M0</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w:t>
            </w:r>
            <w:r w:rsidR="00944249"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185ED6" w:rsidRPr="009C557D">
              <w:rPr>
                <w:rFonts w:ascii="Book Antiqua" w:hAnsi="Book Antiqua"/>
                <w:color w:val="000000" w:themeColor="text1"/>
                <w:sz w:val="24"/>
              </w:rPr>
              <w:t>88.2</w:t>
            </w:r>
            <w:r w:rsidRPr="009C557D">
              <w:rPr>
                <w:rFonts w:ascii="Book Antiqua" w:hAnsi="Book Antiqua"/>
                <w:color w:val="000000" w:themeColor="text1"/>
                <w:sz w:val="24"/>
              </w:rPr>
              <w:t>%)</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M1</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w:t>
            </w:r>
            <w:r w:rsidR="00944249" w:rsidRPr="009C557D">
              <w:rPr>
                <w:rFonts w:ascii="Book Antiqua" w:hAnsi="Book Antiqua"/>
                <w:color w:val="000000" w:themeColor="text1"/>
                <w:sz w:val="24"/>
              </w:rPr>
              <w:t xml:space="preserve"> </w:t>
            </w:r>
            <w:r w:rsidRPr="009C557D">
              <w:rPr>
                <w:rFonts w:ascii="Book Antiqua" w:hAnsi="Book Antiqua"/>
                <w:color w:val="000000" w:themeColor="text1"/>
                <w:sz w:val="24"/>
              </w:rPr>
              <w:t>(</w:t>
            </w:r>
            <w:r w:rsidR="00185ED6" w:rsidRPr="009C557D">
              <w:rPr>
                <w:rFonts w:ascii="Book Antiqua" w:hAnsi="Book Antiqua"/>
                <w:color w:val="000000" w:themeColor="text1"/>
                <w:sz w:val="24"/>
              </w:rPr>
              <w:t>11.8</w:t>
            </w:r>
            <w:r w:rsidRPr="009C557D">
              <w:rPr>
                <w:rFonts w:ascii="Book Antiqua" w:hAnsi="Book Antiqua"/>
                <w:color w:val="000000" w:themeColor="text1"/>
                <w:sz w:val="24"/>
              </w:rPr>
              <w:t>%)</w:t>
            </w:r>
          </w:p>
        </w:tc>
      </w:tr>
      <w:tr w:rsidR="00867A22" w:rsidRPr="009C557D" w:rsidTr="00867A22">
        <w:tc>
          <w:tcPr>
            <w:tcW w:w="4261" w:type="dxa"/>
          </w:tcPr>
          <w:p w:rsidR="00867A22" w:rsidRPr="009C557D" w:rsidRDefault="00867A2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TNM stage</w:t>
            </w:r>
          </w:p>
        </w:tc>
        <w:tc>
          <w:tcPr>
            <w:tcW w:w="4261" w:type="dxa"/>
          </w:tcPr>
          <w:p w:rsidR="00867A22" w:rsidRPr="009C557D" w:rsidRDefault="00867A22" w:rsidP="009C557D">
            <w:pPr>
              <w:spacing w:line="360" w:lineRule="auto"/>
              <w:rPr>
                <w:rFonts w:ascii="Book Antiqua" w:hAnsi="Book Antiqua"/>
                <w:color w:val="000000" w:themeColor="text1"/>
                <w:sz w:val="24"/>
              </w:rPr>
            </w:pP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(5.9)</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II</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24</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(35.3)</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IIIA</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(13.2)</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IIIB</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(25.0)</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IVA</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(0)</w:t>
            </w:r>
          </w:p>
        </w:tc>
      </w:tr>
      <w:tr w:rsidR="00867A22" w:rsidRPr="009C557D" w:rsidTr="00867A22">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IVB</w:t>
            </w:r>
          </w:p>
        </w:tc>
        <w:tc>
          <w:tcPr>
            <w:tcW w:w="4261" w:type="dxa"/>
          </w:tcPr>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14</w:t>
            </w:r>
            <w:r w:rsidR="00B820E7" w:rsidRPr="009C557D">
              <w:rPr>
                <w:rFonts w:ascii="Book Antiqua" w:hAnsi="Book Antiqua"/>
                <w:color w:val="000000" w:themeColor="text1"/>
                <w:sz w:val="24"/>
              </w:rPr>
              <w:t xml:space="preserve"> </w:t>
            </w:r>
            <w:r w:rsidRPr="009C557D">
              <w:rPr>
                <w:rFonts w:ascii="Book Antiqua" w:hAnsi="Book Antiqua"/>
                <w:color w:val="000000" w:themeColor="text1"/>
                <w:sz w:val="24"/>
              </w:rPr>
              <w:t>(20.6)</w:t>
            </w:r>
          </w:p>
        </w:tc>
      </w:tr>
    </w:tbl>
    <w:p w:rsidR="00867A22" w:rsidRPr="009C557D" w:rsidRDefault="00867A22" w:rsidP="009C557D">
      <w:pPr>
        <w:spacing w:line="360" w:lineRule="auto"/>
        <w:rPr>
          <w:rFonts w:ascii="Book Antiqua" w:hAnsi="Book Antiqua"/>
          <w:b/>
          <w:color w:val="000000" w:themeColor="text1"/>
          <w:sz w:val="24"/>
        </w:rPr>
      </w:pPr>
    </w:p>
    <w:p w:rsidR="00867A22" w:rsidRPr="009C557D" w:rsidRDefault="00867A22"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ALT</w:t>
      </w:r>
      <w:r w:rsidR="00F52F57" w:rsidRPr="009C557D">
        <w:rPr>
          <w:rFonts w:ascii="Book Antiqua" w:hAnsi="Book Antiqua"/>
          <w:color w:val="000000" w:themeColor="text1"/>
          <w:sz w:val="24"/>
        </w:rPr>
        <w:t>:</w:t>
      </w:r>
      <w:r w:rsidRPr="009C557D">
        <w:rPr>
          <w:rFonts w:ascii="Book Antiqua" w:hAnsi="Book Antiqua"/>
          <w:color w:val="000000" w:themeColor="text1"/>
          <w:sz w:val="24"/>
        </w:rPr>
        <w:t xml:space="preserve"> </w:t>
      </w:r>
      <w:r w:rsidR="00F52F57" w:rsidRPr="009C557D">
        <w:rPr>
          <w:rFonts w:ascii="Book Antiqua" w:hAnsi="Book Antiqua"/>
          <w:color w:val="000000" w:themeColor="text1"/>
          <w:sz w:val="24"/>
        </w:rPr>
        <w:t xml:space="preserve">Alanine </w:t>
      </w:r>
      <w:r w:rsidRPr="009C557D">
        <w:rPr>
          <w:rFonts w:ascii="Book Antiqua" w:hAnsi="Book Antiqua"/>
          <w:color w:val="000000" w:themeColor="text1"/>
          <w:sz w:val="24"/>
        </w:rPr>
        <w:t>aminotransferase</w:t>
      </w:r>
      <w:r w:rsidR="00F52F57" w:rsidRPr="009C557D">
        <w:rPr>
          <w:rFonts w:ascii="Book Antiqua" w:hAnsi="Book Antiqua"/>
          <w:color w:val="000000" w:themeColor="text1"/>
          <w:sz w:val="24"/>
        </w:rPr>
        <w:t>;</w:t>
      </w:r>
      <w:r w:rsidRPr="009C557D">
        <w:rPr>
          <w:rFonts w:ascii="Book Antiqua" w:hAnsi="Book Antiqua"/>
          <w:color w:val="000000" w:themeColor="text1"/>
          <w:sz w:val="24"/>
        </w:rPr>
        <w:t xml:space="preserve"> AST</w:t>
      </w:r>
      <w:r w:rsidR="00F52F57" w:rsidRPr="009C557D">
        <w:rPr>
          <w:rFonts w:ascii="Book Antiqua" w:hAnsi="Book Antiqua"/>
          <w:color w:val="000000" w:themeColor="text1"/>
          <w:sz w:val="24"/>
        </w:rPr>
        <w:t xml:space="preserve">: Aspartate </w:t>
      </w:r>
      <w:r w:rsidRPr="009C557D">
        <w:rPr>
          <w:rFonts w:ascii="Book Antiqua" w:hAnsi="Book Antiqua"/>
          <w:color w:val="000000" w:themeColor="text1"/>
          <w:sz w:val="24"/>
        </w:rPr>
        <w:t>aminotransferase</w:t>
      </w:r>
      <w:r w:rsidR="00F52F57" w:rsidRPr="009C557D">
        <w:rPr>
          <w:rFonts w:ascii="Book Antiqua" w:hAnsi="Book Antiqua"/>
          <w:color w:val="000000" w:themeColor="text1"/>
          <w:sz w:val="24"/>
        </w:rPr>
        <w:t>;</w:t>
      </w:r>
      <w:r w:rsidRPr="009C557D">
        <w:rPr>
          <w:rFonts w:ascii="Book Antiqua" w:hAnsi="Book Antiqua"/>
          <w:color w:val="000000" w:themeColor="text1"/>
          <w:sz w:val="24"/>
        </w:rPr>
        <w:t>TBil</w:t>
      </w:r>
      <w:r w:rsidR="00F52F57" w:rsidRPr="009C557D">
        <w:rPr>
          <w:rFonts w:ascii="Book Antiqua" w:hAnsi="Book Antiqua"/>
          <w:color w:val="000000" w:themeColor="text1"/>
          <w:sz w:val="24"/>
        </w:rPr>
        <w:t xml:space="preserve">: Total </w:t>
      </w:r>
      <w:r w:rsidRPr="009C557D">
        <w:rPr>
          <w:rFonts w:ascii="Book Antiqua" w:hAnsi="Book Antiqua"/>
          <w:color w:val="000000" w:themeColor="text1"/>
          <w:sz w:val="24"/>
        </w:rPr>
        <w:t>bilirubin</w:t>
      </w:r>
      <w:r w:rsidR="00F52F57" w:rsidRPr="009C557D">
        <w:rPr>
          <w:rFonts w:ascii="Book Antiqua" w:hAnsi="Book Antiqua"/>
          <w:color w:val="000000" w:themeColor="text1"/>
          <w:sz w:val="24"/>
        </w:rPr>
        <w:t xml:space="preserve">; </w:t>
      </w:r>
      <w:r w:rsidRPr="009C557D">
        <w:rPr>
          <w:rFonts w:ascii="Book Antiqua" w:hAnsi="Book Antiqua"/>
          <w:color w:val="000000" w:themeColor="text1"/>
          <w:sz w:val="24"/>
        </w:rPr>
        <w:t>DBil</w:t>
      </w:r>
      <w:r w:rsidR="00F52F57" w:rsidRPr="009C557D">
        <w:rPr>
          <w:rFonts w:ascii="Book Antiqua" w:hAnsi="Book Antiqua"/>
          <w:color w:val="000000" w:themeColor="text1"/>
          <w:sz w:val="24"/>
        </w:rPr>
        <w:t xml:space="preserve">: Direct </w:t>
      </w:r>
      <w:r w:rsidRPr="009C557D">
        <w:rPr>
          <w:rFonts w:ascii="Book Antiqua" w:hAnsi="Book Antiqua"/>
          <w:color w:val="000000" w:themeColor="text1"/>
          <w:sz w:val="24"/>
        </w:rPr>
        <w:t>bilirubin</w:t>
      </w:r>
      <w:r w:rsidR="00F52F57" w:rsidRPr="009C557D">
        <w:rPr>
          <w:rFonts w:ascii="Book Antiqua" w:hAnsi="Book Antiqua"/>
          <w:color w:val="000000" w:themeColor="text1"/>
          <w:sz w:val="24"/>
        </w:rPr>
        <w:t>;</w:t>
      </w:r>
      <w:r w:rsidR="0025417B" w:rsidRPr="009C557D">
        <w:rPr>
          <w:rFonts w:ascii="Book Antiqua" w:hAnsi="Book Antiqua"/>
          <w:color w:val="000000" w:themeColor="text1"/>
          <w:sz w:val="24"/>
        </w:rPr>
        <w:t xml:space="preserve"> </w:t>
      </w:r>
      <w:r w:rsidRPr="009C557D">
        <w:rPr>
          <w:rFonts w:ascii="Book Antiqua" w:hAnsi="Book Antiqua"/>
          <w:color w:val="000000" w:themeColor="text1"/>
          <w:sz w:val="24"/>
        </w:rPr>
        <w:t>GGT</w:t>
      </w:r>
      <w:r w:rsidR="00F52F57" w:rsidRPr="009C557D">
        <w:rPr>
          <w:rFonts w:ascii="Book Antiqua" w:hAnsi="Book Antiqua"/>
          <w:color w:val="000000" w:themeColor="text1"/>
          <w:sz w:val="24"/>
        </w:rPr>
        <w:t>: Gamma</w:t>
      </w:r>
      <w:r w:rsidRPr="009C557D">
        <w:rPr>
          <w:rFonts w:ascii="Book Antiqua" w:hAnsi="Book Antiqua"/>
          <w:color w:val="000000" w:themeColor="text1"/>
          <w:sz w:val="24"/>
        </w:rPr>
        <w:t>-glutamyl transpeptidase</w:t>
      </w:r>
      <w:r w:rsidR="00F52F57" w:rsidRPr="009C557D">
        <w:rPr>
          <w:rFonts w:ascii="Book Antiqua" w:hAnsi="Book Antiqua"/>
          <w:color w:val="000000" w:themeColor="text1"/>
          <w:sz w:val="24"/>
        </w:rPr>
        <w:t xml:space="preserve">; </w:t>
      </w:r>
      <w:r w:rsidRPr="009C557D">
        <w:rPr>
          <w:rFonts w:ascii="Book Antiqua" w:hAnsi="Book Antiqua"/>
          <w:color w:val="000000" w:themeColor="text1"/>
          <w:sz w:val="24"/>
        </w:rPr>
        <w:t>ALP</w:t>
      </w:r>
      <w:r w:rsidR="00F52F57" w:rsidRPr="009C557D">
        <w:rPr>
          <w:rFonts w:ascii="Book Antiqua" w:hAnsi="Book Antiqua"/>
          <w:color w:val="000000" w:themeColor="text1"/>
          <w:sz w:val="24"/>
        </w:rPr>
        <w:t xml:space="preserve">: Alkaline </w:t>
      </w:r>
      <w:r w:rsidRPr="009C557D">
        <w:rPr>
          <w:rFonts w:ascii="Book Antiqua" w:hAnsi="Book Antiqua"/>
          <w:color w:val="000000" w:themeColor="text1"/>
          <w:sz w:val="24"/>
        </w:rPr>
        <w:t>phosphatase</w:t>
      </w:r>
      <w:r w:rsidR="00F52F57" w:rsidRPr="009C557D">
        <w:rPr>
          <w:rFonts w:ascii="Book Antiqua" w:hAnsi="Book Antiqua"/>
          <w:color w:val="000000" w:themeColor="text1"/>
          <w:sz w:val="24"/>
        </w:rPr>
        <w:t xml:space="preserve">; </w:t>
      </w:r>
      <w:r w:rsidRPr="009C557D">
        <w:rPr>
          <w:rFonts w:ascii="Book Antiqua" w:hAnsi="Book Antiqua"/>
          <w:color w:val="000000" w:themeColor="text1"/>
          <w:sz w:val="24"/>
        </w:rPr>
        <w:t>CEA</w:t>
      </w:r>
      <w:r w:rsidR="00F52F57" w:rsidRPr="009C557D">
        <w:rPr>
          <w:rFonts w:ascii="Book Antiqua" w:hAnsi="Book Antiqua"/>
          <w:color w:val="000000" w:themeColor="text1"/>
          <w:sz w:val="24"/>
        </w:rPr>
        <w:t xml:space="preserve">: Carcinoembryonic </w:t>
      </w:r>
      <w:r w:rsidRPr="009C557D">
        <w:rPr>
          <w:rFonts w:ascii="Book Antiqua" w:hAnsi="Book Antiqua"/>
          <w:color w:val="000000" w:themeColor="text1"/>
          <w:sz w:val="24"/>
        </w:rPr>
        <w:t>antigen</w:t>
      </w:r>
      <w:r w:rsidR="00F52F57" w:rsidRPr="009C557D">
        <w:rPr>
          <w:rFonts w:ascii="Book Antiqua" w:hAnsi="Book Antiqua"/>
          <w:color w:val="000000" w:themeColor="text1"/>
          <w:sz w:val="24"/>
        </w:rPr>
        <w:t xml:space="preserve">; </w:t>
      </w:r>
      <w:r w:rsidRPr="009C557D">
        <w:rPr>
          <w:rFonts w:ascii="Book Antiqua" w:hAnsi="Book Antiqua"/>
          <w:color w:val="000000" w:themeColor="text1"/>
          <w:sz w:val="24"/>
        </w:rPr>
        <w:t>Ca19-9</w:t>
      </w:r>
      <w:r w:rsidR="00F52F57" w:rsidRPr="009C557D">
        <w:rPr>
          <w:rFonts w:ascii="Book Antiqua" w:hAnsi="Book Antiqua"/>
          <w:color w:val="000000" w:themeColor="text1"/>
          <w:sz w:val="24"/>
        </w:rPr>
        <w:t>:</w:t>
      </w:r>
      <w:r w:rsidRPr="009C557D">
        <w:rPr>
          <w:rFonts w:ascii="Book Antiqua" w:hAnsi="Book Antiqua"/>
          <w:color w:val="000000" w:themeColor="text1"/>
          <w:sz w:val="24"/>
        </w:rPr>
        <w:t xml:space="preserve"> </w:t>
      </w:r>
      <w:r w:rsidR="00F52F57" w:rsidRPr="009C557D">
        <w:rPr>
          <w:rFonts w:ascii="Book Antiqua" w:hAnsi="Book Antiqua"/>
          <w:color w:val="000000" w:themeColor="text1"/>
          <w:sz w:val="24"/>
        </w:rPr>
        <w:t xml:space="preserve">Carbohydrate </w:t>
      </w:r>
      <w:r w:rsidRPr="009C557D">
        <w:rPr>
          <w:rFonts w:ascii="Book Antiqua" w:hAnsi="Book Antiqua"/>
          <w:color w:val="000000" w:themeColor="text1"/>
          <w:sz w:val="24"/>
        </w:rPr>
        <w:t>antigen 19-9</w:t>
      </w:r>
      <w:r w:rsidR="00F52F57" w:rsidRPr="009C557D">
        <w:rPr>
          <w:rFonts w:ascii="Book Antiqua" w:hAnsi="Book Antiqua"/>
          <w:color w:val="000000" w:themeColor="text1"/>
          <w:sz w:val="24"/>
        </w:rPr>
        <w:t>.</w:t>
      </w:r>
    </w:p>
    <w:p w:rsidR="00867A22" w:rsidRPr="009C557D" w:rsidRDefault="00867A22" w:rsidP="009C557D">
      <w:pPr>
        <w:widowControl/>
        <w:spacing w:line="360" w:lineRule="auto"/>
        <w:rPr>
          <w:rFonts w:ascii="Book Antiqua" w:hAnsi="Book Antiqua"/>
          <w:color w:val="000000" w:themeColor="text1"/>
          <w:sz w:val="24"/>
        </w:rPr>
      </w:pPr>
    </w:p>
    <w:p w:rsidR="00867A22" w:rsidRPr="009C557D" w:rsidRDefault="00867A22" w:rsidP="009C557D">
      <w:pPr>
        <w:widowControl/>
        <w:spacing w:line="360" w:lineRule="auto"/>
        <w:rPr>
          <w:rFonts w:ascii="Book Antiqua" w:hAnsi="Book Antiqua"/>
          <w:color w:val="000000" w:themeColor="text1"/>
          <w:sz w:val="24"/>
        </w:rPr>
      </w:pPr>
    </w:p>
    <w:p w:rsidR="00867A22" w:rsidRPr="009C557D" w:rsidRDefault="00867A22"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867A22" w:rsidRPr="009C557D" w:rsidRDefault="0025417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Table 2 TTK staining results in tumor and normal tissues</w:t>
      </w:r>
    </w:p>
    <w:tbl>
      <w:tblPr>
        <w:tblStyle w:val="a8"/>
        <w:tblpPr w:leftFromText="180" w:rightFromText="180" w:vertAnchor="page" w:horzAnchor="margin" w:tblpY="2266"/>
        <w:tblW w:w="5053" w:type="pct"/>
        <w:tblLook w:val="04A0" w:firstRow="1" w:lastRow="0" w:firstColumn="1" w:lastColumn="0" w:noHBand="0" w:noVBand="1"/>
      </w:tblPr>
      <w:tblGrid>
        <w:gridCol w:w="1952"/>
        <w:gridCol w:w="1700"/>
        <w:gridCol w:w="1843"/>
        <w:gridCol w:w="1560"/>
        <w:gridCol w:w="1557"/>
      </w:tblGrid>
      <w:tr w:rsidR="009C557D" w:rsidRPr="009C557D" w:rsidTr="00FD4D4E">
        <w:tc>
          <w:tcPr>
            <w:tcW w:w="1133" w:type="pct"/>
            <w:vMerge w:val="restart"/>
            <w:vAlign w:val="center"/>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Localization</w:t>
            </w:r>
          </w:p>
        </w:tc>
        <w:tc>
          <w:tcPr>
            <w:tcW w:w="2057" w:type="pct"/>
            <w:gridSpan w:val="2"/>
            <w:vAlign w:val="center"/>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Positive cell rates (%)</w:t>
            </w:r>
          </w:p>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Median (range)</w:t>
            </w:r>
          </w:p>
        </w:tc>
        <w:tc>
          <w:tcPr>
            <w:tcW w:w="1810" w:type="pct"/>
            <w:gridSpan w:val="2"/>
            <w:vAlign w:val="center"/>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i/>
                <w:color w:val="000000" w:themeColor="text1"/>
                <w:sz w:val="24"/>
              </w:rPr>
              <w:t>n</w:t>
            </w:r>
            <w:r w:rsidRPr="009C557D">
              <w:rPr>
                <w:rFonts w:ascii="Book Antiqua" w:hAnsi="Book Antiqua"/>
                <w:b/>
                <w:color w:val="000000" w:themeColor="text1"/>
                <w:sz w:val="24"/>
              </w:rPr>
              <w:t xml:space="preserve"> (%)</w:t>
            </w:r>
          </w:p>
        </w:tc>
      </w:tr>
      <w:tr w:rsidR="009C557D" w:rsidRPr="009C557D" w:rsidTr="00FD4D4E">
        <w:tc>
          <w:tcPr>
            <w:tcW w:w="1133" w:type="pct"/>
            <w:vMerge/>
          </w:tcPr>
          <w:p w:rsidR="00960D4E" w:rsidRPr="009C557D" w:rsidRDefault="00960D4E" w:rsidP="009C557D">
            <w:pPr>
              <w:spacing w:line="360" w:lineRule="auto"/>
              <w:rPr>
                <w:rFonts w:ascii="Book Antiqua" w:hAnsi="Book Antiqua"/>
                <w:b/>
                <w:color w:val="000000" w:themeColor="text1"/>
                <w:sz w:val="24"/>
              </w:rPr>
            </w:pPr>
          </w:p>
        </w:tc>
        <w:tc>
          <w:tcPr>
            <w:tcW w:w="987" w:type="pct"/>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Tumor tissues</w:t>
            </w:r>
          </w:p>
        </w:tc>
        <w:tc>
          <w:tcPr>
            <w:tcW w:w="1070" w:type="pct"/>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Normal tissues</w:t>
            </w:r>
          </w:p>
        </w:tc>
        <w:tc>
          <w:tcPr>
            <w:tcW w:w="906" w:type="pct"/>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Tumor tissues</w:t>
            </w:r>
          </w:p>
        </w:tc>
        <w:tc>
          <w:tcPr>
            <w:tcW w:w="904" w:type="pct"/>
          </w:tcPr>
          <w:p w:rsidR="00960D4E" w:rsidRPr="009C557D" w:rsidRDefault="00960D4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Normal tissues</w:t>
            </w:r>
          </w:p>
        </w:tc>
      </w:tr>
      <w:tr w:rsidR="009C557D" w:rsidRPr="009C557D" w:rsidTr="00960D4E">
        <w:tc>
          <w:tcPr>
            <w:tcW w:w="5000" w:type="pct"/>
            <w:gridSpan w:val="5"/>
          </w:tcPr>
          <w:p w:rsidR="00960D4E" w:rsidRPr="009C557D" w:rsidRDefault="00960D4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Cytoplasm staining</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Negative</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Positive</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100 (10-100)</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99 (40-100)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 (100)</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 (100)</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55 (10-100)</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85 (18-100)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41 (60.3)</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14 (20.6)</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90 (5-100)</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100 (80-100)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49 (72.1)</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54 (79.4)</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20</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 (1.5)</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 (1.5)</w:t>
            </w:r>
          </w:p>
        </w:tc>
      </w:tr>
      <w:tr w:rsidR="009C557D" w:rsidRPr="009C557D" w:rsidTr="00960D4E">
        <w:tc>
          <w:tcPr>
            <w:tcW w:w="5000" w:type="pct"/>
            <w:gridSpan w:val="5"/>
          </w:tcPr>
          <w:p w:rsidR="00960D4E" w:rsidRPr="009C557D" w:rsidRDefault="00960D4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Nucleus staining</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Negative</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 (11.8)</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 (2.9)</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Positive</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15 (1-98)</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 (1-90)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 (88.2)</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66 (97.1)</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15 (1-85)</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 (1-90)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57 (83.8)</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59(86.8)</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45 (5-98)</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90 (60-90)</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 (11.8)</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7 (10.3)</w:t>
            </w:r>
          </w:p>
        </w:tc>
      </w:tr>
      <w:tr w:rsidR="009C557D" w:rsidRPr="009C557D" w:rsidTr="00FD4D4E">
        <w:tc>
          <w:tcPr>
            <w:tcW w:w="1133"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w:t>
            </w:r>
          </w:p>
        </w:tc>
        <w:tc>
          <w:tcPr>
            <w:tcW w:w="987"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1070"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p>
        </w:tc>
        <w:tc>
          <w:tcPr>
            <w:tcW w:w="906"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904" w:type="pct"/>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r>
    </w:tbl>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DF2E3A" w:rsidRPr="009C557D" w:rsidRDefault="00DF2E3A" w:rsidP="009C557D">
      <w:pPr>
        <w:spacing w:line="360" w:lineRule="auto"/>
        <w:rPr>
          <w:rFonts w:ascii="Book Antiqua" w:hAnsi="Book Antiqua"/>
          <w:b/>
          <w:color w:val="000000" w:themeColor="text1"/>
          <w:sz w:val="24"/>
        </w:rPr>
      </w:pPr>
    </w:p>
    <w:p w:rsidR="00867A22" w:rsidRPr="009C557D" w:rsidRDefault="00867A22" w:rsidP="009C557D">
      <w:pPr>
        <w:spacing w:line="360" w:lineRule="auto"/>
        <w:rPr>
          <w:rFonts w:ascii="Book Antiqua" w:hAnsi="Book Antiqua"/>
          <w:b/>
          <w:color w:val="000000" w:themeColor="text1"/>
          <w:sz w:val="24"/>
        </w:rPr>
      </w:pPr>
    </w:p>
    <w:p w:rsidR="00295332" w:rsidRPr="009C557D" w:rsidRDefault="00295332"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Table 3 H-score values in tumor and normal tissues</w:t>
      </w:r>
    </w:p>
    <w:tbl>
      <w:tblPr>
        <w:tblStyle w:val="a8"/>
        <w:tblpPr w:leftFromText="180" w:rightFromText="180" w:vertAnchor="page" w:horzAnchor="margin" w:tblpY="2716"/>
        <w:tblW w:w="5000" w:type="pct"/>
        <w:tblLook w:val="04A0" w:firstRow="1" w:lastRow="0" w:firstColumn="1" w:lastColumn="0" w:noHBand="0" w:noVBand="1"/>
      </w:tblPr>
      <w:tblGrid>
        <w:gridCol w:w="1405"/>
        <w:gridCol w:w="1405"/>
        <w:gridCol w:w="1497"/>
        <w:gridCol w:w="1405"/>
        <w:gridCol w:w="1406"/>
        <w:gridCol w:w="1404"/>
      </w:tblGrid>
      <w:tr w:rsidR="00FF02B4" w:rsidRPr="009C557D" w:rsidTr="00FF02B4">
        <w:tc>
          <w:tcPr>
            <w:tcW w:w="824" w:type="pct"/>
            <w:vAlign w:val="center"/>
          </w:tcPr>
          <w:p w:rsidR="00FF02B4" w:rsidRPr="009C557D" w:rsidRDefault="00FF02B4"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Group</w:t>
            </w:r>
          </w:p>
        </w:tc>
        <w:tc>
          <w:tcPr>
            <w:tcW w:w="824" w:type="pct"/>
            <w:vAlign w:val="center"/>
          </w:tcPr>
          <w:p w:rsidR="00FF02B4" w:rsidRPr="009C557D" w:rsidRDefault="00FF02B4"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N</w:t>
            </w:r>
          </w:p>
        </w:tc>
        <w:tc>
          <w:tcPr>
            <w:tcW w:w="878" w:type="pct"/>
            <w:vAlign w:val="center"/>
          </w:tcPr>
          <w:p w:rsidR="00FF02B4" w:rsidRPr="009C557D" w:rsidRDefault="00FF02B4"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localization</w:t>
            </w:r>
          </w:p>
        </w:tc>
        <w:tc>
          <w:tcPr>
            <w:tcW w:w="824" w:type="pct"/>
            <w:vAlign w:val="center"/>
          </w:tcPr>
          <w:p w:rsidR="00FF02B4" w:rsidRPr="009C557D" w:rsidRDefault="00FF02B4"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Minimum</w:t>
            </w:r>
          </w:p>
        </w:tc>
        <w:tc>
          <w:tcPr>
            <w:tcW w:w="825" w:type="pct"/>
            <w:vAlign w:val="center"/>
          </w:tcPr>
          <w:p w:rsidR="00FF02B4" w:rsidRPr="009C557D" w:rsidRDefault="00FF02B4"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Maximun</w:t>
            </w:r>
          </w:p>
        </w:tc>
        <w:tc>
          <w:tcPr>
            <w:tcW w:w="824" w:type="pct"/>
            <w:vAlign w:val="center"/>
          </w:tcPr>
          <w:p w:rsidR="00FF02B4" w:rsidRPr="009C557D" w:rsidRDefault="00FF02B4"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Median</w:t>
            </w:r>
          </w:p>
        </w:tc>
      </w:tr>
      <w:tr w:rsidR="00FF02B4" w:rsidRPr="009C557D" w:rsidTr="00FF02B4">
        <w:tc>
          <w:tcPr>
            <w:tcW w:w="824" w:type="pct"/>
            <w:vMerge w:val="restar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Tumor</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878"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Nucleus</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825"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196</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12.5</w:t>
            </w:r>
          </w:p>
        </w:tc>
      </w:tr>
      <w:tr w:rsidR="00FF02B4" w:rsidRPr="009C557D" w:rsidTr="00FF02B4">
        <w:tc>
          <w:tcPr>
            <w:tcW w:w="824" w:type="pct"/>
            <w:vMerge/>
            <w:vAlign w:val="center"/>
          </w:tcPr>
          <w:p w:rsidR="00FF02B4" w:rsidRPr="009C557D" w:rsidRDefault="00FF02B4" w:rsidP="009C557D">
            <w:pPr>
              <w:spacing w:line="360" w:lineRule="auto"/>
              <w:rPr>
                <w:rFonts w:ascii="Book Antiqua" w:hAnsi="Book Antiqua"/>
                <w:color w:val="000000" w:themeColor="text1"/>
                <w:sz w:val="24"/>
              </w:rPr>
            </w:pP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878"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Cytoplasm</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w:t>
            </w:r>
          </w:p>
        </w:tc>
        <w:tc>
          <w:tcPr>
            <w:tcW w:w="825"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220</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170</w:t>
            </w:r>
          </w:p>
        </w:tc>
      </w:tr>
      <w:tr w:rsidR="00FF02B4" w:rsidRPr="009C557D" w:rsidTr="00FF02B4">
        <w:tc>
          <w:tcPr>
            <w:tcW w:w="824" w:type="pct"/>
            <w:vMerge w:val="restar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878"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Nucleus</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825"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180</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w:t>
            </w:r>
          </w:p>
        </w:tc>
      </w:tr>
      <w:tr w:rsidR="00FF02B4" w:rsidRPr="009C557D" w:rsidTr="00FF02B4">
        <w:tc>
          <w:tcPr>
            <w:tcW w:w="824" w:type="pct"/>
            <w:vMerge/>
            <w:vAlign w:val="center"/>
          </w:tcPr>
          <w:p w:rsidR="00FF02B4" w:rsidRPr="009C557D" w:rsidRDefault="00FF02B4" w:rsidP="009C557D">
            <w:pPr>
              <w:spacing w:line="360" w:lineRule="auto"/>
              <w:rPr>
                <w:rFonts w:ascii="Book Antiqua" w:hAnsi="Book Antiqua"/>
                <w:color w:val="000000" w:themeColor="text1"/>
                <w:sz w:val="24"/>
              </w:rPr>
            </w:pP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878"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Cytoplasm</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40</w:t>
            </w:r>
          </w:p>
        </w:tc>
        <w:tc>
          <w:tcPr>
            <w:tcW w:w="825"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270</w:t>
            </w:r>
          </w:p>
        </w:tc>
        <w:tc>
          <w:tcPr>
            <w:tcW w:w="824" w:type="pct"/>
            <w:vAlign w:val="center"/>
          </w:tcPr>
          <w:p w:rsidR="00FF02B4" w:rsidRPr="009C557D" w:rsidRDefault="00FF02B4"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190</w:t>
            </w:r>
          </w:p>
        </w:tc>
      </w:tr>
    </w:tbl>
    <w:p w:rsidR="00295332" w:rsidRPr="009C557D" w:rsidRDefault="00295332" w:rsidP="009C557D">
      <w:pPr>
        <w:spacing w:line="360" w:lineRule="auto"/>
        <w:rPr>
          <w:rFonts w:ascii="Book Antiqua" w:hAnsi="Book Antiqua"/>
          <w:b/>
          <w:color w:val="000000" w:themeColor="text1"/>
          <w:sz w:val="24"/>
        </w:rPr>
      </w:pPr>
    </w:p>
    <w:p w:rsidR="00295332" w:rsidRPr="009C557D" w:rsidRDefault="00295332" w:rsidP="009C557D">
      <w:pPr>
        <w:widowControl/>
        <w:spacing w:line="360" w:lineRule="auto"/>
        <w:rPr>
          <w:rFonts w:ascii="Book Antiqua" w:hAnsi="Book Antiqua"/>
          <w:b/>
          <w:color w:val="000000" w:themeColor="text1"/>
          <w:sz w:val="24"/>
        </w:rPr>
      </w:pPr>
      <w:r w:rsidRPr="009C557D">
        <w:rPr>
          <w:rFonts w:ascii="Book Antiqua" w:hAnsi="Book Antiqua"/>
          <w:b/>
          <w:color w:val="000000" w:themeColor="text1"/>
          <w:sz w:val="24"/>
        </w:rPr>
        <w:br w:type="page"/>
      </w:r>
    </w:p>
    <w:p w:rsidR="00295332" w:rsidRPr="009C557D" w:rsidRDefault="00A309D5"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Table 4 Various comparisons in tumor and normal tissues for TTK expressions</w:t>
      </w:r>
    </w:p>
    <w:tbl>
      <w:tblPr>
        <w:tblStyle w:val="a8"/>
        <w:tblpPr w:leftFromText="180" w:rightFromText="180" w:vertAnchor="page" w:horzAnchor="margin" w:tblpY="3331"/>
        <w:tblW w:w="0" w:type="auto"/>
        <w:tblLook w:val="04A0" w:firstRow="1" w:lastRow="0" w:firstColumn="1" w:lastColumn="0" w:noHBand="0" w:noVBand="1"/>
      </w:tblPr>
      <w:tblGrid>
        <w:gridCol w:w="1377"/>
        <w:gridCol w:w="486"/>
        <w:gridCol w:w="1336"/>
        <w:gridCol w:w="2416"/>
        <w:gridCol w:w="1070"/>
        <w:gridCol w:w="833"/>
        <w:gridCol w:w="1004"/>
      </w:tblGrid>
      <w:tr w:rsidR="009C557D" w:rsidRPr="009C557D" w:rsidTr="00BD59E9">
        <w:tc>
          <w:tcPr>
            <w:tcW w:w="1377" w:type="dxa"/>
          </w:tcPr>
          <w:p w:rsidR="004F5C2E" w:rsidRPr="009C557D" w:rsidRDefault="004F5C2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Group</w:t>
            </w:r>
          </w:p>
        </w:tc>
        <w:tc>
          <w:tcPr>
            <w:tcW w:w="486" w:type="dxa"/>
          </w:tcPr>
          <w:p w:rsidR="004F5C2E" w:rsidRPr="009C557D" w:rsidRDefault="004F5C2E"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N</w:t>
            </w:r>
          </w:p>
        </w:tc>
        <w:tc>
          <w:tcPr>
            <w:tcW w:w="1336" w:type="dxa"/>
          </w:tcPr>
          <w:p w:rsidR="004F5C2E" w:rsidRPr="009C557D" w:rsidRDefault="004F5C2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Minimum</w:t>
            </w:r>
          </w:p>
        </w:tc>
        <w:tc>
          <w:tcPr>
            <w:tcW w:w="2416" w:type="dxa"/>
          </w:tcPr>
          <w:p w:rsidR="004F5C2E" w:rsidRPr="009C557D" w:rsidRDefault="004F5C2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Maximum</w:t>
            </w:r>
          </w:p>
        </w:tc>
        <w:tc>
          <w:tcPr>
            <w:tcW w:w="1070" w:type="dxa"/>
          </w:tcPr>
          <w:p w:rsidR="004F5C2E" w:rsidRPr="009C557D" w:rsidRDefault="004F5C2E"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Median</w:t>
            </w:r>
          </w:p>
        </w:tc>
        <w:tc>
          <w:tcPr>
            <w:tcW w:w="833" w:type="dxa"/>
          </w:tcPr>
          <w:p w:rsidR="004F5C2E" w:rsidRPr="009C557D" w:rsidRDefault="00AA3AD1"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mean rank</w:t>
            </w:r>
          </w:p>
        </w:tc>
        <w:tc>
          <w:tcPr>
            <w:tcW w:w="1004" w:type="dxa"/>
          </w:tcPr>
          <w:p w:rsidR="004F5C2E" w:rsidRPr="009C557D" w:rsidRDefault="004F5C2E" w:rsidP="009C557D">
            <w:pPr>
              <w:spacing w:line="360" w:lineRule="auto"/>
              <w:rPr>
                <w:rFonts w:ascii="Book Antiqua" w:hAnsi="Book Antiqua"/>
                <w:b/>
                <w:i/>
                <w:color w:val="000000" w:themeColor="text1"/>
                <w:sz w:val="24"/>
              </w:rPr>
            </w:pPr>
            <w:r w:rsidRPr="009C557D">
              <w:rPr>
                <w:rFonts w:ascii="Book Antiqua" w:hAnsi="Book Antiqua"/>
                <w:b/>
                <w:i/>
                <w:color w:val="000000" w:themeColor="text1"/>
                <w:sz w:val="24"/>
              </w:rPr>
              <w:t>P</w:t>
            </w:r>
          </w:p>
        </w:tc>
      </w:tr>
      <w:tr w:rsidR="00AA3AD1" w:rsidRPr="009C557D" w:rsidTr="00FD4D4E">
        <w:tc>
          <w:tcPr>
            <w:tcW w:w="8522" w:type="dxa"/>
            <w:gridSpan w:val="7"/>
          </w:tcPr>
          <w:p w:rsidR="00AA3AD1" w:rsidRPr="009C557D" w:rsidRDefault="00AA3AD1"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Comparison between nucleus and cytoplasm in normal tissues</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Nucleus</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180</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39.65</w:t>
            </w:r>
          </w:p>
        </w:tc>
        <w:tc>
          <w:tcPr>
            <w:tcW w:w="1004" w:type="dxa"/>
            <w:vMerge w:val="restart"/>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960D4E" w:rsidRPr="009C557D">
              <w:rPr>
                <w:rFonts w:ascii="Book Antiqua" w:hAnsi="Book Antiqua"/>
                <w:color w:val="000000" w:themeColor="text1"/>
                <w:sz w:val="24"/>
                <w:vertAlign w:val="superscript"/>
              </w:rPr>
              <w:t>1</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Cytoplasm</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40</w:t>
            </w:r>
          </w:p>
        </w:tc>
        <w:tc>
          <w:tcPr>
            <w:tcW w:w="241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270</w:t>
            </w:r>
          </w:p>
        </w:tc>
        <w:tc>
          <w:tcPr>
            <w:tcW w:w="1070"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97.35</w:t>
            </w:r>
          </w:p>
        </w:tc>
        <w:tc>
          <w:tcPr>
            <w:tcW w:w="1004" w:type="dxa"/>
            <w:vMerge/>
          </w:tcPr>
          <w:p w:rsidR="004F5C2E" w:rsidRPr="009C557D" w:rsidRDefault="004F5C2E" w:rsidP="009C557D">
            <w:pPr>
              <w:spacing w:line="360" w:lineRule="auto"/>
              <w:rPr>
                <w:rFonts w:ascii="Book Antiqua" w:hAnsi="Book Antiqua"/>
                <w:color w:val="000000" w:themeColor="text1"/>
                <w:sz w:val="24"/>
              </w:rPr>
            </w:pPr>
          </w:p>
        </w:tc>
      </w:tr>
      <w:tr w:rsidR="00AA3AD1" w:rsidRPr="009C557D" w:rsidTr="00FD4D4E">
        <w:tc>
          <w:tcPr>
            <w:tcW w:w="8522" w:type="dxa"/>
            <w:gridSpan w:val="7"/>
          </w:tcPr>
          <w:p w:rsidR="00AA3AD1" w:rsidRPr="009C557D" w:rsidRDefault="00AA3AD1"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Comparison between nucleus and cytoplasm in tumor tissues</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Nucleus</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196</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12.5</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38.98</w:t>
            </w:r>
          </w:p>
        </w:tc>
        <w:tc>
          <w:tcPr>
            <w:tcW w:w="1004" w:type="dxa"/>
            <w:vMerge w:val="restart"/>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960D4E" w:rsidRPr="009C557D">
              <w:rPr>
                <w:rFonts w:ascii="Book Antiqua" w:hAnsi="Book Antiqua"/>
                <w:color w:val="000000" w:themeColor="text1"/>
                <w:sz w:val="24"/>
                <w:vertAlign w:val="superscript"/>
              </w:rPr>
              <w:t>1</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Cytoplasm</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220</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98.02</w:t>
            </w:r>
          </w:p>
        </w:tc>
        <w:tc>
          <w:tcPr>
            <w:tcW w:w="1004" w:type="dxa"/>
            <w:vMerge/>
          </w:tcPr>
          <w:p w:rsidR="004F5C2E" w:rsidRPr="009C557D" w:rsidRDefault="004F5C2E" w:rsidP="009C557D">
            <w:pPr>
              <w:spacing w:line="360" w:lineRule="auto"/>
              <w:rPr>
                <w:rFonts w:ascii="Book Antiqua" w:hAnsi="Book Antiqua"/>
                <w:color w:val="000000" w:themeColor="text1"/>
                <w:sz w:val="24"/>
              </w:rPr>
            </w:pPr>
          </w:p>
        </w:tc>
      </w:tr>
      <w:tr w:rsidR="004F5C2E" w:rsidRPr="009C557D" w:rsidTr="004F5C2E">
        <w:tc>
          <w:tcPr>
            <w:tcW w:w="8522" w:type="dxa"/>
            <w:gridSpan w:val="7"/>
          </w:tcPr>
          <w:p w:rsidR="004F5C2E" w:rsidRPr="009C557D" w:rsidRDefault="00AA3AD1"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Comparison between tumor and normal tissues in nucleus</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Tumor     </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196</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12.5</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49.54</w:t>
            </w:r>
          </w:p>
        </w:tc>
        <w:tc>
          <w:tcPr>
            <w:tcW w:w="1004" w:type="dxa"/>
            <w:vMerge w:val="restart"/>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960D4E" w:rsidRPr="009C557D">
              <w:rPr>
                <w:rFonts w:ascii="Book Antiqua" w:hAnsi="Book Antiqua"/>
                <w:color w:val="000000" w:themeColor="text1"/>
                <w:sz w:val="24"/>
                <w:vertAlign w:val="superscript"/>
              </w:rPr>
              <w:t>1</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180</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87.46</w:t>
            </w:r>
          </w:p>
        </w:tc>
        <w:tc>
          <w:tcPr>
            <w:tcW w:w="1004" w:type="dxa"/>
            <w:vMerge/>
          </w:tcPr>
          <w:p w:rsidR="004F5C2E" w:rsidRPr="009C557D" w:rsidRDefault="004F5C2E" w:rsidP="009C557D">
            <w:pPr>
              <w:spacing w:line="360" w:lineRule="auto"/>
              <w:rPr>
                <w:rFonts w:ascii="Book Antiqua" w:hAnsi="Book Antiqua"/>
                <w:color w:val="000000" w:themeColor="text1"/>
                <w:sz w:val="24"/>
              </w:rPr>
            </w:pPr>
          </w:p>
        </w:tc>
      </w:tr>
      <w:tr w:rsidR="004F5C2E" w:rsidRPr="009C557D" w:rsidTr="004F5C2E">
        <w:tc>
          <w:tcPr>
            <w:tcW w:w="8522" w:type="dxa"/>
            <w:gridSpan w:val="7"/>
          </w:tcPr>
          <w:p w:rsidR="004F5C2E" w:rsidRPr="009C557D" w:rsidRDefault="00AA3AD1"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Comparison between tumor and normal tissues in cytoplasm</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 xml:space="preserve">Tumor     </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w:t>
            </w:r>
          </w:p>
        </w:tc>
        <w:tc>
          <w:tcPr>
            <w:tcW w:w="2416"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220</w:t>
            </w:r>
          </w:p>
        </w:tc>
        <w:tc>
          <w:tcPr>
            <w:tcW w:w="1070" w:type="dxa"/>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61.19</w:t>
            </w:r>
          </w:p>
        </w:tc>
        <w:tc>
          <w:tcPr>
            <w:tcW w:w="1004" w:type="dxa"/>
            <w:vMerge w:val="restart"/>
            <w:vAlign w:val="center"/>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0.026</w:t>
            </w:r>
            <w:r w:rsidR="009F2CC9" w:rsidRPr="009C557D">
              <w:rPr>
                <w:rFonts w:ascii="Book Antiqua" w:hAnsi="Book Antiqua"/>
                <w:color w:val="000000" w:themeColor="text1"/>
                <w:sz w:val="24"/>
                <w:vertAlign w:val="superscript"/>
              </w:rPr>
              <w:t>1</w:t>
            </w:r>
          </w:p>
        </w:tc>
      </w:tr>
      <w:tr w:rsidR="009C557D" w:rsidRPr="009C557D" w:rsidTr="00BD59E9">
        <w:tc>
          <w:tcPr>
            <w:tcW w:w="1377"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48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68</w:t>
            </w:r>
          </w:p>
        </w:tc>
        <w:tc>
          <w:tcPr>
            <w:tcW w:w="133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40</w:t>
            </w:r>
          </w:p>
        </w:tc>
        <w:tc>
          <w:tcPr>
            <w:tcW w:w="2416"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270</w:t>
            </w:r>
          </w:p>
        </w:tc>
        <w:tc>
          <w:tcPr>
            <w:tcW w:w="1070"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190</w:t>
            </w:r>
          </w:p>
        </w:tc>
        <w:tc>
          <w:tcPr>
            <w:tcW w:w="833" w:type="dxa"/>
          </w:tcPr>
          <w:p w:rsidR="004F5C2E" w:rsidRPr="009C557D" w:rsidRDefault="004F5C2E"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75.81</w:t>
            </w:r>
          </w:p>
        </w:tc>
        <w:tc>
          <w:tcPr>
            <w:tcW w:w="1004" w:type="dxa"/>
            <w:vMerge/>
          </w:tcPr>
          <w:p w:rsidR="004F5C2E" w:rsidRPr="009C557D" w:rsidRDefault="004F5C2E" w:rsidP="009C557D">
            <w:pPr>
              <w:spacing w:line="360" w:lineRule="auto"/>
              <w:rPr>
                <w:rFonts w:ascii="Book Antiqua" w:hAnsi="Book Antiqua"/>
                <w:color w:val="000000" w:themeColor="text1"/>
                <w:sz w:val="24"/>
              </w:rPr>
            </w:pPr>
          </w:p>
        </w:tc>
      </w:tr>
    </w:tbl>
    <w:p w:rsidR="00A309D5" w:rsidRPr="009C557D" w:rsidRDefault="00A309D5" w:rsidP="009C557D">
      <w:pPr>
        <w:spacing w:line="360" w:lineRule="auto"/>
        <w:rPr>
          <w:rFonts w:ascii="Book Antiqua" w:hAnsi="Book Antiqua"/>
          <w:b/>
          <w:color w:val="000000" w:themeColor="text1"/>
          <w:sz w:val="24"/>
        </w:rPr>
      </w:pPr>
    </w:p>
    <w:p w:rsidR="00A309D5" w:rsidRPr="009C557D" w:rsidRDefault="00A309D5" w:rsidP="009C557D">
      <w:pPr>
        <w:spacing w:line="360" w:lineRule="auto"/>
        <w:rPr>
          <w:rFonts w:ascii="Book Antiqua" w:hAnsi="Book Antiqua"/>
          <w:b/>
          <w:color w:val="000000" w:themeColor="text1"/>
          <w:sz w:val="24"/>
        </w:rPr>
      </w:pPr>
    </w:p>
    <w:p w:rsidR="00A309D5" w:rsidRPr="009C557D" w:rsidRDefault="00960D4E" w:rsidP="009C557D">
      <w:pPr>
        <w:spacing w:line="360" w:lineRule="auto"/>
        <w:rPr>
          <w:rFonts w:ascii="Book Antiqua" w:hAnsi="Book Antiqua"/>
          <w:b/>
          <w:color w:val="000000" w:themeColor="text1"/>
          <w:sz w:val="24"/>
        </w:rPr>
      </w:pPr>
      <w:r w:rsidRPr="009C557D">
        <w:rPr>
          <w:rFonts w:ascii="Book Antiqua" w:hAnsi="Book Antiqua"/>
          <w:color w:val="000000" w:themeColor="text1"/>
          <w:sz w:val="24"/>
          <w:vertAlign w:val="superscript"/>
        </w:rPr>
        <w:t>1</w:t>
      </w:r>
      <w:r w:rsidRPr="009C557D">
        <w:rPr>
          <w:rFonts w:ascii="Book Antiqua" w:hAnsi="Book Antiqua"/>
          <w:color w:val="000000" w:themeColor="text1"/>
          <w:sz w:val="24"/>
        </w:rPr>
        <w:t xml:space="preserve">Statistically </w:t>
      </w:r>
      <w:r w:rsidR="00AC18C3" w:rsidRPr="009C557D">
        <w:rPr>
          <w:rFonts w:ascii="Book Antiqua" w:hAnsi="Book Antiqua"/>
          <w:color w:val="000000" w:themeColor="text1"/>
          <w:sz w:val="24"/>
        </w:rPr>
        <w:t>significant</w:t>
      </w:r>
      <w:r w:rsidRPr="009C557D">
        <w:rPr>
          <w:rFonts w:ascii="Book Antiqua" w:hAnsi="Book Antiqua"/>
          <w:color w:val="000000" w:themeColor="text1"/>
          <w:sz w:val="24"/>
        </w:rPr>
        <w:t>.</w:t>
      </w:r>
    </w:p>
    <w:p w:rsidR="00A4479F" w:rsidRPr="009C557D" w:rsidRDefault="00A4479F" w:rsidP="009C557D">
      <w:pPr>
        <w:spacing w:line="360" w:lineRule="auto"/>
        <w:rPr>
          <w:rFonts w:ascii="Book Antiqua" w:hAnsi="Book Antiqua"/>
          <w:color w:val="000000" w:themeColor="text1"/>
          <w:sz w:val="24"/>
        </w:rPr>
      </w:pPr>
    </w:p>
    <w:p w:rsidR="00A4479F" w:rsidRPr="009C557D" w:rsidRDefault="00A4479F" w:rsidP="009C557D">
      <w:pPr>
        <w:spacing w:line="360" w:lineRule="auto"/>
        <w:rPr>
          <w:rFonts w:ascii="Book Antiqua" w:hAnsi="Book Antiqua"/>
          <w:color w:val="000000" w:themeColor="text1"/>
          <w:sz w:val="24"/>
        </w:rPr>
      </w:pPr>
    </w:p>
    <w:p w:rsidR="00FF01ED" w:rsidRPr="009C557D" w:rsidRDefault="00FF01ED" w:rsidP="009C557D">
      <w:pPr>
        <w:spacing w:line="360" w:lineRule="auto"/>
        <w:rPr>
          <w:rFonts w:ascii="Book Antiqua" w:hAnsi="Book Antiqua"/>
          <w:color w:val="000000" w:themeColor="text1"/>
          <w:sz w:val="24"/>
        </w:rPr>
      </w:pPr>
    </w:p>
    <w:p w:rsidR="00FF01ED" w:rsidRPr="009C557D" w:rsidRDefault="00FF01ED" w:rsidP="009C557D">
      <w:pPr>
        <w:spacing w:line="360" w:lineRule="auto"/>
        <w:rPr>
          <w:rFonts w:ascii="Book Antiqua" w:hAnsi="Book Antiqua"/>
          <w:color w:val="000000" w:themeColor="text1"/>
          <w:sz w:val="24"/>
        </w:rPr>
      </w:pPr>
    </w:p>
    <w:p w:rsidR="00FF01ED" w:rsidRPr="009C557D" w:rsidRDefault="00FF01ED" w:rsidP="009C557D">
      <w:pPr>
        <w:spacing w:line="360" w:lineRule="auto"/>
        <w:rPr>
          <w:rFonts w:ascii="Book Antiqua" w:hAnsi="Book Antiqua"/>
          <w:color w:val="000000" w:themeColor="text1"/>
          <w:sz w:val="24"/>
        </w:rPr>
      </w:pPr>
    </w:p>
    <w:p w:rsidR="00FF01ED" w:rsidRPr="009C557D" w:rsidRDefault="00FF01ED" w:rsidP="009C557D">
      <w:pPr>
        <w:spacing w:line="360" w:lineRule="auto"/>
        <w:rPr>
          <w:rFonts w:ascii="Book Antiqua" w:hAnsi="Book Antiqua"/>
          <w:color w:val="000000" w:themeColor="text1"/>
          <w:sz w:val="24"/>
        </w:rPr>
      </w:pPr>
    </w:p>
    <w:p w:rsidR="00A4479F" w:rsidRPr="009C557D" w:rsidRDefault="00A4479F" w:rsidP="009C557D">
      <w:pPr>
        <w:spacing w:line="360" w:lineRule="auto"/>
        <w:rPr>
          <w:rFonts w:ascii="Book Antiqua" w:hAnsi="Book Antiqua"/>
          <w:color w:val="000000" w:themeColor="text1"/>
          <w:sz w:val="24"/>
        </w:rPr>
      </w:pPr>
    </w:p>
    <w:p w:rsidR="00A4479F" w:rsidRPr="009C557D" w:rsidRDefault="00A4479F" w:rsidP="009C557D">
      <w:pPr>
        <w:spacing w:line="360" w:lineRule="auto"/>
        <w:rPr>
          <w:rFonts w:ascii="Book Antiqua" w:hAnsi="Book Antiqua"/>
          <w:color w:val="000000" w:themeColor="text1"/>
          <w:sz w:val="24"/>
        </w:rPr>
      </w:pPr>
    </w:p>
    <w:p w:rsidR="00A4479F" w:rsidRPr="009C557D" w:rsidRDefault="00A4479F" w:rsidP="009C557D">
      <w:pPr>
        <w:spacing w:line="360" w:lineRule="auto"/>
        <w:rPr>
          <w:rFonts w:ascii="Book Antiqua" w:hAnsi="Book Antiqua"/>
          <w:color w:val="000000" w:themeColor="text1"/>
          <w:sz w:val="24"/>
        </w:rPr>
      </w:pPr>
    </w:p>
    <w:p w:rsidR="00A4479F" w:rsidRPr="009C557D" w:rsidRDefault="00A4479F"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lastRenderedPageBreak/>
        <w:t>Table</w:t>
      </w:r>
      <w:r w:rsidR="00FF01ED" w:rsidRPr="009C557D">
        <w:rPr>
          <w:rFonts w:ascii="Book Antiqua" w:hAnsi="Book Antiqua"/>
          <w:b/>
          <w:color w:val="000000" w:themeColor="text1"/>
          <w:sz w:val="24"/>
        </w:rPr>
        <w:t xml:space="preserve"> </w:t>
      </w:r>
      <w:r w:rsidRPr="009C557D">
        <w:rPr>
          <w:rFonts w:ascii="Book Antiqua" w:hAnsi="Book Antiqua"/>
          <w:b/>
          <w:color w:val="000000" w:themeColor="text1"/>
          <w:sz w:val="24"/>
        </w:rPr>
        <w:t>5 Univariate and multivariate survival analyses for gallbladder cancer</w:t>
      </w:r>
    </w:p>
    <w:p w:rsidR="00D660CB" w:rsidRPr="009C557D" w:rsidRDefault="00D660CB" w:rsidP="009C557D">
      <w:pPr>
        <w:spacing w:line="360" w:lineRule="auto"/>
        <w:rPr>
          <w:rFonts w:ascii="Book Antiqua" w:hAnsi="Book Antiqua"/>
          <w:color w:val="000000" w:themeColor="text1"/>
          <w:sz w:val="24"/>
        </w:rPr>
      </w:pPr>
    </w:p>
    <w:tbl>
      <w:tblPr>
        <w:tblStyle w:val="a8"/>
        <w:tblW w:w="5000" w:type="pct"/>
        <w:tblLook w:val="04A0" w:firstRow="1" w:lastRow="0" w:firstColumn="1" w:lastColumn="0" w:noHBand="0" w:noVBand="1"/>
      </w:tblPr>
      <w:tblGrid>
        <w:gridCol w:w="2840"/>
        <w:gridCol w:w="2841"/>
        <w:gridCol w:w="2841"/>
      </w:tblGrid>
      <w:tr w:rsidR="00D660CB" w:rsidRPr="009C557D" w:rsidTr="00C220F6">
        <w:tc>
          <w:tcPr>
            <w:tcW w:w="1666"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Univariate</w:t>
            </w:r>
          </w:p>
        </w:tc>
        <w:tc>
          <w:tcPr>
            <w:tcW w:w="1667" w:type="pct"/>
          </w:tcPr>
          <w:p w:rsidR="00D660CB" w:rsidRPr="009C557D" w:rsidRDefault="00625226"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sym w:font="Symbol" w:char="0063"/>
            </w:r>
            <w:r w:rsidRPr="009C557D">
              <w:rPr>
                <w:rFonts w:ascii="Book Antiqua" w:hAnsi="Book Antiqua"/>
                <w:b/>
                <w:color w:val="000000" w:themeColor="text1"/>
                <w:sz w:val="24"/>
                <w:vertAlign w:val="superscript"/>
              </w:rPr>
              <w:t>2</w:t>
            </w:r>
          </w:p>
        </w:tc>
        <w:tc>
          <w:tcPr>
            <w:tcW w:w="1667"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i/>
                <w:color w:val="000000" w:themeColor="text1"/>
                <w:sz w:val="24"/>
              </w:rPr>
              <w:t>P</w:t>
            </w:r>
            <w:r w:rsidRPr="009C557D">
              <w:rPr>
                <w:rFonts w:ascii="Book Antiqua" w:hAnsi="Book Antiqua"/>
                <w:b/>
                <w:color w:val="000000" w:themeColor="text1"/>
                <w:sz w:val="24"/>
              </w:rPr>
              <w:t xml:space="preserve"> value</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Age</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2.221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0.136</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Gender</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0.167</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0.683</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Cholecystolithiasis</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0.346</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0.558</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Diabetes</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0.165</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0.685</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Fever</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0.001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0.989</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Jaundice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5.110</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0.024</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ALT</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7.781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0.005</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AST</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5.708</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0.017</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TBil</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0.241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0.516</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DBil</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6.645</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0.010</w:t>
            </w:r>
            <w:r w:rsidR="00DE7287"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GGT</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0.899</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0.343</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ALP</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4.099</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0.043</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CEA</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3.137</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0.077</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CA19-9</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12.385</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Surgery type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20.715</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Tumor size</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0.099</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0.754</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Differentiation</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12.385</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 stage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21.594</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 stage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19.887</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 stage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29.503</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TNM stage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33.062</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TTK</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21.226</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Multivariate</w:t>
            </w:r>
          </w:p>
        </w:tc>
        <w:tc>
          <w:tcPr>
            <w:tcW w:w="1667"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OR (95% CI)</w:t>
            </w:r>
          </w:p>
        </w:tc>
        <w:tc>
          <w:tcPr>
            <w:tcW w:w="1667" w:type="pct"/>
          </w:tcPr>
          <w:p w:rsidR="00D660CB" w:rsidRPr="009C557D" w:rsidRDefault="00D660CB" w:rsidP="009C557D">
            <w:pPr>
              <w:spacing w:line="360" w:lineRule="auto"/>
              <w:rPr>
                <w:rFonts w:ascii="Book Antiqua" w:hAnsi="Book Antiqua"/>
                <w:b/>
                <w:color w:val="000000" w:themeColor="text1"/>
                <w:sz w:val="24"/>
              </w:rPr>
            </w:pP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Surgery type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4.250(1.867-9.674)</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0.001</w:t>
            </w:r>
            <w:r w:rsidR="00EB604E"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 stage</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2.927(1.258-6.808)</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0.013</w:t>
            </w:r>
            <w:r w:rsidR="009F2CC9" w:rsidRPr="009C557D">
              <w:rPr>
                <w:rFonts w:ascii="Book Antiqua" w:hAnsi="Book Antiqua"/>
                <w:color w:val="000000" w:themeColor="text1"/>
                <w:sz w:val="24"/>
                <w:vertAlign w:val="superscript"/>
              </w:rPr>
              <w:t>1</w:t>
            </w:r>
          </w:p>
        </w:tc>
      </w:tr>
      <w:tr w:rsidR="00D660CB" w:rsidRPr="009C557D" w:rsidTr="00C220F6">
        <w:tc>
          <w:tcPr>
            <w:tcW w:w="1666"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lastRenderedPageBreak/>
              <w:t>TTK</w:t>
            </w:r>
            <w:r w:rsidR="00EB604E" w:rsidRPr="009C557D">
              <w:rPr>
                <w:rFonts w:ascii="Book Antiqua" w:hAnsi="Book Antiqua"/>
                <w:color w:val="000000" w:themeColor="text1"/>
                <w:sz w:val="24"/>
                <w:vertAlign w:val="superscript"/>
              </w:rPr>
              <w:t>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0.076(0.024-0.241)</w:t>
            </w:r>
          </w:p>
        </w:tc>
        <w:tc>
          <w:tcPr>
            <w:tcW w:w="1667"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0.001</w:t>
            </w:r>
            <w:r w:rsidR="00EB604E" w:rsidRPr="009C557D">
              <w:rPr>
                <w:rFonts w:ascii="Book Antiqua" w:hAnsi="Book Antiqua"/>
                <w:color w:val="000000" w:themeColor="text1"/>
                <w:sz w:val="24"/>
                <w:vertAlign w:val="superscript"/>
              </w:rPr>
              <w:t>1</w:t>
            </w:r>
          </w:p>
        </w:tc>
      </w:tr>
    </w:tbl>
    <w:p w:rsidR="00A4479F" w:rsidRPr="009C557D" w:rsidRDefault="00A4479F" w:rsidP="009C557D">
      <w:pPr>
        <w:spacing w:line="360" w:lineRule="auto"/>
        <w:rPr>
          <w:rFonts w:ascii="Book Antiqua" w:hAnsi="Book Antiqua"/>
          <w:color w:val="000000" w:themeColor="text1"/>
          <w:sz w:val="24"/>
        </w:rPr>
      </w:pPr>
    </w:p>
    <w:p w:rsidR="00D660CB" w:rsidRPr="009C557D" w:rsidRDefault="00625226" w:rsidP="009C557D">
      <w:pPr>
        <w:spacing w:line="360" w:lineRule="auto"/>
        <w:rPr>
          <w:rFonts w:ascii="Book Antiqua" w:hAnsi="Book Antiqua"/>
          <w:color w:val="000000" w:themeColor="text1"/>
          <w:sz w:val="24"/>
        </w:rPr>
      </w:pPr>
      <w:r w:rsidRPr="009C557D">
        <w:rPr>
          <w:rFonts w:ascii="Book Antiqua" w:hAnsi="Book Antiqua"/>
          <w:color w:val="000000" w:themeColor="text1"/>
          <w:sz w:val="24"/>
          <w:vertAlign w:val="superscript"/>
        </w:rPr>
        <w:t>1</w:t>
      </w:r>
      <w:r w:rsidRPr="009C557D">
        <w:rPr>
          <w:rFonts w:ascii="Book Antiqua" w:hAnsi="Book Antiqua"/>
          <w:color w:val="000000" w:themeColor="text1"/>
          <w:sz w:val="24"/>
        </w:rPr>
        <w:t xml:space="preserve">Statistically </w:t>
      </w:r>
      <w:r w:rsidR="00AC18C3" w:rsidRPr="009C557D">
        <w:rPr>
          <w:rFonts w:ascii="Book Antiqua" w:hAnsi="Book Antiqua"/>
          <w:color w:val="000000" w:themeColor="text1"/>
          <w:sz w:val="24"/>
        </w:rPr>
        <w:t>significant</w:t>
      </w:r>
      <w:r w:rsidRPr="009C557D">
        <w:rPr>
          <w:rFonts w:ascii="Book Antiqua" w:hAnsi="Book Antiqua"/>
          <w:color w:val="000000" w:themeColor="text1"/>
          <w:sz w:val="24"/>
        </w:rPr>
        <w:t>.</w:t>
      </w: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B70093" w:rsidRPr="009C557D" w:rsidRDefault="00B70093" w:rsidP="009C557D">
      <w:pPr>
        <w:widowControl/>
        <w:spacing w:line="360" w:lineRule="auto"/>
        <w:rPr>
          <w:rFonts w:ascii="Book Antiqua" w:hAnsi="Book Antiqua"/>
          <w:color w:val="000000" w:themeColor="text1"/>
          <w:sz w:val="24"/>
        </w:rPr>
      </w:pPr>
      <w:r w:rsidRPr="009C557D">
        <w:rPr>
          <w:rFonts w:ascii="Book Antiqua" w:hAnsi="Book Antiqua"/>
          <w:color w:val="000000" w:themeColor="text1"/>
          <w:sz w:val="24"/>
        </w:rPr>
        <w:br w:type="page"/>
      </w: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Table</w:t>
      </w:r>
      <w:r w:rsidR="00B70093" w:rsidRPr="009C557D">
        <w:rPr>
          <w:rFonts w:ascii="Book Antiqua" w:hAnsi="Book Antiqua"/>
          <w:b/>
          <w:color w:val="000000" w:themeColor="text1"/>
          <w:sz w:val="24"/>
        </w:rPr>
        <w:t xml:space="preserve"> </w:t>
      </w:r>
      <w:r w:rsidRPr="009C557D">
        <w:rPr>
          <w:rFonts w:ascii="Book Antiqua" w:hAnsi="Book Antiqua"/>
          <w:b/>
          <w:color w:val="000000" w:themeColor="text1"/>
          <w:sz w:val="24"/>
        </w:rPr>
        <w:t>6 Correlations between TTK expressions and clinicopathological parameters</w:t>
      </w:r>
    </w:p>
    <w:p w:rsidR="00D660CB" w:rsidRPr="009C557D" w:rsidRDefault="00D660CB" w:rsidP="009C557D">
      <w:pPr>
        <w:spacing w:line="360" w:lineRule="auto"/>
        <w:rPr>
          <w:rFonts w:ascii="Book Antiqua" w:hAnsi="Book Antiqua"/>
          <w:color w:val="000000" w:themeColor="text1"/>
          <w:sz w:val="24"/>
        </w:rPr>
      </w:pPr>
    </w:p>
    <w:tbl>
      <w:tblPr>
        <w:tblStyle w:val="a8"/>
        <w:tblW w:w="5000" w:type="pct"/>
        <w:tblLook w:val="04A0" w:firstRow="1" w:lastRow="0" w:firstColumn="1" w:lastColumn="0" w:noHBand="0" w:noVBand="1"/>
      </w:tblPr>
      <w:tblGrid>
        <w:gridCol w:w="2507"/>
        <w:gridCol w:w="1415"/>
        <w:gridCol w:w="1503"/>
        <w:gridCol w:w="1681"/>
        <w:gridCol w:w="1416"/>
      </w:tblGrid>
      <w:tr w:rsidR="00D660CB" w:rsidRPr="009C557D" w:rsidTr="007E052D">
        <w:tc>
          <w:tcPr>
            <w:tcW w:w="1471" w:type="pct"/>
            <w:vMerge w:val="restart"/>
            <w:vAlign w:val="center"/>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Parameters</w:t>
            </w:r>
          </w:p>
        </w:tc>
        <w:tc>
          <w:tcPr>
            <w:tcW w:w="1712" w:type="pct"/>
            <w:gridSpan w:val="2"/>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TTK expression</w:t>
            </w:r>
          </w:p>
        </w:tc>
        <w:tc>
          <w:tcPr>
            <w:tcW w:w="986" w:type="pct"/>
            <w:vMerge w:val="restart"/>
            <w:vAlign w:val="center"/>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sym w:font="Symbol" w:char="0063"/>
            </w:r>
            <w:r w:rsidRPr="009C557D">
              <w:rPr>
                <w:rFonts w:ascii="Book Antiqua" w:hAnsi="Book Antiqua"/>
                <w:b/>
                <w:color w:val="000000" w:themeColor="text1"/>
                <w:sz w:val="24"/>
                <w:vertAlign w:val="superscript"/>
              </w:rPr>
              <w:t>2</w:t>
            </w:r>
          </w:p>
        </w:tc>
        <w:tc>
          <w:tcPr>
            <w:tcW w:w="831" w:type="pct"/>
            <w:vMerge w:val="restart"/>
            <w:vAlign w:val="center"/>
          </w:tcPr>
          <w:p w:rsidR="00D660CB" w:rsidRPr="009C557D" w:rsidRDefault="00B70093" w:rsidP="009C557D">
            <w:pPr>
              <w:spacing w:line="360" w:lineRule="auto"/>
              <w:rPr>
                <w:rFonts w:ascii="Book Antiqua" w:hAnsi="Book Antiqua"/>
                <w:b/>
                <w:color w:val="000000" w:themeColor="text1"/>
                <w:sz w:val="24"/>
              </w:rPr>
            </w:pPr>
            <w:r w:rsidRPr="009C557D">
              <w:rPr>
                <w:rFonts w:ascii="Book Antiqua" w:hAnsi="Book Antiqua"/>
                <w:b/>
                <w:i/>
                <w:color w:val="000000" w:themeColor="text1"/>
                <w:sz w:val="24"/>
              </w:rPr>
              <w:t>P</w:t>
            </w:r>
            <w:r w:rsidR="00D660CB" w:rsidRPr="009C557D">
              <w:rPr>
                <w:rFonts w:ascii="Book Antiqua" w:hAnsi="Book Antiqua"/>
                <w:b/>
                <w:color w:val="000000" w:themeColor="text1"/>
                <w:sz w:val="24"/>
              </w:rPr>
              <w:t xml:space="preserve"> value</w:t>
            </w:r>
          </w:p>
        </w:tc>
      </w:tr>
      <w:tr w:rsidR="00D660CB" w:rsidRPr="009C557D" w:rsidTr="007E052D">
        <w:tc>
          <w:tcPr>
            <w:tcW w:w="1471" w:type="pct"/>
            <w:vMerge/>
          </w:tcPr>
          <w:p w:rsidR="00D660CB" w:rsidRPr="009C557D" w:rsidRDefault="00D660CB" w:rsidP="009C557D">
            <w:pPr>
              <w:spacing w:line="360" w:lineRule="auto"/>
              <w:rPr>
                <w:rFonts w:ascii="Book Antiqua" w:hAnsi="Book Antiqua"/>
                <w:color w:val="000000" w:themeColor="text1"/>
                <w:sz w:val="24"/>
              </w:rPr>
            </w:pPr>
          </w:p>
        </w:tc>
        <w:tc>
          <w:tcPr>
            <w:tcW w:w="830"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Low expression</w:t>
            </w:r>
          </w:p>
        </w:tc>
        <w:tc>
          <w:tcPr>
            <w:tcW w:w="882" w:type="pct"/>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b/>
                <w:color w:val="000000" w:themeColor="text1"/>
                <w:sz w:val="24"/>
              </w:rPr>
              <w:t>High expression</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Age</w:t>
            </w:r>
            <w:r w:rsidR="0089276B" w:rsidRPr="009C557D">
              <w:rPr>
                <w:rFonts w:ascii="Book Antiqua" w:hAnsi="Book Antiqua"/>
                <w:color w:val="000000" w:themeColor="text1"/>
                <w:sz w:val="24"/>
              </w:rPr>
              <w:t xml:space="preserve"> (yr)</w:t>
            </w:r>
            <w:r w:rsidRPr="009C557D">
              <w:rPr>
                <w:rFonts w:ascii="Book Antiqua" w:hAnsi="Book Antiqua"/>
                <w:color w:val="000000" w:themeColor="text1"/>
                <w:sz w:val="24"/>
              </w:rPr>
              <w:t xml:space="preserve"> </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r w:rsidR="0089276B" w:rsidRPr="009C557D">
              <w:rPr>
                <w:rFonts w:ascii="Book Antiqua" w:hAnsi="Book Antiqua"/>
                <w:color w:val="000000" w:themeColor="text1"/>
                <w:sz w:val="24"/>
              </w:rPr>
              <w:t xml:space="preserve"> </w:t>
            </w:r>
            <w:r w:rsidRPr="009C557D">
              <w:rPr>
                <w:rFonts w:ascii="Book Antiqua" w:hAnsi="Book Antiqua"/>
                <w:color w:val="000000" w:themeColor="text1"/>
                <w:sz w:val="24"/>
              </w:rPr>
              <w:t>65</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16</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0.059</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0.808</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r w:rsidRPr="009C557D">
              <w:rPr>
                <w:rFonts w:ascii="Book Antiqua" w:hAnsi="Book Antiqua"/>
                <w:color w:val="000000" w:themeColor="text1"/>
                <w:sz w:val="24"/>
              </w:rPr>
              <w:t>65</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18</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Gender</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Female</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20</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0.277</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0.598</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Male</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13</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16</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CEA</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20</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3.512</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0.061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Ca19-9</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Normal</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16</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5.756</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0.016</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Elevated</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23</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10</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Tumor size</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21</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0.063</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0.801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w:t>
            </w:r>
            <w:r w:rsidRPr="009C557D">
              <w:rPr>
                <w:rFonts w:ascii="Book Antiqua" w:hAnsi="Book Antiqua"/>
                <w:color w:val="000000" w:themeColor="text1"/>
                <w:sz w:val="24"/>
              </w:rPr>
              <w:t>3</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13</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Differentiation</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Low-undifferentiated</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11</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4.191</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0.041</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Intermediate-well</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23</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30</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 stage</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w:t>
            </w:r>
            <w:r w:rsidRPr="009C557D">
              <w:rPr>
                <w:rFonts w:ascii="Book Antiqua" w:hAnsi="Book Antiqua"/>
                <w:color w:val="000000" w:themeColor="text1"/>
                <w:sz w:val="24"/>
                <w:vertAlign w:val="subscript"/>
              </w:rPr>
              <w:t>1+2</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25</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17.015</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&lt;0.001</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w:t>
            </w:r>
            <w:r w:rsidRPr="009C557D">
              <w:rPr>
                <w:rFonts w:ascii="Book Antiqua" w:hAnsi="Book Antiqua"/>
                <w:color w:val="000000" w:themeColor="text1"/>
                <w:sz w:val="24"/>
                <w:vertAlign w:val="subscript"/>
              </w:rPr>
              <w:t>3</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26</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9</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Nodal involvement</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lastRenderedPageBreak/>
              <w:t>Negative</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12</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26</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11.691</w:t>
            </w:r>
          </w:p>
        </w:tc>
        <w:tc>
          <w:tcPr>
            <w:tcW w:w="831" w:type="pct"/>
            <w:vMerge w:val="restart"/>
            <w:vAlign w:val="center"/>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color w:val="000000" w:themeColor="text1"/>
                <w:sz w:val="24"/>
              </w:rPr>
              <w:t>&lt;0.001</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Positive</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22</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8</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Metastasis</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M0</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27</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33</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5.100</w:t>
            </w:r>
          </w:p>
        </w:tc>
        <w:tc>
          <w:tcPr>
            <w:tcW w:w="831"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0.024</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M1</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7</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TNM stage</w:t>
            </w:r>
            <w:r w:rsidR="00A07CC6" w:rsidRPr="009C557D">
              <w:rPr>
                <w:rFonts w:ascii="Book Antiqua" w:hAnsi="Book Antiqua"/>
                <w:color w:val="000000" w:themeColor="text1"/>
                <w:sz w:val="24"/>
                <w:vertAlign w:val="superscript"/>
              </w:rPr>
              <w:t>1</w:t>
            </w:r>
          </w:p>
        </w:tc>
        <w:tc>
          <w:tcPr>
            <w:tcW w:w="3529" w:type="pct"/>
            <w:gridSpan w:val="4"/>
          </w:tcPr>
          <w:p w:rsidR="00D660CB" w:rsidRPr="009C557D" w:rsidRDefault="00D660CB" w:rsidP="009C557D">
            <w:pPr>
              <w:spacing w:line="360" w:lineRule="auto"/>
              <w:rPr>
                <w:rFonts w:ascii="Book Antiqua" w:hAnsi="Book Antiqua"/>
                <w:color w:val="000000" w:themeColor="text1"/>
                <w:sz w:val="24"/>
              </w:rPr>
            </w:pP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I+II</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5</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23</w:t>
            </w:r>
          </w:p>
        </w:tc>
        <w:tc>
          <w:tcPr>
            <w:tcW w:w="986" w:type="pct"/>
            <w:vMerge w:val="restart"/>
            <w:vAlign w:val="center"/>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19.671</w:t>
            </w:r>
          </w:p>
        </w:tc>
        <w:tc>
          <w:tcPr>
            <w:tcW w:w="831" w:type="pct"/>
            <w:vMerge w:val="restart"/>
            <w:vAlign w:val="center"/>
          </w:tcPr>
          <w:p w:rsidR="00D660CB" w:rsidRPr="009C557D" w:rsidRDefault="00D660CB" w:rsidP="009C557D">
            <w:pPr>
              <w:spacing w:line="360" w:lineRule="auto"/>
              <w:rPr>
                <w:rFonts w:ascii="Book Antiqua" w:hAnsi="Book Antiqua"/>
                <w:b/>
                <w:color w:val="000000" w:themeColor="text1"/>
                <w:sz w:val="24"/>
              </w:rPr>
            </w:pPr>
            <w:r w:rsidRPr="009C557D">
              <w:rPr>
                <w:rFonts w:ascii="Book Antiqua" w:hAnsi="Book Antiqua"/>
                <w:color w:val="000000" w:themeColor="text1"/>
                <w:sz w:val="24"/>
              </w:rPr>
              <w:t>&lt;0.001</w:t>
            </w:r>
            <w:r w:rsidR="00A07CC6" w:rsidRPr="009C557D">
              <w:rPr>
                <w:rFonts w:ascii="Book Antiqua" w:hAnsi="Book Antiqua"/>
                <w:color w:val="000000" w:themeColor="text1"/>
                <w:sz w:val="24"/>
                <w:vertAlign w:val="superscript"/>
              </w:rPr>
              <w:t>1</w:t>
            </w:r>
          </w:p>
        </w:tc>
      </w:tr>
      <w:tr w:rsidR="00D660CB" w:rsidRPr="009C557D" w:rsidTr="007E052D">
        <w:tc>
          <w:tcPr>
            <w:tcW w:w="1471"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III+IV</w:t>
            </w:r>
          </w:p>
        </w:tc>
        <w:tc>
          <w:tcPr>
            <w:tcW w:w="830"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29</w:t>
            </w:r>
          </w:p>
        </w:tc>
        <w:tc>
          <w:tcPr>
            <w:tcW w:w="882" w:type="pct"/>
          </w:tcPr>
          <w:p w:rsidR="00D660CB" w:rsidRPr="009C557D" w:rsidRDefault="00D660CB" w:rsidP="009C557D">
            <w:pPr>
              <w:spacing w:line="360" w:lineRule="auto"/>
              <w:rPr>
                <w:rFonts w:ascii="Book Antiqua" w:hAnsi="Book Antiqua"/>
                <w:color w:val="000000" w:themeColor="text1"/>
                <w:sz w:val="24"/>
              </w:rPr>
            </w:pPr>
            <w:r w:rsidRPr="009C557D">
              <w:rPr>
                <w:rFonts w:ascii="Book Antiqua" w:hAnsi="Book Antiqua"/>
                <w:color w:val="000000" w:themeColor="text1"/>
                <w:sz w:val="24"/>
              </w:rPr>
              <w:t>11</w:t>
            </w:r>
          </w:p>
        </w:tc>
        <w:tc>
          <w:tcPr>
            <w:tcW w:w="986" w:type="pct"/>
            <w:vMerge/>
          </w:tcPr>
          <w:p w:rsidR="00D660CB" w:rsidRPr="009C557D" w:rsidRDefault="00D660CB" w:rsidP="009C557D">
            <w:pPr>
              <w:spacing w:line="360" w:lineRule="auto"/>
              <w:rPr>
                <w:rFonts w:ascii="Book Antiqua" w:hAnsi="Book Antiqua"/>
                <w:color w:val="000000" w:themeColor="text1"/>
                <w:sz w:val="24"/>
              </w:rPr>
            </w:pPr>
          </w:p>
        </w:tc>
        <w:tc>
          <w:tcPr>
            <w:tcW w:w="831" w:type="pct"/>
            <w:vMerge/>
          </w:tcPr>
          <w:p w:rsidR="00D660CB" w:rsidRPr="009C557D" w:rsidRDefault="00D660CB" w:rsidP="009C557D">
            <w:pPr>
              <w:spacing w:line="360" w:lineRule="auto"/>
              <w:rPr>
                <w:rFonts w:ascii="Book Antiqua" w:hAnsi="Book Antiqua"/>
                <w:color w:val="000000" w:themeColor="text1"/>
                <w:sz w:val="24"/>
              </w:rPr>
            </w:pPr>
          </w:p>
        </w:tc>
      </w:tr>
    </w:tbl>
    <w:p w:rsidR="007E052D" w:rsidRPr="009C557D" w:rsidRDefault="00A07CC6" w:rsidP="009C557D">
      <w:pPr>
        <w:spacing w:line="360" w:lineRule="auto"/>
        <w:rPr>
          <w:rFonts w:ascii="Book Antiqua" w:hAnsi="Book Antiqua"/>
          <w:color w:val="000000" w:themeColor="text1"/>
          <w:sz w:val="24"/>
        </w:rPr>
      </w:pPr>
      <w:r w:rsidRPr="009C557D">
        <w:rPr>
          <w:rFonts w:ascii="Book Antiqua" w:hAnsi="Book Antiqua"/>
          <w:color w:val="000000" w:themeColor="text1"/>
          <w:sz w:val="24"/>
          <w:vertAlign w:val="superscript"/>
        </w:rPr>
        <w:t>1</w:t>
      </w:r>
      <w:r w:rsidRPr="009C557D">
        <w:rPr>
          <w:rFonts w:ascii="Book Antiqua" w:hAnsi="Book Antiqua"/>
          <w:color w:val="000000" w:themeColor="text1"/>
          <w:sz w:val="24"/>
        </w:rPr>
        <w:t>S</w:t>
      </w:r>
      <w:r w:rsidR="007E052D" w:rsidRPr="009C557D">
        <w:rPr>
          <w:rFonts w:ascii="Book Antiqua" w:hAnsi="Book Antiqua"/>
          <w:color w:val="000000" w:themeColor="text1"/>
          <w:sz w:val="24"/>
        </w:rPr>
        <w:t>tatistically significant</w:t>
      </w:r>
      <w:r w:rsidRPr="009C557D">
        <w:rPr>
          <w:rFonts w:ascii="Book Antiqua" w:hAnsi="Book Antiqua"/>
          <w:color w:val="000000" w:themeColor="text1"/>
          <w:sz w:val="24"/>
        </w:rPr>
        <w:t>.</w:t>
      </w: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p w:rsidR="00D660CB" w:rsidRPr="009C557D" w:rsidRDefault="00D660CB" w:rsidP="009C557D">
      <w:pPr>
        <w:spacing w:line="360" w:lineRule="auto"/>
        <w:rPr>
          <w:rFonts w:ascii="Book Antiqua" w:hAnsi="Book Antiqua"/>
          <w:color w:val="000000" w:themeColor="text1"/>
          <w:sz w:val="24"/>
        </w:rPr>
      </w:pPr>
    </w:p>
    <w:sectPr w:rsidR="00D660CB" w:rsidRPr="009C557D" w:rsidSect="002B1648">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EBCDB" w15:done="0"/>
  <w15:commentEx w15:paraId="36E8680B" w15:done="0"/>
  <w15:commentEx w15:paraId="0CEC4B6F" w15:done="0"/>
  <w15:commentEx w15:paraId="603FCCA6" w15:done="0"/>
  <w15:commentEx w15:paraId="0A9ADC84" w15:done="0"/>
  <w15:commentEx w15:paraId="5755F3B5" w15:done="0"/>
  <w15:commentEx w15:paraId="17734803" w15:done="0"/>
  <w15:commentEx w15:paraId="3C9E6C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F49" w:rsidRDefault="00BC5F49" w:rsidP="005856B9">
      <w:r>
        <w:separator/>
      </w:r>
    </w:p>
  </w:endnote>
  <w:endnote w:type="continuationSeparator" w:id="0">
    <w:p w:rsidR="00BC5F49" w:rsidRDefault="00BC5F49" w:rsidP="0058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F49" w:rsidRDefault="00BC5F49" w:rsidP="005856B9">
      <w:r>
        <w:separator/>
      </w:r>
    </w:p>
  </w:footnote>
  <w:footnote w:type="continuationSeparator" w:id="0">
    <w:p w:rsidR="00BC5F49" w:rsidRDefault="00BC5F49" w:rsidP="00585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rsidP="00FA0B1A">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75" w:rsidRDefault="00E457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551"/>
    <w:multiLevelType w:val="hybridMultilevel"/>
    <w:tmpl w:val="5798ED60"/>
    <w:lvl w:ilvl="0" w:tplc="3B381D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D21CE5"/>
    <w:multiLevelType w:val="hybridMultilevel"/>
    <w:tmpl w:val="1A4635E4"/>
    <w:lvl w:ilvl="0" w:tplc="CB5CFF20">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FB1883"/>
    <w:multiLevelType w:val="hybridMultilevel"/>
    <w:tmpl w:val="C3865E86"/>
    <w:lvl w:ilvl="0" w:tplc="099290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537DEF"/>
    <w:multiLevelType w:val="multilevel"/>
    <w:tmpl w:val="0E7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857E8"/>
    <w:multiLevelType w:val="hybridMultilevel"/>
    <w:tmpl w:val="17F67B5E"/>
    <w:lvl w:ilvl="0" w:tplc="DA56AF00">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A8F1786"/>
    <w:multiLevelType w:val="hybridMultilevel"/>
    <w:tmpl w:val="506A88FC"/>
    <w:lvl w:ilvl="0" w:tplc="E6BC65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313524B"/>
    <w:multiLevelType w:val="hybridMultilevel"/>
    <w:tmpl w:val="7E589C40"/>
    <w:lvl w:ilvl="0" w:tplc="B7083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4F34812"/>
    <w:multiLevelType w:val="hybridMultilevel"/>
    <w:tmpl w:val="C850310C"/>
    <w:lvl w:ilvl="0" w:tplc="F3DCE7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5706926"/>
    <w:multiLevelType w:val="hybridMultilevel"/>
    <w:tmpl w:val="EC86596C"/>
    <w:lvl w:ilvl="0" w:tplc="84CCFE7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A7D7D1C"/>
    <w:multiLevelType w:val="hybridMultilevel"/>
    <w:tmpl w:val="143EFBAE"/>
    <w:lvl w:ilvl="0" w:tplc="5BC0494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A8C496A"/>
    <w:multiLevelType w:val="hybridMultilevel"/>
    <w:tmpl w:val="C77685E6"/>
    <w:lvl w:ilvl="0" w:tplc="D760F4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980D4F"/>
    <w:multiLevelType w:val="hybridMultilevel"/>
    <w:tmpl w:val="A73E7E14"/>
    <w:lvl w:ilvl="0" w:tplc="8F80B7BE">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0"/>
  </w:num>
  <w:num w:numId="3">
    <w:abstractNumId w:val="5"/>
  </w:num>
  <w:num w:numId="4">
    <w:abstractNumId w:val="9"/>
  </w:num>
  <w:num w:numId="5">
    <w:abstractNumId w:val="2"/>
  </w:num>
  <w:num w:numId="6">
    <w:abstractNumId w:val="7"/>
  </w:num>
  <w:num w:numId="7">
    <w:abstractNumId w:val="10"/>
  </w:num>
  <w:num w:numId="8">
    <w:abstractNumId w:val="1"/>
  </w:num>
  <w:num w:numId="9">
    <w:abstractNumId w:val="8"/>
  </w:num>
  <w:num w:numId="10">
    <w:abstractNumId w:val="3"/>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0MTI1NzWyNDcyNTMxNjRS0lEKTi0uzszPAykwqQUA6o39KC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edvs0fd60str4ezp9txv2ezfexrvssazs02&quot;&gt;TTK与乳腺癌&lt;record-ids&gt;&lt;item&gt;2&lt;/item&gt;&lt;item&gt;3&lt;/item&gt;&lt;item&gt;7&lt;/item&gt;&lt;item&gt;12&lt;/item&gt;&lt;item&gt;16&lt;/item&gt;&lt;item&gt;17&lt;/item&gt;&lt;item&gt;25&lt;/item&gt;&lt;item&gt;26&lt;/item&gt;&lt;item&gt;44&lt;/item&gt;&lt;item&gt;65&lt;/item&gt;&lt;item&gt;77&lt;/item&gt;&lt;item&gt;92&lt;/item&gt;&lt;item&gt;93&lt;/item&gt;&lt;item&gt;110&lt;/item&gt;&lt;item&gt;116&lt;/item&gt;&lt;item&gt;130&lt;/item&gt;&lt;item&gt;131&lt;/item&gt;&lt;item&gt;143&lt;/item&gt;&lt;item&gt;145&lt;/item&gt;&lt;item&gt;147&lt;/item&gt;&lt;item&gt;149&lt;/item&gt;&lt;item&gt;161&lt;/item&gt;&lt;item&gt;162&lt;/item&gt;&lt;item&gt;166&lt;/item&gt;&lt;item&gt;199&lt;/item&gt;&lt;item&gt;201&lt;/item&gt;&lt;item&gt;203&lt;/item&gt;&lt;item&gt;205&lt;/item&gt;&lt;item&gt;208&lt;/item&gt;&lt;item&gt;210&lt;/item&gt;&lt;item&gt;212&lt;/item&gt;&lt;item&gt;214&lt;/item&gt;&lt;item&gt;217&lt;/item&gt;&lt;item&gt;219&lt;/item&gt;&lt;item&gt;221&lt;/item&gt;&lt;item&gt;222&lt;/item&gt;&lt;item&gt;225&lt;/item&gt;&lt;item&gt;227&lt;/item&gt;&lt;item&gt;229&lt;/item&gt;&lt;item&gt;230&lt;/item&gt;&lt;item&gt;233&lt;/item&gt;&lt;item&gt;236&lt;/item&gt;&lt;item&gt;239&lt;/item&gt;&lt;item&gt;241&lt;/item&gt;&lt;item&gt;243&lt;/item&gt;&lt;item&gt;245&lt;/item&gt;&lt;item&gt;247&lt;/item&gt;&lt;item&gt;249&lt;/item&gt;&lt;item&gt;251&lt;/item&gt;&lt;item&gt;253&lt;/item&gt;&lt;item&gt;255&lt;/item&gt;&lt;item&gt;257&lt;/item&gt;&lt;/record-ids&gt;&lt;/item&gt;&lt;/Libraries&gt;"/>
  </w:docVars>
  <w:rsids>
    <w:rsidRoot w:val="005856B9"/>
    <w:rsid w:val="00000A3E"/>
    <w:rsid w:val="00000C54"/>
    <w:rsid w:val="00002175"/>
    <w:rsid w:val="00002614"/>
    <w:rsid w:val="00002ED8"/>
    <w:rsid w:val="000034D5"/>
    <w:rsid w:val="000034FC"/>
    <w:rsid w:val="0000359D"/>
    <w:rsid w:val="0000446B"/>
    <w:rsid w:val="0000447D"/>
    <w:rsid w:val="000058A9"/>
    <w:rsid w:val="000059B2"/>
    <w:rsid w:val="00005A25"/>
    <w:rsid w:val="00005BDD"/>
    <w:rsid w:val="00005DEA"/>
    <w:rsid w:val="00006EAA"/>
    <w:rsid w:val="00007528"/>
    <w:rsid w:val="00007A87"/>
    <w:rsid w:val="00007FD5"/>
    <w:rsid w:val="000105AC"/>
    <w:rsid w:val="00010B08"/>
    <w:rsid w:val="0001136C"/>
    <w:rsid w:val="0001158D"/>
    <w:rsid w:val="00011873"/>
    <w:rsid w:val="00011B5D"/>
    <w:rsid w:val="00011BB0"/>
    <w:rsid w:val="000121B2"/>
    <w:rsid w:val="0001383F"/>
    <w:rsid w:val="000139EF"/>
    <w:rsid w:val="00013C62"/>
    <w:rsid w:val="000148C4"/>
    <w:rsid w:val="00014C5C"/>
    <w:rsid w:val="0001544B"/>
    <w:rsid w:val="00015EAC"/>
    <w:rsid w:val="0001651F"/>
    <w:rsid w:val="000165D2"/>
    <w:rsid w:val="00016812"/>
    <w:rsid w:val="00016869"/>
    <w:rsid w:val="0001695C"/>
    <w:rsid w:val="0002029D"/>
    <w:rsid w:val="00020AC9"/>
    <w:rsid w:val="00020C86"/>
    <w:rsid w:val="00021393"/>
    <w:rsid w:val="0002143F"/>
    <w:rsid w:val="0002184D"/>
    <w:rsid w:val="00022CBE"/>
    <w:rsid w:val="00022D82"/>
    <w:rsid w:val="000232CE"/>
    <w:rsid w:val="00023300"/>
    <w:rsid w:val="000241FA"/>
    <w:rsid w:val="000243C3"/>
    <w:rsid w:val="000249A3"/>
    <w:rsid w:val="00024B30"/>
    <w:rsid w:val="00024F30"/>
    <w:rsid w:val="00025D33"/>
    <w:rsid w:val="000261B0"/>
    <w:rsid w:val="00026284"/>
    <w:rsid w:val="00026921"/>
    <w:rsid w:val="00026C43"/>
    <w:rsid w:val="00026E11"/>
    <w:rsid w:val="00026F49"/>
    <w:rsid w:val="00027413"/>
    <w:rsid w:val="0002747E"/>
    <w:rsid w:val="00027CF7"/>
    <w:rsid w:val="0003089E"/>
    <w:rsid w:val="000310BD"/>
    <w:rsid w:val="00032149"/>
    <w:rsid w:val="00032248"/>
    <w:rsid w:val="00032483"/>
    <w:rsid w:val="0003275A"/>
    <w:rsid w:val="00032C61"/>
    <w:rsid w:val="00032D42"/>
    <w:rsid w:val="00032FE7"/>
    <w:rsid w:val="00033C19"/>
    <w:rsid w:val="00035110"/>
    <w:rsid w:val="0003563F"/>
    <w:rsid w:val="000356A3"/>
    <w:rsid w:val="000356C1"/>
    <w:rsid w:val="00036667"/>
    <w:rsid w:val="000368A0"/>
    <w:rsid w:val="000368BA"/>
    <w:rsid w:val="00036ABE"/>
    <w:rsid w:val="00037135"/>
    <w:rsid w:val="00040B3A"/>
    <w:rsid w:val="0004152D"/>
    <w:rsid w:val="00041708"/>
    <w:rsid w:val="00041752"/>
    <w:rsid w:val="00041A99"/>
    <w:rsid w:val="00041DA9"/>
    <w:rsid w:val="00041E1A"/>
    <w:rsid w:val="00042056"/>
    <w:rsid w:val="000421B3"/>
    <w:rsid w:val="00042EA8"/>
    <w:rsid w:val="00043D7A"/>
    <w:rsid w:val="00043D96"/>
    <w:rsid w:val="000446A1"/>
    <w:rsid w:val="00044702"/>
    <w:rsid w:val="0004506A"/>
    <w:rsid w:val="0004511A"/>
    <w:rsid w:val="00045223"/>
    <w:rsid w:val="000455BF"/>
    <w:rsid w:val="000457B5"/>
    <w:rsid w:val="00045C83"/>
    <w:rsid w:val="00046586"/>
    <w:rsid w:val="00047B02"/>
    <w:rsid w:val="00047D4F"/>
    <w:rsid w:val="00047F69"/>
    <w:rsid w:val="00050450"/>
    <w:rsid w:val="000504A5"/>
    <w:rsid w:val="00050AEE"/>
    <w:rsid w:val="00051FF4"/>
    <w:rsid w:val="00052103"/>
    <w:rsid w:val="0005289A"/>
    <w:rsid w:val="00054645"/>
    <w:rsid w:val="00054B46"/>
    <w:rsid w:val="00055F72"/>
    <w:rsid w:val="00056480"/>
    <w:rsid w:val="00057F36"/>
    <w:rsid w:val="0006024E"/>
    <w:rsid w:val="00060E84"/>
    <w:rsid w:val="00060FFA"/>
    <w:rsid w:val="00061932"/>
    <w:rsid w:val="00061E18"/>
    <w:rsid w:val="000629D7"/>
    <w:rsid w:val="0006307B"/>
    <w:rsid w:val="000633F8"/>
    <w:rsid w:val="00064A71"/>
    <w:rsid w:val="00064D8B"/>
    <w:rsid w:val="0006521D"/>
    <w:rsid w:val="00065536"/>
    <w:rsid w:val="00065DA6"/>
    <w:rsid w:val="00066C25"/>
    <w:rsid w:val="000677EE"/>
    <w:rsid w:val="00067F35"/>
    <w:rsid w:val="0007101C"/>
    <w:rsid w:val="00071112"/>
    <w:rsid w:val="00071594"/>
    <w:rsid w:val="000717C7"/>
    <w:rsid w:val="000723F4"/>
    <w:rsid w:val="00072E30"/>
    <w:rsid w:val="0007300F"/>
    <w:rsid w:val="00073992"/>
    <w:rsid w:val="00073AB9"/>
    <w:rsid w:val="00073B7D"/>
    <w:rsid w:val="0007478E"/>
    <w:rsid w:val="000749AC"/>
    <w:rsid w:val="00074A81"/>
    <w:rsid w:val="00075161"/>
    <w:rsid w:val="00075950"/>
    <w:rsid w:val="000761D3"/>
    <w:rsid w:val="00076527"/>
    <w:rsid w:val="0007663C"/>
    <w:rsid w:val="00077A1B"/>
    <w:rsid w:val="0008082E"/>
    <w:rsid w:val="00080917"/>
    <w:rsid w:val="00081B1C"/>
    <w:rsid w:val="00081CC4"/>
    <w:rsid w:val="00081F3E"/>
    <w:rsid w:val="00082CBD"/>
    <w:rsid w:val="000838E3"/>
    <w:rsid w:val="00083AD3"/>
    <w:rsid w:val="00083B4A"/>
    <w:rsid w:val="000841E5"/>
    <w:rsid w:val="0008431F"/>
    <w:rsid w:val="0008467C"/>
    <w:rsid w:val="00085563"/>
    <w:rsid w:val="000855D9"/>
    <w:rsid w:val="000858AB"/>
    <w:rsid w:val="000872CB"/>
    <w:rsid w:val="0008749A"/>
    <w:rsid w:val="000876B8"/>
    <w:rsid w:val="000879B1"/>
    <w:rsid w:val="00087E95"/>
    <w:rsid w:val="000906D1"/>
    <w:rsid w:val="000913B4"/>
    <w:rsid w:val="00091446"/>
    <w:rsid w:val="000916BB"/>
    <w:rsid w:val="00092018"/>
    <w:rsid w:val="00092A17"/>
    <w:rsid w:val="00092E5D"/>
    <w:rsid w:val="00092E9D"/>
    <w:rsid w:val="00093590"/>
    <w:rsid w:val="000937F5"/>
    <w:rsid w:val="00093C61"/>
    <w:rsid w:val="000943DE"/>
    <w:rsid w:val="0009448C"/>
    <w:rsid w:val="000948E2"/>
    <w:rsid w:val="00094F8F"/>
    <w:rsid w:val="000956E0"/>
    <w:rsid w:val="00095CB5"/>
    <w:rsid w:val="00095CC1"/>
    <w:rsid w:val="00095E45"/>
    <w:rsid w:val="00096C3A"/>
    <w:rsid w:val="00096F68"/>
    <w:rsid w:val="000975AB"/>
    <w:rsid w:val="00097CC1"/>
    <w:rsid w:val="00097DB3"/>
    <w:rsid w:val="000A059B"/>
    <w:rsid w:val="000A1262"/>
    <w:rsid w:val="000A1C24"/>
    <w:rsid w:val="000A25D2"/>
    <w:rsid w:val="000A2901"/>
    <w:rsid w:val="000A2ABE"/>
    <w:rsid w:val="000A2D77"/>
    <w:rsid w:val="000A325D"/>
    <w:rsid w:val="000A3DFE"/>
    <w:rsid w:val="000A4BC4"/>
    <w:rsid w:val="000A78FD"/>
    <w:rsid w:val="000A7ACD"/>
    <w:rsid w:val="000B0030"/>
    <w:rsid w:val="000B14CB"/>
    <w:rsid w:val="000B14F1"/>
    <w:rsid w:val="000B1627"/>
    <w:rsid w:val="000B17DF"/>
    <w:rsid w:val="000B1857"/>
    <w:rsid w:val="000B1ABE"/>
    <w:rsid w:val="000B1CE4"/>
    <w:rsid w:val="000B2411"/>
    <w:rsid w:val="000B348F"/>
    <w:rsid w:val="000B3892"/>
    <w:rsid w:val="000B3CB2"/>
    <w:rsid w:val="000B3ECB"/>
    <w:rsid w:val="000B40BC"/>
    <w:rsid w:val="000B44A4"/>
    <w:rsid w:val="000B46C3"/>
    <w:rsid w:val="000B4C4A"/>
    <w:rsid w:val="000B5A39"/>
    <w:rsid w:val="000B5C9A"/>
    <w:rsid w:val="000B761D"/>
    <w:rsid w:val="000C0062"/>
    <w:rsid w:val="000C03E0"/>
    <w:rsid w:val="000C08D9"/>
    <w:rsid w:val="000C0A85"/>
    <w:rsid w:val="000C100A"/>
    <w:rsid w:val="000C11C2"/>
    <w:rsid w:val="000C23B2"/>
    <w:rsid w:val="000C24E5"/>
    <w:rsid w:val="000C34C5"/>
    <w:rsid w:val="000C37F2"/>
    <w:rsid w:val="000C4DCC"/>
    <w:rsid w:val="000C538C"/>
    <w:rsid w:val="000C612A"/>
    <w:rsid w:val="000C67BB"/>
    <w:rsid w:val="000C6BFF"/>
    <w:rsid w:val="000C72D6"/>
    <w:rsid w:val="000C766D"/>
    <w:rsid w:val="000D1631"/>
    <w:rsid w:val="000D16EC"/>
    <w:rsid w:val="000D18A2"/>
    <w:rsid w:val="000D18C6"/>
    <w:rsid w:val="000D23DE"/>
    <w:rsid w:val="000D2A9A"/>
    <w:rsid w:val="000D35B3"/>
    <w:rsid w:val="000D38B4"/>
    <w:rsid w:val="000D3C55"/>
    <w:rsid w:val="000D4861"/>
    <w:rsid w:val="000D4F24"/>
    <w:rsid w:val="000D5045"/>
    <w:rsid w:val="000D56D4"/>
    <w:rsid w:val="000D59DF"/>
    <w:rsid w:val="000D5E61"/>
    <w:rsid w:val="000D603E"/>
    <w:rsid w:val="000D6674"/>
    <w:rsid w:val="000D7114"/>
    <w:rsid w:val="000D7396"/>
    <w:rsid w:val="000E0883"/>
    <w:rsid w:val="000E0D81"/>
    <w:rsid w:val="000E14E9"/>
    <w:rsid w:val="000E231C"/>
    <w:rsid w:val="000E23A0"/>
    <w:rsid w:val="000E2534"/>
    <w:rsid w:val="000E2C17"/>
    <w:rsid w:val="000E2EB5"/>
    <w:rsid w:val="000E3662"/>
    <w:rsid w:val="000E453C"/>
    <w:rsid w:val="000E4C55"/>
    <w:rsid w:val="000E4F7F"/>
    <w:rsid w:val="000E5CD7"/>
    <w:rsid w:val="000E5DD9"/>
    <w:rsid w:val="000E5EF0"/>
    <w:rsid w:val="000E5F23"/>
    <w:rsid w:val="000E6638"/>
    <w:rsid w:val="000E6972"/>
    <w:rsid w:val="000E6AC9"/>
    <w:rsid w:val="000E6CEC"/>
    <w:rsid w:val="000F09B2"/>
    <w:rsid w:val="000F0A12"/>
    <w:rsid w:val="000F0EA0"/>
    <w:rsid w:val="000F15E0"/>
    <w:rsid w:val="000F2ED0"/>
    <w:rsid w:val="000F3CC8"/>
    <w:rsid w:val="000F3F8D"/>
    <w:rsid w:val="000F4420"/>
    <w:rsid w:val="000F59B9"/>
    <w:rsid w:val="000F5D0F"/>
    <w:rsid w:val="000F5DC0"/>
    <w:rsid w:val="000F5DE2"/>
    <w:rsid w:val="000F5E13"/>
    <w:rsid w:val="000F5F03"/>
    <w:rsid w:val="000F6C17"/>
    <w:rsid w:val="000F7BE4"/>
    <w:rsid w:val="00100712"/>
    <w:rsid w:val="00100AF6"/>
    <w:rsid w:val="00100D4D"/>
    <w:rsid w:val="001013B8"/>
    <w:rsid w:val="001019A7"/>
    <w:rsid w:val="00101DF7"/>
    <w:rsid w:val="00102077"/>
    <w:rsid w:val="00102175"/>
    <w:rsid w:val="001023F8"/>
    <w:rsid w:val="00102BA6"/>
    <w:rsid w:val="00103299"/>
    <w:rsid w:val="00104746"/>
    <w:rsid w:val="0010503B"/>
    <w:rsid w:val="00105464"/>
    <w:rsid w:val="00106402"/>
    <w:rsid w:val="00106A60"/>
    <w:rsid w:val="00106FDA"/>
    <w:rsid w:val="0010777B"/>
    <w:rsid w:val="00110051"/>
    <w:rsid w:val="00110A7B"/>
    <w:rsid w:val="00110FC4"/>
    <w:rsid w:val="001113A9"/>
    <w:rsid w:val="001113F0"/>
    <w:rsid w:val="00111925"/>
    <w:rsid w:val="00111982"/>
    <w:rsid w:val="00111E2F"/>
    <w:rsid w:val="001122A3"/>
    <w:rsid w:val="00112A5B"/>
    <w:rsid w:val="00113337"/>
    <w:rsid w:val="00113347"/>
    <w:rsid w:val="0011558D"/>
    <w:rsid w:val="00115B8B"/>
    <w:rsid w:val="001164E0"/>
    <w:rsid w:val="00117981"/>
    <w:rsid w:val="00117BAE"/>
    <w:rsid w:val="00117E65"/>
    <w:rsid w:val="0012003F"/>
    <w:rsid w:val="00120B52"/>
    <w:rsid w:val="0012115E"/>
    <w:rsid w:val="00122417"/>
    <w:rsid w:val="00122689"/>
    <w:rsid w:val="001226BE"/>
    <w:rsid w:val="00122B1A"/>
    <w:rsid w:val="001237E4"/>
    <w:rsid w:val="00123879"/>
    <w:rsid w:val="001238DA"/>
    <w:rsid w:val="00123DDD"/>
    <w:rsid w:val="00123EB8"/>
    <w:rsid w:val="0012484D"/>
    <w:rsid w:val="00124AEE"/>
    <w:rsid w:val="00125E65"/>
    <w:rsid w:val="00125E75"/>
    <w:rsid w:val="00125ECA"/>
    <w:rsid w:val="0012605F"/>
    <w:rsid w:val="001264C6"/>
    <w:rsid w:val="00127339"/>
    <w:rsid w:val="00127409"/>
    <w:rsid w:val="0012798A"/>
    <w:rsid w:val="001302B8"/>
    <w:rsid w:val="00130E6B"/>
    <w:rsid w:val="00131785"/>
    <w:rsid w:val="00131F78"/>
    <w:rsid w:val="0013201B"/>
    <w:rsid w:val="001320A5"/>
    <w:rsid w:val="00132600"/>
    <w:rsid w:val="0013340A"/>
    <w:rsid w:val="0013366A"/>
    <w:rsid w:val="00133EAD"/>
    <w:rsid w:val="00134133"/>
    <w:rsid w:val="00134B66"/>
    <w:rsid w:val="00134D05"/>
    <w:rsid w:val="00135313"/>
    <w:rsid w:val="00135D98"/>
    <w:rsid w:val="00136338"/>
    <w:rsid w:val="001366ED"/>
    <w:rsid w:val="001369B9"/>
    <w:rsid w:val="00137E08"/>
    <w:rsid w:val="00140154"/>
    <w:rsid w:val="001403CA"/>
    <w:rsid w:val="001417AD"/>
    <w:rsid w:val="00141899"/>
    <w:rsid w:val="00141DBA"/>
    <w:rsid w:val="00142161"/>
    <w:rsid w:val="00142207"/>
    <w:rsid w:val="00142682"/>
    <w:rsid w:val="0014428E"/>
    <w:rsid w:val="00144D79"/>
    <w:rsid w:val="0014561D"/>
    <w:rsid w:val="0014598C"/>
    <w:rsid w:val="00145FA3"/>
    <w:rsid w:val="0014600E"/>
    <w:rsid w:val="001471E2"/>
    <w:rsid w:val="00147856"/>
    <w:rsid w:val="001506AB"/>
    <w:rsid w:val="0015176E"/>
    <w:rsid w:val="0015240C"/>
    <w:rsid w:val="00152786"/>
    <w:rsid w:val="001528C5"/>
    <w:rsid w:val="00152ED1"/>
    <w:rsid w:val="00153061"/>
    <w:rsid w:val="0015391F"/>
    <w:rsid w:val="00153F36"/>
    <w:rsid w:val="00154EC4"/>
    <w:rsid w:val="00154EED"/>
    <w:rsid w:val="00155C29"/>
    <w:rsid w:val="00155FBB"/>
    <w:rsid w:val="001561C6"/>
    <w:rsid w:val="001565C9"/>
    <w:rsid w:val="00156A6D"/>
    <w:rsid w:val="00156EA1"/>
    <w:rsid w:val="001571F3"/>
    <w:rsid w:val="00157207"/>
    <w:rsid w:val="0015748E"/>
    <w:rsid w:val="00157831"/>
    <w:rsid w:val="00160C8F"/>
    <w:rsid w:val="00160FF0"/>
    <w:rsid w:val="00161194"/>
    <w:rsid w:val="001614C5"/>
    <w:rsid w:val="001614D2"/>
    <w:rsid w:val="00161557"/>
    <w:rsid w:val="001620CF"/>
    <w:rsid w:val="00162890"/>
    <w:rsid w:val="00162A76"/>
    <w:rsid w:val="001638AD"/>
    <w:rsid w:val="001648E3"/>
    <w:rsid w:val="00164AA4"/>
    <w:rsid w:val="001651FA"/>
    <w:rsid w:val="00165249"/>
    <w:rsid w:val="0016549B"/>
    <w:rsid w:val="001663D4"/>
    <w:rsid w:val="001668AB"/>
    <w:rsid w:val="0016736A"/>
    <w:rsid w:val="00167E29"/>
    <w:rsid w:val="00170266"/>
    <w:rsid w:val="001707B8"/>
    <w:rsid w:val="001708E4"/>
    <w:rsid w:val="00171FA4"/>
    <w:rsid w:val="001725DB"/>
    <w:rsid w:val="00173046"/>
    <w:rsid w:val="001745FF"/>
    <w:rsid w:val="0017555A"/>
    <w:rsid w:val="00175697"/>
    <w:rsid w:val="00175AF0"/>
    <w:rsid w:val="00176A98"/>
    <w:rsid w:val="0017767D"/>
    <w:rsid w:val="00177999"/>
    <w:rsid w:val="00177BD5"/>
    <w:rsid w:val="001800FF"/>
    <w:rsid w:val="0018054A"/>
    <w:rsid w:val="00180A52"/>
    <w:rsid w:val="00181AB6"/>
    <w:rsid w:val="00181AF5"/>
    <w:rsid w:val="00181E7F"/>
    <w:rsid w:val="0018210B"/>
    <w:rsid w:val="00182965"/>
    <w:rsid w:val="00182CAF"/>
    <w:rsid w:val="00182D35"/>
    <w:rsid w:val="00182E67"/>
    <w:rsid w:val="001831A6"/>
    <w:rsid w:val="00183555"/>
    <w:rsid w:val="00183D28"/>
    <w:rsid w:val="00183E8B"/>
    <w:rsid w:val="0018430D"/>
    <w:rsid w:val="0018434A"/>
    <w:rsid w:val="001846AE"/>
    <w:rsid w:val="00184CFE"/>
    <w:rsid w:val="00184F9C"/>
    <w:rsid w:val="0018508F"/>
    <w:rsid w:val="00185ED6"/>
    <w:rsid w:val="00186F59"/>
    <w:rsid w:val="001878AE"/>
    <w:rsid w:val="001879C5"/>
    <w:rsid w:val="00187FAF"/>
    <w:rsid w:val="0019000C"/>
    <w:rsid w:val="00190077"/>
    <w:rsid w:val="00190C56"/>
    <w:rsid w:val="00191D1D"/>
    <w:rsid w:val="00192115"/>
    <w:rsid w:val="001924E9"/>
    <w:rsid w:val="00192A00"/>
    <w:rsid w:val="00192B09"/>
    <w:rsid w:val="00192F7E"/>
    <w:rsid w:val="001934DD"/>
    <w:rsid w:val="001935A1"/>
    <w:rsid w:val="0019392E"/>
    <w:rsid w:val="001941F8"/>
    <w:rsid w:val="00194C4B"/>
    <w:rsid w:val="0019552E"/>
    <w:rsid w:val="00195BF5"/>
    <w:rsid w:val="00196B04"/>
    <w:rsid w:val="00196D8D"/>
    <w:rsid w:val="00197A7A"/>
    <w:rsid w:val="00197AEA"/>
    <w:rsid w:val="001A073F"/>
    <w:rsid w:val="001A1DEA"/>
    <w:rsid w:val="001A24A5"/>
    <w:rsid w:val="001A260E"/>
    <w:rsid w:val="001A3406"/>
    <w:rsid w:val="001A3954"/>
    <w:rsid w:val="001A452D"/>
    <w:rsid w:val="001A4621"/>
    <w:rsid w:val="001A4737"/>
    <w:rsid w:val="001A4CFD"/>
    <w:rsid w:val="001A4E13"/>
    <w:rsid w:val="001A529D"/>
    <w:rsid w:val="001A57A3"/>
    <w:rsid w:val="001A57C6"/>
    <w:rsid w:val="001A5830"/>
    <w:rsid w:val="001A64A9"/>
    <w:rsid w:val="001A6832"/>
    <w:rsid w:val="001A6E7D"/>
    <w:rsid w:val="001A6E99"/>
    <w:rsid w:val="001A70EE"/>
    <w:rsid w:val="001A73A9"/>
    <w:rsid w:val="001A79BE"/>
    <w:rsid w:val="001A7A48"/>
    <w:rsid w:val="001B0D95"/>
    <w:rsid w:val="001B0DCF"/>
    <w:rsid w:val="001B1455"/>
    <w:rsid w:val="001B2082"/>
    <w:rsid w:val="001B20A1"/>
    <w:rsid w:val="001B24A8"/>
    <w:rsid w:val="001B286E"/>
    <w:rsid w:val="001B2FAD"/>
    <w:rsid w:val="001B34E9"/>
    <w:rsid w:val="001B372E"/>
    <w:rsid w:val="001B3910"/>
    <w:rsid w:val="001B393B"/>
    <w:rsid w:val="001B395E"/>
    <w:rsid w:val="001B39A6"/>
    <w:rsid w:val="001B3B74"/>
    <w:rsid w:val="001B3E29"/>
    <w:rsid w:val="001B3E75"/>
    <w:rsid w:val="001B4081"/>
    <w:rsid w:val="001B4BE4"/>
    <w:rsid w:val="001B51C7"/>
    <w:rsid w:val="001B6241"/>
    <w:rsid w:val="001B62E9"/>
    <w:rsid w:val="001B73BC"/>
    <w:rsid w:val="001B7647"/>
    <w:rsid w:val="001B7762"/>
    <w:rsid w:val="001C03CC"/>
    <w:rsid w:val="001C14B4"/>
    <w:rsid w:val="001C14F1"/>
    <w:rsid w:val="001C1BDF"/>
    <w:rsid w:val="001C290A"/>
    <w:rsid w:val="001C2CCA"/>
    <w:rsid w:val="001C3957"/>
    <w:rsid w:val="001C3F83"/>
    <w:rsid w:val="001C4BE4"/>
    <w:rsid w:val="001C4BE5"/>
    <w:rsid w:val="001C504C"/>
    <w:rsid w:val="001C5170"/>
    <w:rsid w:val="001C553E"/>
    <w:rsid w:val="001C567B"/>
    <w:rsid w:val="001C5906"/>
    <w:rsid w:val="001C5C02"/>
    <w:rsid w:val="001C5CE4"/>
    <w:rsid w:val="001C5DF1"/>
    <w:rsid w:val="001C60C7"/>
    <w:rsid w:val="001C725B"/>
    <w:rsid w:val="001C7C4A"/>
    <w:rsid w:val="001D0264"/>
    <w:rsid w:val="001D0718"/>
    <w:rsid w:val="001D0E27"/>
    <w:rsid w:val="001D0E76"/>
    <w:rsid w:val="001D1578"/>
    <w:rsid w:val="001D1D82"/>
    <w:rsid w:val="001D2247"/>
    <w:rsid w:val="001D25D8"/>
    <w:rsid w:val="001D29F1"/>
    <w:rsid w:val="001D2B25"/>
    <w:rsid w:val="001D4AE2"/>
    <w:rsid w:val="001D5414"/>
    <w:rsid w:val="001D6220"/>
    <w:rsid w:val="001D640D"/>
    <w:rsid w:val="001D66D3"/>
    <w:rsid w:val="001D6830"/>
    <w:rsid w:val="001D6ABC"/>
    <w:rsid w:val="001D6B0E"/>
    <w:rsid w:val="001D6CE6"/>
    <w:rsid w:val="001D7A5E"/>
    <w:rsid w:val="001D7E8C"/>
    <w:rsid w:val="001E01F4"/>
    <w:rsid w:val="001E0E19"/>
    <w:rsid w:val="001E109F"/>
    <w:rsid w:val="001E1215"/>
    <w:rsid w:val="001E1CBE"/>
    <w:rsid w:val="001E2515"/>
    <w:rsid w:val="001E27D1"/>
    <w:rsid w:val="001E2ADC"/>
    <w:rsid w:val="001E2BD2"/>
    <w:rsid w:val="001E2CF6"/>
    <w:rsid w:val="001E2F6A"/>
    <w:rsid w:val="001E38C4"/>
    <w:rsid w:val="001E5033"/>
    <w:rsid w:val="001E56AD"/>
    <w:rsid w:val="001E5AF3"/>
    <w:rsid w:val="001E5DFC"/>
    <w:rsid w:val="001E71CF"/>
    <w:rsid w:val="001E723D"/>
    <w:rsid w:val="001E724D"/>
    <w:rsid w:val="001F0B81"/>
    <w:rsid w:val="001F1633"/>
    <w:rsid w:val="001F1DD1"/>
    <w:rsid w:val="001F1FF9"/>
    <w:rsid w:val="001F252E"/>
    <w:rsid w:val="001F2619"/>
    <w:rsid w:val="001F2A17"/>
    <w:rsid w:val="001F2D24"/>
    <w:rsid w:val="001F2E8F"/>
    <w:rsid w:val="001F32D4"/>
    <w:rsid w:val="001F3455"/>
    <w:rsid w:val="001F3AFF"/>
    <w:rsid w:val="001F47AF"/>
    <w:rsid w:val="001F4CA2"/>
    <w:rsid w:val="001F4D1F"/>
    <w:rsid w:val="001F576F"/>
    <w:rsid w:val="001F5D02"/>
    <w:rsid w:val="001F60AE"/>
    <w:rsid w:val="001F6304"/>
    <w:rsid w:val="001F6A7E"/>
    <w:rsid w:val="00200DB8"/>
    <w:rsid w:val="002018F3"/>
    <w:rsid w:val="00201B03"/>
    <w:rsid w:val="00201C4F"/>
    <w:rsid w:val="0020257F"/>
    <w:rsid w:val="00202FD7"/>
    <w:rsid w:val="00203B63"/>
    <w:rsid w:val="002040EE"/>
    <w:rsid w:val="002042EF"/>
    <w:rsid w:val="002057D9"/>
    <w:rsid w:val="0020597B"/>
    <w:rsid w:val="00205C41"/>
    <w:rsid w:val="00205C9B"/>
    <w:rsid w:val="00206FDA"/>
    <w:rsid w:val="0020707F"/>
    <w:rsid w:val="002074B0"/>
    <w:rsid w:val="00207741"/>
    <w:rsid w:val="00210089"/>
    <w:rsid w:val="00213035"/>
    <w:rsid w:val="00213A9A"/>
    <w:rsid w:val="002143A8"/>
    <w:rsid w:val="002149F7"/>
    <w:rsid w:val="0021559E"/>
    <w:rsid w:val="00215CFE"/>
    <w:rsid w:val="0021690B"/>
    <w:rsid w:val="00216BC5"/>
    <w:rsid w:val="002172BC"/>
    <w:rsid w:val="00217D8F"/>
    <w:rsid w:val="00220326"/>
    <w:rsid w:val="00221A9C"/>
    <w:rsid w:val="00221B38"/>
    <w:rsid w:val="00222ACC"/>
    <w:rsid w:val="00222D71"/>
    <w:rsid w:val="00222D86"/>
    <w:rsid w:val="0022357D"/>
    <w:rsid w:val="0022375E"/>
    <w:rsid w:val="00223AF9"/>
    <w:rsid w:val="00223C03"/>
    <w:rsid w:val="00224C22"/>
    <w:rsid w:val="00225DB8"/>
    <w:rsid w:val="00225E95"/>
    <w:rsid w:val="00225FF1"/>
    <w:rsid w:val="002260F5"/>
    <w:rsid w:val="00226BAF"/>
    <w:rsid w:val="002279E4"/>
    <w:rsid w:val="00227ADD"/>
    <w:rsid w:val="00230042"/>
    <w:rsid w:val="00231CB7"/>
    <w:rsid w:val="00232F0F"/>
    <w:rsid w:val="00233AD0"/>
    <w:rsid w:val="00233C17"/>
    <w:rsid w:val="00233DE8"/>
    <w:rsid w:val="00233F51"/>
    <w:rsid w:val="00234942"/>
    <w:rsid w:val="002351B9"/>
    <w:rsid w:val="0023545A"/>
    <w:rsid w:val="002354A5"/>
    <w:rsid w:val="00235557"/>
    <w:rsid w:val="0023560F"/>
    <w:rsid w:val="002358E3"/>
    <w:rsid w:val="00235BA1"/>
    <w:rsid w:val="00236230"/>
    <w:rsid w:val="00236960"/>
    <w:rsid w:val="0023709B"/>
    <w:rsid w:val="00237B94"/>
    <w:rsid w:val="00240390"/>
    <w:rsid w:val="002404D9"/>
    <w:rsid w:val="00240888"/>
    <w:rsid w:val="00241266"/>
    <w:rsid w:val="002413D3"/>
    <w:rsid w:val="00242001"/>
    <w:rsid w:val="0024245D"/>
    <w:rsid w:val="0024282D"/>
    <w:rsid w:val="00242B9B"/>
    <w:rsid w:val="0024348B"/>
    <w:rsid w:val="00243A73"/>
    <w:rsid w:val="00243DEA"/>
    <w:rsid w:val="00244195"/>
    <w:rsid w:val="002451B9"/>
    <w:rsid w:val="002459E9"/>
    <w:rsid w:val="002463F3"/>
    <w:rsid w:val="0025039D"/>
    <w:rsid w:val="002507C4"/>
    <w:rsid w:val="00250A78"/>
    <w:rsid w:val="00250B96"/>
    <w:rsid w:val="00250CD4"/>
    <w:rsid w:val="00251849"/>
    <w:rsid w:val="00251E9B"/>
    <w:rsid w:val="00251F21"/>
    <w:rsid w:val="00252190"/>
    <w:rsid w:val="002522F2"/>
    <w:rsid w:val="002524E6"/>
    <w:rsid w:val="0025271D"/>
    <w:rsid w:val="00252B54"/>
    <w:rsid w:val="00253714"/>
    <w:rsid w:val="002540E0"/>
    <w:rsid w:val="0025417B"/>
    <w:rsid w:val="002541FD"/>
    <w:rsid w:val="002549FD"/>
    <w:rsid w:val="00254D12"/>
    <w:rsid w:val="00256130"/>
    <w:rsid w:val="00256272"/>
    <w:rsid w:val="002568B6"/>
    <w:rsid w:val="00256CF9"/>
    <w:rsid w:val="002571B0"/>
    <w:rsid w:val="002608C2"/>
    <w:rsid w:val="00260A0D"/>
    <w:rsid w:val="00261CC6"/>
    <w:rsid w:val="00261CFB"/>
    <w:rsid w:val="00263B17"/>
    <w:rsid w:val="00263FC6"/>
    <w:rsid w:val="0026405D"/>
    <w:rsid w:val="0026434E"/>
    <w:rsid w:val="00265235"/>
    <w:rsid w:val="00265BA1"/>
    <w:rsid w:val="0026662E"/>
    <w:rsid w:val="002667E8"/>
    <w:rsid w:val="00266A1A"/>
    <w:rsid w:val="00267D34"/>
    <w:rsid w:val="0027026A"/>
    <w:rsid w:val="00270326"/>
    <w:rsid w:val="002714F9"/>
    <w:rsid w:val="00271612"/>
    <w:rsid w:val="0027175B"/>
    <w:rsid w:val="002724C9"/>
    <w:rsid w:val="002724EB"/>
    <w:rsid w:val="002726BE"/>
    <w:rsid w:val="0027284E"/>
    <w:rsid w:val="00272B56"/>
    <w:rsid w:val="00272E9D"/>
    <w:rsid w:val="00272F80"/>
    <w:rsid w:val="00273092"/>
    <w:rsid w:val="00273111"/>
    <w:rsid w:val="00273343"/>
    <w:rsid w:val="0027345C"/>
    <w:rsid w:val="0027387E"/>
    <w:rsid w:val="00273CCF"/>
    <w:rsid w:val="00274B77"/>
    <w:rsid w:val="00274D41"/>
    <w:rsid w:val="002755F1"/>
    <w:rsid w:val="00275AE0"/>
    <w:rsid w:val="00276EC0"/>
    <w:rsid w:val="002770BB"/>
    <w:rsid w:val="00277238"/>
    <w:rsid w:val="00277C65"/>
    <w:rsid w:val="002802C4"/>
    <w:rsid w:val="00280479"/>
    <w:rsid w:val="0028099B"/>
    <w:rsid w:val="00280A0A"/>
    <w:rsid w:val="00280D5D"/>
    <w:rsid w:val="002812A7"/>
    <w:rsid w:val="0028132F"/>
    <w:rsid w:val="002815C7"/>
    <w:rsid w:val="00281853"/>
    <w:rsid w:val="00282EAB"/>
    <w:rsid w:val="002830C7"/>
    <w:rsid w:val="002833E0"/>
    <w:rsid w:val="00283BB2"/>
    <w:rsid w:val="00284203"/>
    <w:rsid w:val="0028473C"/>
    <w:rsid w:val="002847A7"/>
    <w:rsid w:val="00284A67"/>
    <w:rsid w:val="0028566E"/>
    <w:rsid w:val="00286019"/>
    <w:rsid w:val="0028660B"/>
    <w:rsid w:val="00286B82"/>
    <w:rsid w:val="00287637"/>
    <w:rsid w:val="00287C6F"/>
    <w:rsid w:val="00290524"/>
    <w:rsid w:val="00292619"/>
    <w:rsid w:val="00292B4E"/>
    <w:rsid w:val="002930D2"/>
    <w:rsid w:val="0029356F"/>
    <w:rsid w:val="00294360"/>
    <w:rsid w:val="00294CC6"/>
    <w:rsid w:val="0029514A"/>
    <w:rsid w:val="00295332"/>
    <w:rsid w:val="00295E7B"/>
    <w:rsid w:val="002965ED"/>
    <w:rsid w:val="00296965"/>
    <w:rsid w:val="00296BB9"/>
    <w:rsid w:val="00296F3D"/>
    <w:rsid w:val="002A05B8"/>
    <w:rsid w:val="002A067A"/>
    <w:rsid w:val="002A0BD3"/>
    <w:rsid w:val="002A0CCB"/>
    <w:rsid w:val="002A10E2"/>
    <w:rsid w:val="002A1FC5"/>
    <w:rsid w:val="002A25B5"/>
    <w:rsid w:val="002A2901"/>
    <w:rsid w:val="002A2984"/>
    <w:rsid w:val="002A2D82"/>
    <w:rsid w:val="002A3238"/>
    <w:rsid w:val="002A3886"/>
    <w:rsid w:val="002A47AC"/>
    <w:rsid w:val="002A502D"/>
    <w:rsid w:val="002A56B9"/>
    <w:rsid w:val="002A6469"/>
    <w:rsid w:val="002A77E3"/>
    <w:rsid w:val="002A7998"/>
    <w:rsid w:val="002A79A3"/>
    <w:rsid w:val="002A7B2D"/>
    <w:rsid w:val="002B1648"/>
    <w:rsid w:val="002B17AB"/>
    <w:rsid w:val="002B1B49"/>
    <w:rsid w:val="002B1F14"/>
    <w:rsid w:val="002B2AC5"/>
    <w:rsid w:val="002B3785"/>
    <w:rsid w:val="002B3B78"/>
    <w:rsid w:val="002B3EF5"/>
    <w:rsid w:val="002B4A2C"/>
    <w:rsid w:val="002B4DA9"/>
    <w:rsid w:val="002B4F9E"/>
    <w:rsid w:val="002B5127"/>
    <w:rsid w:val="002B5902"/>
    <w:rsid w:val="002B5D62"/>
    <w:rsid w:val="002B6089"/>
    <w:rsid w:val="002B6674"/>
    <w:rsid w:val="002B6C17"/>
    <w:rsid w:val="002B6D53"/>
    <w:rsid w:val="002B728D"/>
    <w:rsid w:val="002B7334"/>
    <w:rsid w:val="002B7BA2"/>
    <w:rsid w:val="002C0B45"/>
    <w:rsid w:val="002C133F"/>
    <w:rsid w:val="002C1342"/>
    <w:rsid w:val="002C19BC"/>
    <w:rsid w:val="002C1D34"/>
    <w:rsid w:val="002C27C7"/>
    <w:rsid w:val="002C2B00"/>
    <w:rsid w:val="002C39F6"/>
    <w:rsid w:val="002C3BF2"/>
    <w:rsid w:val="002C4CE4"/>
    <w:rsid w:val="002C50DF"/>
    <w:rsid w:val="002C5E6A"/>
    <w:rsid w:val="002C62FB"/>
    <w:rsid w:val="002C643D"/>
    <w:rsid w:val="002C6D75"/>
    <w:rsid w:val="002C798C"/>
    <w:rsid w:val="002C7ED4"/>
    <w:rsid w:val="002D0245"/>
    <w:rsid w:val="002D0443"/>
    <w:rsid w:val="002D1219"/>
    <w:rsid w:val="002D1AFD"/>
    <w:rsid w:val="002D2194"/>
    <w:rsid w:val="002D2300"/>
    <w:rsid w:val="002D23AC"/>
    <w:rsid w:val="002D2CBB"/>
    <w:rsid w:val="002D368A"/>
    <w:rsid w:val="002D37CD"/>
    <w:rsid w:val="002D3956"/>
    <w:rsid w:val="002D3A89"/>
    <w:rsid w:val="002D3C3F"/>
    <w:rsid w:val="002D42AA"/>
    <w:rsid w:val="002D452D"/>
    <w:rsid w:val="002D45D9"/>
    <w:rsid w:val="002D4871"/>
    <w:rsid w:val="002D4C2E"/>
    <w:rsid w:val="002D5539"/>
    <w:rsid w:val="002D5E71"/>
    <w:rsid w:val="002D6070"/>
    <w:rsid w:val="002D679A"/>
    <w:rsid w:val="002D75F7"/>
    <w:rsid w:val="002E036B"/>
    <w:rsid w:val="002E0AE4"/>
    <w:rsid w:val="002E1FF0"/>
    <w:rsid w:val="002E2A7A"/>
    <w:rsid w:val="002E2ABB"/>
    <w:rsid w:val="002E38CF"/>
    <w:rsid w:val="002E3C99"/>
    <w:rsid w:val="002E4FE3"/>
    <w:rsid w:val="002E5714"/>
    <w:rsid w:val="002E59FF"/>
    <w:rsid w:val="002E65B1"/>
    <w:rsid w:val="002E74B2"/>
    <w:rsid w:val="002E7F11"/>
    <w:rsid w:val="002F0475"/>
    <w:rsid w:val="002F0872"/>
    <w:rsid w:val="002F0CE0"/>
    <w:rsid w:val="002F1B46"/>
    <w:rsid w:val="002F26BF"/>
    <w:rsid w:val="002F26D9"/>
    <w:rsid w:val="002F2E02"/>
    <w:rsid w:val="002F3B45"/>
    <w:rsid w:val="002F3E1B"/>
    <w:rsid w:val="002F454A"/>
    <w:rsid w:val="002F52D1"/>
    <w:rsid w:val="002F5374"/>
    <w:rsid w:val="002F5E14"/>
    <w:rsid w:val="002F683A"/>
    <w:rsid w:val="002F6AA5"/>
    <w:rsid w:val="002F7473"/>
    <w:rsid w:val="002F7C4F"/>
    <w:rsid w:val="00300120"/>
    <w:rsid w:val="00300818"/>
    <w:rsid w:val="003012CD"/>
    <w:rsid w:val="00301A0A"/>
    <w:rsid w:val="00302676"/>
    <w:rsid w:val="00305211"/>
    <w:rsid w:val="003056AF"/>
    <w:rsid w:val="00305AA9"/>
    <w:rsid w:val="003066CF"/>
    <w:rsid w:val="00307615"/>
    <w:rsid w:val="00307A29"/>
    <w:rsid w:val="00307B35"/>
    <w:rsid w:val="00310445"/>
    <w:rsid w:val="00311A72"/>
    <w:rsid w:val="00312480"/>
    <w:rsid w:val="00314AB7"/>
    <w:rsid w:val="00314B00"/>
    <w:rsid w:val="0031622B"/>
    <w:rsid w:val="00316941"/>
    <w:rsid w:val="00316D7B"/>
    <w:rsid w:val="00317566"/>
    <w:rsid w:val="00317A0D"/>
    <w:rsid w:val="00317C1E"/>
    <w:rsid w:val="00320E2F"/>
    <w:rsid w:val="003216CF"/>
    <w:rsid w:val="00321A5F"/>
    <w:rsid w:val="00322030"/>
    <w:rsid w:val="00322158"/>
    <w:rsid w:val="00322CBB"/>
    <w:rsid w:val="00323572"/>
    <w:rsid w:val="003239B4"/>
    <w:rsid w:val="00323A6D"/>
    <w:rsid w:val="00323A81"/>
    <w:rsid w:val="00323CB4"/>
    <w:rsid w:val="00324542"/>
    <w:rsid w:val="00325275"/>
    <w:rsid w:val="003260F5"/>
    <w:rsid w:val="003266CC"/>
    <w:rsid w:val="00327220"/>
    <w:rsid w:val="00327886"/>
    <w:rsid w:val="00327A0B"/>
    <w:rsid w:val="00331865"/>
    <w:rsid w:val="00331BE7"/>
    <w:rsid w:val="00331CC9"/>
    <w:rsid w:val="0033244C"/>
    <w:rsid w:val="00332914"/>
    <w:rsid w:val="00333815"/>
    <w:rsid w:val="00333AC9"/>
    <w:rsid w:val="0033466E"/>
    <w:rsid w:val="00334E75"/>
    <w:rsid w:val="00335BFB"/>
    <w:rsid w:val="00335F14"/>
    <w:rsid w:val="00336721"/>
    <w:rsid w:val="00336834"/>
    <w:rsid w:val="0033741D"/>
    <w:rsid w:val="003406E4"/>
    <w:rsid w:val="003407DF"/>
    <w:rsid w:val="00341309"/>
    <w:rsid w:val="0034138F"/>
    <w:rsid w:val="0034143F"/>
    <w:rsid w:val="003417B6"/>
    <w:rsid w:val="00341AC7"/>
    <w:rsid w:val="00341DDC"/>
    <w:rsid w:val="00341DE2"/>
    <w:rsid w:val="003421A4"/>
    <w:rsid w:val="00342E18"/>
    <w:rsid w:val="00343196"/>
    <w:rsid w:val="0034341C"/>
    <w:rsid w:val="00344A5E"/>
    <w:rsid w:val="003464D1"/>
    <w:rsid w:val="00346A9C"/>
    <w:rsid w:val="003471B2"/>
    <w:rsid w:val="003475B1"/>
    <w:rsid w:val="00347ADE"/>
    <w:rsid w:val="00350343"/>
    <w:rsid w:val="00350397"/>
    <w:rsid w:val="00351BFC"/>
    <w:rsid w:val="00353CE5"/>
    <w:rsid w:val="0035444F"/>
    <w:rsid w:val="00356596"/>
    <w:rsid w:val="0035697D"/>
    <w:rsid w:val="00356B46"/>
    <w:rsid w:val="0035798E"/>
    <w:rsid w:val="00357C44"/>
    <w:rsid w:val="00357C6E"/>
    <w:rsid w:val="00360047"/>
    <w:rsid w:val="00360557"/>
    <w:rsid w:val="003606E2"/>
    <w:rsid w:val="00360B0F"/>
    <w:rsid w:val="00360CA9"/>
    <w:rsid w:val="003611AD"/>
    <w:rsid w:val="0036197A"/>
    <w:rsid w:val="00361E86"/>
    <w:rsid w:val="00362859"/>
    <w:rsid w:val="00362A55"/>
    <w:rsid w:val="00362BD9"/>
    <w:rsid w:val="00363349"/>
    <w:rsid w:val="00363891"/>
    <w:rsid w:val="00363BDC"/>
    <w:rsid w:val="00363F8F"/>
    <w:rsid w:val="00364B14"/>
    <w:rsid w:val="00365A7B"/>
    <w:rsid w:val="003664F1"/>
    <w:rsid w:val="0036662D"/>
    <w:rsid w:val="0036663C"/>
    <w:rsid w:val="00367B44"/>
    <w:rsid w:val="00370CF5"/>
    <w:rsid w:val="00371757"/>
    <w:rsid w:val="00371B91"/>
    <w:rsid w:val="00371E31"/>
    <w:rsid w:val="00372AD2"/>
    <w:rsid w:val="00373D0C"/>
    <w:rsid w:val="00374665"/>
    <w:rsid w:val="00374840"/>
    <w:rsid w:val="00374952"/>
    <w:rsid w:val="003749CA"/>
    <w:rsid w:val="00374D04"/>
    <w:rsid w:val="00374D52"/>
    <w:rsid w:val="00374E94"/>
    <w:rsid w:val="00375A5D"/>
    <w:rsid w:val="00375CD4"/>
    <w:rsid w:val="00375EED"/>
    <w:rsid w:val="00376D60"/>
    <w:rsid w:val="00377944"/>
    <w:rsid w:val="00380BB7"/>
    <w:rsid w:val="003811C6"/>
    <w:rsid w:val="00381920"/>
    <w:rsid w:val="00381EB1"/>
    <w:rsid w:val="00382B7D"/>
    <w:rsid w:val="00382C99"/>
    <w:rsid w:val="0038481D"/>
    <w:rsid w:val="00384AA9"/>
    <w:rsid w:val="00385223"/>
    <w:rsid w:val="00385B49"/>
    <w:rsid w:val="00385B59"/>
    <w:rsid w:val="00385FF7"/>
    <w:rsid w:val="00386315"/>
    <w:rsid w:val="0038636C"/>
    <w:rsid w:val="00386459"/>
    <w:rsid w:val="00386944"/>
    <w:rsid w:val="0038720D"/>
    <w:rsid w:val="00387C11"/>
    <w:rsid w:val="003902F6"/>
    <w:rsid w:val="0039045B"/>
    <w:rsid w:val="00390D0A"/>
    <w:rsid w:val="00391124"/>
    <w:rsid w:val="00391ACD"/>
    <w:rsid w:val="00391B2F"/>
    <w:rsid w:val="00391D90"/>
    <w:rsid w:val="003929EE"/>
    <w:rsid w:val="00393614"/>
    <w:rsid w:val="00393899"/>
    <w:rsid w:val="00394611"/>
    <w:rsid w:val="00394DC2"/>
    <w:rsid w:val="00395043"/>
    <w:rsid w:val="003950E3"/>
    <w:rsid w:val="00395AE1"/>
    <w:rsid w:val="00395FA7"/>
    <w:rsid w:val="0039606F"/>
    <w:rsid w:val="0039625D"/>
    <w:rsid w:val="0039638B"/>
    <w:rsid w:val="00397D78"/>
    <w:rsid w:val="003A0557"/>
    <w:rsid w:val="003A0670"/>
    <w:rsid w:val="003A1040"/>
    <w:rsid w:val="003A23FB"/>
    <w:rsid w:val="003A285F"/>
    <w:rsid w:val="003A29C5"/>
    <w:rsid w:val="003A3473"/>
    <w:rsid w:val="003A35E5"/>
    <w:rsid w:val="003A3DA3"/>
    <w:rsid w:val="003A3E55"/>
    <w:rsid w:val="003A3F21"/>
    <w:rsid w:val="003A4142"/>
    <w:rsid w:val="003A4465"/>
    <w:rsid w:val="003A4A9E"/>
    <w:rsid w:val="003A4C38"/>
    <w:rsid w:val="003A4FF0"/>
    <w:rsid w:val="003A5B68"/>
    <w:rsid w:val="003A74AE"/>
    <w:rsid w:val="003A76CC"/>
    <w:rsid w:val="003A79A7"/>
    <w:rsid w:val="003A7E9D"/>
    <w:rsid w:val="003B00EA"/>
    <w:rsid w:val="003B0EED"/>
    <w:rsid w:val="003B1DCD"/>
    <w:rsid w:val="003B1F88"/>
    <w:rsid w:val="003B2493"/>
    <w:rsid w:val="003B288A"/>
    <w:rsid w:val="003B2AF2"/>
    <w:rsid w:val="003B34FB"/>
    <w:rsid w:val="003B38DA"/>
    <w:rsid w:val="003B3A0D"/>
    <w:rsid w:val="003B4053"/>
    <w:rsid w:val="003B4295"/>
    <w:rsid w:val="003B43C0"/>
    <w:rsid w:val="003B4A3B"/>
    <w:rsid w:val="003B4B68"/>
    <w:rsid w:val="003B4F31"/>
    <w:rsid w:val="003B5471"/>
    <w:rsid w:val="003B59E2"/>
    <w:rsid w:val="003B6B41"/>
    <w:rsid w:val="003B7C86"/>
    <w:rsid w:val="003C02CE"/>
    <w:rsid w:val="003C074C"/>
    <w:rsid w:val="003C1C86"/>
    <w:rsid w:val="003C219D"/>
    <w:rsid w:val="003C313A"/>
    <w:rsid w:val="003C3506"/>
    <w:rsid w:val="003C39FD"/>
    <w:rsid w:val="003C42E8"/>
    <w:rsid w:val="003C4A81"/>
    <w:rsid w:val="003C4C80"/>
    <w:rsid w:val="003C4EE7"/>
    <w:rsid w:val="003C5870"/>
    <w:rsid w:val="003C5917"/>
    <w:rsid w:val="003C5943"/>
    <w:rsid w:val="003C5C15"/>
    <w:rsid w:val="003C7308"/>
    <w:rsid w:val="003C740F"/>
    <w:rsid w:val="003C7A17"/>
    <w:rsid w:val="003D03BC"/>
    <w:rsid w:val="003D04F8"/>
    <w:rsid w:val="003D06F7"/>
    <w:rsid w:val="003D0824"/>
    <w:rsid w:val="003D0B6F"/>
    <w:rsid w:val="003D0DD9"/>
    <w:rsid w:val="003D11C6"/>
    <w:rsid w:val="003D145E"/>
    <w:rsid w:val="003D1A17"/>
    <w:rsid w:val="003D1DB1"/>
    <w:rsid w:val="003D1E5F"/>
    <w:rsid w:val="003D26B6"/>
    <w:rsid w:val="003D2802"/>
    <w:rsid w:val="003D2B8B"/>
    <w:rsid w:val="003D2EB4"/>
    <w:rsid w:val="003D3608"/>
    <w:rsid w:val="003D362A"/>
    <w:rsid w:val="003D46BE"/>
    <w:rsid w:val="003D4F95"/>
    <w:rsid w:val="003D512E"/>
    <w:rsid w:val="003D5C47"/>
    <w:rsid w:val="003D640A"/>
    <w:rsid w:val="003D7293"/>
    <w:rsid w:val="003E0044"/>
    <w:rsid w:val="003E02D9"/>
    <w:rsid w:val="003E153E"/>
    <w:rsid w:val="003E1DEA"/>
    <w:rsid w:val="003E3C58"/>
    <w:rsid w:val="003E3CBF"/>
    <w:rsid w:val="003E4893"/>
    <w:rsid w:val="003E4F4F"/>
    <w:rsid w:val="003E508A"/>
    <w:rsid w:val="003E5D64"/>
    <w:rsid w:val="003E632D"/>
    <w:rsid w:val="003F0385"/>
    <w:rsid w:val="003F0773"/>
    <w:rsid w:val="003F1550"/>
    <w:rsid w:val="003F16FC"/>
    <w:rsid w:val="003F2584"/>
    <w:rsid w:val="003F27C5"/>
    <w:rsid w:val="003F2862"/>
    <w:rsid w:val="003F4588"/>
    <w:rsid w:val="003F5265"/>
    <w:rsid w:val="003F561F"/>
    <w:rsid w:val="003F5683"/>
    <w:rsid w:val="003F586C"/>
    <w:rsid w:val="003F5DE5"/>
    <w:rsid w:val="003F6026"/>
    <w:rsid w:val="003F655A"/>
    <w:rsid w:val="003F6891"/>
    <w:rsid w:val="003F6A81"/>
    <w:rsid w:val="003F6D1F"/>
    <w:rsid w:val="003F722F"/>
    <w:rsid w:val="003F77CA"/>
    <w:rsid w:val="003F795C"/>
    <w:rsid w:val="004001DD"/>
    <w:rsid w:val="004004FC"/>
    <w:rsid w:val="00400B3B"/>
    <w:rsid w:val="00401045"/>
    <w:rsid w:val="0040169B"/>
    <w:rsid w:val="00401B79"/>
    <w:rsid w:val="004024A4"/>
    <w:rsid w:val="004027D3"/>
    <w:rsid w:val="00402B71"/>
    <w:rsid w:val="00402F8C"/>
    <w:rsid w:val="00402FE6"/>
    <w:rsid w:val="00403013"/>
    <w:rsid w:val="00403078"/>
    <w:rsid w:val="00403F2F"/>
    <w:rsid w:val="0040462E"/>
    <w:rsid w:val="00404C20"/>
    <w:rsid w:val="00404D77"/>
    <w:rsid w:val="00404E5E"/>
    <w:rsid w:val="0040501B"/>
    <w:rsid w:val="004050EB"/>
    <w:rsid w:val="00405845"/>
    <w:rsid w:val="004061DD"/>
    <w:rsid w:val="0040622E"/>
    <w:rsid w:val="00406B67"/>
    <w:rsid w:val="004070BA"/>
    <w:rsid w:val="004105CF"/>
    <w:rsid w:val="00410A83"/>
    <w:rsid w:val="00411123"/>
    <w:rsid w:val="0041146B"/>
    <w:rsid w:val="0041157E"/>
    <w:rsid w:val="00411A4A"/>
    <w:rsid w:val="00412255"/>
    <w:rsid w:val="00412890"/>
    <w:rsid w:val="004135D4"/>
    <w:rsid w:val="00413662"/>
    <w:rsid w:val="0041389E"/>
    <w:rsid w:val="004138AB"/>
    <w:rsid w:val="00413FC6"/>
    <w:rsid w:val="00414159"/>
    <w:rsid w:val="0041658E"/>
    <w:rsid w:val="004168AB"/>
    <w:rsid w:val="00416CB9"/>
    <w:rsid w:val="00417291"/>
    <w:rsid w:val="0041742C"/>
    <w:rsid w:val="0042080C"/>
    <w:rsid w:val="004215E7"/>
    <w:rsid w:val="00421D2D"/>
    <w:rsid w:val="00423058"/>
    <w:rsid w:val="00423A5A"/>
    <w:rsid w:val="00423C60"/>
    <w:rsid w:val="00423E61"/>
    <w:rsid w:val="00424357"/>
    <w:rsid w:val="00425108"/>
    <w:rsid w:val="00425383"/>
    <w:rsid w:val="00425A1A"/>
    <w:rsid w:val="004260E2"/>
    <w:rsid w:val="00426D54"/>
    <w:rsid w:val="00426DBA"/>
    <w:rsid w:val="004302D3"/>
    <w:rsid w:val="00430900"/>
    <w:rsid w:val="004310DA"/>
    <w:rsid w:val="00431D49"/>
    <w:rsid w:val="00431FAC"/>
    <w:rsid w:val="0043200D"/>
    <w:rsid w:val="00432D8C"/>
    <w:rsid w:val="00433957"/>
    <w:rsid w:val="00434201"/>
    <w:rsid w:val="00434595"/>
    <w:rsid w:val="00434696"/>
    <w:rsid w:val="00434C2A"/>
    <w:rsid w:val="00434EDD"/>
    <w:rsid w:val="0043530E"/>
    <w:rsid w:val="004353B0"/>
    <w:rsid w:val="00435478"/>
    <w:rsid w:val="00435917"/>
    <w:rsid w:val="00436031"/>
    <w:rsid w:val="00436243"/>
    <w:rsid w:val="00437836"/>
    <w:rsid w:val="00440023"/>
    <w:rsid w:val="004404E1"/>
    <w:rsid w:val="004409A1"/>
    <w:rsid w:val="0044148B"/>
    <w:rsid w:val="004414A1"/>
    <w:rsid w:val="004416C0"/>
    <w:rsid w:val="004417DE"/>
    <w:rsid w:val="00441B8B"/>
    <w:rsid w:val="0044233A"/>
    <w:rsid w:val="00443933"/>
    <w:rsid w:val="00444909"/>
    <w:rsid w:val="00444BA8"/>
    <w:rsid w:val="00444BF2"/>
    <w:rsid w:val="00445C20"/>
    <w:rsid w:val="00445E85"/>
    <w:rsid w:val="00446B98"/>
    <w:rsid w:val="00447645"/>
    <w:rsid w:val="00447829"/>
    <w:rsid w:val="00447A62"/>
    <w:rsid w:val="00447F01"/>
    <w:rsid w:val="00450781"/>
    <w:rsid w:val="00450B83"/>
    <w:rsid w:val="0045117A"/>
    <w:rsid w:val="00451BF9"/>
    <w:rsid w:val="00451DC8"/>
    <w:rsid w:val="004527D5"/>
    <w:rsid w:val="00453D2F"/>
    <w:rsid w:val="004540C1"/>
    <w:rsid w:val="004542CD"/>
    <w:rsid w:val="00454509"/>
    <w:rsid w:val="004559AA"/>
    <w:rsid w:val="00455F84"/>
    <w:rsid w:val="0045629B"/>
    <w:rsid w:val="0045648A"/>
    <w:rsid w:val="00456569"/>
    <w:rsid w:val="00456577"/>
    <w:rsid w:val="00456692"/>
    <w:rsid w:val="00456E35"/>
    <w:rsid w:val="00457CDC"/>
    <w:rsid w:val="00461038"/>
    <w:rsid w:val="00462DE8"/>
    <w:rsid w:val="00462ED4"/>
    <w:rsid w:val="00462FA4"/>
    <w:rsid w:val="00463D33"/>
    <w:rsid w:val="004640FC"/>
    <w:rsid w:val="004646FC"/>
    <w:rsid w:val="00464E45"/>
    <w:rsid w:val="00464F9C"/>
    <w:rsid w:val="00465150"/>
    <w:rsid w:val="0046561E"/>
    <w:rsid w:val="0046679C"/>
    <w:rsid w:val="0046689A"/>
    <w:rsid w:val="004676A1"/>
    <w:rsid w:val="00470484"/>
    <w:rsid w:val="004709B3"/>
    <w:rsid w:val="00470A38"/>
    <w:rsid w:val="00470B35"/>
    <w:rsid w:val="00470D7C"/>
    <w:rsid w:val="00471721"/>
    <w:rsid w:val="0047224D"/>
    <w:rsid w:val="00472939"/>
    <w:rsid w:val="00472F13"/>
    <w:rsid w:val="00473249"/>
    <w:rsid w:val="004733C2"/>
    <w:rsid w:val="004734F9"/>
    <w:rsid w:val="00473900"/>
    <w:rsid w:val="0047400B"/>
    <w:rsid w:val="00474C61"/>
    <w:rsid w:val="00474F40"/>
    <w:rsid w:val="00475922"/>
    <w:rsid w:val="00475AA0"/>
    <w:rsid w:val="004764C1"/>
    <w:rsid w:val="00476FD1"/>
    <w:rsid w:val="00477600"/>
    <w:rsid w:val="00477B9B"/>
    <w:rsid w:val="0048002A"/>
    <w:rsid w:val="004804C3"/>
    <w:rsid w:val="0048101C"/>
    <w:rsid w:val="00481114"/>
    <w:rsid w:val="004816EC"/>
    <w:rsid w:val="00481AA1"/>
    <w:rsid w:val="00481F8A"/>
    <w:rsid w:val="004821E5"/>
    <w:rsid w:val="0048257B"/>
    <w:rsid w:val="0048269D"/>
    <w:rsid w:val="00482DA3"/>
    <w:rsid w:val="004834E3"/>
    <w:rsid w:val="00484266"/>
    <w:rsid w:val="00484E77"/>
    <w:rsid w:val="004860DD"/>
    <w:rsid w:val="00486137"/>
    <w:rsid w:val="00486EE8"/>
    <w:rsid w:val="00487B15"/>
    <w:rsid w:val="00490048"/>
    <w:rsid w:val="00490A68"/>
    <w:rsid w:val="00491060"/>
    <w:rsid w:val="00491994"/>
    <w:rsid w:val="004919DF"/>
    <w:rsid w:val="00491BFF"/>
    <w:rsid w:val="004921A5"/>
    <w:rsid w:val="0049245B"/>
    <w:rsid w:val="00492763"/>
    <w:rsid w:val="00492DCC"/>
    <w:rsid w:val="00492F96"/>
    <w:rsid w:val="00493235"/>
    <w:rsid w:val="00493325"/>
    <w:rsid w:val="004933F2"/>
    <w:rsid w:val="004935F8"/>
    <w:rsid w:val="00493631"/>
    <w:rsid w:val="00493815"/>
    <w:rsid w:val="00494018"/>
    <w:rsid w:val="004946D8"/>
    <w:rsid w:val="00494CB5"/>
    <w:rsid w:val="00494F64"/>
    <w:rsid w:val="0049566F"/>
    <w:rsid w:val="00495900"/>
    <w:rsid w:val="00495A27"/>
    <w:rsid w:val="00495B24"/>
    <w:rsid w:val="00495CC2"/>
    <w:rsid w:val="004968B0"/>
    <w:rsid w:val="004968D2"/>
    <w:rsid w:val="00497565"/>
    <w:rsid w:val="00497DDA"/>
    <w:rsid w:val="004A01A0"/>
    <w:rsid w:val="004A043C"/>
    <w:rsid w:val="004A0CFB"/>
    <w:rsid w:val="004A0F28"/>
    <w:rsid w:val="004A135F"/>
    <w:rsid w:val="004A147C"/>
    <w:rsid w:val="004A175C"/>
    <w:rsid w:val="004A2A8F"/>
    <w:rsid w:val="004A2AD1"/>
    <w:rsid w:val="004A2D34"/>
    <w:rsid w:val="004A348D"/>
    <w:rsid w:val="004A3598"/>
    <w:rsid w:val="004A41A5"/>
    <w:rsid w:val="004A424E"/>
    <w:rsid w:val="004A4577"/>
    <w:rsid w:val="004A45A5"/>
    <w:rsid w:val="004A507B"/>
    <w:rsid w:val="004A5082"/>
    <w:rsid w:val="004A5732"/>
    <w:rsid w:val="004A5C79"/>
    <w:rsid w:val="004A6549"/>
    <w:rsid w:val="004A68F4"/>
    <w:rsid w:val="004A6A9A"/>
    <w:rsid w:val="004A740D"/>
    <w:rsid w:val="004A7984"/>
    <w:rsid w:val="004B01BF"/>
    <w:rsid w:val="004B03C3"/>
    <w:rsid w:val="004B07C8"/>
    <w:rsid w:val="004B1767"/>
    <w:rsid w:val="004B232F"/>
    <w:rsid w:val="004B24B7"/>
    <w:rsid w:val="004B264D"/>
    <w:rsid w:val="004B322E"/>
    <w:rsid w:val="004B4056"/>
    <w:rsid w:val="004B41C5"/>
    <w:rsid w:val="004B446B"/>
    <w:rsid w:val="004B46C2"/>
    <w:rsid w:val="004B48CF"/>
    <w:rsid w:val="004B5173"/>
    <w:rsid w:val="004B52BD"/>
    <w:rsid w:val="004B5DD4"/>
    <w:rsid w:val="004B5FF5"/>
    <w:rsid w:val="004B6CC3"/>
    <w:rsid w:val="004B6FAB"/>
    <w:rsid w:val="004C0693"/>
    <w:rsid w:val="004C0CD3"/>
    <w:rsid w:val="004C0FD7"/>
    <w:rsid w:val="004C118E"/>
    <w:rsid w:val="004C18AC"/>
    <w:rsid w:val="004C2A0F"/>
    <w:rsid w:val="004C2AEC"/>
    <w:rsid w:val="004C3A72"/>
    <w:rsid w:val="004C40E1"/>
    <w:rsid w:val="004C4741"/>
    <w:rsid w:val="004C4885"/>
    <w:rsid w:val="004C4FD0"/>
    <w:rsid w:val="004C60ED"/>
    <w:rsid w:val="004C6640"/>
    <w:rsid w:val="004C6DF1"/>
    <w:rsid w:val="004C6F94"/>
    <w:rsid w:val="004C7C53"/>
    <w:rsid w:val="004D0B1A"/>
    <w:rsid w:val="004D0FCA"/>
    <w:rsid w:val="004D1006"/>
    <w:rsid w:val="004D1791"/>
    <w:rsid w:val="004D1F36"/>
    <w:rsid w:val="004D2554"/>
    <w:rsid w:val="004D25E8"/>
    <w:rsid w:val="004D2C53"/>
    <w:rsid w:val="004D3420"/>
    <w:rsid w:val="004D4608"/>
    <w:rsid w:val="004D4B7D"/>
    <w:rsid w:val="004D4E46"/>
    <w:rsid w:val="004D52DC"/>
    <w:rsid w:val="004D532D"/>
    <w:rsid w:val="004D5606"/>
    <w:rsid w:val="004D56E9"/>
    <w:rsid w:val="004D5A16"/>
    <w:rsid w:val="004D6D88"/>
    <w:rsid w:val="004D73C8"/>
    <w:rsid w:val="004D792F"/>
    <w:rsid w:val="004D7B99"/>
    <w:rsid w:val="004E070C"/>
    <w:rsid w:val="004E0C0C"/>
    <w:rsid w:val="004E0F27"/>
    <w:rsid w:val="004E1ED3"/>
    <w:rsid w:val="004E21E4"/>
    <w:rsid w:val="004E2448"/>
    <w:rsid w:val="004E251D"/>
    <w:rsid w:val="004E2FD2"/>
    <w:rsid w:val="004E32AA"/>
    <w:rsid w:val="004E33A5"/>
    <w:rsid w:val="004E3738"/>
    <w:rsid w:val="004E3C64"/>
    <w:rsid w:val="004E442B"/>
    <w:rsid w:val="004E47A7"/>
    <w:rsid w:val="004E5811"/>
    <w:rsid w:val="004E5E64"/>
    <w:rsid w:val="004E60D9"/>
    <w:rsid w:val="004E65AC"/>
    <w:rsid w:val="004E680D"/>
    <w:rsid w:val="004E6D08"/>
    <w:rsid w:val="004E7284"/>
    <w:rsid w:val="004F001B"/>
    <w:rsid w:val="004F07EC"/>
    <w:rsid w:val="004F08D2"/>
    <w:rsid w:val="004F10BB"/>
    <w:rsid w:val="004F159D"/>
    <w:rsid w:val="004F1764"/>
    <w:rsid w:val="004F180D"/>
    <w:rsid w:val="004F21C9"/>
    <w:rsid w:val="004F25DC"/>
    <w:rsid w:val="004F26A1"/>
    <w:rsid w:val="004F29A7"/>
    <w:rsid w:val="004F2E3A"/>
    <w:rsid w:val="004F2EF8"/>
    <w:rsid w:val="004F2FE2"/>
    <w:rsid w:val="004F44D0"/>
    <w:rsid w:val="004F4678"/>
    <w:rsid w:val="004F59AE"/>
    <w:rsid w:val="004F5C2E"/>
    <w:rsid w:val="004F6093"/>
    <w:rsid w:val="004F67E8"/>
    <w:rsid w:val="004F67FB"/>
    <w:rsid w:val="004F6A81"/>
    <w:rsid w:val="004F7944"/>
    <w:rsid w:val="004F7F78"/>
    <w:rsid w:val="00500330"/>
    <w:rsid w:val="00500B32"/>
    <w:rsid w:val="00500BD8"/>
    <w:rsid w:val="00500DE3"/>
    <w:rsid w:val="00501044"/>
    <w:rsid w:val="00501461"/>
    <w:rsid w:val="00501855"/>
    <w:rsid w:val="005018D7"/>
    <w:rsid w:val="00501A9F"/>
    <w:rsid w:val="005023C2"/>
    <w:rsid w:val="0050282D"/>
    <w:rsid w:val="00502E2B"/>
    <w:rsid w:val="005039EA"/>
    <w:rsid w:val="00503E16"/>
    <w:rsid w:val="00503E86"/>
    <w:rsid w:val="00504329"/>
    <w:rsid w:val="00504A4B"/>
    <w:rsid w:val="00504CF7"/>
    <w:rsid w:val="00504DFF"/>
    <w:rsid w:val="0050587A"/>
    <w:rsid w:val="00505BDE"/>
    <w:rsid w:val="00505DA5"/>
    <w:rsid w:val="00505FDF"/>
    <w:rsid w:val="005069B7"/>
    <w:rsid w:val="005071EC"/>
    <w:rsid w:val="0050756D"/>
    <w:rsid w:val="005079AB"/>
    <w:rsid w:val="005100F5"/>
    <w:rsid w:val="0051099A"/>
    <w:rsid w:val="00510B6E"/>
    <w:rsid w:val="00510ECF"/>
    <w:rsid w:val="0051101C"/>
    <w:rsid w:val="0051174A"/>
    <w:rsid w:val="005118FB"/>
    <w:rsid w:val="0051372C"/>
    <w:rsid w:val="005143F0"/>
    <w:rsid w:val="0051549F"/>
    <w:rsid w:val="00515900"/>
    <w:rsid w:val="00515B77"/>
    <w:rsid w:val="00515C29"/>
    <w:rsid w:val="00516AA0"/>
    <w:rsid w:val="00516FBD"/>
    <w:rsid w:val="0051724C"/>
    <w:rsid w:val="00517332"/>
    <w:rsid w:val="00517415"/>
    <w:rsid w:val="005206FF"/>
    <w:rsid w:val="00520805"/>
    <w:rsid w:val="00520FB1"/>
    <w:rsid w:val="0052108A"/>
    <w:rsid w:val="00521ADB"/>
    <w:rsid w:val="00522303"/>
    <w:rsid w:val="00522D36"/>
    <w:rsid w:val="00523183"/>
    <w:rsid w:val="0052381B"/>
    <w:rsid w:val="00523CFF"/>
    <w:rsid w:val="00523EF5"/>
    <w:rsid w:val="005244EC"/>
    <w:rsid w:val="00524551"/>
    <w:rsid w:val="005254CB"/>
    <w:rsid w:val="0052582E"/>
    <w:rsid w:val="00525D18"/>
    <w:rsid w:val="00526091"/>
    <w:rsid w:val="005261A6"/>
    <w:rsid w:val="005261AA"/>
    <w:rsid w:val="00527810"/>
    <w:rsid w:val="00527A5B"/>
    <w:rsid w:val="005301B0"/>
    <w:rsid w:val="00530302"/>
    <w:rsid w:val="00530DA3"/>
    <w:rsid w:val="00531045"/>
    <w:rsid w:val="00532C9A"/>
    <w:rsid w:val="00534F36"/>
    <w:rsid w:val="005361F2"/>
    <w:rsid w:val="00536F8F"/>
    <w:rsid w:val="0053720D"/>
    <w:rsid w:val="00537528"/>
    <w:rsid w:val="0053756C"/>
    <w:rsid w:val="005375E7"/>
    <w:rsid w:val="0054067B"/>
    <w:rsid w:val="00540F0E"/>
    <w:rsid w:val="0054186C"/>
    <w:rsid w:val="005429A5"/>
    <w:rsid w:val="00542AA0"/>
    <w:rsid w:val="00542BAE"/>
    <w:rsid w:val="00542E55"/>
    <w:rsid w:val="005438BF"/>
    <w:rsid w:val="00543C1C"/>
    <w:rsid w:val="00543C85"/>
    <w:rsid w:val="00544316"/>
    <w:rsid w:val="0054459C"/>
    <w:rsid w:val="005447C1"/>
    <w:rsid w:val="00545230"/>
    <w:rsid w:val="005459BB"/>
    <w:rsid w:val="00545BB9"/>
    <w:rsid w:val="00546412"/>
    <w:rsid w:val="00547120"/>
    <w:rsid w:val="00547B59"/>
    <w:rsid w:val="005514D6"/>
    <w:rsid w:val="00551B8D"/>
    <w:rsid w:val="00551DD0"/>
    <w:rsid w:val="005537C7"/>
    <w:rsid w:val="00553A66"/>
    <w:rsid w:val="005540F4"/>
    <w:rsid w:val="005543CB"/>
    <w:rsid w:val="00554C37"/>
    <w:rsid w:val="00554D48"/>
    <w:rsid w:val="00554E86"/>
    <w:rsid w:val="00555094"/>
    <w:rsid w:val="00555160"/>
    <w:rsid w:val="005556AF"/>
    <w:rsid w:val="00555BA0"/>
    <w:rsid w:val="0055683E"/>
    <w:rsid w:val="00557058"/>
    <w:rsid w:val="005576F9"/>
    <w:rsid w:val="005578A4"/>
    <w:rsid w:val="00557A23"/>
    <w:rsid w:val="005605AA"/>
    <w:rsid w:val="005605F7"/>
    <w:rsid w:val="005607DD"/>
    <w:rsid w:val="00560AE8"/>
    <w:rsid w:val="005616C6"/>
    <w:rsid w:val="0056193C"/>
    <w:rsid w:val="005619F2"/>
    <w:rsid w:val="00561A9F"/>
    <w:rsid w:val="005623CD"/>
    <w:rsid w:val="00562ECC"/>
    <w:rsid w:val="00564D96"/>
    <w:rsid w:val="005665FB"/>
    <w:rsid w:val="00566D95"/>
    <w:rsid w:val="00567068"/>
    <w:rsid w:val="00567079"/>
    <w:rsid w:val="00567161"/>
    <w:rsid w:val="0057007E"/>
    <w:rsid w:val="00570594"/>
    <w:rsid w:val="00571416"/>
    <w:rsid w:val="00571574"/>
    <w:rsid w:val="00571640"/>
    <w:rsid w:val="00571A5B"/>
    <w:rsid w:val="00572001"/>
    <w:rsid w:val="0057246E"/>
    <w:rsid w:val="00572E78"/>
    <w:rsid w:val="005730F3"/>
    <w:rsid w:val="005738B7"/>
    <w:rsid w:val="00573BDF"/>
    <w:rsid w:val="005748A8"/>
    <w:rsid w:val="005748E3"/>
    <w:rsid w:val="00574D60"/>
    <w:rsid w:val="00575598"/>
    <w:rsid w:val="00575A6C"/>
    <w:rsid w:val="00575F6C"/>
    <w:rsid w:val="0057676E"/>
    <w:rsid w:val="00576D13"/>
    <w:rsid w:val="00577333"/>
    <w:rsid w:val="0057788D"/>
    <w:rsid w:val="005779CF"/>
    <w:rsid w:val="00577C35"/>
    <w:rsid w:val="005801C8"/>
    <w:rsid w:val="005826EE"/>
    <w:rsid w:val="0058281C"/>
    <w:rsid w:val="00583A62"/>
    <w:rsid w:val="0058463F"/>
    <w:rsid w:val="0058509D"/>
    <w:rsid w:val="00585604"/>
    <w:rsid w:val="005856B9"/>
    <w:rsid w:val="005860D4"/>
    <w:rsid w:val="0058642A"/>
    <w:rsid w:val="00587155"/>
    <w:rsid w:val="0058748F"/>
    <w:rsid w:val="00587682"/>
    <w:rsid w:val="00587CCE"/>
    <w:rsid w:val="00587F4D"/>
    <w:rsid w:val="0059018E"/>
    <w:rsid w:val="00591213"/>
    <w:rsid w:val="00591842"/>
    <w:rsid w:val="00591870"/>
    <w:rsid w:val="00592387"/>
    <w:rsid w:val="0059279C"/>
    <w:rsid w:val="005930D9"/>
    <w:rsid w:val="0059354B"/>
    <w:rsid w:val="005937E5"/>
    <w:rsid w:val="005938B9"/>
    <w:rsid w:val="00593E01"/>
    <w:rsid w:val="00594062"/>
    <w:rsid w:val="005943E0"/>
    <w:rsid w:val="00596C34"/>
    <w:rsid w:val="00596DF0"/>
    <w:rsid w:val="00597632"/>
    <w:rsid w:val="00597BF8"/>
    <w:rsid w:val="00597E8B"/>
    <w:rsid w:val="005A03DB"/>
    <w:rsid w:val="005A0C8D"/>
    <w:rsid w:val="005A1670"/>
    <w:rsid w:val="005A1FF7"/>
    <w:rsid w:val="005A209E"/>
    <w:rsid w:val="005A25BF"/>
    <w:rsid w:val="005A2C1F"/>
    <w:rsid w:val="005A3CC0"/>
    <w:rsid w:val="005A40C7"/>
    <w:rsid w:val="005A45D2"/>
    <w:rsid w:val="005A5962"/>
    <w:rsid w:val="005A5AE2"/>
    <w:rsid w:val="005A6022"/>
    <w:rsid w:val="005A60C7"/>
    <w:rsid w:val="005A6DF9"/>
    <w:rsid w:val="005A7079"/>
    <w:rsid w:val="005A72BE"/>
    <w:rsid w:val="005A7304"/>
    <w:rsid w:val="005A792A"/>
    <w:rsid w:val="005A79B1"/>
    <w:rsid w:val="005A7EBE"/>
    <w:rsid w:val="005B08BE"/>
    <w:rsid w:val="005B12CB"/>
    <w:rsid w:val="005B18B9"/>
    <w:rsid w:val="005B1C8E"/>
    <w:rsid w:val="005B1D05"/>
    <w:rsid w:val="005B2AC5"/>
    <w:rsid w:val="005B3F6F"/>
    <w:rsid w:val="005B3F93"/>
    <w:rsid w:val="005B40E8"/>
    <w:rsid w:val="005B44B1"/>
    <w:rsid w:val="005B4AC1"/>
    <w:rsid w:val="005B4BAB"/>
    <w:rsid w:val="005B5326"/>
    <w:rsid w:val="005B6513"/>
    <w:rsid w:val="005B6844"/>
    <w:rsid w:val="005B6E5C"/>
    <w:rsid w:val="005B7288"/>
    <w:rsid w:val="005C06A1"/>
    <w:rsid w:val="005C0991"/>
    <w:rsid w:val="005C0D3B"/>
    <w:rsid w:val="005C0E24"/>
    <w:rsid w:val="005C0F29"/>
    <w:rsid w:val="005C14FB"/>
    <w:rsid w:val="005C161B"/>
    <w:rsid w:val="005C17C2"/>
    <w:rsid w:val="005C1817"/>
    <w:rsid w:val="005C1C1C"/>
    <w:rsid w:val="005C21A1"/>
    <w:rsid w:val="005C3A17"/>
    <w:rsid w:val="005C3A2B"/>
    <w:rsid w:val="005C3B46"/>
    <w:rsid w:val="005C43EC"/>
    <w:rsid w:val="005C5F83"/>
    <w:rsid w:val="005C64A7"/>
    <w:rsid w:val="005C64BE"/>
    <w:rsid w:val="005C6905"/>
    <w:rsid w:val="005C6B07"/>
    <w:rsid w:val="005C6F1E"/>
    <w:rsid w:val="005C7AAA"/>
    <w:rsid w:val="005D0693"/>
    <w:rsid w:val="005D0B5C"/>
    <w:rsid w:val="005D1067"/>
    <w:rsid w:val="005D31FF"/>
    <w:rsid w:val="005D3E14"/>
    <w:rsid w:val="005D5202"/>
    <w:rsid w:val="005D5246"/>
    <w:rsid w:val="005D5309"/>
    <w:rsid w:val="005D5E9E"/>
    <w:rsid w:val="005D60F3"/>
    <w:rsid w:val="005D6261"/>
    <w:rsid w:val="005D630A"/>
    <w:rsid w:val="005D67DA"/>
    <w:rsid w:val="005D763C"/>
    <w:rsid w:val="005D78E2"/>
    <w:rsid w:val="005E0409"/>
    <w:rsid w:val="005E068F"/>
    <w:rsid w:val="005E13A6"/>
    <w:rsid w:val="005E157A"/>
    <w:rsid w:val="005E1A6F"/>
    <w:rsid w:val="005E269B"/>
    <w:rsid w:val="005E2D88"/>
    <w:rsid w:val="005E38F5"/>
    <w:rsid w:val="005E3A59"/>
    <w:rsid w:val="005E41A4"/>
    <w:rsid w:val="005E433F"/>
    <w:rsid w:val="005E4F14"/>
    <w:rsid w:val="005E51F2"/>
    <w:rsid w:val="005E566A"/>
    <w:rsid w:val="005E5CA8"/>
    <w:rsid w:val="005E6365"/>
    <w:rsid w:val="005E672C"/>
    <w:rsid w:val="005E793A"/>
    <w:rsid w:val="005F03C3"/>
    <w:rsid w:val="005F1544"/>
    <w:rsid w:val="005F2181"/>
    <w:rsid w:val="005F2291"/>
    <w:rsid w:val="005F2576"/>
    <w:rsid w:val="005F3034"/>
    <w:rsid w:val="005F43F7"/>
    <w:rsid w:val="005F4E83"/>
    <w:rsid w:val="005F56F4"/>
    <w:rsid w:val="005F57E7"/>
    <w:rsid w:val="005F58BE"/>
    <w:rsid w:val="005F5E42"/>
    <w:rsid w:val="005F6031"/>
    <w:rsid w:val="005F6172"/>
    <w:rsid w:val="005F671E"/>
    <w:rsid w:val="005F74E7"/>
    <w:rsid w:val="005F7626"/>
    <w:rsid w:val="005F7983"/>
    <w:rsid w:val="005F79E7"/>
    <w:rsid w:val="006001BB"/>
    <w:rsid w:val="00600ED1"/>
    <w:rsid w:val="006016E7"/>
    <w:rsid w:val="0060173E"/>
    <w:rsid w:val="00601FD9"/>
    <w:rsid w:val="006026D9"/>
    <w:rsid w:val="00602AFE"/>
    <w:rsid w:val="00602CE1"/>
    <w:rsid w:val="006037BE"/>
    <w:rsid w:val="00603F42"/>
    <w:rsid w:val="00604363"/>
    <w:rsid w:val="00604715"/>
    <w:rsid w:val="00604DE2"/>
    <w:rsid w:val="00604E1E"/>
    <w:rsid w:val="00604F0C"/>
    <w:rsid w:val="00605423"/>
    <w:rsid w:val="00605769"/>
    <w:rsid w:val="00605830"/>
    <w:rsid w:val="00605859"/>
    <w:rsid w:val="00605B51"/>
    <w:rsid w:val="006060A9"/>
    <w:rsid w:val="00606165"/>
    <w:rsid w:val="006069D1"/>
    <w:rsid w:val="00606E0A"/>
    <w:rsid w:val="00606FAC"/>
    <w:rsid w:val="00607056"/>
    <w:rsid w:val="00607310"/>
    <w:rsid w:val="00607E94"/>
    <w:rsid w:val="0061044B"/>
    <w:rsid w:val="006105A1"/>
    <w:rsid w:val="006111FF"/>
    <w:rsid w:val="00611CA5"/>
    <w:rsid w:val="00611CD8"/>
    <w:rsid w:val="00611D94"/>
    <w:rsid w:val="00612C15"/>
    <w:rsid w:val="0061385D"/>
    <w:rsid w:val="00613C56"/>
    <w:rsid w:val="00613D3E"/>
    <w:rsid w:val="00613E3F"/>
    <w:rsid w:val="00613E88"/>
    <w:rsid w:val="00614436"/>
    <w:rsid w:val="006147EE"/>
    <w:rsid w:val="00614D7A"/>
    <w:rsid w:val="00614FB1"/>
    <w:rsid w:val="00615E83"/>
    <w:rsid w:val="00616452"/>
    <w:rsid w:val="006175B3"/>
    <w:rsid w:val="006203DC"/>
    <w:rsid w:val="00620408"/>
    <w:rsid w:val="0062088D"/>
    <w:rsid w:val="00620B3F"/>
    <w:rsid w:val="00620DBB"/>
    <w:rsid w:val="00621719"/>
    <w:rsid w:val="00621AC4"/>
    <w:rsid w:val="006222D3"/>
    <w:rsid w:val="00622661"/>
    <w:rsid w:val="00622B98"/>
    <w:rsid w:val="00623121"/>
    <w:rsid w:val="00623AAD"/>
    <w:rsid w:val="00623D99"/>
    <w:rsid w:val="00625226"/>
    <w:rsid w:val="00625FC2"/>
    <w:rsid w:val="00626696"/>
    <w:rsid w:val="00626AC2"/>
    <w:rsid w:val="00626E80"/>
    <w:rsid w:val="00627D4B"/>
    <w:rsid w:val="00627D5A"/>
    <w:rsid w:val="00630063"/>
    <w:rsid w:val="0063033F"/>
    <w:rsid w:val="00631E00"/>
    <w:rsid w:val="00632070"/>
    <w:rsid w:val="006321B5"/>
    <w:rsid w:val="00632899"/>
    <w:rsid w:val="00633C76"/>
    <w:rsid w:val="006350EC"/>
    <w:rsid w:val="006353A4"/>
    <w:rsid w:val="00636084"/>
    <w:rsid w:val="006360E8"/>
    <w:rsid w:val="0064121A"/>
    <w:rsid w:val="006426F1"/>
    <w:rsid w:val="0064395C"/>
    <w:rsid w:val="0064441B"/>
    <w:rsid w:val="00644724"/>
    <w:rsid w:val="0064510F"/>
    <w:rsid w:val="00645780"/>
    <w:rsid w:val="0064695B"/>
    <w:rsid w:val="00646B72"/>
    <w:rsid w:val="00647049"/>
    <w:rsid w:val="00647282"/>
    <w:rsid w:val="00650DB0"/>
    <w:rsid w:val="00650E35"/>
    <w:rsid w:val="00651B7E"/>
    <w:rsid w:val="006524DA"/>
    <w:rsid w:val="00652B44"/>
    <w:rsid w:val="00653E0E"/>
    <w:rsid w:val="00654FA5"/>
    <w:rsid w:val="0065550D"/>
    <w:rsid w:val="006558AB"/>
    <w:rsid w:val="00656E58"/>
    <w:rsid w:val="006574CB"/>
    <w:rsid w:val="0065751E"/>
    <w:rsid w:val="006577D8"/>
    <w:rsid w:val="00660374"/>
    <w:rsid w:val="00660C2F"/>
    <w:rsid w:val="0066110B"/>
    <w:rsid w:val="006613C4"/>
    <w:rsid w:val="006614ED"/>
    <w:rsid w:val="006618C4"/>
    <w:rsid w:val="00662067"/>
    <w:rsid w:val="006629D4"/>
    <w:rsid w:val="00662B2E"/>
    <w:rsid w:val="00662CF0"/>
    <w:rsid w:val="00662DA1"/>
    <w:rsid w:val="00662F9E"/>
    <w:rsid w:val="006633AC"/>
    <w:rsid w:val="00663AAC"/>
    <w:rsid w:val="00663E9E"/>
    <w:rsid w:val="00664236"/>
    <w:rsid w:val="00664405"/>
    <w:rsid w:val="006649DB"/>
    <w:rsid w:val="00664B7A"/>
    <w:rsid w:val="00664BCD"/>
    <w:rsid w:val="00664CA2"/>
    <w:rsid w:val="006654C8"/>
    <w:rsid w:val="00665972"/>
    <w:rsid w:val="00665A67"/>
    <w:rsid w:val="00665BE2"/>
    <w:rsid w:val="00665C88"/>
    <w:rsid w:val="00665F59"/>
    <w:rsid w:val="0066626C"/>
    <w:rsid w:val="00666341"/>
    <w:rsid w:val="00666548"/>
    <w:rsid w:val="0066657D"/>
    <w:rsid w:val="006667DA"/>
    <w:rsid w:val="0066720F"/>
    <w:rsid w:val="006672EA"/>
    <w:rsid w:val="00667998"/>
    <w:rsid w:val="0067015F"/>
    <w:rsid w:val="0067037B"/>
    <w:rsid w:val="006703F8"/>
    <w:rsid w:val="00670778"/>
    <w:rsid w:val="00670FC6"/>
    <w:rsid w:val="006713A9"/>
    <w:rsid w:val="00671AD6"/>
    <w:rsid w:val="0067209E"/>
    <w:rsid w:val="00672F9D"/>
    <w:rsid w:val="006737C6"/>
    <w:rsid w:val="00673AB1"/>
    <w:rsid w:val="006748CE"/>
    <w:rsid w:val="0067795C"/>
    <w:rsid w:val="0067797D"/>
    <w:rsid w:val="006802D4"/>
    <w:rsid w:val="00680767"/>
    <w:rsid w:val="00680FD5"/>
    <w:rsid w:val="00680FF8"/>
    <w:rsid w:val="00681361"/>
    <w:rsid w:val="00681490"/>
    <w:rsid w:val="006826D6"/>
    <w:rsid w:val="006829A2"/>
    <w:rsid w:val="00682E35"/>
    <w:rsid w:val="00682F29"/>
    <w:rsid w:val="00683A67"/>
    <w:rsid w:val="00683E16"/>
    <w:rsid w:val="006840EB"/>
    <w:rsid w:val="006842CD"/>
    <w:rsid w:val="006845EA"/>
    <w:rsid w:val="00684B6B"/>
    <w:rsid w:val="00685353"/>
    <w:rsid w:val="006854A6"/>
    <w:rsid w:val="006876CB"/>
    <w:rsid w:val="00687910"/>
    <w:rsid w:val="00690314"/>
    <w:rsid w:val="006908AE"/>
    <w:rsid w:val="006909E8"/>
    <w:rsid w:val="0069106C"/>
    <w:rsid w:val="006911BE"/>
    <w:rsid w:val="00691684"/>
    <w:rsid w:val="006916BD"/>
    <w:rsid w:val="00691C89"/>
    <w:rsid w:val="00691F99"/>
    <w:rsid w:val="00693D6F"/>
    <w:rsid w:val="00694F6D"/>
    <w:rsid w:val="00695115"/>
    <w:rsid w:val="00695B0D"/>
    <w:rsid w:val="0069682B"/>
    <w:rsid w:val="00696A8C"/>
    <w:rsid w:val="00696DC8"/>
    <w:rsid w:val="00697982"/>
    <w:rsid w:val="00697B4C"/>
    <w:rsid w:val="006A0F00"/>
    <w:rsid w:val="006A17DD"/>
    <w:rsid w:val="006A30ED"/>
    <w:rsid w:val="006A389D"/>
    <w:rsid w:val="006A3A10"/>
    <w:rsid w:val="006A4501"/>
    <w:rsid w:val="006A4AA1"/>
    <w:rsid w:val="006A528B"/>
    <w:rsid w:val="006A563D"/>
    <w:rsid w:val="006A6131"/>
    <w:rsid w:val="006A6D8B"/>
    <w:rsid w:val="006A6EA5"/>
    <w:rsid w:val="006A7D8F"/>
    <w:rsid w:val="006B03DD"/>
    <w:rsid w:val="006B0421"/>
    <w:rsid w:val="006B0881"/>
    <w:rsid w:val="006B0995"/>
    <w:rsid w:val="006B1039"/>
    <w:rsid w:val="006B10E4"/>
    <w:rsid w:val="006B1C16"/>
    <w:rsid w:val="006B1FFF"/>
    <w:rsid w:val="006B28ED"/>
    <w:rsid w:val="006B29A3"/>
    <w:rsid w:val="006B2EA3"/>
    <w:rsid w:val="006B3628"/>
    <w:rsid w:val="006B454E"/>
    <w:rsid w:val="006B46EA"/>
    <w:rsid w:val="006B4959"/>
    <w:rsid w:val="006B4A2A"/>
    <w:rsid w:val="006B4E61"/>
    <w:rsid w:val="006B51A0"/>
    <w:rsid w:val="006B53B3"/>
    <w:rsid w:val="006B59A2"/>
    <w:rsid w:val="006B5A4F"/>
    <w:rsid w:val="006B5FDF"/>
    <w:rsid w:val="006B613E"/>
    <w:rsid w:val="006B67D1"/>
    <w:rsid w:val="006B6DBC"/>
    <w:rsid w:val="006B6FF0"/>
    <w:rsid w:val="006B7198"/>
    <w:rsid w:val="006B7622"/>
    <w:rsid w:val="006B7E04"/>
    <w:rsid w:val="006B7F58"/>
    <w:rsid w:val="006C00B8"/>
    <w:rsid w:val="006C0583"/>
    <w:rsid w:val="006C0B30"/>
    <w:rsid w:val="006C0CCE"/>
    <w:rsid w:val="006C0CDA"/>
    <w:rsid w:val="006C1319"/>
    <w:rsid w:val="006C1D56"/>
    <w:rsid w:val="006C272B"/>
    <w:rsid w:val="006C2F1C"/>
    <w:rsid w:val="006C3562"/>
    <w:rsid w:val="006C3569"/>
    <w:rsid w:val="006C37AB"/>
    <w:rsid w:val="006C393B"/>
    <w:rsid w:val="006C4599"/>
    <w:rsid w:val="006C476C"/>
    <w:rsid w:val="006C5EF3"/>
    <w:rsid w:val="006C605A"/>
    <w:rsid w:val="006C6442"/>
    <w:rsid w:val="006C6A72"/>
    <w:rsid w:val="006C7235"/>
    <w:rsid w:val="006C7361"/>
    <w:rsid w:val="006C7DEA"/>
    <w:rsid w:val="006D03C6"/>
    <w:rsid w:val="006D11AF"/>
    <w:rsid w:val="006D1554"/>
    <w:rsid w:val="006D1CD0"/>
    <w:rsid w:val="006D207C"/>
    <w:rsid w:val="006D238A"/>
    <w:rsid w:val="006D2511"/>
    <w:rsid w:val="006D2517"/>
    <w:rsid w:val="006D2947"/>
    <w:rsid w:val="006D2CF6"/>
    <w:rsid w:val="006D32F1"/>
    <w:rsid w:val="006D3A44"/>
    <w:rsid w:val="006D3A5A"/>
    <w:rsid w:val="006D3B3C"/>
    <w:rsid w:val="006D3F85"/>
    <w:rsid w:val="006D4218"/>
    <w:rsid w:val="006D4B5A"/>
    <w:rsid w:val="006D4CD4"/>
    <w:rsid w:val="006D4E03"/>
    <w:rsid w:val="006D506D"/>
    <w:rsid w:val="006D5407"/>
    <w:rsid w:val="006D57D8"/>
    <w:rsid w:val="006D57E7"/>
    <w:rsid w:val="006D5834"/>
    <w:rsid w:val="006D5914"/>
    <w:rsid w:val="006D5AD9"/>
    <w:rsid w:val="006D5B27"/>
    <w:rsid w:val="006D5FDB"/>
    <w:rsid w:val="006D689F"/>
    <w:rsid w:val="006D6A4E"/>
    <w:rsid w:val="006E0285"/>
    <w:rsid w:val="006E09EA"/>
    <w:rsid w:val="006E17B0"/>
    <w:rsid w:val="006E34E0"/>
    <w:rsid w:val="006E3720"/>
    <w:rsid w:val="006E3F8B"/>
    <w:rsid w:val="006E42C2"/>
    <w:rsid w:val="006E4C5C"/>
    <w:rsid w:val="006E519D"/>
    <w:rsid w:val="006E6014"/>
    <w:rsid w:val="006E6759"/>
    <w:rsid w:val="006E6E3F"/>
    <w:rsid w:val="006E7628"/>
    <w:rsid w:val="006E7882"/>
    <w:rsid w:val="006E7B7B"/>
    <w:rsid w:val="006E7F47"/>
    <w:rsid w:val="006F0073"/>
    <w:rsid w:val="006F0378"/>
    <w:rsid w:val="006F09E9"/>
    <w:rsid w:val="006F09FC"/>
    <w:rsid w:val="006F1450"/>
    <w:rsid w:val="006F1466"/>
    <w:rsid w:val="006F2439"/>
    <w:rsid w:val="006F2579"/>
    <w:rsid w:val="006F32F8"/>
    <w:rsid w:val="006F3427"/>
    <w:rsid w:val="006F38AC"/>
    <w:rsid w:val="006F38EB"/>
    <w:rsid w:val="006F4483"/>
    <w:rsid w:val="006F4885"/>
    <w:rsid w:val="006F4934"/>
    <w:rsid w:val="006F4D39"/>
    <w:rsid w:val="006F5256"/>
    <w:rsid w:val="006F5638"/>
    <w:rsid w:val="006F5B9B"/>
    <w:rsid w:val="006F5CBF"/>
    <w:rsid w:val="006F644E"/>
    <w:rsid w:val="006F6612"/>
    <w:rsid w:val="006F6A47"/>
    <w:rsid w:val="006F75AD"/>
    <w:rsid w:val="006F7D5C"/>
    <w:rsid w:val="007003CE"/>
    <w:rsid w:val="00700859"/>
    <w:rsid w:val="00700AD4"/>
    <w:rsid w:val="00701F94"/>
    <w:rsid w:val="007029AB"/>
    <w:rsid w:val="00703C03"/>
    <w:rsid w:val="00703D03"/>
    <w:rsid w:val="00703F94"/>
    <w:rsid w:val="007040C2"/>
    <w:rsid w:val="0070481B"/>
    <w:rsid w:val="0070677A"/>
    <w:rsid w:val="00706B2E"/>
    <w:rsid w:val="007071AD"/>
    <w:rsid w:val="00707572"/>
    <w:rsid w:val="0070788E"/>
    <w:rsid w:val="007104EA"/>
    <w:rsid w:val="0071124B"/>
    <w:rsid w:val="007118C1"/>
    <w:rsid w:val="0071251B"/>
    <w:rsid w:val="0071269D"/>
    <w:rsid w:val="00713898"/>
    <w:rsid w:val="0071390D"/>
    <w:rsid w:val="00714433"/>
    <w:rsid w:val="00714731"/>
    <w:rsid w:val="00714957"/>
    <w:rsid w:val="00714BAF"/>
    <w:rsid w:val="00715462"/>
    <w:rsid w:val="00715648"/>
    <w:rsid w:val="007162A3"/>
    <w:rsid w:val="00716B81"/>
    <w:rsid w:val="00716E05"/>
    <w:rsid w:val="0071701E"/>
    <w:rsid w:val="007171A3"/>
    <w:rsid w:val="00717604"/>
    <w:rsid w:val="00717C2B"/>
    <w:rsid w:val="0072011D"/>
    <w:rsid w:val="00720B04"/>
    <w:rsid w:val="00720C4B"/>
    <w:rsid w:val="00722081"/>
    <w:rsid w:val="00722282"/>
    <w:rsid w:val="0072264D"/>
    <w:rsid w:val="00722967"/>
    <w:rsid w:val="00722AB3"/>
    <w:rsid w:val="00722F4E"/>
    <w:rsid w:val="00723669"/>
    <w:rsid w:val="0072422B"/>
    <w:rsid w:val="007254CA"/>
    <w:rsid w:val="00725A96"/>
    <w:rsid w:val="00725ACE"/>
    <w:rsid w:val="00725C99"/>
    <w:rsid w:val="00725D99"/>
    <w:rsid w:val="007263D8"/>
    <w:rsid w:val="00726876"/>
    <w:rsid w:val="00726A9A"/>
    <w:rsid w:val="007270DB"/>
    <w:rsid w:val="0072725A"/>
    <w:rsid w:val="00731058"/>
    <w:rsid w:val="007316D4"/>
    <w:rsid w:val="00731701"/>
    <w:rsid w:val="00732027"/>
    <w:rsid w:val="00732392"/>
    <w:rsid w:val="00732ADE"/>
    <w:rsid w:val="0073324C"/>
    <w:rsid w:val="007335A7"/>
    <w:rsid w:val="007347E5"/>
    <w:rsid w:val="00734AFC"/>
    <w:rsid w:val="00734EAC"/>
    <w:rsid w:val="007351C1"/>
    <w:rsid w:val="00735781"/>
    <w:rsid w:val="0073676A"/>
    <w:rsid w:val="0073753C"/>
    <w:rsid w:val="0073757A"/>
    <w:rsid w:val="007378C8"/>
    <w:rsid w:val="007379BB"/>
    <w:rsid w:val="00737C6D"/>
    <w:rsid w:val="00737DB0"/>
    <w:rsid w:val="0074007F"/>
    <w:rsid w:val="00740245"/>
    <w:rsid w:val="00740597"/>
    <w:rsid w:val="00740A06"/>
    <w:rsid w:val="00740E20"/>
    <w:rsid w:val="00741799"/>
    <w:rsid w:val="00742B14"/>
    <w:rsid w:val="00743000"/>
    <w:rsid w:val="00743757"/>
    <w:rsid w:val="007440B3"/>
    <w:rsid w:val="00745043"/>
    <w:rsid w:val="0074546A"/>
    <w:rsid w:val="007455C8"/>
    <w:rsid w:val="0074583B"/>
    <w:rsid w:val="007463FA"/>
    <w:rsid w:val="00746525"/>
    <w:rsid w:val="00746D56"/>
    <w:rsid w:val="00747D4B"/>
    <w:rsid w:val="00747D69"/>
    <w:rsid w:val="0075032A"/>
    <w:rsid w:val="00751ADE"/>
    <w:rsid w:val="00751C2E"/>
    <w:rsid w:val="00752F40"/>
    <w:rsid w:val="00753404"/>
    <w:rsid w:val="0075349B"/>
    <w:rsid w:val="0075417C"/>
    <w:rsid w:val="0075490D"/>
    <w:rsid w:val="00754ED9"/>
    <w:rsid w:val="007563B7"/>
    <w:rsid w:val="007578E3"/>
    <w:rsid w:val="00757E81"/>
    <w:rsid w:val="0076071D"/>
    <w:rsid w:val="0076083E"/>
    <w:rsid w:val="00760C8D"/>
    <w:rsid w:val="00761448"/>
    <w:rsid w:val="007614B3"/>
    <w:rsid w:val="007614EF"/>
    <w:rsid w:val="00761595"/>
    <w:rsid w:val="0076220A"/>
    <w:rsid w:val="0076313A"/>
    <w:rsid w:val="007632E8"/>
    <w:rsid w:val="0076332B"/>
    <w:rsid w:val="00763589"/>
    <w:rsid w:val="00763763"/>
    <w:rsid w:val="007649DD"/>
    <w:rsid w:val="00764AA7"/>
    <w:rsid w:val="00765139"/>
    <w:rsid w:val="007664E2"/>
    <w:rsid w:val="007667B7"/>
    <w:rsid w:val="00767659"/>
    <w:rsid w:val="007676F2"/>
    <w:rsid w:val="00767D96"/>
    <w:rsid w:val="0077031B"/>
    <w:rsid w:val="007707F4"/>
    <w:rsid w:val="007709FB"/>
    <w:rsid w:val="00771B8E"/>
    <w:rsid w:val="00771DB7"/>
    <w:rsid w:val="00771E57"/>
    <w:rsid w:val="00771F25"/>
    <w:rsid w:val="0077250A"/>
    <w:rsid w:val="0077261E"/>
    <w:rsid w:val="0077305C"/>
    <w:rsid w:val="00773340"/>
    <w:rsid w:val="00773EA1"/>
    <w:rsid w:val="0077459D"/>
    <w:rsid w:val="00775701"/>
    <w:rsid w:val="0077586C"/>
    <w:rsid w:val="00775E77"/>
    <w:rsid w:val="0077641C"/>
    <w:rsid w:val="00776495"/>
    <w:rsid w:val="00776DA7"/>
    <w:rsid w:val="00777A3E"/>
    <w:rsid w:val="00781F7F"/>
    <w:rsid w:val="0078247C"/>
    <w:rsid w:val="00782593"/>
    <w:rsid w:val="0078281B"/>
    <w:rsid w:val="00782B90"/>
    <w:rsid w:val="00782CA9"/>
    <w:rsid w:val="007832C1"/>
    <w:rsid w:val="00783783"/>
    <w:rsid w:val="00783ACC"/>
    <w:rsid w:val="00783EFA"/>
    <w:rsid w:val="007849EC"/>
    <w:rsid w:val="00785754"/>
    <w:rsid w:val="007864CC"/>
    <w:rsid w:val="007869A1"/>
    <w:rsid w:val="00787059"/>
    <w:rsid w:val="0078722C"/>
    <w:rsid w:val="00787B24"/>
    <w:rsid w:val="00787D65"/>
    <w:rsid w:val="00790E6E"/>
    <w:rsid w:val="0079127F"/>
    <w:rsid w:val="00791391"/>
    <w:rsid w:val="007914E4"/>
    <w:rsid w:val="007919A8"/>
    <w:rsid w:val="00791AAE"/>
    <w:rsid w:val="00792225"/>
    <w:rsid w:val="0079296F"/>
    <w:rsid w:val="00792BB8"/>
    <w:rsid w:val="00792D85"/>
    <w:rsid w:val="00792E56"/>
    <w:rsid w:val="007932AA"/>
    <w:rsid w:val="0079368E"/>
    <w:rsid w:val="00793987"/>
    <w:rsid w:val="0079481C"/>
    <w:rsid w:val="00795123"/>
    <w:rsid w:val="00795409"/>
    <w:rsid w:val="00795AD9"/>
    <w:rsid w:val="00796355"/>
    <w:rsid w:val="00796BB8"/>
    <w:rsid w:val="0079734B"/>
    <w:rsid w:val="00797A8D"/>
    <w:rsid w:val="00797C2A"/>
    <w:rsid w:val="007A071D"/>
    <w:rsid w:val="007A07B3"/>
    <w:rsid w:val="007A0C28"/>
    <w:rsid w:val="007A0E17"/>
    <w:rsid w:val="007A0FF4"/>
    <w:rsid w:val="007A17E0"/>
    <w:rsid w:val="007A26E5"/>
    <w:rsid w:val="007A2A6A"/>
    <w:rsid w:val="007A2B52"/>
    <w:rsid w:val="007A302A"/>
    <w:rsid w:val="007A360C"/>
    <w:rsid w:val="007A3A42"/>
    <w:rsid w:val="007A451A"/>
    <w:rsid w:val="007A462E"/>
    <w:rsid w:val="007A4DA3"/>
    <w:rsid w:val="007A5292"/>
    <w:rsid w:val="007A5342"/>
    <w:rsid w:val="007A5C2B"/>
    <w:rsid w:val="007A5C66"/>
    <w:rsid w:val="007A615F"/>
    <w:rsid w:val="007A6F40"/>
    <w:rsid w:val="007A7653"/>
    <w:rsid w:val="007B073F"/>
    <w:rsid w:val="007B0945"/>
    <w:rsid w:val="007B0CE4"/>
    <w:rsid w:val="007B0F6E"/>
    <w:rsid w:val="007B1110"/>
    <w:rsid w:val="007B1651"/>
    <w:rsid w:val="007B3CBE"/>
    <w:rsid w:val="007B3FA7"/>
    <w:rsid w:val="007B418D"/>
    <w:rsid w:val="007B42F0"/>
    <w:rsid w:val="007B478A"/>
    <w:rsid w:val="007B4D38"/>
    <w:rsid w:val="007B4EAA"/>
    <w:rsid w:val="007B53A0"/>
    <w:rsid w:val="007B5BBF"/>
    <w:rsid w:val="007B6827"/>
    <w:rsid w:val="007B768E"/>
    <w:rsid w:val="007B7E97"/>
    <w:rsid w:val="007C2AC2"/>
    <w:rsid w:val="007C3082"/>
    <w:rsid w:val="007C4F9F"/>
    <w:rsid w:val="007C4FBE"/>
    <w:rsid w:val="007C5178"/>
    <w:rsid w:val="007C569E"/>
    <w:rsid w:val="007C5DEC"/>
    <w:rsid w:val="007C6EA3"/>
    <w:rsid w:val="007C77A3"/>
    <w:rsid w:val="007C7D96"/>
    <w:rsid w:val="007D0486"/>
    <w:rsid w:val="007D0977"/>
    <w:rsid w:val="007D116E"/>
    <w:rsid w:val="007D187B"/>
    <w:rsid w:val="007D1DD3"/>
    <w:rsid w:val="007D25A1"/>
    <w:rsid w:val="007D2F1F"/>
    <w:rsid w:val="007D484A"/>
    <w:rsid w:val="007D542F"/>
    <w:rsid w:val="007D5625"/>
    <w:rsid w:val="007D5E97"/>
    <w:rsid w:val="007D663D"/>
    <w:rsid w:val="007D6D43"/>
    <w:rsid w:val="007D7110"/>
    <w:rsid w:val="007D7894"/>
    <w:rsid w:val="007D7A74"/>
    <w:rsid w:val="007D7B12"/>
    <w:rsid w:val="007D7EA0"/>
    <w:rsid w:val="007E052D"/>
    <w:rsid w:val="007E0DB7"/>
    <w:rsid w:val="007E1020"/>
    <w:rsid w:val="007E10FA"/>
    <w:rsid w:val="007E16F7"/>
    <w:rsid w:val="007E2004"/>
    <w:rsid w:val="007E2088"/>
    <w:rsid w:val="007E523A"/>
    <w:rsid w:val="007E5242"/>
    <w:rsid w:val="007E58DC"/>
    <w:rsid w:val="007E5A46"/>
    <w:rsid w:val="007E6050"/>
    <w:rsid w:val="007F052B"/>
    <w:rsid w:val="007F0D26"/>
    <w:rsid w:val="007F10AA"/>
    <w:rsid w:val="007F11A8"/>
    <w:rsid w:val="007F18C1"/>
    <w:rsid w:val="007F2132"/>
    <w:rsid w:val="007F270F"/>
    <w:rsid w:val="007F296B"/>
    <w:rsid w:val="007F2B27"/>
    <w:rsid w:val="007F2E51"/>
    <w:rsid w:val="007F2FFF"/>
    <w:rsid w:val="007F3742"/>
    <w:rsid w:val="007F3C9E"/>
    <w:rsid w:val="007F3DF2"/>
    <w:rsid w:val="007F406C"/>
    <w:rsid w:val="007F426C"/>
    <w:rsid w:val="007F44D1"/>
    <w:rsid w:val="007F4812"/>
    <w:rsid w:val="007F491B"/>
    <w:rsid w:val="007F4F93"/>
    <w:rsid w:val="007F5420"/>
    <w:rsid w:val="007F590A"/>
    <w:rsid w:val="007F5F64"/>
    <w:rsid w:val="007F6B2C"/>
    <w:rsid w:val="007F6C15"/>
    <w:rsid w:val="007F6FEE"/>
    <w:rsid w:val="007F793E"/>
    <w:rsid w:val="007F7BFD"/>
    <w:rsid w:val="00800030"/>
    <w:rsid w:val="008001BD"/>
    <w:rsid w:val="008006E8"/>
    <w:rsid w:val="00800936"/>
    <w:rsid w:val="008012FA"/>
    <w:rsid w:val="00802355"/>
    <w:rsid w:val="008023B0"/>
    <w:rsid w:val="008023C8"/>
    <w:rsid w:val="0080283E"/>
    <w:rsid w:val="00803954"/>
    <w:rsid w:val="00803AED"/>
    <w:rsid w:val="00803B48"/>
    <w:rsid w:val="008041E9"/>
    <w:rsid w:val="00804D39"/>
    <w:rsid w:val="00804E46"/>
    <w:rsid w:val="008054A8"/>
    <w:rsid w:val="0080586B"/>
    <w:rsid w:val="00805B85"/>
    <w:rsid w:val="00806641"/>
    <w:rsid w:val="00806B78"/>
    <w:rsid w:val="00806D87"/>
    <w:rsid w:val="00807325"/>
    <w:rsid w:val="0080737B"/>
    <w:rsid w:val="00807D4E"/>
    <w:rsid w:val="00810008"/>
    <w:rsid w:val="00810083"/>
    <w:rsid w:val="008101CD"/>
    <w:rsid w:val="00811317"/>
    <w:rsid w:val="0081159B"/>
    <w:rsid w:val="00811AA2"/>
    <w:rsid w:val="008122D4"/>
    <w:rsid w:val="008125E0"/>
    <w:rsid w:val="008128CD"/>
    <w:rsid w:val="008129DB"/>
    <w:rsid w:val="00812DA1"/>
    <w:rsid w:val="0081404A"/>
    <w:rsid w:val="0081444C"/>
    <w:rsid w:val="00814460"/>
    <w:rsid w:val="00814754"/>
    <w:rsid w:val="00814E41"/>
    <w:rsid w:val="008151C6"/>
    <w:rsid w:val="00815403"/>
    <w:rsid w:val="00815470"/>
    <w:rsid w:val="00815877"/>
    <w:rsid w:val="00816424"/>
    <w:rsid w:val="008165F3"/>
    <w:rsid w:val="00816A8E"/>
    <w:rsid w:val="00816C8A"/>
    <w:rsid w:val="00816E9F"/>
    <w:rsid w:val="00817374"/>
    <w:rsid w:val="0081766F"/>
    <w:rsid w:val="0081771D"/>
    <w:rsid w:val="00820EFC"/>
    <w:rsid w:val="008217BE"/>
    <w:rsid w:val="00821B37"/>
    <w:rsid w:val="00821C51"/>
    <w:rsid w:val="008222DB"/>
    <w:rsid w:val="00823210"/>
    <w:rsid w:val="00823304"/>
    <w:rsid w:val="00823589"/>
    <w:rsid w:val="00823D3D"/>
    <w:rsid w:val="0082669D"/>
    <w:rsid w:val="008269BB"/>
    <w:rsid w:val="00826A98"/>
    <w:rsid w:val="00827095"/>
    <w:rsid w:val="00827C49"/>
    <w:rsid w:val="008303A5"/>
    <w:rsid w:val="0083129B"/>
    <w:rsid w:val="0083178E"/>
    <w:rsid w:val="008318C6"/>
    <w:rsid w:val="00831979"/>
    <w:rsid w:val="008335FF"/>
    <w:rsid w:val="00833797"/>
    <w:rsid w:val="00833A46"/>
    <w:rsid w:val="0083444E"/>
    <w:rsid w:val="00834A3F"/>
    <w:rsid w:val="00835F96"/>
    <w:rsid w:val="00836910"/>
    <w:rsid w:val="0083783C"/>
    <w:rsid w:val="00837DC8"/>
    <w:rsid w:val="00837F0C"/>
    <w:rsid w:val="008403F8"/>
    <w:rsid w:val="0084049B"/>
    <w:rsid w:val="00840546"/>
    <w:rsid w:val="00840D36"/>
    <w:rsid w:val="00841BAD"/>
    <w:rsid w:val="008421DF"/>
    <w:rsid w:val="008423A3"/>
    <w:rsid w:val="008426CF"/>
    <w:rsid w:val="008428A7"/>
    <w:rsid w:val="00842EA3"/>
    <w:rsid w:val="00845ADC"/>
    <w:rsid w:val="00846180"/>
    <w:rsid w:val="008461C2"/>
    <w:rsid w:val="0084662E"/>
    <w:rsid w:val="00846B32"/>
    <w:rsid w:val="00846F16"/>
    <w:rsid w:val="00847CF8"/>
    <w:rsid w:val="00850972"/>
    <w:rsid w:val="00850BE3"/>
    <w:rsid w:val="00850CD4"/>
    <w:rsid w:val="00850CE9"/>
    <w:rsid w:val="00850F85"/>
    <w:rsid w:val="008512B0"/>
    <w:rsid w:val="0085141B"/>
    <w:rsid w:val="008516B3"/>
    <w:rsid w:val="00852906"/>
    <w:rsid w:val="00852D06"/>
    <w:rsid w:val="00852E65"/>
    <w:rsid w:val="00853FBF"/>
    <w:rsid w:val="00854A97"/>
    <w:rsid w:val="00856AB9"/>
    <w:rsid w:val="00856BE1"/>
    <w:rsid w:val="00860368"/>
    <w:rsid w:val="008603F5"/>
    <w:rsid w:val="00860F41"/>
    <w:rsid w:val="0086123B"/>
    <w:rsid w:val="008615B6"/>
    <w:rsid w:val="00862539"/>
    <w:rsid w:val="008626A6"/>
    <w:rsid w:val="008633A6"/>
    <w:rsid w:val="008635B8"/>
    <w:rsid w:val="00863BD7"/>
    <w:rsid w:val="00863DC4"/>
    <w:rsid w:val="00864664"/>
    <w:rsid w:val="00865139"/>
    <w:rsid w:val="00865618"/>
    <w:rsid w:val="00865F8E"/>
    <w:rsid w:val="00867A22"/>
    <w:rsid w:val="00867AD6"/>
    <w:rsid w:val="0087005D"/>
    <w:rsid w:val="008717EA"/>
    <w:rsid w:val="0087180F"/>
    <w:rsid w:val="00872902"/>
    <w:rsid w:val="00872AEC"/>
    <w:rsid w:val="00873689"/>
    <w:rsid w:val="008737D0"/>
    <w:rsid w:val="00873E3D"/>
    <w:rsid w:val="0087550E"/>
    <w:rsid w:val="008769D0"/>
    <w:rsid w:val="00876EBD"/>
    <w:rsid w:val="008774B5"/>
    <w:rsid w:val="008778FB"/>
    <w:rsid w:val="00877C41"/>
    <w:rsid w:val="00877CBA"/>
    <w:rsid w:val="00877D38"/>
    <w:rsid w:val="008801B6"/>
    <w:rsid w:val="00880336"/>
    <w:rsid w:val="008806D7"/>
    <w:rsid w:val="008809AD"/>
    <w:rsid w:val="00880B90"/>
    <w:rsid w:val="0088106F"/>
    <w:rsid w:val="0088269B"/>
    <w:rsid w:val="00882DC1"/>
    <w:rsid w:val="00883572"/>
    <w:rsid w:val="008837DC"/>
    <w:rsid w:val="008839A9"/>
    <w:rsid w:val="008841D1"/>
    <w:rsid w:val="00884C69"/>
    <w:rsid w:val="00884CAB"/>
    <w:rsid w:val="008852A6"/>
    <w:rsid w:val="00890D49"/>
    <w:rsid w:val="008912ED"/>
    <w:rsid w:val="0089276B"/>
    <w:rsid w:val="00892AFC"/>
    <w:rsid w:val="00892DAD"/>
    <w:rsid w:val="00892FAB"/>
    <w:rsid w:val="008937ED"/>
    <w:rsid w:val="00894499"/>
    <w:rsid w:val="00894554"/>
    <w:rsid w:val="00894B2D"/>
    <w:rsid w:val="00894F3C"/>
    <w:rsid w:val="00895398"/>
    <w:rsid w:val="0089579A"/>
    <w:rsid w:val="00895824"/>
    <w:rsid w:val="00896162"/>
    <w:rsid w:val="00896D13"/>
    <w:rsid w:val="00896E98"/>
    <w:rsid w:val="00896F02"/>
    <w:rsid w:val="008A046B"/>
    <w:rsid w:val="008A07A1"/>
    <w:rsid w:val="008A141F"/>
    <w:rsid w:val="008A1A9D"/>
    <w:rsid w:val="008A1B6D"/>
    <w:rsid w:val="008A1F69"/>
    <w:rsid w:val="008A212D"/>
    <w:rsid w:val="008A2B6B"/>
    <w:rsid w:val="008A3013"/>
    <w:rsid w:val="008A474E"/>
    <w:rsid w:val="008A4A3C"/>
    <w:rsid w:val="008A5421"/>
    <w:rsid w:val="008A59D7"/>
    <w:rsid w:val="008A6876"/>
    <w:rsid w:val="008A7149"/>
    <w:rsid w:val="008A7C82"/>
    <w:rsid w:val="008B030D"/>
    <w:rsid w:val="008B109D"/>
    <w:rsid w:val="008B1137"/>
    <w:rsid w:val="008B126A"/>
    <w:rsid w:val="008B1428"/>
    <w:rsid w:val="008B1B5F"/>
    <w:rsid w:val="008B37B9"/>
    <w:rsid w:val="008B438C"/>
    <w:rsid w:val="008B43E4"/>
    <w:rsid w:val="008B4A5A"/>
    <w:rsid w:val="008B5B68"/>
    <w:rsid w:val="008B61DD"/>
    <w:rsid w:val="008B65B2"/>
    <w:rsid w:val="008B6E94"/>
    <w:rsid w:val="008B7591"/>
    <w:rsid w:val="008C0494"/>
    <w:rsid w:val="008C0A25"/>
    <w:rsid w:val="008C17A8"/>
    <w:rsid w:val="008C1916"/>
    <w:rsid w:val="008C2B71"/>
    <w:rsid w:val="008C307D"/>
    <w:rsid w:val="008C31A9"/>
    <w:rsid w:val="008C35FF"/>
    <w:rsid w:val="008C39B5"/>
    <w:rsid w:val="008C3ACE"/>
    <w:rsid w:val="008C427C"/>
    <w:rsid w:val="008C493E"/>
    <w:rsid w:val="008C5EEC"/>
    <w:rsid w:val="008C5F85"/>
    <w:rsid w:val="008C5FAD"/>
    <w:rsid w:val="008C6106"/>
    <w:rsid w:val="008C6A89"/>
    <w:rsid w:val="008C75F9"/>
    <w:rsid w:val="008C773D"/>
    <w:rsid w:val="008D009B"/>
    <w:rsid w:val="008D01F3"/>
    <w:rsid w:val="008D071E"/>
    <w:rsid w:val="008D151E"/>
    <w:rsid w:val="008D237A"/>
    <w:rsid w:val="008D3B9D"/>
    <w:rsid w:val="008D41C0"/>
    <w:rsid w:val="008D491C"/>
    <w:rsid w:val="008D565A"/>
    <w:rsid w:val="008D607E"/>
    <w:rsid w:val="008D64C4"/>
    <w:rsid w:val="008D691B"/>
    <w:rsid w:val="008D6A2F"/>
    <w:rsid w:val="008D7B6C"/>
    <w:rsid w:val="008E00AD"/>
    <w:rsid w:val="008E032C"/>
    <w:rsid w:val="008E0E40"/>
    <w:rsid w:val="008E1171"/>
    <w:rsid w:val="008E131A"/>
    <w:rsid w:val="008E1609"/>
    <w:rsid w:val="008E1C23"/>
    <w:rsid w:val="008E390E"/>
    <w:rsid w:val="008E3C6B"/>
    <w:rsid w:val="008E4576"/>
    <w:rsid w:val="008E4583"/>
    <w:rsid w:val="008E4EF1"/>
    <w:rsid w:val="008E4FCF"/>
    <w:rsid w:val="008E5FB8"/>
    <w:rsid w:val="008E6228"/>
    <w:rsid w:val="008E67B1"/>
    <w:rsid w:val="008E6934"/>
    <w:rsid w:val="008E7139"/>
    <w:rsid w:val="008E760B"/>
    <w:rsid w:val="008E7D59"/>
    <w:rsid w:val="008E7DA8"/>
    <w:rsid w:val="008F01F6"/>
    <w:rsid w:val="008F05FF"/>
    <w:rsid w:val="008F0951"/>
    <w:rsid w:val="008F2355"/>
    <w:rsid w:val="008F2C1B"/>
    <w:rsid w:val="008F3113"/>
    <w:rsid w:val="008F3139"/>
    <w:rsid w:val="008F3E9D"/>
    <w:rsid w:val="008F431F"/>
    <w:rsid w:val="008F52E5"/>
    <w:rsid w:val="008F6048"/>
    <w:rsid w:val="008F6D08"/>
    <w:rsid w:val="008F73DE"/>
    <w:rsid w:val="008F7B3C"/>
    <w:rsid w:val="009000D4"/>
    <w:rsid w:val="0090025B"/>
    <w:rsid w:val="0090068A"/>
    <w:rsid w:val="009011FE"/>
    <w:rsid w:val="00901804"/>
    <w:rsid w:val="0090187B"/>
    <w:rsid w:val="00901FF8"/>
    <w:rsid w:val="00902205"/>
    <w:rsid w:val="009023FD"/>
    <w:rsid w:val="00902465"/>
    <w:rsid w:val="009030BC"/>
    <w:rsid w:val="009033A0"/>
    <w:rsid w:val="00903C13"/>
    <w:rsid w:val="0090402D"/>
    <w:rsid w:val="00904EC1"/>
    <w:rsid w:val="00904F3C"/>
    <w:rsid w:val="00904FC3"/>
    <w:rsid w:val="009054D9"/>
    <w:rsid w:val="0090587D"/>
    <w:rsid w:val="00905A89"/>
    <w:rsid w:val="00905EFA"/>
    <w:rsid w:val="009065AB"/>
    <w:rsid w:val="00907B74"/>
    <w:rsid w:val="0091042B"/>
    <w:rsid w:val="00911198"/>
    <w:rsid w:val="0091135D"/>
    <w:rsid w:val="0091147C"/>
    <w:rsid w:val="00911EDB"/>
    <w:rsid w:val="00912A28"/>
    <w:rsid w:val="00912C79"/>
    <w:rsid w:val="00913B63"/>
    <w:rsid w:val="00913EC9"/>
    <w:rsid w:val="00913FBE"/>
    <w:rsid w:val="00914245"/>
    <w:rsid w:val="009142FE"/>
    <w:rsid w:val="00914CFB"/>
    <w:rsid w:val="00915B5D"/>
    <w:rsid w:val="00915F15"/>
    <w:rsid w:val="00916344"/>
    <w:rsid w:val="00916A44"/>
    <w:rsid w:val="00916AB5"/>
    <w:rsid w:val="00916C28"/>
    <w:rsid w:val="00917159"/>
    <w:rsid w:val="009178B9"/>
    <w:rsid w:val="009178E8"/>
    <w:rsid w:val="009204C0"/>
    <w:rsid w:val="009210CF"/>
    <w:rsid w:val="00921416"/>
    <w:rsid w:val="0092182F"/>
    <w:rsid w:val="00922182"/>
    <w:rsid w:val="00923178"/>
    <w:rsid w:val="00923A75"/>
    <w:rsid w:val="009242E6"/>
    <w:rsid w:val="0092447C"/>
    <w:rsid w:val="009244A1"/>
    <w:rsid w:val="0092493A"/>
    <w:rsid w:val="00924BA2"/>
    <w:rsid w:val="00924E4C"/>
    <w:rsid w:val="00924F17"/>
    <w:rsid w:val="0092544F"/>
    <w:rsid w:val="0092555E"/>
    <w:rsid w:val="00926422"/>
    <w:rsid w:val="00926B68"/>
    <w:rsid w:val="00927562"/>
    <w:rsid w:val="00927713"/>
    <w:rsid w:val="00930305"/>
    <w:rsid w:val="00930FBA"/>
    <w:rsid w:val="009313AD"/>
    <w:rsid w:val="00931C23"/>
    <w:rsid w:val="00932BB1"/>
    <w:rsid w:val="00933962"/>
    <w:rsid w:val="00933EAE"/>
    <w:rsid w:val="009341E6"/>
    <w:rsid w:val="00934784"/>
    <w:rsid w:val="00935411"/>
    <w:rsid w:val="0093543A"/>
    <w:rsid w:val="00935A81"/>
    <w:rsid w:val="00935B60"/>
    <w:rsid w:val="00935C73"/>
    <w:rsid w:val="009368F4"/>
    <w:rsid w:val="00936A3D"/>
    <w:rsid w:val="009376C3"/>
    <w:rsid w:val="00937EE0"/>
    <w:rsid w:val="00940120"/>
    <w:rsid w:val="0094089B"/>
    <w:rsid w:val="00940AE3"/>
    <w:rsid w:val="00940B82"/>
    <w:rsid w:val="009413BE"/>
    <w:rsid w:val="0094167E"/>
    <w:rsid w:val="009423E3"/>
    <w:rsid w:val="00942891"/>
    <w:rsid w:val="0094291A"/>
    <w:rsid w:val="00943467"/>
    <w:rsid w:val="00943848"/>
    <w:rsid w:val="00944249"/>
    <w:rsid w:val="00944F35"/>
    <w:rsid w:val="00945039"/>
    <w:rsid w:val="009453C6"/>
    <w:rsid w:val="00945A5C"/>
    <w:rsid w:val="00945AE6"/>
    <w:rsid w:val="009460D6"/>
    <w:rsid w:val="00946621"/>
    <w:rsid w:val="0094774E"/>
    <w:rsid w:val="009477CA"/>
    <w:rsid w:val="00947824"/>
    <w:rsid w:val="00947A0D"/>
    <w:rsid w:val="00950435"/>
    <w:rsid w:val="0095055C"/>
    <w:rsid w:val="00950847"/>
    <w:rsid w:val="00950FAF"/>
    <w:rsid w:val="00951BB7"/>
    <w:rsid w:val="00951DF8"/>
    <w:rsid w:val="00952A66"/>
    <w:rsid w:val="00953583"/>
    <w:rsid w:val="00953A10"/>
    <w:rsid w:val="009542A0"/>
    <w:rsid w:val="00954320"/>
    <w:rsid w:val="009554DD"/>
    <w:rsid w:val="0095701E"/>
    <w:rsid w:val="009570D1"/>
    <w:rsid w:val="009575DF"/>
    <w:rsid w:val="00957790"/>
    <w:rsid w:val="00957AEE"/>
    <w:rsid w:val="00957C23"/>
    <w:rsid w:val="00957E91"/>
    <w:rsid w:val="00960284"/>
    <w:rsid w:val="00960589"/>
    <w:rsid w:val="0096060C"/>
    <w:rsid w:val="00960D4E"/>
    <w:rsid w:val="0096106F"/>
    <w:rsid w:val="00961AD7"/>
    <w:rsid w:val="00961CA3"/>
    <w:rsid w:val="009621B8"/>
    <w:rsid w:val="009623D0"/>
    <w:rsid w:val="00962461"/>
    <w:rsid w:val="00962CCB"/>
    <w:rsid w:val="00962D95"/>
    <w:rsid w:val="00963772"/>
    <w:rsid w:val="00963F7E"/>
    <w:rsid w:val="00964699"/>
    <w:rsid w:val="009647C9"/>
    <w:rsid w:val="00964C61"/>
    <w:rsid w:val="00965350"/>
    <w:rsid w:val="0096557D"/>
    <w:rsid w:val="0096593C"/>
    <w:rsid w:val="00965A64"/>
    <w:rsid w:val="00966261"/>
    <w:rsid w:val="009662FC"/>
    <w:rsid w:val="00966A39"/>
    <w:rsid w:val="00966E29"/>
    <w:rsid w:val="00966E9F"/>
    <w:rsid w:val="009707CE"/>
    <w:rsid w:val="00970D27"/>
    <w:rsid w:val="00971214"/>
    <w:rsid w:val="00971A24"/>
    <w:rsid w:val="00971BA3"/>
    <w:rsid w:val="00972DCC"/>
    <w:rsid w:val="00973313"/>
    <w:rsid w:val="009735AE"/>
    <w:rsid w:val="00973677"/>
    <w:rsid w:val="009736DE"/>
    <w:rsid w:val="00973E92"/>
    <w:rsid w:val="00974129"/>
    <w:rsid w:val="009742DD"/>
    <w:rsid w:val="0097469A"/>
    <w:rsid w:val="00974BC9"/>
    <w:rsid w:val="00974C7C"/>
    <w:rsid w:val="0097606E"/>
    <w:rsid w:val="0097619B"/>
    <w:rsid w:val="00976B91"/>
    <w:rsid w:val="00976FC8"/>
    <w:rsid w:val="0097723B"/>
    <w:rsid w:val="00977838"/>
    <w:rsid w:val="00980A06"/>
    <w:rsid w:val="00980EC4"/>
    <w:rsid w:val="009816C8"/>
    <w:rsid w:val="00981F2A"/>
    <w:rsid w:val="0098396E"/>
    <w:rsid w:val="00983E37"/>
    <w:rsid w:val="009850B9"/>
    <w:rsid w:val="00985F97"/>
    <w:rsid w:val="009862A5"/>
    <w:rsid w:val="0098695C"/>
    <w:rsid w:val="00986E15"/>
    <w:rsid w:val="00986E3B"/>
    <w:rsid w:val="00987023"/>
    <w:rsid w:val="00987353"/>
    <w:rsid w:val="00987CED"/>
    <w:rsid w:val="00990830"/>
    <w:rsid w:val="00990A5E"/>
    <w:rsid w:val="009913E4"/>
    <w:rsid w:val="00991521"/>
    <w:rsid w:val="00991547"/>
    <w:rsid w:val="00991AA8"/>
    <w:rsid w:val="009924E9"/>
    <w:rsid w:val="00992548"/>
    <w:rsid w:val="00993210"/>
    <w:rsid w:val="0099347D"/>
    <w:rsid w:val="0099376B"/>
    <w:rsid w:val="00993C9C"/>
    <w:rsid w:val="009945B7"/>
    <w:rsid w:val="0099481B"/>
    <w:rsid w:val="009948E4"/>
    <w:rsid w:val="00994A05"/>
    <w:rsid w:val="00994A39"/>
    <w:rsid w:val="00994C1E"/>
    <w:rsid w:val="00996935"/>
    <w:rsid w:val="00996EA8"/>
    <w:rsid w:val="00996EAA"/>
    <w:rsid w:val="009970AC"/>
    <w:rsid w:val="00997302"/>
    <w:rsid w:val="00997674"/>
    <w:rsid w:val="00997D1A"/>
    <w:rsid w:val="009A01E4"/>
    <w:rsid w:val="009A0BF9"/>
    <w:rsid w:val="009A2184"/>
    <w:rsid w:val="009A230E"/>
    <w:rsid w:val="009A2CF8"/>
    <w:rsid w:val="009A2EEF"/>
    <w:rsid w:val="009A3058"/>
    <w:rsid w:val="009A3E01"/>
    <w:rsid w:val="009A4089"/>
    <w:rsid w:val="009A42BA"/>
    <w:rsid w:val="009A543A"/>
    <w:rsid w:val="009A5EAB"/>
    <w:rsid w:val="009A603D"/>
    <w:rsid w:val="009A63DE"/>
    <w:rsid w:val="009A6877"/>
    <w:rsid w:val="009A7769"/>
    <w:rsid w:val="009A7B63"/>
    <w:rsid w:val="009A7C05"/>
    <w:rsid w:val="009A7EDE"/>
    <w:rsid w:val="009B0AC6"/>
    <w:rsid w:val="009B1512"/>
    <w:rsid w:val="009B1A28"/>
    <w:rsid w:val="009B1FDF"/>
    <w:rsid w:val="009B34D0"/>
    <w:rsid w:val="009B37FD"/>
    <w:rsid w:val="009B38A8"/>
    <w:rsid w:val="009B461F"/>
    <w:rsid w:val="009B4986"/>
    <w:rsid w:val="009B516F"/>
    <w:rsid w:val="009B57F5"/>
    <w:rsid w:val="009B6037"/>
    <w:rsid w:val="009B652C"/>
    <w:rsid w:val="009B6580"/>
    <w:rsid w:val="009B781E"/>
    <w:rsid w:val="009C0628"/>
    <w:rsid w:val="009C07D3"/>
    <w:rsid w:val="009C128B"/>
    <w:rsid w:val="009C153A"/>
    <w:rsid w:val="009C1AF5"/>
    <w:rsid w:val="009C1FF2"/>
    <w:rsid w:val="009C24C2"/>
    <w:rsid w:val="009C434D"/>
    <w:rsid w:val="009C45B3"/>
    <w:rsid w:val="009C4FAC"/>
    <w:rsid w:val="009C557D"/>
    <w:rsid w:val="009C5A39"/>
    <w:rsid w:val="009C5A4F"/>
    <w:rsid w:val="009C644A"/>
    <w:rsid w:val="009C66CC"/>
    <w:rsid w:val="009C6AFA"/>
    <w:rsid w:val="009C6D5F"/>
    <w:rsid w:val="009C6D8F"/>
    <w:rsid w:val="009C7B01"/>
    <w:rsid w:val="009D0AA7"/>
    <w:rsid w:val="009D1781"/>
    <w:rsid w:val="009D1B6B"/>
    <w:rsid w:val="009D2625"/>
    <w:rsid w:val="009D30FB"/>
    <w:rsid w:val="009D3442"/>
    <w:rsid w:val="009D3A83"/>
    <w:rsid w:val="009D49FD"/>
    <w:rsid w:val="009D5040"/>
    <w:rsid w:val="009D528C"/>
    <w:rsid w:val="009D52F4"/>
    <w:rsid w:val="009D5450"/>
    <w:rsid w:val="009D56C3"/>
    <w:rsid w:val="009D5AD6"/>
    <w:rsid w:val="009D6465"/>
    <w:rsid w:val="009D65BC"/>
    <w:rsid w:val="009D6A4D"/>
    <w:rsid w:val="009E0270"/>
    <w:rsid w:val="009E1530"/>
    <w:rsid w:val="009E1F68"/>
    <w:rsid w:val="009E243C"/>
    <w:rsid w:val="009E281B"/>
    <w:rsid w:val="009E2A55"/>
    <w:rsid w:val="009E2BD3"/>
    <w:rsid w:val="009E2BDC"/>
    <w:rsid w:val="009E2C62"/>
    <w:rsid w:val="009E3669"/>
    <w:rsid w:val="009E42E9"/>
    <w:rsid w:val="009E4998"/>
    <w:rsid w:val="009E4E7B"/>
    <w:rsid w:val="009E54F2"/>
    <w:rsid w:val="009E58F7"/>
    <w:rsid w:val="009E5CBE"/>
    <w:rsid w:val="009E601D"/>
    <w:rsid w:val="009E63FA"/>
    <w:rsid w:val="009E71E1"/>
    <w:rsid w:val="009E72E6"/>
    <w:rsid w:val="009E7598"/>
    <w:rsid w:val="009E75C3"/>
    <w:rsid w:val="009E7610"/>
    <w:rsid w:val="009E7DCB"/>
    <w:rsid w:val="009E7FCC"/>
    <w:rsid w:val="009F0484"/>
    <w:rsid w:val="009F0501"/>
    <w:rsid w:val="009F155A"/>
    <w:rsid w:val="009F15CB"/>
    <w:rsid w:val="009F1A37"/>
    <w:rsid w:val="009F1EA1"/>
    <w:rsid w:val="009F21CF"/>
    <w:rsid w:val="009F254A"/>
    <w:rsid w:val="009F2A04"/>
    <w:rsid w:val="009F2CC9"/>
    <w:rsid w:val="009F2F14"/>
    <w:rsid w:val="009F42C2"/>
    <w:rsid w:val="009F60A6"/>
    <w:rsid w:val="009F6551"/>
    <w:rsid w:val="009F6C52"/>
    <w:rsid w:val="009F6E04"/>
    <w:rsid w:val="009F6EF9"/>
    <w:rsid w:val="009F7052"/>
    <w:rsid w:val="009F78DE"/>
    <w:rsid w:val="009F7A2E"/>
    <w:rsid w:val="009F7AA1"/>
    <w:rsid w:val="00A003D3"/>
    <w:rsid w:val="00A0095C"/>
    <w:rsid w:val="00A00BF8"/>
    <w:rsid w:val="00A02C8A"/>
    <w:rsid w:val="00A03738"/>
    <w:rsid w:val="00A046E7"/>
    <w:rsid w:val="00A04DA3"/>
    <w:rsid w:val="00A04E90"/>
    <w:rsid w:val="00A05050"/>
    <w:rsid w:val="00A05094"/>
    <w:rsid w:val="00A0522F"/>
    <w:rsid w:val="00A05233"/>
    <w:rsid w:val="00A053F3"/>
    <w:rsid w:val="00A059CF"/>
    <w:rsid w:val="00A0692E"/>
    <w:rsid w:val="00A06A08"/>
    <w:rsid w:val="00A06ACE"/>
    <w:rsid w:val="00A06D72"/>
    <w:rsid w:val="00A07716"/>
    <w:rsid w:val="00A079FC"/>
    <w:rsid w:val="00A07CC6"/>
    <w:rsid w:val="00A07D20"/>
    <w:rsid w:val="00A10047"/>
    <w:rsid w:val="00A1056C"/>
    <w:rsid w:val="00A10F5C"/>
    <w:rsid w:val="00A112F9"/>
    <w:rsid w:val="00A115A1"/>
    <w:rsid w:val="00A1196F"/>
    <w:rsid w:val="00A11C4C"/>
    <w:rsid w:val="00A1325D"/>
    <w:rsid w:val="00A13956"/>
    <w:rsid w:val="00A13FE0"/>
    <w:rsid w:val="00A1431C"/>
    <w:rsid w:val="00A14BA3"/>
    <w:rsid w:val="00A1587A"/>
    <w:rsid w:val="00A16337"/>
    <w:rsid w:val="00A16851"/>
    <w:rsid w:val="00A16B62"/>
    <w:rsid w:val="00A16BDC"/>
    <w:rsid w:val="00A172A2"/>
    <w:rsid w:val="00A172F6"/>
    <w:rsid w:val="00A1793F"/>
    <w:rsid w:val="00A203EE"/>
    <w:rsid w:val="00A205A7"/>
    <w:rsid w:val="00A20CD6"/>
    <w:rsid w:val="00A20FEF"/>
    <w:rsid w:val="00A21144"/>
    <w:rsid w:val="00A222E0"/>
    <w:rsid w:val="00A2232F"/>
    <w:rsid w:val="00A22593"/>
    <w:rsid w:val="00A22990"/>
    <w:rsid w:val="00A22A45"/>
    <w:rsid w:val="00A22B69"/>
    <w:rsid w:val="00A22CB7"/>
    <w:rsid w:val="00A2325D"/>
    <w:rsid w:val="00A23757"/>
    <w:rsid w:val="00A23CD8"/>
    <w:rsid w:val="00A240E3"/>
    <w:rsid w:val="00A24AAB"/>
    <w:rsid w:val="00A24FEF"/>
    <w:rsid w:val="00A258D0"/>
    <w:rsid w:val="00A25ECD"/>
    <w:rsid w:val="00A25FED"/>
    <w:rsid w:val="00A26C5C"/>
    <w:rsid w:val="00A27046"/>
    <w:rsid w:val="00A27406"/>
    <w:rsid w:val="00A27779"/>
    <w:rsid w:val="00A309D5"/>
    <w:rsid w:val="00A311A0"/>
    <w:rsid w:val="00A312C0"/>
    <w:rsid w:val="00A31D0D"/>
    <w:rsid w:val="00A31D61"/>
    <w:rsid w:val="00A32091"/>
    <w:rsid w:val="00A32A83"/>
    <w:rsid w:val="00A33B54"/>
    <w:rsid w:val="00A33DE7"/>
    <w:rsid w:val="00A3469B"/>
    <w:rsid w:val="00A3476F"/>
    <w:rsid w:val="00A35F4B"/>
    <w:rsid w:val="00A3650D"/>
    <w:rsid w:val="00A3755D"/>
    <w:rsid w:val="00A3788E"/>
    <w:rsid w:val="00A41453"/>
    <w:rsid w:val="00A41739"/>
    <w:rsid w:val="00A41F2F"/>
    <w:rsid w:val="00A43AF2"/>
    <w:rsid w:val="00A44342"/>
    <w:rsid w:val="00A4479F"/>
    <w:rsid w:val="00A45924"/>
    <w:rsid w:val="00A45CDD"/>
    <w:rsid w:val="00A47596"/>
    <w:rsid w:val="00A47BC0"/>
    <w:rsid w:val="00A512DA"/>
    <w:rsid w:val="00A51BB3"/>
    <w:rsid w:val="00A51D99"/>
    <w:rsid w:val="00A529F7"/>
    <w:rsid w:val="00A538FC"/>
    <w:rsid w:val="00A5483E"/>
    <w:rsid w:val="00A548C7"/>
    <w:rsid w:val="00A548DD"/>
    <w:rsid w:val="00A54C54"/>
    <w:rsid w:val="00A54EDF"/>
    <w:rsid w:val="00A54EFC"/>
    <w:rsid w:val="00A55EE4"/>
    <w:rsid w:val="00A560DE"/>
    <w:rsid w:val="00A56737"/>
    <w:rsid w:val="00A56CF8"/>
    <w:rsid w:val="00A577D4"/>
    <w:rsid w:val="00A577EA"/>
    <w:rsid w:val="00A57831"/>
    <w:rsid w:val="00A57CD1"/>
    <w:rsid w:val="00A6019C"/>
    <w:rsid w:val="00A609A9"/>
    <w:rsid w:val="00A609BE"/>
    <w:rsid w:val="00A60B7E"/>
    <w:rsid w:val="00A60D50"/>
    <w:rsid w:val="00A60F94"/>
    <w:rsid w:val="00A621BE"/>
    <w:rsid w:val="00A62301"/>
    <w:rsid w:val="00A6249A"/>
    <w:rsid w:val="00A6277D"/>
    <w:rsid w:val="00A627C5"/>
    <w:rsid w:val="00A63387"/>
    <w:rsid w:val="00A63A95"/>
    <w:rsid w:val="00A63CCB"/>
    <w:rsid w:val="00A64032"/>
    <w:rsid w:val="00A64FEB"/>
    <w:rsid w:val="00A65020"/>
    <w:rsid w:val="00A65288"/>
    <w:rsid w:val="00A657A5"/>
    <w:rsid w:val="00A65900"/>
    <w:rsid w:val="00A661D3"/>
    <w:rsid w:val="00A6706C"/>
    <w:rsid w:val="00A7019B"/>
    <w:rsid w:val="00A705BC"/>
    <w:rsid w:val="00A7092C"/>
    <w:rsid w:val="00A70C1F"/>
    <w:rsid w:val="00A711DA"/>
    <w:rsid w:val="00A7228C"/>
    <w:rsid w:val="00A722F9"/>
    <w:rsid w:val="00A730BA"/>
    <w:rsid w:val="00A73567"/>
    <w:rsid w:val="00A74306"/>
    <w:rsid w:val="00A7442F"/>
    <w:rsid w:val="00A74785"/>
    <w:rsid w:val="00A74932"/>
    <w:rsid w:val="00A75482"/>
    <w:rsid w:val="00A75933"/>
    <w:rsid w:val="00A7597E"/>
    <w:rsid w:val="00A75B31"/>
    <w:rsid w:val="00A7614A"/>
    <w:rsid w:val="00A7689F"/>
    <w:rsid w:val="00A77163"/>
    <w:rsid w:val="00A77B86"/>
    <w:rsid w:val="00A77E0B"/>
    <w:rsid w:val="00A80279"/>
    <w:rsid w:val="00A80489"/>
    <w:rsid w:val="00A80861"/>
    <w:rsid w:val="00A808BD"/>
    <w:rsid w:val="00A815F2"/>
    <w:rsid w:val="00A81778"/>
    <w:rsid w:val="00A8274E"/>
    <w:rsid w:val="00A829D0"/>
    <w:rsid w:val="00A82A35"/>
    <w:rsid w:val="00A82C53"/>
    <w:rsid w:val="00A83650"/>
    <w:rsid w:val="00A8375D"/>
    <w:rsid w:val="00A84329"/>
    <w:rsid w:val="00A848CA"/>
    <w:rsid w:val="00A84D84"/>
    <w:rsid w:val="00A852EE"/>
    <w:rsid w:val="00A85A89"/>
    <w:rsid w:val="00A85D9D"/>
    <w:rsid w:val="00A85FA4"/>
    <w:rsid w:val="00A8624B"/>
    <w:rsid w:val="00A86F0B"/>
    <w:rsid w:val="00A8730B"/>
    <w:rsid w:val="00A9053B"/>
    <w:rsid w:val="00A9054C"/>
    <w:rsid w:val="00A90932"/>
    <w:rsid w:val="00A90C2E"/>
    <w:rsid w:val="00A914BD"/>
    <w:rsid w:val="00A92398"/>
    <w:rsid w:val="00A92DB5"/>
    <w:rsid w:val="00A93009"/>
    <w:rsid w:val="00A936AB"/>
    <w:rsid w:val="00A93785"/>
    <w:rsid w:val="00A93B68"/>
    <w:rsid w:val="00A942DE"/>
    <w:rsid w:val="00A949CA"/>
    <w:rsid w:val="00A951B2"/>
    <w:rsid w:val="00A963B7"/>
    <w:rsid w:val="00A96590"/>
    <w:rsid w:val="00A97373"/>
    <w:rsid w:val="00AA091E"/>
    <w:rsid w:val="00AA1E03"/>
    <w:rsid w:val="00AA1E92"/>
    <w:rsid w:val="00AA210E"/>
    <w:rsid w:val="00AA275F"/>
    <w:rsid w:val="00AA34E8"/>
    <w:rsid w:val="00AA3AD1"/>
    <w:rsid w:val="00AA4303"/>
    <w:rsid w:val="00AA4748"/>
    <w:rsid w:val="00AA4A6B"/>
    <w:rsid w:val="00AA4D6C"/>
    <w:rsid w:val="00AA4FD2"/>
    <w:rsid w:val="00AA5961"/>
    <w:rsid w:val="00AA5A69"/>
    <w:rsid w:val="00AA5D27"/>
    <w:rsid w:val="00AA5FD2"/>
    <w:rsid w:val="00AA615E"/>
    <w:rsid w:val="00AA63A4"/>
    <w:rsid w:val="00AA69D0"/>
    <w:rsid w:val="00AA702D"/>
    <w:rsid w:val="00AA72D8"/>
    <w:rsid w:val="00AA789B"/>
    <w:rsid w:val="00AA7C54"/>
    <w:rsid w:val="00AB0071"/>
    <w:rsid w:val="00AB026D"/>
    <w:rsid w:val="00AB027F"/>
    <w:rsid w:val="00AB0427"/>
    <w:rsid w:val="00AB04DE"/>
    <w:rsid w:val="00AB12D3"/>
    <w:rsid w:val="00AB1516"/>
    <w:rsid w:val="00AB1C08"/>
    <w:rsid w:val="00AB2654"/>
    <w:rsid w:val="00AB2CFE"/>
    <w:rsid w:val="00AB32E8"/>
    <w:rsid w:val="00AB4029"/>
    <w:rsid w:val="00AB42D0"/>
    <w:rsid w:val="00AB4D49"/>
    <w:rsid w:val="00AB53B9"/>
    <w:rsid w:val="00AB5578"/>
    <w:rsid w:val="00AB57E4"/>
    <w:rsid w:val="00AB593E"/>
    <w:rsid w:val="00AB5DCE"/>
    <w:rsid w:val="00AB5F03"/>
    <w:rsid w:val="00AB6150"/>
    <w:rsid w:val="00AB696E"/>
    <w:rsid w:val="00AC0352"/>
    <w:rsid w:val="00AC064D"/>
    <w:rsid w:val="00AC0CAF"/>
    <w:rsid w:val="00AC0F85"/>
    <w:rsid w:val="00AC18C3"/>
    <w:rsid w:val="00AC1E5E"/>
    <w:rsid w:val="00AC2212"/>
    <w:rsid w:val="00AC2619"/>
    <w:rsid w:val="00AC2BCD"/>
    <w:rsid w:val="00AC2DFF"/>
    <w:rsid w:val="00AC30A2"/>
    <w:rsid w:val="00AC3804"/>
    <w:rsid w:val="00AC3B4D"/>
    <w:rsid w:val="00AC3FC5"/>
    <w:rsid w:val="00AC48B3"/>
    <w:rsid w:val="00AC5AD8"/>
    <w:rsid w:val="00AC626D"/>
    <w:rsid w:val="00AC6388"/>
    <w:rsid w:val="00AC6A41"/>
    <w:rsid w:val="00AC7128"/>
    <w:rsid w:val="00AC72CE"/>
    <w:rsid w:val="00AC7660"/>
    <w:rsid w:val="00AC7688"/>
    <w:rsid w:val="00AC7ABB"/>
    <w:rsid w:val="00AD0FD3"/>
    <w:rsid w:val="00AD1579"/>
    <w:rsid w:val="00AD219D"/>
    <w:rsid w:val="00AD3090"/>
    <w:rsid w:val="00AD355B"/>
    <w:rsid w:val="00AD3C48"/>
    <w:rsid w:val="00AD3C59"/>
    <w:rsid w:val="00AD3EB8"/>
    <w:rsid w:val="00AD3EBA"/>
    <w:rsid w:val="00AD3FC1"/>
    <w:rsid w:val="00AD45FD"/>
    <w:rsid w:val="00AD4918"/>
    <w:rsid w:val="00AD4A6F"/>
    <w:rsid w:val="00AD4F46"/>
    <w:rsid w:val="00AD5346"/>
    <w:rsid w:val="00AD5D31"/>
    <w:rsid w:val="00AD6EB6"/>
    <w:rsid w:val="00AD782C"/>
    <w:rsid w:val="00AD7B82"/>
    <w:rsid w:val="00AD7EDB"/>
    <w:rsid w:val="00AE041C"/>
    <w:rsid w:val="00AE0632"/>
    <w:rsid w:val="00AE0654"/>
    <w:rsid w:val="00AE090D"/>
    <w:rsid w:val="00AE1B23"/>
    <w:rsid w:val="00AE1E62"/>
    <w:rsid w:val="00AE3404"/>
    <w:rsid w:val="00AE3925"/>
    <w:rsid w:val="00AE4206"/>
    <w:rsid w:val="00AE451F"/>
    <w:rsid w:val="00AE483A"/>
    <w:rsid w:val="00AE4A58"/>
    <w:rsid w:val="00AE518E"/>
    <w:rsid w:val="00AE5662"/>
    <w:rsid w:val="00AE578A"/>
    <w:rsid w:val="00AE57A5"/>
    <w:rsid w:val="00AE5803"/>
    <w:rsid w:val="00AE5D54"/>
    <w:rsid w:val="00AE611F"/>
    <w:rsid w:val="00AE644D"/>
    <w:rsid w:val="00AE7062"/>
    <w:rsid w:val="00AE7189"/>
    <w:rsid w:val="00AE74F5"/>
    <w:rsid w:val="00AE74FC"/>
    <w:rsid w:val="00AF0ABD"/>
    <w:rsid w:val="00AF161E"/>
    <w:rsid w:val="00AF1A48"/>
    <w:rsid w:val="00AF1F0A"/>
    <w:rsid w:val="00AF2BF5"/>
    <w:rsid w:val="00AF2C79"/>
    <w:rsid w:val="00AF3822"/>
    <w:rsid w:val="00AF3FC8"/>
    <w:rsid w:val="00AF402D"/>
    <w:rsid w:val="00AF4208"/>
    <w:rsid w:val="00AF562C"/>
    <w:rsid w:val="00AF6EA4"/>
    <w:rsid w:val="00AF7294"/>
    <w:rsid w:val="00AF7AC7"/>
    <w:rsid w:val="00AF7E08"/>
    <w:rsid w:val="00AF7F27"/>
    <w:rsid w:val="00B00E4D"/>
    <w:rsid w:val="00B01286"/>
    <w:rsid w:val="00B012FD"/>
    <w:rsid w:val="00B01479"/>
    <w:rsid w:val="00B01496"/>
    <w:rsid w:val="00B01D1C"/>
    <w:rsid w:val="00B01DEC"/>
    <w:rsid w:val="00B01DF5"/>
    <w:rsid w:val="00B02812"/>
    <w:rsid w:val="00B02BE1"/>
    <w:rsid w:val="00B030E0"/>
    <w:rsid w:val="00B03262"/>
    <w:rsid w:val="00B038A8"/>
    <w:rsid w:val="00B03A1A"/>
    <w:rsid w:val="00B03AA4"/>
    <w:rsid w:val="00B03D3A"/>
    <w:rsid w:val="00B03F81"/>
    <w:rsid w:val="00B04BDF"/>
    <w:rsid w:val="00B057D1"/>
    <w:rsid w:val="00B05949"/>
    <w:rsid w:val="00B0600B"/>
    <w:rsid w:val="00B0611D"/>
    <w:rsid w:val="00B0657A"/>
    <w:rsid w:val="00B06999"/>
    <w:rsid w:val="00B06A28"/>
    <w:rsid w:val="00B075DB"/>
    <w:rsid w:val="00B079E4"/>
    <w:rsid w:val="00B1034C"/>
    <w:rsid w:val="00B11031"/>
    <w:rsid w:val="00B111E8"/>
    <w:rsid w:val="00B114A6"/>
    <w:rsid w:val="00B118DB"/>
    <w:rsid w:val="00B11B19"/>
    <w:rsid w:val="00B11DDD"/>
    <w:rsid w:val="00B13708"/>
    <w:rsid w:val="00B14042"/>
    <w:rsid w:val="00B152A1"/>
    <w:rsid w:val="00B15D12"/>
    <w:rsid w:val="00B16542"/>
    <w:rsid w:val="00B1656F"/>
    <w:rsid w:val="00B16FAC"/>
    <w:rsid w:val="00B17290"/>
    <w:rsid w:val="00B173F0"/>
    <w:rsid w:val="00B17951"/>
    <w:rsid w:val="00B20124"/>
    <w:rsid w:val="00B204D0"/>
    <w:rsid w:val="00B20D01"/>
    <w:rsid w:val="00B2131A"/>
    <w:rsid w:val="00B215FA"/>
    <w:rsid w:val="00B21936"/>
    <w:rsid w:val="00B21939"/>
    <w:rsid w:val="00B21F37"/>
    <w:rsid w:val="00B22AA4"/>
    <w:rsid w:val="00B2337F"/>
    <w:rsid w:val="00B235CD"/>
    <w:rsid w:val="00B236DD"/>
    <w:rsid w:val="00B24205"/>
    <w:rsid w:val="00B24989"/>
    <w:rsid w:val="00B2537A"/>
    <w:rsid w:val="00B26396"/>
    <w:rsid w:val="00B26F5C"/>
    <w:rsid w:val="00B2767F"/>
    <w:rsid w:val="00B276B6"/>
    <w:rsid w:val="00B27C2F"/>
    <w:rsid w:val="00B302C8"/>
    <w:rsid w:val="00B30D54"/>
    <w:rsid w:val="00B315AD"/>
    <w:rsid w:val="00B31730"/>
    <w:rsid w:val="00B318D1"/>
    <w:rsid w:val="00B3209C"/>
    <w:rsid w:val="00B33018"/>
    <w:rsid w:val="00B33BA0"/>
    <w:rsid w:val="00B3796C"/>
    <w:rsid w:val="00B37A1F"/>
    <w:rsid w:val="00B4044F"/>
    <w:rsid w:val="00B40808"/>
    <w:rsid w:val="00B40949"/>
    <w:rsid w:val="00B40E94"/>
    <w:rsid w:val="00B4108A"/>
    <w:rsid w:val="00B416FF"/>
    <w:rsid w:val="00B41F48"/>
    <w:rsid w:val="00B420FD"/>
    <w:rsid w:val="00B42514"/>
    <w:rsid w:val="00B42D97"/>
    <w:rsid w:val="00B42ED4"/>
    <w:rsid w:val="00B43162"/>
    <w:rsid w:val="00B44117"/>
    <w:rsid w:val="00B446D5"/>
    <w:rsid w:val="00B4480C"/>
    <w:rsid w:val="00B4493C"/>
    <w:rsid w:val="00B44AFD"/>
    <w:rsid w:val="00B44D7A"/>
    <w:rsid w:val="00B454FA"/>
    <w:rsid w:val="00B45B09"/>
    <w:rsid w:val="00B45B69"/>
    <w:rsid w:val="00B460C0"/>
    <w:rsid w:val="00B46356"/>
    <w:rsid w:val="00B46945"/>
    <w:rsid w:val="00B4697B"/>
    <w:rsid w:val="00B46988"/>
    <w:rsid w:val="00B46DB3"/>
    <w:rsid w:val="00B4703C"/>
    <w:rsid w:val="00B475BA"/>
    <w:rsid w:val="00B50486"/>
    <w:rsid w:val="00B5119A"/>
    <w:rsid w:val="00B5147C"/>
    <w:rsid w:val="00B51598"/>
    <w:rsid w:val="00B51DB8"/>
    <w:rsid w:val="00B522A4"/>
    <w:rsid w:val="00B52444"/>
    <w:rsid w:val="00B52D96"/>
    <w:rsid w:val="00B53099"/>
    <w:rsid w:val="00B54A3D"/>
    <w:rsid w:val="00B5511C"/>
    <w:rsid w:val="00B5514E"/>
    <w:rsid w:val="00B554BA"/>
    <w:rsid w:val="00B55544"/>
    <w:rsid w:val="00B55B2B"/>
    <w:rsid w:val="00B56A99"/>
    <w:rsid w:val="00B56DFE"/>
    <w:rsid w:val="00B605B5"/>
    <w:rsid w:val="00B61034"/>
    <w:rsid w:val="00B61136"/>
    <w:rsid w:val="00B6132F"/>
    <w:rsid w:val="00B626F8"/>
    <w:rsid w:val="00B62A4F"/>
    <w:rsid w:val="00B62C32"/>
    <w:rsid w:val="00B63D1D"/>
    <w:rsid w:val="00B641F4"/>
    <w:rsid w:val="00B644A7"/>
    <w:rsid w:val="00B644B2"/>
    <w:rsid w:val="00B6468D"/>
    <w:rsid w:val="00B646C3"/>
    <w:rsid w:val="00B6498D"/>
    <w:rsid w:val="00B64B9A"/>
    <w:rsid w:val="00B65291"/>
    <w:rsid w:val="00B656FF"/>
    <w:rsid w:val="00B662E6"/>
    <w:rsid w:val="00B66F3A"/>
    <w:rsid w:val="00B672B7"/>
    <w:rsid w:val="00B70083"/>
    <w:rsid w:val="00B70093"/>
    <w:rsid w:val="00B70764"/>
    <w:rsid w:val="00B70878"/>
    <w:rsid w:val="00B70E3A"/>
    <w:rsid w:val="00B716CF"/>
    <w:rsid w:val="00B72258"/>
    <w:rsid w:val="00B73DD5"/>
    <w:rsid w:val="00B7474F"/>
    <w:rsid w:val="00B75267"/>
    <w:rsid w:val="00B753A0"/>
    <w:rsid w:val="00B75C27"/>
    <w:rsid w:val="00B75E31"/>
    <w:rsid w:val="00B7640D"/>
    <w:rsid w:val="00B76CC5"/>
    <w:rsid w:val="00B7782C"/>
    <w:rsid w:val="00B8068C"/>
    <w:rsid w:val="00B807CD"/>
    <w:rsid w:val="00B813E9"/>
    <w:rsid w:val="00B815EF"/>
    <w:rsid w:val="00B81BD5"/>
    <w:rsid w:val="00B820E7"/>
    <w:rsid w:val="00B821D4"/>
    <w:rsid w:val="00B82669"/>
    <w:rsid w:val="00B82ADF"/>
    <w:rsid w:val="00B84274"/>
    <w:rsid w:val="00B84DAA"/>
    <w:rsid w:val="00B850AF"/>
    <w:rsid w:val="00B85169"/>
    <w:rsid w:val="00B85345"/>
    <w:rsid w:val="00B856AC"/>
    <w:rsid w:val="00B85A26"/>
    <w:rsid w:val="00B85D9E"/>
    <w:rsid w:val="00B8610D"/>
    <w:rsid w:val="00B86444"/>
    <w:rsid w:val="00B86C3D"/>
    <w:rsid w:val="00B86C8C"/>
    <w:rsid w:val="00B86E14"/>
    <w:rsid w:val="00B87175"/>
    <w:rsid w:val="00B87CA6"/>
    <w:rsid w:val="00B90DFE"/>
    <w:rsid w:val="00B90F6B"/>
    <w:rsid w:val="00B910E6"/>
    <w:rsid w:val="00B910EE"/>
    <w:rsid w:val="00B9189B"/>
    <w:rsid w:val="00B9218E"/>
    <w:rsid w:val="00B92647"/>
    <w:rsid w:val="00B92744"/>
    <w:rsid w:val="00B9352D"/>
    <w:rsid w:val="00B938C7"/>
    <w:rsid w:val="00B93B42"/>
    <w:rsid w:val="00B940E4"/>
    <w:rsid w:val="00B943E3"/>
    <w:rsid w:val="00B94472"/>
    <w:rsid w:val="00B94595"/>
    <w:rsid w:val="00B947A0"/>
    <w:rsid w:val="00B9488C"/>
    <w:rsid w:val="00B94CF8"/>
    <w:rsid w:val="00B95144"/>
    <w:rsid w:val="00B96392"/>
    <w:rsid w:val="00B96D75"/>
    <w:rsid w:val="00B96E9A"/>
    <w:rsid w:val="00B97372"/>
    <w:rsid w:val="00B97745"/>
    <w:rsid w:val="00B97894"/>
    <w:rsid w:val="00BA020E"/>
    <w:rsid w:val="00BA06F2"/>
    <w:rsid w:val="00BA083F"/>
    <w:rsid w:val="00BA0B05"/>
    <w:rsid w:val="00BA0B4F"/>
    <w:rsid w:val="00BA0D30"/>
    <w:rsid w:val="00BA27EA"/>
    <w:rsid w:val="00BA3416"/>
    <w:rsid w:val="00BA3ADF"/>
    <w:rsid w:val="00BA3B29"/>
    <w:rsid w:val="00BA3B62"/>
    <w:rsid w:val="00BA47F7"/>
    <w:rsid w:val="00BA5149"/>
    <w:rsid w:val="00BA5230"/>
    <w:rsid w:val="00BA594C"/>
    <w:rsid w:val="00BA5AEB"/>
    <w:rsid w:val="00BA5CDE"/>
    <w:rsid w:val="00BA6FCB"/>
    <w:rsid w:val="00BA7D79"/>
    <w:rsid w:val="00BB07CA"/>
    <w:rsid w:val="00BB2532"/>
    <w:rsid w:val="00BB31CA"/>
    <w:rsid w:val="00BB3464"/>
    <w:rsid w:val="00BB363D"/>
    <w:rsid w:val="00BB3775"/>
    <w:rsid w:val="00BB3C8D"/>
    <w:rsid w:val="00BB3F7C"/>
    <w:rsid w:val="00BB419C"/>
    <w:rsid w:val="00BB5FC0"/>
    <w:rsid w:val="00BB6106"/>
    <w:rsid w:val="00BB6136"/>
    <w:rsid w:val="00BB6857"/>
    <w:rsid w:val="00BB688F"/>
    <w:rsid w:val="00BB6B3B"/>
    <w:rsid w:val="00BB6DA3"/>
    <w:rsid w:val="00BB728D"/>
    <w:rsid w:val="00BC0859"/>
    <w:rsid w:val="00BC1C42"/>
    <w:rsid w:val="00BC2190"/>
    <w:rsid w:val="00BC285E"/>
    <w:rsid w:val="00BC2EDB"/>
    <w:rsid w:val="00BC3004"/>
    <w:rsid w:val="00BC31FA"/>
    <w:rsid w:val="00BC3C8D"/>
    <w:rsid w:val="00BC4CCF"/>
    <w:rsid w:val="00BC56A3"/>
    <w:rsid w:val="00BC5F49"/>
    <w:rsid w:val="00BC5FE3"/>
    <w:rsid w:val="00BC62BE"/>
    <w:rsid w:val="00BC6F64"/>
    <w:rsid w:val="00BC722C"/>
    <w:rsid w:val="00BC734D"/>
    <w:rsid w:val="00BC7B69"/>
    <w:rsid w:val="00BD03E7"/>
    <w:rsid w:val="00BD0B6C"/>
    <w:rsid w:val="00BD0DD9"/>
    <w:rsid w:val="00BD0F92"/>
    <w:rsid w:val="00BD258A"/>
    <w:rsid w:val="00BD3116"/>
    <w:rsid w:val="00BD3680"/>
    <w:rsid w:val="00BD391C"/>
    <w:rsid w:val="00BD4372"/>
    <w:rsid w:val="00BD5314"/>
    <w:rsid w:val="00BD59E9"/>
    <w:rsid w:val="00BD5DAF"/>
    <w:rsid w:val="00BD60F8"/>
    <w:rsid w:val="00BD6383"/>
    <w:rsid w:val="00BD64BC"/>
    <w:rsid w:val="00BD681C"/>
    <w:rsid w:val="00BD6A44"/>
    <w:rsid w:val="00BD6BE2"/>
    <w:rsid w:val="00BD6E45"/>
    <w:rsid w:val="00BD7785"/>
    <w:rsid w:val="00BE0331"/>
    <w:rsid w:val="00BE04D0"/>
    <w:rsid w:val="00BE2CBE"/>
    <w:rsid w:val="00BE35FB"/>
    <w:rsid w:val="00BE3A69"/>
    <w:rsid w:val="00BE3BC2"/>
    <w:rsid w:val="00BE3D8D"/>
    <w:rsid w:val="00BE3DBB"/>
    <w:rsid w:val="00BE63DC"/>
    <w:rsid w:val="00BE64EF"/>
    <w:rsid w:val="00BE6C71"/>
    <w:rsid w:val="00BE6D76"/>
    <w:rsid w:val="00BE711F"/>
    <w:rsid w:val="00BE731A"/>
    <w:rsid w:val="00BE74FF"/>
    <w:rsid w:val="00BF04D8"/>
    <w:rsid w:val="00BF05A1"/>
    <w:rsid w:val="00BF0A43"/>
    <w:rsid w:val="00BF0C50"/>
    <w:rsid w:val="00BF1110"/>
    <w:rsid w:val="00BF15DE"/>
    <w:rsid w:val="00BF1B8F"/>
    <w:rsid w:val="00BF1F0D"/>
    <w:rsid w:val="00BF244B"/>
    <w:rsid w:val="00BF2B37"/>
    <w:rsid w:val="00BF2F9E"/>
    <w:rsid w:val="00BF33A3"/>
    <w:rsid w:val="00BF3B73"/>
    <w:rsid w:val="00BF3F0F"/>
    <w:rsid w:val="00BF435D"/>
    <w:rsid w:val="00BF4E26"/>
    <w:rsid w:val="00BF4F3F"/>
    <w:rsid w:val="00BF5E30"/>
    <w:rsid w:val="00BF615C"/>
    <w:rsid w:val="00BF740D"/>
    <w:rsid w:val="00BF7F03"/>
    <w:rsid w:val="00BF7F5E"/>
    <w:rsid w:val="00C0043A"/>
    <w:rsid w:val="00C004CD"/>
    <w:rsid w:val="00C007CA"/>
    <w:rsid w:val="00C016A1"/>
    <w:rsid w:val="00C01921"/>
    <w:rsid w:val="00C01BE5"/>
    <w:rsid w:val="00C01EE2"/>
    <w:rsid w:val="00C03B37"/>
    <w:rsid w:val="00C04FAE"/>
    <w:rsid w:val="00C05369"/>
    <w:rsid w:val="00C05AC0"/>
    <w:rsid w:val="00C05FCE"/>
    <w:rsid w:val="00C06062"/>
    <w:rsid w:val="00C0629C"/>
    <w:rsid w:val="00C06586"/>
    <w:rsid w:val="00C071CE"/>
    <w:rsid w:val="00C07A65"/>
    <w:rsid w:val="00C07AC6"/>
    <w:rsid w:val="00C07D01"/>
    <w:rsid w:val="00C07D8D"/>
    <w:rsid w:val="00C07E89"/>
    <w:rsid w:val="00C101BC"/>
    <w:rsid w:val="00C10277"/>
    <w:rsid w:val="00C106C1"/>
    <w:rsid w:val="00C10BD2"/>
    <w:rsid w:val="00C10F8C"/>
    <w:rsid w:val="00C112AC"/>
    <w:rsid w:val="00C12AA4"/>
    <w:rsid w:val="00C1300A"/>
    <w:rsid w:val="00C13562"/>
    <w:rsid w:val="00C13E69"/>
    <w:rsid w:val="00C1409E"/>
    <w:rsid w:val="00C1415D"/>
    <w:rsid w:val="00C14425"/>
    <w:rsid w:val="00C1484B"/>
    <w:rsid w:val="00C15114"/>
    <w:rsid w:val="00C15499"/>
    <w:rsid w:val="00C16E89"/>
    <w:rsid w:val="00C17105"/>
    <w:rsid w:val="00C1734D"/>
    <w:rsid w:val="00C176FA"/>
    <w:rsid w:val="00C17ADC"/>
    <w:rsid w:val="00C17C05"/>
    <w:rsid w:val="00C20726"/>
    <w:rsid w:val="00C20BD1"/>
    <w:rsid w:val="00C2168A"/>
    <w:rsid w:val="00C220F6"/>
    <w:rsid w:val="00C2273F"/>
    <w:rsid w:val="00C228EA"/>
    <w:rsid w:val="00C22B3C"/>
    <w:rsid w:val="00C23DDC"/>
    <w:rsid w:val="00C23E2E"/>
    <w:rsid w:val="00C243FB"/>
    <w:rsid w:val="00C24DBF"/>
    <w:rsid w:val="00C257EE"/>
    <w:rsid w:val="00C2673A"/>
    <w:rsid w:val="00C2692E"/>
    <w:rsid w:val="00C27376"/>
    <w:rsid w:val="00C3078E"/>
    <w:rsid w:val="00C30807"/>
    <w:rsid w:val="00C30835"/>
    <w:rsid w:val="00C30BA4"/>
    <w:rsid w:val="00C31166"/>
    <w:rsid w:val="00C3202F"/>
    <w:rsid w:val="00C3350F"/>
    <w:rsid w:val="00C33704"/>
    <w:rsid w:val="00C3371C"/>
    <w:rsid w:val="00C33A8B"/>
    <w:rsid w:val="00C33BBF"/>
    <w:rsid w:val="00C345F4"/>
    <w:rsid w:val="00C367DE"/>
    <w:rsid w:val="00C40730"/>
    <w:rsid w:val="00C420F9"/>
    <w:rsid w:val="00C42840"/>
    <w:rsid w:val="00C4320B"/>
    <w:rsid w:val="00C43727"/>
    <w:rsid w:val="00C43EBD"/>
    <w:rsid w:val="00C44039"/>
    <w:rsid w:val="00C44267"/>
    <w:rsid w:val="00C44434"/>
    <w:rsid w:val="00C44B9A"/>
    <w:rsid w:val="00C45282"/>
    <w:rsid w:val="00C45C33"/>
    <w:rsid w:val="00C4605A"/>
    <w:rsid w:val="00C46885"/>
    <w:rsid w:val="00C47A62"/>
    <w:rsid w:val="00C47ED8"/>
    <w:rsid w:val="00C503CA"/>
    <w:rsid w:val="00C5076A"/>
    <w:rsid w:val="00C511DF"/>
    <w:rsid w:val="00C5147D"/>
    <w:rsid w:val="00C516A4"/>
    <w:rsid w:val="00C5172A"/>
    <w:rsid w:val="00C51F3F"/>
    <w:rsid w:val="00C5399A"/>
    <w:rsid w:val="00C54304"/>
    <w:rsid w:val="00C55E54"/>
    <w:rsid w:val="00C56629"/>
    <w:rsid w:val="00C568F8"/>
    <w:rsid w:val="00C569EE"/>
    <w:rsid w:val="00C56A7A"/>
    <w:rsid w:val="00C56E98"/>
    <w:rsid w:val="00C56FCD"/>
    <w:rsid w:val="00C5792C"/>
    <w:rsid w:val="00C57958"/>
    <w:rsid w:val="00C57D07"/>
    <w:rsid w:val="00C57E1C"/>
    <w:rsid w:val="00C60209"/>
    <w:rsid w:val="00C605D0"/>
    <w:rsid w:val="00C60741"/>
    <w:rsid w:val="00C60E80"/>
    <w:rsid w:val="00C61D23"/>
    <w:rsid w:val="00C622DA"/>
    <w:rsid w:val="00C624C2"/>
    <w:rsid w:val="00C62712"/>
    <w:rsid w:val="00C63639"/>
    <w:rsid w:val="00C6364E"/>
    <w:rsid w:val="00C63D53"/>
    <w:rsid w:val="00C641CF"/>
    <w:rsid w:val="00C64956"/>
    <w:rsid w:val="00C6529C"/>
    <w:rsid w:val="00C65379"/>
    <w:rsid w:val="00C6553A"/>
    <w:rsid w:val="00C656BD"/>
    <w:rsid w:val="00C65AC2"/>
    <w:rsid w:val="00C66902"/>
    <w:rsid w:val="00C669DB"/>
    <w:rsid w:val="00C66A15"/>
    <w:rsid w:val="00C673CC"/>
    <w:rsid w:val="00C6748A"/>
    <w:rsid w:val="00C679CC"/>
    <w:rsid w:val="00C67AE4"/>
    <w:rsid w:val="00C70228"/>
    <w:rsid w:val="00C70562"/>
    <w:rsid w:val="00C70A6E"/>
    <w:rsid w:val="00C70CAE"/>
    <w:rsid w:val="00C71AB5"/>
    <w:rsid w:val="00C72018"/>
    <w:rsid w:val="00C725B7"/>
    <w:rsid w:val="00C72C09"/>
    <w:rsid w:val="00C73003"/>
    <w:rsid w:val="00C7327C"/>
    <w:rsid w:val="00C733CB"/>
    <w:rsid w:val="00C739E8"/>
    <w:rsid w:val="00C74442"/>
    <w:rsid w:val="00C74A2B"/>
    <w:rsid w:val="00C74F59"/>
    <w:rsid w:val="00C753C8"/>
    <w:rsid w:val="00C75592"/>
    <w:rsid w:val="00C7585F"/>
    <w:rsid w:val="00C76224"/>
    <w:rsid w:val="00C7622D"/>
    <w:rsid w:val="00C76C2D"/>
    <w:rsid w:val="00C770C2"/>
    <w:rsid w:val="00C77512"/>
    <w:rsid w:val="00C77583"/>
    <w:rsid w:val="00C805AB"/>
    <w:rsid w:val="00C8112F"/>
    <w:rsid w:val="00C817CC"/>
    <w:rsid w:val="00C8185F"/>
    <w:rsid w:val="00C81AC9"/>
    <w:rsid w:val="00C82ABF"/>
    <w:rsid w:val="00C8325E"/>
    <w:rsid w:val="00C847BF"/>
    <w:rsid w:val="00C8493C"/>
    <w:rsid w:val="00C850F8"/>
    <w:rsid w:val="00C854EE"/>
    <w:rsid w:val="00C85709"/>
    <w:rsid w:val="00C85758"/>
    <w:rsid w:val="00C85ED1"/>
    <w:rsid w:val="00C862CE"/>
    <w:rsid w:val="00C863A3"/>
    <w:rsid w:val="00C8688B"/>
    <w:rsid w:val="00C90702"/>
    <w:rsid w:val="00C908DC"/>
    <w:rsid w:val="00C9090B"/>
    <w:rsid w:val="00C90F1D"/>
    <w:rsid w:val="00C91B52"/>
    <w:rsid w:val="00C9232A"/>
    <w:rsid w:val="00C92C16"/>
    <w:rsid w:val="00C92F38"/>
    <w:rsid w:val="00C94A22"/>
    <w:rsid w:val="00C95407"/>
    <w:rsid w:val="00C967C7"/>
    <w:rsid w:val="00C96F4C"/>
    <w:rsid w:val="00C97221"/>
    <w:rsid w:val="00CA0134"/>
    <w:rsid w:val="00CA1E25"/>
    <w:rsid w:val="00CA299A"/>
    <w:rsid w:val="00CA3F44"/>
    <w:rsid w:val="00CA4917"/>
    <w:rsid w:val="00CA4EF7"/>
    <w:rsid w:val="00CA585F"/>
    <w:rsid w:val="00CA5947"/>
    <w:rsid w:val="00CA60B9"/>
    <w:rsid w:val="00CA61BE"/>
    <w:rsid w:val="00CA630D"/>
    <w:rsid w:val="00CA6687"/>
    <w:rsid w:val="00CA6A0D"/>
    <w:rsid w:val="00CA6DF8"/>
    <w:rsid w:val="00CA6E23"/>
    <w:rsid w:val="00CA7436"/>
    <w:rsid w:val="00CA7A72"/>
    <w:rsid w:val="00CA7DC2"/>
    <w:rsid w:val="00CB0420"/>
    <w:rsid w:val="00CB1382"/>
    <w:rsid w:val="00CB1690"/>
    <w:rsid w:val="00CB1C68"/>
    <w:rsid w:val="00CB2BCA"/>
    <w:rsid w:val="00CB356F"/>
    <w:rsid w:val="00CB3990"/>
    <w:rsid w:val="00CB4002"/>
    <w:rsid w:val="00CB427C"/>
    <w:rsid w:val="00CB487A"/>
    <w:rsid w:val="00CB4C67"/>
    <w:rsid w:val="00CB5056"/>
    <w:rsid w:val="00CB5472"/>
    <w:rsid w:val="00CB5600"/>
    <w:rsid w:val="00CB67E0"/>
    <w:rsid w:val="00CB6EC5"/>
    <w:rsid w:val="00CB6FDD"/>
    <w:rsid w:val="00CB7F5B"/>
    <w:rsid w:val="00CC0C06"/>
    <w:rsid w:val="00CC1106"/>
    <w:rsid w:val="00CC1E14"/>
    <w:rsid w:val="00CC29AC"/>
    <w:rsid w:val="00CC2D8D"/>
    <w:rsid w:val="00CC378C"/>
    <w:rsid w:val="00CC3C11"/>
    <w:rsid w:val="00CC436D"/>
    <w:rsid w:val="00CC446B"/>
    <w:rsid w:val="00CC44EE"/>
    <w:rsid w:val="00CC49B7"/>
    <w:rsid w:val="00CC53F5"/>
    <w:rsid w:val="00CC5520"/>
    <w:rsid w:val="00CC6A9F"/>
    <w:rsid w:val="00CC6B6F"/>
    <w:rsid w:val="00CC7005"/>
    <w:rsid w:val="00CC7989"/>
    <w:rsid w:val="00CC7F72"/>
    <w:rsid w:val="00CD070F"/>
    <w:rsid w:val="00CD09DB"/>
    <w:rsid w:val="00CD1C0B"/>
    <w:rsid w:val="00CD1CF0"/>
    <w:rsid w:val="00CD23F6"/>
    <w:rsid w:val="00CD2463"/>
    <w:rsid w:val="00CD27BE"/>
    <w:rsid w:val="00CD28C2"/>
    <w:rsid w:val="00CD28F6"/>
    <w:rsid w:val="00CD2BDD"/>
    <w:rsid w:val="00CD3089"/>
    <w:rsid w:val="00CD3A93"/>
    <w:rsid w:val="00CD3E37"/>
    <w:rsid w:val="00CD441A"/>
    <w:rsid w:val="00CD5B1C"/>
    <w:rsid w:val="00CD5D45"/>
    <w:rsid w:val="00CD5D81"/>
    <w:rsid w:val="00CD60B2"/>
    <w:rsid w:val="00CD645E"/>
    <w:rsid w:val="00CD7086"/>
    <w:rsid w:val="00CD70E5"/>
    <w:rsid w:val="00CD7A90"/>
    <w:rsid w:val="00CD7EC2"/>
    <w:rsid w:val="00CE0091"/>
    <w:rsid w:val="00CE00E6"/>
    <w:rsid w:val="00CE09FD"/>
    <w:rsid w:val="00CE0A87"/>
    <w:rsid w:val="00CE1ACE"/>
    <w:rsid w:val="00CE1C70"/>
    <w:rsid w:val="00CE2C15"/>
    <w:rsid w:val="00CE34A0"/>
    <w:rsid w:val="00CE47F6"/>
    <w:rsid w:val="00CE4AAC"/>
    <w:rsid w:val="00CE5CA7"/>
    <w:rsid w:val="00CE5F92"/>
    <w:rsid w:val="00CE7FE6"/>
    <w:rsid w:val="00CF02A1"/>
    <w:rsid w:val="00CF0318"/>
    <w:rsid w:val="00CF041C"/>
    <w:rsid w:val="00CF05FD"/>
    <w:rsid w:val="00CF0B4D"/>
    <w:rsid w:val="00CF0E06"/>
    <w:rsid w:val="00CF110E"/>
    <w:rsid w:val="00CF1225"/>
    <w:rsid w:val="00CF1371"/>
    <w:rsid w:val="00CF1694"/>
    <w:rsid w:val="00CF19DD"/>
    <w:rsid w:val="00CF1D32"/>
    <w:rsid w:val="00CF281D"/>
    <w:rsid w:val="00CF29DD"/>
    <w:rsid w:val="00CF2AC1"/>
    <w:rsid w:val="00CF2F7D"/>
    <w:rsid w:val="00CF389E"/>
    <w:rsid w:val="00CF3A00"/>
    <w:rsid w:val="00CF4527"/>
    <w:rsid w:val="00CF469C"/>
    <w:rsid w:val="00CF4A56"/>
    <w:rsid w:val="00CF52AD"/>
    <w:rsid w:val="00CF5398"/>
    <w:rsid w:val="00CF5D67"/>
    <w:rsid w:val="00CF6033"/>
    <w:rsid w:val="00CF6231"/>
    <w:rsid w:val="00CF7BF6"/>
    <w:rsid w:val="00CF7D59"/>
    <w:rsid w:val="00CF7FB2"/>
    <w:rsid w:val="00D00184"/>
    <w:rsid w:val="00D00758"/>
    <w:rsid w:val="00D009F1"/>
    <w:rsid w:val="00D00A48"/>
    <w:rsid w:val="00D01139"/>
    <w:rsid w:val="00D01167"/>
    <w:rsid w:val="00D017D1"/>
    <w:rsid w:val="00D01CA2"/>
    <w:rsid w:val="00D02627"/>
    <w:rsid w:val="00D0268C"/>
    <w:rsid w:val="00D030E7"/>
    <w:rsid w:val="00D03526"/>
    <w:rsid w:val="00D03764"/>
    <w:rsid w:val="00D05BE3"/>
    <w:rsid w:val="00D06630"/>
    <w:rsid w:val="00D06F14"/>
    <w:rsid w:val="00D076E1"/>
    <w:rsid w:val="00D12D50"/>
    <w:rsid w:val="00D13466"/>
    <w:rsid w:val="00D13BA3"/>
    <w:rsid w:val="00D1412A"/>
    <w:rsid w:val="00D142C4"/>
    <w:rsid w:val="00D14F6A"/>
    <w:rsid w:val="00D15464"/>
    <w:rsid w:val="00D15482"/>
    <w:rsid w:val="00D15AC1"/>
    <w:rsid w:val="00D15F51"/>
    <w:rsid w:val="00D16117"/>
    <w:rsid w:val="00D161D7"/>
    <w:rsid w:val="00D16E0C"/>
    <w:rsid w:val="00D16E9B"/>
    <w:rsid w:val="00D17CB9"/>
    <w:rsid w:val="00D20227"/>
    <w:rsid w:val="00D20E8D"/>
    <w:rsid w:val="00D21067"/>
    <w:rsid w:val="00D21600"/>
    <w:rsid w:val="00D2206E"/>
    <w:rsid w:val="00D2220E"/>
    <w:rsid w:val="00D226FE"/>
    <w:rsid w:val="00D227F1"/>
    <w:rsid w:val="00D235EB"/>
    <w:rsid w:val="00D23A88"/>
    <w:rsid w:val="00D24281"/>
    <w:rsid w:val="00D24D13"/>
    <w:rsid w:val="00D24EB8"/>
    <w:rsid w:val="00D251F4"/>
    <w:rsid w:val="00D25BFC"/>
    <w:rsid w:val="00D2605E"/>
    <w:rsid w:val="00D265C4"/>
    <w:rsid w:val="00D27FDF"/>
    <w:rsid w:val="00D3000F"/>
    <w:rsid w:val="00D30063"/>
    <w:rsid w:val="00D3007E"/>
    <w:rsid w:val="00D3108E"/>
    <w:rsid w:val="00D32105"/>
    <w:rsid w:val="00D3261A"/>
    <w:rsid w:val="00D343A6"/>
    <w:rsid w:val="00D343D7"/>
    <w:rsid w:val="00D34EDB"/>
    <w:rsid w:val="00D3504F"/>
    <w:rsid w:val="00D357CD"/>
    <w:rsid w:val="00D3593A"/>
    <w:rsid w:val="00D4094F"/>
    <w:rsid w:val="00D40978"/>
    <w:rsid w:val="00D40EC4"/>
    <w:rsid w:val="00D41DCF"/>
    <w:rsid w:val="00D41F2B"/>
    <w:rsid w:val="00D4201F"/>
    <w:rsid w:val="00D4234F"/>
    <w:rsid w:val="00D4244A"/>
    <w:rsid w:val="00D424F0"/>
    <w:rsid w:val="00D4396E"/>
    <w:rsid w:val="00D43D11"/>
    <w:rsid w:val="00D43FFB"/>
    <w:rsid w:val="00D4458D"/>
    <w:rsid w:val="00D449AF"/>
    <w:rsid w:val="00D45237"/>
    <w:rsid w:val="00D4559B"/>
    <w:rsid w:val="00D45883"/>
    <w:rsid w:val="00D45A04"/>
    <w:rsid w:val="00D464CE"/>
    <w:rsid w:val="00D46878"/>
    <w:rsid w:val="00D46B07"/>
    <w:rsid w:val="00D46C37"/>
    <w:rsid w:val="00D46E8A"/>
    <w:rsid w:val="00D46F31"/>
    <w:rsid w:val="00D472BA"/>
    <w:rsid w:val="00D47369"/>
    <w:rsid w:val="00D4772B"/>
    <w:rsid w:val="00D47B3D"/>
    <w:rsid w:val="00D47FAB"/>
    <w:rsid w:val="00D502E0"/>
    <w:rsid w:val="00D50ED0"/>
    <w:rsid w:val="00D50F61"/>
    <w:rsid w:val="00D512DA"/>
    <w:rsid w:val="00D51A80"/>
    <w:rsid w:val="00D52267"/>
    <w:rsid w:val="00D523C4"/>
    <w:rsid w:val="00D52695"/>
    <w:rsid w:val="00D52C35"/>
    <w:rsid w:val="00D531B4"/>
    <w:rsid w:val="00D53E2C"/>
    <w:rsid w:val="00D53E30"/>
    <w:rsid w:val="00D541B2"/>
    <w:rsid w:val="00D54484"/>
    <w:rsid w:val="00D547EF"/>
    <w:rsid w:val="00D54BE2"/>
    <w:rsid w:val="00D555A3"/>
    <w:rsid w:val="00D55B39"/>
    <w:rsid w:val="00D562B4"/>
    <w:rsid w:val="00D56942"/>
    <w:rsid w:val="00D602C4"/>
    <w:rsid w:val="00D60A0E"/>
    <w:rsid w:val="00D60C17"/>
    <w:rsid w:val="00D61170"/>
    <w:rsid w:val="00D6129E"/>
    <w:rsid w:val="00D61D93"/>
    <w:rsid w:val="00D62F58"/>
    <w:rsid w:val="00D631E5"/>
    <w:rsid w:val="00D63AAB"/>
    <w:rsid w:val="00D63F1C"/>
    <w:rsid w:val="00D643F3"/>
    <w:rsid w:val="00D6510E"/>
    <w:rsid w:val="00D65A4D"/>
    <w:rsid w:val="00D660CB"/>
    <w:rsid w:val="00D67C1A"/>
    <w:rsid w:val="00D701E1"/>
    <w:rsid w:val="00D70AA7"/>
    <w:rsid w:val="00D70DC3"/>
    <w:rsid w:val="00D7127C"/>
    <w:rsid w:val="00D71820"/>
    <w:rsid w:val="00D71F1E"/>
    <w:rsid w:val="00D73176"/>
    <w:rsid w:val="00D734B3"/>
    <w:rsid w:val="00D736C2"/>
    <w:rsid w:val="00D73795"/>
    <w:rsid w:val="00D73C14"/>
    <w:rsid w:val="00D73CE9"/>
    <w:rsid w:val="00D745D9"/>
    <w:rsid w:val="00D75079"/>
    <w:rsid w:val="00D75156"/>
    <w:rsid w:val="00D75FC5"/>
    <w:rsid w:val="00D7682F"/>
    <w:rsid w:val="00D76B97"/>
    <w:rsid w:val="00D76E4B"/>
    <w:rsid w:val="00D76F3E"/>
    <w:rsid w:val="00D7721C"/>
    <w:rsid w:val="00D77583"/>
    <w:rsid w:val="00D806C9"/>
    <w:rsid w:val="00D82352"/>
    <w:rsid w:val="00D828C4"/>
    <w:rsid w:val="00D83F3A"/>
    <w:rsid w:val="00D84226"/>
    <w:rsid w:val="00D84451"/>
    <w:rsid w:val="00D845B6"/>
    <w:rsid w:val="00D84718"/>
    <w:rsid w:val="00D85CF4"/>
    <w:rsid w:val="00D86640"/>
    <w:rsid w:val="00D86715"/>
    <w:rsid w:val="00D86BD9"/>
    <w:rsid w:val="00D86EA7"/>
    <w:rsid w:val="00D871DA"/>
    <w:rsid w:val="00D87EE5"/>
    <w:rsid w:val="00D90248"/>
    <w:rsid w:val="00D90520"/>
    <w:rsid w:val="00D90665"/>
    <w:rsid w:val="00D90906"/>
    <w:rsid w:val="00D90B7A"/>
    <w:rsid w:val="00D91833"/>
    <w:rsid w:val="00D924F6"/>
    <w:rsid w:val="00D93154"/>
    <w:rsid w:val="00D93343"/>
    <w:rsid w:val="00D93AC9"/>
    <w:rsid w:val="00D9426D"/>
    <w:rsid w:val="00D949ED"/>
    <w:rsid w:val="00D95C3E"/>
    <w:rsid w:val="00D95EF2"/>
    <w:rsid w:val="00D9613D"/>
    <w:rsid w:val="00D9656E"/>
    <w:rsid w:val="00D97650"/>
    <w:rsid w:val="00D97969"/>
    <w:rsid w:val="00D97DEF"/>
    <w:rsid w:val="00DA04AD"/>
    <w:rsid w:val="00DA0A1F"/>
    <w:rsid w:val="00DA2578"/>
    <w:rsid w:val="00DA295E"/>
    <w:rsid w:val="00DA31E3"/>
    <w:rsid w:val="00DA3557"/>
    <w:rsid w:val="00DA372E"/>
    <w:rsid w:val="00DA4761"/>
    <w:rsid w:val="00DA5200"/>
    <w:rsid w:val="00DA56B2"/>
    <w:rsid w:val="00DA5C1B"/>
    <w:rsid w:val="00DA5CCE"/>
    <w:rsid w:val="00DA5DD1"/>
    <w:rsid w:val="00DA6457"/>
    <w:rsid w:val="00DA688C"/>
    <w:rsid w:val="00DA6C3F"/>
    <w:rsid w:val="00DA6F50"/>
    <w:rsid w:val="00DA7DC9"/>
    <w:rsid w:val="00DB0708"/>
    <w:rsid w:val="00DB07AD"/>
    <w:rsid w:val="00DB093B"/>
    <w:rsid w:val="00DB0965"/>
    <w:rsid w:val="00DB0C79"/>
    <w:rsid w:val="00DB0F2B"/>
    <w:rsid w:val="00DB10A7"/>
    <w:rsid w:val="00DB1380"/>
    <w:rsid w:val="00DB1560"/>
    <w:rsid w:val="00DB186C"/>
    <w:rsid w:val="00DB1AD7"/>
    <w:rsid w:val="00DB1C05"/>
    <w:rsid w:val="00DB1D28"/>
    <w:rsid w:val="00DB21B9"/>
    <w:rsid w:val="00DB23C6"/>
    <w:rsid w:val="00DB3998"/>
    <w:rsid w:val="00DB3B88"/>
    <w:rsid w:val="00DB50D7"/>
    <w:rsid w:val="00DB50DA"/>
    <w:rsid w:val="00DB57C2"/>
    <w:rsid w:val="00DB6579"/>
    <w:rsid w:val="00DB6ED5"/>
    <w:rsid w:val="00DB76CA"/>
    <w:rsid w:val="00DB7C4E"/>
    <w:rsid w:val="00DB7DFB"/>
    <w:rsid w:val="00DC17EB"/>
    <w:rsid w:val="00DC2395"/>
    <w:rsid w:val="00DC25AA"/>
    <w:rsid w:val="00DC3BCC"/>
    <w:rsid w:val="00DC40F6"/>
    <w:rsid w:val="00DC4BAA"/>
    <w:rsid w:val="00DC4EC2"/>
    <w:rsid w:val="00DC4FEC"/>
    <w:rsid w:val="00DC539E"/>
    <w:rsid w:val="00DC571B"/>
    <w:rsid w:val="00DC7365"/>
    <w:rsid w:val="00DC7F2A"/>
    <w:rsid w:val="00DD0EC0"/>
    <w:rsid w:val="00DD0FD9"/>
    <w:rsid w:val="00DD118A"/>
    <w:rsid w:val="00DD17E9"/>
    <w:rsid w:val="00DD1EDF"/>
    <w:rsid w:val="00DD1F21"/>
    <w:rsid w:val="00DD25D8"/>
    <w:rsid w:val="00DD28DC"/>
    <w:rsid w:val="00DD2A10"/>
    <w:rsid w:val="00DD31F7"/>
    <w:rsid w:val="00DD3238"/>
    <w:rsid w:val="00DD3879"/>
    <w:rsid w:val="00DD3907"/>
    <w:rsid w:val="00DD588C"/>
    <w:rsid w:val="00DD5B83"/>
    <w:rsid w:val="00DD663D"/>
    <w:rsid w:val="00DD72F5"/>
    <w:rsid w:val="00DD732B"/>
    <w:rsid w:val="00DD7608"/>
    <w:rsid w:val="00DD777E"/>
    <w:rsid w:val="00DD778C"/>
    <w:rsid w:val="00DE007E"/>
    <w:rsid w:val="00DE0215"/>
    <w:rsid w:val="00DE062D"/>
    <w:rsid w:val="00DE0E8F"/>
    <w:rsid w:val="00DE0FE7"/>
    <w:rsid w:val="00DE179C"/>
    <w:rsid w:val="00DE1A87"/>
    <w:rsid w:val="00DE33D1"/>
    <w:rsid w:val="00DE39EC"/>
    <w:rsid w:val="00DE3E4C"/>
    <w:rsid w:val="00DE4D56"/>
    <w:rsid w:val="00DE554D"/>
    <w:rsid w:val="00DE5844"/>
    <w:rsid w:val="00DE5B08"/>
    <w:rsid w:val="00DE5F66"/>
    <w:rsid w:val="00DE607D"/>
    <w:rsid w:val="00DE65BF"/>
    <w:rsid w:val="00DE7040"/>
    <w:rsid w:val="00DE7287"/>
    <w:rsid w:val="00DE7B45"/>
    <w:rsid w:val="00DE7C5F"/>
    <w:rsid w:val="00DF0CA7"/>
    <w:rsid w:val="00DF0D7F"/>
    <w:rsid w:val="00DF156B"/>
    <w:rsid w:val="00DF22EB"/>
    <w:rsid w:val="00DF24E3"/>
    <w:rsid w:val="00DF252A"/>
    <w:rsid w:val="00DF2DDC"/>
    <w:rsid w:val="00DF2DEA"/>
    <w:rsid w:val="00DF2E3A"/>
    <w:rsid w:val="00DF3258"/>
    <w:rsid w:val="00DF3649"/>
    <w:rsid w:val="00DF4231"/>
    <w:rsid w:val="00DF660C"/>
    <w:rsid w:val="00DF6B5F"/>
    <w:rsid w:val="00DF7334"/>
    <w:rsid w:val="00DF768A"/>
    <w:rsid w:val="00DF76E7"/>
    <w:rsid w:val="00DF76F4"/>
    <w:rsid w:val="00DF7F28"/>
    <w:rsid w:val="00DF7F7D"/>
    <w:rsid w:val="00E0009B"/>
    <w:rsid w:val="00E00967"/>
    <w:rsid w:val="00E00D58"/>
    <w:rsid w:val="00E01AA9"/>
    <w:rsid w:val="00E01BD5"/>
    <w:rsid w:val="00E02388"/>
    <w:rsid w:val="00E02FD8"/>
    <w:rsid w:val="00E0309C"/>
    <w:rsid w:val="00E03F25"/>
    <w:rsid w:val="00E05389"/>
    <w:rsid w:val="00E06324"/>
    <w:rsid w:val="00E067B4"/>
    <w:rsid w:val="00E06ECF"/>
    <w:rsid w:val="00E07379"/>
    <w:rsid w:val="00E07B2E"/>
    <w:rsid w:val="00E07D07"/>
    <w:rsid w:val="00E07DBE"/>
    <w:rsid w:val="00E07FA0"/>
    <w:rsid w:val="00E109DC"/>
    <w:rsid w:val="00E11039"/>
    <w:rsid w:val="00E113FE"/>
    <w:rsid w:val="00E11949"/>
    <w:rsid w:val="00E11BF5"/>
    <w:rsid w:val="00E11CF9"/>
    <w:rsid w:val="00E11E51"/>
    <w:rsid w:val="00E1253D"/>
    <w:rsid w:val="00E12732"/>
    <w:rsid w:val="00E13158"/>
    <w:rsid w:val="00E138CC"/>
    <w:rsid w:val="00E1448D"/>
    <w:rsid w:val="00E1475F"/>
    <w:rsid w:val="00E148DE"/>
    <w:rsid w:val="00E14EBB"/>
    <w:rsid w:val="00E15457"/>
    <w:rsid w:val="00E164A7"/>
    <w:rsid w:val="00E164D9"/>
    <w:rsid w:val="00E166BC"/>
    <w:rsid w:val="00E17817"/>
    <w:rsid w:val="00E178F2"/>
    <w:rsid w:val="00E17E64"/>
    <w:rsid w:val="00E17EAE"/>
    <w:rsid w:val="00E17FC6"/>
    <w:rsid w:val="00E2013D"/>
    <w:rsid w:val="00E2173E"/>
    <w:rsid w:val="00E219A8"/>
    <w:rsid w:val="00E22382"/>
    <w:rsid w:val="00E232CA"/>
    <w:rsid w:val="00E23574"/>
    <w:rsid w:val="00E23CB7"/>
    <w:rsid w:val="00E252C8"/>
    <w:rsid w:val="00E258DF"/>
    <w:rsid w:val="00E2596F"/>
    <w:rsid w:val="00E265AC"/>
    <w:rsid w:val="00E268C6"/>
    <w:rsid w:val="00E26D88"/>
    <w:rsid w:val="00E27327"/>
    <w:rsid w:val="00E27757"/>
    <w:rsid w:val="00E30B99"/>
    <w:rsid w:val="00E30E3F"/>
    <w:rsid w:val="00E31E58"/>
    <w:rsid w:val="00E32248"/>
    <w:rsid w:val="00E322B2"/>
    <w:rsid w:val="00E331BC"/>
    <w:rsid w:val="00E33A39"/>
    <w:rsid w:val="00E34174"/>
    <w:rsid w:val="00E341F2"/>
    <w:rsid w:val="00E342A3"/>
    <w:rsid w:val="00E346F0"/>
    <w:rsid w:val="00E351D5"/>
    <w:rsid w:val="00E35A99"/>
    <w:rsid w:val="00E37256"/>
    <w:rsid w:val="00E37E0C"/>
    <w:rsid w:val="00E37EF5"/>
    <w:rsid w:val="00E40443"/>
    <w:rsid w:val="00E406DF"/>
    <w:rsid w:val="00E407A8"/>
    <w:rsid w:val="00E4082A"/>
    <w:rsid w:val="00E408A4"/>
    <w:rsid w:val="00E40E7A"/>
    <w:rsid w:val="00E410DF"/>
    <w:rsid w:val="00E4161D"/>
    <w:rsid w:val="00E41920"/>
    <w:rsid w:val="00E42730"/>
    <w:rsid w:val="00E43234"/>
    <w:rsid w:val="00E43396"/>
    <w:rsid w:val="00E43847"/>
    <w:rsid w:val="00E43F71"/>
    <w:rsid w:val="00E44561"/>
    <w:rsid w:val="00E4458F"/>
    <w:rsid w:val="00E449E1"/>
    <w:rsid w:val="00E45775"/>
    <w:rsid w:val="00E4577C"/>
    <w:rsid w:val="00E4612C"/>
    <w:rsid w:val="00E461AC"/>
    <w:rsid w:val="00E46261"/>
    <w:rsid w:val="00E46BB0"/>
    <w:rsid w:val="00E46E4A"/>
    <w:rsid w:val="00E46EFC"/>
    <w:rsid w:val="00E470C6"/>
    <w:rsid w:val="00E470FE"/>
    <w:rsid w:val="00E472C7"/>
    <w:rsid w:val="00E47A12"/>
    <w:rsid w:val="00E47CCA"/>
    <w:rsid w:val="00E50662"/>
    <w:rsid w:val="00E5090F"/>
    <w:rsid w:val="00E50E7C"/>
    <w:rsid w:val="00E51F1D"/>
    <w:rsid w:val="00E520A5"/>
    <w:rsid w:val="00E5249E"/>
    <w:rsid w:val="00E52976"/>
    <w:rsid w:val="00E530A7"/>
    <w:rsid w:val="00E53694"/>
    <w:rsid w:val="00E53766"/>
    <w:rsid w:val="00E53901"/>
    <w:rsid w:val="00E53B89"/>
    <w:rsid w:val="00E543A9"/>
    <w:rsid w:val="00E5458F"/>
    <w:rsid w:val="00E55B3C"/>
    <w:rsid w:val="00E567D0"/>
    <w:rsid w:val="00E56A47"/>
    <w:rsid w:val="00E571B4"/>
    <w:rsid w:val="00E576D6"/>
    <w:rsid w:val="00E578DF"/>
    <w:rsid w:val="00E57B71"/>
    <w:rsid w:val="00E60ABA"/>
    <w:rsid w:val="00E614CC"/>
    <w:rsid w:val="00E61876"/>
    <w:rsid w:val="00E61B40"/>
    <w:rsid w:val="00E62905"/>
    <w:rsid w:val="00E62994"/>
    <w:rsid w:val="00E62F47"/>
    <w:rsid w:val="00E62FCF"/>
    <w:rsid w:val="00E63000"/>
    <w:rsid w:val="00E635EB"/>
    <w:rsid w:val="00E63D02"/>
    <w:rsid w:val="00E63ED0"/>
    <w:rsid w:val="00E63FA5"/>
    <w:rsid w:val="00E6457B"/>
    <w:rsid w:val="00E6466C"/>
    <w:rsid w:val="00E66534"/>
    <w:rsid w:val="00E66892"/>
    <w:rsid w:val="00E67B35"/>
    <w:rsid w:val="00E67B98"/>
    <w:rsid w:val="00E67B9C"/>
    <w:rsid w:val="00E67FC2"/>
    <w:rsid w:val="00E710ED"/>
    <w:rsid w:val="00E71ACA"/>
    <w:rsid w:val="00E71B87"/>
    <w:rsid w:val="00E71CA6"/>
    <w:rsid w:val="00E71E95"/>
    <w:rsid w:val="00E724FC"/>
    <w:rsid w:val="00E72E33"/>
    <w:rsid w:val="00E72EDD"/>
    <w:rsid w:val="00E733B3"/>
    <w:rsid w:val="00E73ADF"/>
    <w:rsid w:val="00E74626"/>
    <w:rsid w:val="00E747BA"/>
    <w:rsid w:val="00E75284"/>
    <w:rsid w:val="00E755B7"/>
    <w:rsid w:val="00E75623"/>
    <w:rsid w:val="00E7602D"/>
    <w:rsid w:val="00E77C69"/>
    <w:rsid w:val="00E77EF7"/>
    <w:rsid w:val="00E802DA"/>
    <w:rsid w:val="00E8038D"/>
    <w:rsid w:val="00E80D3F"/>
    <w:rsid w:val="00E80D87"/>
    <w:rsid w:val="00E80F77"/>
    <w:rsid w:val="00E810E4"/>
    <w:rsid w:val="00E81E33"/>
    <w:rsid w:val="00E824AF"/>
    <w:rsid w:val="00E8251C"/>
    <w:rsid w:val="00E82DCF"/>
    <w:rsid w:val="00E82F61"/>
    <w:rsid w:val="00E833AF"/>
    <w:rsid w:val="00E84008"/>
    <w:rsid w:val="00E840EA"/>
    <w:rsid w:val="00E84BA7"/>
    <w:rsid w:val="00E8546B"/>
    <w:rsid w:val="00E85FF1"/>
    <w:rsid w:val="00E86285"/>
    <w:rsid w:val="00E8651F"/>
    <w:rsid w:val="00E8678E"/>
    <w:rsid w:val="00E86D51"/>
    <w:rsid w:val="00E87031"/>
    <w:rsid w:val="00E87858"/>
    <w:rsid w:val="00E87A36"/>
    <w:rsid w:val="00E87B66"/>
    <w:rsid w:val="00E87C51"/>
    <w:rsid w:val="00E913AD"/>
    <w:rsid w:val="00E9145C"/>
    <w:rsid w:val="00E91731"/>
    <w:rsid w:val="00E9191C"/>
    <w:rsid w:val="00E93ACC"/>
    <w:rsid w:val="00E93B2B"/>
    <w:rsid w:val="00E945A1"/>
    <w:rsid w:val="00E9495B"/>
    <w:rsid w:val="00E96091"/>
    <w:rsid w:val="00E96843"/>
    <w:rsid w:val="00E968F0"/>
    <w:rsid w:val="00E978E7"/>
    <w:rsid w:val="00E97BFA"/>
    <w:rsid w:val="00EA0559"/>
    <w:rsid w:val="00EA07A9"/>
    <w:rsid w:val="00EA0D75"/>
    <w:rsid w:val="00EA0DE4"/>
    <w:rsid w:val="00EA2318"/>
    <w:rsid w:val="00EA25E1"/>
    <w:rsid w:val="00EA2B27"/>
    <w:rsid w:val="00EA3037"/>
    <w:rsid w:val="00EA326C"/>
    <w:rsid w:val="00EA3E4C"/>
    <w:rsid w:val="00EA3F9A"/>
    <w:rsid w:val="00EA4202"/>
    <w:rsid w:val="00EA43FB"/>
    <w:rsid w:val="00EA4B65"/>
    <w:rsid w:val="00EA4DC5"/>
    <w:rsid w:val="00EA6363"/>
    <w:rsid w:val="00EA7107"/>
    <w:rsid w:val="00EA7C11"/>
    <w:rsid w:val="00EB043B"/>
    <w:rsid w:val="00EB05F9"/>
    <w:rsid w:val="00EB11C6"/>
    <w:rsid w:val="00EB147A"/>
    <w:rsid w:val="00EB1919"/>
    <w:rsid w:val="00EB1BB6"/>
    <w:rsid w:val="00EB21EE"/>
    <w:rsid w:val="00EB2353"/>
    <w:rsid w:val="00EB258D"/>
    <w:rsid w:val="00EB2E53"/>
    <w:rsid w:val="00EB2F1E"/>
    <w:rsid w:val="00EB3D02"/>
    <w:rsid w:val="00EB462F"/>
    <w:rsid w:val="00EB493D"/>
    <w:rsid w:val="00EB585F"/>
    <w:rsid w:val="00EB595E"/>
    <w:rsid w:val="00EB5E03"/>
    <w:rsid w:val="00EB6019"/>
    <w:rsid w:val="00EB604E"/>
    <w:rsid w:val="00EB6FEB"/>
    <w:rsid w:val="00EB755A"/>
    <w:rsid w:val="00EB7EC2"/>
    <w:rsid w:val="00EC0647"/>
    <w:rsid w:val="00EC11E8"/>
    <w:rsid w:val="00EC1373"/>
    <w:rsid w:val="00EC16EA"/>
    <w:rsid w:val="00EC17C9"/>
    <w:rsid w:val="00EC25D0"/>
    <w:rsid w:val="00EC273C"/>
    <w:rsid w:val="00EC2A91"/>
    <w:rsid w:val="00EC2D98"/>
    <w:rsid w:val="00EC2E2A"/>
    <w:rsid w:val="00EC3723"/>
    <w:rsid w:val="00EC392B"/>
    <w:rsid w:val="00EC3CAA"/>
    <w:rsid w:val="00EC4510"/>
    <w:rsid w:val="00EC4FC0"/>
    <w:rsid w:val="00EC7B27"/>
    <w:rsid w:val="00EC7F87"/>
    <w:rsid w:val="00ED0A9A"/>
    <w:rsid w:val="00ED1028"/>
    <w:rsid w:val="00ED1194"/>
    <w:rsid w:val="00ED1530"/>
    <w:rsid w:val="00ED214E"/>
    <w:rsid w:val="00ED26F8"/>
    <w:rsid w:val="00ED2ADC"/>
    <w:rsid w:val="00ED2C03"/>
    <w:rsid w:val="00ED2CCF"/>
    <w:rsid w:val="00ED2D45"/>
    <w:rsid w:val="00ED451F"/>
    <w:rsid w:val="00ED4550"/>
    <w:rsid w:val="00ED47A5"/>
    <w:rsid w:val="00ED4B0B"/>
    <w:rsid w:val="00ED50DD"/>
    <w:rsid w:val="00ED5F35"/>
    <w:rsid w:val="00ED68EE"/>
    <w:rsid w:val="00ED6A6D"/>
    <w:rsid w:val="00ED6D0E"/>
    <w:rsid w:val="00ED6DA5"/>
    <w:rsid w:val="00ED76B8"/>
    <w:rsid w:val="00ED7A00"/>
    <w:rsid w:val="00EE038C"/>
    <w:rsid w:val="00EE05AE"/>
    <w:rsid w:val="00EE0836"/>
    <w:rsid w:val="00EE0F4F"/>
    <w:rsid w:val="00EE13F4"/>
    <w:rsid w:val="00EE21AC"/>
    <w:rsid w:val="00EE2756"/>
    <w:rsid w:val="00EE2D6D"/>
    <w:rsid w:val="00EE317B"/>
    <w:rsid w:val="00EE318F"/>
    <w:rsid w:val="00EE3565"/>
    <w:rsid w:val="00EE3CC2"/>
    <w:rsid w:val="00EE3D6C"/>
    <w:rsid w:val="00EE47EA"/>
    <w:rsid w:val="00EE5D76"/>
    <w:rsid w:val="00EE6A27"/>
    <w:rsid w:val="00EE6B61"/>
    <w:rsid w:val="00EE6FD9"/>
    <w:rsid w:val="00EE74E3"/>
    <w:rsid w:val="00EE7AE5"/>
    <w:rsid w:val="00EE7EAF"/>
    <w:rsid w:val="00EF0505"/>
    <w:rsid w:val="00EF0AEE"/>
    <w:rsid w:val="00EF0C02"/>
    <w:rsid w:val="00EF14DB"/>
    <w:rsid w:val="00EF1658"/>
    <w:rsid w:val="00EF1CFC"/>
    <w:rsid w:val="00EF2488"/>
    <w:rsid w:val="00EF298E"/>
    <w:rsid w:val="00EF2CF9"/>
    <w:rsid w:val="00EF4E19"/>
    <w:rsid w:val="00EF5E77"/>
    <w:rsid w:val="00EF6AB9"/>
    <w:rsid w:val="00EF6E4A"/>
    <w:rsid w:val="00EF71EA"/>
    <w:rsid w:val="00EF7E4E"/>
    <w:rsid w:val="00F00D92"/>
    <w:rsid w:val="00F01E8B"/>
    <w:rsid w:val="00F0273D"/>
    <w:rsid w:val="00F0317D"/>
    <w:rsid w:val="00F0341B"/>
    <w:rsid w:val="00F03420"/>
    <w:rsid w:val="00F03886"/>
    <w:rsid w:val="00F0414B"/>
    <w:rsid w:val="00F042AA"/>
    <w:rsid w:val="00F043AC"/>
    <w:rsid w:val="00F04767"/>
    <w:rsid w:val="00F04C47"/>
    <w:rsid w:val="00F0540F"/>
    <w:rsid w:val="00F05792"/>
    <w:rsid w:val="00F062C3"/>
    <w:rsid w:val="00F06D90"/>
    <w:rsid w:val="00F07EA9"/>
    <w:rsid w:val="00F103D1"/>
    <w:rsid w:val="00F11BFB"/>
    <w:rsid w:val="00F12063"/>
    <w:rsid w:val="00F12203"/>
    <w:rsid w:val="00F124FC"/>
    <w:rsid w:val="00F1269D"/>
    <w:rsid w:val="00F12D93"/>
    <w:rsid w:val="00F13ABC"/>
    <w:rsid w:val="00F13E9C"/>
    <w:rsid w:val="00F14368"/>
    <w:rsid w:val="00F1441D"/>
    <w:rsid w:val="00F14D55"/>
    <w:rsid w:val="00F14E8F"/>
    <w:rsid w:val="00F152E1"/>
    <w:rsid w:val="00F152F8"/>
    <w:rsid w:val="00F157EB"/>
    <w:rsid w:val="00F15ACD"/>
    <w:rsid w:val="00F15C49"/>
    <w:rsid w:val="00F160F9"/>
    <w:rsid w:val="00F167D4"/>
    <w:rsid w:val="00F16F61"/>
    <w:rsid w:val="00F1748B"/>
    <w:rsid w:val="00F17ABB"/>
    <w:rsid w:val="00F17CDB"/>
    <w:rsid w:val="00F2060C"/>
    <w:rsid w:val="00F206AE"/>
    <w:rsid w:val="00F20AAD"/>
    <w:rsid w:val="00F20AB8"/>
    <w:rsid w:val="00F20C39"/>
    <w:rsid w:val="00F20D04"/>
    <w:rsid w:val="00F21D85"/>
    <w:rsid w:val="00F21F76"/>
    <w:rsid w:val="00F22398"/>
    <w:rsid w:val="00F22485"/>
    <w:rsid w:val="00F22693"/>
    <w:rsid w:val="00F2345C"/>
    <w:rsid w:val="00F2345D"/>
    <w:rsid w:val="00F23B95"/>
    <w:rsid w:val="00F24CA2"/>
    <w:rsid w:val="00F259EF"/>
    <w:rsid w:val="00F25A4F"/>
    <w:rsid w:val="00F25AA0"/>
    <w:rsid w:val="00F26B49"/>
    <w:rsid w:val="00F26C0F"/>
    <w:rsid w:val="00F26CB1"/>
    <w:rsid w:val="00F26DE8"/>
    <w:rsid w:val="00F27F3D"/>
    <w:rsid w:val="00F27FFA"/>
    <w:rsid w:val="00F3052C"/>
    <w:rsid w:val="00F3085F"/>
    <w:rsid w:val="00F30F5C"/>
    <w:rsid w:val="00F31AE1"/>
    <w:rsid w:val="00F31B96"/>
    <w:rsid w:val="00F32109"/>
    <w:rsid w:val="00F32B5B"/>
    <w:rsid w:val="00F3325F"/>
    <w:rsid w:val="00F33CD3"/>
    <w:rsid w:val="00F34576"/>
    <w:rsid w:val="00F346BF"/>
    <w:rsid w:val="00F34A58"/>
    <w:rsid w:val="00F353A5"/>
    <w:rsid w:val="00F35528"/>
    <w:rsid w:val="00F3568E"/>
    <w:rsid w:val="00F3604A"/>
    <w:rsid w:val="00F36A3F"/>
    <w:rsid w:val="00F3757B"/>
    <w:rsid w:val="00F37B9C"/>
    <w:rsid w:val="00F37CD9"/>
    <w:rsid w:val="00F37F6E"/>
    <w:rsid w:val="00F4093D"/>
    <w:rsid w:val="00F40F6F"/>
    <w:rsid w:val="00F41BA6"/>
    <w:rsid w:val="00F427C2"/>
    <w:rsid w:val="00F431DA"/>
    <w:rsid w:val="00F439E8"/>
    <w:rsid w:val="00F43C5D"/>
    <w:rsid w:val="00F44438"/>
    <w:rsid w:val="00F44BB3"/>
    <w:rsid w:val="00F44F3D"/>
    <w:rsid w:val="00F455B3"/>
    <w:rsid w:val="00F45933"/>
    <w:rsid w:val="00F45A0C"/>
    <w:rsid w:val="00F45D8C"/>
    <w:rsid w:val="00F45E5A"/>
    <w:rsid w:val="00F469D3"/>
    <w:rsid w:val="00F469D6"/>
    <w:rsid w:val="00F469EA"/>
    <w:rsid w:val="00F47524"/>
    <w:rsid w:val="00F4756C"/>
    <w:rsid w:val="00F503DD"/>
    <w:rsid w:val="00F50CE0"/>
    <w:rsid w:val="00F516A8"/>
    <w:rsid w:val="00F52F05"/>
    <w:rsid w:val="00F52F57"/>
    <w:rsid w:val="00F5386E"/>
    <w:rsid w:val="00F5552C"/>
    <w:rsid w:val="00F555D1"/>
    <w:rsid w:val="00F579DD"/>
    <w:rsid w:val="00F57CBF"/>
    <w:rsid w:val="00F60E16"/>
    <w:rsid w:val="00F6152E"/>
    <w:rsid w:val="00F6199E"/>
    <w:rsid w:val="00F61F37"/>
    <w:rsid w:val="00F61F49"/>
    <w:rsid w:val="00F628C6"/>
    <w:rsid w:val="00F63784"/>
    <w:rsid w:val="00F63BCF"/>
    <w:rsid w:val="00F65251"/>
    <w:rsid w:val="00F6525B"/>
    <w:rsid w:val="00F663D1"/>
    <w:rsid w:val="00F6658F"/>
    <w:rsid w:val="00F66970"/>
    <w:rsid w:val="00F669D6"/>
    <w:rsid w:val="00F66A91"/>
    <w:rsid w:val="00F67DEF"/>
    <w:rsid w:val="00F701E3"/>
    <w:rsid w:val="00F702C0"/>
    <w:rsid w:val="00F70C5E"/>
    <w:rsid w:val="00F70D0B"/>
    <w:rsid w:val="00F712AB"/>
    <w:rsid w:val="00F71784"/>
    <w:rsid w:val="00F71A99"/>
    <w:rsid w:val="00F725F7"/>
    <w:rsid w:val="00F7284A"/>
    <w:rsid w:val="00F7373B"/>
    <w:rsid w:val="00F742F0"/>
    <w:rsid w:val="00F746EC"/>
    <w:rsid w:val="00F747FE"/>
    <w:rsid w:val="00F7535E"/>
    <w:rsid w:val="00F76080"/>
    <w:rsid w:val="00F76EEE"/>
    <w:rsid w:val="00F77FBB"/>
    <w:rsid w:val="00F80262"/>
    <w:rsid w:val="00F80373"/>
    <w:rsid w:val="00F81F2D"/>
    <w:rsid w:val="00F81FE9"/>
    <w:rsid w:val="00F82382"/>
    <w:rsid w:val="00F82811"/>
    <w:rsid w:val="00F83295"/>
    <w:rsid w:val="00F8350C"/>
    <w:rsid w:val="00F83583"/>
    <w:rsid w:val="00F836E2"/>
    <w:rsid w:val="00F83AF7"/>
    <w:rsid w:val="00F83B17"/>
    <w:rsid w:val="00F840E7"/>
    <w:rsid w:val="00F84994"/>
    <w:rsid w:val="00F84A68"/>
    <w:rsid w:val="00F84A6B"/>
    <w:rsid w:val="00F84BB4"/>
    <w:rsid w:val="00F8582A"/>
    <w:rsid w:val="00F86224"/>
    <w:rsid w:val="00F86C89"/>
    <w:rsid w:val="00F86CC4"/>
    <w:rsid w:val="00F86E0F"/>
    <w:rsid w:val="00F90481"/>
    <w:rsid w:val="00F905CE"/>
    <w:rsid w:val="00F91651"/>
    <w:rsid w:val="00F918AC"/>
    <w:rsid w:val="00F91FF3"/>
    <w:rsid w:val="00F92DBF"/>
    <w:rsid w:val="00F92F7D"/>
    <w:rsid w:val="00F9316E"/>
    <w:rsid w:val="00F9341A"/>
    <w:rsid w:val="00F93A44"/>
    <w:rsid w:val="00F94F2E"/>
    <w:rsid w:val="00F95006"/>
    <w:rsid w:val="00F95570"/>
    <w:rsid w:val="00F957FE"/>
    <w:rsid w:val="00F96A08"/>
    <w:rsid w:val="00F96A83"/>
    <w:rsid w:val="00F96AA2"/>
    <w:rsid w:val="00F96B7D"/>
    <w:rsid w:val="00F96DE3"/>
    <w:rsid w:val="00F9751A"/>
    <w:rsid w:val="00FA00F4"/>
    <w:rsid w:val="00FA0354"/>
    <w:rsid w:val="00FA098A"/>
    <w:rsid w:val="00FA0B1A"/>
    <w:rsid w:val="00FA0D45"/>
    <w:rsid w:val="00FA171C"/>
    <w:rsid w:val="00FA1B93"/>
    <w:rsid w:val="00FA1BBD"/>
    <w:rsid w:val="00FA1F3E"/>
    <w:rsid w:val="00FA2827"/>
    <w:rsid w:val="00FA29B4"/>
    <w:rsid w:val="00FA2C90"/>
    <w:rsid w:val="00FA347C"/>
    <w:rsid w:val="00FA3947"/>
    <w:rsid w:val="00FA399C"/>
    <w:rsid w:val="00FA3A31"/>
    <w:rsid w:val="00FA4222"/>
    <w:rsid w:val="00FA42F1"/>
    <w:rsid w:val="00FA45C3"/>
    <w:rsid w:val="00FA4B2C"/>
    <w:rsid w:val="00FA4F2A"/>
    <w:rsid w:val="00FA5530"/>
    <w:rsid w:val="00FA583C"/>
    <w:rsid w:val="00FA6775"/>
    <w:rsid w:val="00FB0178"/>
    <w:rsid w:val="00FB0658"/>
    <w:rsid w:val="00FB0834"/>
    <w:rsid w:val="00FB0B36"/>
    <w:rsid w:val="00FB1010"/>
    <w:rsid w:val="00FB252A"/>
    <w:rsid w:val="00FB441C"/>
    <w:rsid w:val="00FB4927"/>
    <w:rsid w:val="00FB645C"/>
    <w:rsid w:val="00FB6755"/>
    <w:rsid w:val="00FB6E67"/>
    <w:rsid w:val="00FB73D7"/>
    <w:rsid w:val="00FC006E"/>
    <w:rsid w:val="00FC0D45"/>
    <w:rsid w:val="00FC1AD4"/>
    <w:rsid w:val="00FC1D6E"/>
    <w:rsid w:val="00FC2223"/>
    <w:rsid w:val="00FC22C8"/>
    <w:rsid w:val="00FC2903"/>
    <w:rsid w:val="00FC2BDD"/>
    <w:rsid w:val="00FC2FA4"/>
    <w:rsid w:val="00FC32FC"/>
    <w:rsid w:val="00FC3657"/>
    <w:rsid w:val="00FC44DC"/>
    <w:rsid w:val="00FC4A1D"/>
    <w:rsid w:val="00FC5321"/>
    <w:rsid w:val="00FC590A"/>
    <w:rsid w:val="00FC5AAC"/>
    <w:rsid w:val="00FC5BCF"/>
    <w:rsid w:val="00FC6327"/>
    <w:rsid w:val="00FC6513"/>
    <w:rsid w:val="00FC6BEC"/>
    <w:rsid w:val="00FC7272"/>
    <w:rsid w:val="00FD16FB"/>
    <w:rsid w:val="00FD20B6"/>
    <w:rsid w:val="00FD24DD"/>
    <w:rsid w:val="00FD25DB"/>
    <w:rsid w:val="00FD2670"/>
    <w:rsid w:val="00FD30B9"/>
    <w:rsid w:val="00FD34F8"/>
    <w:rsid w:val="00FD3837"/>
    <w:rsid w:val="00FD3D2E"/>
    <w:rsid w:val="00FD3E40"/>
    <w:rsid w:val="00FD4D4E"/>
    <w:rsid w:val="00FD50B1"/>
    <w:rsid w:val="00FD536D"/>
    <w:rsid w:val="00FD59A5"/>
    <w:rsid w:val="00FD5D20"/>
    <w:rsid w:val="00FD5ECD"/>
    <w:rsid w:val="00FD5EF6"/>
    <w:rsid w:val="00FD6030"/>
    <w:rsid w:val="00FD6FB2"/>
    <w:rsid w:val="00FD757A"/>
    <w:rsid w:val="00FE094E"/>
    <w:rsid w:val="00FE0DE2"/>
    <w:rsid w:val="00FE1652"/>
    <w:rsid w:val="00FE16DA"/>
    <w:rsid w:val="00FE17FD"/>
    <w:rsid w:val="00FE24D9"/>
    <w:rsid w:val="00FE2666"/>
    <w:rsid w:val="00FE2B51"/>
    <w:rsid w:val="00FE443C"/>
    <w:rsid w:val="00FE483A"/>
    <w:rsid w:val="00FE4F1B"/>
    <w:rsid w:val="00FE4F6A"/>
    <w:rsid w:val="00FE6AAC"/>
    <w:rsid w:val="00FE768B"/>
    <w:rsid w:val="00FE76AB"/>
    <w:rsid w:val="00FE7B85"/>
    <w:rsid w:val="00FE7E16"/>
    <w:rsid w:val="00FE7FFB"/>
    <w:rsid w:val="00FF01ED"/>
    <w:rsid w:val="00FF02B4"/>
    <w:rsid w:val="00FF0399"/>
    <w:rsid w:val="00FF0630"/>
    <w:rsid w:val="00FF1916"/>
    <w:rsid w:val="00FF1F6D"/>
    <w:rsid w:val="00FF262C"/>
    <w:rsid w:val="00FF2F06"/>
    <w:rsid w:val="00FF2F9E"/>
    <w:rsid w:val="00FF34CB"/>
    <w:rsid w:val="00FF376A"/>
    <w:rsid w:val="00FF396E"/>
    <w:rsid w:val="00FF3B1F"/>
    <w:rsid w:val="00FF416C"/>
    <w:rsid w:val="00FF4FAF"/>
    <w:rsid w:val="00FF4FFF"/>
    <w:rsid w:val="00FF5131"/>
    <w:rsid w:val="00FF5173"/>
    <w:rsid w:val="00FF63F6"/>
    <w:rsid w:val="00FF678D"/>
    <w:rsid w:val="00FF6E27"/>
    <w:rsid w:val="00FF6E64"/>
    <w:rsid w:val="00FF77E8"/>
    <w:rsid w:val="00FF7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7"/>
        <o:r id="V:Rule2" type="connector" idref="#_x0000_s1028"/>
        <o:r id="V:Rule3" type="connector" idref="#_x0000_s1036"/>
        <o:r id="V:Rule4" type="connector" idref="#_x0000_s1035"/>
        <o:r id="V:Rule5" type="connector" idref="#_x0000_s1031"/>
        <o:r id="V:Rule6"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iPriority="22"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6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856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56B9"/>
    <w:rPr>
      <w:kern w:val="2"/>
      <w:sz w:val="18"/>
      <w:szCs w:val="18"/>
    </w:rPr>
  </w:style>
  <w:style w:type="paragraph" w:styleId="a4">
    <w:name w:val="footer"/>
    <w:basedOn w:val="a"/>
    <w:link w:val="Char0"/>
    <w:rsid w:val="005856B9"/>
    <w:pPr>
      <w:tabs>
        <w:tab w:val="center" w:pos="4153"/>
        <w:tab w:val="right" w:pos="8306"/>
      </w:tabs>
      <w:snapToGrid w:val="0"/>
      <w:jc w:val="left"/>
    </w:pPr>
    <w:rPr>
      <w:sz w:val="18"/>
      <w:szCs w:val="18"/>
    </w:rPr>
  </w:style>
  <w:style w:type="character" w:customStyle="1" w:styleId="Char0">
    <w:name w:val="页脚 Char"/>
    <w:basedOn w:val="a0"/>
    <w:link w:val="a4"/>
    <w:rsid w:val="005856B9"/>
    <w:rPr>
      <w:kern w:val="2"/>
      <w:sz w:val="18"/>
      <w:szCs w:val="18"/>
    </w:rPr>
  </w:style>
  <w:style w:type="character" w:customStyle="1" w:styleId="labellist">
    <w:name w:val="label_list"/>
    <w:basedOn w:val="a0"/>
    <w:rsid w:val="00DA31E3"/>
  </w:style>
  <w:style w:type="paragraph" w:styleId="a5">
    <w:name w:val="List Paragraph"/>
    <w:basedOn w:val="a"/>
    <w:uiPriority w:val="34"/>
    <w:qFormat/>
    <w:rsid w:val="004C4885"/>
    <w:pPr>
      <w:ind w:firstLineChars="200" w:firstLine="420"/>
    </w:pPr>
  </w:style>
  <w:style w:type="character" w:customStyle="1" w:styleId="apple-converted-space">
    <w:name w:val="apple-converted-space"/>
    <w:basedOn w:val="a0"/>
    <w:rsid w:val="004F10BB"/>
  </w:style>
  <w:style w:type="character" w:customStyle="1" w:styleId="highlight">
    <w:name w:val="highlight"/>
    <w:basedOn w:val="a0"/>
    <w:rsid w:val="004F10BB"/>
  </w:style>
  <w:style w:type="paragraph" w:customStyle="1" w:styleId="EndNoteBibliographyTitle">
    <w:name w:val="EndNote Bibliography Title"/>
    <w:basedOn w:val="a"/>
    <w:link w:val="EndNoteBibliographyTitleChar"/>
    <w:rsid w:val="005C06A1"/>
    <w:pPr>
      <w:jc w:val="center"/>
    </w:pPr>
    <w:rPr>
      <w:noProof/>
      <w:sz w:val="20"/>
    </w:rPr>
  </w:style>
  <w:style w:type="character" w:customStyle="1" w:styleId="EndNoteBibliographyTitleChar">
    <w:name w:val="EndNote Bibliography Title Char"/>
    <w:basedOn w:val="a0"/>
    <w:link w:val="EndNoteBibliographyTitle"/>
    <w:rsid w:val="005C06A1"/>
    <w:rPr>
      <w:noProof/>
      <w:kern w:val="2"/>
      <w:szCs w:val="24"/>
    </w:rPr>
  </w:style>
  <w:style w:type="paragraph" w:customStyle="1" w:styleId="EndNoteBibliography">
    <w:name w:val="EndNote Bibliography"/>
    <w:basedOn w:val="a"/>
    <w:link w:val="EndNoteBibliographyChar"/>
    <w:rsid w:val="005C06A1"/>
    <w:pPr>
      <w:jc w:val="left"/>
    </w:pPr>
    <w:rPr>
      <w:noProof/>
      <w:sz w:val="20"/>
    </w:rPr>
  </w:style>
  <w:style w:type="character" w:customStyle="1" w:styleId="EndNoteBibliographyChar">
    <w:name w:val="EndNote Bibliography Char"/>
    <w:basedOn w:val="a0"/>
    <w:link w:val="EndNoteBibliography"/>
    <w:rsid w:val="005C06A1"/>
    <w:rPr>
      <w:noProof/>
      <w:kern w:val="2"/>
      <w:szCs w:val="24"/>
    </w:rPr>
  </w:style>
  <w:style w:type="character" w:styleId="a6">
    <w:name w:val="Hyperlink"/>
    <w:basedOn w:val="a0"/>
    <w:rsid w:val="005C06A1"/>
    <w:rPr>
      <w:color w:val="0000FF" w:themeColor="hyperlink"/>
      <w:u w:val="single"/>
    </w:rPr>
  </w:style>
  <w:style w:type="paragraph" w:styleId="HTML">
    <w:name w:val="HTML Preformatted"/>
    <w:basedOn w:val="a"/>
    <w:link w:val="HTMLChar"/>
    <w:uiPriority w:val="99"/>
    <w:unhideWhenUsed/>
    <w:rsid w:val="000B14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0B14CB"/>
    <w:rPr>
      <w:rFonts w:ascii="宋体" w:hAnsi="宋体" w:cs="宋体"/>
      <w:sz w:val="24"/>
      <w:szCs w:val="24"/>
    </w:rPr>
  </w:style>
  <w:style w:type="character" w:customStyle="1" w:styleId="textblue4">
    <w:name w:val="text_blue4"/>
    <w:basedOn w:val="a0"/>
    <w:rsid w:val="00C45282"/>
    <w:rPr>
      <w:color w:val="333333"/>
    </w:rPr>
  </w:style>
  <w:style w:type="paragraph" w:styleId="a7">
    <w:name w:val="Balloon Text"/>
    <w:basedOn w:val="a"/>
    <w:link w:val="Char1"/>
    <w:rsid w:val="00867A22"/>
    <w:rPr>
      <w:sz w:val="18"/>
      <w:szCs w:val="18"/>
    </w:rPr>
  </w:style>
  <w:style w:type="character" w:customStyle="1" w:styleId="Char1">
    <w:name w:val="批注框文本 Char"/>
    <w:basedOn w:val="a0"/>
    <w:link w:val="a7"/>
    <w:rsid w:val="00867A22"/>
    <w:rPr>
      <w:kern w:val="2"/>
      <w:sz w:val="18"/>
      <w:szCs w:val="18"/>
    </w:rPr>
  </w:style>
  <w:style w:type="table" w:styleId="a8">
    <w:name w:val="Table Grid"/>
    <w:basedOn w:val="a1"/>
    <w:rsid w:val="00867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sid w:val="00E53694"/>
    <w:rPr>
      <w:sz w:val="21"/>
      <w:szCs w:val="21"/>
    </w:rPr>
  </w:style>
  <w:style w:type="paragraph" w:styleId="aa">
    <w:name w:val="annotation text"/>
    <w:basedOn w:val="a"/>
    <w:link w:val="Char2"/>
    <w:rsid w:val="00E53694"/>
    <w:pPr>
      <w:jc w:val="left"/>
    </w:pPr>
  </w:style>
  <w:style w:type="character" w:customStyle="1" w:styleId="Char2">
    <w:name w:val="批注文字 Char"/>
    <w:basedOn w:val="a0"/>
    <w:link w:val="aa"/>
    <w:rsid w:val="00E53694"/>
    <w:rPr>
      <w:kern w:val="2"/>
      <w:sz w:val="21"/>
      <w:szCs w:val="24"/>
    </w:rPr>
  </w:style>
  <w:style w:type="paragraph" w:styleId="ab">
    <w:name w:val="annotation subject"/>
    <w:basedOn w:val="aa"/>
    <w:next w:val="aa"/>
    <w:link w:val="Char3"/>
    <w:rsid w:val="00E53694"/>
    <w:rPr>
      <w:b/>
      <w:bCs/>
    </w:rPr>
  </w:style>
  <w:style w:type="character" w:customStyle="1" w:styleId="Char3">
    <w:name w:val="批注主题 Char"/>
    <w:basedOn w:val="Char2"/>
    <w:link w:val="ab"/>
    <w:rsid w:val="00E53694"/>
    <w:rPr>
      <w:b/>
      <w:bCs/>
      <w:kern w:val="2"/>
      <w:sz w:val="21"/>
      <w:szCs w:val="24"/>
    </w:rPr>
  </w:style>
  <w:style w:type="character" w:styleId="ac">
    <w:name w:val="Strong"/>
    <w:uiPriority w:val="22"/>
    <w:qFormat/>
    <w:rsid w:val="001E2A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24151">
      <w:bodyDiv w:val="1"/>
      <w:marLeft w:val="0"/>
      <w:marRight w:val="0"/>
      <w:marTop w:val="0"/>
      <w:marBottom w:val="0"/>
      <w:divBdr>
        <w:top w:val="none" w:sz="0" w:space="0" w:color="auto"/>
        <w:left w:val="none" w:sz="0" w:space="0" w:color="auto"/>
        <w:bottom w:val="none" w:sz="0" w:space="0" w:color="auto"/>
        <w:right w:val="none" w:sz="0" w:space="0" w:color="auto"/>
      </w:divBdr>
      <w:divsChild>
        <w:div w:id="354574924">
          <w:marLeft w:val="0"/>
          <w:marRight w:val="0"/>
          <w:marTop w:val="0"/>
          <w:marBottom w:val="0"/>
          <w:divBdr>
            <w:top w:val="none" w:sz="0" w:space="0" w:color="auto"/>
            <w:left w:val="none" w:sz="0" w:space="0" w:color="auto"/>
            <w:bottom w:val="none" w:sz="0" w:space="0" w:color="auto"/>
            <w:right w:val="none" w:sz="0" w:space="0" w:color="auto"/>
          </w:divBdr>
          <w:divsChild>
            <w:div w:id="242908806">
              <w:marLeft w:val="0"/>
              <w:marRight w:val="0"/>
              <w:marTop w:val="0"/>
              <w:marBottom w:val="0"/>
              <w:divBdr>
                <w:top w:val="none" w:sz="0" w:space="0" w:color="auto"/>
                <w:left w:val="none" w:sz="0" w:space="0" w:color="auto"/>
                <w:bottom w:val="none" w:sz="0" w:space="0" w:color="auto"/>
                <w:right w:val="none" w:sz="0" w:space="0" w:color="auto"/>
              </w:divBdr>
              <w:divsChild>
                <w:div w:id="1977450172">
                  <w:marLeft w:val="0"/>
                  <w:marRight w:val="0"/>
                  <w:marTop w:val="0"/>
                  <w:marBottom w:val="0"/>
                  <w:divBdr>
                    <w:top w:val="none" w:sz="0" w:space="0" w:color="auto"/>
                    <w:left w:val="none" w:sz="0" w:space="0" w:color="auto"/>
                    <w:bottom w:val="none" w:sz="0" w:space="0" w:color="auto"/>
                    <w:right w:val="none" w:sz="0" w:space="0" w:color="auto"/>
                  </w:divBdr>
                  <w:divsChild>
                    <w:div w:id="1836023446">
                      <w:marLeft w:val="0"/>
                      <w:marRight w:val="0"/>
                      <w:marTop w:val="0"/>
                      <w:marBottom w:val="0"/>
                      <w:divBdr>
                        <w:top w:val="none" w:sz="0" w:space="0" w:color="auto"/>
                        <w:left w:val="none" w:sz="0" w:space="0" w:color="auto"/>
                        <w:bottom w:val="none" w:sz="0" w:space="0" w:color="auto"/>
                        <w:right w:val="none" w:sz="0" w:space="0" w:color="auto"/>
                      </w:divBdr>
                      <w:divsChild>
                        <w:div w:id="14000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357759">
      <w:bodyDiv w:val="1"/>
      <w:marLeft w:val="0"/>
      <w:marRight w:val="0"/>
      <w:marTop w:val="0"/>
      <w:marBottom w:val="0"/>
      <w:divBdr>
        <w:top w:val="none" w:sz="0" w:space="0" w:color="auto"/>
        <w:left w:val="none" w:sz="0" w:space="0" w:color="auto"/>
        <w:bottom w:val="none" w:sz="0" w:space="0" w:color="auto"/>
        <w:right w:val="none" w:sz="0" w:space="0" w:color="auto"/>
      </w:divBdr>
    </w:div>
    <w:div w:id="1356689818">
      <w:bodyDiv w:val="1"/>
      <w:marLeft w:val="0"/>
      <w:marRight w:val="0"/>
      <w:marTop w:val="0"/>
      <w:marBottom w:val="0"/>
      <w:divBdr>
        <w:top w:val="none" w:sz="0" w:space="0" w:color="auto"/>
        <w:left w:val="none" w:sz="0" w:space="0" w:color="auto"/>
        <w:bottom w:val="none" w:sz="0" w:space="0" w:color="auto"/>
        <w:right w:val="none" w:sz="0" w:space="0" w:color="auto"/>
      </w:divBdr>
    </w:div>
    <w:div w:id="1558857968">
      <w:bodyDiv w:val="1"/>
      <w:marLeft w:val="0"/>
      <w:marRight w:val="0"/>
      <w:marTop w:val="0"/>
      <w:marBottom w:val="0"/>
      <w:divBdr>
        <w:top w:val="none" w:sz="0" w:space="0" w:color="auto"/>
        <w:left w:val="none" w:sz="0" w:space="0" w:color="auto"/>
        <w:bottom w:val="none" w:sz="0" w:space="0" w:color="auto"/>
        <w:right w:val="none" w:sz="0" w:space="0" w:color="auto"/>
      </w:divBdr>
    </w:div>
    <w:div w:id="1645312170">
      <w:bodyDiv w:val="1"/>
      <w:marLeft w:val="0"/>
      <w:marRight w:val="0"/>
      <w:marTop w:val="0"/>
      <w:marBottom w:val="0"/>
      <w:divBdr>
        <w:top w:val="none" w:sz="0" w:space="0" w:color="auto"/>
        <w:left w:val="none" w:sz="0" w:space="0" w:color="auto"/>
        <w:bottom w:val="none" w:sz="0" w:space="0" w:color="auto"/>
        <w:right w:val="none" w:sz="0" w:space="0" w:color="auto"/>
      </w:divBdr>
      <w:divsChild>
        <w:div w:id="141312050">
          <w:marLeft w:val="0"/>
          <w:marRight w:val="0"/>
          <w:marTop w:val="0"/>
          <w:marBottom w:val="0"/>
          <w:divBdr>
            <w:top w:val="none" w:sz="0" w:space="0" w:color="auto"/>
            <w:left w:val="none" w:sz="0" w:space="0" w:color="auto"/>
            <w:bottom w:val="none" w:sz="0" w:space="0" w:color="auto"/>
            <w:right w:val="none" w:sz="0" w:space="0" w:color="auto"/>
          </w:divBdr>
          <w:divsChild>
            <w:div w:id="1190409784">
              <w:marLeft w:val="0"/>
              <w:marRight w:val="0"/>
              <w:marTop w:val="0"/>
              <w:marBottom w:val="0"/>
              <w:divBdr>
                <w:top w:val="none" w:sz="0" w:space="0" w:color="auto"/>
                <w:left w:val="none" w:sz="0" w:space="0" w:color="auto"/>
                <w:bottom w:val="none" w:sz="0" w:space="0" w:color="auto"/>
                <w:right w:val="none" w:sz="0" w:space="0" w:color="auto"/>
              </w:divBdr>
              <w:divsChild>
                <w:div w:id="1963687032">
                  <w:marLeft w:val="0"/>
                  <w:marRight w:val="0"/>
                  <w:marTop w:val="0"/>
                  <w:marBottom w:val="0"/>
                  <w:divBdr>
                    <w:top w:val="none" w:sz="0" w:space="0" w:color="auto"/>
                    <w:left w:val="none" w:sz="0" w:space="0" w:color="auto"/>
                    <w:bottom w:val="none" w:sz="0" w:space="0" w:color="auto"/>
                    <w:right w:val="none" w:sz="0" w:space="0" w:color="auto"/>
                  </w:divBdr>
                  <w:divsChild>
                    <w:div w:id="1987934743">
                      <w:marLeft w:val="0"/>
                      <w:marRight w:val="0"/>
                      <w:marTop w:val="0"/>
                      <w:marBottom w:val="0"/>
                      <w:divBdr>
                        <w:top w:val="none" w:sz="0" w:space="0" w:color="auto"/>
                        <w:left w:val="none" w:sz="0" w:space="0" w:color="auto"/>
                        <w:bottom w:val="none" w:sz="0" w:space="0" w:color="auto"/>
                        <w:right w:val="none" w:sz="0" w:space="0" w:color="auto"/>
                      </w:divBdr>
                      <w:divsChild>
                        <w:div w:id="1411006361">
                          <w:marLeft w:val="0"/>
                          <w:marRight w:val="0"/>
                          <w:marTop w:val="0"/>
                          <w:marBottom w:val="0"/>
                          <w:divBdr>
                            <w:top w:val="none" w:sz="0" w:space="0" w:color="auto"/>
                            <w:left w:val="none" w:sz="0" w:space="0" w:color="auto"/>
                            <w:bottom w:val="none" w:sz="0" w:space="0" w:color="auto"/>
                            <w:right w:val="none" w:sz="0" w:space="0" w:color="auto"/>
                          </w:divBdr>
                          <w:divsChild>
                            <w:div w:id="1641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511211">
      <w:bodyDiv w:val="1"/>
      <w:marLeft w:val="0"/>
      <w:marRight w:val="0"/>
      <w:marTop w:val="0"/>
      <w:marBottom w:val="0"/>
      <w:divBdr>
        <w:top w:val="none" w:sz="0" w:space="0" w:color="auto"/>
        <w:left w:val="none" w:sz="0" w:space="0" w:color="auto"/>
        <w:bottom w:val="none" w:sz="0" w:space="0" w:color="auto"/>
        <w:right w:val="none" w:sz="0" w:space="0" w:color="auto"/>
      </w:divBdr>
      <w:divsChild>
        <w:div w:id="98330684">
          <w:marLeft w:val="0"/>
          <w:marRight w:val="0"/>
          <w:marTop w:val="0"/>
          <w:marBottom w:val="0"/>
          <w:divBdr>
            <w:top w:val="none" w:sz="0" w:space="0" w:color="auto"/>
            <w:left w:val="none" w:sz="0" w:space="0" w:color="auto"/>
            <w:bottom w:val="none" w:sz="0" w:space="0" w:color="auto"/>
            <w:right w:val="none" w:sz="0" w:space="0" w:color="auto"/>
          </w:divBdr>
          <w:divsChild>
            <w:div w:id="1321926953">
              <w:marLeft w:val="0"/>
              <w:marRight w:val="0"/>
              <w:marTop w:val="0"/>
              <w:marBottom w:val="0"/>
              <w:divBdr>
                <w:top w:val="none" w:sz="0" w:space="0" w:color="auto"/>
                <w:left w:val="none" w:sz="0" w:space="0" w:color="auto"/>
                <w:bottom w:val="none" w:sz="0" w:space="0" w:color="auto"/>
                <w:right w:val="none" w:sz="0" w:space="0" w:color="auto"/>
              </w:divBdr>
              <w:divsChild>
                <w:div w:id="811556893">
                  <w:marLeft w:val="0"/>
                  <w:marRight w:val="0"/>
                  <w:marTop w:val="0"/>
                  <w:marBottom w:val="0"/>
                  <w:divBdr>
                    <w:top w:val="none" w:sz="0" w:space="0" w:color="auto"/>
                    <w:left w:val="none" w:sz="0" w:space="0" w:color="auto"/>
                    <w:bottom w:val="none" w:sz="0" w:space="0" w:color="auto"/>
                    <w:right w:val="none" w:sz="0" w:space="0" w:color="auto"/>
                  </w:divBdr>
                  <w:divsChild>
                    <w:div w:id="645165809">
                      <w:marLeft w:val="0"/>
                      <w:marRight w:val="0"/>
                      <w:marTop w:val="0"/>
                      <w:marBottom w:val="0"/>
                      <w:divBdr>
                        <w:top w:val="none" w:sz="0" w:space="0" w:color="auto"/>
                        <w:left w:val="none" w:sz="0" w:space="0" w:color="auto"/>
                        <w:bottom w:val="none" w:sz="0" w:space="0" w:color="auto"/>
                        <w:right w:val="none" w:sz="0" w:space="0" w:color="auto"/>
                      </w:divBdr>
                      <w:divsChild>
                        <w:div w:id="17635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61741">
      <w:bodyDiv w:val="1"/>
      <w:marLeft w:val="0"/>
      <w:marRight w:val="0"/>
      <w:marTop w:val="0"/>
      <w:marBottom w:val="0"/>
      <w:divBdr>
        <w:top w:val="none" w:sz="0" w:space="0" w:color="auto"/>
        <w:left w:val="none" w:sz="0" w:space="0" w:color="auto"/>
        <w:bottom w:val="none" w:sz="0" w:space="0" w:color="auto"/>
        <w:right w:val="none" w:sz="0" w:space="0" w:color="auto"/>
      </w:divBdr>
      <w:divsChild>
        <w:div w:id="1933586085">
          <w:marLeft w:val="0"/>
          <w:marRight w:val="0"/>
          <w:marTop w:val="0"/>
          <w:marBottom w:val="0"/>
          <w:divBdr>
            <w:top w:val="none" w:sz="0" w:space="0" w:color="auto"/>
            <w:left w:val="none" w:sz="0" w:space="0" w:color="auto"/>
            <w:bottom w:val="none" w:sz="0" w:space="0" w:color="auto"/>
            <w:right w:val="none" w:sz="0" w:space="0" w:color="auto"/>
          </w:divBdr>
          <w:divsChild>
            <w:div w:id="950865617">
              <w:marLeft w:val="0"/>
              <w:marRight w:val="0"/>
              <w:marTop w:val="0"/>
              <w:marBottom w:val="0"/>
              <w:divBdr>
                <w:top w:val="none" w:sz="0" w:space="0" w:color="auto"/>
                <w:left w:val="none" w:sz="0" w:space="0" w:color="auto"/>
                <w:bottom w:val="none" w:sz="0" w:space="0" w:color="auto"/>
                <w:right w:val="none" w:sz="0" w:space="0" w:color="auto"/>
              </w:divBdr>
              <w:divsChild>
                <w:div w:id="1735817119">
                  <w:marLeft w:val="0"/>
                  <w:marRight w:val="0"/>
                  <w:marTop w:val="0"/>
                  <w:marBottom w:val="0"/>
                  <w:divBdr>
                    <w:top w:val="none" w:sz="0" w:space="0" w:color="auto"/>
                    <w:left w:val="none" w:sz="0" w:space="0" w:color="auto"/>
                    <w:bottom w:val="none" w:sz="0" w:space="0" w:color="auto"/>
                    <w:right w:val="none" w:sz="0" w:space="0" w:color="auto"/>
                  </w:divBdr>
                  <w:divsChild>
                    <w:div w:id="1843354600">
                      <w:marLeft w:val="0"/>
                      <w:marRight w:val="0"/>
                      <w:marTop w:val="0"/>
                      <w:marBottom w:val="0"/>
                      <w:divBdr>
                        <w:top w:val="none" w:sz="0" w:space="0" w:color="auto"/>
                        <w:left w:val="none" w:sz="0" w:space="0" w:color="auto"/>
                        <w:bottom w:val="none" w:sz="0" w:space="0" w:color="auto"/>
                        <w:right w:val="none" w:sz="0" w:space="0" w:color="auto"/>
                      </w:divBdr>
                      <w:divsChild>
                        <w:div w:id="20047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zhaoht@pumch.cn" TargetMode="External"/><Relationship Id="rId14" Type="http://schemas.openxmlformats.org/officeDocument/2006/relationships/header" Target="header1.xml"/><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707EB-C21D-4DD7-9B2D-CECB0DC0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42</Pages>
  <Words>9398</Words>
  <Characters>53574</Characters>
  <Application>Microsoft Office Word</Application>
  <DocSecurity>0</DocSecurity>
  <Lines>446</Lines>
  <Paragraphs>125</Paragraphs>
  <ScaleCrop>false</ScaleCrop>
  <Company>Sky123.Org</Company>
  <LinksUpToDate>false</LinksUpToDate>
  <CharactersWithSpaces>62847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WangJL</cp:lastModifiedBy>
  <cp:revision>1086</cp:revision>
  <dcterms:created xsi:type="dcterms:W3CDTF">2017-03-14T07:02:00Z</dcterms:created>
  <dcterms:modified xsi:type="dcterms:W3CDTF">2017-07-12T04:10:00Z</dcterms:modified>
</cp:coreProperties>
</file>