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E94E61" w14:textId="77777777" w:rsidR="002B3E70" w:rsidRPr="000F4FEA" w:rsidRDefault="002B3E70" w:rsidP="0047314C">
      <w:pPr>
        <w:spacing w:after="0" w:line="360" w:lineRule="auto"/>
        <w:rPr>
          <w:rFonts w:ascii="Book Antiqua" w:hAnsi="Book Antiqua" w:cs="Arial"/>
          <w:b/>
          <w:i/>
          <w:color w:val="222222"/>
          <w:sz w:val="24"/>
          <w:szCs w:val="24"/>
          <w:shd w:val="clear" w:color="auto" w:fill="FFFFFF"/>
        </w:rPr>
      </w:pPr>
      <w:bookmarkStart w:id="0" w:name="OLE_LINK30"/>
      <w:bookmarkStart w:id="1" w:name="OLE_LINK29"/>
      <w:r w:rsidRPr="000F4FEA">
        <w:rPr>
          <w:rFonts w:ascii="Book Antiqua" w:hAnsi="Book Antiqua" w:cs="Arial"/>
          <w:b/>
          <w:color w:val="222222"/>
          <w:sz w:val="24"/>
          <w:szCs w:val="24"/>
          <w:shd w:val="clear" w:color="auto" w:fill="FFFFFF"/>
        </w:rPr>
        <w:t xml:space="preserve">Name of Journal: </w:t>
      </w:r>
      <w:r w:rsidRPr="000F4FEA">
        <w:rPr>
          <w:rFonts w:ascii="Book Antiqua" w:hAnsi="Book Antiqua" w:cs="Arial"/>
          <w:b/>
          <w:i/>
          <w:color w:val="222222"/>
          <w:sz w:val="24"/>
          <w:szCs w:val="24"/>
          <w:shd w:val="clear" w:color="auto" w:fill="FFFFFF"/>
        </w:rPr>
        <w:t>World Journal of Gastroenterology</w:t>
      </w:r>
    </w:p>
    <w:p w14:paraId="79708D51" w14:textId="77777777" w:rsidR="002B3E70" w:rsidRPr="000F4FEA" w:rsidRDefault="002B3E70" w:rsidP="0047314C">
      <w:pPr>
        <w:spacing w:after="0" w:line="360" w:lineRule="auto"/>
        <w:rPr>
          <w:rFonts w:ascii="Book Antiqua" w:hAnsi="Book Antiqua" w:cs="Arial"/>
          <w:b/>
          <w:color w:val="222222"/>
          <w:sz w:val="24"/>
          <w:szCs w:val="24"/>
          <w:shd w:val="clear" w:color="auto" w:fill="FFFFFF"/>
        </w:rPr>
      </w:pPr>
      <w:r w:rsidRPr="000F4FEA">
        <w:rPr>
          <w:rFonts w:ascii="Book Antiqua" w:hAnsi="Book Antiqua" w:cs="Arial"/>
          <w:b/>
          <w:color w:val="222222"/>
          <w:sz w:val="24"/>
          <w:szCs w:val="24"/>
          <w:shd w:val="clear" w:color="auto" w:fill="FFFFFF"/>
        </w:rPr>
        <w:t>Manuscript NO: 35151</w:t>
      </w:r>
    </w:p>
    <w:p w14:paraId="6DEA5176" w14:textId="77777777" w:rsidR="002B3E70" w:rsidRPr="000F4FEA" w:rsidRDefault="002B3E70" w:rsidP="0047314C">
      <w:pPr>
        <w:spacing w:after="0" w:line="360" w:lineRule="auto"/>
        <w:rPr>
          <w:rFonts w:ascii="Book Antiqua" w:hAnsi="Book Antiqua" w:cs="Arial"/>
          <w:b/>
          <w:color w:val="222222"/>
          <w:sz w:val="24"/>
          <w:szCs w:val="24"/>
          <w:shd w:val="clear" w:color="auto" w:fill="FFFFFF"/>
        </w:rPr>
      </w:pPr>
      <w:r w:rsidRPr="000F4FEA">
        <w:rPr>
          <w:rFonts w:ascii="Book Antiqua" w:hAnsi="Book Antiqua" w:cs="Arial"/>
          <w:b/>
          <w:color w:val="222222"/>
          <w:sz w:val="24"/>
          <w:szCs w:val="24"/>
          <w:shd w:val="clear" w:color="auto" w:fill="FFFFFF"/>
        </w:rPr>
        <w:t xml:space="preserve">Manuscript Type: </w:t>
      </w:r>
      <w:bookmarkEnd w:id="0"/>
      <w:bookmarkEnd w:id="1"/>
      <w:r w:rsidRPr="000F4FEA">
        <w:rPr>
          <w:rFonts w:ascii="Book Antiqua" w:hAnsi="Book Antiqua" w:cs="Arial"/>
          <w:b/>
          <w:color w:val="222222"/>
          <w:sz w:val="24"/>
          <w:szCs w:val="24"/>
          <w:shd w:val="clear" w:color="auto" w:fill="FFFFFF"/>
        </w:rPr>
        <w:t>ORIGINAL ARTICLE</w:t>
      </w:r>
    </w:p>
    <w:p w14:paraId="51441194" w14:textId="77777777" w:rsidR="002B3E70" w:rsidRPr="000F4FEA" w:rsidRDefault="002B3E70" w:rsidP="0047314C">
      <w:pPr>
        <w:spacing w:after="0" w:line="360" w:lineRule="auto"/>
        <w:rPr>
          <w:rFonts w:ascii="Book Antiqua" w:hAnsi="Book Antiqua" w:cs="Arial"/>
          <w:b/>
          <w:color w:val="222222"/>
          <w:sz w:val="24"/>
          <w:szCs w:val="24"/>
          <w:shd w:val="clear" w:color="auto" w:fill="FFFFFF"/>
        </w:rPr>
      </w:pPr>
    </w:p>
    <w:p w14:paraId="3B634264" w14:textId="77777777" w:rsidR="002B3E70" w:rsidRPr="000F4FEA" w:rsidRDefault="002B3E70" w:rsidP="0047314C">
      <w:pPr>
        <w:spacing w:after="0" w:line="360" w:lineRule="auto"/>
        <w:rPr>
          <w:rFonts w:ascii="Book Antiqua" w:eastAsia="YouYuan" w:hAnsi="Book Antiqua"/>
          <w:b/>
          <w:i/>
          <w:sz w:val="24"/>
          <w:szCs w:val="24"/>
        </w:rPr>
      </w:pPr>
      <w:r w:rsidRPr="000F4FEA">
        <w:rPr>
          <w:rFonts w:ascii="Book Antiqua" w:eastAsia="YouYuan" w:hAnsi="Book Antiqua"/>
          <w:b/>
          <w:i/>
          <w:sz w:val="24"/>
          <w:szCs w:val="24"/>
        </w:rPr>
        <w:t>Retrospective Study</w:t>
      </w:r>
    </w:p>
    <w:p w14:paraId="69F6D82F" w14:textId="77777777" w:rsidR="002B3E70" w:rsidRPr="000F4FEA" w:rsidRDefault="002B3E70" w:rsidP="0047314C">
      <w:pPr>
        <w:widowControl/>
        <w:spacing w:after="0" w:line="360" w:lineRule="auto"/>
        <w:rPr>
          <w:rFonts w:ascii="Book Antiqua" w:eastAsia="SimSun" w:hAnsi="Book Antiqua" w:cs="Times New Roman"/>
          <w:b/>
          <w:sz w:val="24"/>
          <w:szCs w:val="24"/>
        </w:rPr>
      </w:pPr>
      <w:bookmarkStart w:id="2" w:name="OLE_LINK42"/>
      <w:bookmarkStart w:id="3" w:name="OLE_LINK65"/>
      <w:bookmarkStart w:id="4" w:name="OLE_LINK68"/>
      <w:bookmarkStart w:id="5" w:name="OLE_LINK59"/>
      <w:bookmarkStart w:id="6" w:name="OLE_LINK61"/>
      <w:r w:rsidRPr="000F4FEA">
        <w:rPr>
          <w:rFonts w:ascii="Book Antiqua" w:eastAsia="SimSun" w:hAnsi="Book Antiqua" w:cs="Times New Roman"/>
          <w:b/>
          <w:sz w:val="24"/>
          <w:szCs w:val="24"/>
        </w:rPr>
        <w:t xml:space="preserve">Laparoscopic finding of a hepatic </w:t>
      </w:r>
      <w:proofErr w:type="spellStart"/>
      <w:r w:rsidRPr="000F4FEA">
        <w:rPr>
          <w:rFonts w:ascii="Book Antiqua" w:eastAsia="SimSun" w:hAnsi="Book Antiqua" w:cs="Times New Roman"/>
          <w:b/>
          <w:sz w:val="24"/>
          <w:szCs w:val="24"/>
        </w:rPr>
        <w:t>subcapsular</w:t>
      </w:r>
      <w:proofErr w:type="spellEnd"/>
      <w:r w:rsidRPr="000F4FEA">
        <w:rPr>
          <w:rFonts w:ascii="Book Antiqua" w:eastAsia="SimSun" w:hAnsi="Book Antiqua" w:cs="Times New Roman"/>
          <w:b/>
          <w:sz w:val="24"/>
          <w:szCs w:val="24"/>
        </w:rPr>
        <w:t xml:space="preserve"> spider-like </w:t>
      </w:r>
      <w:proofErr w:type="spellStart"/>
      <w:r w:rsidRPr="000F4FEA">
        <w:rPr>
          <w:rFonts w:ascii="Book Antiqua" w:eastAsia="SimSun" w:hAnsi="Book Antiqua" w:cs="Times New Roman"/>
          <w:b/>
          <w:sz w:val="24"/>
          <w:szCs w:val="24"/>
        </w:rPr>
        <w:t>telangiecta</w:t>
      </w:r>
      <w:bookmarkStart w:id="7" w:name="OLE_LINK47"/>
      <w:r w:rsidRPr="000F4FEA">
        <w:rPr>
          <w:rFonts w:ascii="Book Antiqua" w:eastAsia="SimSun" w:hAnsi="Book Antiqua" w:cs="Times New Roman"/>
          <w:b/>
          <w:sz w:val="24"/>
          <w:szCs w:val="24"/>
        </w:rPr>
        <w:t>si</w:t>
      </w:r>
      <w:bookmarkEnd w:id="7"/>
      <w:r w:rsidRPr="000F4FEA">
        <w:rPr>
          <w:rFonts w:ascii="Book Antiqua" w:eastAsia="SimSun" w:hAnsi="Book Antiqua" w:cs="Times New Roman"/>
          <w:b/>
          <w:sz w:val="24"/>
          <w:szCs w:val="24"/>
        </w:rPr>
        <w:t>s</w:t>
      </w:r>
      <w:proofErr w:type="spellEnd"/>
      <w:r w:rsidRPr="000F4FEA">
        <w:rPr>
          <w:rFonts w:ascii="Book Antiqua" w:eastAsia="SimSun" w:hAnsi="Book Antiqua" w:cs="Times New Roman"/>
          <w:b/>
          <w:sz w:val="24"/>
          <w:szCs w:val="24"/>
        </w:rPr>
        <w:t xml:space="preserve"> sign</w:t>
      </w:r>
      <w:bookmarkEnd w:id="2"/>
      <w:r w:rsidRPr="000F4FEA">
        <w:rPr>
          <w:rFonts w:ascii="Book Antiqua" w:eastAsia="SimSun" w:hAnsi="Book Antiqua" w:cs="Times New Roman"/>
          <w:b/>
          <w:sz w:val="24"/>
          <w:szCs w:val="24"/>
        </w:rPr>
        <w:t xml:space="preserve"> in biliary atresia</w:t>
      </w:r>
      <w:bookmarkEnd w:id="3"/>
      <w:bookmarkEnd w:id="4"/>
    </w:p>
    <w:bookmarkEnd w:id="5"/>
    <w:bookmarkEnd w:id="6"/>
    <w:p w14:paraId="3DD06575" w14:textId="77777777" w:rsidR="002B3E70" w:rsidRPr="000F4FEA" w:rsidRDefault="002B3E70" w:rsidP="0047314C">
      <w:pPr>
        <w:widowControl/>
        <w:spacing w:after="0" w:line="360" w:lineRule="auto"/>
        <w:rPr>
          <w:rFonts w:ascii="Book Antiqua" w:eastAsia="SimSun" w:hAnsi="Book Antiqua" w:cs="Times New Roman"/>
          <w:b/>
          <w:sz w:val="24"/>
          <w:szCs w:val="24"/>
        </w:rPr>
      </w:pPr>
    </w:p>
    <w:p w14:paraId="7ED0FFEF" w14:textId="4653F126" w:rsidR="002B3E70" w:rsidRPr="000F4FEA" w:rsidRDefault="002B3E70" w:rsidP="0047314C">
      <w:pPr>
        <w:widowControl/>
        <w:spacing w:after="0" w:line="360" w:lineRule="auto"/>
        <w:rPr>
          <w:rFonts w:ascii="Book Antiqua" w:eastAsia="SimSun" w:hAnsi="Book Antiqua" w:cs="Times New Roman"/>
          <w:sz w:val="24"/>
          <w:szCs w:val="24"/>
        </w:rPr>
      </w:pPr>
      <w:r w:rsidRPr="000F4FEA">
        <w:rPr>
          <w:rFonts w:ascii="Book Antiqua" w:eastAsia="SimSun" w:hAnsi="Book Antiqua" w:cs="Times New Roman"/>
          <w:sz w:val="24"/>
          <w:szCs w:val="24"/>
        </w:rPr>
        <w:t xml:space="preserve">Zhou </w:t>
      </w:r>
      <w:r w:rsidR="00A43F2A" w:rsidRPr="000F4FEA">
        <w:rPr>
          <w:rFonts w:ascii="Book Antiqua" w:eastAsia="SimSun" w:hAnsi="Book Antiqua" w:cs="Times New Roman"/>
          <w:sz w:val="24"/>
          <w:szCs w:val="24"/>
        </w:rPr>
        <w:t xml:space="preserve">Y </w:t>
      </w:r>
      <w:r w:rsidR="00DE419D" w:rsidRPr="000F4FEA">
        <w:rPr>
          <w:rFonts w:ascii="Book Antiqua" w:eastAsia="SimSun" w:hAnsi="Book Antiqua" w:cs="Times New Roman"/>
          <w:i/>
          <w:sz w:val="24"/>
          <w:szCs w:val="24"/>
        </w:rPr>
        <w:t>et al</w:t>
      </w:r>
      <w:r w:rsidRPr="000F4FEA">
        <w:rPr>
          <w:rFonts w:ascii="Book Antiqua" w:eastAsia="SimSun" w:hAnsi="Book Antiqua" w:cs="Times New Roman"/>
          <w:sz w:val="24"/>
          <w:szCs w:val="24"/>
        </w:rPr>
        <w:t xml:space="preserve">. Hepatic </w:t>
      </w:r>
      <w:proofErr w:type="spellStart"/>
      <w:r w:rsidRPr="000F4FEA">
        <w:rPr>
          <w:rFonts w:ascii="Book Antiqua" w:eastAsia="SimSun" w:hAnsi="Book Antiqua" w:cs="Times New Roman"/>
          <w:sz w:val="24"/>
          <w:szCs w:val="24"/>
        </w:rPr>
        <w:t>subcapsular</w:t>
      </w:r>
      <w:proofErr w:type="spellEnd"/>
      <w:r w:rsidRPr="000F4FEA">
        <w:rPr>
          <w:rFonts w:ascii="Book Antiqua" w:eastAsia="SimSun" w:hAnsi="Book Antiqua" w:cs="Times New Roman"/>
          <w:sz w:val="24"/>
          <w:szCs w:val="24"/>
        </w:rPr>
        <w:t xml:space="preserve"> </w:t>
      </w:r>
      <w:proofErr w:type="spellStart"/>
      <w:r w:rsidRPr="000F4FEA">
        <w:rPr>
          <w:rFonts w:ascii="Book Antiqua" w:eastAsia="SimSun" w:hAnsi="Book Antiqua" w:cs="Times New Roman"/>
          <w:sz w:val="24"/>
          <w:szCs w:val="24"/>
        </w:rPr>
        <w:t>telangiectasis</w:t>
      </w:r>
      <w:proofErr w:type="spellEnd"/>
      <w:r w:rsidRPr="000F4FEA">
        <w:rPr>
          <w:rFonts w:ascii="Book Antiqua" w:eastAsia="SimSun" w:hAnsi="Book Antiqua" w:cs="Times New Roman"/>
          <w:sz w:val="24"/>
          <w:szCs w:val="24"/>
        </w:rPr>
        <w:t xml:space="preserve"> in biliary atresia</w:t>
      </w:r>
    </w:p>
    <w:p w14:paraId="32F76A23" w14:textId="77777777" w:rsidR="002B3E70" w:rsidRPr="000F4FEA" w:rsidRDefault="002B3E70" w:rsidP="0047314C">
      <w:pPr>
        <w:widowControl/>
        <w:spacing w:after="0" w:line="360" w:lineRule="auto"/>
        <w:rPr>
          <w:rFonts w:ascii="Book Antiqua" w:eastAsia="SimSun" w:hAnsi="Book Antiqua" w:cs="Times New Roman"/>
          <w:sz w:val="24"/>
          <w:szCs w:val="24"/>
        </w:rPr>
      </w:pPr>
    </w:p>
    <w:p w14:paraId="58AF935C" w14:textId="616A8112" w:rsidR="002B3E70" w:rsidRPr="000F4FEA" w:rsidRDefault="002B3E70" w:rsidP="0047314C">
      <w:pPr>
        <w:widowControl/>
        <w:spacing w:after="0" w:line="360" w:lineRule="auto"/>
        <w:rPr>
          <w:rFonts w:ascii="Book Antiqua" w:eastAsia="SimSun" w:hAnsi="Book Antiqua" w:cs="Times New Roman"/>
          <w:sz w:val="24"/>
          <w:szCs w:val="24"/>
        </w:rPr>
      </w:pPr>
      <w:bookmarkStart w:id="8" w:name="OLE_LINK117"/>
      <w:bookmarkStart w:id="9" w:name="OLE_LINK123"/>
      <w:r w:rsidRPr="000F4FEA">
        <w:rPr>
          <w:rFonts w:ascii="Book Antiqua" w:eastAsia="SimSun" w:hAnsi="Book Antiqua" w:cs="Times New Roman"/>
          <w:sz w:val="24"/>
          <w:szCs w:val="24"/>
        </w:rPr>
        <w:t>Ying Zhou</w:t>
      </w:r>
      <w:r w:rsidR="00D107E9" w:rsidRPr="000F4FEA">
        <w:rPr>
          <w:rFonts w:ascii="Book Antiqua" w:eastAsia="SimSun" w:hAnsi="Book Antiqua" w:cs="Times New Roman"/>
          <w:sz w:val="24"/>
          <w:szCs w:val="24"/>
        </w:rPr>
        <w:t xml:space="preserve">, </w:t>
      </w:r>
      <w:proofErr w:type="spellStart"/>
      <w:r w:rsidRPr="000F4FEA">
        <w:rPr>
          <w:rFonts w:ascii="Book Antiqua" w:eastAsia="SimSun" w:hAnsi="Book Antiqua" w:cs="Times New Roman"/>
          <w:sz w:val="24"/>
          <w:szCs w:val="24"/>
        </w:rPr>
        <w:t>Meng</w:t>
      </w:r>
      <w:proofErr w:type="spellEnd"/>
      <w:r w:rsidRPr="000F4FEA">
        <w:rPr>
          <w:rFonts w:ascii="Book Antiqua" w:eastAsia="SimSun" w:hAnsi="Book Antiqua" w:cs="Times New Roman"/>
          <w:sz w:val="24"/>
          <w:szCs w:val="24"/>
        </w:rPr>
        <w:t xml:space="preserve"> Jiang</w:t>
      </w:r>
      <w:r w:rsidR="00D107E9" w:rsidRPr="000F4FEA">
        <w:rPr>
          <w:rFonts w:ascii="Book Antiqua" w:eastAsia="SimSun" w:hAnsi="Book Antiqua" w:cs="Times New Roman"/>
          <w:sz w:val="24"/>
          <w:szCs w:val="24"/>
        </w:rPr>
        <w:t xml:space="preserve">, </w:t>
      </w:r>
      <w:bookmarkStart w:id="10" w:name="OLE_LINK199"/>
      <w:bookmarkStart w:id="11" w:name="OLE_LINK200"/>
      <w:r w:rsidRPr="000F4FEA">
        <w:rPr>
          <w:rFonts w:ascii="Book Antiqua" w:eastAsia="SimSun" w:hAnsi="Book Antiqua" w:cs="Times New Roman"/>
          <w:sz w:val="24"/>
          <w:szCs w:val="24"/>
        </w:rPr>
        <w:t>Shao</w:t>
      </w:r>
      <w:r w:rsidR="00D107E9" w:rsidRPr="000F4FEA">
        <w:rPr>
          <w:rFonts w:ascii="Book Antiqua" w:eastAsia="SimSun" w:hAnsi="Book Antiqua" w:cs="Times New Roman"/>
          <w:sz w:val="24"/>
          <w:szCs w:val="24"/>
        </w:rPr>
        <w:t>-Tao</w:t>
      </w:r>
      <w:bookmarkEnd w:id="10"/>
      <w:bookmarkEnd w:id="11"/>
      <w:r w:rsidR="00D107E9" w:rsidRPr="000F4FEA">
        <w:rPr>
          <w:rFonts w:ascii="Book Antiqua" w:eastAsia="SimSun" w:hAnsi="Book Antiqua" w:cs="Times New Roman"/>
          <w:sz w:val="24"/>
          <w:szCs w:val="24"/>
        </w:rPr>
        <w:t xml:space="preserve"> </w:t>
      </w:r>
      <w:r w:rsidRPr="000F4FEA">
        <w:rPr>
          <w:rFonts w:ascii="Book Antiqua" w:eastAsia="SimSun" w:hAnsi="Book Antiqua" w:cs="Times New Roman"/>
          <w:sz w:val="24"/>
          <w:szCs w:val="24"/>
        </w:rPr>
        <w:t>Tang</w:t>
      </w:r>
      <w:r w:rsidR="00D107E9" w:rsidRPr="000F4FEA">
        <w:rPr>
          <w:rFonts w:ascii="Book Antiqua" w:eastAsia="SimSun" w:hAnsi="Book Antiqua" w:cs="Times New Roman"/>
          <w:sz w:val="24"/>
          <w:szCs w:val="24"/>
        </w:rPr>
        <w:t xml:space="preserve">, </w:t>
      </w:r>
      <w:r w:rsidRPr="000F4FEA">
        <w:rPr>
          <w:rFonts w:ascii="Book Antiqua" w:eastAsia="SimSun" w:hAnsi="Book Antiqua" w:cs="Times New Roman"/>
          <w:sz w:val="24"/>
          <w:szCs w:val="24"/>
        </w:rPr>
        <w:t>Li Yang</w:t>
      </w:r>
      <w:r w:rsidR="00D107E9" w:rsidRPr="000F4FEA">
        <w:rPr>
          <w:rFonts w:ascii="Book Antiqua" w:eastAsia="SimSun" w:hAnsi="Book Antiqua" w:cs="Times New Roman"/>
          <w:sz w:val="24"/>
          <w:szCs w:val="24"/>
        </w:rPr>
        <w:t xml:space="preserve">, </w:t>
      </w:r>
      <w:r w:rsidRPr="000F4FEA">
        <w:rPr>
          <w:rFonts w:ascii="Book Antiqua" w:eastAsia="SimSun" w:hAnsi="Book Antiqua" w:cs="Times New Roman"/>
          <w:sz w:val="24"/>
          <w:szCs w:val="24"/>
        </w:rPr>
        <w:t>Xi Zhang</w:t>
      </w:r>
      <w:r w:rsidR="00D107E9" w:rsidRPr="000F4FEA">
        <w:rPr>
          <w:rFonts w:ascii="Book Antiqua" w:eastAsia="SimSun" w:hAnsi="Book Antiqua" w:cs="Times New Roman"/>
          <w:sz w:val="24"/>
          <w:szCs w:val="24"/>
        </w:rPr>
        <w:t xml:space="preserve">, </w:t>
      </w:r>
      <w:bookmarkStart w:id="12" w:name="OLE_LINK127"/>
      <w:bookmarkStart w:id="13" w:name="OLE_LINK128"/>
      <w:r w:rsidRPr="000F4FEA">
        <w:rPr>
          <w:rFonts w:ascii="Book Antiqua" w:eastAsia="SimSun" w:hAnsi="Book Antiqua" w:cs="Times New Roman"/>
          <w:sz w:val="24"/>
          <w:szCs w:val="24"/>
        </w:rPr>
        <w:t>De</w:t>
      </w:r>
      <w:r w:rsidR="00D107E9" w:rsidRPr="000F4FEA">
        <w:rPr>
          <w:rFonts w:ascii="Book Antiqua" w:eastAsia="SimSun" w:hAnsi="Book Antiqua" w:cs="Times New Roman"/>
          <w:sz w:val="24"/>
          <w:szCs w:val="24"/>
        </w:rPr>
        <w:t>-Hua</w:t>
      </w:r>
      <w:bookmarkEnd w:id="12"/>
      <w:bookmarkEnd w:id="13"/>
      <w:r w:rsidR="00D107E9" w:rsidRPr="000F4FEA">
        <w:rPr>
          <w:rFonts w:ascii="Book Antiqua" w:eastAsia="SimSun" w:hAnsi="Book Antiqua" w:cs="Times New Roman"/>
          <w:sz w:val="24"/>
          <w:szCs w:val="24"/>
        </w:rPr>
        <w:t xml:space="preserve"> </w:t>
      </w:r>
      <w:r w:rsidRPr="000F4FEA">
        <w:rPr>
          <w:rFonts w:ascii="Book Antiqua" w:eastAsia="SimSun" w:hAnsi="Book Antiqua" w:cs="Times New Roman"/>
          <w:sz w:val="24"/>
          <w:szCs w:val="24"/>
        </w:rPr>
        <w:t>Yang</w:t>
      </w:r>
      <w:r w:rsidR="00D107E9" w:rsidRPr="000F4FEA">
        <w:rPr>
          <w:rFonts w:ascii="Book Antiqua" w:eastAsia="SimSun" w:hAnsi="Book Antiqua" w:cs="Times New Roman"/>
          <w:sz w:val="24"/>
          <w:szCs w:val="24"/>
        </w:rPr>
        <w:t xml:space="preserve">, </w:t>
      </w:r>
      <w:proofErr w:type="spellStart"/>
      <w:r w:rsidRPr="000F4FEA">
        <w:rPr>
          <w:rFonts w:ascii="Book Antiqua" w:eastAsia="SimSun" w:hAnsi="Book Antiqua" w:cs="Times New Roman"/>
          <w:sz w:val="24"/>
          <w:szCs w:val="24"/>
        </w:rPr>
        <w:t>Meng</w:t>
      </w:r>
      <w:proofErr w:type="spellEnd"/>
      <w:r w:rsidRPr="000F4FEA">
        <w:rPr>
          <w:rFonts w:ascii="Book Antiqua" w:eastAsia="SimSun" w:hAnsi="Book Antiqua" w:cs="Times New Roman"/>
          <w:sz w:val="24"/>
          <w:szCs w:val="24"/>
        </w:rPr>
        <w:t xml:space="preserve"> </w:t>
      </w:r>
      <w:proofErr w:type="spellStart"/>
      <w:r w:rsidRPr="000F4FEA">
        <w:rPr>
          <w:rFonts w:ascii="Book Antiqua" w:eastAsia="SimSun" w:hAnsi="Book Antiqua" w:cs="Times New Roman"/>
          <w:sz w:val="24"/>
          <w:szCs w:val="24"/>
        </w:rPr>
        <w:t>Xiong</w:t>
      </w:r>
      <w:proofErr w:type="spellEnd"/>
      <w:r w:rsidR="00D107E9" w:rsidRPr="000F4FEA">
        <w:rPr>
          <w:rFonts w:ascii="Book Antiqua" w:eastAsia="SimSun" w:hAnsi="Book Antiqua" w:cs="Times New Roman"/>
          <w:sz w:val="24"/>
          <w:szCs w:val="24"/>
        </w:rPr>
        <w:t xml:space="preserve">, </w:t>
      </w:r>
      <w:proofErr w:type="spellStart"/>
      <w:r w:rsidRPr="000F4FEA">
        <w:rPr>
          <w:rFonts w:ascii="Book Antiqua" w:eastAsia="SimSun" w:hAnsi="Book Antiqua" w:cs="Times New Roman"/>
          <w:sz w:val="24"/>
          <w:szCs w:val="24"/>
        </w:rPr>
        <w:t>Shuai</w:t>
      </w:r>
      <w:proofErr w:type="spellEnd"/>
      <w:r w:rsidRPr="000F4FEA">
        <w:rPr>
          <w:rFonts w:ascii="Book Antiqua" w:eastAsia="SimSun" w:hAnsi="Book Antiqua" w:cs="Times New Roman"/>
          <w:sz w:val="24"/>
          <w:szCs w:val="24"/>
        </w:rPr>
        <w:t xml:space="preserve"> Li</w:t>
      </w:r>
      <w:r w:rsidR="00D107E9" w:rsidRPr="000F4FEA">
        <w:rPr>
          <w:rFonts w:ascii="Book Antiqua" w:eastAsia="SimSun" w:hAnsi="Book Antiqua" w:cs="Times New Roman"/>
          <w:sz w:val="24"/>
          <w:szCs w:val="24"/>
        </w:rPr>
        <w:t xml:space="preserve">, </w:t>
      </w:r>
      <w:bookmarkStart w:id="14" w:name="OLE_LINK129"/>
      <w:bookmarkStart w:id="15" w:name="OLE_LINK130"/>
      <w:proofErr w:type="spellStart"/>
      <w:r w:rsidRPr="000F4FEA">
        <w:rPr>
          <w:rFonts w:ascii="Book Antiqua" w:eastAsia="SimSun" w:hAnsi="Book Antiqua" w:cs="Times New Roman"/>
          <w:sz w:val="24"/>
          <w:szCs w:val="24"/>
        </w:rPr>
        <w:t>Guo</w:t>
      </w:r>
      <w:proofErr w:type="spellEnd"/>
      <w:r w:rsidR="00D107E9" w:rsidRPr="000F4FEA">
        <w:rPr>
          <w:rFonts w:ascii="Book Antiqua" w:eastAsia="SimSun" w:hAnsi="Book Antiqua" w:cs="Times New Roman"/>
          <w:sz w:val="24"/>
          <w:szCs w:val="24"/>
        </w:rPr>
        <w:t xml:space="preserve">-Qing </w:t>
      </w:r>
      <w:r w:rsidRPr="000F4FEA">
        <w:rPr>
          <w:rFonts w:ascii="Book Antiqua" w:eastAsia="SimSun" w:hAnsi="Book Antiqua" w:cs="Times New Roman"/>
          <w:sz w:val="24"/>
          <w:szCs w:val="24"/>
        </w:rPr>
        <w:t>Cao</w:t>
      </w:r>
      <w:bookmarkEnd w:id="14"/>
      <w:bookmarkEnd w:id="15"/>
      <w:r w:rsidR="00D107E9" w:rsidRPr="000F4FEA">
        <w:rPr>
          <w:rFonts w:ascii="Book Antiqua" w:eastAsia="SimSun" w:hAnsi="Book Antiqua" w:cs="Times New Roman"/>
          <w:sz w:val="24"/>
          <w:szCs w:val="24"/>
        </w:rPr>
        <w:t xml:space="preserve">, </w:t>
      </w:r>
      <w:r w:rsidRPr="000F4FEA">
        <w:rPr>
          <w:rFonts w:ascii="Book Antiqua" w:eastAsia="SimSun" w:hAnsi="Book Antiqua" w:cs="Times New Roman"/>
          <w:sz w:val="24"/>
          <w:szCs w:val="24"/>
        </w:rPr>
        <w:t>Yong Wang</w:t>
      </w:r>
    </w:p>
    <w:bookmarkEnd w:id="8"/>
    <w:bookmarkEnd w:id="9"/>
    <w:p w14:paraId="62B517AC" w14:textId="77777777" w:rsidR="002B3E70" w:rsidRPr="000F4FEA" w:rsidRDefault="002B3E70" w:rsidP="0047314C">
      <w:pPr>
        <w:widowControl/>
        <w:spacing w:after="0" w:line="360" w:lineRule="auto"/>
        <w:rPr>
          <w:rFonts w:ascii="Book Antiqua" w:eastAsia="SimSun" w:hAnsi="Book Antiqua" w:cs="Times New Roman"/>
          <w:b/>
          <w:sz w:val="24"/>
          <w:szCs w:val="24"/>
        </w:rPr>
      </w:pPr>
    </w:p>
    <w:p w14:paraId="585A06DC" w14:textId="57A8800A" w:rsidR="002B3E70" w:rsidRPr="000F4FEA" w:rsidRDefault="002B3E70" w:rsidP="0047314C">
      <w:pPr>
        <w:widowControl/>
        <w:spacing w:after="0" w:line="360" w:lineRule="auto"/>
        <w:rPr>
          <w:rFonts w:ascii="Book Antiqua" w:eastAsia="SimSun" w:hAnsi="Book Antiqua" w:cs="Times New Roman"/>
          <w:sz w:val="24"/>
          <w:szCs w:val="24"/>
        </w:rPr>
      </w:pPr>
      <w:r w:rsidRPr="000F4FEA">
        <w:rPr>
          <w:rFonts w:ascii="Book Antiqua" w:eastAsia="SimSun" w:hAnsi="Book Antiqua" w:cs="Times New Roman"/>
          <w:b/>
          <w:sz w:val="24"/>
          <w:szCs w:val="24"/>
        </w:rPr>
        <w:t xml:space="preserve">Ying Zhou, </w:t>
      </w:r>
      <w:proofErr w:type="spellStart"/>
      <w:r w:rsidRPr="000F4FEA">
        <w:rPr>
          <w:rFonts w:ascii="Book Antiqua" w:eastAsia="SimSun" w:hAnsi="Book Antiqua" w:cs="Times New Roman"/>
          <w:b/>
          <w:sz w:val="24"/>
          <w:szCs w:val="24"/>
        </w:rPr>
        <w:t>Meng</w:t>
      </w:r>
      <w:proofErr w:type="spellEnd"/>
      <w:r w:rsidRPr="000F4FEA">
        <w:rPr>
          <w:rFonts w:ascii="Book Antiqua" w:eastAsia="SimSun" w:hAnsi="Book Antiqua" w:cs="Times New Roman"/>
          <w:b/>
          <w:sz w:val="24"/>
          <w:szCs w:val="24"/>
        </w:rPr>
        <w:t xml:space="preserve"> Jiang, Shao-</w:t>
      </w:r>
      <w:r w:rsidR="00293472" w:rsidRPr="000F4FEA">
        <w:rPr>
          <w:rFonts w:ascii="Book Antiqua" w:eastAsia="SimSun" w:hAnsi="Book Antiqua" w:cs="Times New Roman"/>
          <w:b/>
          <w:sz w:val="24"/>
          <w:szCs w:val="24"/>
        </w:rPr>
        <w:t>T</w:t>
      </w:r>
      <w:r w:rsidRPr="000F4FEA">
        <w:rPr>
          <w:rFonts w:ascii="Book Antiqua" w:eastAsia="SimSun" w:hAnsi="Book Antiqua" w:cs="Times New Roman"/>
          <w:b/>
          <w:sz w:val="24"/>
          <w:szCs w:val="24"/>
        </w:rPr>
        <w:t>ao Tang, Li Yang, Xi Zhang, De</w:t>
      </w:r>
      <w:r w:rsidR="00293472" w:rsidRPr="000F4FEA">
        <w:rPr>
          <w:rFonts w:ascii="Book Antiqua" w:eastAsia="SimSun" w:hAnsi="Book Antiqua" w:cs="Times New Roman" w:hint="eastAsia"/>
          <w:b/>
          <w:sz w:val="24"/>
          <w:szCs w:val="24"/>
        </w:rPr>
        <w:t>-</w:t>
      </w:r>
      <w:r w:rsidR="00293472" w:rsidRPr="000F4FEA">
        <w:rPr>
          <w:rFonts w:ascii="Book Antiqua" w:eastAsia="SimSun" w:hAnsi="Book Antiqua" w:cs="Times New Roman"/>
          <w:b/>
          <w:sz w:val="24"/>
          <w:szCs w:val="24"/>
        </w:rPr>
        <w:t>H</w:t>
      </w:r>
      <w:r w:rsidRPr="000F4FEA">
        <w:rPr>
          <w:rFonts w:ascii="Book Antiqua" w:eastAsia="SimSun" w:hAnsi="Book Antiqua" w:cs="Times New Roman"/>
          <w:b/>
          <w:sz w:val="24"/>
          <w:szCs w:val="24"/>
        </w:rPr>
        <w:t xml:space="preserve">ua Yang, </w:t>
      </w:r>
      <w:proofErr w:type="spellStart"/>
      <w:r w:rsidRPr="000F4FEA">
        <w:rPr>
          <w:rFonts w:ascii="Book Antiqua" w:eastAsia="SimSun" w:hAnsi="Book Antiqua" w:cs="Times New Roman"/>
          <w:b/>
          <w:sz w:val="24"/>
          <w:szCs w:val="24"/>
        </w:rPr>
        <w:t>Meng</w:t>
      </w:r>
      <w:proofErr w:type="spellEnd"/>
      <w:r w:rsidRPr="000F4FEA">
        <w:rPr>
          <w:rFonts w:ascii="Book Antiqua" w:eastAsia="SimSun" w:hAnsi="Book Antiqua" w:cs="Times New Roman"/>
          <w:b/>
          <w:sz w:val="24"/>
          <w:szCs w:val="24"/>
        </w:rPr>
        <w:t xml:space="preserve"> </w:t>
      </w:r>
      <w:proofErr w:type="spellStart"/>
      <w:r w:rsidRPr="000F4FEA">
        <w:rPr>
          <w:rFonts w:ascii="Book Antiqua" w:eastAsia="SimSun" w:hAnsi="Book Antiqua" w:cs="Times New Roman"/>
          <w:b/>
          <w:sz w:val="24"/>
          <w:szCs w:val="24"/>
        </w:rPr>
        <w:t>Xiong</w:t>
      </w:r>
      <w:proofErr w:type="spellEnd"/>
      <w:r w:rsidRPr="000F4FEA">
        <w:rPr>
          <w:rFonts w:ascii="Book Antiqua" w:eastAsia="SimSun" w:hAnsi="Book Antiqua" w:cs="Times New Roman"/>
          <w:b/>
          <w:sz w:val="24"/>
          <w:szCs w:val="24"/>
        </w:rPr>
        <w:t xml:space="preserve">, </w:t>
      </w:r>
      <w:proofErr w:type="spellStart"/>
      <w:r w:rsidRPr="000F4FEA">
        <w:rPr>
          <w:rFonts w:ascii="Book Antiqua" w:eastAsia="SimSun" w:hAnsi="Book Antiqua" w:cs="Times New Roman"/>
          <w:b/>
          <w:sz w:val="24"/>
          <w:szCs w:val="24"/>
        </w:rPr>
        <w:t>Shuai</w:t>
      </w:r>
      <w:proofErr w:type="spellEnd"/>
      <w:r w:rsidRPr="000F4FEA">
        <w:rPr>
          <w:rFonts w:ascii="Book Antiqua" w:eastAsia="SimSun" w:hAnsi="Book Antiqua" w:cs="Times New Roman"/>
          <w:b/>
          <w:sz w:val="24"/>
          <w:szCs w:val="24"/>
        </w:rPr>
        <w:t xml:space="preserve"> Li, </w:t>
      </w:r>
      <w:proofErr w:type="spellStart"/>
      <w:r w:rsidRPr="000F4FEA">
        <w:rPr>
          <w:rFonts w:ascii="Book Antiqua" w:eastAsia="SimSun" w:hAnsi="Book Antiqua" w:cs="Times New Roman"/>
          <w:b/>
          <w:sz w:val="24"/>
          <w:szCs w:val="24"/>
        </w:rPr>
        <w:t>Guo</w:t>
      </w:r>
      <w:proofErr w:type="spellEnd"/>
      <w:r w:rsidR="00293472" w:rsidRPr="000F4FEA">
        <w:rPr>
          <w:rFonts w:ascii="Book Antiqua" w:eastAsia="SimSun" w:hAnsi="Book Antiqua" w:cs="Times New Roman" w:hint="eastAsia"/>
          <w:b/>
          <w:sz w:val="24"/>
          <w:szCs w:val="24"/>
        </w:rPr>
        <w:t>-</w:t>
      </w:r>
      <w:r w:rsidR="00293472" w:rsidRPr="000F4FEA">
        <w:rPr>
          <w:rFonts w:ascii="Book Antiqua" w:eastAsia="SimSun" w:hAnsi="Book Antiqua" w:cs="Times New Roman"/>
          <w:b/>
          <w:sz w:val="24"/>
          <w:szCs w:val="24"/>
        </w:rPr>
        <w:t>Q</w:t>
      </w:r>
      <w:r w:rsidRPr="000F4FEA">
        <w:rPr>
          <w:rFonts w:ascii="Book Antiqua" w:eastAsia="SimSun" w:hAnsi="Book Antiqua" w:cs="Times New Roman"/>
          <w:b/>
          <w:sz w:val="24"/>
          <w:szCs w:val="24"/>
        </w:rPr>
        <w:t>ing Cao, Yong Wang</w:t>
      </w:r>
      <w:r w:rsidR="00293472" w:rsidRPr="000F4FEA">
        <w:rPr>
          <w:rFonts w:ascii="Book Antiqua" w:eastAsia="SimSun" w:hAnsi="Book Antiqua" w:cs="Times New Roman" w:hint="eastAsia"/>
          <w:sz w:val="24"/>
          <w:szCs w:val="24"/>
        </w:rPr>
        <w:t xml:space="preserve">, </w:t>
      </w:r>
      <w:r w:rsidRPr="000F4FEA">
        <w:rPr>
          <w:rFonts w:ascii="Book Antiqua" w:eastAsia="SimSun" w:hAnsi="Book Antiqua" w:cs="Times New Roman"/>
          <w:sz w:val="24"/>
          <w:szCs w:val="24"/>
        </w:rPr>
        <w:t xml:space="preserve">Department of Pediatric Surgery, Union Hospital, </w:t>
      </w:r>
      <w:proofErr w:type="spellStart"/>
      <w:r w:rsidRPr="000F4FEA">
        <w:rPr>
          <w:rFonts w:ascii="Book Antiqua" w:eastAsia="SimSun" w:hAnsi="Book Antiqua" w:cs="Times New Roman"/>
          <w:sz w:val="24"/>
          <w:szCs w:val="24"/>
        </w:rPr>
        <w:t>Tongji</w:t>
      </w:r>
      <w:proofErr w:type="spellEnd"/>
      <w:r w:rsidRPr="000F4FEA">
        <w:rPr>
          <w:rFonts w:ascii="Book Antiqua" w:eastAsia="SimSun" w:hAnsi="Book Antiqua" w:cs="Times New Roman"/>
          <w:sz w:val="24"/>
          <w:szCs w:val="24"/>
        </w:rPr>
        <w:t xml:space="preserve"> Medical College, </w:t>
      </w:r>
      <w:proofErr w:type="spellStart"/>
      <w:r w:rsidRPr="000F4FEA">
        <w:rPr>
          <w:rFonts w:ascii="Book Antiqua" w:eastAsia="SimSun" w:hAnsi="Book Antiqua" w:cs="Times New Roman"/>
          <w:sz w:val="24"/>
          <w:szCs w:val="24"/>
        </w:rPr>
        <w:t>Huazhong</w:t>
      </w:r>
      <w:proofErr w:type="spellEnd"/>
      <w:r w:rsidRPr="000F4FEA">
        <w:rPr>
          <w:rFonts w:ascii="Book Antiqua" w:eastAsia="SimSun" w:hAnsi="Book Antiqua" w:cs="Times New Roman"/>
          <w:sz w:val="24"/>
          <w:szCs w:val="24"/>
        </w:rPr>
        <w:t xml:space="preserve"> University of Science and Technology, Wuhan 430022, </w:t>
      </w:r>
      <w:r w:rsidR="00A43F2A" w:rsidRPr="000F4FEA">
        <w:rPr>
          <w:rFonts w:ascii="Book Antiqua" w:eastAsia="SimSun" w:hAnsi="Book Antiqua" w:cs="Times New Roman" w:hint="eastAsia"/>
          <w:sz w:val="24"/>
          <w:szCs w:val="24"/>
        </w:rPr>
        <w:t xml:space="preserve">Hubei Province, </w:t>
      </w:r>
      <w:r w:rsidRPr="000F4FEA">
        <w:rPr>
          <w:rFonts w:ascii="Book Antiqua" w:eastAsia="SimSun" w:hAnsi="Book Antiqua" w:cs="Times New Roman"/>
          <w:sz w:val="24"/>
          <w:szCs w:val="24"/>
        </w:rPr>
        <w:t>China</w:t>
      </w:r>
    </w:p>
    <w:p w14:paraId="10C61CE9" w14:textId="77777777" w:rsidR="002B3E70" w:rsidRPr="000F4FEA" w:rsidRDefault="002B3E70" w:rsidP="0047314C">
      <w:pPr>
        <w:widowControl/>
        <w:spacing w:after="0" w:line="360" w:lineRule="auto"/>
        <w:rPr>
          <w:rFonts w:ascii="Book Antiqua" w:eastAsia="SimSun" w:hAnsi="Book Antiqua" w:cs="Times New Roman"/>
          <w:sz w:val="24"/>
          <w:szCs w:val="24"/>
        </w:rPr>
      </w:pPr>
    </w:p>
    <w:p w14:paraId="6B84944D" w14:textId="77777777" w:rsidR="00CA79AE" w:rsidRPr="000F4FEA" w:rsidRDefault="00CA79AE" w:rsidP="0047314C">
      <w:pPr>
        <w:widowControl/>
        <w:spacing w:after="0" w:line="360" w:lineRule="auto"/>
        <w:rPr>
          <w:rFonts w:ascii="Book Antiqua" w:eastAsia="SimSun" w:hAnsi="Book Antiqua" w:cs="Times New Roman"/>
          <w:sz w:val="24"/>
          <w:szCs w:val="24"/>
        </w:rPr>
      </w:pPr>
      <w:r w:rsidRPr="000F4FEA">
        <w:rPr>
          <w:rFonts w:ascii="Book Antiqua" w:hAnsi="Book Antiqua" w:cs="SimSun"/>
          <w:b/>
          <w:kern w:val="0"/>
          <w:sz w:val="24"/>
        </w:rPr>
        <w:t>ORCID number:</w:t>
      </w:r>
      <w:r w:rsidRPr="000F4FEA">
        <w:rPr>
          <w:rFonts w:ascii="Book Antiqua" w:hAnsi="Book Antiqua" w:cs="SimSun" w:hint="eastAsia"/>
          <w:b/>
          <w:kern w:val="0"/>
          <w:sz w:val="24"/>
        </w:rPr>
        <w:t xml:space="preserve"> </w:t>
      </w:r>
      <w:r w:rsidRPr="000F4FEA">
        <w:rPr>
          <w:rFonts w:ascii="Book Antiqua" w:eastAsia="SimSun" w:hAnsi="Book Antiqua" w:cs="Times New Roman"/>
          <w:sz w:val="24"/>
          <w:szCs w:val="24"/>
        </w:rPr>
        <w:t>Ying Zhou</w:t>
      </w:r>
      <w:r w:rsidRPr="000F4FEA">
        <w:rPr>
          <w:rFonts w:ascii="Book Antiqua" w:eastAsia="SimSun" w:hAnsi="Book Antiqua" w:cs="Times New Roman" w:hint="eastAsia"/>
          <w:sz w:val="24"/>
          <w:szCs w:val="24"/>
        </w:rPr>
        <w:t xml:space="preserve"> (</w:t>
      </w:r>
      <w:r w:rsidRPr="000F4FEA">
        <w:rPr>
          <w:rFonts w:ascii="Book Antiqua" w:eastAsia="SimSun" w:hAnsi="Book Antiqua" w:cs="Times New Roman"/>
          <w:sz w:val="24"/>
          <w:szCs w:val="24"/>
        </w:rPr>
        <w:t>0000-0002-9257-0523</w:t>
      </w:r>
      <w:r w:rsidRPr="000F4FEA">
        <w:rPr>
          <w:rFonts w:ascii="Book Antiqua" w:eastAsia="SimSun" w:hAnsi="Book Antiqua" w:cs="Times New Roman" w:hint="eastAsia"/>
          <w:sz w:val="24"/>
          <w:szCs w:val="24"/>
        </w:rPr>
        <w:t>);</w:t>
      </w:r>
      <w:r w:rsidRPr="000F4FEA">
        <w:rPr>
          <w:rFonts w:ascii="Book Antiqua" w:eastAsia="SimSun" w:hAnsi="Book Antiqua" w:cs="Times New Roman"/>
          <w:sz w:val="24"/>
          <w:szCs w:val="24"/>
        </w:rPr>
        <w:t xml:space="preserve"> </w:t>
      </w:r>
      <w:proofErr w:type="spellStart"/>
      <w:r w:rsidRPr="000F4FEA">
        <w:rPr>
          <w:rFonts w:ascii="Book Antiqua" w:eastAsia="SimSun" w:hAnsi="Book Antiqua" w:cs="Times New Roman"/>
          <w:sz w:val="24"/>
          <w:szCs w:val="24"/>
        </w:rPr>
        <w:t>Meng</w:t>
      </w:r>
      <w:proofErr w:type="spellEnd"/>
      <w:r w:rsidRPr="000F4FEA">
        <w:rPr>
          <w:rFonts w:ascii="Book Antiqua" w:eastAsia="SimSun" w:hAnsi="Book Antiqua" w:cs="Times New Roman"/>
          <w:sz w:val="24"/>
          <w:szCs w:val="24"/>
        </w:rPr>
        <w:t xml:space="preserve"> Jiang</w:t>
      </w:r>
      <w:r w:rsidRPr="000F4FEA">
        <w:rPr>
          <w:rFonts w:ascii="Book Antiqua" w:eastAsia="SimSun" w:hAnsi="Book Antiqua" w:cs="Times New Roman" w:hint="eastAsia"/>
          <w:sz w:val="24"/>
          <w:szCs w:val="24"/>
        </w:rPr>
        <w:t xml:space="preserve"> (</w:t>
      </w:r>
      <w:r w:rsidRPr="000F4FEA">
        <w:rPr>
          <w:rFonts w:ascii="Book Antiqua" w:eastAsia="SimSun" w:hAnsi="Book Antiqua" w:cs="Times New Roman"/>
          <w:sz w:val="24"/>
          <w:szCs w:val="24"/>
        </w:rPr>
        <w:t>0000-0002-6669-547X</w:t>
      </w:r>
      <w:r w:rsidRPr="000F4FEA">
        <w:rPr>
          <w:rFonts w:ascii="Book Antiqua" w:eastAsia="SimSun" w:hAnsi="Book Antiqua" w:cs="Times New Roman" w:hint="eastAsia"/>
          <w:sz w:val="24"/>
          <w:szCs w:val="24"/>
        </w:rPr>
        <w:t>);</w:t>
      </w:r>
      <w:r w:rsidRPr="000F4FEA">
        <w:rPr>
          <w:rFonts w:ascii="Book Antiqua" w:eastAsia="SimSun" w:hAnsi="Book Antiqua" w:cs="Times New Roman"/>
          <w:sz w:val="24"/>
          <w:szCs w:val="24"/>
        </w:rPr>
        <w:t xml:space="preserve"> Shao-Tao Tang</w:t>
      </w:r>
      <w:r w:rsidRPr="000F4FEA">
        <w:rPr>
          <w:rFonts w:ascii="Book Antiqua" w:eastAsia="SimSun" w:hAnsi="Book Antiqua" w:cs="Times New Roman" w:hint="eastAsia"/>
          <w:sz w:val="24"/>
          <w:szCs w:val="24"/>
        </w:rPr>
        <w:t xml:space="preserve"> (</w:t>
      </w:r>
      <w:r w:rsidRPr="000F4FEA">
        <w:rPr>
          <w:rFonts w:ascii="Book Antiqua" w:eastAsia="SimSun" w:hAnsi="Book Antiqua" w:cs="Times New Roman"/>
          <w:sz w:val="24"/>
          <w:szCs w:val="24"/>
        </w:rPr>
        <w:t>0000-0002-1851-0610</w:t>
      </w:r>
      <w:r w:rsidRPr="000F4FEA">
        <w:rPr>
          <w:rFonts w:ascii="Book Antiqua" w:eastAsia="SimSun" w:hAnsi="Book Antiqua" w:cs="Times New Roman" w:hint="eastAsia"/>
          <w:sz w:val="24"/>
          <w:szCs w:val="24"/>
        </w:rPr>
        <w:t>);</w:t>
      </w:r>
      <w:r w:rsidRPr="000F4FEA">
        <w:rPr>
          <w:rFonts w:ascii="Book Antiqua" w:eastAsia="SimSun" w:hAnsi="Book Antiqua" w:cs="Times New Roman"/>
          <w:sz w:val="24"/>
          <w:szCs w:val="24"/>
        </w:rPr>
        <w:t xml:space="preserve"> Li Yang</w:t>
      </w:r>
      <w:r w:rsidRPr="000F4FEA">
        <w:rPr>
          <w:rFonts w:ascii="Book Antiqua" w:eastAsia="SimSun" w:hAnsi="Book Antiqua" w:cs="Times New Roman" w:hint="eastAsia"/>
          <w:sz w:val="24"/>
          <w:szCs w:val="24"/>
        </w:rPr>
        <w:t xml:space="preserve"> (</w:t>
      </w:r>
      <w:r w:rsidRPr="000F4FEA">
        <w:rPr>
          <w:rFonts w:ascii="Book Antiqua" w:eastAsia="SimSun" w:hAnsi="Book Antiqua" w:cs="Times New Roman"/>
          <w:sz w:val="24"/>
          <w:szCs w:val="24"/>
        </w:rPr>
        <w:t>0000-0002-0294-7893</w:t>
      </w:r>
      <w:r w:rsidRPr="000F4FEA">
        <w:rPr>
          <w:rFonts w:ascii="Book Antiqua" w:eastAsia="SimSun" w:hAnsi="Book Antiqua" w:cs="Times New Roman" w:hint="eastAsia"/>
          <w:sz w:val="24"/>
          <w:szCs w:val="24"/>
        </w:rPr>
        <w:t>);</w:t>
      </w:r>
      <w:r w:rsidRPr="000F4FEA">
        <w:rPr>
          <w:rFonts w:ascii="Book Antiqua" w:eastAsia="SimSun" w:hAnsi="Book Antiqua" w:cs="Times New Roman"/>
          <w:sz w:val="24"/>
          <w:szCs w:val="24"/>
        </w:rPr>
        <w:t xml:space="preserve"> Xi Zhang</w:t>
      </w:r>
      <w:r w:rsidRPr="000F4FEA">
        <w:rPr>
          <w:rFonts w:ascii="Book Antiqua" w:eastAsia="SimSun" w:hAnsi="Book Antiqua" w:cs="Times New Roman" w:hint="eastAsia"/>
          <w:sz w:val="24"/>
          <w:szCs w:val="24"/>
        </w:rPr>
        <w:t xml:space="preserve"> (</w:t>
      </w:r>
      <w:r w:rsidRPr="000F4FEA">
        <w:rPr>
          <w:rFonts w:ascii="Book Antiqua" w:eastAsia="SimSun" w:hAnsi="Book Antiqua" w:cs="Times New Roman"/>
          <w:sz w:val="24"/>
          <w:szCs w:val="24"/>
        </w:rPr>
        <w:t>0000-0001-8159-0855</w:t>
      </w:r>
      <w:r w:rsidRPr="000F4FEA">
        <w:rPr>
          <w:rFonts w:ascii="Book Antiqua" w:eastAsia="SimSun" w:hAnsi="Book Antiqua" w:cs="Times New Roman" w:hint="eastAsia"/>
          <w:sz w:val="24"/>
          <w:szCs w:val="24"/>
        </w:rPr>
        <w:t>);</w:t>
      </w:r>
      <w:r w:rsidRPr="000F4FEA">
        <w:rPr>
          <w:rFonts w:ascii="Book Antiqua" w:eastAsia="SimSun" w:hAnsi="Book Antiqua" w:cs="Times New Roman"/>
          <w:sz w:val="24"/>
          <w:szCs w:val="24"/>
        </w:rPr>
        <w:t xml:space="preserve"> De-Hua Yang</w:t>
      </w:r>
      <w:r w:rsidRPr="000F4FEA">
        <w:rPr>
          <w:rFonts w:ascii="Book Antiqua" w:eastAsia="SimSun" w:hAnsi="Book Antiqua" w:cs="Times New Roman" w:hint="eastAsia"/>
          <w:sz w:val="24"/>
          <w:szCs w:val="24"/>
        </w:rPr>
        <w:t xml:space="preserve"> (</w:t>
      </w:r>
      <w:r w:rsidRPr="000F4FEA">
        <w:rPr>
          <w:rFonts w:ascii="Book Antiqua" w:eastAsia="SimSun" w:hAnsi="Book Antiqua" w:cs="Times New Roman"/>
          <w:sz w:val="24"/>
          <w:szCs w:val="24"/>
        </w:rPr>
        <w:t>0000-0002-3951-3474</w:t>
      </w:r>
      <w:r w:rsidRPr="000F4FEA">
        <w:rPr>
          <w:rFonts w:ascii="Book Antiqua" w:eastAsia="SimSun" w:hAnsi="Book Antiqua" w:cs="Times New Roman" w:hint="eastAsia"/>
          <w:sz w:val="24"/>
          <w:szCs w:val="24"/>
        </w:rPr>
        <w:t>);</w:t>
      </w:r>
      <w:r w:rsidRPr="000F4FEA">
        <w:rPr>
          <w:rFonts w:ascii="Book Antiqua" w:eastAsia="SimSun" w:hAnsi="Book Antiqua" w:cs="Times New Roman"/>
          <w:sz w:val="24"/>
          <w:szCs w:val="24"/>
        </w:rPr>
        <w:t xml:space="preserve"> </w:t>
      </w:r>
      <w:proofErr w:type="spellStart"/>
      <w:r w:rsidRPr="000F4FEA">
        <w:rPr>
          <w:rFonts w:ascii="Book Antiqua" w:eastAsia="SimSun" w:hAnsi="Book Antiqua" w:cs="Times New Roman"/>
          <w:sz w:val="24"/>
          <w:szCs w:val="24"/>
        </w:rPr>
        <w:t>Meng</w:t>
      </w:r>
      <w:proofErr w:type="spellEnd"/>
      <w:r w:rsidRPr="000F4FEA">
        <w:rPr>
          <w:rFonts w:ascii="Book Antiqua" w:eastAsia="SimSun" w:hAnsi="Book Antiqua" w:cs="Times New Roman"/>
          <w:sz w:val="24"/>
          <w:szCs w:val="24"/>
        </w:rPr>
        <w:t xml:space="preserve"> </w:t>
      </w:r>
      <w:proofErr w:type="spellStart"/>
      <w:r w:rsidRPr="000F4FEA">
        <w:rPr>
          <w:rFonts w:ascii="Book Antiqua" w:eastAsia="SimSun" w:hAnsi="Book Antiqua" w:cs="Times New Roman"/>
          <w:sz w:val="24"/>
          <w:szCs w:val="24"/>
        </w:rPr>
        <w:t>Xiong</w:t>
      </w:r>
      <w:proofErr w:type="spellEnd"/>
      <w:r w:rsidRPr="000F4FEA">
        <w:rPr>
          <w:rFonts w:ascii="Book Antiqua" w:eastAsia="SimSun" w:hAnsi="Book Antiqua" w:cs="Times New Roman" w:hint="eastAsia"/>
          <w:sz w:val="24"/>
          <w:szCs w:val="24"/>
        </w:rPr>
        <w:t xml:space="preserve"> (</w:t>
      </w:r>
      <w:r w:rsidRPr="000F4FEA">
        <w:rPr>
          <w:rFonts w:ascii="Book Antiqua" w:eastAsia="SimSun" w:hAnsi="Book Antiqua" w:cs="Times New Roman"/>
          <w:sz w:val="24"/>
          <w:szCs w:val="24"/>
        </w:rPr>
        <w:t>0000-0002-8275-8776</w:t>
      </w:r>
      <w:r w:rsidRPr="000F4FEA">
        <w:rPr>
          <w:rFonts w:ascii="Book Antiqua" w:eastAsia="SimSun" w:hAnsi="Book Antiqua" w:cs="Times New Roman" w:hint="eastAsia"/>
          <w:sz w:val="24"/>
          <w:szCs w:val="24"/>
        </w:rPr>
        <w:t>);</w:t>
      </w:r>
      <w:r w:rsidRPr="000F4FEA">
        <w:rPr>
          <w:rFonts w:ascii="Book Antiqua" w:eastAsia="SimSun" w:hAnsi="Book Antiqua" w:cs="Times New Roman"/>
          <w:sz w:val="24"/>
          <w:szCs w:val="24"/>
        </w:rPr>
        <w:t xml:space="preserve"> </w:t>
      </w:r>
      <w:proofErr w:type="spellStart"/>
      <w:r w:rsidRPr="000F4FEA">
        <w:rPr>
          <w:rFonts w:ascii="Book Antiqua" w:eastAsia="SimSun" w:hAnsi="Book Antiqua" w:cs="Times New Roman"/>
          <w:sz w:val="24"/>
          <w:szCs w:val="24"/>
        </w:rPr>
        <w:t>Shuai</w:t>
      </w:r>
      <w:proofErr w:type="spellEnd"/>
      <w:r w:rsidRPr="000F4FEA">
        <w:rPr>
          <w:rFonts w:ascii="Book Antiqua" w:eastAsia="SimSun" w:hAnsi="Book Antiqua" w:cs="Times New Roman"/>
          <w:sz w:val="24"/>
          <w:szCs w:val="24"/>
        </w:rPr>
        <w:t xml:space="preserve"> Li</w:t>
      </w:r>
      <w:r w:rsidRPr="000F4FEA">
        <w:rPr>
          <w:rFonts w:ascii="Book Antiqua" w:eastAsia="SimSun" w:hAnsi="Book Antiqua" w:cs="Times New Roman" w:hint="eastAsia"/>
          <w:sz w:val="24"/>
          <w:szCs w:val="24"/>
        </w:rPr>
        <w:t xml:space="preserve"> (</w:t>
      </w:r>
      <w:r w:rsidRPr="000F4FEA">
        <w:rPr>
          <w:rFonts w:ascii="Book Antiqua" w:eastAsia="SimSun" w:hAnsi="Book Antiqua" w:cs="Times New Roman"/>
          <w:sz w:val="24"/>
          <w:szCs w:val="24"/>
        </w:rPr>
        <w:t>0000-0001-7585-018X</w:t>
      </w:r>
      <w:r w:rsidRPr="000F4FEA">
        <w:rPr>
          <w:rFonts w:ascii="Book Antiqua" w:eastAsia="SimSun" w:hAnsi="Book Antiqua" w:cs="Times New Roman" w:hint="eastAsia"/>
          <w:sz w:val="24"/>
          <w:szCs w:val="24"/>
        </w:rPr>
        <w:t>);</w:t>
      </w:r>
      <w:r w:rsidRPr="000F4FEA">
        <w:rPr>
          <w:rFonts w:ascii="Book Antiqua" w:eastAsia="SimSun" w:hAnsi="Book Antiqua" w:cs="Times New Roman"/>
          <w:sz w:val="24"/>
          <w:szCs w:val="24"/>
        </w:rPr>
        <w:t xml:space="preserve"> </w:t>
      </w:r>
      <w:proofErr w:type="spellStart"/>
      <w:r w:rsidRPr="000F4FEA">
        <w:rPr>
          <w:rFonts w:ascii="Book Antiqua" w:eastAsia="SimSun" w:hAnsi="Book Antiqua" w:cs="Times New Roman"/>
          <w:sz w:val="24"/>
          <w:szCs w:val="24"/>
        </w:rPr>
        <w:t>Guo</w:t>
      </w:r>
      <w:proofErr w:type="spellEnd"/>
      <w:r w:rsidRPr="000F4FEA">
        <w:rPr>
          <w:rFonts w:ascii="Book Antiqua" w:eastAsia="SimSun" w:hAnsi="Book Antiqua" w:cs="Times New Roman"/>
          <w:sz w:val="24"/>
          <w:szCs w:val="24"/>
        </w:rPr>
        <w:t>-Qing Cao</w:t>
      </w:r>
      <w:r w:rsidRPr="000F4FEA">
        <w:rPr>
          <w:rFonts w:ascii="Book Antiqua" w:eastAsia="SimSun" w:hAnsi="Book Antiqua" w:cs="Times New Roman" w:hint="eastAsia"/>
          <w:sz w:val="24"/>
          <w:szCs w:val="24"/>
        </w:rPr>
        <w:t xml:space="preserve"> (</w:t>
      </w:r>
      <w:r w:rsidRPr="000F4FEA">
        <w:rPr>
          <w:rFonts w:ascii="Book Antiqua" w:eastAsia="SimSun" w:hAnsi="Book Antiqua" w:cs="Times New Roman"/>
          <w:sz w:val="24"/>
          <w:szCs w:val="24"/>
        </w:rPr>
        <w:t>0000-0002-1267-9714</w:t>
      </w:r>
      <w:r w:rsidRPr="000F4FEA">
        <w:rPr>
          <w:rFonts w:ascii="Book Antiqua" w:eastAsia="SimSun" w:hAnsi="Book Antiqua" w:cs="Times New Roman" w:hint="eastAsia"/>
          <w:sz w:val="24"/>
          <w:szCs w:val="24"/>
        </w:rPr>
        <w:t>);</w:t>
      </w:r>
      <w:r w:rsidRPr="000F4FEA">
        <w:rPr>
          <w:rFonts w:ascii="Book Antiqua" w:eastAsia="SimSun" w:hAnsi="Book Antiqua" w:cs="Times New Roman"/>
          <w:sz w:val="24"/>
          <w:szCs w:val="24"/>
        </w:rPr>
        <w:t xml:space="preserve"> Yong Wang</w:t>
      </w:r>
      <w:r w:rsidRPr="000F4FEA">
        <w:rPr>
          <w:rFonts w:ascii="Book Antiqua" w:eastAsia="SimSun" w:hAnsi="Book Antiqua" w:cs="Times New Roman" w:hint="eastAsia"/>
          <w:sz w:val="24"/>
          <w:szCs w:val="24"/>
        </w:rPr>
        <w:t xml:space="preserve"> (</w:t>
      </w:r>
      <w:r w:rsidRPr="000F4FEA">
        <w:rPr>
          <w:rFonts w:ascii="Book Antiqua" w:eastAsia="SimSun" w:hAnsi="Book Antiqua" w:cs="Times New Roman"/>
          <w:sz w:val="24"/>
          <w:szCs w:val="24"/>
        </w:rPr>
        <w:t>0000-0003-1020-9126</w:t>
      </w:r>
      <w:r w:rsidRPr="000F4FEA">
        <w:rPr>
          <w:rFonts w:ascii="Book Antiqua" w:eastAsia="SimSun" w:hAnsi="Book Antiqua" w:cs="Times New Roman" w:hint="eastAsia"/>
          <w:sz w:val="24"/>
          <w:szCs w:val="24"/>
        </w:rPr>
        <w:t xml:space="preserve">). </w:t>
      </w:r>
    </w:p>
    <w:p w14:paraId="4E494262" w14:textId="77777777" w:rsidR="00CA79AE" w:rsidRPr="000F4FEA" w:rsidRDefault="00CA79AE" w:rsidP="0047314C">
      <w:pPr>
        <w:widowControl/>
        <w:spacing w:after="0" w:line="360" w:lineRule="auto"/>
        <w:rPr>
          <w:rFonts w:ascii="Book Antiqua" w:eastAsia="SimSun" w:hAnsi="Book Antiqua" w:cs="Times New Roman"/>
          <w:sz w:val="24"/>
          <w:szCs w:val="24"/>
        </w:rPr>
      </w:pPr>
    </w:p>
    <w:p w14:paraId="1B4FDB35" w14:textId="77777777" w:rsidR="002B3E70" w:rsidRPr="000F4FEA" w:rsidRDefault="002B3E70" w:rsidP="0047314C">
      <w:pPr>
        <w:widowControl/>
        <w:spacing w:after="0" w:line="360" w:lineRule="auto"/>
        <w:rPr>
          <w:rFonts w:ascii="Book Antiqua" w:eastAsia="SimSun" w:hAnsi="Book Antiqua" w:cs="Times New Roman"/>
          <w:sz w:val="24"/>
          <w:szCs w:val="24"/>
        </w:rPr>
      </w:pPr>
      <w:r w:rsidRPr="000F4FEA">
        <w:rPr>
          <w:rFonts w:ascii="Book Antiqua" w:eastAsia="SimSun" w:hAnsi="Book Antiqua" w:cs="Times New Roman"/>
          <w:b/>
          <w:sz w:val="24"/>
          <w:szCs w:val="24"/>
        </w:rPr>
        <w:t xml:space="preserve">Author contributions: </w:t>
      </w:r>
      <w:r w:rsidRPr="000F4FEA">
        <w:rPr>
          <w:rFonts w:ascii="Book Antiqua" w:eastAsia="SimSun" w:hAnsi="Book Antiqua" w:cs="Times New Roman"/>
          <w:sz w:val="24"/>
          <w:szCs w:val="24"/>
        </w:rPr>
        <w:t xml:space="preserve">Zhou Y and Jiang M contributed equally to this work; Tang ST, Zhou Y and Jiang M designed the study; Tang ST supervised the study; Zhou Y collected and analyzed the data; Zhou Y and Jiang M drafted the manuscript; Yang L and Zhang X provided analytical oversight; Yang DH, </w:t>
      </w:r>
      <w:proofErr w:type="spellStart"/>
      <w:r w:rsidRPr="000F4FEA">
        <w:rPr>
          <w:rFonts w:ascii="Book Antiqua" w:eastAsia="SimSun" w:hAnsi="Book Antiqua" w:cs="Times New Roman"/>
          <w:sz w:val="24"/>
          <w:szCs w:val="24"/>
        </w:rPr>
        <w:t>Xiong</w:t>
      </w:r>
      <w:proofErr w:type="spellEnd"/>
      <w:r w:rsidRPr="000F4FEA">
        <w:rPr>
          <w:rFonts w:ascii="Book Antiqua" w:eastAsia="SimSun" w:hAnsi="Book Antiqua" w:cs="Times New Roman"/>
          <w:sz w:val="24"/>
          <w:szCs w:val="24"/>
        </w:rPr>
        <w:t xml:space="preserve"> M, Li S and Cao GQ revised the manuscript for important intellectual </w:t>
      </w:r>
      <w:r w:rsidRPr="000F4FEA">
        <w:rPr>
          <w:rFonts w:ascii="Book Antiqua" w:eastAsia="SimSun" w:hAnsi="Book Antiqua" w:cs="Times New Roman"/>
          <w:sz w:val="24"/>
          <w:szCs w:val="24"/>
        </w:rPr>
        <w:lastRenderedPageBreak/>
        <w:t>content; Wang Y offered technical or material support; all authors have read and approved the final version to be published.</w:t>
      </w:r>
    </w:p>
    <w:p w14:paraId="223FB913" w14:textId="77777777" w:rsidR="00BF233D" w:rsidRPr="000F4FEA" w:rsidRDefault="00BF233D" w:rsidP="0047314C">
      <w:pPr>
        <w:widowControl/>
        <w:spacing w:after="0" w:line="360" w:lineRule="auto"/>
        <w:rPr>
          <w:rFonts w:ascii="Book Antiqua" w:eastAsia="SimSun" w:hAnsi="Book Antiqua" w:cs="Times New Roman"/>
          <w:b/>
          <w:sz w:val="24"/>
          <w:szCs w:val="24"/>
        </w:rPr>
      </w:pPr>
    </w:p>
    <w:p w14:paraId="4E8A7149" w14:textId="46CD9799" w:rsidR="002B3E70" w:rsidRPr="000F4FEA" w:rsidRDefault="002B3E70" w:rsidP="0047314C">
      <w:pPr>
        <w:widowControl/>
        <w:spacing w:after="0"/>
        <w:rPr>
          <w:rFonts w:ascii="Book Antiqua" w:hAnsi="Book Antiqua" w:cs="SimSun"/>
          <w:kern w:val="0"/>
          <w:sz w:val="24"/>
          <w:szCs w:val="24"/>
        </w:rPr>
      </w:pPr>
      <w:r w:rsidRPr="000F4FEA">
        <w:rPr>
          <w:rFonts w:ascii="Book Antiqua" w:hAnsi="Book Antiqua"/>
          <w:b/>
          <w:sz w:val="24"/>
          <w:szCs w:val="24"/>
        </w:rPr>
        <w:t>Supported by</w:t>
      </w:r>
      <w:r w:rsidRPr="000F4FEA">
        <w:rPr>
          <w:rFonts w:ascii="Book Antiqua" w:eastAsia="SimSun" w:hAnsi="Book Antiqua" w:cs="Times New Roman"/>
          <w:sz w:val="24"/>
          <w:szCs w:val="24"/>
        </w:rPr>
        <w:t xml:space="preserve"> the Public Welfare Research and special funds were received from the National Health and Family Planning of China, No.</w:t>
      </w:r>
      <w:r w:rsidR="00A43F2A" w:rsidRPr="000F4FEA">
        <w:rPr>
          <w:rFonts w:ascii="Book Antiqua" w:eastAsia="SimSun" w:hAnsi="Book Antiqua" w:cs="Times New Roman" w:hint="eastAsia"/>
          <w:sz w:val="24"/>
          <w:szCs w:val="24"/>
        </w:rPr>
        <w:t xml:space="preserve"> </w:t>
      </w:r>
      <w:bookmarkStart w:id="16" w:name="OLE_LINK203"/>
      <w:bookmarkStart w:id="17" w:name="OLE_LINK204"/>
      <w:r w:rsidRPr="000F4FEA">
        <w:rPr>
          <w:rFonts w:ascii="Book Antiqua" w:eastAsia="SimSun" w:hAnsi="Book Antiqua" w:cs="Times New Roman"/>
          <w:sz w:val="24"/>
          <w:szCs w:val="24"/>
        </w:rPr>
        <w:t>201402007</w:t>
      </w:r>
      <w:bookmarkEnd w:id="16"/>
      <w:bookmarkEnd w:id="17"/>
      <w:r w:rsidRPr="000F4FEA">
        <w:rPr>
          <w:rFonts w:ascii="Book Antiqua" w:eastAsia="SimSun" w:hAnsi="Book Antiqua" w:cs="Times New Roman"/>
          <w:sz w:val="24"/>
          <w:szCs w:val="24"/>
        </w:rPr>
        <w:t>.</w:t>
      </w:r>
    </w:p>
    <w:p w14:paraId="3028D470" w14:textId="77777777" w:rsidR="002B3E70" w:rsidRPr="000F4FEA" w:rsidRDefault="002B3E70" w:rsidP="0047314C">
      <w:pPr>
        <w:widowControl/>
        <w:spacing w:after="0" w:line="360" w:lineRule="auto"/>
        <w:rPr>
          <w:rFonts w:ascii="Book Antiqua" w:eastAsia="SimSun" w:hAnsi="Book Antiqua" w:cs="Times New Roman"/>
          <w:sz w:val="24"/>
          <w:szCs w:val="24"/>
        </w:rPr>
      </w:pPr>
    </w:p>
    <w:p w14:paraId="79CE6E5E" w14:textId="74F04641" w:rsidR="002B3E70" w:rsidRPr="000F4FEA" w:rsidRDefault="002B3E70" w:rsidP="0047314C">
      <w:pPr>
        <w:widowControl/>
        <w:spacing w:after="0"/>
        <w:rPr>
          <w:rFonts w:ascii="Book Antiqua" w:eastAsia="SimSun" w:hAnsi="Book Antiqua" w:cs="Times New Roman"/>
          <w:sz w:val="24"/>
          <w:szCs w:val="24"/>
        </w:rPr>
      </w:pPr>
      <w:r w:rsidRPr="000F4FEA">
        <w:rPr>
          <w:rFonts w:ascii="Book Antiqua" w:hAnsi="Book Antiqua"/>
          <w:b/>
          <w:bCs/>
          <w:iCs/>
          <w:color w:val="000000"/>
          <w:kern w:val="0"/>
          <w:sz w:val="24"/>
          <w:szCs w:val="24"/>
        </w:rPr>
        <w:t xml:space="preserve">Institutional review board statement: </w:t>
      </w:r>
      <w:r w:rsidRPr="000F4FEA">
        <w:rPr>
          <w:rFonts w:ascii="Book Antiqua" w:eastAsia="SimSun" w:hAnsi="Book Antiqua" w:cs="Times New Roman"/>
          <w:sz w:val="24"/>
          <w:szCs w:val="24"/>
        </w:rPr>
        <w:t xml:space="preserve">All study protocols were approved by the Ethics Committee of </w:t>
      </w:r>
      <w:proofErr w:type="spellStart"/>
      <w:r w:rsidRPr="000F4FEA">
        <w:rPr>
          <w:rFonts w:ascii="Book Antiqua" w:eastAsia="SimSun" w:hAnsi="Book Antiqua" w:cs="Times New Roman"/>
          <w:sz w:val="24"/>
          <w:szCs w:val="24"/>
        </w:rPr>
        <w:t>Tongji</w:t>
      </w:r>
      <w:proofErr w:type="spellEnd"/>
      <w:r w:rsidRPr="000F4FEA">
        <w:rPr>
          <w:rFonts w:ascii="Book Antiqua" w:eastAsia="SimSun" w:hAnsi="Book Antiqua" w:cs="Times New Roman"/>
          <w:sz w:val="24"/>
          <w:szCs w:val="24"/>
        </w:rPr>
        <w:t xml:space="preserve"> Medical College, </w:t>
      </w:r>
      <w:proofErr w:type="spellStart"/>
      <w:r w:rsidRPr="000F4FEA">
        <w:rPr>
          <w:rFonts w:ascii="Book Antiqua" w:eastAsia="SimSun" w:hAnsi="Book Antiqua" w:cs="Times New Roman"/>
          <w:sz w:val="24"/>
          <w:szCs w:val="24"/>
        </w:rPr>
        <w:t>Huazhong</w:t>
      </w:r>
      <w:proofErr w:type="spellEnd"/>
      <w:r w:rsidRPr="000F4FEA">
        <w:rPr>
          <w:rFonts w:ascii="Book Antiqua" w:eastAsia="SimSun" w:hAnsi="Book Antiqua" w:cs="Times New Roman"/>
          <w:sz w:val="24"/>
          <w:szCs w:val="24"/>
        </w:rPr>
        <w:t xml:space="preserve"> University of Science and Technology, Study ID: IORG0003571-1, Feb</w:t>
      </w:r>
      <w:r w:rsidR="00037640" w:rsidRPr="000F4FEA">
        <w:rPr>
          <w:rFonts w:ascii="Book Antiqua" w:eastAsia="SimSun" w:hAnsi="Book Antiqua" w:cs="Times New Roman" w:hint="eastAsia"/>
          <w:sz w:val="24"/>
          <w:szCs w:val="24"/>
        </w:rPr>
        <w:t>.</w:t>
      </w:r>
      <w:r w:rsidRPr="000F4FEA">
        <w:rPr>
          <w:rFonts w:ascii="Book Antiqua" w:eastAsia="SimSun" w:hAnsi="Book Antiqua" w:cs="Times New Roman"/>
          <w:sz w:val="24"/>
          <w:szCs w:val="24"/>
        </w:rPr>
        <w:t>, 2015.</w:t>
      </w:r>
    </w:p>
    <w:p w14:paraId="7F6D187C" w14:textId="77777777" w:rsidR="002B3E70" w:rsidRPr="000F4FEA" w:rsidRDefault="002B3E70" w:rsidP="0047314C">
      <w:pPr>
        <w:autoSpaceDE w:val="0"/>
        <w:autoSpaceDN w:val="0"/>
        <w:adjustRightInd w:val="0"/>
        <w:spacing w:after="0" w:line="360" w:lineRule="auto"/>
        <w:rPr>
          <w:rFonts w:ascii="Book Antiqua" w:hAnsi="Book Antiqua"/>
          <w:b/>
          <w:bCs/>
          <w:iCs/>
          <w:color w:val="000000"/>
          <w:sz w:val="24"/>
          <w:szCs w:val="24"/>
        </w:rPr>
      </w:pPr>
    </w:p>
    <w:p w14:paraId="1751557E" w14:textId="1D45E821" w:rsidR="002B3E70" w:rsidRPr="000F4FEA" w:rsidRDefault="002B3E70" w:rsidP="0047314C">
      <w:pPr>
        <w:autoSpaceDE w:val="0"/>
        <w:autoSpaceDN w:val="0"/>
        <w:adjustRightInd w:val="0"/>
        <w:spacing w:after="0" w:line="360" w:lineRule="auto"/>
        <w:rPr>
          <w:rFonts w:ascii="Book Antiqua" w:eastAsia="SimSun" w:hAnsi="Book Antiqua" w:cs="Times New Roman"/>
          <w:sz w:val="24"/>
          <w:szCs w:val="24"/>
        </w:rPr>
      </w:pPr>
      <w:r w:rsidRPr="000F4FEA">
        <w:rPr>
          <w:rFonts w:ascii="Book Antiqua" w:hAnsi="Book Antiqua"/>
          <w:b/>
          <w:bCs/>
          <w:iCs/>
          <w:color w:val="000000"/>
          <w:kern w:val="0"/>
          <w:sz w:val="24"/>
          <w:szCs w:val="24"/>
        </w:rPr>
        <w:t>Informed consent statement</w:t>
      </w:r>
      <w:r w:rsidRPr="000F4FEA">
        <w:rPr>
          <w:rFonts w:ascii="Book Antiqua" w:hAnsi="Book Antiqua"/>
          <w:b/>
          <w:bCs/>
          <w:iCs/>
          <w:color w:val="000000"/>
          <w:sz w:val="24"/>
          <w:szCs w:val="24"/>
        </w:rPr>
        <w:t>:</w:t>
      </w:r>
      <w:r w:rsidR="00635195" w:rsidRPr="000F4FEA">
        <w:rPr>
          <w:rFonts w:ascii="Book Antiqua" w:hAnsi="Book Antiqua"/>
          <w:b/>
          <w:bCs/>
          <w:iCs/>
          <w:color w:val="000000"/>
          <w:kern w:val="0"/>
          <w:sz w:val="24"/>
          <w:szCs w:val="24"/>
        </w:rPr>
        <w:t xml:space="preserve"> </w:t>
      </w:r>
      <w:r w:rsidRPr="000F4FEA">
        <w:rPr>
          <w:rFonts w:ascii="Book Antiqua" w:eastAsia="SimSun" w:hAnsi="Book Antiqua" w:cs="Times New Roman"/>
          <w:sz w:val="24"/>
          <w:szCs w:val="24"/>
        </w:rPr>
        <w:t>Informed consent was obtained from all the patients.</w:t>
      </w:r>
    </w:p>
    <w:p w14:paraId="264993C6" w14:textId="77777777" w:rsidR="002B3E70" w:rsidRPr="000F4FEA" w:rsidRDefault="002B3E70" w:rsidP="0047314C">
      <w:pPr>
        <w:widowControl/>
        <w:spacing w:after="0" w:line="360" w:lineRule="auto"/>
        <w:rPr>
          <w:rFonts w:ascii="Book Antiqua" w:eastAsia="SimSun" w:hAnsi="Book Antiqua" w:cs="Times New Roman"/>
          <w:sz w:val="24"/>
          <w:szCs w:val="24"/>
        </w:rPr>
      </w:pPr>
    </w:p>
    <w:p w14:paraId="6FB6D3F7" w14:textId="765E54B8" w:rsidR="002B3E70" w:rsidRPr="000F4FEA" w:rsidRDefault="00B34CE4" w:rsidP="0047314C">
      <w:pPr>
        <w:widowControl/>
        <w:spacing w:after="0" w:line="360" w:lineRule="auto"/>
        <w:rPr>
          <w:rFonts w:ascii="Book Antiqua" w:eastAsia="SimSun" w:hAnsi="Book Antiqua" w:cs="Times New Roman"/>
          <w:sz w:val="24"/>
          <w:szCs w:val="24"/>
        </w:rPr>
      </w:pPr>
      <w:r w:rsidRPr="000F4FEA">
        <w:rPr>
          <w:rFonts w:ascii="Book Antiqua" w:eastAsia="SimSun" w:hAnsi="Book Antiqua" w:cs="Times New Roman"/>
          <w:b/>
          <w:sz w:val="24"/>
          <w:szCs w:val="24"/>
        </w:rPr>
        <w:t>Conflict-of-interest statement</w:t>
      </w:r>
      <w:r w:rsidR="002B3E70" w:rsidRPr="000F4FEA">
        <w:rPr>
          <w:rFonts w:ascii="Book Antiqua" w:eastAsia="SimSun" w:hAnsi="Book Antiqua" w:cs="Times New Roman"/>
          <w:b/>
          <w:sz w:val="24"/>
          <w:szCs w:val="24"/>
        </w:rPr>
        <w:t xml:space="preserve">: </w:t>
      </w:r>
      <w:r w:rsidR="002B3E70" w:rsidRPr="000F4FEA">
        <w:rPr>
          <w:rFonts w:ascii="Book Antiqua" w:eastAsia="SimSun" w:hAnsi="Book Antiqua" w:cs="Times New Roman"/>
          <w:sz w:val="24"/>
          <w:szCs w:val="24"/>
        </w:rPr>
        <w:t>The authors declare that they have no competing interests.</w:t>
      </w:r>
    </w:p>
    <w:p w14:paraId="53EE9E0B" w14:textId="77777777" w:rsidR="002B3E70" w:rsidRPr="000F4FEA" w:rsidRDefault="002B3E70" w:rsidP="0047314C">
      <w:pPr>
        <w:widowControl/>
        <w:spacing w:after="0" w:line="360" w:lineRule="auto"/>
        <w:rPr>
          <w:rFonts w:ascii="Book Antiqua" w:eastAsia="SimSun" w:hAnsi="Book Antiqua" w:cs="Times New Roman"/>
          <w:b/>
          <w:sz w:val="24"/>
          <w:szCs w:val="24"/>
        </w:rPr>
      </w:pPr>
    </w:p>
    <w:p w14:paraId="0431FAD2" w14:textId="39CAB9A4" w:rsidR="002B3E70" w:rsidRPr="000F4FEA" w:rsidRDefault="002B3E70" w:rsidP="0047314C">
      <w:pPr>
        <w:widowControl/>
        <w:spacing w:after="0" w:line="360" w:lineRule="auto"/>
        <w:rPr>
          <w:rFonts w:ascii="Book Antiqua" w:eastAsia="SimSun" w:hAnsi="Book Antiqua" w:cs="Times New Roman"/>
          <w:sz w:val="24"/>
          <w:szCs w:val="24"/>
        </w:rPr>
      </w:pPr>
      <w:r w:rsidRPr="000F4FEA">
        <w:rPr>
          <w:rFonts w:ascii="Book Antiqua" w:eastAsia="SimSun" w:hAnsi="Book Antiqua" w:cs="Times New Roman"/>
          <w:b/>
          <w:sz w:val="24"/>
          <w:szCs w:val="24"/>
        </w:rPr>
        <w:t>Data sharing statement:</w:t>
      </w:r>
      <w:r w:rsidRPr="000F4FEA">
        <w:rPr>
          <w:rFonts w:ascii="Book Antiqua" w:eastAsia="SimSun" w:hAnsi="Book Antiqua" w:cs="Times New Roman"/>
          <w:sz w:val="24"/>
          <w:szCs w:val="24"/>
        </w:rPr>
        <w:t xml:space="preserve"> The technical appendix, statistical code, and dataset are available from the corres</w:t>
      </w:r>
      <w:r w:rsidR="00A802CF" w:rsidRPr="000F4FEA">
        <w:rPr>
          <w:rFonts w:ascii="Book Antiqua" w:eastAsia="SimSun" w:hAnsi="Book Antiqua" w:cs="Times New Roman"/>
          <w:sz w:val="24"/>
          <w:szCs w:val="24"/>
        </w:rPr>
        <w:t xml:space="preserve">ponding author at </w:t>
      </w:r>
      <w:hyperlink r:id="rId7" w:history="1">
        <w:r w:rsidR="00A802CF" w:rsidRPr="000F4FEA">
          <w:rPr>
            <w:rStyle w:val="Hyperlink"/>
            <w:rFonts w:ascii="Book Antiqua" w:eastAsia="SimSun" w:hAnsi="Book Antiqua" w:cs="Times New Roman"/>
            <w:sz w:val="24"/>
            <w:szCs w:val="24"/>
          </w:rPr>
          <w:t>tshaotao83@hust.edu.cn</w:t>
        </w:r>
      </w:hyperlink>
      <w:r w:rsidR="00A802CF" w:rsidRPr="000F4FEA">
        <w:rPr>
          <w:rFonts w:ascii="Book Antiqua" w:eastAsia="SimSun" w:hAnsi="Book Antiqua" w:cs="Times New Roman"/>
          <w:sz w:val="24"/>
          <w:szCs w:val="24"/>
        </w:rPr>
        <w:t>.</w:t>
      </w:r>
      <w:r w:rsidRPr="000F4FEA">
        <w:rPr>
          <w:rFonts w:ascii="Book Antiqua" w:eastAsia="SimSun" w:hAnsi="Book Antiqua" w:cs="Times New Roman"/>
          <w:sz w:val="24"/>
          <w:szCs w:val="24"/>
        </w:rPr>
        <w:t xml:space="preserve"> All the participants gave informed consent for data sharing when they enrolled in this study. No additional data are available.</w:t>
      </w:r>
      <w:r w:rsidRPr="000F4FEA">
        <w:rPr>
          <w:rFonts w:ascii="Book Antiqua" w:eastAsia="SimSun" w:hAnsi="Book Antiqua" w:cs="Times New Roman"/>
          <w:sz w:val="24"/>
          <w:szCs w:val="24"/>
        </w:rPr>
        <w:br/>
      </w:r>
    </w:p>
    <w:p w14:paraId="0225FB6D" w14:textId="77777777" w:rsidR="002C1BDC" w:rsidRPr="000F4FEA" w:rsidRDefault="002C1BDC" w:rsidP="0047314C">
      <w:pPr>
        <w:spacing w:after="0" w:line="360" w:lineRule="auto"/>
        <w:rPr>
          <w:rFonts w:ascii="Book Antiqua" w:hAnsi="Book Antiqua"/>
          <w:color w:val="000000"/>
          <w:sz w:val="24"/>
        </w:rPr>
      </w:pPr>
      <w:bookmarkStart w:id="18" w:name="OLE_LINK507"/>
      <w:bookmarkStart w:id="19" w:name="OLE_LINK506"/>
      <w:bookmarkStart w:id="20" w:name="OLE_LINK496"/>
      <w:bookmarkStart w:id="21" w:name="OLE_LINK479"/>
      <w:r w:rsidRPr="000F4FEA">
        <w:rPr>
          <w:rFonts w:ascii="Book Antiqua" w:hAnsi="Book Antiqua"/>
          <w:b/>
          <w:color w:val="000000"/>
          <w:sz w:val="24"/>
        </w:rPr>
        <w:t xml:space="preserve">Open-Access: </w:t>
      </w:r>
      <w:r w:rsidRPr="000F4FEA">
        <w:rPr>
          <w:rFonts w:ascii="Book Antiqua" w:hAnsi="Book Antiqua"/>
          <w:color w:val="000000"/>
          <w:sz w:val="24"/>
        </w:rPr>
        <w:t>This article is an open-access</w:t>
      </w:r>
      <w:r w:rsidRPr="000F4FEA">
        <w:rPr>
          <w:rFonts w:ascii="Book Antiqua" w:hAnsi="Book Antiqua" w:hint="eastAsia"/>
          <w:color w:val="000000"/>
          <w:sz w:val="24"/>
        </w:rPr>
        <w:t xml:space="preserve"> </w:t>
      </w:r>
      <w:r w:rsidRPr="000F4FEA">
        <w:rPr>
          <w:rFonts w:ascii="Book Antiqua" w:hAnsi="Book Antiqua"/>
          <w:color w:val="000000"/>
          <w:sz w:val="24"/>
        </w:rPr>
        <w:t>article</w:t>
      </w:r>
      <w:r w:rsidRPr="000F4FEA">
        <w:rPr>
          <w:rFonts w:ascii="Book Antiqua" w:hAnsi="Book Antiqua" w:hint="eastAsia"/>
          <w:color w:val="000000"/>
          <w:sz w:val="24"/>
        </w:rPr>
        <w:t xml:space="preserve"> </w:t>
      </w:r>
      <w:r w:rsidRPr="000F4FEA">
        <w:rPr>
          <w:rFonts w:ascii="Book Antiqua" w:hAnsi="Book Antiqua"/>
          <w:color w:val="000000"/>
          <w:sz w:val="24"/>
        </w:rPr>
        <w:t>which was selected by an in-house editor and fully peer-reviewed by external reviewers. It is distributed</w:t>
      </w:r>
      <w:r w:rsidRPr="000F4FEA">
        <w:rPr>
          <w:rFonts w:ascii="Book Antiqua" w:hAnsi="Book Antiqua" w:hint="eastAsia"/>
          <w:color w:val="000000"/>
          <w:sz w:val="24"/>
        </w:rPr>
        <w:t xml:space="preserve"> </w:t>
      </w:r>
      <w:r w:rsidRPr="000F4FEA">
        <w:rPr>
          <w:rFonts w:ascii="Book Antiqua" w:hAnsi="Book Antiqua"/>
          <w:color w:val="000000"/>
          <w:sz w:val="24"/>
        </w:rPr>
        <w:t>in</w:t>
      </w:r>
      <w:r w:rsidRPr="000F4FEA">
        <w:rPr>
          <w:rFonts w:ascii="Book Antiqua" w:hAnsi="Book Antiqua" w:hint="eastAsia"/>
          <w:color w:val="000000"/>
          <w:sz w:val="24"/>
        </w:rPr>
        <w:t xml:space="preserve"> </w:t>
      </w:r>
      <w:r w:rsidRPr="000F4FEA">
        <w:rPr>
          <w:rFonts w:ascii="Book Antiqua" w:hAnsi="Book Antiqua"/>
          <w:color w:val="000000"/>
          <w:sz w:val="24"/>
        </w:rPr>
        <w:t>accordance</w:t>
      </w:r>
      <w:r w:rsidRPr="000F4FEA">
        <w:rPr>
          <w:rFonts w:ascii="Book Antiqua" w:hAnsi="Book Antiqua" w:hint="eastAsia"/>
          <w:color w:val="000000"/>
          <w:sz w:val="24"/>
        </w:rPr>
        <w:t xml:space="preserve"> </w:t>
      </w:r>
      <w:r w:rsidRPr="000F4FEA">
        <w:rPr>
          <w:rFonts w:ascii="Book Antiqua" w:hAnsi="Book Antiqua"/>
          <w:color w:val="000000"/>
          <w:sz w:val="24"/>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0F4FEA">
          <w:rPr>
            <w:rStyle w:val="Hyperlink"/>
            <w:rFonts w:ascii="Book Antiqua" w:hAnsi="Book Antiqua"/>
            <w:sz w:val="24"/>
          </w:rPr>
          <w:t>http://creativecommons.org/licenses/by-nc/4.0/</w:t>
        </w:r>
      </w:hyperlink>
      <w:bookmarkEnd w:id="18"/>
      <w:bookmarkEnd w:id="19"/>
      <w:bookmarkEnd w:id="20"/>
      <w:bookmarkEnd w:id="21"/>
    </w:p>
    <w:p w14:paraId="4D5CB2F6" w14:textId="77777777" w:rsidR="002C1BDC" w:rsidRPr="000F4FEA" w:rsidRDefault="002C1BDC" w:rsidP="0047314C">
      <w:pPr>
        <w:spacing w:after="0" w:line="360" w:lineRule="auto"/>
        <w:rPr>
          <w:rFonts w:ascii="Book Antiqua" w:hAnsi="Book Antiqua"/>
          <w:b/>
          <w:sz w:val="24"/>
        </w:rPr>
      </w:pPr>
    </w:p>
    <w:p w14:paraId="062B35E8" w14:textId="77777777" w:rsidR="002C1BDC" w:rsidRPr="000F4FEA" w:rsidRDefault="002C1BDC" w:rsidP="0047314C">
      <w:pPr>
        <w:spacing w:after="0" w:line="360" w:lineRule="auto"/>
        <w:rPr>
          <w:rFonts w:ascii="Book Antiqua" w:hAnsi="Book Antiqua"/>
          <w:b/>
          <w:sz w:val="24"/>
        </w:rPr>
      </w:pPr>
      <w:r w:rsidRPr="000F4FEA">
        <w:rPr>
          <w:rFonts w:ascii="Book Antiqua" w:hAnsi="Book Antiqua"/>
          <w:b/>
          <w:sz w:val="24"/>
        </w:rPr>
        <w:t xml:space="preserve">Manuscript source: </w:t>
      </w:r>
      <w:r w:rsidRPr="000F4FEA">
        <w:rPr>
          <w:rFonts w:ascii="Book Antiqua" w:hAnsi="Book Antiqua"/>
          <w:sz w:val="24"/>
        </w:rPr>
        <w:t>Unsolicited manuscript</w:t>
      </w:r>
    </w:p>
    <w:p w14:paraId="1BE51FF7" w14:textId="77777777" w:rsidR="00B34CE4" w:rsidRPr="000F4FEA" w:rsidRDefault="00B34CE4" w:rsidP="0047314C">
      <w:pPr>
        <w:widowControl/>
        <w:spacing w:after="0" w:line="360" w:lineRule="auto"/>
        <w:rPr>
          <w:rFonts w:ascii="Book Antiqua" w:eastAsia="SimSun" w:hAnsi="Book Antiqua" w:cs="Times New Roman"/>
          <w:sz w:val="24"/>
          <w:szCs w:val="24"/>
        </w:rPr>
      </w:pPr>
    </w:p>
    <w:p w14:paraId="798FA18D" w14:textId="19E2EC60" w:rsidR="002B3E70" w:rsidRPr="000F4FEA" w:rsidRDefault="002B3E70" w:rsidP="0047314C">
      <w:pPr>
        <w:widowControl/>
        <w:spacing w:after="0" w:line="360" w:lineRule="auto"/>
        <w:rPr>
          <w:rFonts w:ascii="Book Antiqua" w:eastAsia="SimSun" w:hAnsi="Book Antiqua" w:cs="Times New Roman"/>
          <w:sz w:val="24"/>
          <w:szCs w:val="24"/>
        </w:rPr>
      </w:pPr>
      <w:r w:rsidRPr="000F4FEA">
        <w:rPr>
          <w:rFonts w:ascii="Book Antiqua" w:eastAsia="SimSun" w:hAnsi="Book Antiqua" w:cs="Times New Roman"/>
          <w:b/>
          <w:sz w:val="24"/>
          <w:szCs w:val="24"/>
        </w:rPr>
        <w:t>Correspondence to:</w:t>
      </w:r>
      <w:r w:rsidRPr="000F4FEA">
        <w:rPr>
          <w:rFonts w:ascii="Book Antiqua" w:eastAsia="SimSun" w:hAnsi="Book Antiqua" w:cs="Times New Roman"/>
          <w:sz w:val="24"/>
          <w:szCs w:val="24"/>
        </w:rPr>
        <w:t xml:space="preserve"> </w:t>
      </w:r>
      <w:r w:rsidRPr="000F4FEA">
        <w:rPr>
          <w:rFonts w:ascii="Book Antiqua" w:eastAsia="SimSun" w:hAnsi="Book Antiqua" w:cs="Times New Roman"/>
          <w:b/>
          <w:sz w:val="24"/>
          <w:szCs w:val="24"/>
        </w:rPr>
        <w:t>Shao-</w:t>
      </w:r>
      <w:r w:rsidR="00293472" w:rsidRPr="000F4FEA">
        <w:rPr>
          <w:rFonts w:ascii="Book Antiqua" w:eastAsia="SimSun" w:hAnsi="Book Antiqua" w:cs="Times New Roman"/>
          <w:b/>
          <w:sz w:val="24"/>
          <w:szCs w:val="24"/>
        </w:rPr>
        <w:t>T</w:t>
      </w:r>
      <w:r w:rsidRPr="000F4FEA">
        <w:rPr>
          <w:rFonts w:ascii="Book Antiqua" w:eastAsia="SimSun" w:hAnsi="Book Antiqua" w:cs="Times New Roman"/>
          <w:b/>
          <w:sz w:val="24"/>
          <w:szCs w:val="24"/>
        </w:rPr>
        <w:t>ao Tang, MD, PhD, Professor,</w:t>
      </w:r>
      <w:r w:rsidRPr="000F4FEA">
        <w:rPr>
          <w:rFonts w:ascii="Book Antiqua" w:eastAsia="SimSun" w:hAnsi="Book Antiqua" w:cs="Times New Roman"/>
          <w:sz w:val="24"/>
          <w:szCs w:val="24"/>
        </w:rPr>
        <w:t xml:space="preserve"> Department of Pediatric Surgery, </w:t>
      </w:r>
      <w:bookmarkStart w:id="22" w:name="OLE_LINK201"/>
      <w:bookmarkStart w:id="23" w:name="OLE_LINK202"/>
      <w:r w:rsidRPr="000F4FEA">
        <w:rPr>
          <w:rFonts w:ascii="Book Antiqua" w:eastAsia="SimSun" w:hAnsi="Book Antiqua" w:cs="Times New Roman"/>
          <w:sz w:val="24"/>
          <w:szCs w:val="24"/>
        </w:rPr>
        <w:t xml:space="preserve">Union Hospital, </w:t>
      </w:r>
      <w:proofErr w:type="spellStart"/>
      <w:r w:rsidRPr="000F4FEA">
        <w:rPr>
          <w:rFonts w:ascii="Book Antiqua" w:eastAsia="SimSun" w:hAnsi="Book Antiqua" w:cs="Times New Roman"/>
          <w:sz w:val="24"/>
          <w:szCs w:val="24"/>
        </w:rPr>
        <w:t>Tongji</w:t>
      </w:r>
      <w:proofErr w:type="spellEnd"/>
      <w:r w:rsidRPr="000F4FEA">
        <w:rPr>
          <w:rFonts w:ascii="Book Antiqua" w:eastAsia="SimSun" w:hAnsi="Book Antiqua" w:cs="Times New Roman"/>
          <w:sz w:val="24"/>
          <w:szCs w:val="24"/>
        </w:rPr>
        <w:t xml:space="preserve"> Medical College, </w:t>
      </w:r>
      <w:proofErr w:type="spellStart"/>
      <w:r w:rsidRPr="000F4FEA">
        <w:rPr>
          <w:rFonts w:ascii="Book Antiqua" w:eastAsia="SimSun" w:hAnsi="Book Antiqua" w:cs="Times New Roman"/>
          <w:sz w:val="24"/>
          <w:szCs w:val="24"/>
        </w:rPr>
        <w:t>Huazhong</w:t>
      </w:r>
      <w:proofErr w:type="spellEnd"/>
      <w:r w:rsidRPr="000F4FEA">
        <w:rPr>
          <w:rFonts w:ascii="Book Antiqua" w:eastAsia="SimSun" w:hAnsi="Book Antiqua" w:cs="Times New Roman"/>
          <w:sz w:val="24"/>
          <w:szCs w:val="24"/>
        </w:rPr>
        <w:t xml:space="preserve"> University of Science and Technology</w:t>
      </w:r>
      <w:bookmarkEnd w:id="22"/>
      <w:bookmarkEnd w:id="23"/>
      <w:r w:rsidRPr="000F4FEA">
        <w:rPr>
          <w:rFonts w:ascii="Book Antiqua" w:eastAsia="SimSun" w:hAnsi="Book Antiqua" w:cs="Times New Roman"/>
          <w:sz w:val="24"/>
          <w:szCs w:val="24"/>
        </w:rPr>
        <w:t xml:space="preserve">, </w:t>
      </w:r>
      <w:r w:rsidR="00404330" w:rsidRPr="000F4FEA">
        <w:rPr>
          <w:rFonts w:ascii="Book Antiqua" w:eastAsia="SimSun" w:hAnsi="Book Antiqua" w:cs="Times New Roman"/>
          <w:sz w:val="24"/>
          <w:szCs w:val="24"/>
        </w:rPr>
        <w:t xml:space="preserve">1277 </w:t>
      </w:r>
      <w:proofErr w:type="spellStart"/>
      <w:r w:rsidR="00404330" w:rsidRPr="000F4FEA">
        <w:rPr>
          <w:rFonts w:ascii="Book Antiqua" w:eastAsia="SimSun" w:hAnsi="Book Antiqua" w:cs="Times New Roman"/>
          <w:sz w:val="24"/>
          <w:szCs w:val="24"/>
        </w:rPr>
        <w:t>Jiefang</w:t>
      </w:r>
      <w:proofErr w:type="spellEnd"/>
      <w:r w:rsidR="00404330" w:rsidRPr="000F4FEA">
        <w:rPr>
          <w:rFonts w:ascii="Book Antiqua" w:eastAsia="SimSun" w:hAnsi="Book Antiqua" w:cs="Times New Roman"/>
          <w:sz w:val="24"/>
          <w:szCs w:val="24"/>
        </w:rPr>
        <w:t xml:space="preserve"> Avenue</w:t>
      </w:r>
      <w:r w:rsidR="00404330" w:rsidRPr="000F4FEA">
        <w:rPr>
          <w:rFonts w:ascii="Book Antiqua" w:eastAsia="SimSun" w:hAnsi="Book Antiqua" w:cs="Times New Roman" w:hint="eastAsia"/>
          <w:sz w:val="24"/>
          <w:szCs w:val="24"/>
        </w:rPr>
        <w:t>,</w:t>
      </w:r>
      <w:r w:rsidR="00404330" w:rsidRPr="000F4FEA">
        <w:rPr>
          <w:rFonts w:ascii="Book Antiqua" w:eastAsia="SimSun" w:hAnsi="Book Antiqua" w:cs="Times New Roman"/>
          <w:sz w:val="24"/>
          <w:szCs w:val="24"/>
        </w:rPr>
        <w:t xml:space="preserve"> </w:t>
      </w:r>
      <w:r w:rsidRPr="000F4FEA">
        <w:rPr>
          <w:rFonts w:ascii="Book Antiqua" w:eastAsia="SimSun" w:hAnsi="Book Antiqua" w:cs="Times New Roman"/>
          <w:sz w:val="24"/>
          <w:szCs w:val="24"/>
        </w:rPr>
        <w:t xml:space="preserve">Wuhan 430022, </w:t>
      </w:r>
      <w:bookmarkStart w:id="24" w:name="OLE_LINK124"/>
      <w:bookmarkStart w:id="25" w:name="OLE_LINK125"/>
      <w:r w:rsidR="007F680B" w:rsidRPr="000F4FEA">
        <w:rPr>
          <w:rFonts w:ascii="Book Antiqua" w:eastAsia="SimSun" w:hAnsi="Book Antiqua" w:cs="Times New Roman" w:hint="eastAsia"/>
          <w:sz w:val="24"/>
          <w:szCs w:val="24"/>
        </w:rPr>
        <w:t>Hubei Province</w:t>
      </w:r>
      <w:bookmarkEnd w:id="24"/>
      <w:bookmarkEnd w:id="25"/>
      <w:r w:rsidR="007F680B" w:rsidRPr="000F4FEA">
        <w:rPr>
          <w:rFonts w:ascii="Book Antiqua" w:eastAsia="SimSun" w:hAnsi="Book Antiqua" w:cs="Times New Roman" w:hint="eastAsia"/>
          <w:sz w:val="24"/>
          <w:szCs w:val="24"/>
        </w:rPr>
        <w:t xml:space="preserve">, </w:t>
      </w:r>
      <w:r w:rsidRPr="000F4FEA">
        <w:rPr>
          <w:rFonts w:ascii="Book Antiqua" w:eastAsia="SimSun" w:hAnsi="Book Antiqua" w:cs="Times New Roman"/>
          <w:sz w:val="24"/>
          <w:szCs w:val="24"/>
        </w:rPr>
        <w:t xml:space="preserve">China. </w:t>
      </w:r>
      <w:hyperlink r:id="rId9" w:history="1">
        <w:r w:rsidR="00293472" w:rsidRPr="000F4FEA">
          <w:rPr>
            <w:rStyle w:val="Hyperlink"/>
            <w:rFonts w:ascii="Book Antiqua" w:eastAsia="SimSun" w:hAnsi="Book Antiqua" w:cs="Times New Roman"/>
            <w:sz w:val="24"/>
            <w:szCs w:val="24"/>
          </w:rPr>
          <w:t>tshaotao83@hust.edu.cn</w:t>
        </w:r>
      </w:hyperlink>
    </w:p>
    <w:p w14:paraId="7644E1B6" w14:textId="77777777" w:rsidR="00293472" w:rsidRPr="000F4FEA" w:rsidRDefault="00293472" w:rsidP="0047314C">
      <w:pPr>
        <w:widowControl/>
        <w:spacing w:after="0" w:line="360" w:lineRule="auto"/>
        <w:rPr>
          <w:rFonts w:ascii="Book Antiqua" w:eastAsia="SimSun" w:hAnsi="Book Antiqua" w:cs="Times New Roman"/>
          <w:color w:val="FF0000"/>
          <w:sz w:val="24"/>
          <w:szCs w:val="24"/>
        </w:rPr>
      </w:pPr>
    </w:p>
    <w:p w14:paraId="483BDD80" w14:textId="40B1EE93" w:rsidR="0082786D" w:rsidRPr="000F4FEA" w:rsidRDefault="0082786D" w:rsidP="0047314C">
      <w:pPr>
        <w:spacing w:after="0" w:line="360" w:lineRule="auto"/>
        <w:rPr>
          <w:rFonts w:ascii="Book Antiqua" w:hAnsi="Book Antiqua"/>
          <w:b/>
          <w:sz w:val="24"/>
        </w:rPr>
      </w:pPr>
      <w:r w:rsidRPr="000F4FEA">
        <w:rPr>
          <w:rFonts w:ascii="Book Antiqua" w:hAnsi="Book Antiqua"/>
          <w:b/>
          <w:sz w:val="24"/>
        </w:rPr>
        <w:t xml:space="preserve">Received: </w:t>
      </w:r>
      <w:r w:rsidR="00A9700C" w:rsidRPr="000F4FEA">
        <w:rPr>
          <w:rFonts w:ascii="Book Antiqua" w:hAnsi="Book Antiqua" w:hint="eastAsia"/>
          <w:sz w:val="24"/>
        </w:rPr>
        <w:t>July 27</w:t>
      </w:r>
      <w:r w:rsidRPr="000F4FEA">
        <w:rPr>
          <w:rFonts w:ascii="Book Antiqua" w:hAnsi="Book Antiqua" w:hint="eastAsia"/>
          <w:sz w:val="24"/>
        </w:rPr>
        <w:t>, 2017</w:t>
      </w:r>
      <w:r w:rsidR="00635195" w:rsidRPr="000F4FEA">
        <w:rPr>
          <w:rFonts w:ascii="Book Antiqua" w:hAnsi="Book Antiqua"/>
          <w:b/>
          <w:sz w:val="24"/>
        </w:rPr>
        <w:t xml:space="preserve"> </w:t>
      </w:r>
    </w:p>
    <w:p w14:paraId="3BAD4C2B" w14:textId="4A5F858C" w:rsidR="0082786D" w:rsidRPr="000F4FEA" w:rsidRDefault="0082786D" w:rsidP="0047314C">
      <w:pPr>
        <w:spacing w:after="0" w:line="360" w:lineRule="auto"/>
        <w:rPr>
          <w:rFonts w:ascii="Book Antiqua" w:hAnsi="Book Antiqua"/>
          <w:b/>
          <w:sz w:val="24"/>
        </w:rPr>
      </w:pPr>
      <w:r w:rsidRPr="000F4FEA">
        <w:rPr>
          <w:rFonts w:ascii="Book Antiqua" w:hAnsi="Book Antiqua"/>
          <w:b/>
          <w:sz w:val="24"/>
        </w:rPr>
        <w:t>Peer-review started:</w:t>
      </w:r>
      <w:r w:rsidRPr="000F4FEA">
        <w:rPr>
          <w:rFonts w:ascii="Book Antiqua" w:hAnsi="Book Antiqua" w:hint="eastAsia"/>
          <w:b/>
          <w:sz w:val="24"/>
        </w:rPr>
        <w:t xml:space="preserve"> </w:t>
      </w:r>
      <w:r w:rsidRPr="000F4FEA">
        <w:rPr>
          <w:rFonts w:ascii="Book Antiqua" w:hAnsi="Book Antiqua" w:hint="eastAsia"/>
          <w:sz w:val="24"/>
        </w:rPr>
        <w:t xml:space="preserve">July </w:t>
      </w:r>
      <w:r w:rsidR="00C1071B" w:rsidRPr="000F4FEA">
        <w:rPr>
          <w:rFonts w:ascii="Book Antiqua" w:hAnsi="Book Antiqua" w:hint="eastAsia"/>
          <w:sz w:val="24"/>
        </w:rPr>
        <w:t>27</w:t>
      </w:r>
      <w:r w:rsidRPr="000F4FEA">
        <w:rPr>
          <w:rFonts w:ascii="Book Antiqua" w:hAnsi="Book Antiqua" w:hint="eastAsia"/>
          <w:sz w:val="24"/>
        </w:rPr>
        <w:t>, 2017</w:t>
      </w:r>
    </w:p>
    <w:p w14:paraId="024FF134" w14:textId="7EA34D9F" w:rsidR="0082786D" w:rsidRPr="000F4FEA" w:rsidRDefault="0082786D" w:rsidP="0047314C">
      <w:pPr>
        <w:spacing w:after="0" w:line="360" w:lineRule="auto"/>
        <w:rPr>
          <w:rFonts w:ascii="Book Antiqua" w:hAnsi="Book Antiqua"/>
          <w:b/>
          <w:sz w:val="24"/>
        </w:rPr>
      </w:pPr>
      <w:r w:rsidRPr="000F4FEA">
        <w:rPr>
          <w:rFonts w:ascii="Book Antiqua" w:hAnsi="Book Antiqua"/>
          <w:b/>
          <w:sz w:val="24"/>
        </w:rPr>
        <w:t>First decision:</w:t>
      </w:r>
      <w:r w:rsidRPr="000F4FEA">
        <w:rPr>
          <w:rFonts w:ascii="Book Antiqua" w:hAnsi="Book Antiqua" w:hint="eastAsia"/>
          <w:b/>
          <w:sz w:val="24"/>
        </w:rPr>
        <w:t xml:space="preserve"> </w:t>
      </w:r>
      <w:r w:rsidR="001A72F0" w:rsidRPr="000F4FEA">
        <w:rPr>
          <w:rFonts w:ascii="Book Antiqua" w:hAnsi="Book Antiqua"/>
          <w:sz w:val="24"/>
        </w:rPr>
        <w:t>August</w:t>
      </w:r>
      <w:r w:rsidR="001A72F0" w:rsidRPr="000F4FEA">
        <w:rPr>
          <w:rFonts w:ascii="Book Antiqua" w:hAnsi="Book Antiqua" w:hint="eastAsia"/>
          <w:sz w:val="24"/>
        </w:rPr>
        <w:t xml:space="preserve"> 10</w:t>
      </w:r>
      <w:r w:rsidRPr="000F4FEA">
        <w:rPr>
          <w:rFonts w:ascii="Book Antiqua" w:hAnsi="Book Antiqua" w:hint="eastAsia"/>
          <w:sz w:val="24"/>
        </w:rPr>
        <w:t>, 2017</w:t>
      </w:r>
    </w:p>
    <w:p w14:paraId="4FE51ABA" w14:textId="11C74B87" w:rsidR="0082786D" w:rsidRPr="000F4FEA" w:rsidRDefault="0082786D" w:rsidP="0047314C">
      <w:pPr>
        <w:spacing w:after="0" w:line="360" w:lineRule="auto"/>
        <w:rPr>
          <w:rFonts w:ascii="Book Antiqua" w:hAnsi="Book Antiqua"/>
          <w:b/>
          <w:sz w:val="24"/>
        </w:rPr>
      </w:pPr>
      <w:r w:rsidRPr="000F4FEA">
        <w:rPr>
          <w:rFonts w:ascii="Book Antiqua" w:hAnsi="Book Antiqua"/>
          <w:b/>
          <w:sz w:val="24"/>
        </w:rPr>
        <w:t xml:space="preserve">Revised: </w:t>
      </w:r>
      <w:r w:rsidRPr="000F4FEA">
        <w:rPr>
          <w:rFonts w:ascii="Book Antiqua" w:hAnsi="Book Antiqua"/>
          <w:sz w:val="24"/>
        </w:rPr>
        <w:t>August</w:t>
      </w:r>
      <w:r w:rsidRPr="000F4FEA">
        <w:rPr>
          <w:rFonts w:ascii="Book Antiqua" w:hAnsi="Book Antiqua" w:hint="eastAsia"/>
          <w:sz w:val="24"/>
        </w:rPr>
        <w:t xml:space="preserve"> </w:t>
      </w:r>
      <w:r w:rsidR="00B1091E" w:rsidRPr="000F4FEA">
        <w:rPr>
          <w:rFonts w:ascii="Book Antiqua" w:hAnsi="Book Antiqua" w:hint="eastAsia"/>
          <w:sz w:val="24"/>
        </w:rPr>
        <w:t>23</w:t>
      </w:r>
      <w:r w:rsidRPr="000F4FEA">
        <w:rPr>
          <w:rFonts w:ascii="Book Antiqua" w:hAnsi="Book Antiqua" w:hint="eastAsia"/>
          <w:sz w:val="24"/>
        </w:rPr>
        <w:t>, 2017</w:t>
      </w:r>
      <w:r w:rsidRPr="000F4FEA">
        <w:rPr>
          <w:rFonts w:ascii="Book Antiqua" w:hAnsi="Book Antiqua"/>
          <w:b/>
          <w:sz w:val="24"/>
        </w:rPr>
        <w:t xml:space="preserve"> </w:t>
      </w:r>
    </w:p>
    <w:p w14:paraId="233F2C50" w14:textId="1F8099BA" w:rsidR="0082786D" w:rsidRPr="000F4FEA" w:rsidRDefault="0082786D" w:rsidP="0047314C">
      <w:pPr>
        <w:spacing w:after="0" w:line="360" w:lineRule="auto"/>
        <w:rPr>
          <w:rFonts w:ascii="Book Antiqua" w:hAnsi="Book Antiqua"/>
          <w:b/>
          <w:sz w:val="24"/>
        </w:rPr>
      </w:pPr>
      <w:r w:rsidRPr="000F4FEA">
        <w:rPr>
          <w:rFonts w:ascii="Book Antiqua" w:hAnsi="Book Antiqua"/>
          <w:b/>
          <w:sz w:val="24"/>
        </w:rPr>
        <w:t>Accepted:</w:t>
      </w:r>
      <w:r w:rsidR="00D73C1D" w:rsidRPr="00D73C1D">
        <w:t xml:space="preserve"> </w:t>
      </w:r>
      <w:r w:rsidR="00D73C1D" w:rsidRPr="00D73C1D">
        <w:rPr>
          <w:rFonts w:ascii="Book Antiqua" w:hAnsi="Book Antiqua"/>
          <w:sz w:val="24"/>
        </w:rPr>
        <w:t>September 13, 2017</w:t>
      </w:r>
      <w:r w:rsidR="00635195" w:rsidRPr="000F4FEA">
        <w:rPr>
          <w:rFonts w:ascii="Book Antiqua" w:hAnsi="Book Antiqua"/>
          <w:b/>
          <w:sz w:val="24"/>
        </w:rPr>
        <w:t xml:space="preserve"> </w:t>
      </w:r>
    </w:p>
    <w:p w14:paraId="4993C244" w14:textId="77777777" w:rsidR="0082786D" w:rsidRPr="000F4FEA" w:rsidRDefault="0082786D" w:rsidP="0047314C">
      <w:pPr>
        <w:spacing w:after="0" w:line="360" w:lineRule="auto"/>
        <w:rPr>
          <w:rFonts w:ascii="Book Antiqua" w:hAnsi="Book Antiqua"/>
          <w:b/>
          <w:sz w:val="24"/>
        </w:rPr>
      </w:pPr>
      <w:r w:rsidRPr="000F4FEA">
        <w:rPr>
          <w:rFonts w:ascii="Book Antiqua" w:hAnsi="Book Antiqua"/>
          <w:b/>
          <w:sz w:val="24"/>
        </w:rPr>
        <w:t>Article in press:</w:t>
      </w:r>
    </w:p>
    <w:p w14:paraId="4490964D" w14:textId="77777777" w:rsidR="0082786D" w:rsidRPr="000F4FEA" w:rsidRDefault="0082786D" w:rsidP="0047314C">
      <w:pPr>
        <w:spacing w:after="0" w:line="360" w:lineRule="auto"/>
        <w:rPr>
          <w:rFonts w:ascii="Book Antiqua" w:hAnsi="Book Antiqua"/>
          <w:b/>
          <w:sz w:val="24"/>
        </w:rPr>
      </w:pPr>
      <w:r w:rsidRPr="000F4FEA">
        <w:rPr>
          <w:rFonts w:ascii="Book Antiqua" w:hAnsi="Book Antiqua"/>
          <w:b/>
          <w:sz w:val="24"/>
        </w:rPr>
        <w:t>Published online:</w:t>
      </w:r>
    </w:p>
    <w:p w14:paraId="509A3E45" w14:textId="77777777" w:rsidR="002B3E70" w:rsidRPr="000F4FEA" w:rsidRDefault="002B3E70" w:rsidP="0047314C">
      <w:pPr>
        <w:widowControl/>
        <w:spacing w:after="0" w:line="360" w:lineRule="auto"/>
        <w:rPr>
          <w:rFonts w:ascii="Book Antiqua" w:eastAsia="SimSun" w:hAnsi="Book Antiqua" w:cs="Times New Roman"/>
          <w:b/>
          <w:sz w:val="24"/>
          <w:szCs w:val="24"/>
        </w:rPr>
      </w:pPr>
    </w:p>
    <w:p w14:paraId="4853C6AD" w14:textId="77777777" w:rsidR="002B3E70" w:rsidRPr="000F4FEA" w:rsidRDefault="002B3E70" w:rsidP="0047314C">
      <w:pPr>
        <w:widowControl/>
        <w:spacing w:after="0" w:line="360" w:lineRule="auto"/>
        <w:rPr>
          <w:rFonts w:ascii="Book Antiqua" w:eastAsia="SimSun" w:hAnsi="Book Antiqua" w:cs="Times New Roman"/>
          <w:b/>
          <w:sz w:val="24"/>
          <w:szCs w:val="24"/>
        </w:rPr>
      </w:pPr>
      <w:r w:rsidRPr="000F4FEA">
        <w:rPr>
          <w:rFonts w:ascii="Book Antiqua" w:eastAsia="SimSun" w:hAnsi="Book Antiqua" w:cs="Times New Roman"/>
          <w:b/>
          <w:sz w:val="24"/>
          <w:szCs w:val="24"/>
        </w:rPr>
        <w:br w:type="page"/>
      </w:r>
    </w:p>
    <w:p w14:paraId="50F9C8B1" w14:textId="77777777" w:rsidR="002B3E70" w:rsidRPr="000F4FEA" w:rsidRDefault="002B3E70" w:rsidP="0047314C">
      <w:pPr>
        <w:widowControl/>
        <w:autoSpaceDE w:val="0"/>
        <w:autoSpaceDN w:val="0"/>
        <w:adjustRightInd w:val="0"/>
        <w:spacing w:after="0" w:line="360" w:lineRule="auto"/>
        <w:rPr>
          <w:rFonts w:ascii="Book Antiqua" w:eastAsia="SimSun" w:hAnsi="Book Antiqua" w:cs="Times New Roman"/>
          <w:b/>
          <w:kern w:val="0"/>
          <w:sz w:val="24"/>
          <w:szCs w:val="24"/>
        </w:rPr>
      </w:pPr>
      <w:bookmarkStart w:id="26" w:name="OLE_LINK90"/>
      <w:r w:rsidRPr="000F4FEA">
        <w:rPr>
          <w:rFonts w:ascii="Book Antiqua" w:eastAsia="SimSun" w:hAnsi="Book Antiqua" w:cs="Times New Roman"/>
          <w:b/>
          <w:kern w:val="0"/>
          <w:sz w:val="24"/>
          <w:szCs w:val="24"/>
          <w:lang w:val="en"/>
        </w:rPr>
        <w:lastRenderedPageBreak/>
        <w:t>Abstract</w:t>
      </w:r>
    </w:p>
    <w:bookmarkEnd w:id="26"/>
    <w:p w14:paraId="1D6DC881" w14:textId="77777777" w:rsidR="00D107E9" w:rsidRPr="000F4FEA" w:rsidRDefault="002B3E70" w:rsidP="0047314C">
      <w:pPr>
        <w:widowControl/>
        <w:spacing w:after="0" w:line="360" w:lineRule="auto"/>
        <w:rPr>
          <w:rFonts w:ascii="Book Antiqua" w:eastAsia="SimSun" w:hAnsi="Book Antiqua" w:cs="Times New Roman"/>
          <w:b/>
          <w:i/>
          <w:kern w:val="0"/>
          <w:sz w:val="24"/>
          <w:szCs w:val="24"/>
        </w:rPr>
      </w:pPr>
      <w:r w:rsidRPr="000F4FEA">
        <w:rPr>
          <w:rFonts w:ascii="Book Antiqua" w:eastAsia="SimSun" w:hAnsi="Book Antiqua" w:cs="Times New Roman"/>
          <w:b/>
          <w:i/>
          <w:kern w:val="0"/>
          <w:sz w:val="24"/>
          <w:szCs w:val="24"/>
        </w:rPr>
        <w:t>AIM</w:t>
      </w:r>
      <w:bookmarkStart w:id="27" w:name="OLE_LINK206"/>
    </w:p>
    <w:p w14:paraId="19951315" w14:textId="17B1C53F" w:rsidR="002B3E70" w:rsidRPr="000F4FEA" w:rsidRDefault="002B3E70" w:rsidP="0047314C">
      <w:pPr>
        <w:widowControl/>
        <w:spacing w:after="0" w:line="360" w:lineRule="auto"/>
        <w:rPr>
          <w:rFonts w:ascii="Book Antiqua" w:eastAsia="SimSun" w:hAnsi="Book Antiqua" w:cs="Times New Roman"/>
          <w:b/>
          <w:sz w:val="24"/>
          <w:szCs w:val="24"/>
        </w:rPr>
      </w:pPr>
      <w:r w:rsidRPr="000F4FEA">
        <w:rPr>
          <w:rFonts w:ascii="Book Antiqua" w:eastAsia="SimSun" w:hAnsi="Book Antiqua" w:cs="Times New Roman"/>
          <w:kern w:val="0"/>
          <w:sz w:val="24"/>
          <w:szCs w:val="24"/>
        </w:rPr>
        <w:t xml:space="preserve">To investigate </w:t>
      </w:r>
      <w:r w:rsidRPr="000F4FEA">
        <w:rPr>
          <w:rFonts w:ascii="Book Antiqua" w:eastAsia="Batang" w:hAnsi="Book Antiqua" w:cs="Times New Roman"/>
          <w:kern w:val="0"/>
          <w:sz w:val="24"/>
          <w:szCs w:val="24"/>
        </w:rPr>
        <w:t xml:space="preserve">the diagnostic value of a laparoscopic finding of a hepatic </w:t>
      </w:r>
      <w:proofErr w:type="spellStart"/>
      <w:r w:rsidRPr="000F4FEA">
        <w:rPr>
          <w:rFonts w:ascii="Book Antiqua" w:eastAsia="Batang" w:hAnsi="Book Antiqua" w:cs="Times New Roman"/>
          <w:kern w:val="0"/>
          <w:sz w:val="24"/>
          <w:szCs w:val="24"/>
        </w:rPr>
        <w:t>subcapsular</w:t>
      </w:r>
      <w:proofErr w:type="spellEnd"/>
      <w:r w:rsidRPr="000F4FEA">
        <w:rPr>
          <w:rFonts w:ascii="Book Antiqua" w:eastAsia="Batang" w:hAnsi="Book Antiqua" w:cs="Times New Roman"/>
          <w:kern w:val="0"/>
          <w:sz w:val="24"/>
          <w:szCs w:val="24"/>
        </w:rPr>
        <w:t xml:space="preserve"> spider-like </w:t>
      </w:r>
      <w:proofErr w:type="spellStart"/>
      <w:r w:rsidRPr="000F4FEA">
        <w:rPr>
          <w:rFonts w:ascii="Book Antiqua" w:eastAsia="Batang" w:hAnsi="Book Antiqua" w:cs="Times New Roman"/>
          <w:kern w:val="0"/>
          <w:sz w:val="24"/>
          <w:szCs w:val="24"/>
        </w:rPr>
        <w:t>telangiectasis</w:t>
      </w:r>
      <w:proofErr w:type="spellEnd"/>
      <w:r w:rsidRPr="000F4FEA">
        <w:rPr>
          <w:rFonts w:ascii="Book Antiqua" w:eastAsia="Batang" w:hAnsi="Book Antiqua" w:cs="Times New Roman"/>
          <w:kern w:val="0"/>
          <w:sz w:val="24"/>
          <w:szCs w:val="24"/>
        </w:rPr>
        <w:t xml:space="preserve"> (HSST) sign in biliary atresia.</w:t>
      </w:r>
    </w:p>
    <w:p w14:paraId="0709CBDF" w14:textId="77777777" w:rsidR="002B3E70" w:rsidRPr="000F4FEA" w:rsidRDefault="002B3E70" w:rsidP="0047314C">
      <w:pPr>
        <w:widowControl/>
        <w:autoSpaceDE w:val="0"/>
        <w:autoSpaceDN w:val="0"/>
        <w:adjustRightInd w:val="0"/>
        <w:spacing w:after="0" w:line="360" w:lineRule="auto"/>
        <w:rPr>
          <w:rFonts w:ascii="Book Antiqua" w:eastAsia="SimSun" w:hAnsi="Book Antiqua" w:cs="Times New Roman"/>
          <w:kern w:val="0"/>
          <w:sz w:val="24"/>
          <w:szCs w:val="24"/>
        </w:rPr>
      </w:pPr>
    </w:p>
    <w:p w14:paraId="122EA3AE" w14:textId="77777777" w:rsidR="00D107E9" w:rsidRPr="000F4FEA" w:rsidRDefault="002B3E70" w:rsidP="0047314C">
      <w:pPr>
        <w:widowControl/>
        <w:spacing w:after="0" w:line="360" w:lineRule="auto"/>
        <w:rPr>
          <w:rFonts w:ascii="Book Antiqua" w:hAnsi="Book Antiqua" w:cs="Times New Roman"/>
          <w:b/>
          <w:i/>
          <w:sz w:val="24"/>
          <w:szCs w:val="24"/>
        </w:rPr>
      </w:pPr>
      <w:bookmarkStart w:id="28" w:name="OLE_LINK209"/>
      <w:bookmarkStart w:id="29" w:name="OLE_LINK210"/>
      <w:bookmarkEnd w:id="27"/>
      <w:r w:rsidRPr="000F4FEA">
        <w:rPr>
          <w:rFonts w:ascii="Book Antiqua" w:eastAsia="Batang" w:hAnsi="Book Antiqua" w:cs="Times New Roman"/>
          <w:b/>
          <w:i/>
          <w:sz w:val="24"/>
          <w:szCs w:val="24"/>
        </w:rPr>
        <w:t>METHODS</w:t>
      </w:r>
      <w:bookmarkStart w:id="30" w:name="OLE_LINK211"/>
      <w:bookmarkStart w:id="31" w:name="OLE_LINK212"/>
      <w:bookmarkEnd w:id="28"/>
      <w:bookmarkEnd w:id="29"/>
    </w:p>
    <w:p w14:paraId="1DDEE92E" w14:textId="276A96A2" w:rsidR="002B3E70" w:rsidRPr="000F4FEA" w:rsidRDefault="002B3E70" w:rsidP="0047314C">
      <w:pPr>
        <w:widowControl/>
        <w:spacing w:after="0" w:line="360" w:lineRule="auto"/>
        <w:rPr>
          <w:rFonts w:ascii="Book Antiqua" w:eastAsia="Batang" w:hAnsi="Book Antiqua" w:cs="Times New Roman"/>
          <w:kern w:val="0"/>
          <w:sz w:val="24"/>
          <w:szCs w:val="24"/>
        </w:rPr>
      </w:pPr>
      <w:r w:rsidRPr="000F4FEA">
        <w:rPr>
          <w:rFonts w:ascii="Book Antiqua" w:eastAsia="Batang" w:hAnsi="Book Antiqua" w:cs="Times New Roman"/>
          <w:kern w:val="0"/>
          <w:sz w:val="24"/>
          <w:szCs w:val="24"/>
        </w:rPr>
        <w:t xml:space="preserve">A retrospective study was conducted first and then a validation set was performed to investigate the value of a HSST sign in predicting </w:t>
      </w:r>
      <w:r w:rsidR="00B1091E" w:rsidRPr="000F4FEA">
        <w:rPr>
          <w:rFonts w:ascii="Book Antiqua" w:hAnsi="Book Antiqua" w:cs="Times New Roman"/>
          <w:sz w:val="24"/>
          <w:szCs w:val="24"/>
        </w:rPr>
        <w:t>biliary atresia (BA)</w:t>
      </w:r>
      <w:r w:rsidRPr="000F4FEA">
        <w:rPr>
          <w:rFonts w:ascii="Book Antiqua" w:eastAsia="Batang" w:hAnsi="Book Antiqua" w:cs="Times New Roman"/>
          <w:kern w:val="0"/>
          <w:sz w:val="24"/>
          <w:szCs w:val="24"/>
        </w:rPr>
        <w:t>. In the retrospective study, laparoscopic images of the liver surface were reviewed in 126 patients with infantile cholestasis (72 BA patients and 54 non-BA cholestasis patients) and a control group of 38 non-hepatic patients. Analysis was first made by two observers separately and finally, a consensus conclusion was achieved. Then, the diagnostic value of a HSST sign was validated in an independent cohort including 45 BA and 45 non-BA patients.</w:t>
      </w:r>
    </w:p>
    <w:p w14:paraId="0BA441E9" w14:textId="77777777" w:rsidR="002B3E70" w:rsidRPr="000F4FEA" w:rsidRDefault="002B3E70" w:rsidP="0047314C">
      <w:pPr>
        <w:widowControl/>
        <w:spacing w:after="0" w:line="360" w:lineRule="auto"/>
        <w:rPr>
          <w:rFonts w:ascii="Book Antiqua" w:eastAsia="Batang" w:hAnsi="Book Antiqua" w:cs="Times New Roman"/>
          <w:kern w:val="0"/>
          <w:sz w:val="24"/>
          <w:szCs w:val="24"/>
        </w:rPr>
      </w:pPr>
    </w:p>
    <w:p w14:paraId="23F10472" w14:textId="77777777" w:rsidR="00D107E9" w:rsidRPr="000F4FEA" w:rsidRDefault="002B3E70" w:rsidP="0047314C">
      <w:pPr>
        <w:widowControl/>
        <w:spacing w:after="0" w:line="360" w:lineRule="auto"/>
        <w:rPr>
          <w:rFonts w:ascii="Book Antiqua" w:hAnsi="Book Antiqua" w:cs="Times New Roman"/>
          <w:b/>
          <w:i/>
          <w:kern w:val="0"/>
          <w:sz w:val="24"/>
          <w:szCs w:val="24"/>
        </w:rPr>
      </w:pPr>
      <w:r w:rsidRPr="000F4FEA">
        <w:rPr>
          <w:rFonts w:ascii="Book Antiqua" w:eastAsia="Batang" w:hAnsi="Book Antiqua" w:cs="Times New Roman"/>
          <w:b/>
          <w:i/>
          <w:kern w:val="0"/>
          <w:sz w:val="24"/>
          <w:szCs w:val="24"/>
        </w:rPr>
        <w:t>RESULTS</w:t>
      </w:r>
      <w:bookmarkEnd w:id="30"/>
      <w:bookmarkEnd w:id="31"/>
    </w:p>
    <w:p w14:paraId="378143F6" w14:textId="420321CC" w:rsidR="002B3E70" w:rsidRPr="000F4FEA" w:rsidRDefault="002B3E70" w:rsidP="0047314C">
      <w:pPr>
        <w:widowControl/>
        <w:spacing w:after="0" w:line="360" w:lineRule="auto"/>
        <w:rPr>
          <w:rFonts w:ascii="Book Antiqua" w:eastAsia="Batang" w:hAnsi="Book Antiqua" w:cs="Times New Roman"/>
          <w:kern w:val="0"/>
          <w:sz w:val="24"/>
          <w:szCs w:val="24"/>
        </w:rPr>
      </w:pPr>
      <w:r w:rsidRPr="000F4FEA">
        <w:rPr>
          <w:rFonts w:ascii="Book Antiqua" w:eastAsia="Batang" w:hAnsi="Book Antiqua" w:cs="Times New Roman"/>
          <w:kern w:val="0"/>
          <w:sz w:val="24"/>
          <w:szCs w:val="24"/>
        </w:rPr>
        <w:t>In the retrospective investigation, an ampliﬁed HSST sign was found in all BA patients, while we were unable to detect the HSST sign in 98.1% of the 54 patients with non-BA.</w:t>
      </w:r>
      <w:r w:rsidRPr="000F4FEA">
        <w:rPr>
          <w:rFonts w:ascii="Book Antiqua" w:hAnsi="Book Antiqua"/>
          <w:sz w:val="24"/>
          <w:szCs w:val="24"/>
        </w:rPr>
        <w:t xml:space="preserve"> </w:t>
      </w:r>
      <w:r w:rsidRPr="000F4FEA">
        <w:rPr>
          <w:rFonts w:ascii="Book Antiqua" w:eastAsia="Batang" w:hAnsi="Book Antiqua" w:cs="Times New Roman"/>
          <w:kern w:val="0"/>
          <w:sz w:val="24"/>
          <w:szCs w:val="24"/>
        </w:rPr>
        <w:t>There was no HSST sign in any of the control subjects. In the first review, the sensitivity and specificity from one reviewer were 100% and 98.1%, respectively, and the results from the other reviewer were both 100%. The consensus sensitivity and specificity were 100% and 98.1%, respectively.</w:t>
      </w:r>
      <w:r w:rsidRPr="000F4FEA">
        <w:rPr>
          <w:rFonts w:ascii="Book Antiqua" w:hAnsi="Book Antiqua"/>
          <w:sz w:val="24"/>
          <w:szCs w:val="24"/>
        </w:rPr>
        <w:t xml:space="preserve"> </w:t>
      </w:r>
      <w:bookmarkStart w:id="32" w:name="OLE_LINK26"/>
      <w:bookmarkStart w:id="33" w:name="OLE_LINK28"/>
      <w:r w:rsidRPr="000F4FEA">
        <w:rPr>
          <w:rFonts w:ascii="Book Antiqua" w:hAnsi="Book Antiqua"/>
          <w:sz w:val="24"/>
          <w:szCs w:val="24"/>
        </w:rPr>
        <w:t xml:space="preserve">A </w:t>
      </w:r>
      <w:r w:rsidRPr="000F4FEA">
        <w:rPr>
          <w:rFonts w:ascii="Book Antiqua" w:eastAsia="Batang" w:hAnsi="Book Antiqua" w:cs="Times New Roman"/>
          <w:kern w:val="0"/>
          <w:sz w:val="24"/>
          <w:szCs w:val="24"/>
        </w:rPr>
        <w:t>HSST sign was defined as being composed of several enlarged tortuous spider-like vascular plexuses with 2 to 8 branches distributed on all over the liver surface, which presented as either a concentrated type and dispersed type.</w:t>
      </w:r>
      <w:bookmarkEnd w:id="32"/>
      <w:bookmarkEnd w:id="33"/>
      <w:r w:rsidRPr="000F4FEA">
        <w:rPr>
          <w:rFonts w:ascii="Book Antiqua" w:eastAsia="Batang" w:hAnsi="Book Antiqua" w:cs="Times New Roman"/>
          <w:kern w:val="0"/>
          <w:sz w:val="24"/>
          <w:szCs w:val="24"/>
        </w:rPr>
        <w:t xml:space="preserve"> In the independent validation group, the sensitivity, specificity, </w:t>
      </w:r>
      <w:r w:rsidR="00B1091E" w:rsidRPr="000F4FEA">
        <w:rPr>
          <w:rFonts w:ascii="Book Antiqua" w:eastAsia="Batang" w:hAnsi="Book Antiqua" w:cs="Times New Roman"/>
          <w:kern w:val="0"/>
          <w:sz w:val="24"/>
          <w:szCs w:val="24"/>
        </w:rPr>
        <w:t xml:space="preserve">positive predictive value </w:t>
      </w:r>
      <w:r w:rsidRPr="000F4FEA">
        <w:rPr>
          <w:rFonts w:ascii="Book Antiqua" w:eastAsia="Batang" w:hAnsi="Book Antiqua" w:cs="Times New Roman"/>
          <w:kern w:val="0"/>
          <w:sz w:val="24"/>
          <w:szCs w:val="24"/>
        </w:rPr>
        <w:t xml:space="preserve">and </w:t>
      </w:r>
      <w:r w:rsidR="00B1091E" w:rsidRPr="000F4FEA">
        <w:rPr>
          <w:rFonts w:ascii="Book Antiqua" w:eastAsia="Batang" w:hAnsi="Book Antiqua" w:cs="Times New Roman"/>
          <w:kern w:val="0"/>
          <w:sz w:val="24"/>
          <w:szCs w:val="24"/>
        </w:rPr>
        <w:t xml:space="preserve">negative predictive value </w:t>
      </w:r>
      <w:r w:rsidRPr="000F4FEA">
        <w:rPr>
          <w:rFonts w:ascii="Book Antiqua" w:eastAsia="Batang" w:hAnsi="Book Antiqua" w:cs="Times New Roman"/>
          <w:kern w:val="0"/>
          <w:sz w:val="24"/>
          <w:szCs w:val="24"/>
        </w:rPr>
        <w:t>of a HSST sign were 100%</w:t>
      </w:r>
      <w:r w:rsidRPr="000F4FEA">
        <w:rPr>
          <w:rFonts w:ascii="Book Antiqua" w:eastAsia="Batang" w:hAnsi="Book Antiqua" w:cs="Times New Roman"/>
          <w:kern w:val="0"/>
          <w:sz w:val="24"/>
          <w:szCs w:val="24"/>
        </w:rPr>
        <w:t>，</w:t>
      </w:r>
      <w:r w:rsidRPr="000F4FEA">
        <w:rPr>
          <w:rFonts w:ascii="Book Antiqua" w:eastAsia="Batang" w:hAnsi="Book Antiqua" w:cs="Times New Roman"/>
          <w:kern w:val="0"/>
          <w:sz w:val="24"/>
          <w:szCs w:val="24"/>
        </w:rPr>
        <w:t>97.8%</w:t>
      </w:r>
      <w:r w:rsidRPr="000F4FEA">
        <w:rPr>
          <w:rFonts w:ascii="Book Antiqua" w:eastAsia="Batang" w:hAnsi="Book Antiqua" w:cs="Times New Roman"/>
          <w:kern w:val="0"/>
          <w:sz w:val="24"/>
          <w:szCs w:val="24"/>
        </w:rPr>
        <w:t>，</w:t>
      </w:r>
      <w:r w:rsidRPr="000F4FEA">
        <w:rPr>
          <w:rFonts w:ascii="Book Antiqua" w:eastAsia="Batang" w:hAnsi="Book Antiqua" w:cs="Times New Roman"/>
          <w:kern w:val="0"/>
          <w:sz w:val="24"/>
          <w:szCs w:val="24"/>
        </w:rPr>
        <w:t>97.8% and 100%, respectively.</w:t>
      </w:r>
    </w:p>
    <w:p w14:paraId="751916AC" w14:textId="77777777" w:rsidR="002B3E70" w:rsidRPr="000F4FEA" w:rsidRDefault="002B3E70" w:rsidP="0047314C">
      <w:pPr>
        <w:widowControl/>
        <w:spacing w:after="0" w:line="360" w:lineRule="auto"/>
        <w:rPr>
          <w:rFonts w:ascii="Book Antiqua" w:eastAsia="Batang" w:hAnsi="Book Antiqua" w:cs="Times New Roman"/>
          <w:kern w:val="0"/>
          <w:sz w:val="24"/>
          <w:szCs w:val="24"/>
        </w:rPr>
      </w:pPr>
    </w:p>
    <w:p w14:paraId="261184CF" w14:textId="77777777" w:rsidR="00D107E9" w:rsidRPr="000F4FEA" w:rsidRDefault="002B3E70" w:rsidP="0047314C">
      <w:pPr>
        <w:widowControl/>
        <w:autoSpaceDE w:val="0"/>
        <w:autoSpaceDN w:val="0"/>
        <w:adjustRightInd w:val="0"/>
        <w:spacing w:after="0" w:line="360" w:lineRule="auto"/>
        <w:rPr>
          <w:rFonts w:ascii="Book Antiqua" w:hAnsi="Book Antiqua" w:cs="Times New Roman"/>
          <w:b/>
          <w:bCs/>
          <w:i/>
          <w:kern w:val="0"/>
          <w:sz w:val="24"/>
          <w:szCs w:val="24"/>
        </w:rPr>
      </w:pPr>
      <w:bookmarkStart w:id="34" w:name="OLE_LINK213"/>
      <w:bookmarkStart w:id="35" w:name="OLE_LINK214"/>
      <w:r w:rsidRPr="000F4FEA">
        <w:rPr>
          <w:rFonts w:ascii="Book Antiqua" w:eastAsia="Batang" w:hAnsi="Book Antiqua" w:cs="Times New Roman"/>
          <w:b/>
          <w:bCs/>
          <w:i/>
          <w:kern w:val="0"/>
          <w:sz w:val="24"/>
          <w:szCs w:val="24"/>
        </w:rPr>
        <w:t>CONCLUSION</w:t>
      </w:r>
      <w:bookmarkEnd w:id="34"/>
      <w:bookmarkEnd w:id="35"/>
    </w:p>
    <w:p w14:paraId="5E87AA4F" w14:textId="0920CFAC" w:rsidR="002B3E70" w:rsidRPr="000F4FEA" w:rsidRDefault="002B3E70" w:rsidP="0047314C">
      <w:pPr>
        <w:widowControl/>
        <w:autoSpaceDE w:val="0"/>
        <w:autoSpaceDN w:val="0"/>
        <w:adjustRightInd w:val="0"/>
        <w:spacing w:after="0" w:line="360" w:lineRule="auto"/>
        <w:rPr>
          <w:rFonts w:ascii="Book Antiqua" w:eastAsia="Batang" w:hAnsi="Book Antiqua" w:cs="Times New Roman"/>
          <w:kern w:val="0"/>
          <w:sz w:val="24"/>
          <w:szCs w:val="24"/>
        </w:rPr>
      </w:pPr>
      <w:r w:rsidRPr="000F4FEA">
        <w:rPr>
          <w:rFonts w:ascii="Book Antiqua" w:eastAsia="Batang" w:hAnsi="Book Antiqua" w:cs="Times New Roman"/>
          <w:kern w:val="0"/>
          <w:sz w:val="24"/>
          <w:szCs w:val="24"/>
        </w:rPr>
        <w:lastRenderedPageBreak/>
        <w:t>The HSST sign is characteristic in BA</w:t>
      </w:r>
      <w:r w:rsidRPr="000F4FEA">
        <w:rPr>
          <w:rFonts w:ascii="Book Antiqua" w:hAnsi="Book Antiqua" w:cs="Times New Roman"/>
          <w:kern w:val="0"/>
          <w:sz w:val="24"/>
          <w:szCs w:val="24"/>
        </w:rPr>
        <w:t>, a</w:t>
      </w:r>
      <w:r w:rsidRPr="000F4FEA">
        <w:rPr>
          <w:rFonts w:ascii="Book Antiqua" w:eastAsia="Batang" w:hAnsi="Book Antiqua" w:cs="Times New Roman"/>
          <w:kern w:val="0"/>
          <w:sz w:val="24"/>
          <w:szCs w:val="24"/>
        </w:rPr>
        <w:t xml:space="preserve">nd laparoscopic exploration for a HSST sign is valuable in the diagnosis of BA. </w:t>
      </w:r>
    </w:p>
    <w:p w14:paraId="159D9336" w14:textId="77777777" w:rsidR="002B3E70" w:rsidRPr="000F4FEA" w:rsidRDefault="002B3E70" w:rsidP="0047314C">
      <w:pPr>
        <w:widowControl/>
        <w:autoSpaceDE w:val="0"/>
        <w:autoSpaceDN w:val="0"/>
        <w:adjustRightInd w:val="0"/>
        <w:spacing w:after="0" w:line="360" w:lineRule="auto"/>
        <w:rPr>
          <w:rFonts w:ascii="Book Antiqua" w:eastAsia="SimSun" w:hAnsi="Book Antiqua" w:cs="Times New Roman"/>
          <w:b/>
          <w:sz w:val="24"/>
          <w:szCs w:val="24"/>
        </w:rPr>
      </w:pPr>
    </w:p>
    <w:p w14:paraId="5925316B" w14:textId="2B71308A" w:rsidR="002B3E70" w:rsidRPr="000F4FEA" w:rsidRDefault="002B3E70" w:rsidP="0047314C">
      <w:pPr>
        <w:widowControl/>
        <w:autoSpaceDE w:val="0"/>
        <w:autoSpaceDN w:val="0"/>
        <w:adjustRightInd w:val="0"/>
        <w:spacing w:after="0" w:line="360" w:lineRule="auto"/>
        <w:rPr>
          <w:rFonts w:ascii="Book Antiqua" w:hAnsi="Book Antiqua" w:cs="Times New Roman"/>
          <w:kern w:val="0"/>
          <w:sz w:val="24"/>
          <w:szCs w:val="24"/>
        </w:rPr>
      </w:pPr>
      <w:r w:rsidRPr="000F4FEA">
        <w:rPr>
          <w:rFonts w:ascii="Book Antiqua" w:eastAsia="Batang" w:hAnsi="Book Antiqua" w:cs="Times New Roman"/>
          <w:b/>
          <w:kern w:val="0"/>
          <w:sz w:val="24"/>
          <w:szCs w:val="24"/>
        </w:rPr>
        <w:t>Key words:</w:t>
      </w:r>
      <w:r w:rsidRPr="000F4FEA">
        <w:rPr>
          <w:rFonts w:ascii="Book Antiqua" w:eastAsia="Batang" w:hAnsi="Book Antiqua" w:cs="Times New Roman"/>
          <w:kern w:val="0"/>
          <w:sz w:val="24"/>
          <w:szCs w:val="24"/>
        </w:rPr>
        <w:t xml:space="preserve"> </w:t>
      </w:r>
      <w:bookmarkStart w:id="36" w:name="OLE_LINK2"/>
      <w:bookmarkStart w:id="37" w:name="OLE_LINK39"/>
      <w:r w:rsidRPr="000F4FEA">
        <w:rPr>
          <w:rFonts w:ascii="Book Antiqua" w:eastAsia="Batang" w:hAnsi="Book Antiqua" w:cs="Times New Roman"/>
          <w:kern w:val="0"/>
          <w:sz w:val="24"/>
          <w:szCs w:val="24"/>
        </w:rPr>
        <w:t xml:space="preserve">Biliary atresia; </w:t>
      </w:r>
      <w:r w:rsidR="003B5983" w:rsidRPr="000F4FEA">
        <w:rPr>
          <w:rFonts w:ascii="Book Antiqua" w:eastAsia="Batang" w:hAnsi="Book Antiqua" w:cs="Times New Roman"/>
          <w:kern w:val="0"/>
          <w:sz w:val="24"/>
          <w:szCs w:val="24"/>
        </w:rPr>
        <w:t xml:space="preserve">Laparoscopic </w:t>
      </w:r>
      <w:r w:rsidRPr="000F4FEA">
        <w:rPr>
          <w:rFonts w:ascii="Book Antiqua" w:eastAsia="Batang" w:hAnsi="Book Antiqua" w:cs="Times New Roman"/>
          <w:kern w:val="0"/>
          <w:sz w:val="24"/>
          <w:szCs w:val="24"/>
        </w:rPr>
        <w:t xml:space="preserve">hepatic </w:t>
      </w:r>
      <w:proofErr w:type="spellStart"/>
      <w:r w:rsidRPr="000F4FEA">
        <w:rPr>
          <w:rFonts w:ascii="Book Antiqua" w:eastAsia="Batang" w:hAnsi="Book Antiqua" w:cs="Times New Roman"/>
          <w:kern w:val="0"/>
          <w:sz w:val="24"/>
          <w:szCs w:val="24"/>
        </w:rPr>
        <w:t>subcapsular</w:t>
      </w:r>
      <w:proofErr w:type="spellEnd"/>
      <w:r w:rsidRPr="000F4FEA">
        <w:rPr>
          <w:rFonts w:ascii="Book Antiqua" w:eastAsia="Batang" w:hAnsi="Book Antiqua" w:cs="Times New Roman"/>
          <w:kern w:val="0"/>
          <w:sz w:val="24"/>
          <w:szCs w:val="24"/>
        </w:rPr>
        <w:t xml:space="preserve"> spider-like </w:t>
      </w:r>
      <w:proofErr w:type="spellStart"/>
      <w:r w:rsidRPr="000F4FEA">
        <w:rPr>
          <w:rFonts w:ascii="Book Antiqua" w:eastAsia="Batang" w:hAnsi="Book Antiqua" w:cs="Times New Roman"/>
          <w:kern w:val="0"/>
          <w:sz w:val="24"/>
          <w:szCs w:val="24"/>
        </w:rPr>
        <w:t>telangiectasis</w:t>
      </w:r>
      <w:proofErr w:type="spellEnd"/>
      <w:r w:rsidRPr="000F4FEA">
        <w:rPr>
          <w:rFonts w:ascii="Book Antiqua" w:eastAsia="Batang" w:hAnsi="Book Antiqua" w:cs="Times New Roman"/>
          <w:kern w:val="0"/>
          <w:sz w:val="24"/>
          <w:szCs w:val="24"/>
        </w:rPr>
        <w:t xml:space="preserve"> sign; </w:t>
      </w:r>
      <w:r w:rsidR="003B5983" w:rsidRPr="000F4FEA">
        <w:rPr>
          <w:rFonts w:ascii="Book Antiqua" w:eastAsia="Batang" w:hAnsi="Book Antiqua" w:cs="Times New Roman"/>
          <w:kern w:val="0"/>
          <w:sz w:val="24"/>
          <w:szCs w:val="24"/>
        </w:rPr>
        <w:t xml:space="preserve">Infantile </w:t>
      </w:r>
      <w:r w:rsidRPr="000F4FEA">
        <w:rPr>
          <w:rFonts w:ascii="Book Antiqua" w:eastAsia="Batang" w:hAnsi="Book Antiqua" w:cs="Times New Roman"/>
          <w:kern w:val="0"/>
          <w:sz w:val="24"/>
          <w:szCs w:val="24"/>
        </w:rPr>
        <w:t xml:space="preserve">cholestasis; </w:t>
      </w:r>
      <w:r w:rsidR="003B5983" w:rsidRPr="000F4FEA">
        <w:rPr>
          <w:rFonts w:ascii="Book Antiqua" w:eastAsia="Batang" w:hAnsi="Book Antiqua" w:cs="Times New Roman"/>
          <w:kern w:val="0"/>
          <w:sz w:val="24"/>
          <w:szCs w:val="24"/>
        </w:rPr>
        <w:t xml:space="preserve">Infantile </w:t>
      </w:r>
      <w:r w:rsidRPr="000F4FEA">
        <w:rPr>
          <w:rFonts w:ascii="Book Antiqua" w:eastAsia="Batang" w:hAnsi="Book Antiqua" w:cs="Times New Roman"/>
          <w:kern w:val="0"/>
          <w:sz w:val="24"/>
          <w:szCs w:val="24"/>
        </w:rPr>
        <w:t>hepatitis;</w:t>
      </w:r>
      <w:r w:rsidRPr="000F4FEA">
        <w:rPr>
          <w:rFonts w:ascii="Book Antiqua" w:hAnsi="Book Antiqua"/>
          <w:sz w:val="24"/>
          <w:szCs w:val="24"/>
        </w:rPr>
        <w:t xml:space="preserve"> </w:t>
      </w:r>
      <w:r w:rsidR="003B5983" w:rsidRPr="000F4FEA">
        <w:rPr>
          <w:rFonts w:ascii="Book Antiqua" w:eastAsia="Batang" w:hAnsi="Book Antiqua" w:cs="Times New Roman"/>
          <w:kern w:val="0"/>
          <w:sz w:val="24"/>
          <w:szCs w:val="24"/>
        </w:rPr>
        <w:t>Laparoscopy</w:t>
      </w:r>
      <w:r w:rsidRPr="000F4FEA">
        <w:rPr>
          <w:rFonts w:ascii="Book Antiqua" w:eastAsia="Batang" w:hAnsi="Book Antiqua" w:cs="Times New Roman"/>
          <w:kern w:val="0"/>
          <w:sz w:val="24"/>
          <w:szCs w:val="24"/>
        </w:rPr>
        <w:t xml:space="preserve">; </w:t>
      </w:r>
      <w:r w:rsidR="003B5983" w:rsidRPr="000F4FEA">
        <w:rPr>
          <w:rFonts w:ascii="Book Antiqua" w:eastAsia="Batang" w:hAnsi="Book Antiqua" w:cs="Times New Roman"/>
          <w:kern w:val="0"/>
          <w:sz w:val="24"/>
          <w:szCs w:val="24"/>
        </w:rPr>
        <w:t>Diagnosis</w:t>
      </w:r>
      <w:r w:rsidRPr="000F4FEA">
        <w:rPr>
          <w:rFonts w:ascii="Book Antiqua" w:eastAsia="Batang" w:hAnsi="Book Antiqua" w:cs="Times New Roman"/>
          <w:kern w:val="0"/>
          <w:sz w:val="24"/>
          <w:szCs w:val="24"/>
        </w:rPr>
        <w:t xml:space="preserve">; </w:t>
      </w:r>
      <w:r w:rsidR="003B5983" w:rsidRPr="000F4FEA">
        <w:rPr>
          <w:rFonts w:ascii="Book Antiqua" w:eastAsia="Batang" w:hAnsi="Book Antiqua" w:cs="Times New Roman"/>
          <w:kern w:val="0"/>
          <w:sz w:val="24"/>
          <w:szCs w:val="24"/>
        </w:rPr>
        <w:t xml:space="preserve">Pediatric </w:t>
      </w:r>
      <w:r w:rsidRPr="000F4FEA">
        <w:rPr>
          <w:rFonts w:ascii="Book Antiqua" w:eastAsia="Batang" w:hAnsi="Book Antiqua" w:cs="Times New Roman"/>
          <w:kern w:val="0"/>
          <w:sz w:val="24"/>
          <w:szCs w:val="24"/>
        </w:rPr>
        <w:t>surgery</w:t>
      </w:r>
      <w:bookmarkEnd w:id="36"/>
      <w:bookmarkEnd w:id="37"/>
    </w:p>
    <w:p w14:paraId="02E5B58F" w14:textId="77777777" w:rsidR="002B3E70" w:rsidRPr="000F4FEA" w:rsidRDefault="002B3E70" w:rsidP="0047314C">
      <w:pPr>
        <w:widowControl/>
        <w:spacing w:after="0" w:line="360" w:lineRule="auto"/>
        <w:rPr>
          <w:rFonts w:ascii="Book Antiqua" w:eastAsia="SimSun" w:hAnsi="Book Antiqua" w:cs="Times New Roman"/>
          <w:sz w:val="24"/>
          <w:szCs w:val="24"/>
        </w:rPr>
      </w:pPr>
    </w:p>
    <w:p w14:paraId="305FF26E" w14:textId="1A54490B" w:rsidR="003B5983" w:rsidRPr="000F4FEA" w:rsidRDefault="00786A20" w:rsidP="0047314C">
      <w:pPr>
        <w:widowControl/>
        <w:spacing w:after="0" w:line="360" w:lineRule="auto"/>
        <w:rPr>
          <w:rFonts w:ascii="Book Antiqua" w:hAnsi="Book Antiqua" w:cs="Arial Unicode MS"/>
          <w:sz w:val="24"/>
        </w:rPr>
      </w:pPr>
      <w:bookmarkStart w:id="38" w:name="OLE_LINK98"/>
      <w:bookmarkStart w:id="39" w:name="OLE_LINK156"/>
      <w:bookmarkStart w:id="40" w:name="OLE_LINK196"/>
      <w:bookmarkStart w:id="41" w:name="OLE_LINK217"/>
      <w:bookmarkStart w:id="42" w:name="OLE_LINK242"/>
      <w:bookmarkStart w:id="43" w:name="OLE_LINK247"/>
      <w:bookmarkStart w:id="44" w:name="OLE_LINK311"/>
      <w:bookmarkStart w:id="45" w:name="OLE_LINK312"/>
      <w:bookmarkStart w:id="46" w:name="OLE_LINK325"/>
      <w:bookmarkStart w:id="47" w:name="OLE_LINK330"/>
      <w:bookmarkStart w:id="48" w:name="OLE_LINK513"/>
      <w:bookmarkStart w:id="49" w:name="OLE_LINK514"/>
      <w:bookmarkStart w:id="50" w:name="OLE_LINK464"/>
      <w:bookmarkStart w:id="51" w:name="OLE_LINK465"/>
      <w:bookmarkStart w:id="52" w:name="OLE_LINK466"/>
      <w:bookmarkStart w:id="53" w:name="OLE_LINK470"/>
      <w:bookmarkStart w:id="54" w:name="OLE_LINK471"/>
      <w:bookmarkStart w:id="55" w:name="OLE_LINK472"/>
      <w:bookmarkStart w:id="56" w:name="OLE_LINK474"/>
      <w:bookmarkStart w:id="57" w:name="OLE_LINK512"/>
      <w:bookmarkStart w:id="58" w:name="OLE_LINK800"/>
      <w:bookmarkStart w:id="59" w:name="OLE_LINK982"/>
      <w:bookmarkStart w:id="60" w:name="OLE_LINK1027"/>
      <w:bookmarkStart w:id="61" w:name="OLE_LINK504"/>
      <w:bookmarkStart w:id="62" w:name="OLE_LINK546"/>
      <w:bookmarkStart w:id="63" w:name="OLE_LINK547"/>
      <w:bookmarkStart w:id="64" w:name="OLE_LINK575"/>
      <w:bookmarkStart w:id="65" w:name="OLE_LINK640"/>
      <w:bookmarkStart w:id="66" w:name="OLE_LINK672"/>
      <w:bookmarkStart w:id="67" w:name="OLE_LINK714"/>
      <w:bookmarkStart w:id="68" w:name="OLE_LINK651"/>
      <w:bookmarkStart w:id="69" w:name="OLE_LINK652"/>
      <w:bookmarkStart w:id="70" w:name="OLE_LINK744"/>
      <w:bookmarkStart w:id="71" w:name="OLE_LINK758"/>
      <w:bookmarkStart w:id="72" w:name="OLE_LINK787"/>
      <w:bookmarkStart w:id="73" w:name="OLE_LINK807"/>
      <w:bookmarkStart w:id="74" w:name="OLE_LINK820"/>
      <w:bookmarkStart w:id="75" w:name="OLE_LINK862"/>
      <w:bookmarkStart w:id="76" w:name="OLE_LINK879"/>
      <w:bookmarkStart w:id="77" w:name="OLE_LINK906"/>
      <w:bookmarkStart w:id="78" w:name="OLE_LINK928"/>
      <w:bookmarkStart w:id="79" w:name="OLE_LINK960"/>
      <w:bookmarkStart w:id="80" w:name="OLE_LINK861"/>
      <w:bookmarkStart w:id="81" w:name="OLE_LINK983"/>
      <w:bookmarkStart w:id="82" w:name="OLE_LINK1334"/>
      <w:bookmarkStart w:id="83" w:name="OLE_LINK1029"/>
      <w:bookmarkStart w:id="84" w:name="OLE_LINK1060"/>
      <w:bookmarkStart w:id="85" w:name="OLE_LINK1061"/>
      <w:bookmarkStart w:id="86" w:name="OLE_LINK1348"/>
      <w:bookmarkStart w:id="87" w:name="OLE_LINK1086"/>
      <w:bookmarkStart w:id="88" w:name="OLE_LINK1100"/>
      <w:bookmarkStart w:id="89" w:name="OLE_LINK1125"/>
      <w:bookmarkStart w:id="90" w:name="OLE_LINK1163"/>
      <w:bookmarkStart w:id="91" w:name="OLE_LINK1193"/>
      <w:bookmarkStart w:id="92" w:name="OLE_LINK1219"/>
      <w:bookmarkStart w:id="93" w:name="OLE_LINK1247"/>
      <w:bookmarkStart w:id="94" w:name="OLE_LINK1284"/>
      <w:bookmarkStart w:id="95" w:name="OLE_LINK1313"/>
      <w:bookmarkStart w:id="96" w:name="OLE_LINK1361"/>
      <w:bookmarkStart w:id="97" w:name="OLE_LINK1384"/>
      <w:bookmarkStart w:id="98" w:name="OLE_LINK1403"/>
      <w:bookmarkStart w:id="99" w:name="OLE_LINK1437"/>
      <w:bookmarkStart w:id="100" w:name="OLE_LINK1454"/>
      <w:bookmarkStart w:id="101" w:name="OLE_LINK1480"/>
      <w:bookmarkStart w:id="102" w:name="OLE_LINK1504"/>
      <w:bookmarkStart w:id="103" w:name="OLE_LINK1516"/>
      <w:bookmarkStart w:id="104" w:name="OLE_LINK135"/>
      <w:bookmarkStart w:id="105" w:name="OLE_LINK216"/>
      <w:bookmarkStart w:id="106" w:name="OLE_LINK259"/>
      <w:bookmarkStart w:id="107" w:name="OLE_LINK1186"/>
      <w:bookmarkStart w:id="108" w:name="OLE_LINK1265"/>
      <w:bookmarkStart w:id="109" w:name="OLE_LINK1373"/>
      <w:bookmarkStart w:id="110" w:name="OLE_LINK1478"/>
      <w:bookmarkStart w:id="111" w:name="OLE_LINK1644"/>
      <w:bookmarkStart w:id="112" w:name="OLE_LINK1884"/>
      <w:bookmarkStart w:id="113" w:name="OLE_LINK1885"/>
      <w:bookmarkStart w:id="114" w:name="OLE_LINK1538"/>
      <w:bookmarkStart w:id="115" w:name="OLE_LINK1539"/>
      <w:bookmarkStart w:id="116" w:name="OLE_LINK1543"/>
      <w:bookmarkStart w:id="117" w:name="OLE_LINK1549"/>
      <w:bookmarkStart w:id="118" w:name="OLE_LINK1778"/>
      <w:bookmarkStart w:id="119" w:name="OLE_LINK1756"/>
      <w:bookmarkStart w:id="120" w:name="OLE_LINK1776"/>
      <w:bookmarkStart w:id="121" w:name="OLE_LINK1777"/>
      <w:bookmarkStart w:id="122" w:name="OLE_LINK1868"/>
      <w:bookmarkStart w:id="123" w:name="OLE_LINK1744"/>
      <w:bookmarkStart w:id="124" w:name="OLE_LINK1817"/>
      <w:bookmarkStart w:id="125" w:name="OLE_LINK1835"/>
      <w:bookmarkStart w:id="126" w:name="OLE_LINK1866"/>
      <w:bookmarkStart w:id="127" w:name="OLE_LINK1882"/>
      <w:bookmarkStart w:id="128" w:name="OLE_LINK1901"/>
      <w:bookmarkStart w:id="129" w:name="OLE_LINK1902"/>
      <w:bookmarkStart w:id="130" w:name="OLE_LINK2013"/>
      <w:bookmarkStart w:id="131" w:name="OLE_LINK1894"/>
      <w:bookmarkStart w:id="132" w:name="OLE_LINK1929"/>
      <w:bookmarkStart w:id="133" w:name="OLE_LINK1941"/>
      <w:bookmarkStart w:id="134" w:name="OLE_LINK1995"/>
      <w:bookmarkStart w:id="135" w:name="OLE_LINK1938"/>
      <w:bookmarkStart w:id="136" w:name="OLE_LINK2081"/>
      <w:bookmarkStart w:id="137" w:name="OLE_LINK2082"/>
      <w:bookmarkStart w:id="138" w:name="OLE_LINK2292"/>
      <w:bookmarkStart w:id="139" w:name="OLE_LINK1931"/>
      <w:bookmarkStart w:id="140" w:name="OLE_LINK1964"/>
      <w:bookmarkStart w:id="141" w:name="OLE_LINK2020"/>
      <w:bookmarkStart w:id="142" w:name="OLE_LINK2071"/>
      <w:bookmarkStart w:id="143" w:name="OLE_LINK2134"/>
      <w:bookmarkStart w:id="144" w:name="OLE_LINK2265"/>
      <w:bookmarkStart w:id="145" w:name="OLE_LINK2562"/>
      <w:bookmarkStart w:id="146" w:name="OLE_LINK1923"/>
      <w:bookmarkStart w:id="147" w:name="OLE_LINK2192"/>
      <w:bookmarkStart w:id="148" w:name="OLE_LINK2110"/>
      <w:bookmarkStart w:id="149" w:name="OLE_LINK2445"/>
      <w:bookmarkStart w:id="150" w:name="OLE_LINK2446"/>
      <w:bookmarkStart w:id="151" w:name="OLE_LINK2169"/>
      <w:bookmarkStart w:id="152" w:name="OLE_LINK2190"/>
      <w:bookmarkStart w:id="153" w:name="OLE_LINK2331"/>
      <w:bookmarkStart w:id="154" w:name="OLE_LINK2345"/>
      <w:bookmarkStart w:id="155" w:name="OLE_LINK2467"/>
      <w:bookmarkStart w:id="156" w:name="OLE_LINK2484"/>
      <w:bookmarkStart w:id="157" w:name="OLE_LINK2157"/>
      <w:bookmarkStart w:id="158" w:name="OLE_LINK2221"/>
      <w:bookmarkStart w:id="159" w:name="OLE_LINK2252"/>
      <w:bookmarkStart w:id="160" w:name="OLE_LINK2348"/>
      <w:bookmarkStart w:id="161" w:name="OLE_LINK2451"/>
      <w:bookmarkStart w:id="162" w:name="OLE_LINK2627"/>
      <w:bookmarkStart w:id="163" w:name="OLE_LINK2482"/>
      <w:bookmarkStart w:id="164" w:name="OLE_LINK2663"/>
      <w:bookmarkStart w:id="165" w:name="OLE_LINK2761"/>
      <w:bookmarkStart w:id="166" w:name="OLE_LINK2856"/>
      <w:bookmarkStart w:id="167" w:name="OLE_LINK2993"/>
      <w:bookmarkStart w:id="168" w:name="OLE_LINK2643"/>
      <w:bookmarkStart w:id="169" w:name="OLE_LINK2583"/>
      <w:bookmarkStart w:id="170" w:name="OLE_LINK2762"/>
      <w:bookmarkStart w:id="171" w:name="OLE_LINK2962"/>
      <w:bookmarkStart w:id="172" w:name="OLE_LINK2582"/>
      <w:r w:rsidRPr="000F4FEA">
        <w:rPr>
          <w:rFonts w:ascii="Book Antiqua" w:hAnsi="Book Antiqua"/>
          <w:b/>
          <w:color w:val="000000"/>
          <w:sz w:val="24"/>
          <w:lang w:val="en-GB"/>
        </w:rPr>
        <w:t xml:space="preserve">© </w:t>
      </w:r>
      <w:r w:rsidRPr="000F4FEA">
        <w:rPr>
          <w:rFonts w:ascii="Book Antiqua" w:eastAsia="AdvTimes" w:hAnsi="Book Antiqua" w:cs="AdvTimes"/>
          <w:b/>
          <w:color w:val="000000"/>
          <w:sz w:val="24"/>
        </w:rPr>
        <w:t>The Author(s) 201</w:t>
      </w:r>
      <w:r w:rsidRPr="000F4FEA">
        <w:rPr>
          <w:rFonts w:ascii="Book Antiqua" w:hAnsi="Book Antiqua" w:cs="AdvTimes" w:hint="eastAsia"/>
          <w:b/>
          <w:color w:val="000000"/>
          <w:sz w:val="24"/>
        </w:rPr>
        <w:t>7</w:t>
      </w:r>
      <w:r w:rsidRPr="000F4FEA">
        <w:rPr>
          <w:rFonts w:ascii="Book Antiqua" w:eastAsia="AdvTimes" w:hAnsi="Book Antiqua" w:cs="AdvTimes"/>
          <w:b/>
          <w:color w:val="000000"/>
          <w:sz w:val="24"/>
        </w:rPr>
        <w:t>.</w:t>
      </w:r>
      <w:r w:rsidRPr="000F4FEA">
        <w:rPr>
          <w:rFonts w:ascii="Book Antiqua" w:eastAsia="AdvTimes" w:hAnsi="Book Antiqua" w:cs="AdvTimes"/>
          <w:color w:val="000000"/>
          <w:sz w:val="24"/>
        </w:rPr>
        <w:t xml:space="preserve"> Published by </w:t>
      </w:r>
      <w:proofErr w:type="spellStart"/>
      <w:r w:rsidRPr="000F4FEA">
        <w:rPr>
          <w:rFonts w:ascii="Book Antiqua" w:hAnsi="Book Antiqua" w:cs="Arial Unicode MS"/>
          <w:color w:val="000000"/>
          <w:sz w:val="24"/>
          <w:lang w:val="en-GB"/>
        </w:rPr>
        <w:t>Baishideng</w:t>
      </w:r>
      <w:proofErr w:type="spellEnd"/>
      <w:r w:rsidRPr="000F4FEA">
        <w:rPr>
          <w:rFonts w:ascii="Book Antiqua" w:hAnsi="Book Antiqua" w:cs="Arial Unicode MS"/>
          <w:color w:val="000000"/>
          <w:sz w:val="24"/>
          <w:lang w:val="en-GB"/>
        </w:rPr>
        <w:t xml:space="preserve"> Publishing Group Inc.</w:t>
      </w:r>
      <w:r w:rsidRPr="000F4FEA">
        <w:rPr>
          <w:rFonts w:ascii="Book Antiqua" w:hAnsi="Book Antiqua" w:cs="Arial Unicode MS"/>
          <w:sz w:val="24"/>
        </w:rPr>
        <w:t xml:space="preserve"> All rights reserved.</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2E82E059" w14:textId="77777777" w:rsidR="00786A20" w:rsidRPr="000F4FEA" w:rsidRDefault="00786A20" w:rsidP="0047314C">
      <w:pPr>
        <w:widowControl/>
        <w:spacing w:after="0" w:line="360" w:lineRule="auto"/>
        <w:rPr>
          <w:rFonts w:ascii="Book Antiqua" w:eastAsia="SimSun" w:hAnsi="Book Antiqua" w:cs="Times New Roman"/>
          <w:sz w:val="24"/>
          <w:szCs w:val="24"/>
        </w:rPr>
      </w:pPr>
    </w:p>
    <w:p w14:paraId="4172E0B4" w14:textId="4A03A6B5" w:rsidR="002B3E70" w:rsidRPr="000F4FEA" w:rsidRDefault="002B3E70" w:rsidP="0047314C">
      <w:pPr>
        <w:widowControl/>
        <w:spacing w:after="0" w:line="360" w:lineRule="auto"/>
        <w:rPr>
          <w:rFonts w:ascii="Book Antiqua" w:eastAsia="SimSun" w:hAnsi="Book Antiqua" w:cs="Times New Roman"/>
          <w:kern w:val="0"/>
          <w:sz w:val="24"/>
          <w:szCs w:val="24"/>
        </w:rPr>
      </w:pPr>
      <w:r w:rsidRPr="000F4FEA">
        <w:rPr>
          <w:rFonts w:ascii="Book Antiqua" w:eastAsia="SimSun" w:hAnsi="Book Antiqua" w:cs="Times New Roman"/>
          <w:b/>
          <w:sz w:val="24"/>
          <w:szCs w:val="24"/>
        </w:rPr>
        <w:t xml:space="preserve">Core tip: </w:t>
      </w:r>
      <w:r w:rsidRPr="000F4FEA">
        <w:rPr>
          <w:rFonts w:ascii="Book Antiqua" w:eastAsia="Batang" w:hAnsi="Book Antiqua" w:cs="Times New Roman"/>
          <w:kern w:val="0"/>
          <w:sz w:val="24"/>
          <w:szCs w:val="24"/>
        </w:rPr>
        <w:t xml:space="preserve">Color Doppler ultrasound finding of hepatic </w:t>
      </w:r>
      <w:proofErr w:type="spellStart"/>
      <w:r w:rsidRPr="000F4FEA">
        <w:rPr>
          <w:rFonts w:ascii="Book Antiqua" w:eastAsia="Batang" w:hAnsi="Book Antiqua" w:cs="Times New Roman"/>
          <w:kern w:val="0"/>
          <w:sz w:val="24"/>
          <w:szCs w:val="24"/>
        </w:rPr>
        <w:t>subcapsular</w:t>
      </w:r>
      <w:proofErr w:type="spellEnd"/>
      <w:r w:rsidRPr="000F4FEA">
        <w:rPr>
          <w:rFonts w:ascii="Book Antiqua" w:eastAsia="Batang" w:hAnsi="Book Antiqua" w:cs="Times New Roman"/>
          <w:kern w:val="0"/>
          <w:sz w:val="24"/>
          <w:szCs w:val="24"/>
        </w:rPr>
        <w:t xml:space="preserve"> flow has shown much potential for discriminating </w:t>
      </w:r>
      <w:r w:rsidR="00786A20" w:rsidRPr="000F4FEA">
        <w:rPr>
          <w:rFonts w:ascii="Book Antiqua" w:hAnsi="Book Antiqua" w:cs="Times New Roman"/>
          <w:sz w:val="24"/>
          <w:szCs w:val="24"/>
        </w:rPr>
        <w:t>biliary atresia (BA)</w:t>
      </w:r>
      <w:r w:rsidRPr="000F4FEA">
        <w:rPr>
          <w:rFonts w:ascii="Book Antiqua" w:eastAsia="Batang" w:hAnsi="Book Antiqua" w:cs="Times New Roman"/>
          <w:kern w:val="0"/>
          <w:sz w:val="24"/>
          <w:szCs w:val="24"/>
        </w:rPr>
        <w:t xml:space="preserve">. While in clinical practice, we have noticed a similar but more intuitive phenomenon— a laparoscopic finding of hepatic </w:t>
      </w:r>
      <w:proofErr w:type="spellStart"/>
      <w:r w:rsidRPr="000F4FEA">
        <w:rPr>
          <w:rFonts w:ascii="Book Antiqua" w:eastAsia="Batang" w:hAnsi="Book Antiqua" w:cs="Times New Roman"/>
          <w:kern w:val="0"/>
          <w:sz w:val="24"/>
          <w:szCs w:val="24"/>
        </w:rPr>
        <w:t>subcapsular</w:t>
      </w:r>
      <w:proofErr w:type="spellEnd"/>
      <w:r w:rsidRPr="000F4FEA">
        <w:rPr>
          <w:rFonts w:ascii="Book Antiqua" w:eastAsia="Batang" w:hAnsi="Book Antiqua" w:cs="Times New Roman"/>
          <w:kern w:val="0"/>
          <w:sz w:val="24"/>
          <w:szCs w:val="24"/>
        </w:rPr>
        <w:t xml:space="preserve"> spider-like </w:t>
      </w:r>
      <w:proofErr w:type="spellStart"/>
      <w:r w:rsidRPr="000F4FEA">
        <w:rPr>
          <w:rFonts w:ascii="Book Antiqua" w:eastAsia="Batang" w:hAnsi="Book Antiqua" w:cs="Times New Roman"/>
          <w:kern w:val="0"/>
          <w:sz w:val="24"/>
          <w:szCs w:val="24"/>
        </w:rPr>
        <w:t>telangiectasis</w:t>
      </w:r>
      <w:proofErr w:type="spellEnd"/>
      <w:r w:rsidRPr="000F4FEA">
        <w:rPr>
          <w:rFonts w:ascii="Book Antiqua" w:eastAsia="Batang" w:hAnsi="Book Antiqua" w:cs="Times New Roman"/>
          <w:kern w:val="0"/>
          <w:sz w:val="24"/>
          <w:szCs w:val="24"/>
        </w:rPr>
        <w:t xml:space="preserve"> (HSST) sign, which may be a specific marker for BA. Based on the current data, we found that the sensitivity and specificity of a HSST sign were each generally close to 100%.</w:t>
      </w:r>
    </w:p>
    <w:p w14:paraId="51BF1370" w14:textId="77777777" w:rsidR="002B3E70" w:rsidRPr="000F4FEA" w:rsidRDefault="002B3E70" w:rsidP="0047314C">
      <w:pPr>
        <w:widowControl/>
        <w:autoSpaceDE w:val="0"/>
        <w:autoSpaceDN w:val="0"/>
        <w:adjustRightInd w:val="0"/>
        <w:spacing w:after="0" w:line="360" w:lineRule="auto"/>
        <w:rPr>
          <w:rFonts w:ascii="Book Antiqua" w:eastAsia="SimSun" w:hAnsi="Book Antiqua" w:cs="Times New Roman"/>
          <w:kern w:val="0"/>
          <w:sz w:val="24"/>
          <w:szCs w:val="24"/>
        </w:rPr>
      </w:pPr>
    </w:p>
    <w:p w14:paraId="2A598781" w14:textId="4659B1D1" w:rsidR="002B3E70" w:rsidRPr="000F4FEA" w:rsidRDefault="002B3E70" w:rsidP="0047314C">
      <w:pPr>
        <w:widowControl/>
        <w:spacing w:after="0" w:line="360" w:lineRule="auto"/>
        <w:rPr>
          <w:rFonts w:ascii="Book Antiqua" w:hAnsi="Book Antiqua"/>
          <w:sz w:val="24"/>
        </w:rPr>
      </w:pPr>
      <w:r w:rsidRPr="000F4FEA">
        <w:rPr>
          <w:rFonts w:ascii="Book Antiqua" w:eastAsia="SimSun" w:hAnsi="Book Antiqua" w:cs="Times New Roman"/>
          <w:sz w:val="24"/>
          <w:szCs w:val="24"/>
        </w:rPr>
        <w:t>Zhou</w:t>
      </w:r>
      <w:r w:rsidR="00786A20" w:rsidRPr="000F4FEA">
        <w:rPr>
          <w:rFonts w:ascii="Book Antiqua" w:eastAsia="SimSun" w:hAnsi="Book Antiqua" w:cs="Times New Roman" w:hint="eastAsia"/>
          <w:sz w:val="24"/>
          <w:szCs w:val="24"/>
        </w:rPr>
        <w:t xml:space="preserve"> Y</w:t>
      </w:r>
      <w:r w:rsidRPr="000F4FEA">
        <w:rPr>
          <w:rFonts w:ascii="Book Antiqua" w:eastAsia="SimSun" w:hAnsi="Book Antiqua" w:cs="Times New Roman"/>
          <w:sz w:val="24"/>
          <w:szCs w:val="24"/>
        </w:rPr>
        <w:t>, Jiang</w:t>
      </w:r>
      <w:r w:rsidR="00786A20" w:rsidRPr="000F4FEA">
        <w:rPr>
          <w:rFonts w:ascii="Book Antiqua" w:eastAsia="SimSun" w:hAnsi="Book Antiqua" w:cs="Times New Roman" w:hint="eastAsia"/>
          <w:sz w:val="24"/>
          <w:szCs w:val="24"/>
        </w:rPr>
        <w:t xml:space="preserve"> M</w:t>
      </w:r>
      <w:r w:rsidRPr="000F4FEA">
        <w:rPr>
          <w:rFonts w:ascii="Book Antiqua" w:eastAsia="SimSun" w:hAnsi="Book Antiqua" w:cs="Times New Roman"/>
          <w:sz w:val="24"/>
          <w:szCs w:val="24"/>
        </w:rPr>
        <w:t>, Tang</w:t>
      </w:r>
      <w:r w:rsidR="00786A20" w:rsidRPr="000F4FEA">
        <w:rPr>
          <w:rFonts w:ascii="Book Antiqua" w:eastAsia="SimSun" w:hAnsi="Book Antiqua" w:cs="Times New Roman" w:hint="eastAsia"/>
          <w:sz w:val="24"/>
          <w:szCs w:val="24"/>
        </w:rPr>
        <w:t xml:space="preserve"> ST</w:t>
      </w:r>
      <w:r w:rsidRPr="000F4FEA">
        <w:rPr>
          <w:rFonts w:ascii="Book Antiqua" w:eastAsia="SimSun" w:hAnsi="Book Antiqua" w:cs="Times New Roman"/>
          <w:sz w:val="24"/>
          <w:szCs w:val="24"/>
        </w:rPr>
        <w:t>, Yang</w:t>
      </w:r>
      <w:r w:rsidR="00786A20" w:rsidRPr="000F4FEA">
        <w:rPr>
          <w:rFonts w:ascii="Book Antiqua" w:eastAsia="SimSun" w:hAnsi="Book Antiqua" w:cs="Times New Roman" w:hint="eastAsia"/>
          <w:sz w:val="24"/>
          <w:szCs w:val="24"/>
        </w:rPr>
        <w:t xml:space="preserve"> L</w:t>
      </w:r>
      <w:r w:rsidRPr="000F4FEA">
        <w:rPr>
          <w:rFonts w:ascii="Book Antiqua" w:eastAsia="SimSun" w:hAnsi="Book Antiqua" w:cs="Times New Roman"/>
          <w:sz w:val="24"/>
          <w:szCs w:val="24"/>
        </w:rPr>
        <w:t>, Zhang</w:t>
      </w:r>
      <w:r w:rsidR="00786A20" w:rsidRPr="000F4FEA">
        <w:rPr>
          <w:rFonts w:ascii="Book Antiqua" w:eastAsia="SimSun" w:hAnsi="Book Antiqua" w:cs="Times New Roman" w:hint="eastAsia"/>
          <w:sz w:val="24"/>
          <w:szCs w:val="24"/>
        </w:rPr>
        <w:t xml:space="preserve"> X</w:t>
      </w:r>
      <w:r w:rsidRPr="000F4FEA">
        <w:rPr>
          <w:rFonts w:ascii="Book Antiqua" w:eastAsia="SimSun" w:hAnsi="Book Antiqua" w:cs="Times New Roman"/>
          <w:sz w:val="24"/>
          <w:szCs w:val="24"/>
        </w:rPr>
        <w:t>, Yang</w:t>
      </w:r>
      <w:r w:rsidR="00786A20" w:rsidRPr="000F4FEA">
        <w:rPr>
          <w:rFonts w:ascii="Book Antiqua" w:eastAsia="SimSun" w:hAnsi="Book Antiqua" w:cs="Times New Roman" w:hint="eastAsia"/>
          <w:sz w:val="24"/>
          <w:szCs w:val="24"/>
        </w:rPr>
        <w:t xml:space="preserve"> DH</w:t>
      </w:r>
      <w:r w:rsidRPr="000F4FEA">
        <w:rPr>
          <w:rFonts w:ascii="Book Antiqua" w:eastAsia="SimSun" w:hAnsi="Book Antiqua" w:cs="Times New Roman"/>
          <w:sz w:val="24"/>
          <w:szCs w:val="24"/>
        </w:rPr>
        <w:t xml:space="preserve">, </w:t>
      </w:r>
      <w:proofErr w:type="spellStart"/>
      <w:r w:rsidRPr="000F4FEA">
        <w:rPr>
          <w:rFonts w:ascii="Book Antiqua" w:eastAsia="SimSun" w:hAnsi="Book Antiqua" w:cs="Times New Roman"/>
          <w:sz w:val="24"/>
          <w:szCs w:val="24"/>
        </w:rPr>
        <w:t>Xiong</w:t>
      </w:r>
      <w:proofErr w:type="spellEnd"/>
      <w:r w:rsidR="00786A20" w:rsidRPr="000F4FEA">
        <w:rPr>
          <w:rFonts w:ascii="Book Antiqua" w:eastAsia="SimSun" w:hAnsi="Book Antiqua" w:cs="Times New Roman" w:hint="eastAsia"/>
          <w:sz w:val="24"/>
          <w:szCs w:val="24"/>
        </w:rPr>
        <w:t xml:space="preserve"> M</w:t>
      </w:r>
      <w:r w:rsidRPr="000F4FEA">
        <w:rPr>
          <w:rFonts w:ascii="Book Antiqua" w:eastAsia="SimSun" w:hAnsi="Book Antiqua" w:cs="Times New Roman"/>
          <w:sz w:val="24"/>
          <w:szCs w:val="24"/>
        </w:rPr>
        <w:t>, Li</w:t>
      </w:r>
      <w:r w:rsidR="00786A20" w:rsidRPr="000F4FEA">
        <w:rPr>
          <w:rFonts w:ascii="Book Antiqua" w:eastAsia="SimSun" w:hAnsi="Book Antiqua" w:cs="Times New Roman" w:hint="eastAsia"/>
          <w:sz w:val="24"/>
          <w:szCs w:val="24"/>
        </w:rPr>
        <w:t xml:space="preserve"> S</w:t>
      </w:r>
      <w:r w:rsidRPr="000F4FEA">
        <w:rPr>
          <w:rFonts w:ascii="Book Antiqua" w:eastAsia="SimSun" w:hAnsi="Book Antiqua" w:cs="Times New Roman"/>
          <w:sz w:val="24"/>
          <w:szCs w:val="24"/>
        </w:rPr>
        <w:t>, Cao</w:t>
      </w:r>
      <w:r w:rsidR="00786A20" w:rsidRPr="000F4FEA">
        <w:rPr>
          <w:rFonts w:ascii="Book Antiqua" w:eastAsia="SimSun" w:hAnsi="Book Antiqua" w:cs="Times New Roman" w:hint="eastAsia"/>
          <w:sz w:val="24"/>
          <w:szCs w:val="24"/>
        </w:rPr>
        <w:t xml:space="preserve"> GQ</w:t>
      </w:r>
      <w:r w:rsidRPr="000F4FEA">
        <w:rPr>
          <w:rFonts w:ascii="Book Antiqua" w:eastAsia="SimSun" w:hAnsi="Book Antiqua" w:cs="Times New Roman"/>
          <w:sz w:val="24"/>
          <w:szCs w:val="24"/>
        </w:rPr>
        <w:t>, Wang</w:t>
      </w:r>
      <w:r w:rsidR="00786A20" w:rsidRPr="000F4FEA">
        <w:rPr>
          <w:rFonts w:ascii="Book Antiqua" w:eastAsia="SimSun" w:hAnsi="Book Antiqua" w:cs="Times New Roman" w:hint="eastAsia"/>
          <w:sz w:val="24"/>
          <w:szCs w:val="24"/>
        </w:rPr>
        <w:t xml:space="preserve"> Y</w:t>
      </w:r>
      <w:r w:rsidRPr="000F4FEA">
        <w:rPr>
          <w:rFonts w:ascii="Book Antiqua" w:eastAsia="SimSun" w:hAnsi="Book Antiqua" w:cs="Times New Roman"/>
          <w:sz w:val="24"/>
          <w:szCs w:val="24"/>
        </w:rPr>
        <w:t xml:space="preserve">. </w:t>
      </w:r>
      <w:r w:rsidR="00786A20" w:rsidRPr="000F4FEA">
        <w:rPr>
          <w:rFonts w:ascii="Book Antiqua" w:eastAsia="SimSun" w:hAnsi="Book Antiqua" w:cs="Times New Roman"/>
          <w:sz w:val="24"/>
          <w:szCs w:val="24"/>
        </w:rPr>
        <w:t xml:space="preserve">Laparoscopic finding of a hepatic </w:t>
      </w:r>
      <w:proofErr w:type="spellStart"/>
      <w:r w:rsidR="00786A20" w:rsidRPr="000F4FEA">
        <w:rPr>
          <w:rFonts w:ascii="Book Antiqua" w:eastAsia="SimSun" w:hAnsi="Book Antiqua" w:cs="Times New Roman"/>
          <w:sz w:val="24"/>
          <w:szCs w:val="24"/>
        </w:rPr>
        <w:t>subcapsular</w:t>
      </w:r>
      <w:proofErr w:type="spellEnd"/>
      <w:r w:rsidR="00786A20" w:rsidRPr="000F4FEA">
        <w:rPr>
          <w:rFonts w:ascii="Book Antiqua" w:eastAsia="SimSun" w:hAnsi="Book Antiqua" w:cs="Times New Roman"/>
          <w:sz w:val="24"/>
          <w:szCs w:val="24"/>
        </w:rPr>
        <w:t xml:space="preserve"> spider-like </w:t>
      </w:r>
      <w:proofErr w:type="spellStart"/>
      <w:r w:rsidR="00786A20" w:rsidRPr="000F4FEA">
        <w:rPr>
          <w:rFonts w:ascii="Book Antiqua" w:eastAsia="SimSun" w:hAnsi="Book Antiqua" w:cs="Times New Roman"/>
          <w:sz w:val="24"/>
          <w:szCs w:val="24"/>
        </w:rPr>
        <w:t>telangiectasis</w:t>
      </w:r>
      <w:proofErr w:type="spellEnd"/>
      <w:r w:rsidR="00786A20" w:rsidRPr="000F4FEA">
        <w:rPr>
          <w:rFonts w:ascii="Book Antiqua" w:eastAsia="SimSun" w:hAnsi="Book Antiqua" w:cs="Times New Roman"/>
          <w:sz w:val="24"/>
          <w:szCs w:val="24"/>
        </w:rPr>
        <w:t xml:space="preserve"> sign in biliary atresia</w:t>
      </w:r>
      <w:r w:rsidR="00786A20" w:rsidRPr="000F4FEA">
        <w:rPr>
          <w:rFonts w:ascii="Book Antiqua" w:eastAsia="SimSun" w:hAnsi="Book Antiqua" w:cs="Times New Roman" w:hint="eastAsia"/>
          <w:sz w:val="24"/>
          <w:szCs w:val="24"/>
        </w:rPr>
        <w:t xml:space="preserve">. </w:t>
      </w:r>
      <w:bookmarkStart w:id="173" w:name="OLE_LINK92"/>
      <w:r w:rsidR="00952312" w:rsidRPr="000F4FEA">
        <w:rPr>
          <w:rFonts w:ascii="Book Antiqua" w:hAnsi="Book Antiqua"/>
          <w:i/>
          <w:sz w:val="24"/>
        </w:rPr>
        <w:t xml:space="preserve">World J </w:t>
      </w:r>
      <w:proofErr w:type="spellStart"/>
      <w:r w:rsidR="00952312" w:rsidRPr="000F4FEA">
        <w:rPr>
          <w:rFonts w:ascii="Book Antiqua" w:hAnsi="Book Antiqua"/>
          <w:i/>
          <w:sz w:val="24"/>
        </w:rPr>
        <w:t>Gastroenterol</w:t>
      </w:r>
      <w:proofErr w:type="spellEnd"/>
      <w:r w:rsidR="00952312" w:rsidRPr="000F4FEA">
        <w:rPr>
          <w:rFonts w:ascii="Book Antiqua" w:hAnsi="Book Antiqua"/>
          <w:sz w:val="24"/>
        </w:rPr>
        <w:t xml:space="preserve"> 201</w:t>
      </w:r>
      <w:r w:rsidR="00952312" w:rsidRPr="000F4FEA">
        <w:rPr>
          <w:rFonts w:ascii="Book Antiqua" w:hAnsi="Book Antiqua" w:hint="eastAsia"/>
          <w:sz w:val="24"/>
        </w:rPr>
        <w:t>7</w:t>
      </w:r>
      <w:r w:rsidR="00952312" w:rsidRPr="000F4FEA">
        <w:rPr>
          <w:rFonts w:ascii="Book Antiqua" w:hAnsi="Book Antiqua"/>
          <w:sz w:val="24"/>
        </w:rPr>
        <w:t xml:space="preserve">; </w:t>
      </w:r>
      <w:proofErr w:type="gramStart"/>
      <w:r w:rsidR="00952312" w:rsidRPr="000F4FEA">
        <w:rPr>
          <w:rFonts w:ascii="Book Antiqua" w:hAnsi="Book Antiqua"/>
          <w:sz w:val="24"/>
        </w:rPr>
        <w:t>In</w:t>
      </w:r>
      <w:proofErr w:type="gramEnd"/>
      <w:r w:rsidR="00952312" w:rsidRPr="000F4FEA">
        <w:rPr>
          <w:rFonts w:ascii="Book Antiqua" w:hAnsi="Book Antiqua"/>
          <w:sz w:val="24"/>
        </w:rPr>
        <w:t xml:space="preserve"> press</w:t>
      </w:r>
      <w:bookmarkEnd w:id="173"/>
    </w:p>
    <w:p w14:paraId="7296EDC2" w14:textId="337110C0" w:rsidR="002B3E70" w:rsidRPr="000F4FEA" w:rsidRDefault="000876B2" w:rsidP="0047314C">
      <w:pPr>
        <w:widowControl/>
        <w:spacing w:after="0" w:line="360" w:lineRule="auto"/>
        <w:rPr>
          <w:rFonts w:ascii="Book Antiqua" w:eastAsia="SimSun" w:hAnsi="Book Antiqua" w:cs="Times New Roman"/>
          <w:sz w:val="24"/>
          <w:szCs w:val="24"/>
        </w:rPr>
      </w:pPr>
      <w:r w:rsidRPr="000F4FEA">
        <w:rPr>
          <w:rFonts w:ascii="Book Antiqua" w:eastAsia="SimSun" w:hAnsi="Book Antiqua" w:cs="Times New Roman"/>
          <w:sz w:val="24"/>
          <w:szCs w:val="24"/>
        </w:rPr>
        <w:br w:type="page"/>
      </w:r>
      <w:r w:rsidR="002B3E70" w:rsidRPr="000F4FEA">
        <w:rPr>
          <w:rFonts w:ascii="Book Antiqua" w:hAnsi="Book Antiqua" w:cs="Times New Roman"/>
          <w:b/>
          <w:sz w:val="24"/>
          <w:szCs w:val="24"/>
        </w:rPr>
        <w:lastRenderedPageBreak/>
        <w:t>INTRODUCTION</w:t>
      </w:r>
    </w:p>
    <w:p w14:paraId="232C2FF4" w14:textId="5C68675E" w:rsidR="002B3E70" w:rsidRPr="000F4FEA" w:rsidRDefault="002B3E70" w:rsidP="0047314C">
      <w:pPr>
        <w:spacing w:after="0" w:line="360" w:lineRule="auto"/>
        <w:rPr>
          <w:rFonts w:ascii="Book Antiqua" w:hAnsi="Book Antiqua" w:cs="Times New Roman"/>
          <w:sz w:val="24"/>
          <w:szCs w:val="24"/>
        </w:rPr>
      </w:pPr>
      <w:bookmarkStart w:id="174" w:name="OLE_LINK60"/>
      <w:bookmarkStart w:id="175" w:name="OLE_LINK63"/>
      <w:r w:rsidRPr="000F4FEA">
        <w:rPr>
          <w:rFonts w:ascii="Book Antiqua" w:hAnsi="Book Antiqua" w:cs="Times New Roman"/>
          <w:sz w:val="24"/>
          <w:szCs w:val="24"/>
        </w:rPr>
        <w:t>Biliary atresia</w:t>
      </w:r>
      <w:bookmarkEnd w:id="174"/>
      <w:bookmarkEnd w:id="175"/>
      <w:r w:rsidRPr="000F4FEA">
        <w:rPr>
          <w:rFonts w:ascii="Book Antiqua" w:hAnsi="Book Antiqua" w:cs="Times New Roman"/>
          <w:sz w:val="24"/>
          <w:szCs w:val="24"/>
        </w:rPr>
        <w:t xml:space="preserve"> (BA), as a </w:t>
      </w:r>
      <w:bookmarkStart w:id="176" w:name="OLE_LINK3"/>
      <w:bookmarkStart w:id="177" w:name="OLE_LINK4"/>
      <w:r w:rsidRPr="000F4FEA">
        <w:rPr>
          <w:rFonts w:ascii="Book Antiqua" w:hAnsi="Book Antiqua" w:cs="Times New Roman"/>
          <w:sz w:val="24"/>
          <w:szCs w:val="24"/>
        </w:rPr>
        <w:t xml:space="preserve">common </w:t>
      </w:r>
      <w:bookmarkStart w:id="178" w:name="OLE_LINK107"/>
      <w:r w:rsidRPr="000F4FEA">
        <w:rPr>
          <w:rFonts w:ascii="Book Antiqua" w:hAnsi="Book Antiqua" w:cs="Times New Roman"/>
          <w:sz w:val="24"/>
          <w:szCs w:val="24"/>
        </w:rPr>
        <w:t>neonatal</w:t>
      </w:r>
      <w:bookmarkEnd w:id="178"/>
      <w:r w:rsidRPr="000F4FEA">
        <w:rPr>
          <w:rFonts w:ascii="Book Antiqua" w:hAnsi="Book Antiqua" w:cs="Times New Roman"/>
          <w:sz w:val="24"/>
          <w:szCs w:val="24"/>
        </w:rPr>
        <w:t xml:space="preserve"> </w:t>
      </w:r>
      <w:bookmarkEnd w:id="176"/>
      <w:bookmarkEnd w:id="177"/>
      <w:proofErr w:type="spellStart"/>
      <w:r w:rsidRPr="000F4FEA">
        <w:rPr>
          <w:rFonts w:ascii="Book Antiqua" w:hAnsi="Book Antiqua" w:cs="Times New Roman"/>
          <w:sz w:val="24"/>
          <w:szCs w:val="24"/>
        </w:rPr>
        <w:t>cholangiopathy</w:t>
      </w:r>
      <w:proofErr w:type="spellEnd"/>
      <w:r w:rsidRPr="000F4FEA">
        <w:rPr>
          <w:rFonts w:ascii="Book Antiqua" w:hAnsi="Book Antiqua" w:cs="Times New Roman"/>
          <w:sz w:val="24"/>
          <w:szCs w:val="24"/>
        </w:rPr>
        <w:t xml:space="preserve"> that leads to </w:t>
      </w:r>
      <w:proofErr w:type="gramStart"/>
      <w:r w:rsidRPr="000F4FEA">
        <w:rPr>
          <w:rFonts w:ascii="Book Antiqua" w:hAnsi="Book Antiqua" w:cs="Times New Roman"/>
          <w:sz w:val="24"/>
          <w:szCs w:val="24"/>
        </w:rPr>
        <w:t>cirrhosis</w:t>
      </w:r>
      <w:r w:rsidRPr="000F4FEA">
        <w:rPr>
          <w:rFonts w:ascii="Book Antiqua" w:hAnsi="Book Antiqua" w:cs="Times New Roman"/>
          <w:noProof/>
          <w:sz w:val="24"/>
          <w:szCs w:val="24"/>
          <w:vertAlign w:val="superscript"/>
        </w:rPr>
        <w:t>[</w:t>
      </w:r>
      <w:proofErr w:type="gramEnd"/>
      <w:r w:rsidRPr="000F4FEA">
        <w:rPr>
          <w:rFonts w:ascii="Book Antiqua" w:hAnsi="Book Antiqua" w:cs="Times New Roman"/>
          <w:noProof/>
          <w:sz w:val="24"/>
          <w:szCs w:val="24"/>
          <w:vertAlign w:val="superscript"/>
        </w:rPr>
        <w:t>1]</w:t>
      </w:r>
      <w:r w:rsidRPr="000F4FEA">
        <w:rPr>
          <w:rFonts w:ascii="Book Antiqua" w:hAnsi="Book Antiqua" w:cs="Times New Roman"/>
          <w:sz w:val="24"/>
          <w:szCs w:val="24"/>
        </w:rPr>
        <w:t>, is the most common indication for liver transplantation in infants</w:t>
      </w:r>
      <w:r w:rsidR="00907BBE" w:rsidRPr="000F4FEA">
        <w:rPr>
          <w:rFonts w:ascii="Book Antiqua" w:hAnsi="Book Antiqua" w:cs="Times New Roman"/>
          <w:noProof/>
          <w:sz w:val="24"/>
          <w:szCs w:val="24"/>
          <w:vertAlign w:val="superscript"/>
        </w:rPr>
        <w:t>[2,</w:t>
      </w:r>
      <w:r w:rsidRPr="000F4FEA">
        <w:rPr>
          <w:rFonts w:ascii="Book Antiqua" w:hAnsi="Book Antiqua" w:cs="Times New Roman"/>
          <w:noProof/>
          <w:sz w:val="24"/>
          <w:szCs w:val="24"/>
          <w:vertAlign w:val="superscript"/>
        </w:rPr>
        <w:t>3]</w:t>
      </w:r>
      <w:r w:rsidRPr="000F4FEA">
        <w:rPr>
          <w:rFonts w:ascii="Book Antiqua" w:hAnsi="Book Antiqua" w:cs="Times New Roman"/>
          <w:sz w:val="24"/>
          <w:szCs w:val="24"/>
        </w:rPr>
        <w:t xml:space="preserve">. The incidence of BA ranges from </w:t>
      </w:r>
      <w:bookmarkStart w:id="179" w:name="OLE_LINK91"/>
      <w:r w:rsidRPr="000F4FEA">
        <w:rPr>
          <w:rFonts w:ascii="Book Antiqua" w:hAnsi="Book Antiqua" w:cs="Times New Roman"/>
          <w:sz w:val="24"/>
          <w:szCs w:val="24"/>
        </w:rPr>
        <w:t>1 in 50</w:t>
      </w:r>
      <w:r w:rsidR="00907BBE" w:rsidRPr="000F4FEA">
        <w:rPr>
          <w:rFonts w:ascii="Book Antiqua" w:hAnsi="Book Antiqua" w:cs="Times New Roman"/>
          <w:sz w:val="24"/>
          <w:szCs w:val="24"/>
        </w:rPr>
        <w:t>00 (Asian countries) to 1 in 19</w:t>
      </w:r>
      <w:r w:rsidRPr="000F4FEA">
        <w:rPr>
          <w:rFonts w:ascii="Book Antiqua" w:hAnsi="Book Antiqua" w:cs="Times New Roman"/>
          <w:sz w:val="24"/>
          <w:szCs w:val="24"/>
        </w:rPr>
        <w:t>000</w:t>
      </w:r>
      <w:bookmarkEnd w:id="179"/>
      <w:r w:rsidRPr="000F4FEA">
        <w:rPr>
          <w:rFonts w:ascii="Book Antiqua" w:hAnsi="Book Antiqua" w:cs="Times New Roman"/>
          <w:sz w:val="24"/>
          <w:szCs w:val="24"/>
        </w:rPr>
        <w:t xml:space="preserve"> (European countries) live births, and it presents with typical symptoms and signs such as persistent jaundice, </w:t>
      </w:r>
      <w:bookmarkStart w:id="180" w:name="OLE_LINK94"/>
      <w:proofErr w:type="spellStart"/>
      <w:r w:rsidRPr="000F4FEA">
        <w:rPr>
          <w:rFonts w:ascii="Book Antiqua" w:hAnsi="Book Antiqua" w:cs="Times New Roman"/>
          <w:sz w:val="24"/>
          <w:szCs w:val="24"/>
        </w:rPr>
        <w:t>acholic</w:t>
      </w:r>
      <w:proofErr w:type="spellEnd"/>
      <w:r w:rsidRPr="000F4FEA">
        <w:rPr>
          <w:rFonts w:ascii="Book Antiqua" w:hAnsi="Book Antiqua" w:cs="Times New Roman"/>
          <w:sz w:val="24"/>
          <w:szCs w:val="24"/>
        </w:rPr>
        <w:t xml:space="preserve"> stools</w:t>
      </w:r>
      <w:bookmarkEnd w:id="180"/>
      <w:r w:rsidRPr="000F4FEA">
        <w:rPr>
          <w:rFonts w:ascii="Book Antiqua" w:hAnsi="Book Antiqua" w:cs="Times New Roman"/>
          <w:sz w:val="24"/>
          <w:szCs w:val="24"/>
        </w:rPr>
        <w:t xml:space="preserve"> and </w:t>
      </w:r>
      <w:bookmarkStart w:id="181" w:name="OLE_LINK95"/>
      <w:r w:rsidRPr="000F4FEA">
        <w:rPr>
          <w:rFonts w:ascii="Book Antiqua" w:hAnsi="Book Antiqua" w:cs="Times New Roman"/>
          <w:sz w:val="24"/>
          <w:szCs w:val="24"/>
        </w:rPr>
        <w:t>hepatomegaly</w:t>
      </w:r>
      <w:bookmarkEnd w:id="181"/>
      <w:r w:rsidRPr="000F4FEA">
        <w:rPr>
          <w:rFonts w:ascii="Book Antiqua" w:hAnsi="Book Antiqua" w:cs="Times New Roman"/>
          <w:sz w:val="24"/>
          <w:szCs w:val="24"/>
        </w:rPr>
        <w:t xml:space="preserve"> within the first months of life</w:t>
      </w:r>
      <w:r w:rsidRPr="000F4FEA">
        <w:rPr>
          <w:rFonts w:ascii="Book Antiqua" w:hAnsi="Book Antiqua" w:cs="Times New Roman"/>
          <w:noProof/>
          <w:sz w:val="24"/>
          <w:szCs w:val="24"/>
          <w:vertAlign w:val="superscript"/>
        </w:rPr>
        <w:t>[2]</w:t>
      </w:r>
      <w:r w:rsidRPr="000F4FEA">
        <w:rPr>
          <w:rFonts w:ascii="Book Antiqua" w:hAnsi="Book Antiqua" w:cs="Times New Roman"/>
          <w:sz w:val="24"/>
          <w:szCs w:val="24"/>
        </w:rPr>
        <w:t>. This disease is characterized by a progressive fibro-</w:t>
      </w:r>
      <w:bookmarkStart w:id="182" w:name="OLE_LINK48"/>
      <w:proofErr w:type="spellStart"/>
      <w:r w:rsidRPr="000F4FEA">
        <w:rPr>
          <w:rFonts w:ascii="Book Antiqua" w:hAnsi="Book Antiqua" w:cs="Times New Roman"/>
          <w:sz w:val="24"/>
          <w:szCs w:val="24"/>
        </w:rPr>
        <w:t>obliterative</w:t>
      </w:r>
      <w:bookmarkEnd w:id="182"/>
      <w:proofErr w:type="spellEnd"/>
      <w:r w:rsidRPr="000F4FEA">
        <w:rPr>
          <w:rFonts w:ascii="Book Antiqua" w:hAnsi="Book Antiqua" w:cs="Times New Roman"/>
          <w:sz w:val="24"/>
          <w:szCs w:val="24"/>
        </w:rPr>
        <w:t xml:space="preserve"> obstruction of extrahepatic bile ducts. </w:t>
      </w:r>
      <w:bookmarkStart w:id="183" w:name="OLE_LINK96"/>
      <w:r w:rsidRPr="000F4FEA">
        <w:rPr>
          <w:rFonts w:ascii="Book Antiqua" w:hAnsi="Book Antiqua" w:cs="Times New Roman"/>
          <w:sz w:val="24"/>
          <w:szCs w:val="24"/>
        </w:rPr>
        <w:t xml:space="preserve">A younger age (in the first 2 </w:t>
      </w:r>
      <w:proofErr w:type="spellStart"/>
      <w:r w:rsidRPr="000F4FEA">
        <w:rPr>
          <w:rFonts w:ascii="Book Antiqua" w:hAnsi="Book Antiqua" w:cs="Times New Roman"/>
          <w:sz w:val="24"/>
          <w:szCs w:val="24"/>
        </w:rPr>
        <w:t>mo</w:t>
      </w:r>
      <w:proofErr w:type="spellEnd"/>
      <w:r w:rsidRPr="000F4FEA">
        <w:rPr>
          <w:rFonts w:ascii="Book Antiqua" w:hAnsi="Book Antiqua" w:cs="Times New Roman"/>
          <w:sz w:val="24"/>
          <w:szCs w:val="24"/>
        </w:rPr>
        <w:t xml:space="preserve"> of life) at the time of Kasai </w:t>
      </w:r>
      <w:proofErr w:type="spellStart"/>
      <w:r w:rsidRPr="000F4FEA">
        <w:rPr>
          <w:rFonts w:ascii="Book Antiqua" w:hAnsi="Book Antiqua" w:cs="Times New Roman"/>
          <w:sz w:val="24"/>
          <w:szCs w:val="24"/>
        </w:rPr>
        <w:t>portoenterostomy</w:t>
      </w:r>
      <w:bookmarkEnd w:id="183"/>
      <w:proofErr w:type="spellEnd"/>
      <w:r w:rsidRPr="000F4FEA">
        <w:rPr>
          <w:rFonts w:ascii="Book Antiqua" w:hAnsi="Book Antiqua" w:cs="Times New Roman"/>
          <w:sz w:val="24"/>
          <w:szCs w:val="24"/>
        </w:rPr>
        <w:t xml:space="preserve"> has</w:t>
      </w:r>
      <w:r w:rsidRPr="000F4FEA">
        <w:rPr>
          <w:rFonts w:ascii="Book Antiqua" w:hAnsi="Book Antiqua" w:cs="Times New Roman"/>
          <w:kern w:val="0"/>
          <w:sz w:val="24"/>
          <w:szCs w:val="24"/>
        </w:rPr>
        <w:t xml:space="preserve"> been found to </w:t>
      </w:r>
      <w:r w:rsidRPr="000F4FEA">
        <w:rPr>
          <w:rFonts w:ascii="Book Antiqua" w:hAnsi="Book Antiqua" w:cs="Times New Roman"/>
          <w:sz w:val="24"/>
          <w:szCs w:val="24"/>
        </w:rPr>
        <w:t xml:space="preserve">be life-saving in restoring bile flow and preventing </w:t>
      </w:r>
      <w:r w:rsidR="00907BBE" w:rsidRPr="000F4FEA">
        <w:rPr>
          <w:rFonts w:ascii="Book Antiqua" w:hAnsi="Book Antiqua" w:cs="Times New Roman"/>
          <w:sz w:val="24"/>
          <w:szCs w:val="24"/>
        </w:rPr>
        <w:t xml:space="preserve">the worsening of liver </w:t>
      </w:r>
      <w:proofErr w:type="gramStart"/>
      <w:r w:rsidR="00907BBE" w:rsidRPr="000F4FEA">
        <w:rPr>
          <w:rFonts w:ascii="Book Antiqua" w:hAnsi="Book Antiqua" w:cs="Times New Roman"/>
          <w:sz w:val="24"/>
          <w:szCs w:val="24"/>
        </w:rPr>
        <w:t>function</w:t>
      </w:r>
      <w:r w:rsidR="00907BBE" w:rsidRPr="000F4FEA">
        <w:rPr>
          <w:rFonts w:ascii="Book Antiqua" w:hAnsi="Book Antiqua" w:cs="Times New Roman"/>
          <w:noProof/>
          <w:sz w:val="24"/>
          <w:szCs w:val="24"/>
          <w:vertAlign w:val="superscript"/>
        </w:rPr>
        <w:t>[</w:t>
      </w:r>
      <w:proofErr w:type="gramEnd"/>
      <w:r w:rsidR="00907BBE" w:rsidRPr="000F4FEA">
        <w:rPr>
          <w:rFonts w:ascii="Book Antiqua" w:hAnsi="Book Antiqua" w:cs="Times New Roman"/>
          <w:noProof/>
          <w:sz w:val="24"/>
          <w:szCs w:val="24"/>
          <w:vertAlign w:val="superscript"/>
        </w:rPr>
        <w:t>4,</w:t>
      </w:r>
      <w:r w:rsidRPr="000F4FEA">
        <w:rPr>
          <w:rFonts w:ascii="Book Antiqua" w:hAnsi="Book Antiqua" w:cs="Times New Roman"/>
          <w:noProof/>
          <w:sz w:val="24"/>
          <w:szCs w:val="24"/>
          <w:vertAlign w:val="superscript"/>
        </w:rPr>
        <w:t>5]</w:t>
      </w:r>
      <w:r w:rsidRPr="000F4FEA">
        <w:rPr>
          <w:rFonts w:ascii="Book Antiqua" w:hAnsi="Book Antiqua" w:cs="Times New Roman"/>
          <w:sz w:val="24"/>
          <w:szCs w:val="24"/>
        </w:rPr>
        <w:t>. Thus early discrimination is vital for the prognosis. Nevertheless, it is still challenging to differentiate BA from other </w:t>
      </w:r>
      <w:bookmarkStart w:id="184" w:name="OLE_LINK11"/>
      <w:bookmarkStart w:id="185" w:name="OLE_LINK13"/>
      <w:proofErr w:type="spellStart"/>
      <w:r w:rsidRPr="000F4FEA">
        <w:rPr>
          <w:rFonts w:ascii="Book Antiqua" w:hAnsi="Book Antiqua" w:cs="Times New Roman"/>
          <w:sz w:val="24"/>
          <w:szCs w:val="24"/>
        </w:rPr>
        <w:t>cholestatic</w:t>
      </w:r>
      <w:proofErr w:type="spellEnd"/>
      <w:r w:rsidRPr="000F4FEA">
        <w:rPr>
          <w:rFonts w:ascii="Book Antiqua" w:hAnsi="Book Antiqua" w:cs="Times New Roman"/>
          <w:sz w:val="24"/>
          <w:szCs w:val="24"/>
        </w:rPr>
        <w:t> diseases</w:t>
      </w:r>
      <w:bookmarkEnd w:id="184"/>
      <w:bookmarkEnd w:id="185"/>
      <w:r w:rsidRPr="000F4FEA">
        <w:rPr>
          <w:rFonts w:ascii="Book Antiqua" w:hAnsi="Book Antiqua" w:cs="Times New Roman"/>
          <w:sz w:val="24"/>
          <w:szCs w:val="24"/>
        </w:rPr>
        <w:t xml:space="preserve"> </w:t>
      </w:r>
      <w:bookmarkStart w:id="186" w:name="OLE_LINK108"/>
      <w:r w:rsidRPr="000F4FEA">
        <w:rPr>
          <w:rFonts w:ascii="Book Antiqua" w:hAnsi="Book Antiqua" w:cs="Times New Roman"/>
          <w:sz w:val="24"/>
          <w:szCs w:val="24"/>
        </w:rPr>
        <w:t xml:space="preserve">as there are no characteristic manifestations found in the early stage of BA. </w:t>
      </w:r>
      <w:bookmarkEnd w:id="186"/>
    </w:p>
    <w:p w14:paraId="71385C82" w14:textId="33705D93" w:rsidR="002B3E70" w:rsidRPr="000F4FEA" w:rsidRDefault="002B3E70" w:rsidP="0047314C">
      <w:pPr>
        <w:spacing w:after="0" w:line="360" w:lineRule="auto"/>
        <w:ind w:firstLineChars="200" w:firstLine="480"/>
        <w:rPr>
          <w:rFonts w:ascii="Book Antiqua" w:hAnsi="Book Antiqua" w:cs="Times New Roman"/>
          <w:sz w:val="24"/>
          <w:szCs w:val="24"/>
        </w:rPr>
      </w:pPr>
      <w:bookmarkStart w:id="187" w:name="OLE_LINK5"/>
      <w:bookmarkStart w:id="188" w:name="OLE_LINK6"/>
      <w:r w:rsidRPr="000F4FEA">
        <w:rPr>
          <w:rFonts w:ascii="Book Antiqua" w:hAnsi="Book Antiqua" w:cs="Times New Roman"/>
          <w:sz w:val="24"/>
          <w:szCs w:val="24"/>
        </w:rPr>
        <w:t>Clinic features</w:t>
      </w:r>
      <w:bookmarkEnd w:id="187"/>
      <w:bookmarkEnd w:id="188"/>
      <w:r w:rsidRPr="000F4FEA">
        <w:rPr>
          <w:rFonts w:ascii="Book Antiqua" w:hAnsi="Book Antiqua" w:cs="Times New Roman"/>
          <w:sz w:val="24"/>
          <w:szCs w:val="24"/>
        </w:rPr>
        <w:t xml:space="preserve">, such as prolonged jaundice, pale stools </w:t>
      </w:r>
      <w:bookmarkStart w:id="189" w:name="OLE_LINK99"/>
      <w:bookmarkStart w:id="190" w:name="OLE_LINK97"/>
      <w:r w:rsidRPr="000F4FEA">
        <w:rPr>
          <w:rFonts w:ascii="Book Antiqua" w:hAnsi="Book Antiqua" w:cs="Times New Roman"/>
          <w:sz w:val="24"/>
          <w:szCs w:val="24"/>
        </w:rPr>
        <w:t>and</w:t>
      </w:r>
      <w:bookmarkEnd w:id="189"/>
      <w:r w:rsidRPr="000F4FEA">
        <w:rPr>
          <w:rFonts w:ascii="Book Antiqua" w:hAnsi="Book Antiqua" w:cs="Times New Roman"/>
          <w:sz w:val="24"/>
          <w:szCs w:val="24"/>
        </w:rPr>
        <w:t xml:space="preserve"> high conjugated </w:t>
      </w:r>
      <w:bookmarkStart w:id="191" w:name="OLE_LINK100"/>
      <w:r w:rsidRPr="000F4FEA">
        <w:rPr>
          <w:rFonts w:ascii="Book Antiqua" w:hAnsi="Book Antiqua" w:cs="Times New Roman"/>
          <w:sz w:val="24"/>
          <w:szCs w:val="24"/>
        </w:rPr>
        <w:t>hyperbilirubinemia</w:t>
      </w:r>
      <w:bookmarkEnd w:id="190"/>
      <w:bookmarkEnd w:id="191"/>
      <w:r w:rsidRPr="000F4FEA">
        <w:rPr>
          <w:rFonts w:ascii="Book Antiqua" w:hAnsi="Book Antiqua" w:cs="Times New Roman"/>
          <w:sz w:val="24"/>
          <w:szCs w:val="24"/>
        </w:rPr>
        <w:t xml:space="preserve">, are remarkable, but they are not </w:t>
      </w:r>
      <w:proofErr w:type="gramStart"/>
      <w:r w:rsidRPr="000F4FEA">
        <w:rPr>
          <w:rFonts w:ascii="Book Antiqua" w:hAnsi="Book Antiqua" w:cs="Times New Roman"/>
          <w:sz w:val="24"/>
          <w:szCs w:val="24"/>
        </w:rPr>
        <w:t>specific</w:t>
      </w:r>
      <w:r w:rsidRPr="000F4FEA">
        <w:rPr>
          <w:rFonts w:ascii="Book Antiqua" w:hAnsi="Book Antiqua" w:cs="Times New Roman"/>
          <w:noProof/>
          <w:sz w:val="24"/>
          <w:szCs w:val="24"/>
          <w:vertAlign w:val="superscript"/>
        </w:rPr>
        <w:t>[</w:t>
      </w:r>
      <w:proofErr w:type="gramEnd"/>
      <w:r w:rsidRPr="000F4FEA">
        <w:rPr>
          <w:rFonts w:ascii="Book Antiqua" w:hAnsi="Book Antiqua" w:cs="Times New Roman"/>
          <w:noProof/>
          <w:sz w:val="24"/>
          <w:szCs w:val="24"/>
          <w:vertAlign w:val="superscript"/>
        </w:rPr>
        <w:t>6]</w:t>
      </w:r>
      <w:r w:rsidRPr="000F4FEA">
        <w:rPr>
          <w:rFonts w:ascii="Book Antiqua" w:hAnsi="Book Antiqua" w:cs="Times New Roman"/>
          <w:sz w:val="24"/>
          <w:szCs w:val="24"/>
        </w:rPr>
        <w:t xml:space="preserve">. The </w:t>
      </w:r>
      <w:proofErr w:type="spellStart"/>
      <w:r w:rsidRPr="000F4FEA">
        <w:rPr>
          <w:rFonts w:ascii="Book Antiqua" w:hAnsi="Book Antiqua" w:cs="Times New Roman"/>
          <w:sz w:val="24"/>
          <w:szCs w:val="24"/>
        </w:rPr>
        <w:t>ultrasonographic</w:t>
      </w:r>
      <w:proofErr w:type="spellEnd"/>
      <w:r w:rsidRPr="000F4FEA">
        <w:rPr>
          <w:rFonts w:ascii="Book Antiqua" w:hAnsi="Book Antiqua" w:cs="Times New Roman"/>
          <w:sz w:val="24"/>
          <w:szCs w:val="24"/>
        </w:rPr>
        <w:t xml:space="preserve"> ﬁndings </w:t>
      </w:r>
      <w:bookmarkStart w:id="192" w:name="OLE_LINK8"/>
      <w:r w:rsidRPr="000F4FEA">
        <w:rPr>
          <w:rFonts w:ascii="Book Antiqua" w:hAnsi="Book Antiqua" w:cs="Times New Roman"/>
          <w:sz w:val="24"/>
          <w:szCs w:val="24"/>
        </w:rPr>
        <w:t>of</w:t>
      </w:r>
      <w:bookmarkEnd w:id="192"/>
      <w:r w:rsidRPr="000F4FEA">
        <w:rPr>
          <w:rFonts w:ascii="Book Antiqua" w:hAnsi="Book Antiqua" w:cs="Times New Roman"/>
          <w:sz w:val="24"/>
          <w:szCs w:val="24"/>
        </w:rPr>
        <w:t xml:space="preserve"> an </w:t>
      </w:r>
      <w:bookmarkStart w:id="193" w:name="OLE_LINK131"/>
      <w:r w:rsidRPr="000F4FEA">
        <w:rPr>
          <w:rFonts w:ascii="Book Antiqua" w:hAnsi="Book Antiqua" w:cs="Times New Roman"/>
          <w:sz w:val="24"/>
          <w:szCs w:val="24"/>
        </w:rPr>
        <w:t>abnormal</w:t>
      </w:r>
      <w:bookmarkEnd w:id="193"/>
      <w:r w:rsidRPr="000F4FEA">
        <w:rPr>
          <w:rFonts w:ascii="Book Antiqua" w:hAnsi="Book Antiqua" w:cs="Times New Roman"/>
          <w:sz w:val="24"/>
          <w:szCs w:val="24"/>
        </w:rPr>
        <w:t xml:space="preserve"> gall bladder and triangular cord sign have been widely use</w:t>
      </w:r>
      <w:r w:rsidR="00907BBE" w:rsidRPr="000F4FEA">
        <w:rPr>
          <w:rFonts w:ascii="Book Antiqua" w:hAnsi="Book Antiqua" w:cs="Times New Roman"/>
          <w:sz w:val="24"/>
          <w:szCs w:val="24"/>
        </w:rPr>
        <w:t xml:space="preserve">d in early discrimination of </w:t>
      </w:r>
      <w:proofErr w:type="gramStart"/>
      <w:r w:rsidR="00907BBE" w:rsidRPr="000F4FEA">
        <w:rPr>
          <w:rFonts w:ascii="Book Antiqua" w:hAnsi="Book Antiqua" w:cs="Times New Roman"/>
          <w:sz w:val="24"/>
          <w:szCs w:val="24"/>
        </w:rPr>
        <w:t>BA</w:t>
      </w:r>
      <w:r w:rsidR="00907BBE" w:rsidRPr="000F4FEA">
        <w:rPr>
          <w:rFonts w:ascii="Book Antiqua" w:hAnsi="Book Antiqua" w:cs="Times New Roman"/>
          <w:noProof/>
          <w:sz w:val="24"/>
          <w:szCs w:val="24"/>
          <w:vertAlign w:val="superscript"/>
        </w:rPr>
        <w:t>[</w:t>
      </w:r>
      <w:proofErr w:type="gramEnd"/>
      <w:r w:rsidR="00907BBE" w:rsidRPr="000F4FEA">
        <w:rPr>
          <w:rFonts w:ascii="Book Antiqua" w:hAnsi="Book Antiqua" w:cs="Times New Roman"/>
          <w:noProof/>
          <w:sz w:val="24"/>
          <w:szCs w:val="24"/>
          <w:vertAlign w:val="superscript"/>
        </w:rPr>
        <w:t>6,</w:t>
      </w:r>
      <w:r w:rsidRPr="000F4FEA">
        <w:rPr>
          <w:rFonts w:ascii="Book Antiqua" w:hAnsi="Book Antiqua" w:cs="Times New Roman"/>
          <w:noProof/>
          <w:sz w:val="24"/>
          <w:szCs w:val="24"/>
          <w:vertAlign w:val="superscript"/>
        </w:rPr>
        <w:t>7]</w:t>
      </w:r>
      <w:r w:rsidRPr="000F4FEA">
        <w:rPr>
          <w:rFonts w:ascii="Book Antiqua" w:hAnsi="Book Antiqua" w:cs="Times New Roman"/>
          <w:sz w:val="24"/>
          <w:szCs w:val="24"/>
        </w:rPr>
        <w:t>, but the accura</w:t>
      </w:r>
      <w:r w:rsidR="00907BBE" w:rsidRPr="000F4FEA">
        <w:rPr>
          <w:rFonts w:ascii="Book Antiqua" w:hAnsi="Book Antiqua" w:cs="Times New Roman"/>
          <w:sz w:val="24"/>
          <w:szCs w:val="24"/>
        </w:rPr>
        <w:t>cy of these measurements varies</w:t>
      </w:r>
      <w:r w:rsidRPr="000F4FEA">
        <w:rPr>
          <w:rFonts w:ascii="Book Antiqua" w:hAnsi="Book Antiqua" w:cs="Times New Roman"/>
          <w:noProof/>
          <w:sz w:val="24"/>
          <w:szCs w:val="24"/>
          <w:vertAlign w:val="superscript"/>
        </w:rPr>
        <w:t>[8-15]</w:t>
      </w:r>
      <w:r w:rsidRPr="000F4FEA">
        <w:rPr>
          <w:rFonts w:ascii="Book Antiqua" w:hAnsi="Book Antiqua" w:cs="Times New Roman"/>
          <w:sz w:val="24"/>
          <w:szCs w:val="24"/>
        </w:rPr>
        <w:t xml:space="preserve">. A recent study showed that the absence of a gallbladder and the triangular cord sign could both have the highest specificity, up to 99%, but a sensitivity of 28% and 80%, </w:t>
      </w:r>
      <w:proofErr w:type="gramStart"/>
      <w:r w:rsidRPr="000F4FEA">
        <w:rPr>
          <w:rFonts w:ascii="Book Antiqua" w:hAnsi="Book Antiqua" w:cs="Times New Roman"/>
          <w:sz w:val="24"/>
          <w:szCs w:val="24"/>
        </w:rPr>
        <w:t>respectively</w:t>
      </w:r>
      <w:r w:rsidRPr="000F4FEA">
        <w:rPr>
          <w:rFonts w:ascii="Book Antiqua" w:hAnsi="Book Antiqua" w:cs="Times New Roman"/>
          <w:noProof/>
          <w:sz w:val="24"/>
          <w:szCs w:val="24"/>
          <w:vertAlign w:val="superscript"/>
        </w:rPr>
        <w:t>[</w:t>
      </w:r>
      <w:proofErr w:type="gramEnd"/>
      <w:r w:rsidRPr="000F4FEA">
        <w:rPr>
          <w:rFonts w:ascii="Book Antiqua" w:hAnsi="Book Antiqua" w:cs="Times New Roman"/>
          <w:noProof/>
          <w:sz w:val="24"/>
          <w:szCs w:val="24"/>
          <w:vertAlign w:val="superscript"/>
        </w:rPr>
        <w:t>14]</w:t>
      </w:r>
      <w:r w:rsidRPr="000F4FEA">
        <w:rPr>
          <w:rFonts w:ascii="Book Antiqua" w:hAnsi="Book Antiqua" w:cs="Times New Roman"/>
          <w:sz w:val="24"/>
          <w:szCs w:val="24"/>
        </w:rPr>
        <w:t xml:space="preserve">. Other examinations are also compelling, but the value is limited. A duodenal fluid test is difficult to perform. Definite biliary excretion shown by scintigraphy can exclude BA, however, the absence of excretion is not specific in BA because of it can be attributed to </w:t>
      </w:r>
      <w:bookmarkStart w:id="194" w:name="OLE_LINK102"/>
      <w:r w:rsidRPr="000F4FEA">
        <w:rPr>
          <w:rFonts w:ascii="Book Antiqua" w:hAnsi="Book Antiqua" w:cs="Times New Roman"/>
          <w:sz w:val="24"/>
          <w:szCs w:val="24"/>
        </w:rPr>
        <w:t xml:space="preserve">any form of severe </w:t>
      </w:r>
      <w:proofErr w:type="gramStart"/>
      <w:r w:rsidRPr="000F4FEA">
        <w:rPr>
          <w:rFonts w:ascii="Book Antiqua" w:hAnsi="Book Antiqua" w:cs="Times New Roman"/>
          <w:sz w:val="24"/>
          <w:szCs w:val="24"/>
        </w:rPr>
        <w:t>cholestasis</w:t>
      </w:r>
      <w:bookmarkEnd w:id="194"/>
      <w:r w:rsidR="00907BBE" w:rsidRPr="000F4FEA">
        <w:rPr>
          <w:rFonts w:ascii="Book Antiqua" w:hAnsi="Book Antiqua" w:cs="Times New Roman"/>
          <w:noProof/>
          <w:sz w:val="24"/>
          <w:szCs w:val="24"/>
          <w:vertAlign w:val="superscript"/>
        </w:rPr>
        <w:t>[</w:t>
      </w:r>
      <w:proofErr w:type="gramEnd"/>
      <w:r w:rsidR="00907BBE" w:rsidRPr="000F4FEA">
        <w:rPr>
          <w:rFonts w:ascii="Book Antiqua" w:hAnsi="Book Antiqua" w:cs="Times New Roman"/>
          <w:noProof/>
          <w:sz w:val="24"/>
          <w:szCs w:val="24"/>
          <w:vertAlign w:val="superscript"/>
        </w:rPr>
        <w:t>2,</w:t>
      </w:r>
      <w:r w:rsidRPr="000F4FEA">
        <w:rPr>
          <w:rFonts w:ascii="Book Antiqua" w:hAnsi="Book Antiqua" w:cs="Times New Roman"/>
          <w:noProof/>
          <w:sz w:val="24"/>
          <w:szCs w:val="24"/>
          <w:vertAlign w:val="superscript"/>
        </w:rPr>
        <w:t>16]</w:t>
      </w:r>
      <w:r w:rsidRPr="000F4FEA">
        <w:rPr>
          <w:rFonts w:ascii="Book Antiqua" w:hAnsi="Book Antiqua" w:cs="Times New Roman"/>
          <w:sz w:val="24"/>
          <w:szCs w:val="24"/>
        </w:rPr>
        <w:t>.</w:t>
      </w:r>
      <w:bookmarkStart w:id="195" w:name="OLE_LINK103"/>
      <w:r w:rsidRPr="000F4FEA">
        <w:rPr>
          <w:rFonts w:ascii="Book Antiqua" w:hAnsi="Book Antiqua" w:cs="Times New Roman"/>
          <w:sz w:val="24"/>
          <w:szCs w:val="24"/>
        </w:rPr>
        <w:t xml:space="preserve"> Due to the small diameter of and inadequate fluid in biliary ducts, magnetic resonance cholangiopancreatography (MRCP) plays a limited role in showing the biliary tree in normal infants younger than 3 </w:t>
      </w:r>
      <w:proofErr w:type="spellStart"/>
      <w:r w:rsidRPr="000F4FEA">
        <w:rPr>
          <w:rFonts w:ascii="Book Antiqua" w:hAnsi="Book Antiqua" w:cs="Times New Roman"/>
          <w:sz w:val="24"/>
          <w:szCs w:val="24"/>
        </w:rPr>
        <w:t>mo</w:t>
      </w:r>
      <w:proofErr w:type="spellEnd"/>
      <w:r w:rsidRPr="000F4FEA">
        <w:rPr>
          <w:rFonts w:ascii="Book Antiqua" w:hAnsi="Book Antiqua" w:cs="Times New Roman"/>
          <w:noProof/>
          <w:sz w:val="24"/>
          <w:szCs w:val="24"/>
          <w:vertAlign w:val="superscript"/>
        </w:rPr>
        <w:t>[17]</w:t>
      </w:r>
      <w:r w:rsidRPr="000F4FEA">
        <w:rPr>
          <w:rFonts w:ascii="Book Antiqua" w:hAnsi="Book Antiqua" w:cs="Times New Roman"/>
          <w:sz w:val="24"/>
          <w:szCs w:val="24"/>
        </w:rPr>
        <w:t xml:space="preserve">. Therefore, the high false positive rate in predicting BA is inevitable. Moreover, the pathological features of BA are bile </w:t>
      </w:r>
      <w:proofErr w:type="spellStart"/>
      <w:r w:rsidRPr="000F4FEA">
        <w:rPr>
          <w:rFonts w:ascii="Book Antiqua" w:hAnsi="Book Antiqua" w:cs="Times New Roman"/>
          <w:sz w:val="24"/>
          <w:szCs w:val="24"/>
        </w:rPr>
        <w:t>ductular</w:t>
      </w:r>
      <w:proofErr w:type="spellEnd"/>
      <w:r w:rsidRPr="000F4FEA">
        <w:rPr>
          <w:rFonts w:ascii="Book Antiqua" w:hAnsi="Book Antiqua" w:cs="Times New Roman"/>
          <w:sz w:val="24"/>
          <w:szCs w:val="24"/>
        </w:rPr>
        <w:t xml:space="preserve"> proliferation, </w:t>
      </w:r>
      <w:proofErr w:type="spellStart"/>
      <w:r w:rsidRPr="000F4FEA">
        <w:rPr>
          <w:rFonts w:ascii="Book Antiqua" w:hAnsi="Book Antiqua" w:cs="Times New Roman"/>
          <w:sz w:val="24"/>
          <w:szCs w:val="24"/>
        </w:rPr>
        <w:t>canalicular</w:t>
      </w:r>
      <w:proofErr w:type="spellEnd"/>
      <w:r w:rsidRPr="000F4FEA">
        <w:rPr>
          <w:rFonts w:ascii="Book Antiqua" w:hAnsi="Book Antiqua" w:cs="Times New Roman"/>
          <w:sz w:val="24"/>
          <w:szCs w:val="24"/>
        </w:rPr>
        <w:t xml:space="preserve"> and cellular bile stasis, bile plugs, and portal or </w:t>
      </w:r>
      <w:proofErr w:type="spellStart"/>
      <w:r w:rsidRPr="000F4FEA">
        <w:rPr>
          <w:rFonts w:ascii="Book Antiqua" w:hAnsi="Book Antiqua" w:cs="Times New Roman"/>
          <w:sz w:val="24"/>
          <w:szCs w:val="24"/>
        </w:rPr>
        <w:t>perilobular</w:t>
      </w:r>
      <w:proofErr w:type="spellEnd"/>
      <w:r w:rsidRPr="000F4FEA">
        <w:rPr>
          <w:rFonts w:ascii="Book Antiqua" w:hAnsi="Book Antiqua" w:cs="Times New Roman"/>
          <w:sz w:val="24"/>
          <w:szCs w:val="24"/>
        </w:rPr>
        <w:t xml:space="preserve"> fibrosis with preservation of the basic hepatic lobular </w:t>
      </w:r>
      <w:r w:rsidRPr="000F4FEA">
        <w:rPr>
          <w:rFonts w:ascii="Book Antiqua" w:hAnsi="Book Antiqua" w:cs="Times New Roman"/>
          <w:sz w:val="24"/>
          <w:szCs w:val="24"/>
        </w:rPr>
        <w:lastRenderedPageBreak/>
        <w:t>architecture</w:t>
      </w:r>
      <w:r w:rsidR="00907BBE" w:rsidRPr="000F4FEA">
        <w:rPr>
          <w:rFonts w:ascii="Book Antiqua" w:hAnsi="Book Antiqua" w:cs="Times New Roman"/>
          <w:noProof/>
          <w:sz w:val="24"/>
          <w:szCs w:val="24"/>
          <w:vertAlign w:val="superscript"/>
        </w:rPr>
        <w:t>[5,18,</w:t>
      </w:r>
      <w:r w:rsidRPr="000F4FEA">
        <w:rPr>
          <w:rFonts w:ascii="Book Antiqua" w:hAnsi="Book Antiqua" w:cs="Times New Roman"/>
          <w:noProof/>
          <w:sz w:val="24"/>
          <w:szCs w:val="24"/>
          <w:vertAlign w:val="superscript"/>
        </w:rPr>
        <w:t>19]</w:t>
      </w:r>
      <w:r w:rsidRPr="000F4FEA">
        <w:rPr>
          <w:rFonts w:ascii="Book Antiqua" w:hAnsi="Book Antiqua" w:cs="Times New Roman"/>
          <w:sz w:val="24"/>
          <w:szCs w:val="24"/>
        </w:rPr>
        <w:t>,</w:t>
      </w:r>
      <w:r w:rsidRPr="000F4FEA">
        <w:rPr>
          <w:rFonts w:ascii="Book Antiqua" w:hAnsi="Book Antiqua"/>
          <w:sz w:val="24"/>
          <w:szCs w:val="24"/>
        </w:rPr>
        <w:t xml:space="preserve"> </w:t>
      </w:r>
      <w:r w:rsidRPr="000F4FEA">
        <w:rPr>
          <w:rFonts w:ascii="Book Antiqua" w:hAnsi="Book Antiqua" w:cs="Times New Roman"/>
          <w:sz w:val="24"/>
          <w:szCs w:val="24"/>
        </w:rPr>
        <w:t xml:space="preserve">which overlap with α-1-antitrypsin deficiency, and occasionally </w:t>
      </w:r>
      <w:proofErr w:type="spellStart"/>
      <w:r w:rsidRPr="000F4FEA">
        <w:rPr>
          <w:rFonts w:ascii="Book Antiqua" w:hAnsi="Book Antiqua" w:cs="Times New Roman"/>
          <w:sz w:val="24"/>
          <w:szCs w:val="24"/>
        </w:rPr>
        <w:t>Alagille</w:t>
      </w:r>
      <w:proofErr w:type="spellEnd"/>
      <w:r w:rsidRPr="000F4FEA">
        <w:rPr>
          <w:rFonts w:ascii="Book Antiqua" w:hAnsi="Book Antiqua" w:cs="Times New Roman"/>
          <w:sz w:val="24"/>
          <w:szCs w:val="24"/>
        </w:rPr>
        <w:t xml:space="preserve"> syndrome, cystic fibrosis, and total parenteral nutrition (TPN)-related cholestasis</w:t>
      </w:r>
      <w:r w:rsidRPr="000F4FEA">
        <w:rPr>
          <w:rFonts w:ascii="Book Antiqua" w:hAnsi="Book Antiqua" w:cs="Times New Roman"/>
          <w:noProof/>
          <w:sz w:val="24"/>
          <w:szCs w:val="24"/>
          <w:vertAlign w:val="superscript"/>
        </w:rPr>
        <w:t>[5]</w:t>
      </w:r>
      <w:r w:rsidRPr="000F4FEA">
        <w:rPr>
          <w:rFonts w:ascii="Book Antiqua" w:hAnsi="Book Antiqua" w:cs="Times New Roman"/>
          <w:sz w:val="24"/>
          <w:szCs w:val="24"/>
        </w:rPr>
        <w:t>.</w:t>
      </w:r>
    </w:p>
    <w:p w14:paraId="1A41E243" w14:textId="573E40AB" w:rsidR="002B3E70" w:rsidRPr="000F4FEA" w:rsidRDefault="002B3E70" w:rsidP="0047314C">
      <w:pPr>
        <w:spacing w:after="0" w:line="360" w:lineRule="auto"/>
        <w:ind w:firstLineChars="200" w:firstLine="480"/>
        <w:rPr>
          <w:rFonts w:ascii="Book Antiqua" w:hAnsi="Book Antiqua" w:cs="Times New Roman"/>
          <w:sz w:val="24"/>
          <w:szCs w:val="24"/>
        </w:rPr>
      </w:pPr>
      <w:r w:rsidRPr="000F4FEA">
        <w:rPr>
          <w:rFonts w:ascii="Book Antiqua" w:hAnsi="Book Antiqua" w:cs="Times New Roman"/>
          <w:sz w:val="24"/>
          <w:szCs w:val="24"/>
        </w:rPr>
        <w:t>Cholangiography is the gold standard</w:t>
      </w:r>
      <w:bookmarkEnd w:id="195"/>
      <w:r w:rsidRPr="000F4FEA">
        <w:rPr>
          <w:rFonts w:ascii="Book Antiqua" w:hAnsi="Book Antiqua" w:cs="Times New Roman"/>
          <w:sz w:val="24"/>
          <w:szCs w:val="24"/>
        </w:rPr>
        <w:t xml:space="preserve">, and a definitive diagnosis of BA can be made when cholangiography fails to show the biliary </w:t>
      </w:r>
      <w:proofErr w:type="gramStart"/>
      <w:r w:rsidRPr="000F4FEA">
        <w:rPr>
          <w:rFonts w:ascii="Book Antiqua" w:hAnsi="Book Antiqua" w:cs="Times New Roman"/>
          <w:sz w:val="24"/>
          <w:szCs w:val="24"/>
        </w:rPr>
        <w:t>tree</w:t>
      </w:r>
      <w:r w:rsidRPr="000F4FEA">
        <w:rPr>
          <w:rFonts w:ascii="Book Antiqua" w:hAnsi="Book Antiqua" w:cs="Times New Roman"/>
          <w:noProof/>
          <w:sz w:val="24"/>
          <w:szCs w:val="24"/>
          <w:vertAlign w:val="superscript"/>
        </w:rPr>
        <w:t>[</w:t>
      </w:r>
      <w:proofErr w:type="gramEnd"/>
      <w:r w:rsidRPr="000F4FEA">
        <w:rPr>
          <w:rFonts w:ascii="Book Antiqua" w:hAnsi="Book Antiqua" w:cs="Times New Roman"/>
          <w:noProof/>
          <w:sz w:val="24"/>
          <w:szCs w:val="24"/>
          <w:vertAlign w:val="superscript"/>
        </w:rPr>
        <w:t>1]</w:t>
      </w:r>
      <w:r w:rsidRPr="000F4FEA">
        <w:rPr>
          <w:rFonts w:ascii="Book Antiqua" w:hAnsi="Book Antiqua" w:cs="Times New Roman"/>
          <w:sz w:val="24"/>
          <w:szCs w:val="24"/>
        </w:rPr>
        <w:t xml:space="preserve">. Laparotomy cholangiography was previously used and was refused by some parents because of the abdominal trauma and incision complications, which finally led to the delay of diagnosis. Recently, with the application of laparoscopy in pediatric surgery, laparoscopy-assisted cholangiography (LAC) has become possible. In our center, </w:t>
      </w:r>
      <w:bookmarkStart w:id="196" w:name="OLE_LINK9"/>
      <w:bookmarkStart w:id="197" w:name="OLE_LINK10"/>
      <w:r w:rsidRPr="000F4FEA">
        <w:rPr>
          <w:rFonts w:ascii="Book Antiqua" w:hAnsi="Book Antiqua" w:cs="Times New Roman"/>
          <w:sz w:val="24"/>
          <w:szCs w:val="24"/>
        </w:rPr>
        <w:t xml:space="preserve">we </w:t>
      </w:r>
      <w:bookmarkStart w:id="198" w:name="OLE_LINK106"/>
      <w:r w:rsidRPr="000F4FEA">
        <w:rPr>
          <w:rFonts w:ascii="Book Antiqua" w:hAnsi="Book Antiqua" w:cs="Times New Roman"/>
          <w:sz w:val="24"/>
          <w:szCs w:val="24"/>
        </w:rPr>
        <w:t xml:space="preserve">performed </w:t>
      </w:r>
      <w:bookmarkStart w:id="199" w:name="OLE_LINK105"/>
      <w:r w:rsidRPr="000F4FEA">
        <w:rPr>
          <w:rFonts w:ascii="Book Antiqua" w:hAnsi="Book Antiqua" w:cs="Times New Roman"/>
          <w:sz w:val="24"/>
          <w:szCs w:val="24"/>
        </w:rPr>
        <w:t>lapa</w:t>
      </w:r>
      <w:bookmarkEnd w:id="198"/>
      <w:r w:rsidRPr="000F4FEA">
        <w:rPr>
          <w:rFonts w:ascii="Book Antiqua" w:hAnsi="Book Antiqua" w:cs="Times New Roman"/>
          <w:sz w:val="24"/>
          <w:szCs w:val="24"/>
        </w:rPr>
        <w:t>roscopy-assisted cholangiography</w:t>
      </w:r>
      <w:bookmarkEnd w:id="199"/>
      <w:r w:rsidRPr="000F4FEA">
        <w:rPr>
          <w:rFonts w:ascii="Book Antiqua" w:hAnsi="Book Antiqua" w:cs="Times New Roman"/>
          <w:sz w:val="24"/>
          <w:szCs w:val="24"/>
        </w:rPr>
        <w:t xml:space="preserve"> on </w:t>
      </w:r>
      <w:bookmarkStart w:id="200" w:name="OLE_LINK109"/>
      <w:r w:rsidRPr="000F4FEA">
        <w:rPr>
          <w:rFonts w:ascii="Book Antiqua" w:hAnsi="Book Antiqua" w:cs="Times New Roman"/>
          <w:sz w:val="24"/>
          <w:szCs w:val="24"/>
        </w:rPr>
        <w:t>infants</w:t>
      </w:r>
      <w:bookmarkEnd w:id="200"/>
      <w:r w:rsidRPr="000F4FEA">
        <w:rPr>
          <w:rFonts w:ascii="Book Antiqua" w:hAnsi="Book Antiqua" w:cs="Times New Roman"/>
          <w:sz w:val="24"/>
          <w:szCs w:val="24"/>
        </w:rPr>
        <w:t xml:space="preserve"> who were highly suspected of having BA before the Kasai </w:t>
      </w:r>
      <w:proofErr w:type="spellStart"/>
      <w:r w:rsidRPr="000F4FEA">
        <w:rPr>
          <w:rFonts w:ascii="Book Antiqua" w:hAnsi="Book Antiqua" w:cs="Times New Roman"/>
          <w:sz w:val="24"/>
          <w:szCs w:val="24"/>
        </w:rPr>
        <w:t>portoenterostomy</w:t>
      </w:r>
      <w:bookmarkEnd w:id="196"/>
      <w:bookmarkEnd w:id="197"/>
      <w:proofErr w:type="spellEnd"/>
      <w:r w:rsidRPr="000F4FEA">
        <w:rPr>
          <w:rFonts w:ascii="Book Antiqua" w:hAnsi="Book Antiqua" w:cs="Times New Roman"/>
          <w:sz w:val="24"/>
          <w:szCs w:val="24"/>
        </w:rPr>
        <w:t xml:space="preserve"> was </w:t>
      </w:r>
      <w:proofErr w:type="gramStart"/>
      <w:r w:rsidRPr="000F4FEA">
        <w:rPr>
          <w:rFonts w:ascii="Book Antiqua" w:hAnsi="Book Antiqua" w:cs="Times New Roman"/>
          <w:sz w:val="24"/>
          <w:szCs w:val="24"/>
        </w:rPr>
        <w:t>developed</w:t>
      </w:r>
      <w:r w:rsidRPr="000F4FEA">
        <w:rPr>
          <w:rFonts w:ascii="Book Antiqua" w:hAnsi="Book Antiqua" w:cs="Times New Roman"/>
          <w:noProof/>
          <w:sz w:val="24"/>
          <w:szCs w:val="24"/>
          <w:vertAlign w:val="superscript"/>
        </w:rPr>
        <w:t>[</w:t>
      </w:r>
      <w:proofErr w:type="gramEnd"/>
      <w:r w:rsidRPr="000F4FEA">
        <w:rPr>
          <w:rFonts w:ascii="Book Antiqua" w:hAnsi="Book Antiqua" w:cs="Times New Roman"/>
          <w:noProof/>
          <w:sz w:val="24"/>
          <w:szCs w:val="24"/>
          <w:vertAlign w:val="superscript"/>
        </w:rPr>
        <w:t>20]</w:t>
      </w:r>
      <w:r w:rsidRPr="000F4FEA">
        <w:rPr>
          <w:rFonts w:ascii="Book Antiqua" w:hAnsi="Book Antiqua" w:cs="Times New Roman"/>
          <w:sz w:val="24"/>
          <w:szCs w:val="24"/>
        </w:rPr>
        <w:t>. During the procedure, we found that a prominent pathological change on the liver surface</w:t>
      </w:r>
      <w:r w:rsidR="00293472" w:rsidRPr="000F4FEA">
        <w:rPr>
          <w:rFonts w:ascii="Book Antiqua" w:hAnsi="Book Antiqua" w:cs="Times New Roman" w:hint="eastAsia"/>
          <w:sz w:val="24"/>
          <w:szCs w:val="24"/>
        </w:rPr>
        <w:t>-</w:t>
      </w:r>
      <w:r w:rsidRPr="000F4FEA">
        <w:rPr>
          <w:rFonts w:ascii="Book Antiqua" w:hAnsi="Book Antiqua" w:cs="Times New Roman"/>
          <w:sz w:val="24"/>
          <w:szCs w:val="24"/>
        </w:rPr>
        <w:t xml:space="preserve">the hepatic </w:t>
      </w:r>
      <w:proofErr w:type="spellStart"/>
      <w:r w:rsidRPr="000F4FEA">
        <w:rPr>
          <w:rFonts w:ascii="Book Antiqua" w:hAnsi="Book Antiqua" w:cs="Times New Roman"/>
          <w:sz w:val="24"/>
          <w:szCs w:val="24"/>
        </w:rPr>
        <w:t>subcapsular</w:t>
      </w:r>
      <w:proofErr w:type="spellEnd"/>
      <w:r w:rsidRPr="000F4FEA">
        <w:rPr>
          <w:rFonts w:ascii="Book Antiqua" w:hAnsi="Book Antiqua" w:cs="Times New Roman"/>
          <w:sz w:val="24"/>
          <w:szCs w:val="24"/>
        </w:rPr>
        <w:t xml:space="preserve"> spider-like </w:t>
      </w:r>
      <w:proofErr w:type="spellStart"/>
      <w:r w:rsidRPr="000F4FEA">
        <w:rPr>
          <w:rFonts w:ascii="Book Antiqua" w:hAnsi="Book Antiqua" w:cs="Times New Roman"/>
          <w:sz w:val="24"/>
          <w:szCs w:val="24"/>
        </w:rPr>
        <w:t>telangiectasis</w:t>
      </w:r>
      <w:proofErr w:type="spellEnd"/>
      <w:r w:rsidRPr="000F4FEA">
        <w:rPr>
          <w:rFonts w:ascii="Book Antiqua" w:hAnsi="Book Antiqua" w:cs="Times New Roman"/>
          <w:sz w:val="24"/>
          <w:szCs w:val="24"/>
        </w:rPr>
        <w:t xml:space="preserve"> (HSST) sign—ha</w:t>
      </w:r>
      <w:bookmarkStart w:id="201" w:name="OLE_LINK112"/>
      <w:bookmarkStart w:id="202" w:name="OLE_LINK113"/>
      <w:r w:rsidRPr="000F4FEA">
        <w:rPr>
          <w:rFonts w:ascii="Book Antiqua" w:hAnsi="Book Antiqua" w:cs="Times New Roman"/>
          <w:sz w:val="24"/>
          <w:szCs w:val="24"/>
        </w:rPr>
        <w:t xml:space="preserve">d a strong correlation with BA. </w:t>
      </w:r>
    </w:p>
    <w:p w14:paraId="6C91E1B4" w14:textId="77777777" w:rsidR="002B3E70" w:rsidRPr="000F4FEA" w:rsidRDefault="002B3E70" w:rsidP="0047314C">
      <w:pPr>
        <w:spacing w:after="0" w:line="360" w:lineRule="auto"/>
        <w:ind w:firstLineChars="200" w:firstLine="480"/>
        <w:rPr>
          <w:rFonts w:ascii="Book Antiqua" w:hAnsi="Book Antiqua" w:cs="Times New Roman"/>
          <w:sz w:val="24"/>
          <w:szCs w:val="24"/>
        </w:rPr>
      </w:pPr>
      <w:r w:rsidRPr="000F4FEA">
        <w:rPr>
          <w:rFonts w:ascii="Book Antiqua" w:hAnsi="Book Antiqua" w:cs="Times New Roman"/>
          <w:sz w:val="24"/>
          <w:szCs w:val="24"/>
        </w:rPr>
        <w:t xml:space="preserve">The current report </w:t>
      </w:r>
      <w:proofErr w:type="spellStart"/>
      <w:r w:rsidRPr="000F4FEA">
        <w:rPr>
          <w:rFonts w:ascii="Book Antiqua" w:hAnsi="Book Antiqua" w:cs="Times New Roman"/>
          <w:sz w:val="24"/>
          <w:szCs w:val="24"/>
        </w:rPr>
        <w:t>includs</w:t>
      </w:r>
      <w:proofErr w:type="spellEnd"/>
      <w:r w:rsidRPr="000F4FEA">
        <w:rPr>
          <w:rFonts w:ascii="Book Antiqua" w:hAnsi="Book Antiqua" w:cs="Times New Roman"/>
          <w:sz w:val="24"/>
          <w:szCs w:val="24"/>
        </w:rPr>
        <w:t xml:space="preserve"> a retrospective study and a prospective study, which aimed to </w:t>
      </w:r>
      <w:bookmarkStart w:id="203" w:name="OLE_LINK114"/>
      <w:r w:rsidRPr="000F4FEA">
        <w:rPr>
          <w:rFonts w:ascii="Book Antiqua" w:hAnsi="Book Antiqua" w:cs="Times New Roman"/>
          <w:sz w:val="24"/>
          <w:szCs w:val="24"/>
        </w:rPr>
        <w:t>investigate</w:t>
      </w:r>
      <w:bookmarkEnd w:id="203"/>
      <w:r w:rsidRPr="000F4FEA">
        <w:rPr>
          <w:rFonts w:ascii="Book Antiqua" w:hAnsi="Book Antiqua" w:cs="Times New Roman"/>
          <w:sz w:val="24"/>
          <w:szCs w:val="24"/>
        </w:rPr>
        <w:t xml:space="preserve"> the </w:t>
      </w:r>
      <w:bookmarkStart w:id="204" w:name="OLE_LINK111"/>
      <w:r w:rsidRPr="000F4FEA">
        <w:rPr>
          <w:rFonts w:ascii="Book Antiqua" w:eastAsia="Batang" w:hAnsi="Book Antiqua" w:cs="Times New Roman"/>
          <w:sz w:val="24"/>
          <w:szCs w:val="24"/>
          <w:lang w:bidi="ar"/>
        </w:rPr>
        <w:t>significance</w:t>
      </w:r>
      <w:bookmarkEnd w:id="204"/>
      <w:r w:rsidRPr="000F4FEA">
        <w:rPr>
          <w:rFonts w:ascii="Book Antiqua" w:hAnsi="Book Antiqua" w:cs="Times New Roman"/>
          <w:sz w:val="24"/>
          <w:szCs w:val="24"/>
        </w:rPr>
        <w:t xml:space="preserve"> of the laparoscopic finding of a HS</w:t>
      </w:r>
      <w:bookmarkEnd w:id="201"/>
      <w:r w:rsidRPr="000F4FEA">
        <w:rPr>
          <w:rFonts w:ascii="Book Antiqua" w:hAnsi="Book Antiqua" w:cs="Times New Roman"/>
          <w:sz w:val="24"/>
          <w:szCs w:val="24"/>
        </w:rPr>
        <w:t xml:space="preserve">ST sign </w:t>
      </w:r>
      <w:bookmarkStart w:id="205" w:name="OLE_LINK115"/>
      <w:r w:rsidRPr="000F4FEA">
        <w:rPr>
          <w:rFonts w:ascii="Book Antiqua" w:hAnsi="Book Antiqua" w:cs="Times New Roman"/>
          <w:sz w:val="24"/>
          <w:szCs w:val="24"/>
        </w:rPr>
        <w:t>in differentiating</w:t>
      </w:r>
      <w:bookmarkEnd w:id="205"/>
      <w:r w:rsidRPr="000F4FEA">
        <w:rPr>
          <w:rFonts w:ascii="Book Antiqua" w:hAnsi="Book Antiqua" w:cs="Times New Roman"/>
          <w:sz w:val="24"/>
          <w:szCs w:val="24"/>
        </w:rPr>
        <w:t xml:space="preserve"> BA from other causes of neonatal cholestasis.</w:t>
      </w:r>
      <w:bookmarkEnd w:id="202"/>
      <w:r w:rsidRPr="000F4FEA">
        <w:rPr>
          <w:rFonts w:ascii="Book Antiqua" w:hAnsi="Book Antiqua" w:cs="Times New Roman"/>
          <w:sz w:val="24"/>
          <w:szCs w:val="24"/>
        </w:rPr>
        <w:t xml:space="preserve"> </w:t>
      </w:r>
    </w:p>
    <w:p w14:paraId="338CAD87" w14:textId="77777777" w:rsidR="002B3E70" w:rsidRPr="000F4FEA" w:rsidRDefault="002B3E70" w:rsidP="0047314C">
      <w:pPr>
        <w:spacing w:after="0" w:line="360" w:lineRule="auto"/>
        <w:ind w:firstLineChars="200" w:firstLine="480"/>
        <w:rPr>
          <w:rFonts w:ascii="Book Antiqua" w:hAnsi="Book Antiqua" w:cs="Times New Roman"/>
          <w:sz w:val="24"/>
          <w:szCs w:val="24"/>
        </w:rPr>
      </w:pPr>
      <w:r w:rsidRPr="000F4FEA">
        <w:rPr>
          <w:rFonts w:ascii="Book Antiqua" w:hAnsi="Book Antiqua" w:cs="Times New Roman"/>
          <w:sz w:val="24"/>
          <w:szCs w:val="24"/>
        </w:rPr>
        <w:t xml:space="preserve">The study was approved by the </w:t>
      </w:r>
      <w:bookmarkStart w:id="206" w:name="OLE_LINK46"/>
      <w:bookmarkStart w:id="207" w:name="OLE_LINK57"/>
      <w:r w:rsidRPr="000F4FEA">
        <w:rPr>
          <w:rFonts w:ascii="Book Antiqua" w:hAnsi="Book Antiqua" w:cs="Times New Roman"/>
          <w:sz w:val="24"/>
          <w:szCs w:val="24"/>
        </w:rPr>
        <w:t xml:space="preserve">Ethics Committee of </w:t>
      </w:r>
      <w:proofErr w:type="spellStart"/>
      <w:r w:rsidRPr="000F4FEA">
        <w:rPr>
          <w:rFonts w:ascii="Book Antiqua" w:hAnsi="Book Antiqua" w:cs="Times New Roman"/>
          <w:sz w:val="24"/>
          <w:szCs w:val="24"/>
        </w:rPr>
        <w:t>Tongji</w:t>
      </w:r>
      <w:proofErr w:type="spellEnd"/>
      <w:r w:rsidRPr="000F4FEA">
        <w:rPr>
          <w:rFonts w:ascii="Book Antiqua" w:hAnsi="Book Antiqua" w:cs="Times New Roman"/>
          <w:sz w:val="24"/>
          <w:szCs w:val="24"/>
        </w:rPr>
        <w:t xml:space="preserve"> Medical College</w:t>
      </w:r>
      <w:bookmarkEnd w:id="206"/>
      <w:bookmarkEnd w:id="207"/>
      <w:r w:rsidRPr="000F4FEA">
        <w:rPr>
          <w:rFonts w:ascii="Book Antiqua" w:hAnsi="Book Antiqua" w:cs="Times New Roman"/>
          <w:sz w:val="24"/>
          <w:szCs w:val="24"/>
        </w:rPr>
        <w:t xml:space="preserve">, </w:t>
      </w:r>
      <w:proofErr w:type="spellStart"/>
      <w:r w:rsidRPr="000F4FEA">
        <w:rPr>
          <w:rFonts w:ascii="Book Antiqua" w:hAnsi="Book Antiqua" w:cs="Times New Roman"/>
          <w:sz w:val="24"/>
          <w:szCs w:val="24"/>
        </w:rPr>
        <w:t>Huazhong</w:t>
      </w:r>
      <w:proofErr w:type="spellEnd"/>
      <w:r w:rsidRPr="000F4FEA">
        <w:rPr>
          <w:rFonts w:ascii="Book Antiqua" w:hAnsi="Book Antiqua" w:cs="Times New Roman"/>
          <w:sz w:val="24"/>
          <w:szCs w:val="24"/>
        </w:rPr>
        <w:t xml:space="preserve"> University of Science and Technology, and all parents of the patients signed the inform consent. Before the parents signed the consent form for surgery, they were informed that the procedure was minimally invasive and that the procedure would be carried out via a small incision at the umbilicus ring and one stab incision in the left abdominal wall. Parents were told that there was a chance of needing additional trocars or conversion to an open technique. Advantages and disadvantages were reviewed to ensure that the parents were fully educated about the procedure.</w:t>
      </w:r>
    </w:p>
    <w:p w14:paraId="36E9E6B1" w14:textId="77777777" w:rsidR="002B3E70" w:rsidRPr="000F4FEA" w:rsidRDefault="002B3E70" w:rsidP="0047314C">
      <w:pPr>
        <w:spacing w:after="0" w:line="360" w:lineRule="auto"/>
        <w:rPr>
          <w:rFonts w:ascii="Book Antiqua" w:hAnsi="Book Antiqua" w:cs="Times New Roman"/>
          <w:sz w:val="24"/>
          <w:szCs w:val="24"/>
        </w:rPr>
      </w:pPr>
    </w:p>
    <w:p w14:paraId="4643D530" w14:textId="77777777" w:rsidR="002B3E70" w:rsidRPr="000F4FEA" w:rsidRDefault="002B3E70" w:rsidP="0047314C">
      <w:pPr>
        <w:spacing w:after="0" w:line="360" w:lineRule="auto"/>
        <w:rPr>
          <w:rFonts w:ascii="Book Antiqua" w:hAnsi="Book Antiqua" w:cs="Times New Roman"/>
          <w:b/>
          <w:sz w:val="24"/>
          <w:szCs w:val="24"/>
        </w:rPr>
      </w:pPr>
      <w:r w:rsidRPr="000F4FEA">
        <w:rPr>
          <w:rFonts w:ascii="Book Antiqua" w:hAnsi="Book Antiqua" w:cs="Times New Roman"/>
          <w:b/>
          <w:sz w:val="24"/>
          <w:szCs w:val="24"/>
        </w:rPr>
        <w:t>MATERIALS AND METHODS</w:t>
      </w:r>
    </w:p>
    <w:p w14:paraId="335677D1" w14:textId="6B74DB29" w:rsidR="002B3E70" w:rsidRPr="000F4FEA" w:rsidRDefault="000876B2" w:rsidP="0047314C">
      <w:pPr>
        <w:spacing w:after="0" w:line="360" w:lineRule="auto"/>
        <w:rPr>
          <w:rFonts w:ascii="Book Antiqua" w:hAnsi="Book Antiqua" w:cs="Times New Roman"/>
          <w:b/>
          <w:i/>
          <w:sz w:val="24"/>
          <w:szCs w:val="24"/>
        </w:rPr>
      </w:pPr>
      <w:bookmarkStart w:id="208" w:name="OLE_LINK23"/>
      <w:r w:rsidRPr="000F4FEA">
        <w:rPr>
          <w:rFonts w:ascii="Book Antiqua" w:hAnsi="Book Antiqua" w:cs="Times New Roman"/>
          <w:b/>
          <w:i/>
          <w:sz w:val="24"/>
          <w:szCs w:val="24"/>
        </w:rPr>
        <w:t>Retrospective and clinical investigation</w:t>
      </w:r>
      <w:bookmarkEnd w:id="208"/>
    </w:p>
    <w:p w14:paraId="173F5D8D" w14:textId="77777777" w:rsidR="002B3E70" w:rsidRPr="000F4FEA" w:rsidRDefault="002B3E70" w:rsidP="0047314C">
      <w:pPr>
        <w:spacing w:after="0" w:line="360" w:lineRule="auto"/>
        <w:rPr>
          <w:rFonts w:ascii="Book Antiqua" w:hAnsi="Book Antiqua" w:cs="Times New Roman"/>
          <w:sz w:val="24"/>
          <w:szCs w:val="24"/>
        </w:rPr>
      </w:pPr>
      <w:r w:rsidRPr="000F4FEA">
        <w:rPr>
          <w:rFonts w:ascii="Book Antiqua" w:hAnsi="Book Antiqua" w:cs="Times New Roman"/>
          <w:sz w:val="24"/>
          <w:szCs w:val="24"/>
        </w:rPr>
        <w:t>Evaluation of a HSST sign in</w:t>
      </w:r>
      <w:bookmarkStart w:id="209" w:name="OLE_LINK43"/>
      <w:bookmarkStart w:id="210" w:name="OLE_LINK44"/>
      <w:r w:rsidRPr="000F4FEA">
        <w:rPr>
          <w:rFonts w:ascii="Book Antiqua" w:hAnsi="Book Antiqua" w:cs="Times New Roman"/>
          <w:sz w:val="24"/>
          <w:szCs w:val="24"/>
        </w:rPr>
        <w:t xml:space="preserve"> laparoscopic images</w:t>
      </w:r>
      <w:bookmarkEnd w:id="209"/>
      <w:bookmarkEnd w:id="210"/>
      <w:r w:rsidRPr="000F4FEA">
        <w:rPr>
          <w:rFonts w:ascii="Book Antiqua" w:hAnsi="Book Antiqua" w:cs="Times New Roman"/>
          <w:sz w:val="24"/>
          <w:szCs w:val="24"/>
        </w:rPr>
        <w:t xml:space="preserve"> in cholestasis cases and a </w:t>
      </w:r>
      <w:r w:rsidRPr="000F4FEA">
        <w:rPr>
          <w:rFonts w:ascii="Book Antiqua" w:hAnsi="Book Antiqua" w:cs="Times New Roman"/>
          <w:sz w:val="24"/>
          <w:szCs w:val="24"/>
        </w:rPr>
        <w:lastRenderedPageBreak/>
        <w:t>control group.</w:t>
      </w:r>
    </w:p>
    <w:p w14:paraId="3536004F" w14:textId="77777777" w:rsidR="00F34019" w:rsidRPr="000F4FEA" w:rsidRDefault="00F34019" w:rsidP="0047314C">
      <w:pPr>
        <w:spacing w:after="0" w:line="360" w:lineRule="auto"/>
        <w:rPr>
          <w:rFonts w:ascii="Book Antiqua" w:hAnsi="Book Antiqua" w:cs="Times New Roman"/>
          <w:sz w:val="24"/>
          <w:szCs w:val="24"/>
        </w:rPr>
      </w:pPr>
    </w:p>
    <w:p w14:paraId="69E21036" w14:textId="7648F77C" w:rsidR="002B3E70" w:rsidRPr="000F4FEA" w:rsidRDefault="002B3E70" w:rsidP="0047314C">
      <w:pPr>
        <w:spacing w:after="0" w:line="360" w:lineRule="auto"/>
        <w:rPr>
          <w:rFonts w:ascii="Book Antiqua" w:hAnsi="Book Antiqua" w:cs="Times New Roman"/>
          <w:b/>
          <w:sz w:val="24"/>
          <w:szCs w:val="24"/>
        </w:rPr>
      </w:pPr>
      <w:r w:rsidRPr="000F4FEA">
        <w:rPr>
          <w:rFonts w:ascii="Book Antiqua" w:hAnsi="Book Antiqua" w:cs="Times New Roman"/>
          <w:b/>
          <w:sz w:val="24"/>
          <w:szCs w:val="24"/>
        </w:rPr>
        <w:t>Patients</w:t>
      </w:r>
      <w:r w:rsidR="00F34019" w:rsidRPr="000F4FEA">
        <w:rPr>
          <w:rFonts w:ascii="Book Antiqua" w:hAnsi="Book Antiqua" w:cs="Times New Roman" w:hint="eastAsia"/>
          <w:b/>
          <w:sz w:val="24"/>
          <w:szCs w:val="24"/>
        </w:rPr>
        <w:t xml:space="preserve">: </w:t>
      </w:r>
      <w:bookmarkStart w:id="211" w:name="OLE_LINK118"/>
      <w:r w:rsidRPr="000F4FEA">
        <w:rPr>
          <w:rFonts w:ascii="Book Antiqua" w:eastAsia="SimSun" w:hAnsi="Book Antiqua" w:cs="Times New Roman"/>
          <w:sz w:val="24"/>
          <w:szCs w:val="24"/>
          <w:lang w:bidi="ar"/>
        </w:rPr>
        <w:t xml:space="preserve">Laparoscopic images of the liver surface were reviewed in </w:t>
      </w:r>
      <w:bookmarkStart w:id="212" w:name="OLE_LINK54"/>
      <w:bookmarkStart w:id="213" w:name="OLE_LINK55"/>
      <w:r w:rsidRPr="000F4FEA">
        <w:rPr>
          <w:rFonts w:ascii="Book Antiqua" w:eastAsia="SimSun" w:hAnsi="Book Antiqua" w:cs="Times New Roman"/>
          <w:sz w:val="24"/>
          <w:szCs w:val="24"/>
          <w:lang w:bidi="ar"/>
        </w:rPr>
        <w:t xml:space="preserve">126 </w:t>
      </w:r>
      <w:bookmarkEnd w:id="211"/>
      <w:r w:rsidRPr="000F4FEA">
        <w:rPr>
          <w:rFonts w:ascii="Book Antiqua" w:eastAsia="Batang" w:hAnsi="Book Antiqua" w:cs="Times New Roman"/>
          <w:sz w:val="24"/>
          <w:szCs w:val="24"/>
          <w:lang w:bidi="ar"/>
        </w:rPr>
        <w:t xml:space="preserve">patients </w:t>
      </w:r>
      <w:r w:rsidRPr="000F4FEA">
        <w:rPr>
          <w:rFonts w:ascii="Book Antiqua" w:eastAsia="SimSun" w:hAnsi="Book Antiqua" w:cs="Times New Roman"/>
          <w:sz w:val="24"/>
          <w:szCs w:val="24"/>
          <w:lang w:bidi="ar"/>
        </w:rPr>
        <w:t xml:space="preserve">with </w:t>
      </w:r>
      <w:r w:rsidRPr="000F4FEA">
        <w:rPr>
          <w:rFonts w:ascii="Book Antiqua" w:eastAsia="Batang" w:hAnsi="Book Antiqua" w:cs="Times New Roman"/>
          <w:sz w:val="24"/>
          <w:szCs w:val="24"/>
          <w:lang w:bidi="ar"/>
        </w:rPr>
        <w:t>infantile cholestasi</w:t>
      </w:r>
      <w:r w:rsidRPr="000F4FEA">
        <w:rPr>
          <w:rFonts w:ascii="Book Antiqua" w:eastAsia="SimSun" w:hAnsi="Book Antiqua" w:cs="Times New Roman"/>
          <w:sz w:val="24"/>
          <w:szCs w:val="24"/>
          <w:lang w:bidi="ar"/>
        </w:rPr>
        <w:t>s</w:t>
      </w:r>
      <w:bookmarkEnd w:id="212"/>
      <w:bookmarkEnd w:id="213"/>
      <w:r w:rsidRPr="000F4FEA">
        <w:rPr>
          <w:rFonts w:ascii="Book Antiqua" w:eastAsia="SimSun" w:hAnsi="Book Antiqua" w:cs="Times New Roman"/>
          <w:sz w:val="24"/>
          <w:szCs w:val="24"/>
          <w:lang w:bidi="ar"/>
        </w:rPr>
        <w:t xml:space="preserve"> </w:t>
      </w:r>
      <w:r w:rsidRPr="000F4FEA">
        <w:rPr>
          <w:rFonts w:ascii="Book Antiqua" w:eastAsia="Batang" w:hAnsi="Book Antiqua" w:cs="Times New Roman"/>
          <w:sz w:val="24"/>
          <w:szCs w:val="24"/>
          <w:lang w:bidi="ar"/>
        </w:rPr>
        <w:t>who underwent</w:t>
      </w:r>
      <w:bookmarkStart w:id="214" w:name="OLE_LINK119"/>
      <w:r w:rsidRPr="000F4FEA">
        <w:rPr>
          <w:rFonts w:ascii="Book Antiqua" w:eastAsia="Batang" w:hAnsi="Book Antiqua" w:cs="Times New Roman"/>
          <w:sz w:val="24"/>
          <w:szCs w:val="24"/>
          <w:lang w:bidi="ar"/>
        </w:rPr>
        <w:t xml:space="preserve"> laparoscopic </w:t>
      </w:r>
      <w:proofErr w:type="spellStart"/>
      <w:r w:rsidRPr="000F4FEA">
        <w:rPr>
          <w:rFonts w:ascii="Book Antiqua" w:eastAsia="SimSun" w:hAnsi="Book Antiqua" w:cs="Times New Roman"/>
          <w:sz w:val="24"/>
          <w:szCs w:val="24"/>
          <w:lang w:bidi="ar"/>
        </w:rPr>
        <w:t>cholecystocholangiography</w:t>
      </w:r>
      <w:proofErr w:type="spellEnd"/>
      <w:r w:rsidRPr="000F4FEA">
        <w:rPr>
          <w:rFonts w:ascii="Book Antiqua" w:eastAsia="SimSun" w:hAnsi="Book Antiqua" w:cs="Times New Roman"/>
          <w:sz w:val="24"/>
          <w:szCs w:val="24"/>
          <w:lang w:bidi="ar"/>
        </w:rPr>
        <w:t xml:space="preserve"> or laparoscopic </w:t>
      </w:r>
      <w:bookmarkEnd w:id="214"/>
      <w:r w:rsidRPr="000F4FEA">
        <w:rPr>
          <w:rFonts w:ascii="Book Antiqua" w:eastAsia="SimSun" w:hAnsi="Book Antiqua" w:cs="Times New Roman"/>
          <w:sz w:val="24"/>
          <w:szCs w:val="24"/>
          <w:lang w:bidi="ar"/>
        </w:rPr>
        <w:t>exploration</w:t>
      </w:r>
      <w:r w:rsidRPr="000F4FEA">
        <w:rPr>
          <w:rFonts w:ascii="Book Antiqua" w:hAnsi="Book Antiqua"/>
          <w:sz w:val="24"/>
          <w:szCs w:val="24"/>
        </w:rPr>
        <w:t xml:space="preserve"> </w:t>
      </w:r>
      <w:r w:rsidRPr="000F4FEA">
        <w:rPr>
          <w:rFonts w:ascii="Book Antiqua" w:eastAsia="SimSun" w:hAnsi="Book Antiqua" w:cs="Times New Roman"/>
          <w:sz w:val="24"/>
          <w:szCs w:val="24"/>
          <w:lang w:bidi="ar"/>
        </w:rPr>
        <w:t>in our center</w:t>
      </w:r>
      <w:r w:rsidRPr="000F4FEA">
        <w:rPr>
          <w:rFonts w:ascii="Book Antiqua" w:hAnsi="Book Antiqua" w:cs="Times New Roman"/>
          <w:sz w:val="24"/>
          <w:szCs w:val="24"/>
        </w:rPr>
        <w:t xml:space="preserve"> between February 2011 and February 2015.</w:t>
      </w:r>
      <w:bookmarkStart w:id="215" w:name="OLE_LINK116"/>
      <w:r w:rsidRPr="000F4FEA">
        <w:rPr>
          <w:rFonts w:ascii="Book Antiqua" w:hAnsi="Book Antiqua" w:cs="Times New Roman"/>
          <w:sz w:val="24"/>
          <w:szCs w:val="24"/>
        </w:rPr>
        <w:t xml:space="preserve"> Among the 126 patients, </w:t>
      </w:r>
      <w:bookmarkStart w:id="216" w:name="OLE_LINK66"/>
      <w:bookmarkStart w:id="217" w:name="OLE_LINK67"/>
      <w:r w:rsidRPr="000F4FEA">
        <w:rPr>
          <w:rFonts w:ascii="Book Antiqua" w:hAnsi="Book Antiqua" w:cs="Times New Roman"/>
          <w:sz w:val="24"/>
          <w:szCs w:val="24"/>
        </w:rPr>
        <w:t xml:space="preserve">72 (31 boys, 41 girls; mean age, 58 </w:t>
      </w:r>
      <w:r w:rsidR="00F34019" w:rsidRPr="000F4FEA">
        <w:rPr>
          <w:rFonts w:ascii="Book Antiqua" w:hAnsi="Book Antiqua" w:cs="Times New Roman" w:hint="eastAsia"/>
          <w:sz w:val="24"/>
          <w:szCs w:val="24"/>
        </w:rPr>
        <w:t>d</w:t>
      </w:r>
      <w:r w:rsidR="009F37A8" w:rsidRPr="000F4FEA">
        <w:rPr>
          <w:rFonts w:ascii="Book Antiqua" w:hAnsi="Book Antiqua" w:cs="Times New Roman"/>
          <w:sz w:val="24"/>
          <w:szCs w:val="24"/>
        </w:rPr>
        <w:t xml:space="preserve"> ±</w:t>
      </w:r>
      <w:r w:rsidR="00635195" w:rsidRPr="000F4FEA">
        <w:rPr>
          <w:rFonts w:ascii="Book Antiqua" w:hAnsi="Book Antiqua" w:cs="Times New Roman"/>
          <w:sz w:val="24"/>
          <w:szCs w:val="24"/>
        </w:rPr>
        <w:t xml:space="preserve"> </w:t>
      </w:r>
      <w:r w:rsidRPr="000F4FEA">
        <w:rPr>
          <w:rFonts w:ascii="Book Antiqua" w:hAnsi="Book Antiqua" w:cs="Times New Roman"/>
          <w:sz w:val="24"/>
          <w:szCs w:val="24"/>
        </w:rPr>
        <w:t xml:space="preserve">29 d) </w:t>
      </w:r>
      <w:bookmarkEnd w:id="216"/>
      <w:bookmarkEnd w:id="217"/>
      <w:r w:rsidRPr="000F4FEA">
        <w:rPr>
          <w:rFonts w:ascii="Book Antiqua" w:hAnsi="Book Antiqua" w:cs="Times New Roman"/>
          <w:sz w:val="24"/>
          <w:szCs w:val="24"/>
        </w:rPr>
        <w:t xml:space="preserve">were </w:t>
      </w:r>
      <w:bookmarkStart w:id="218" w:name="OLE_LINK121"/>
      <w:r w:rsidRPr="000F4FEA">
        <w:rPr>
          <w:rFonts w:ascii="Book Antiqua" w:hAnsi="Book Antiqua" w:cs="Times New Roman"/>
          <w:sz w:val="24"/>
          <w:szCs w:val="24"/>
        </w:rPr>
        <w:t>d</w:t>
      </w:r>
      <w:bookmarkStart w:id="219" w:name="OLE_LINK120"/>
      <w:r w:rsidRPr="000F4FEA">
        <w:rPr>
          <w:rFonts w:ascii="Book Antiqua" w:hAnsi="Book Antiqua" w:cs="Times New Roman"/>
          <w:sz w:val="24"/>
          <w:szCs w:val="24"/>
        </w:rPr>
        <w:t>iagnosed with BA</w:t>
      </w:r>
      <w:bookmarkEnd w:id="218"/>
      <w:r w:rsidRPr="000F4FEA">
        <w:rPr>
          <w:rFonts w:ascii="Book Antiqua" w:hAnsi="Book Antiqua" w:cs="Times New Roman"/>
          <w:sz w:val="24"/>
          <w:szCs w:val="24"/>
        </w:rPr>
        <w:t xml:space="preserve"> on the bas</w:t>
      </w:r>
      <w:bookmarkEnd w:id="219"/>
      <w:r w:rsidRPr="000F4FEA">
        <w:rPr>
          <w:rFonts w:ascii="Book Antiqua" w:hAnsi="Book Antiqua" w:cs="Times New Roman"/>
          <w:sz w:val="24"/>
          <w:szCs w:val="24"/>
        </w:rPr>
        <w:t xml:space="preserve">is of </w:t>
      </w:r>
      <w:bookmarkStart w:id="220" w:name="OLE_LINK122"/>
      <w:r w:rsidRPr="000F4FEA">
        <w:rPr>
          <w:rFonts w:ascii="Book Antiqua" w:eastAsia="Batang" w:hAnsi="Book Antiqua" w:cs="Times New Roman"/>
          <w:sz w:val="24"/>
          <w:szCs w:val="24"/>
          <w:lang w:bidi="ar"/>
        </w:rPr>
        <w:t xml:space="preserve">laparoscopic </w:t>
      </w:r>
      <w:r w:rsidRPr="000F4FEA">
        <w:rPr>
          <w:rFonts w:ascii="Book Antiqua" w:eastAsia="SimSun" w:hAnsi="Book Antiqua" w:cs="Times New Roman"/>
          <w:sz w:val="24"/>
          <w:szCs w:val="24"/>
          <w:lang w:bidi="ar"/>
        </w:rPr>
        <w:t>cholangiography</w:t>
      </w:r>
      <w:bookmarkEnd w:id="220"/>
      <w:r w:rsidRPr="000F4FEA">
        <w:rPr>
          <w:rFonts w:ascii="Book Antiqua" w:eastAsia="SimSun" w:hAnsi="Book Antiqua" w:cs="Times New Roman"/>
          <w:sz w:val="24"/>
          <w:szCs w:val="24"/>
          <w:lang w:bidi="ar"/>
        </w:rPr>
        <w:t xml:space="preserve"> or exploration (when cholangiography failed due to the presence of atrophic gallbladder). The other 54 patients </w:t>
      </w:r>
      <w:r w:rsidRPr="000F4FEA">
        <w:rPr>
          <w:rFonts w:ascii="Book Antiqua" w:hAnsi="Book Antiqua" w:cs="Times New Roman"/>
          <w:sz w:val="24"/>
          <w:szCs w:val="24"/>
        </w:rPr>
        <w:t xml:space="preserve">(24 boys, 30 girls; mean age, 59 </w:t>
      </w:r>
      <w:r w:rsidR="00F34019" w:rsidRPr="000F4FEA">
        <w:rPr>
          <w:rFonts w:ascii="Book Antiqua" w:hAnsi="Book Antiqua" w:cs="Times New Roman"/>
          <w:sz w:val="24"/>
          <w:szCs w:val="24"/>
        </w:rPr>
        <w:t>d</w:t>
      </w:r>
      <w:r w:rsidR="009F37A8" w:rsidRPr="000F4FEA">
        <w:rPr>
          <w:rFonts w:ascii="Book Antiqua" w:hAnsi="Book Antiqua" w:cs="Times New Roman"/>
          <w:sz w:val="24"/>
          <w:szCs w:val="24"/>
        </w:rPr>
        <w:t xml:space="preserve"> ±</w:t>
      </w:r>
      <w:r w:rsidR="00635195" w:rsidRPr="000F4FEA">
        <w:rPr>
          <w:rFonts w:ascii="Book Antiqua" w:hAnsi="Book Antiqua" w:cs="Times New Roman"/>
          <w:sz w:val="24"/>
          <w:szCs w:val="24"/>
        </w:rPr>
        <w:t xml:space="preserve"> </w:t>
      </w:r>
      <w:r w:rsidRPr="000F4FEA">
        <w:rPr>
          <w:rFonts w:ascii="Book Antiqua" w:hAnsi="Book Antiqua" w:cs="Times New Roman"/>
          <w:sz w:val="24"/>
          <w:szCs w:val="24"/>
        </w:rPr>
        <w:t xml:space="preserve">21 d) </w:t>
      </w:r>
      <w:r w:rsidRPr="000F4FEA">
        <w:rPr>
          <w:rFonts w:ascii="Book Antiqua" w:eastAsia="SimSun" w:hAnsi="Book Antiqua" w:cs="Times New Roman"/>
          <w:sz w:val="24"/>
          <w:szCs w:val="24"/>
          <w:lang w:bidi="ar"/>
        </w:rPr>
        <w:t>were</w:t>
      </w:r>
      <w:r w:rsidRPr="000F4FEA">
        <w:rPr>
          <w:rFonts w:ascii="Book Antiqua" w:hAnsi="Book Antiqua" w:cs="Times New Roman"/>
          <w:sz w:val="24"/>
          <w:szCs w:val="24"/>
        </w:rPr>
        <w:t xml:space="preserve"> diagnosed with non-BA, which included </w:t>
      </w:r>
      <w:bookmarkStart w:id="221" w:name="OLE_LINK49"/>
      <w:r w:rsidRPr="000F4FEA">
        <w:rPr>
          <w:rFonts w:ascii="Book Antiqua" w:hAnsi="Book Antiqua" w:cs="Times New Roman"/>
          <w:sz w:val="24"/>
          <w:szCs w:val="24"/>
        </w:rPr>
        <w:t>infantile hepatitis (</w:t>
      </w:r>
      <w:r w:rsidRPr="000F4FEA">
        <w:rPr>
          <w:rFonts w:ascii="Book Antiqua" w:hAnsi="Book Antiqua" w:cs="Times New Roman"/>
          <w:i/>
          <w:sz w:val="24"/>
          <w:szCs w:val="24"/>
        </w:rPr>
        <w:t>n</w:t>
      </w:r>
      <w:r w:rsidRPr="000F4FEA">
        <w:rPr>
          <w:rFonts w:ascii="Book Antiqua" w:hAnsi="Book Antiqua" w:cs="Times New Roman"/>
          <w:sz w:val="24"/>
          <w:szCs w:val="24"/>
        </w:rPr>
        <w:t xml:space="preserve"> = 46), biliary hypoplasia</w:t>
      </w:r>
      <w:bookmarkEnd w:id="221"/>
      <w:r w:rsidRPr="000F4FEA">
        <w:rPr>
          <w:rFonts w:ascii="Book Antiqua" w:hAnsi="Book Antiqua" w:cs="Times New Roman"/>
          <w:sz w:val="24"/>
          <w:szCs w:val="24"/>
        </w:rPr>
        <w:t xml:space="preserve"> (</w:t>
      </w:r>
      <w:r w:rsidRPr="000F4FEA">
        <w:rPr>
          <w:rFonts w:ascii="Book Antiqua" w:hAnsi="Book Antiqua" w:cs="Times New Roman"/>
          <w:i/>
          <w:sz w:val="24"/>
          <w:szCs w:val="24"/>
        </w:rPr>
        <w:t>n</w:t>
      </w:r>
      <w:r w:rsidRPr="000F4FEA">
        <w:rPr>
          <w:rFonts w:ascii="Book Antiqua" w:hAnsi="Book Antiqua" w:cs="Times New Roman"/>
          <w:sz w:val="24"/>
          <w:szCs w:val="24"/>
        </w:rPr>
        <w:t xml:space="preserve"> =</w:t>
      </w:r>
      <w:r w:rsidR="00F34019" w:rsidRPr="000F4FEA">
        <w:rPr>
          <w:rFonts w:ascii="Book Antiqua" w:hAnsi="Book Antiqua" w:cs="Times New Roman" w:hint="eastAsia"/>
          <w:sz w:val="24"/>
          <w:szCs w:val="24"/>
        </w:rPr>
        <w:t xml:space="preserve"> </w:t>
      </w:r>
      <w:r w:rsidRPr="000F4FEA">
        <w:rPr>
          <w:rFonts w:ascii="Book Antiqua" w:hAnsi="Book Antiqua" w:cs="Times New Roman"/>
          <w:sz w:val="24"/>
          <w:szCs w:val="24"/>
        </w:rPr>
        <w:t>5) and total parenteral nutrition</w:t>
      </w:r>
      <w:bookmarkStart w:id="222" w:name="OLE_LINK16"/>
      <w:r w:rsidRPr="000F4FEA">
        <w:rPr>
          <w:rFonts w:ascii="Book Antiqua" w:hAnsi="Book Antiqua" w:cs="Times New Roman"/>
          <w:sz w:val="24"/>
          <w:szCs w:val="24"/>
        </w:rPr>
        <w:t xml:space="preserve"> (TPN) induced cholestasis</w:t>
      </w:r>
      <w:bookmarkEnd w:id="222"/>
      <w:r w:rsidRPr="000F4FEA">
        <w:rPr>
          <w:rFonts w:ascii="Book Antiqua" w:hAnsi="Book Antiqua" w:cs="Times New Roman"/>
          <w:sz w:val="24"/>
          <w:szCs w:val="24"/>
        </w:rPr>
        <w:t xml:space="preserve"> (</w:t>
      </w:r>
      <w:r w:rsidRPr="000F4FEA">
        <w:rPr>
          <w:rFonts w:ascii="Book Antiqua" w:hAnsi="Book Antiqua" w:cs="Times New Roman"/>
          <w:i/>
          <w:sz w:val="24"/>
          <w:szCs w:val="24"/>
        </w:rPr>
        <w:t>n</w:t>
      </w:r>
      <w:r w:rsidRPr="000F4FEA">
        <w:rPr>
          <w:rFonts w:ascii="Book Antiqua" w:hAnsi="Book Antiqua" w:cs="Times New Roman"/>
          <w:sz w:val="24"/>
          <w:szCs w:val="24"/>
        </w:rPr>
        <w:t xml:space="preserve"> =</w:t>
      </w:r>
      <w:r w:rsidR="00F34019" w:rsidRPr="000F4FEA">
        <w:rPr>
          <w:rFonts w:ascii="Book Antiqua" w:hAnsi="Book Antiqua" w:cs="Times New Roman" w:hint="eastAsia"/>
          <w:sz w:val="24"/>
          <w:szCs w:val="24"/>
        </w:rPr>
        <w:t xml:space="preserve"> </w:t>
      </w:r>
      <w:r w:rsidRPr="000F4FEA">
        <w:rPr>
          <w:rFonts w:ascii="Book Antiqua" w:hAnsi="Book Antiqua" w:cs="Times New Roman"/>
          <w:sz w:val="24"/>
          <w:szCs w:val="24"/>
        </w:rPr>
        <w:t xml:space="preserve">3). Their final diagnoses were confirmed by </w:t>
      </w:r>
      <w:r w:rsidRPr="000F4FEA">
        <w:rPr>
          <w:rFonts w:ascii="Book Antiqua" w:eastAsia="Batang" w:hAnsi="Book Antiqua" w:cs="Times New Roman"/>
          <w:sz w:val="24"/>
          <w:szCs w:val="24"/>
          <w:lang w:bidi="ar"/>
        </w:rPr>
        <w:t>LAC</w:t>
      </w:r>
      <w:r w:rsidRPr="000F4FEA">
        <w:rPr>
          <w:rFonts w:ascii="Book Antiqua" w:eastAsia="SimSun" w:hAnsi="Book Antiqua" w:cs="Times New Roman"/>
          <w:sz w:val="24"/>
          <w:szCs w:val="24"/>
          <w:lang w:bidi="ar"/>
        </w:rPr>
        <w:t xml:space="preserve">, </w:t>
      </w:r>
      <w:r w:rsidRPr="000F4FEA">
        <w:rPr>
          <w:rFonts w:ascii="Book Antiqua" w:hAnsi="Book Antiqua" w:cs="Times New Roman"/>
          <w:sz w:val="24"/>
          <w:szCs w:val="24"/>
        </w:rPr>
        <w:t>pathological examination or clinical follow-up. Another 38 patients (19 boys, 19 girls; mean age, 63</w:t>
      </w:r>
      <w:r w:rsidR="00F34019" w:rsidRPr="000F4FEA">
        <w:rPr>
          <w:rFonts w:ascii="Book Antiqua" w:hAnsi="Book Antiqua" w:cs="Times New Roman" w:hint="eastAsia"/>
          <w:sz w:val="24"/>
          <w:szCs w:val="24"/>
        </w:rPr>
        <w:t xml:space="preserve"> </w:t>
      </w:r>
      <w:r w:rsidR="00F34019" w:rsidRPr="000F4FEA">
        <w:rPr>
          <w:rFonts w:ascii="Book Antiqua" w:hAnsi="Book Antiqua" w:cs="Times New Roman"/>
          <w:sz w:val="24"/>
          <w:szCs w:val="24"/>
        </w:rPr>
        <w:t>d</w:t>
      </w:r>
      <w:r w:rsidR="009F37A8" w:rsidRPr="000F4FEA">
        <w:rPr>
          <w:rFonts w:ascii="Book Antiqua" w:hAnsi="Book Antiqua" w:cs="Times New Roman"/>
          <w:sz w:val="24"/>
          <w:szCs w:val="24"/>
        </w:rPr>
        <w:t xml:space="preserve"> ±</w:t>
      </w:r>
      <w:r w:rsidR="00635195" w:rsidRPr="000F4FEA">
        <w:rPr>
          <w:rFonts w:ascii="Book Antiqua" w:hAnsi="Book Antiqua" w:cs="Times New Roman"/>
          <w:sz w:val="24"/>
          <w:szCs w:val="24"/>
        </w:rPr>
        <w:t xml:space="preserve"> </w:t>
      </w:r>
      <w:r w:rsidRPr="000F4FEA">
        <w:rPr>
          <w:rFonts w:ascii="Book Antiqua" w:hAnsi="Book Antiqua" w:cs="Times New Roman"/>
          <w:sz w:val="24"/>
          <w:szCs w:val="24"/>
        </w:rPr>
        <w:t xml:space="preserve">22 d) without jaundice or liver disease that </w:t>
      </w:r>
      <w:r w:rsidRPr="000F4FEA">
        <w:rPr>
          <w:rFonts w:ascii="Book Antiqua" w:eastAsia="Batang" w:hAnsi="Book Antiqua" w:cs="Times New Roman"/>
          <w:sz w:val="24"/>
          <w:szCs w:val="24"/>
          <w:lang w:bidi="ar"/>
        </w:rPr>
        <w:t>underwent laparoscopic</w:t>
      </w:r>
      <w:r w:rsidRPr="000F4FEA">
        <w:rPr>
          <w:rFonts w:ascii="Book Antiqua" w:hAnsi="Book Antiqua" w:cs="Times New Roman"/>
          <w:sz w:val="24"/>
          <w:szCs w:val="24"/>
        </w:rPr>
        <w:t xml:space="preserve"> surgery served as controls. Their clinical diagnoses were </w:t>
      </w:r>
      <w:proofErr w:type="spellStart"/>
      <w:r w:rsidRPr="000F4FEA">
        <w:rPr>
          <w:rFonts w:ascii="Book Antiqua" w:hAnsi="Book Antiqua" w:cs="Times New Roman"/>
          <w:sz w:val="24"/>
          <w:szCs w:val="24"/>
        </w:rPr>
        <w:t>Hirschsprung’s</w:t>
      </w:r>
      <w:proofErr w:type="spellEnd"/>
      <w:r w:rsidRPr="000F4FEA">
        <w:rPr>
          <w:rFonts w:ascii="Book Antiqua" w:hAnsi="Book Antiqua" w:cs="Times New Roman"/>
          <w:sz w:val="24"/>
          <w:szCs w:val="24"/>
        </w:rPr>
        <w:t xml:space="preserve"> disease (</w:t>
      </w:r>
      <w:r w:rsidRPr="000F4FEA">
        <w:rPr>
          <w:rFonts w:ascii="Book Antiqua" w:hAnsi="Book Antiqua" w:cs="Times New Roman"/>
          <w:i/>
          <w:sz w:val="24"/>
          <w:szCs w:val="24"/>
        </w:rPr>
        <w:t>n</w:t>
      </w:r>
      <w:r w:rsidRPr="000F4FEA">
        <w:rPr>
          <w:rFonts w:ascii="Book Antiqua" w:hAnsi="Book Antiqua" w:cs="Times New Roman"/>
          <w:sz w:val="24"/>
          <w:szCs w:val="24"/>
        </w:rPr>
        <w:t xml:space="preserve"> = 34) and intussusception (</w:t>
      </w:r>
      <w:r w:rsidRPr="000F4FEA">
        <w:rPr>
          <w:rFonts w:ascii="Book Antiqua" w:hAnsi="Book Antiqua" w:cs="Times New Roman"/>
          <w:i/>
          <w:sz w:val="24"/>
          <w:szCs w:val="24"/>
        </w:rPr>
        <w:t>n</w:t>
      </w:r>
      <w:r w:rsidR="00F34019" w:rsidRPr="000F4FEA">
        <w:rPr>
          <w:rFonts w:ascii="Book Antiqua" w:hAnsi="Book Antiqua" w:cs="Times New Roman" w:hint="eastAsia"/>
          <w:sz w:val="24"/>
          <w:szCs w:val="24"/>
        </w:rPr>
        <w:t xml:space="preserve"> </w:t>
      </w:r>
      <w:r w:rsidRPr="000F4FEA">
        <w:rPr>
          <w:rFonts w:ascii="Book Antiqua" w:hAnsi="Book Antiqua" w:cs="Times New Roman"/>
          <w:sz w:val="24"/>
          <w:szCs w:val="24"/>
        </w:rPr>
        <w:t xml:space="preserve">= 4). </w:t>
      </w:r>
      <w:bookmarkEnd w:id="215"/>
    </w:p>
    <w:p w14:paraId="76D05D22" w14:textId="77777777" w:rsidR="00F34019" w:rsidRPr="000F4FEA" w:rsidRDefault="00F34019" w:rsidP="0047314C">
      <w:pPr>
        <w:spacing w:after="0" w:line="360" w:lineRule="auto"/>
        <w:rPr>
          <w:rFonts w:ascii="Book Antiqua" w:hAnsi="Book Antiqua" w:cs="Times New Roman"/>
          <w:b/>
          <w:sz w:val="24"/>
          <w:szCs w:val="24"/>
        </w:rPr>
      </w:pPr>
    </w:p>
    <w:p w14:paraId="08AE5612" w14:textId="7283844C" w:rsidR="002B3E70" w:rsidRPr="000F4FEA" w:rsidRDefault="002B3E70" w:rsidP="0047314C">
      <w:pPr>
        <w:spacing w:after="0" w:line="360" w:lineRule="auto"/>
        <w:rPr>
          <w:rFonts w:ascii="Book Antiqua" w:hAnsi="Book Antiqua" w:cs="Times New Roman"/>
          <w:b/>
          <w:sz w:val="24"/>
          <w:szCs w:val="24"/>
        </w:rPr>
      </w:pPr>
      <w:r w:rsidRPr="000F4FEA">
        <w:rPr>
          <w:rFonts w:ascii="Book Antiqua" w:hAnsi="Book Antiqua" w:cs="Times New Roman"/>
          <w:b/>
          <w:sz w:val="24"/>
          <w:szCs w:val="24"/>
        </w:rPr>
        <w:t>Laparoscopic findings</w:t>
      </w:r>
      <w:r w:rsidR="00F34019" w:rsidRPr="000F4FEA">
        <w:rPr>
          <w:rFonts w:ascii="Book Antiqua" w:hAnsi="Book Antiqua" w:cs="Times New Roman" w:hint="eastAsia"/>
          <w:b/>
          <w:sz w:val="24"/>
          <w:szCs w:val="24"/>
        </w:rPr>
        <w:t xml:space="preserve">: </w:t>
      </w:r>
      <w:bookmarkStart w:id="223" w:name="OLE_LINK52"/>
      <w:bookmarkStart w:id="224" w:name="OLE_LINK51"/>
      <w:r w:rsidRPr="000F4FEA">
        <w:rPr>
          <w:rFonts w:ascii="Book Antiqua" w:hAnsi="Book Antiqua" w:cs="Times New Roman"/>
          <w:sz w:val="24"/>
          <w:szCs w:val="24"/>
        </w:rPr>
        <w:t>Laparoscopic images (5</w:t>
      </w:r>
      <w:r w:rsidR="00F34019" w:rsidRPr="000F4FEA">
        <w:rPr>
          <w:rFonts w:ascii="Book Antiqua" w:hAnsi="Book Antiqua" w:cs="Times New Roman" w:hint="eastAsia"/>
          <w:sz w:val="24"/>
          <w:szCs w:val="24"/>
        </w:rPr>
        <w:t xml:space="preserve"> </w:t>
      </w:r>
      <w:r w:rsidRPr="000F4FEA">
        <w:rPr>
          <w:rFonts w:ascii="Book Antiqua" w:hAnsi="Book Antiqua" w:cs="Times New Roman"/>
          <w:sz w:val="24"/>
          <w:szCs w:val="24"/>
        </w:rPr>
        <w:t>mm or 10</w:t>
      </w:r>
      <w:r w:rsidR="00F34019" w:rsidRPr="000F4FEA">
        <w:rPr>
          <w:rFonts w:ascii="Book Antiqua" w:hAnsi="Book Antiqua" w:cs="Times New Roman" w:hint="eastAsia"/>
          <w:sz w:val="24"/>
          <w:szCs w:val="24"/>
        </w:rPr>
        <w:t xml:space="preserve"> </w:t>
      </w:r>
      <w:r w:rsidRPr="000F4FEA">
        <w:rPr>
          <w:rFonts w:ascii="Book Antiqua" w:hAnsi="Book Antiqua" w:cs="Times New Roman"/>
          <w:sz w:val="24"/>
          <w:szCs w:val="24"/>
        </w:rPr>
        <w:t>mm optical laparoscopy, pediatric HOPKINS II 26003BA, STORZ, Germany) of</w:t>
      </w:r>
      <w:bookmarkEnd w:id="223"/>
      <w:r w:rsidRPr="000F4FEA">
        <w:rPr>
          <w:rFonts w:ascii="Book Antiqua" w:hAnsi="Book Antiqua" w:cs="Times New Roman"/>
          <w:sz w:val="24"/>
          <w:szCs w:val="24"/>
        </w:rPr>
        <w:t xml:space="preserve"> t</w:t>
      </w:r>
      <w:bookmarkEnd w:id="224"/>
      <w:r w:rsidRPr="000F4FEA">
        <w:rPr>
          <w:rFonts w:ascii="Book Antiqua" w:hAnsi="Book Antiqua" w:cs="Times New Roman"/>
          <w:sz w:val="24"/>
          <w:szCs w:val="24"/>
        </w:rPr>
        <w:t xml:space="preserve">he liver surface were evaluated by two observers separately and blindly (Zhou Y and Jiang M) to screen for the presence or absence of a HSST sign. The HSST sign was preliminarily defined as enlarged tortuous spider-like </w:t>
      </w:r>
      <w:bookmarkStart w:id="225" w:name="OLE_LINK50"/>
      <w:r w:rsidRPr="000F4FEA">
        <w:rPr>
          <w:rFonts w:ascii="Book Antiqua" w:hAnsi="Book Antiqua" w:cs="Times New Roman"/>
          <w:sz w:val="24"/>
          <w:szCs w:val="24"/>
        </w:rPr>
        <w:t>vascular</w:t>
      </w:r>
      <w:bookmarkEnd w:id="225"/>
      <w:r w:rsidRPr="000F4FEA">
        <w:rPr>
          <w:rFonts w:ascii="Book Antiqua" w:hAnsi="Book Antiqua" w:cs="Times New Roman"/>
          <w:sz w:val="24"/>
          <w:szCs w:val="24"/>
        </w:rPr>
        <w:t xml:space="preserve"> plexuses distributed on the liver surface. </w:t>
      </w:r>
    </w:p>
    <w:p w14:paraId="3A774EF9" w14:textId="77777777" w:rsidR="00F34019" w:rsidRPr="000F4FEA" w:rsidRDefault="00F34019" w:rsidP="0047314C">
      <w:pPr>
        <w:spacing w:after="0" w:line="360" w:lineRule="auto"/>
        <w:rPr>
          <w:rFonts w:ascii="Book Antiqua" w:hAnsi="Book Antiqua" w:cs="Times New Roman"/>
          <w:b/>
          <w:sz w:val="24"/>
          <w:szCs w:val="24"/>
        </w:rPr>
      </w:pPr>
    </w:p>
    <w:p w14:paraId="6BF79ECB" w14:textId="62AB8135" w:rsidR="002B3E70" w:rsidRPr="000F4FEA" w:rsidRDefault="002B3E70" w:rsidP="0047314C">
      <w:pPr>
        <w:spacing w:after="0" w:line="360" w:lineRule="auto"/>
        <w:rPr>
          <w:rFonts w:ascii="Book Antiqua" w:hAnsi="Book Antiqua" w:cs="Times New Roman"/>
          <w:sz w:val="24"/>
          <w:szCs w:val="24"/>
        </w:rPr>
      </w:pPr>
      <w:r w:rsidRPr="000F4FEA">
        <w:rPr>
          <w:rFonts w:ascii="Book Antiqua" w:hAnsi="Book Antiqua" w:cs="Times New Roman"/>
          <w:b/>
          <w:sz w:val="24"/>
          <w:szCs w:val="24"/>
        </w:rPr>
        <w:t>Statistical analysis</w:t>
      </w:r>
      <w:r w:rsidR="00F34019" w:rsidRPr="000F4FEA">
        <w:rPr>
          <w:rFonts w:ascii="Book Antiqua" w:hAnsi="Book Antiqua" w:cs="Times New Roman" w:hint="eastAsia"/>
          <w:b/>
          <w:sz w:val="24"/>
          <w:szCs w:val="24"/>
        </w:rPr>
        <w:t xml:space="preserve">: </w:t>
      </w:r>
      <w:r w:rsidRPr="000F4FEA">
        <w:rPr>
          <w:rFonts w:ascii="Book Antiqua" w:hAnsi="Book Antiqua" w:cs="Times New Roman"/>
          <w:sz w:val="24"/>
          <w:szCs w:val="24"/>
        </w:rPr>
        <w:t>The results were expressed as the mean</w:t>
      </w:r>
      <w:r w:rsidR="00635195" w:rsidRPr="000F4FEA">
        <w:rPr>
          <w:rFonts w:ascii="Book Antiqua" w:hAnsi="Book Antiqua" w:cs="Times New Roman"/>
          <w:sz w:val="24"/>
          <w:szCs w:val="24"/>
        </w:rPr>
        <w:t xml:space="preserve"> </w:t>
      </w:r>
      <w:r w:rsidR="009F37A8" w:rsidRPr="000F4FEA">
        <w:rPr>
          <w:rFonts w:ascii="Book Antiqua" w:hAnsi="Book Antiqua" w:cs="Times New Roman"/>
          <w:sz w:val="24"/>
          <w:szCs w:val="24"/>
        </w:rPr>
        <w:t>±</w:t>
      </w:r>
      <w:r w:rsidR="00635195" w:rsidRPr="000F4FEA">
        <w:rPr>
          <w:rFonts w:ascii="Book Antiqua" w:hAnsi="Book Antiqua" w:cs="Times New Roman"/>
          <w:sz w:val="24"/>
          <w:szCs w:val="24"/>
        </w:rPr>
        <w:t xml:space="preserve"> </w:t>
      </w:r>
      <w:r w:rsidRPr="000F4FEA">
        <w:rPr>
          <w:rFonts w:ascii="Book Antiqua" w:hAnsi="Book Antiqua" w:cs="Times New Roman"/>
          <w:sz w:val="24"/>
          <w:szCs w:val="24"/>
        </w:rPr>
        <w:t xml:space="preserve">SD or number (percentage). For quantitative data, statistical significance between individual groups was tested with a two-sample </w:t>
      </w:r>
      <w:r w:rsidRPr="000F4FEA">
        <w:rPr>
          <w:rFonts w:ascii="Book Antiqua" w:hAnsi="Book Antiqua" w:cs="Times New Roman"/>
          <w:i/>
          <w:sz w:val="24"/>
          <w:szCs w:val="24"/>
        </w:rPr>
        <w:t>t</w:t>
      </w:r>
      <w:r w:rsidRPr="000F4FEA">
        <w:rPr>
          <w:rFonts w:ascii="Book Antiqua" w:hAnsi="Book Antiqua" w:cs="Times New Roman"/>
          <w:sz w:val="24"/>
          <w:szCs w:val="24"/>
        </w:rPr>
        <w:t xml:space="preserve"> test. For qualitative data (sex), significance between groups was tested with a </w:t>
      </w:r>
      <w:r w:rsidR="00F34019" w:rsidRPr="000F4FEA">
        <w:rPr>
          <w:rFonts w:ascii="Symbol" w:hAnsi="Symbol"/>
          <w:i/>
          <w:kern w:val="0"/>
          <w:sz w:val="24"/>
          <w:szCs w:val="24"/>
        </w:rPr>
        <w:t></w:t>
      </w:r>
      <w:r w:rsidR="00F34019" w:rsidRPr="000F4FEA">
        <w:rPr>
          <w:rFonts w:ascii="Book Antiqua" w:hAnsi="Book Antiqua" w:hint="eastAsia"/>
          <w:sz w:val="24"/>
          <w:szCs w:val="24"/>
          <w:vertAlign w:val="superscript"/>
        </w:rPr>
        <w:t>2</w:t>
      </w:r>
      <w:r w:rsidRPr="000F4FEA">
        <w:rPr>
          <w:rFonts w:ascii="Book Antiqua" w:hAnsi="Book Antiqua" w:cs="Times New Roman"/>
          <w:sz w:val="24"/>
          <w:szCs w:val="24"/>
        </w:rPr>
        <w:t xml:space="preserve"> test.</w:t>
      </w:r>
      <w:r w:rsidRPr="000F4FEA">
        <w:rPr>
          <w:rFonts w:ascii="Book Antiqua" w:hAnsi="Book Antiqua"/>
          <w:sz w:val="24"/>
          <w:szCs w:val="24"/>
        </w:rPr>
        <w:t xml:space="preserve"> </w:t>
      </w:r>
      <w:bookmarkStart w:id="226" w:name="OLE_LINK24"/>
      <w:r w:rsidRPr="000F4FEA">
        <w:rPr>
          <w:rFonts w:ascii="Book Antiqua" w:hAnsi="Book Antiqua" w:cs="Times New Roman"/>
          <w:sz w:val="24"/>
          <w:szCs w:val="24"/>
        </w:rPr>
        <w:t>Sensitivity and specificity were calculated for the HSST sign</w:t>
      </w:r>
      <w:bookmarkEnd w:id="226"/>
      <w:r w:rsidRPr="000F4FEA">
        <w:rPr>
          <w:rFonts w:ascii="Book Antiqua" w:hAnsi="Book Antiqua" w:cs="Times New Roman"/>
          <w:sz w:val="24"/>
          <w:szCs w:val="24"/>
        </w:rPr>
        <w:t xml:space="preserve"> with </w:t>
      </w:r>
      <w:bookmarkStart w:id="227" w:name="OLE_LINK56"/>
      <w:r w:rsidRPr="000F4FEA">
        <w:rPr>
          <w:rFonts w:ascii="Book Antiqua" w:hAnsi="Book Antiqua" w:cs="Times New Roman"/>
          <w:sz w:val="24"/>
          <w:szCs w:val="24"/>
        </w:rPr>
        <w:t xml:space="preserve">the method of </w:t>
      </w:r>
      <w:bookmarkStart w:id="228" w:name="OLE_LINK53"/>
      <w:proofErr w:type="gramStart"/>
      <w:r w:rsidRPr="000F4FEA">
        <w:rPr>
          <w:rFonts w:ascii="Book Antiqua" w:hAnsi="Book Antiqua" w:cs="Times New Roman"/>
          <w:sz w:val="24"/>
          <w:szCs w:val="24"/>
        </w:rPr>
        <w:t>Wilson</w:t>
      </w:r>
      <w:bookmarkEnd w:id="227"/>
      <w:bookmarkEnd w:id="228"/>
      <w:r w:rsidRPr="000F4FEA">
        <w:rPr>
          <w:rFonts w:ascii="Book Antiqua" w:hAnsi="Book Antiqua" w:cs="Times New Roman"/>
          <w:noProof/>
          <w:sz w:val="24"/>
          <w:szCs w:val="24"/>
          <w:vertAlign w:val="superscript"/>
        </w:rPr>
        <w:t>[</w:t>
      </w:r>
      <w:proofErr w:type="gramEnd"/>
      <w:r w:rsidRPr="000F4FEA">
        <w:rPr>
          <w:rFonts w:ascii="Book Antiqua" w:hAnsi="Book Antiqua" w:cs="Times New Roman"/>
          <w:noProof/>
          <w:sz w:val="24"/>
          <w:szCs w:val="24"/>
          <w:vertAlign w:val="superscript"/>
        </w:rPr>
        <w:t>21]</w:t>
      </w:r>
      <w:r w:rsidRPr="000F4FEA">
        <w:rPr>
          <w:rFonts w:ascii="Book Antiqua" w:hAnsi="Book Antiqua" w:cs="Times New Roman"/>
          <w:sz w:val="24"/>
          <w:szCs w:val="24"/>
        </w:rPr>
        <w:t xml:space="preserve">. Individual readings were calculated first; consensus readings were calculated thereafter </w:t>
      </w:r>
      <w:r w:rsidRPr="000F4FEA">
        <w:rPr>
          <w:rFonts w:ascii="Book Antiqua" w:hAnsi="Book Antiqua" w:cs="Times New Roman"/>
          <w:sz w:val="24"/>
          <w:szCs w:val="24"/>
        </w:rPr>
        <w:lastRenderedPageBreak/>
        <w:t xml:space="preserve">(by professor Tang ST). Meanwhile, we applied Cohen's κ coefficient to assess the agreement between the analyses conducted by the two observers. Logistic regression analysis was applied to determine whether the presence of the HSST sign was useful in discriminating BA. A </w:t>
      </w:r>
      <w:r w:rsidRPr="000F4FEA">
        <w:rPr>
          <w:rFonts w:ascii="Book Antiqua" w:hAnsi="Book Antiqua" w:cs="Times New Roman"/>
          <w:i/>
          <w:sz w:val="24"/>
          <w:szCs w:val="24"/>
        </w:rPr>
        <w:t>P</w:t>
      </w:r>
      <w:r w:rsidRPr="000F4FEA">
        <w:rPr>
          <w:rFonts w:ascii="Book Antiqua" w:hAnsi="Book Antiqua" w:cs="Times New Roman"/>
          <w:sz w:val="24"/>
          <w:szCs w:val="24"/>
        </w:rPr>
        <w:t xml:space="preserve">-value of &lt; 0.05 showed statistical </w:t>
      </w:r>
      <w:bookmarkStart w:id="229" w:name="OLE_LINK58"/>
      <w:r w:rsidRPr="000F4FEA">
        <w:rPr>
          <w:rFonts w:ascii="Book Antiqua" w:hAnsi="Book Antiqua" w:cs="Times New Roman"/>
          <w:sz w:val="24"/>
          <w:szCs w:val="24"/>
        </w:rPr>
        <w:t>signiﬁcance</w:t>
      </w:r>
      <w:bookmarkEnd w:id="229"/>
      <w:r w:rsidRPr="000F4FEA">
        <w:rPr>
          <w:rFonts w:ascii="Book Antiqua" w:hAnsi="Book Antiqua" w:cs="Times New Roman"/>
          <w:sz w:val="24"/>
          <w:szCs w:val="24"/>
        </w:rPr>
        <w:t>. The SPSS 13.0 software (SPSS, IL, U</w:t>
      </w:r>
      <w:r w:rsidR="00F34019" w:rsidRPr="000F4FEA">
        <w:rPr>
          <w:rFonts w:ascii="Book Antiqua" w:hAnsi="Book Antiqua" w:cs="Times New Roman" w:hint="eastAsia"/>
          <w:sz w:val="24"/>
          <w:szCs w:val="24"/>
        </w:rPr>
        <w:t>nited States</w:t>
      </w:r>
      <w:r w:rsidRPr="000F4FEA">
        <w:rPr>
          <w:rFonts w:ascii="Book Antiqua" w:hAnsi="Book Antiqua" w:cs="Times New Roman"/>
          <w:sz w:val="24"/>
          <w:szCs w:val="24"/>
        </w:rPr>
        <w:t xml:space="preserve">) was used for data analysis. </w:t>
      </w:r>
    </w:p>
    <w:p w14:paraId="1593B0AF" w14:textId="77777777" w:rsidR="002B3E70" w:rsidRPr="000F4FEA" w:rsidRDefault="002B3E70" w:rsidP="0047314C">
      <w:pPr>
        <w:spacing w:after="0" w:line="360" w:lineRule="auto"/>
        <w:rPr>
          <w:rFonts w:ascii="Book Antiqua" w:hAnsi="Book Antiqua" w:cs="Times New Roman"/>
          <w:b/>
          <w:i/>
          <w:sz w:val="24"/>
          <w:szCs w:val="24"/>
        </w:rPr>
      </w:pPr>
    </w:p>
    <w:p w14:paraId="5DEDE271" w14:textId="05A184E7" w:rsidR="002B3E70" w:rsidRPr="000F4FEA" w:rsidRDefault="00F34019" w:rsidP="0047314C">
      <w:pPr>
        <w:spacing w:after="0" w:line="360" w:lineRule="auto"/>
        <w:rPr>
          <w:rFonts w:ascii="Book Antiqua" w:hAnsi="Book Antiqua" w:cs="Times New Roman"/>
          <w:b/>
          <w:sz w:val="24"/>
          <w:szCs w:val="24"/>
        </w:rPr>
      </w:pPr>
      <w:bookmarkStart w:id="230" w:name="OLE_LINK19"/>
      <w:bookmarkStart w:id="231" w:name="OLE_LINK20"/>
      <w:bookmarkStart w:id="232" w:name="OLE_LINK31"/>
      <w:r w:rsidRPr="000F4FEA">
        <w:rPr>
          <w:rFonts w:ascii="Book Antiqua" w:hAnsi="Book Antiqua" w:cs="Times New Roman"/>
          <w:b/>
          <w:i/>
          <w:sz w:val="24"/>
          <w:szCs w:val="24"/>
        </w:rPr>
        <w:t xml:space="preserve">Validation of a </w:t>
      </w:r>
      <w:r w:rsidRPr="000F4FEA">
        <w:rPr>
          <w:rFonts w:ascii="Book Antiqua" w:hAnsi="Book Antiqua" w:cs="Times New Roman"/>
          <w:b/>
          <w:i/>
          <w:caps/>
          <w:sz w:val="24"/>
          <w:szCs w:val="24"/>
        </w:rPr>
        <w:t>hsst</w:t>
      </w:r>
      <w:r w:rsidRPr="000F4FEA">
        <w:rPr>
          <w:rFonts w:ascii="Book Antiqua" w:hAnsi="Book Antiqua" w:cs="Times New Roman"/>
          <w:b/>
          <w:i/>
          <w:sz w:val="24"/>
          <w:szCs w:val="24"/>
        </w:rPr>
        <w:t xml:space="preserve"> sign</w:t>
      </w:r>
    </w:p>
    <w:bookmarkEnd w:id="230"/>
    <w:bookmarkEnd w:id="231"/>
    <w:bookmarkEnd w:id="232"/>
    <w:p w14:paraId="66FD20A3" w14:textId="77777777" w:rsidR="00F34019" w:rsidRPr="000F4FEA" w:rsidRDefault="002B3E70" w:rsidP="0047314C">
      <w:pPr>
        <w:spacing w:after="0" w:line="360" w:lineRule="auto"/>
        <w:rPr>
          <w:rFonts w:ascii="Book Antiqua" w:hAnsi="Book Antiqua" w:cs="Times New Roman"/>
          <w:sz w:val="24"/>
          <w:szCs w:val="24"/>
        </w:rPr>
      </w:pPr>
      <w:r w:rsidRPr="000F4FEA">
        <w:rPr>
          <w:rFonts w:ascii="Book Antiqua" w:hAnsi="Book Antiqua" w:cs="Times New Roman"/>
          <w:sz w:val="24"/>
          <w:szCs w:val="24"/>
        </w:rPr>
        <w:t>The diagnostic value of a HSST sign was validated in an</w:t>
      </w:r>
      <w:r w:rsidRPr="000F4FEA">
        <w:rPr>
          <w:rFonts w:ascii="Book Antiqua" w:hAnsi="Book Antiqua"/>
          <w:sz w:val="24"/>
          <w:szCs w:val="24"/>
        </w:rPr>
        <w:t xml:space="preserve"> </w:t>
      </w:r>
      <w:r w:rsidRPr="000F4FEA">
        <w:rPr>
          <w:rFonts w:ascii="Book Antiqua" w:hAnsi="Book Antiqua" w:cs="Times New Roman"/>
          <w:sz w:val="24"/>
          <w:szCs w:val="24"/>
        </w:rPr>
        <w:t>independent cohort composed of 45 BA and 45 non-BA patients.</w:t>
      </w:r>
    </w:p>
    <w:p w14:paraId="1EB847CB" w14:textId="77777777" w:rsidR="00F34019" w:rsidRPr="000F4FEA" w:rsidRDefault="00F34019" w:rsidP="0047314C">
      <w:pPr>
        <w:spacing w:after="0" w:line="360" w:lineRule="auto"/>
        <w:rPr>
          <w:rFonts w:ascii="Book Antiqua" w:hAnsi="Book Antiqua" w:cs="Times New Roman"/>
          <w:sz w:val="24"/>
          <w:szCs w:val="24"/>
        </w:rPr>
      </w:pPr>
    </w:p>
    <w:p w14:paraId="3BB24374" w14:textId="68692926" w:rsidR="002B3E70" w:rsidRPr="000F4FEA" w:rsidRDefault="002B3E70" w:rsidP="0047314C">
      <w:pPr>
        <w:spacing w:after="0" w:line="360" w:lineRule="auto"/>
        <w:rPr>
          <w:rFonts w:ascii="Book Antiqua" w:eastAsia="SimSun" w:hAnsi="Book Antiqua" w:cs="Times New Roman"/>
          <w:sz w:val="24"/>
          <w:szCs w:val="24"/>
        </w:rPr>
      </w:pPr>
      <w:r w:rsidRPr="000F4FEA">
        <w:rPr>
          <w:rFonts w:ascii="Book Antiqua" w:eastAsia="SimSun" w:hAnsi="Book Antiqua" w:cs="Times New Roman"/>
          <w:b/>
          <w:sz w:val="24"/>
          <w:szCs w:val="24"/>
        </w:rPr>
        <w:t>Patients</w:t>
      </w:r>
      <w:r w:rsidR="00F34019" w:rsidRPr="000F4FEA">
        <w:rPr>
          <w:rFonts w:ascii="Book Antiqua" w:eastAsia="SimSun" w:hAnsi="Book Antiqua" w:cs="Times New Roman" w:hint="eastAsia"/>
          <w:b/>
          <w:sz w:val="24"/>
          <w:szCs w:val="24"/>
        </w:rPr>
        <w:t xml:space="preserve">: </w:t>
      </w:r>
      <w:r w:rsidRPr="000F4FEA">
        <w:rPr>
          <w:rFonts w:ascii="Book Antiqua" w:eastAsia="SimSun" w:hAnsi="Book Antiqua" w:cs="Times New Roman"/>
          <w:sz w:val="24"/>
          <w:szCs w:val="24"/>
        </w:rPr>
        <w:t>Between February 2015 and April 2017, we enrolled</w:t>
      </w:r>
      <w:r w:rsidRPr="000F4FEA">
        <w:rPr>
          <w:rFonts w:ascii="Book Antiqua" w:hAnsi="Book Antiqua"/>
          <w:sz w:val="24"/>
          <w:szCs w:val="24"/>
        </w:rPr>
        <w:t xml:space="preserve"> </w:t>
      </w:r>
      <w:r w:rsidRPr="000F4FEA">
        <w:rPr>
          <w:rFonts w:ascii="Book Antiqua" w:eastAsia="SimSun" w:hAnsi="Book Antiqua" w:cs="Times New Roman"/>
          <w:sz w:val="24"/>
          <w:szCs w:val="24"/>
        </w:rPr>
        <w:t xml:space="preserve">in our study a consecutive series of patients who were highly suspected of having BA. The enrollment criteria in our series included the following: </w:t>
      </w:r>
      <w:r w:rsidR="00F34019" w:rsidRPr="000F4FEA">
        <w:rPr>
          <w:rFonts w:ascii="Book Antiqua" w:eastAsia="SimSun" w:hAnsi="Book Antiqua" w:cs="Times New Roman" w:hint="eastAsia"/>
          <w:sz w:val="24"/>
          <w:szCs w:val="24"/>
        </w:rPr>
        <w:t>(</w:t>
      </w:r>
      <w:r w:rsidRPr="000F4FEA">
        <w:rPr>
          <w:rFonts w:ascii="Book Antiqua" w:eastAsia="SimSun" w:hAnsi="Book Antiqua" w:cs="Times New Roman"/>
          <w:sz w:val="24"/>
          <w:szCs w:val="24"/>
        </w:rPr>
        <w:t>1) icterus was gradually aggrava</w:t>
      </w:r>
      <w:r w:rsidR="00F34019" w:rsidRPr="000F4FEA">
        <w:rPr>
          <w:rFonts w:ascii="Book Antiqua" w:eastAsia="SimSun" w:hAnsi="Book Antiqua" w:cs="Times New Roman"/>
          <w:sz w:val="24"/>
          <w:szCs w:val="24"/>
        </w:rPr>
        <w:t xml:space="preserve">ted after the first 3-4 </w:t>
      </w:r>
      <w:proofErr w:type="spellStart"/>
      <w:r w:rsidR="00F34019" w:rsidRPr="000F4FEA">
        <w:rPr>
          <w:rFonts w:ascii="Book Antiqua" w:eastAsia="SimSun" w:hAnsi="Book Antiqua" w:cs="Times New Roman"/>
          <w:sz w:val="24"/>
          <w:szCs w:val="24"/>
        </w:rPr>
        <w:t>wk</w:t>
      </w:r>
      <w:proofErr w:type="spellEnd"/>
      <w:r w:rsidRPr="000F4FEA">
        <w:rPr>
          <w:rFonts w:ascii="Book Antiqua" w:eastAsia="SimSun" w:hAnsi="Book Antiqua" w:cs="Times New Roman"/>
          <w:sz w:val="24"/>
          <w:szCs w:val="24"/>
        </w:rPr>
        <w:t xml:space="preserve">; </w:t>
      </w:r>
      <w:r w:rsidR="00F34019" w:rsidRPr="000F4FEA">
        <w:rPr>
          <w:rFonts w:ascii="Book Antiqua" w:eastAsia="SimSun" w:hAnsi="Book Antiqua" w:cs="Times New Roman" w:hint="eastAsia"/>
          <w:sz w:val="24"/>
          <w:szCs w:val="24"/>
        </w:rPr>
        <w:t>(</w:t>
      </w:r>
      <w:r w:rsidRPr="000F4FEA">
        <w:rPr>
          <w:rFonts w:ascii="Book Antiqua" w:eastAsia="SimSun" w:hAnsi="Book Antiqua" w:cs="Times New Roman"/>
          <w:sz w:val="24"/>
          <w:szCs w:val="24"/>
        </w:rPr>
        <w:t xml:space="preserve">2) consistent depigmented stool; and </w:t>
      </w:r>
      <w:r w:rsidR="00F34019" w:rsidRPr="000F4FEA">
        <w:rPr>
          <w:rFonts w:ascii="Book Antiqua" w:eastAsia="SimSun" w:hAnsi="Book Antiqua" w:cs="Times New Roman" w:hint="eastAsia"/>
          <w:sz w:val="24"/>
          <w:szCs w:val="24"/>
        </w:rPr>
        <w:t>(</w:t>
      </w:r>
      <w:r w:rsidRPr="000F4FEA">
        <w:rPr>
          <w:rFonts w:ascii="Book Antiqua" w:eastAsia="SimSun" w:hAnsi="Book Antiqua" w:cs="Times New Roman"/>
          <w:sz w:val="24"/>
          <w:szCs w:val="24"/>
        </w:rPr>
        <w:t>3) traditional diagnostic examination (</w:t>
      </w:r>
      <w:r w:rsidRPr="000F4FEA">
        <w:rPr>
          <w:rFonts w:ascii="Book Antiqua" w:eastAsia="SimSun" w:hAnsi="Book Antiqua" w:cs="Times New Roman"/>
          <w:i/>
          <w:sz w:val="24"/>
          <w:szCs w:val="24"/>
        </w:rPr>
        <w:t>i.e.</w:t>
      </w:r>
      <w:r w:rsidRPr="000F4FEA">
        <w:rPr>
          <w:rFonts w:ascii="Book Antiqua" w:eastAsia="SimSun" w:hAnsi="Book Antiqua" w:cs="Times New Roman"/>
          <w:sz w:val="24"/>
          <w:szCs w:val="24"/>
        </w:rPr>
        <w:t xml:space="preserve">, physical examination, blood biochemical examination, ultrasonography, hepatobiliary scintigraphy, MRCP, </w:t>
      </w:r>
      <w:r w:rsidRPr="000F4FEA">
        <w:rPr>
          <w:rFonts w:ascii="Book Antiqua" w:eastAsia="SimSun" w:hAnsi="Book Antiqua" w:cs="Times New Roman"/>
          <w:i/>
          <w:sz w:val="24"/>
          <w:szCs w:val="24"/>
        </w:rPr>
        <w:t>etc</w:t>
      </w:r>
      <w:r w:rsidRPr="000F4FEA">
        <w:rPr>
          <w:rFonts w:ascii="Book Antiqua" w:eastAsia="SimSun" w:hAnsi="Book Antiqua" w:cs="Times New Roman"/>
          <w:sz w:val="24"/>
          <w:szCs w:val="24"/>
        </w:rPr>
        <w:t xml:space="preserve">.) failed to achieve a deﬁnitive </w:t>
      </w:r>
      <w:proofErr w:type="gramStart"/>
      <w:r w:rsidRPr="000F4FEA">
        <w:rPr>
          <w:rFonts w:ascii="Book Antiqua" w:eastAsia="SimSun" w:hAnsi="Book Antiqua" w:cs="Times New Roman"/>
          <w:sz w:val="24"/>
          <w:szCs w:val="24"/>
        </w:rPr>
        <w:t>diagnosis</w:t>
      </w:r>
      <w:r w:rsidRPr="000F4FEA">
        <w:rPr>
          <w:rFonts w:ascii="Book Antiqua" w:eastAsia="SimSun" w:hAnsi="Book Antiqua" w:cs="Times New Roman"/>
          <w:noProof/>
          <w:sz w:val="24"/>
          <w:szCs w:val="24"/>
          <w:vertAlign w:val="superscript"/>
        </w:rPr>
        <w:t>[</w:t>
      </w:r>
      <w:proofErr w:type="gramEnd"/>
      <w:r w:rsidRPr="000F4FEA">
        <w:rPr>
          <w:rFonts w:ascii="Book Antiqua" w:eastAsia="SimSun" w:hAnsi="Book Antiqua" w:cs="Times New Roman"/>
          <w:noProof/>
          <w:sz w:val="24"/>
          <w:szCs w:val="24"/>
          <w:vertAlign w:val="superscript"/>
        </w:rPr>
        <w:t>20]</w:t>
      </w:r>
      <w:r w:rsidRPr="000F4FEA">
        <w:rPr>
          <w:rFonts w:ascii="Book Antiqua" w:eastAsia="SimSun" w:hAnsi="Book Antiqua" w:cs="Times New Roman"/>
          <w:sz w:val="24"/>
          <w:szCs w:val="24"/>
        </w:rPr>
        <w:t xml:space="preserve">. The children’s general information, </w:t>
      </w:r>
      <w:bookmarkStart w:id="233" w:name="OLE_LINK25"/>
      <w:bookmarkStart w:id="234" w:name="OLE_LINK27"/>
      <w:r w:rsidRPr="000F4FEA">
        <w:rPr>
          <w:rFonts w:ascii="Book Antiqua" w:eastAsia="SimSun" w:hAnsi="Book Antiqua" w:cs="Times New Roman"/>
          <w:sz w:val="24"/>
          <w:szCs w:val="24"/>
        </w:rPr>
        <w:t>including gender, age and biochemical parameters</w:t>
      </w:r>
      <w:bookmarkEnd w:id="233"/>
      <w:bookmarkEnd w:id="234"/>
      <w:r w:rsidRPr="000F4FEA">
        <w:rPr>
          <w:rFonts w:ascii="Book Antiqua" w:eastAsia="SimSun" w:hAnsi="Book Antiqua" w:cs="Times New Roman"/>
          <w:sz w:val="24"/>
          <w:szCs w:val="24"/>
        </w:rPr>
        <w:t xml:space="preserve"> </w:t>
      </w:r>
      <w:r w:rsidR="002079A2" w:rsidRPr="000F4FEA">
        <w:rPr>
          <w:rFonts w:ascii="Book Antiqua" w:eastAsia="SimSun" w:hAnsi="Book Antiqua" w:cs="Times New Roman" w:hint="eastAsia"/>
          <w:sz w:val="24"/>
          <w:szCs w:val="24"/>
        </w:rPr>
        <w:t>[</w:t>
      </w:r>
      <w:r w:rsidRPr="000F4FEA">
        <w:rPr>
          <w:rFonts w:ascii="Book Antiqua" w:eastAsia="SimSun" w:hAnsi="Book Antiqua" w:cs="Times New Roman"/>
          <w:sz w:val="24"/>
          <w:szCs w:val="24"/>
        </w:rPr>
        <w:t xml:space="preserve">the level of </w:t>
      </w:r>
      <w:r w:rsidRPr="000F4FEA">
        <w:rPr>
          <w:rFonts w:ascii="Book Antiqua" w:hAnsi="Book Antiqua" w:cs="Times New Roman"/>
          <w:sz w:val="24"/>
          <w:szCs w:val="24"/>
        </w:rPr>
        <w:t xml:space="preserve">total and direct serum bilirubin, alanine aminotransferase (ALT), aspartate aminotransferase (AST) and </w:t>
      </w:r>
      <w:proofErr w:type="spellStart"/>
      <w:r w:rsidRPr="000F4FEA">
        <w:rPr>
          <w:rFonts w:ascii="Book Antiqua" w:hAnsi="Book Antiqua" w:cs="Times New Roman"/>
          <w:sz w:val="24"/>
          <w:szCs w:val="24"/>
        </w:rPr>
        <w:t>gammaglutamyl</w:t>
      </w:r>
      <w:proofErr w:type="spellEnd"/>
      <w:r w:rsidRPr="000F4FEA">
        <w:rPr>
          <w:rFonts w:ascii="Book Antiqua" w:hAnsi="Book Antiqua" w:cs="Times New Roman"/>
          <w:sz w:val="24"/>
          <w:szCs w:val="24"/>
        </w:rPr>
        <w:t xml:space="preserve"> </w:t>
      </w:r>
      <w:proofErr w:type="spellStart"/>
      <w:r w:rsidRPr="000F4FEA">
        <w:rPr>
          <w:rFonts w:ascii="Book Antiqua" w:hAnsi="Book Antiqua" w:cs="Times New Roman"/>
          <w:sz w:val="24"/>
          <w:szCs w:val="24"/>
        </w:rPr>
        <w:t>transpeptidase</w:t>
      </w:r>
      <w:proofErr w:type="spellEnd"/>
      <w:r w:rsidRPr="000F4FEA">
        <w:rPr>
          <w:rFonts w:ascii="Book Antiqua" w:hAnsi="Book Antiqua" w:cs="Times New Roman"/>
          <w:sz w:val="24"/>
          <w:szCs w:val="24"/>
        </w:rPr>
        <w:t xml:space="preserve"> (GGT)</w:t>
      </w:r>
      <w:r w:rsidR="002079A2" w:rsidRPr="000F4FEA">
        <w:rPr>
          <w:rFonts w:ascii="Book Antiqua" w:eastAsia="SimSun" w:hAnsi="Book Antiqua" w:cs="Times New Roman" w:hint="eastAsia"/>
          <w:sz w:val="24"/>
          <w:szCs w:val="24"/>
        </w:rPr>
        <w:t>]</w:t>
      </w:r>
      <w:r w:rsidRPr="000F4FEA">
        <w:rPr>
          <w:rFonts w:ascii="Book Antiqua" w:eastAsia="SimSun" w:hAnsi="Book Antiqua" w:cs="Times New Roman"/>
          <w:sz w:val="24"/>
          <w:szCs w:val="24"/>
        </w:rPr>
        <w:t xml:space="preserve"> were carefully documented.</w:t>
      </w:r>
    </w:p>
    <w:p w14:paraId="572A1A87" w14:textId="77777777" w:rsidR="00F34019" w:rsidRPr="000F4FEA" w:rsidRDefault="00F34019" w:rsidP="0047314C">
      <w:pPr>
        <w:spacing w:after="0" w:line="360" w:lineRule="auto"/>
        <w:rPr>
          <w:rFonts w:ascii="Book Antiqua" w:hAnsi="Book Antiqua" w:cs="Times New Roman"/>
          <w:sz w:val="24"/>
          <w:szCs w:val="24"/>
        </w:rPr>
      </w:pPr>
    </w:p>
    <w:p w14:paraId="697FF74D" w14:textId="4DFA94C7" w:rsidR="002B3E70" w:rsidRPr="000F4FEA" w:rsidRDefault="002B3E70" w:rsidP="0047314C">
      <w:pPr>
        <w:spacing w:after="0" w:line="360" w:lineRule="auto"/>
        <w:rPr>
          <w:rFonts w:ascii="Book Antiqua" w:eastAsia="SimSun" w:hAnsi="Book Antiqua" w:cs="Times New Roman"/>
          <w:sz w:val="24"/>
          <w:szCs w:val="24"/>
        </w:rPr>
      </w:pPr>
      <w:r w:rsidRPr="000F4FEA">
        <w:rPr>
          <w:rFonts w:ascii="Book Antiqua" w:eastAsia="SimSun" w:hAnsi="Book Antiqua" w:cs="Times New Roman"/>
          <w:b/>
          <w:sz w:val="24"/>
          <w:szCs w:val="24"/>
        </w:rPr>
        <w:t>Validate protocol</w:t>
      </w:r>
      <w:r w:rsidR="00F34019" w:rsidRPr="000F4FEA">
        <w:rPr>
          <w:rFonts w:ascii="Book Antiqua" w:eastAsia="SimSun" w:hAnsi="Book Antiqua" w:cs="Times New Roman" w:hint="eastAsia"/>
          <w:b/>
          <w:sz w:val="24"/>
          <w:szCs w:val="24"/>
        </w:rPr>
        <w:t xml:space="preserve">: </w:t>
      </w:r>
      <w:r w:rsidRPr="000F4FEA">
        <w:rPr>
          <w:rFonts w:ascii="Book Antiqua" w:eastAsia="SimSun" w:hAnsi="Book Antiqua" w:cs="Times New Roman"/>
          <w:sz w:val="24"/>
          <w:szCs w:val="24"/>
        </w:rPr>
        <w:t>All enrolled patients underwent laparoscopic exploration for the HSST sign before LAC. The patient was considered to be BA when a HSST sign was detected. The final diagnosis was confirmed by LAC.</w:t>
      </w:r>
    </w:p>
    <w:p w14:paraId="212A6DA9" w14:textId="77777777" w:rsidR="00F34019" w:rsidRPr="000F4FEA" w:rsidRDefault="00F34019" w:rsidP="0047314C">
      <w:pPr>
        <w:spacing w:after="0" w:line="360" w:lineRule="auto"/>
        <w:rPr>
          <w:rFonts w:ascii="Book Antiqua" w:eastAsia="SimSun" w:hAnsi="Book Antiqua" w:cs="Times New Roman"/>
          <w:b/>
          <w:sz w:val="24"/>
          <w:szCs w:val="24"/>
        </w:rPr>
      </w:pPr>
    </w:p>
    <w:p w14:paraId="2D92F4F0" w14:textId="513A0B2D" w:rsidR="002B3E70" w:rsidRPr="000F4FEA" w:rsidRDefault="002B3E70" w:rsidP="0047314C">
      <w:pPr>
        <w:spacing w:after="0" w:line="360" w:lineRule="auto"/>
        <w:rPr>
          <w:rFonts w:ascii="Book Antiqua" w:eastAsia="SimSun" w:hAnsi="Book Antiqua" w:cs="Times New Roman"/>
          <w:sz w:val="24"/>
          <w:szCs w:val="24"/>
          <w:lang w:bidi="ar"/>
        </w:rPr>
      </w:pPr>
      <w:r w:rsidRPr="000F4FEA">
        <w:rPr>
          <w:rFonts w:ascii="Book Antiqua" w:hAnsi="Book Antiqua" w:cs="Times New Roman"/>
          <w:b/>
          <w:sz w:val="24"/>
          <w:szCs w:val="24"/>
        </w:rPr>
        <w:t>Pathologic evaluation</w:t>
      </w:r>
      <w:r w:rsidR="00F34019" w:rsidRPr="000F4FEA">
        <w:rPr>
          <w:rFonts w:ascii="Book Antiqua" w:hAnsi="Book Antiqua" w:cs="Times New Roman" w:hint="eastAsia"/>
          <w:b/>
          <w:sz w:val="24"/>
          <w:szCs w:val="24"/>
        </w:rPr>
        <w:t xml:space="preserve">: </w:t>
      </w:r>
      <w:r w:rsidRPr="000F4FEA">
        <w:rPr>
          <w:rFonts w:ascii="Book Antiqua" w:eastAsia="SimSun" w:hAnsi="Book Antiqua" w:cs="Times New Roman"/>
          <w:sz w:val="24"/>
          <w:szCs w:val="24"/>
          <w:lang w:bidi="ar"/>
        </w:rPr>
        <w:t xml:space="preserve">After </w:t>
      </w:r>
      <w:r w:rsidRPr="000F4FEA">
        <w:rPr>
          <w:rFonts w:ascii="Book Antiqua" w:hAnsi="Book Antiqua" w:cs="Times New Roman"/>
          <w:sz w:val="24"/>
          <w:szCs w:val="24"/>
        </w:rPr>
        <w:t>surgery</w:t>
      </w:r>
      <w:r w:rsidRPr="000F4FEA">
        <w:rPr>
          <w:rFonts w:ascii="Book Antiqua" w:eastAsia="SimSun" w:hAnsi="Book Antiqua" w:cs="Times New Roman"/>
          <w:sz w:val="24"/>
          <w:szCs w:val="24"/>
          <w:lang w:bidi="ar"/>
        </w:rPr>
        <w:t xml:space="preserve">, patients underwent pathologic examination. The hepatic </w:t>
      </w:r>
      <w:proofErr w:type="spellStart"/>
      <w:r w:rsidRPr="000F4FEA">
        <w:rPr>
          <w:rFonts w:ascii="Book Antiqua" w:eastAsia="SimSun" w:hAnsi="Book Antiqua" w:cs="Times New Roman"/>
          <w:sz w:val="24"/>
          <w:szCs w:val="24"/>
          <w:lang w:bidi="ar"/>
        </w:rPr>
        <w:t>subcapsular</w:t>
      </w:r>
      <w:proofErr w:type="spellEnd"/>
      <w:r w:rsidRPr="000F4FEA">
        <w:rPr>
          <w:rFonts w:ascii="Book Antiqua" w:eastAsia="SimSun" w:hAnsi="Book Antiqua" w:cs="Times New Roman"/>
          <w:sz w:val="24"/>
          <w:szCs w:val="24"/>
          <w:lang w:bidi="ar"/>
        </w:rPr>
        <w:t xml:space="preserve"> spider-like vessels were confirmed by gross inspection were well preserved on the prepared tissue and were </w:t>
      </w:r>
      <w:r w:rsidRPr="000F4FEA">
        <w:rPr>
          <w:rFonts w:ascii="Book Antiqua" w:eastAsia="SimSun" w:hAnsi="Book Antiqua" w:cs="Times New Roman"/>
          <w:sz w:val="24"/>
          <w:szCs w:val="24"/>
          <w:lang w:bidi="ar"/>
        </w:rPr>
        <w:lastRenderedPageBreak/>
        <w:t>evaluated with a microscope.</w:t>
      </w:r>
    </w:p>
    <w:p w14:paraId="3ACBA593" w14:textId="77777777" w:rsidR="00F34019" w:rsidRPr="000F4FEA" w:rsidRDefault="00F34019" w:rsidP="0047314C">
      <w:pPr>
        <w:spacing w:after="0" w:line="360" w:lineRule="auto"/>
        <w:rPr>
          <w:rFonts w:ascii="Book Antiqua" w:hAnsi="Book Antiqua" w:cs="Times New Roman"/>
          <w:b/>
          <w:sz w:val="24"/>
          <w:szCs w:val="24"/>
        </w:rPr>
      </w:pPr>
    </w:p>
    <w:p w14:paraId="0AA37E42" w14:textId="18CBEF1D" w:rsidR="002B3E70" w:rsidRPr="000F4FEA" w:rsidRDefault="002B3E70" w:rsidP="0047314C">
      <w:pPr>
        <w:spacing w:after="0" w:line="360" w:lineRule="auto"/>
        <w:rPr>
          <w:rFonts w:ascii="Book Antiqua" w:eastAsia="SimSun" w:hAnsi="Book Antiqua" w:cs="Times New Roman"/>
          <w:sz w:val="24"/>
          <w:szCs w:val="24"/>
        </w:rPr>
      </w:pPr>
      <w:r w:rsidRPr="000F4FEA">
        <w:rPr>
          <w:rFonts w:ascii="Book Antiqua" w:eastAsia="SimSun" w:hAnsi="Book Antiqua" w:cs="Times New Roman"/>
          <w:b/>
          <w:sz w:val="24"/>
          <w:szCs w:val="24"/>
        </w:rPr>
        <w:t>Statistical analysis</w:t>
      </w:r>
      <w:r w:rsidR="00F34019" w:rsidRPr="000F4FEA">
        <w:rPr>
          <w:rFonts w:ascii="Book Antiqua" w:eastAsia="SimSun" w:hAnsi="Book Antiqua" w:cs="Times New Roman" w:hint="eastAsia"/>
          <w:b/>
          <w:sz w:val="24"/>
          <w:szCs w:val="24"/>
        </w:rPr>
        <w:t xml:space="preserve">: </w:t>
      </w:r>
      <w:bookmarkStart w:id="235" w:name="OLE_LINK15"/>
      <w:bookmarkStart w:id="236" w:name="OLE_LINK22"/>
      <w:r w:rsidRPr="000F4FEA">
        <w:rPr>
          <w:rFonts w:ascii="Book Antiqua" w:eastAsia="SimSun" w:hAnsi="Book Antiqua" w:cs="Times New Roman"/>
          <w:sz w:val="24"/>
          <w:szCs w:val="24"/>
        </w:rPr>
        <w:t>The results were expressed as the mean</w:t>
      </w:r>
      <w:r w:rsidR="00635195" w:rsidRPr="000F4FEA">
        <w:rPr>
          <w:rFonts w:ascii="Book Antiqua" w:eastAsia="SimSun" w:hAnsi="Book Antiqua" w:cs="Times New Roman"/>
          <w:sz w:val="24"/>
          <w:szCs w:val="24"/>
        </w:rPr>
        <w:t xml:space="preserve"> </w:t>
      </w:r>
      <w:r w:rsidR="009F37A8" w:rsidRPr="000F4FEA">
        <w:rPr>
          <w:rFonts w:ascii="Book Antiqua" w:eastAsia="SimSun" w:hAnsi="Book Antiqua" w:cs="Times New Roman"/>
          <w:sz w:val="24"/>
          <w:szCs w:val="24"/>
        </w:rPr>
        <w:t>±</w:t>
      </w:r>
      <w:r w:rsidR="00635195" w:rsidRPr="000F4FEA">
        <w:rPr>
          <w:rFonts w:ascii="Book Antiqua" w:eastAsia="SimSun" w:hAnsi="Book Antiqua" w:cs="Times New Roman"/>
          <w:sz w:val="24"/>
          <w:szCs w:val="24"/>
        </w:rPr>
        <w:t xml:space="preserve"> </w:t>
      </w:r>
      <w:r w:rsidRPr="000F4FEA">
        <w:rPr>
          <w:rFonts w:ascii="Book Antiqua" w:eastAsia="SimSun" w:hAnsi="Book Antiqua" w:cs="Times New Roman"/>
          <w:sz w:val="24"/>
          <w:szCs w:val="24"/>
        </w:rPr>
        <w:t>SD or number (percentage). A two-sample</w:t>
      </w:r>
      <w:r w:rsidRPr="000F4FEA">
        <w:rPr>
          <w:rFonts w:ascii="Book Antiqua" w:eastAsia="SimSun" w:hAnsi="Book Antiqua" w:cs="Times New Roman"/>
          <w:i/>
          <w:sz w:val="24"/>
          <w:szCs w:val="24"/>
        </w:rPr>
        <w:t xml:space="preserve"> t</w:t>
      </w:r>
      <w:r w:rsidRPr="000F4FEA">
        <w:rPr>
          <w:rFonts w:ascii="Book Antiqua" w:eastAsia="SimSun" w:hAnsi="Book Antiqua" w:cs="Times New Roman"/>
          <w:sz w:val="24"/>
          <w:szCs w:val="24"/>
        </w:rPr>
        <w:t xml:space="preserve"> test was used to compare quantitative parameters between patients with BA and non-BA patients.</w:t>
      </w:r>
      <w:r w:rsidRPr="000F4FEA">
        <w:rPr>
          <w:rFonts w:ascii="Book Antiqua" w:hAnsi="Book Antiqua" w:cs="Times New Roman"/>
          <w:sz w:val="24"/>
          <w:szCs w:val="24"/>
        </w:rPr>
        <w:t xml:space="preserve"> </w:t>
      </w:r>
      <w:r w:rsidRPr="000F4FEA">
        <w:rPr>
          <w:rFonts w:ascii="Book Antiqua" w:eastAsia="SimSun" w:hAnsi="Book Antiqua" w:cs="Times New Roman"/>
          <w:sz w:val="24"/>
          <w:szCs w:val="24"/>
        </w:rPr>
        <w:t xml:space="preserve">A </w:t>
      </w:r>
      <w:r w:rsidR="00F34019" w:rsidRPr="000F4FEA">
        <w:rPr>
          <w:rFonts w:ascii="Symbol" w:hAnsi="Symbol"/>
          <w:i/>
          <w:kern w:val="0"/>
          <w:sz w:val="24"/>
          <w:szCs w:val="24"/>
        </w:rPr>
        <w:t></w:t>
      </w:r>
      <w:r w:rsidR="00F34019" w:rsidRPr="000F4FEA">
        <w:rPr>
          <w:rFonts w:ascii="Book Antiqua" w:hAnsi="Book Antiqua" w:hint="eastAsia"/>
          <w:sz w:val="24"/>
          <w:szCs w:val="24"/>
          <w:vertAlign w:val="superscript"/>
        </w:rPr>
        <w:t>2</w:t>
      </w:r>
      <w:r w:rsidRPr="000F4FEA">
        <w:rPr>
          <w:rFonts w:ascii="Book Antiqua" w:eastAsia="SimSun" w:hAnsi="Book Antiqua" w:cs="Times New Roman"/>
          <w:sz w:val="24"/>
          <w:szCs w:val="24"/>
        </w:rPr>
        <w:t xml:space="preserve"> test was used to compare the male-to-female ratio between patients with BA and non-BA patients.</w:t>
      </w:r>
      <w:r w:rsidRPr="000F4FEA">
        <w:rPr>
          <w:rFonts w:ascii="Book Antiqua" w:hAnsi="Book Antiqua" w:cs="Times New Roman"/>
          <w:sz w:val="24"/>
          <w:szCs w:val="24"/>
        </w:rPr>
        <w:t xml:space="preserve"> </w:t>
      </w:r>
      <w:bookmarkEnd w:id="235"/>
      <w:bookmarkEnd w:id="236"/>
      <w:r w:rsidRPr="000F4FEA">
        <w:rPr>
          <w:rFonts w:ascii="Book Antiqua" w:hAnsi="Book Antiqua" w:cs="Times New Roman"/>
          <w:sz w:val="24"/>
          <w:szCs w:val="24"/>
        </w:rPr>
        <w:t>The cut-off values for optimal clinical performance (best sensitivity and best specificity simultaneously) of individual parameters were determined from the receiver-operating characteristic (ROC) curve. The s</w:t>
      </w:r>
      <w:r w:rsidRPr="000F4FEA">
        <w:rPr>
          <w:rFonts w:ascii="Book Antiqua" w:eastAsia="SimSun" w:hAnsi="Book Antiqua" w:cs="Times New Roman"/>
          <w:sz w:val="24"/>
          <w:szCs w:val="24"/>
        </w:rPr>
        <w:t xml:space="preserve">ensitivity, specificity, positive predictive value (PPV) and negative predictive value (NPV) were calculated for the HSST sign with the method of </w:t>
      </w:r>
      <w:proofErr w:type="gramStart"/>
      <w:r w:rsidRPr="000F4FEA">
        <w:rPr>
          <w:rFonts w:ascii="Book Antiqua" w:eastAsia="SimSun" w:hAnsi="Book Antiqua" w:cs="Times New Roman"/>
          <w:sz w:val="24"/>
          <w:szCs w:val="24"/>
        </w:rPr>
        <w:t>Wilson</w:t>
      </w:r>
      <w:r w:rsidRPr="000F4FEA">
        <w:rPr>
          <w:rFonts w:ascii="Book Antiqua" w:eastAsia="SimSun" w:hAnsi="Book Antiqua" w:cs="Times New Roman"/>
          <w:noProof/>
          <w:sz w:val="24"/>
          <w:szCs w:val="24"/>
          <w:vertAlign w:val="superscript"/>
        </w:rPr>
        <w:t>[</w:t>
      </w:r>
      <w:proofErr w:type="gramEnd"/>
      <w:r w:rsidRPr="000F4FEA">
        <w:rPr>
          <w:rFonts w:ascii="Book Antiqua" w:eastAsia="SimSun" w:hAnsi="Book Antiqua" w:cs="Times New Roman"/>
          <w:noProof/>
          <w:sz w:val="24"/>
          <w:szCs w:val="24"/>
          <w:vertAlign w:val="superscript"/>
        </w:rPr>
        <w:t>21]</w:t>
      </w:r>
      <w:r w:rsidRPr="000F4FEA">
        <w:rPr>
          <w:rFonts w:ascii="Book Antiqua" w:eastAsia="SimSun" w:hAnsi="Book Antiqua" w:cs="Times New Roman"/>
          <w:sz w:val="24"/>
          <w:szCs w:val="24"/>
        </w:rPr>
        <w:t xml:space="preserve">. A </w:t>
      </w:r>
      <w:r w:rsidRPr="000F4FEA">
        <w:rPr>
          <w:rFonts w:ascii="Book Antiqua" w:eastAsia="SimSun" w:hAnsi="Book Antiqua" w:cs="Times New Roman"/>
          <w:i/>
          <w:sz w:val="24"/>
          <w:szCs w:val="24"/>
        </w:rPr>
        <w:t>P</w:t>
      </w:r>
      <w:r w:rsidRPr="000F4FEA">
        <w:rPr>
          <w:rFonts w:ascii="Book Antiqua" w:eastAsia="SimSun" w:hAnsi="Book Antiqua" w:cs="Times New Roman"/>
          <w:sz w:val="24"/>
          <w:szCs w:val="24"/>
        </w:rPr>
        <w:t>-value of &lt; 0.05 showed statistical signiﬁcance. SPSS 13.0 software (SPSS, IL, U</w:t>
      </w:r>
      <w:r w:rsidR="002079A2" w:rsidRPr="000F4FEA">
        <w:rPr>
          <w:rFonts w:ascii="Book Antiqua" w:eastAsia="SimSun" w:hAnsi="Book Antiqua" w:cs="Times New Roman" w:hint="eastAsia"/>
          <w:sz w:val="24"/>
          <w:szCs w:val="24"/>
        </w:rPr>
        <w:t>nited States</w:t>
      </w:r>
      <w:r w:rsidRPr="000F4FEA">
        <w:rPr>
          <w:rFonts w:ascii="Book Antiqua" w:eastAsia="SimSun" w:hAnsi="Book Antiqua" w:cs="Times New Roman"/>
          <w:sz w:val="24"/>
          <w:szCs w:val="24"/>
        </w:rPr>
        <w:t xml:space="preserve">) was used for data analysis. </w:t>
      </w:r>
    </w:p>
    <w:p w14:paraId="3D2F54C3" w14:textId="77777777" w:rsidR="002B3E70" w:rsidRPr="000F4FEA" w:rsidRDefault="002B3E70" w:rsidP="0047314C">
      <w:pPr>
        <w:spacing w:after="0" w:line="360" w:lineRule="auto"/>
        <w:rPr>
          <w:rFonts w:ascii="Book Antiqua" w:hAnsi="Book Antiqua" w:cs="Times New Roman"/>
          <w:b/>
          <w:sz w:val="24"/>
          <w:szCs w:val="24"/>
        </w:rPr>
      </w:pPr>
    </w:p>
    <w:p w14:paraId="5BD38BD0" w14:textId="77777777" w:rsidR="002B3E70" w:rsidRPr="000F4FEA" w:rsidRDefault="002B3E70" w:rsidP="0047314C">
      <w:pPr>
        <w:spacing w:after="0" w:line="360" w:lineRule="auto"/>
        <w:rPr>
          <w:rFonts w:ascii="Book Antiqua" w:hAnsi="Book Antiqua" w:cs="Times New Roman"/>
          <w:b/>
          <w:sz w:val="24"/>
          <w:szCs w:val="24"/>
        </w:rPr>
      </w:pPr>
      <w:r w:rsidRPr="000F4FEA">
        <w:rPr>
          <w:rFonts w:ascii="Book Antiqua" w:hAnsi="Book Antiqua" w:cs="Times New Roman"/>
          <w:b/>
          <w:sz w:val="24"/>
          <w:szCs w:val="24"/>
        </w:rPr>
        <w:t>RESULTS</w:t>
      </w:r>
    </w:p>
    <w:p w14:paraId="5DA795A2" w14:textId="2AB65891" w:rsidR="002B3E70" w:rsidRPr="000F4FEA" w:rsidRDefault="002079A2" w:rsidP="0047314C">
      <w:pPr>
        <w:spacing w:after="0" w:line="360" w:lineRule="auto"/>
        <w:rPr>
          <w:rFonts w:ascii="Book Antiqua" w:hAnsi="Book Antiqua" w:cs="Times New Roman"/>
          <w:b/>
          <w:i/>
          <w:sz w:val="24"/>
          <w:szCs w:val="24"/>
        </w:rPr>
      </w:pPr>
      <w:r w:rsidRPr="000F4FEA">
        <w:rPr>
          <w:rFonts w:ascii="Book Antiqua" w:hAnsi="Book Antiqua" w:cs="Times New Roman"/>
          <w:b/>
          <w:i/>
          <w:sz w:val="24"/>
          <w:szCs w:val="24"/>
        </w:rPr>
        <w:t>Retrospective and clinical investigation</w:t>
      </w:r>
    </w:p>
    <w:p w14:paraId="01245759" w14:textId="63E23FD0" w:rsidR="002B3E70" w:rsidRPr="000F4FEA" w:rsidRDefault="002B3E70" w:rsidP="0047314C">
      <w:pPr>
        <w:spacing w:after="0" w:line="360" w:lineRule="auto"/>
        <w:rPr>
          <w:rFonts w:ascii="Book Antiqua" w:hAnsi="Book Antiqua" w:cs="Times New Roman"/>
          <w:sz w:val="24"/>
          <w:szCs w:val="24"/>
        </w:rPr>
      </w:pPr>
      <w:r w:rsidRPr="000F4FEA">
        <w:rPr>
          <w:rFonts w:ascii="Book Antiqua" w:hAnsi="Book Antiqua" w:cs="Times New Roman"/>
          <w:sz w:val="24"/>
          <w:szCs w:val="24"/>
        </w:rPr>
        <w:t>The groups were age- and sex- matched (</w:t>
      </w:r>
      <w:r w:rsidRPr="000F4FEA">
        <w:rPr>
          <w:rFonts w:ascii="Book Antiqua" w:hAnsi="Book Antiqua" w:cs="Times New Roman"/>
          <w:i/>
          <w:sz w:val="24"/>
          <w:szCs w:val="24"/>
        </w:rPr>
        <w:t>P</w:t>
      </w:r>
      <w:r w:rsidR="00711F5E" w:rsidRPr="000F4FEA">
        <w:rPr>
          <w:rFonts w:ascii="Book Antiqua" w:hAnsi="Book Antiqua" w:cs="Times New Roman" w:hint="eastAsia"/>
          <w:sz w:val="24"/>
          <w:szCs w:val="24"/>
        </w:rPr>
        <w:t xml:space="preserve"> </w:t>
      </w:r>
      <w:r w:rsidRPr="000F4FEA">
        <w:rPr>
          <w:rFonts w:ascii="Book Antiqua" w:hAnsi="Book Antiqua" w:cs="Times New Roman"/>
          <w:sz w:val="24"/>
          <w:szCs w:val="24"/>
        </w:rPr>
        <w:t>&gt;</w:t>
      </w:r>
      <w:r w:rsidR="00711F5E" w:rsidRPr="000F4FEA">
        <w:rPr>
          <w:rFonts w:ascii="Book Antiqua" w:hAnsi="Book Antiqua" w:cs="Times New Roman" w:hint="eastAsia"/>
          <w:sz w:val="24"/>
          <w:szCs w:val="24"/>
        </w:rPr>
        <w:t xml:space="preserve"> </w:t>
      </w:r>
      <w:r w:rsidRPr="000F4FEA">
        <w:rPr>
          <w:rFonts w:ascii="Book Antiqua" w:hAnsi="Book Antiqua" w:cs="Times New Roman"/>
          <w:sz w:val="24"/>
          <w:szCs w:val="24"/>
        </w:rPr>
        <w:t>0.05 for both). The mean levels of total bilirubin, direct bilirubin, AST and ALT in the BA group showed no signiﬁcant difference compared to the non-BA group. The mean level of GGT was signiﬁcantly higher in the BA group than the non-BA group (</w:t>
      </w:r>
      <w:r w:rsidRPr="000F4FEA">
        <w:rPr>
          <w:rFonts w:ascii="Book Antiqua" w:hAnsi="Book Antiqua" w:cs="Times New Roman"/>
          <w:i/>
          <w:sz w:val="24"/>
          <w:szCs w:val="24"/>
        </w:rPr>
        <w:t>P</w:t>
      </w:r>
      <w:r w:rsidR="00F5336F" w:rsidRPr="000F4FEA">
        <w:rPr>
          <w:rFonts w:ascii="Book Antiqua" w:hAnsi="Book Antiqua" w:cs="Times New Roman" w:hint="eastAsia"/>
          <w:sz w:val="24"/>
          <w:szCs w:val="24"/>
        </w:rPr>
        <w:t xml:space="preserve"> </w:t>
      </w:r>
      <w:r w:rsidRPr="000F4FEA">
        <w:rPr>
          <w:rFonts w:ascii="Book Antiqua" w:hAnsi="Book Antiqua" w:cs="Times New Roman"/>
          <w:sz w:val="24"/>
          <w:szCs w:val="24"/>
        </w:rPr>
        <w:t>=</w:t>
      </w:r>
      <w:r w:rsidR="00F5336F" w:rsidRPr="000F4FEA">
        <w:rPr>
          <w:rFonts w:ascii="Book Antiqua" w:hAnsi="Book Antiqua" w:cs="Times New Roman" w:hint="eastAsia"/>
          <w:sz w:val="24"/>
          <w:szCs w:val="24"/>
        </w:rPr>
        <w:t xml:space="preserve"> 0</w:t>
      </w:r>
      <w:r w:rsidRPr="000F4FEA">
        <w:rPr>
          <w:rFonts w:ascii="Book Antiqua" w:hAnsi="Book Antiqua" w:cs="Times New Roman"/>
          <w:sz w:val="24"/>
          <w:szCs w:val="24"/>
        </w:rPr>
        <w:t>.02). Total bilirubin, direct bilirubin, ALT, AST and GGT levels were normal in the controls</w:t>
      </w:r>
      <w:r w:rsidR="00F5336F" w:rsidRPr="000F4FEA">
        <w:rPr>
          <w:rFonts w:ascii="Book Antiqua" w:hAnsi="Book Antiqua" w:cs="Times New Roman" w:hint="eastAsia"/>
          <w:sz w:val="24"/>
          <w:szCs w:val="24"/>
        </w:rPr>
        <w:t xml:space="preserve"> </w:t>
      </w:r>
      <w:r w:rsidR="00414F4C" w:rsidRPr="000F4FEA">
        <w:rPr>
          <w:rFonts w:ascii="Book Antiqua" w:hAnsi="Book Antiqua" w:cs="Times New Roman"/>
          <w:sz w:val="24"/>
          <w:szCs w:val="24"/>
        </w:rPr>
        <w:t xml:space="preserve">(Table </w:t>
      </w:r>
      <w:r w:rsidR="00F5336F" w:rsidRPr="000F4FEA">
        <w:rPr>
          <w:rFonts w:ascii="Book Antiqua" w:hAnsi="Book Antiqua" w:cs="Times New Roman"/>
          <w:sz w:val="24"/>
          <w:szCs w:val="24"/>
        </w:rPr>
        <w:t>1)</w:t>
      </w:r>
      <w:r w:rsidRPr="000F4FEA">
        <w:rPr>
          <w:rFonts w:ascii="Book Antiqua" w:hAnsi="Book Antiqua" w:cs="Times New Roman"/>
          <w:sz w:val="24"/>
          <w:szCs w:val="24"/>
        </w:rPr>
        <w:t xml:space="preserve">. </w:t>
      </w:r>
    </w:p>
    <w:p w14:paraId="6A37AF98" w14:textId="60D7BF6C" w:rsidR="002B3E70" w:rsidRPr="000F4FEA" w:rsidRDefault="002B3E70" w:rsidP="0047314C">
      <w:pPr>
        <w:spacing w:after="0" w:line="360" w:lineRule="auto"/>
        <w:ind w:firstLineChars="200" w:firstLine="480"/>
        <w:rPr>
          <w:rFonts w:ascii="Book Antiqua" w:hAnsi="Book Antiqua" w:cs="Times New Roman"/>
          <w:sz w:val="24"/>
          <w:szCs w:val="24"/>
        </w:rPr>
      </w:pPr>
      <w:r w:rsidRPr="000F4FEA">
        <w:rPr>
          <w:rFonts w:ascii="Book Antiqua" w:hAnsi="Book Antiqua" w:cs="Times New Roman"/>
          <w:sz w:val="24"/>
          <w:szCs w:val="24"/>
        </w:rPr>
        <w:t>An ampliﬁed HSST sign was identified in all patients with BA (</w:t>
      </w:r>
      <w:r w:rsidR="00677EB4" w:rsidRPr="000F4FEA">
        <w:rPr>
          <w:rFonts w:ascii="Book Antiqua" w:hAnsi="Book Antiqua" w:cs="Times New Roman"/>
          <w:sz w:val="24"/>
          <w:szCs w:val="24"/>
        </w:rPr>
        <w:t>Figure</w:t>
      </w:r>
      <w:r w:rsidRPr="000F4FEA">
        <w:rPr>
          <w:rFonts w:ascii="Book Antiqua" w:hAnsi="Book Antiqua" w:cs="Times New Roman"/>
          <w:sz w:val="24"/>
          <w:szCs w:val="24"/>
        </w:rPr>
        <w:t xml:space="preserve"> 1A) and was not found in any of the control subjects by both observers (</w:t>
      </w:r>
      <w:r w:rsidR="00677EB4" w:rsidRPr="000F4FEA">
        <w:rPr>
          <w:rFonts w:ascii="Book Antiqua" w:hAnsi="Book Antiqua" w:cs="Times New Roman"/>
          <w:sz w:val="24"/>
          <w:szCs w:val="24"/>
        </w:rPr>
        <w:t>Figure</w:t>
      </w:r>
      <w:r w:rsidRPr="000F4FEA">
        <w:rPr>
          <w:rFonts w:ascii="Book Antiqua" w:hAnsi="Book Antiqua" w:cs="Times New Roman"/>
          <w:sz w:val="24"/>
          <w:szCs w:val="24"/>
        </w:rPr>
        <w:t xml:space="preserve"> 1 B). One observer (Jiang M) determined that there was no HSST sign in 53 (98%) patients with non-BA (</w:t>
      </w:r>
      <w:r w:rsidR="00677EB4" w:rsidRPr="000F4FEA">
        <w:rPr>
          <w:rFonts w:ascii="Book Antiqua" w:hAnsi="Book Antiqua" w:cs="Times New Roman"/>
          <w:sz w:val="24"/>
          <w:szCs w:val="24"/>
        </w:rPr>
        <w:t>Figure</w:t>
      </w:r>
      <w:r w:rsidRPr="000F4FEA">
        <w:rPr>
          <w:rFonts w:ascii="Book Antiqua" w:hAnsi="Book Antiqua" w:cs="Times New Roman"/>
          <w:sz w:val="24"/>
          <w:szCs w:val="24"/>
        </w:rPr>
        <w:t xml:space="preserve"> 1C, D</w:t>
      </w:r>
      <w:r w:rsidR="000F4FEA">
        <w:rPr>
          <w:rFonts w:ascii="Book Antiqua" w:hAnsi="Book Antiqua" w:cs="Times New Roman" w:hint="eastAsia"/>
          <w:sz w:val="24"/>
          <w:szCs w:val="24"/>
        </w:rPr>
        <w:t xml:space="preserve"> and </w:t>
      </w:r>
      <w:r w:rsidRPr="000F4FEA">
        <w:rPr>
          <w:rFonts w:ascii="Book Antiqua" w:hAnsi="Book Antiqua" w:cs="Times New Roman"/>
          <w:sz w:val="24"/>
          <w:szCs w:val="24"/>
        </w:rPr>
        <w:t xml:space="preserve">E), </w:t>
      </w:r>
      <w:bookmarkStart w:id="237" w:name="OLE_LINK80"/>
      <w:r w:rsidRPr="000F4FEA">
        <w:rPr>
          <w:rFonts w:ascii="Book Antiqua" w:hAnsi="Book Antiqua" w:cs="Times New Roman"/>
          <w:sz w:val="24"/>
          <w:szCs w:val="24"/>
        </w:rPr>
        <w:t xml:space="preserve">except for one patient </w:t>
      </w:r>
      <w:bookmarkEnd w:id="237"/>
      <w:r w:rsidRPr="000F4FEA">
        <w:rPr>
          <w:rFonts w:ascii="Book Antiqua" w:hAnsi="Book Antiqua" w:cs="Times New Roman"/>
          <w:sz w:val="24"/>
          <w:szCs w:val="24"/>
        </w:rPr>
        <w:t>with cytomegalovirus (CMV) hepatitis (</w:t>
      </w:r>
      <w:r w:rsidR="00677EB4" w:rsidRPr="000F4FEA">
        <w:rPr>
          <w:rFonts w:ascii="Book Antiqua" w:hAnsi="Book Antiqua" w:cs="Times New Roman"/>
          <w:sz w:val="24"/>
          <w:szCs w:val="24"/>
        </w:rPr>
        <w:t>Figure</w:t>
      </w:r>
      <w:r w:rsidRPr="000F4FEA">
        <w:rPr>
          <w:rFonts w:ascii="Book Antiqua" w:hAnsi="Book Antiqua" w:cs="Times New Roman"/>
          <w:sz w:val="24"/>
          <w:szCs w:val="24"/>
        </w:rPr>
        <w:t xml:space="preserve"> 1F). The other observer (Zhou Y) had the opinion that there was no HSST sign in all patients with non-BA. After discussion, the discrepancy was resolved. The sensitivity and specificity of the HSST sign were 100% and 98.1%, respectively (Table </w:t>
      </w:r>
      <w:r w:rsidR="00414F4C" w:rsidRPr="000F4FEA">
        <w:rPr>
          <w:rFonts w:ascii="Book Antiqua" w:hAnsi="Book Antiqua" w:cs="Times New Roman" w:hint="eastAsia"/>
          <w:sz w:val="24"/>
          <w:szCs w:val="24"/>
        </w:rPr>
        <w:t>2</w:t>
      </w:r>
      <w:r w:rsidRPr="000F4FEA">
        <w:rPr>
          <w:rFonts w:ascii="Book Antiqua" w:hAnsi="Book Antiqua" w:cs="Times New Roman"/>
          <w:sz w:val="24"/>
          <w:szCs w:val="24"/>
        </w:rPr>
        <w:t xml:space="preserve">). </w:t>
      </w:r>
    </w:p>
    <w:p w14:paraId="7558583F" w14:textId="4266CCE9" w:rsidR="002B3E70" w:rsidRPr="000F4FEA" w:rsidRDefault="002B3E70" w:rsidP="0047314C">
      <w:pPr>
        <w:spacing w:after="0" w:line="360" w:lineRule="auto"/>
        <w:ind w:firstLineChars="200" w:firstLine="480"/>
        <w:rPr>
          <w:rFonts w:ascii="Book Antiqua" w:hAnsi="Book Antiqua" w:cs="Times New Roman"/>
          <w:sz w:val="24"/>
          <w:szCs w:val="24"/>
        </w:rPr>
      </w:pPr>
      <w:r w:rsidRPr="000F4FEA">
        <w:rPr>
          <w:rFonts w:ascii="Book Antiqua" w:hAnsi="Book Antiqua" w:cs="Times New Roman"/>
          <w:sz w:val="24"/>
          <w:szCs w:val="24"/>
        </w:rPr>
        <w:lastRenderedPageBreak/>
        <w:t>Meanwhile, the HSST sign was widely distributed on the surface of both left and right hepatic lobes, including on the visceral and diaphragmatic facies (</w:t>
      </w:r>
      <w:r w:rsidR="00677EB4" w:rsidRPr="000F4FEA">
        <w:rPr>
          <w:rFonts w:ascii="Book Antiqua" w:hAnsi="Book Antiqua" w:cs="Times New Roman"/>
          <w:sz w:val="24"/>
          <w:szCs w:val="24"/>
        </w:rPr>
        <w:t>Figure</w:t>
      </w:r>
      <w:r w:rsidRPr="000F4FEA">
        <w:rPr>
          <w:rFonts w:ascii="Book Antiqua" w:hAnsi="Book Antiqua" w:cs="Times New Roman"/>
          <w:sz w:val="24"/>
          <w:szCs w:val="24"/>
        </w:rPr>
        <w:t xml:space="preserve"> 2). Thus, we redefined the HSST sign as follows: it is composed of several enlarged tortuous spider-like vascular plexuses with 4 to 8 branches distributed all over the liver surface, which present</w:t>
      </w:r>
      <w:r w:rsidR="00E4660F" w:rsidRPr="000F4FEA">
        <w:rPr>
          <w:rFonts w:ascii="Book Antiqua" w:hAnsi="Book Antiqua" w:cs="Times New Roman"/>
          <w:sz w:val="24"/>
          <w:szCs w:val="24"/>
        </w:rPr>
        <w:t xml:space="preserve">s as a </w:t>
      </w:r>
      <w:r w:rsidRPr="000F4FEA">
        <w:rPr>
          <w:rFonts w:ascii="Book Antiqua" w:hAnsi="Book Antiqua" w:cs="Times New Roman"/>
          <w:sz w:val="24"/>
          <w:szCs w:val="24"/>
        </w:rPr>
        <w:t>dispersed type</w:t>
      </w:r>
      <w:r w:rsidR="00CD4B0B" w:rsidRPr="000F4FEA">
        <w:rPr>
          <w:rFonts w:ascii="Book Antiqua" w:hAnsi="Book Antiqua" w:cs="Times New Roman"/>
          <w:sz w:val="24"/>
          <w:szCs w:val="24"/>
        </w:rPr>
        <w:t xml:space="preserve"> (</w:t>
      </w:r>
      <w:r w:rsidR="00E4660F" w:rsidRPr="000F4FEA">
        <w:rPr>
          <w:rFonts w:ascii="Book Antiqua" w:hAnsi="Book Antiqua" w:cs="Times New Roman"/>
          <w:sz w:val="24"/>
          <w:szCs w:val="24"/>
        </w:rPr>
        <w:t>radiating branches originate from more than one central point, but close to each other to form a spider-like sign)</w:t>
      </w:r>
      <w:r w:rsidRPr="000F4FEA">
        <w:rPr>
          <w:rFonts w:ascii="Book Antiqua" w:hAnsi="Book Antiqua" w:cs="Times New Roman"/>
          <w:sz w:val="24"/>
          <w:szCs w:val="24"/>
        </w:rPr>
        <w:t xml:space="preserve"> (</w:t>
      </w:r>
      <w:r w:rsidR="00677EB4" w:rsidRPr="000F4FEA">
        <w:rPr>
          <w:rFonts w:ascii="Book Antiqua" w:hAnsi="Book Antiqua" w:cs="Times New Roman"/>
          <w:sz w:val="24"/>
          <w:szCs w:val="24"/>
        </w:rPr>
        <w:t>Figure</w:t>
      </w:r>
      <w:r w:rsidRPr="000F4FEA">
        <w:rPr>
          <w:rFonts w:ascii="Book Antiqua" w:hAnsi="Book Antiqua" w:cs="Times New Roman"/>
          <w:sz w:val="24"/>
          <w:szCs w:val="24"/>
        </w:rPr>
        <w:t xml:space="preserve"> 3A) and concentrated type </w:t>
      </w:r>
      <w:r w:rsidR="00372D1B" w:rsidRPr="000F4FEA">
        <w:rPr>
          <w:rFonts w:ascii="Book Antiqua" w:hAnsi="Book Antiqua" w:cs="Times New Roman"/>
          <w:sz w:val="24"/>
          <w:szCs w:val="24"/>
        </w:rPr>
        <w:t>(</w:t>
      </w:r>
      <w:bookmarkStart w:id="238" w:name="_Hlk490750440"/>
      <w:r w:rsidR="00B900C0" w:rsidRPr="000F4FEA">
        <w:rPr>
          <w:rFonts w:ascii="Book Antiqua" w:hAnsi="Book Antiqua" w:cs="Times New Roman"/>
          <w:sz w:val="24"/>
          <w:szCs w:val="24"/>
        </w:rPr>
        <w:t>radiating branches originate fro</w:t>
      </w:r>
      <w:r w:rsidR="005238AA" w:rsidRPr="000F4FEA">
        <w:rPr>
          <w:rFonts w:ascii="Book Antiqua" w:hAnsi="Book Antiqua" w:cs="Times New Roman"/>
          <w:sz w:val="24"/>
          <w:szCs w:val="24"/>
        </w:rPr>
        <w:t>m one</w:t>
      </w:r>
      <w:r w:rsidR="00B900C0" w:rsidRPr="000F4FEA">
        <w:rPr>
          <w:rFonts w:ascii="Book Antiqua" w:hAnsi="Book Antiqua" w:cs="Times New Roman"/>
          <w:sz w:val="24"/>
          <w:szCs w:val="24"/>
        </w:rPr>
        <w:t xml:space="preserve"> central point</w:t>
      </w:r>
      <w:bookmarkEnd w:id="238"/>
      <w:r w:rsidR="00B900C0" w:rsidRPr="000F4FEA">
        <w:rPr>
          <w:rFonts w:ascii="Book Antiqua" w:hAnsi="Book Antiqua" w:cs="Times New Roman"/>
          <w:sz w:val="24"/>
          <w:szCs w:val="24"/>
        </w:rPr>
        <w:t xml:space="preserve">) </w:t>
      </w:r>
      <w:r w:rsidRPr="000F4FEA">
        <w:rPr>
          <w:rFonts w:ascii="Book Antiqua" w:hAnsi="Book Antiqua" w:cs="Times New Roman"/>
          <w:sz w:val="24"/>
          <w:szCs w:val="24"/>
        </w:rPr>
        <w:t>(</w:t>
      </w:r>
      <w:r w:rsidR="00677EB4" w:rsidRPr="000F4FEA">
        <w:rPr>
          <w:rFonts w:ascii="Book Antiqua" w:hAnsi="Book Antiqua" w:cs="Times New Roman"/>
          <w:sz w:val="24"/>
          <w:szCs w:val="24"/>
        </w:rPr>
        <w:t>Figure</w:t>
      </w:r>
      <w:r w:rsidRPr="000F4FEA">
        <w:rPr>
          <w:rFonts w:ascii="Book Antiqua" w:hAnsi="Book Antiqua" w:cs="Times New Roman"/>
          <w:sz w:val="24"/>
          <w:szCs w:val="24"/>
        </w:rPr>
        <w:t xml:space="preserve"> 3B). </w:t>
      </w:r>
    </w:p>
    <w:p w14:paraId="593E621F" w14:textId="515318C5" w:rsidR="002B3E70" w:rsidRPr="000F4FEA" w:rsidRDefault="002B3E70" w:rsidP="0047314C">
      <w:pPr>
        <w:spacing w:after="0" w:line="360" w:lineRule="auto"/>
        <w:ind w:firstLineChars="200" w:firstLine="480"/>
        <w:rPr>
          <w:rFonts w:ascii="Book Antiqua" w:hAnsi="Book Antiqua" w:cs="Times New Roman"/>
          <w:sz w:val="24"/>
          <w:szCs w:val="24"/>
        </w:rPr>
      </w:pPr>
      <w:r w:rsidRPr="000F4FEA">
        <w:rPr>
          <w:rFonts w:ascii="Book Antiqua" w:hAnsi="Book Antiqua" w:cs="Times New Roman"/>
          <w:sz w:val="24"/>
          <w:szCs w:val="24"/>
        </w:rPr>
        <w:t>Logistic regression analysis showed that the presence of a HSST sign was a significant predictor of BA (</w:t>
      </w:r>
      <w:r w:rsidRPr="000F4FEA">
        <w:rPr>
          <w:rFonts w:ascii="Book Antiqua" w:hAnsi="Book Antiqua" w:cs="Times New Roman"/>
          <w:i/>
          <w:sz w:val="24"/>
          <w:szCs w:val="24"/>
        </w:rPr>
        <w:t>P</w:t>
      </w:r>
      <w:r w:rsidRPr="000F4FEA">
        <w:rPr>
          <w:rFonts w:ascii="Book Antiqua" w:hAnsi="Book Antiqua" w:cs="Times New Roman"/>
          <w:sz w:val="24"/>
          <w:szCs w:val="24"/>
        </w:rPr>
        <w:t xml:space="preserve"> &lt; 0.01). In addition, the concordance between the two observers was also robust: </w:t>
      </w:r>
      <w:r w:rsidRPr="000F4FEA">
        <w:rPr>
          <w:rFonts w:ascii="Book Antiqua" w:hAnsi="Book Antiqua" w:cs="Times New Roman"/>
          <w:i/>
          <w:sz w:val="24"/>
          <w:szCs w:val="24"/>
        </w:rPr>
        <w:t>κ</w:t>
      </w:r>
      <w:r w:rsidR="00DE419D" w:rsidRPr="000F4FEA">
        <w:rPr>
          <w:rFonts w:ascii="Book Antiqua" w:hAnsi="Book Antiqua" w:cs="Times New Roman" w:hint="eastAsia"/>
          <w:sz w:val="24"/>
          <w:szCs w:val="24"/>
        </w:rPr>
        <w:t xml:space="preserve"> </w:t>
      </w:r>
      <w:r w:rsidRPr="000F4FEA">
        <w:rPr>
          <w:rFonts w:ascii="Book Antiqua" w:hAnsi="Book Antiqua" w:cs="Times New Roman"/>
          <w:sz w:val="24"/>
          <w:szCs w:val="24"/>
        </w:rPr>
        <w:t>=</w:t>
      </w:r>
      <w:r w:rsidR="00DE419D" w:rsidRPr="000F4FEA">
        <w:rPr>
          <w:rFonts w:ascii="Book Antiqua" w:hAnsi="Book Antiqua" w:cs="Times New Roman" w:hint="eastAsia"/>
          <w:sz w:val="24"/>
          <w:szCs w:val="24"/>
        </w:rPr>
        <w:t xml:space="preserve"> </w:t>
      </w:r>
      <w:r w:rsidRPr="000F4FEA">
        <w:rPr>
          <w:rFonts w:ascii="Book Antiqua" w:hAnsi="Book Antiqua" w:cs="Times New Roman"/>
          <w:sz w:val="24"/>
          <w:szCs w:val="24"/>
        </w:rPr>
        <w:t>0.94, 95%</w:t>
      </w:r>
      <w:r w:rsidR="000F4FEA">
        <w:rPr>
          <w:rFonts w:ascii="Book Antiqua" w:hAnsi="Book Antiqua" w:cs="Times New Roman" w:hint="eastAsia"/>
          <w:sz w:val="24"/>
          <w:szCs w:val="24"/>
        </w:rPr>
        <w:t>CI:</w:t>
      </w:r>
      <w:r w:rsidRPr="000F4FEA">
        <w:rPr>
          <w:rFonts w:ascii="Book Antiqua" w:hAnsi="Book Antiqua" w:cs="Times New Roman"/>
          <w:sz w:val="24"/>
          <w:szCs w:val="24"/>
        </w:rPr>
        <w:t xml:space="preserve"> </w:t>
      </w:r>
      <w:r w:rsidR="00DE419D" w:rsidRPr="000F4FEA">
        <w:rPr>
          <w:rFonts w:ascii="Book Antiqua" w:hAnsi="Book Antiqua" w:cs="Times New Roman" w:hint="eastAsia"/>
          <w:sz w:val="24"/>
          <w:szCs w:val="24"/>
        </w:rPr>
        <w:t>0</w:t>
      </w:r>
      <w:r w:rsidR="000F4FEA">
        <w:rPr>
          <w:rFonts w:ascii="Book Antiqua" w:hAnsi="Book Antiqua" w:cs="Times New Roman"/>
          <w:sz w:val="24"/>
          <w:szCs w:val="24"/>
        </w:rPr>
        <w:t>.87–1.0</w:t>
      </w:r>
      <w:r w:rsidRPr="000F4FEA">
        <w:rPr>
          <w:rFonts w:ascii="Book Antiqua" w:hAnsi="Book Antiqua" w:cs="Times New Roman"/>
          <w:sz w:val="24"/>
          <w:szCs w:val="24"/>
        </w:rPr>
        <w:t>.</w:t>
      </w:r>
    </w:p>
    <w:p w14:paraId="49471534" w14:textId="77777777" w:rsidR="002B3E70" w:rsidRPr="000F4FEA" w:rsidRDefault="002B3E70" w:rsidP="0047314C">
      <w:pPr>
        <w:spacing w:after="0" w:line="360" w:lineRule="auto"/>
        <w:rPr>
          <w:rFonts w:ascii="Book Antiqua" w:hAnsi="Book Antiqua" w:cs="Times New Roman"/>
          <w:sz w:val="24"/>
          <w:szCs w:val="24"/>
        </w:rPr>
      </w:pPr>
    </w:p>
    <w:p w14:paraId="470552D8" w14:textId="7BE5BE6A" w:rsidR="002B3E70" w:rsidRPr="000F4FEA" w:rsidRDefault="00DE419D" w:rsidP="0047314C">
      <w:pPr>
        <w:spacing w:after="0" w:line="360" w:lineRule="auto"/>
        <w:rPr>
          <w:rFonts w:ascii="Book Antiqua" w:hAnsi="Book Antiqua" w:cs="Times New Roman"/>
          <w:b/>
          <w:i/>
          <w:sz w:val="24"/>
          <w:szCs w:val="24"/>
        </w:rPr>
      </w:pPr>
      <w:r w:rsidRPr="000F4FEA">
        <w:rPr>
          <w:rFonts w:ascii="Book Antiqua" w:hAnsi="Book Antiqua" w:cs="Times New Roman"/>
          <w:b/>
          <w:i/>
          <w:caps/>
          <w:sz w:val="24"/>
          <w:szCs w:val="24"/>
        </w:rPr>
        <w:t>v</w:t>
      </w:r>
      <w:r w:rsidRPr="000F4FEA">
        <w:rPr>
          <w:rFonts w:ascii="Book Antiqua" w:hAnsi="Book Antiqua" w:cs="Times New Roman"/>
          <w:b/>
          <w:i/>
          <w:sz w:val="24"/>
          <w:szCs w:val="24"/>
        </w:rPr>
        <w:t xml:space="preserve">alidation of a </w:t>
      </w:r>
      <w:r w:rsidRPr="000F4FEA">
        <w:rPr>
          <w:rFonts w:ascii="Book Antiqua" w:hAnsi="Book Antiqua" w:cs="Times New Roman"/>
          <w:b/>
          <w:i/>
          <w:caps/>
          <w:sz w:val="24"/>
          <w:szCs w:val="24"/>
        </w:rPr>
        <w:t>hsst</w:t>
      </w:r>
      <w:r w:rsidRPr="000F4FEA">
        <w:rPr>
          <w:rFonts w:ascii="Book Antiqua" w:hAnsi="Book Antiqua" w:cs="Times New Roman"/>
          <w:b/>
          <w:i/>
          <w:sz w:val="24"/>
          <w:szCs w:val="24"/>
        </w:rPr>
        <w:t xml:space="preserve"> sign</w:t>
      </w:r>
    </w:p>
    <w:p w14:paraId="0D1ABE91" w14:textId="52FC8C37" w:rsidR="002B3E70" w:rsidRPr="000F4FEA" w:rsidRDefault="002B3E70" w:rsidP="0047314C">
      <w:pPr>
        <w:spacing w:after="0" w:line="360" w:lineRule="auto"/>
        <w:rPr>
          <w:rFonts w:ascii="Book Antiqua" w:eastAsia="SimSun" w:hAnsi="Book Antiqua" w:cs="Times New Roman"/>
          <w:sz w:val="24"/>
          <w:szCs w:val="24"/>
        </w:rPr>
      </w:pPr>
      <w:r w:rsidRPr="000F4FEA">
        <w:rPr>
          <w:rFonts w:ascii="Book Antiqua" w:hAnsi="Book Antiqua" w:cs="Times New Roman"/>
          <w:b/>
          <w:sz w:val="24"/>
          <w:szCs w:val="24"/>
        </w:rPr>
        <w:t>Characteristics of patients</w:t>
      </w:r>
      <w:r w:rsidR="00DE419D" w:rsidRPr="000F4FEA">
        <w:rPr>
          <w:rFonts w:ascii="Book Antiqua" w:eastAsia="SimSun" w:hAnsi="Book Antiqua" w:cs="Times New Roman" w:hint="eastAsia"/>
          <w:sz w:val="24"/>
          <w:szCs w:val="24"/>
        </w:rPr>
        <w:t xml:space="preserve">: </w:t>
      </w:r>
      <w:r w:rsidRPr="000F4FEA">
        <w:rPr>
          <w:rFonts w:ascii="Book Antiqua" w:eastAsia="SimSun" w:hAnsi="Book Antiqua" w:cs="Times New Roman"/>
          <w:sz w:val="24"/>
          <w:szCs w:val="24"/>
        </w:rPr>
        <w:t>The mean age of the BA group was 60</w:t>
      </w:r>
      <w:r w:rsidR="00DE419D" w:rsidRPr="000F4FEA">
        <w:rPr>
          <w:rFonts w:ascii="Book Antiqua" w:eastAsia="SimSun" w:hAnsi="Book Antiqua" w:cs="Times New Roman" w:hint="eastAsia"/>
          <w:sz w:val="24"/>
          <w:szCs w:val="24"/>
        </w:rPr>
        <w:t xml:space="preserve"> d</w:t>
      </w:r>
      <w:r w:rsidR="009F37A8" w:rsidRPr="000F4FEA">
        <w:rPr>
          <w:rFonts w:ascii="Book Antiqua" w:eastAsia="SimSun" w:hAnsi="Book Antiqua" w:cs="Times New Roman"/>
          <w:sz w:val="24"/>
          <w:szCs w:val="24"/>
        </w:rPr>
        <w:t xml:space="preserve"> ± </w:t>
      </w:r>
      <w:r w:rsidRPr="000F4FEA">
        <w:rPr>
          <w:rFonts w:ascii="Book Antiqua" w:eastAsia="SimSun" w:hAnsi="Book Antiqua" w:cs="Times New Roman"/>
          <w:sz w:val="24"/>
          <w:szCs w:val="24"/>
        </w:rPr>
        <w:t xml:space="preserve">29 d. The mean age of the </w:t>
      </w:r>
      <w:r w:rsidRPr="000F4FEA">
        <w:rPr>
          <w:rFonts w:ascii="Book Antiqua" w:hAnsi="Book Antiqua" w:cs="Times New Roman"/>
          <w:sz w:val="24"/>
          <w:szCs w:val="24"/>
        </w:rPr>
        <w:t xml:space="preserve">non-BA group </w:t>
      </w:r>
      <w:r w:rsidRPr="000F4FEA">
        <w:rPr>
          <w:rFonts w:ascii="Book Antiqua" w:eastAsia="SimSun" w:hAnsi="Book Antiqua" w:cs="Times New Roman"/>
          <w:sz w:val="24"/>
          <w:szCs w:val="24"/>
        </w:rPr>
        <w:t>was 61</w:t>
      </w:r>
      <w:r w:rsidR="00DE419D" w:rsidRPr="000F4FEA">
        <w:rPr>
          <w:rFonts w:ascii="Book Antiqua" w:eastAsia="SimSun" w:hAnsi="Book Antiqua" w:cs="Times New Roman" w:hint="eastAsia"/>
          <w:sz w:val="24"/>
          <w:szCs w:val="24"/>
        </w:rPr>
        <w:t xml:space="preserve"> d</w:t>
      </w:r>
      <w:r w:rsidR="009F37A8" w:rsidRPr="000F4FEA">
        <w:rPr>
          <w:rFonts w:ascii="Book Antiqua" w:eastAsia="SimSun" w:hAnsi="Book Antiqua" w:cs="Times New Roman"/>
          <w:sz w:val="24"/>
          <w:szCs w:val="24"/>
        </w:rPr>
        <w:t xml:space="preserve"> ±</w:t>
      </w:r>
      <w:r w:rsidR="00635195" w:rsidRPr="000F4FEA">
        <w:rPr>
          <w:rFonts w:ascii="Book Antiqua" w:eastAsia="SimSun" w:hAnsi="Book Antiqua" w:cs="Times New Roman"/>
          <w:sz w:val="24"/>
          <w:szCs w:val="24"/>
        </w:rPr>
        <w:t xml:space="preserve"> </w:t>
      </w:r>
      <w:r w:rsidRPr="000F4FEA">
        <w:rPr>
          <w:rFonts w:ascii="Book Antiqua" w:eastAsia="SimSun" w:hAnsi="Book Antiqua" w:cs="Times New Roman"/>
          <w:sz w:val="24"/>
          <w:szCs w:val="24"/>
        </w:rPr>
        <w:t>23 d. In the non-BA group, the final diagnoses were infantile hepatitis (</w:t>
      </w:r>
      <w:r w:rsidRPr="000F4FEA">
        <w:rPr>
          <w:rFonts w:ascii="Book Antiqua" w:eastAsia="SimSun" w:hAnsi="Book Antiqua" w:cs="Times New Roman"/>
          <w:i/>
          <w:sz w:val="24"/>
          <w:szCs w:val="24"/>
        </w:rPr>
        <w:t>n</w:t>
      </w:r>
      <w:r w:rsidRPr="000F4FEA">
        <w:rPr>
          <w:rFonts w:ascii="Book Antiqua" w:eastAsia="SimSun" w:hAnsi="Book Antiqua" w:cs="Times New Roman"/>
          <w:sz w:val="24"/>
          <w:szCs w:val="24"/>
        </w:rPr>
        <w:t xml:space="preserve"> = 43) and biliary hypoplasia (</w:t>
      </w:r>
      <w:r w:rsidRPr="000F4FEA">
        <w:rPr>
          <w:rFonts w:ascii="Book Antiqua" w:eastAsia="SimSun" w:hAnsi="Book Antiqua" w:cs="Times New Roman"/>
          <w:i/>
          <w:sz w:val="24"/>
          <w:szCs w:val="24"/>
        </w:rPr>
        <w:t>n</w:t>
      </w:r>
      <w:r w:rsidRPr="000F4FEA">
        <w:rPr>
          <w:rFonts w:ascii="Book Antiqua" w:eastAsia="SimSun" w:hAnsi="Book Antiqua" w:cs="Times New Roman"/>
          <w:sz w:val="24"/>
          <w:szCs w:val="24"/>
        </w:rPr>
        <w:t xml:space="preserve"> =</w:t>
      </w:r>
      <w:r w:rsidR="00DE419D" w:rsidRPr="000F4FEA">
        <w:rPr>
          <w:rFonts w:ascii="Book Antiqua" w:eastAsia="SimSun" w:hAnsi="Book Antiqua" w:cs="Times New Roman" w:hint="eastAsia"/>
          <w:sz w:val="24"/>
          <w:szCs w:val="24"/>
        </w:rPr>
        <w:t xml:space="preserve"> </w:t>
      </w:r>
      <w:r w:rsidRPr="000F4FEA">
        <w:rPr>
          <w:rFonts w:ascii="Book Antiqua" w:eastAsia="SimSun" w:hAnsi="Book Antiqua" w:cs="Times New Roman"/>
          <w:sz w:val="24"/>
          <w:szCs w:val="24"/>
        </w:rPr>
        <w:t xml:space="preserve">2). </w:t>
      </w:r>
      <w:r w:rsidRPr="000F4FEA">
        <w:rPr>
          <w:rFonts w:ascii="Book Antiqua" w:hAnsi="Book Antiqua" w:cs="Times New Roman"/>
          <w:sz w:val="24"/>
          <w:szCs w:val="24"/>
        </w:rPr>
        <w:t xml:space="preserve">As shown in Table </w:t>
      </w:r>
      <w:r w:rsidR="007514A6" w:rsidRPr="000F4FEA">
        <w:rPr>
          <w:rFonts w:ascii="Book Antiqua" w:hAnsi="Book Antiqua" w:cs="Times New Roman" w:hint="eastAsia"/>
          <w:sz w:val="24"/>
          <w:szCs w:val="24"/>
        </w:rPr>
        <w:t>3</w:t>
      </w:r>
      <w:r w:rsidRPr="000F4FEA">
        <w:rPr>
          <w:rFonts w:ascii="Book Antiqua" w:hAnsi="Book Antiqua" w:cs="Times New Roman"/>
          <w:sz w:val="24"/>
          <w:szCs w:val="24"/>
        </w:rPr>
        <w:t>, there was no significant difference between the BA and non-BA groups in age or male-to-female ratio (</w:t>
      </w:r>
      <w:r w:rsidRPr="000F4FEA">
        <w:rPr>
          <w:rFonts w:ascii="Book Antiqua" w:hAnsi="Book Antiqua" w:cs="Times New Roman"/>
          <w:i/>
          <w:sz w:val="24"/>
          <w:szCs w:val="24"/>
        </w:rPr>
        <w:t>P</w:t>
      </w:r>
      <w:r w:rsidRPr="000F4FEA">
        <w:rPr>
          <w:rFonts w:ascii="Book Antiqua" w:hAnsi="Book Antiqua" w:cs="Times New Roman"/>
          <w:sz w:val="24"/>
          <w:szCs w:val="24"/>
        </w:rPr>
        <w:t xml:space="preserve"> &gt; 0.05 for both). The mean levels of total bilirubin, direct bilirubin, AST and ALT in BA patients had no signiﬁcant difference compared to that in the non-BA group. The mean level of GGT was signiﬁcantly higher in BA group than non-BA group (</w:t>
      </w:r>
      <w:r w:rsidRPr="000F4FEA">
        <w:rPr>
          <w:rFonts w:ascii="Book Antiqua" w:hAnsi="Book Antiqua" w:cs="Times New Roman"/>
          <w:i/>
          <w:sz w:val="24"/>
          <w:szCs w:val="24"/>
        </w:rPr>
        <w:t>P</w:t>
      </w:r>
      <w:r w:rsidR="00DE419D" w:rsidRPr="000F4FEA">
        <w:rPr>
          <w:rFonts w:ascii="Book Antiqua" w:hAnsi="Book Antiqua" w:cs="Times New Roman" w:hint="eastAsia"/>
          <w:i/>
          <w:sz w:val="24"/>
          <w:szCs w:val="24"/>
        </w:rPr>
        <w:t xml:space="preserve"> </w:t>
      </w:r>
      <w:r w:rsidRPr="000F4FEA">
        <w:rPr>
          <w:rFonts w:ascii="Book Antiqua" w:hAnsi="Book Antiqua" w:cs="Times New Roman"/>
          <w:sz w:val="24"/>
          <w:szCs w:val="24"/>
        </w:rPr>
        <w:t>&lt;</w:t>
      </w:r>
      <w:r w:rsidR="00DE419D" w:rsidRPr="000F4FEA">
        <w:rPr>
          <w:rFonts w:ascii="Book Antiqua" w:hAnsi="Book Antiqua" w:cs="Times New Roman" w:hint="eastAsia"/>
          <w:sz w:val="24"/>
          <w:szCs w:val="24"/>
        </w:rPr>
        <w:t xml:space="preserve"> </w:t>
      </w:r>
      <w:r w:rsidRPr="000F4FEA">
        <w:rPr>
          <w:rFonts w:ascii="Book Antiqua" w:hAnsi="Book Antiqua" w:cs="Times New Roman"/>
          <w:sz w:val="24"/>
          <w:szCs w:val="24"/>
        </w:rPr>
        <w:t xml:space="preserve">0.001). </w:t>
      </w:r>
    </w:p>
    <w:p w14:paraId="52038DF3" w14:textId="77777777" w:rsidR="00DE419D" w:rsidRPr="000F4FEA" w:rsidRDefault="00DE419D" w:rsidP="0047314C">
      <w:pPr>
        <w:spacing w:after="0" w:line="360" w:lineRule="auto"/>
        <w:rPr>
          <w:rFonts w:ascii="Book Antiqua" w:hAnsi="Book Antiqua" w:cs="Times New Roman"/>
          <w:b/>
          <w:sz w:val="24"/>
          <w:szCs w:val="24"/>
        </w:rPr>
      </w:pPr>
    </w:p>
    <w:p w14:paraId="5F83B2F0" w14:textId="47C0D134" w:rsidR="002B3E70" w:rsidRPr="000F4FEA" w:rsidRDefault="002B3E70" w:rsidP="0047314C">
      <w:pPr>
        <w:spacing w:after="0" w:line="360" w:lineRule="auto"/>
        <w:rPr>
          <w:rFonts w:ascii="Book Antiqua" w:hAnsi="Book Antiqua" w:cs="Times New Roman"/>
          <w:sz w:val="24"/>
          <w:szCs w:val="24"/>
        </w:rPr>
      </w:pPr>
      <w:r w:rsidRPr="000F4FEA">
        <w:rPr>
          <w:rFonts w:ascii="Book Antiqua" w:hAnsi="Book Antiqua" w:cs="Times New Roman"/>
          <w:b/>
          <w:sz w:val="24"/>
          <w:szCs w:val="24"/>
        </w:rPr>
        <w:t>Diagnostic performance of the HSST sign</w:t>
      </w:r>
      <w:r w:rsidR="00DE419D" w:rsidRPr="000F4FEA">
        <w:rPr>
          <w:rFonts w:ascii="Book Antiqua" w:hAnsi="Book Antiqua" w:cs="Times New Roman" w:hint="eastAsia"/>
          <w:b/>
          <w:sz w:val="24"/>
          <w:szCs w:val="24"/>
        </w:rPr>
        <w:t xml:space="preserve">: </w:t>
      </w:r>
      <w:r w:rsidRPr="000F4FEA">
        <w:rPr>
          <w:rFonts w:ascii="Book Antiqua" w:hAnsi="Book Antiqua" w:cs="Times New Roman"/>
          <w:sz w:val="24"/>
          <w:szCs w:val="24"/>
        </w:rPr>
        <w:t>On high-definition laparoscopic images (5 mm or 10 mm optical laparoscopic, pediatric HOPKINS II 26003BA, STORZ, Germany), the HSST sign in all BA patients was easily observed (</w:t>
      </w:r>
      <w:r w:rsidR="00677EB4" w:rsidRPr="000F4FEA">
        <w:rPr>
          <w:rFonts w:ascii="Book Antiqua" w:hAnsi="Book Antiqua" w:cs="Times New Roman"/>
          <w:sz w:val="24"/>
          <w:szCs w:val="24"/>
        </w:rPr>
        <w:t>Figure</w:t>
      </w:r>
      <w:r w:rsidRPr="000F4FEA">
        <w:rPr>
          <w:rFonts w:ascii="Book Antiqua" w:hAnsi="Book Antiqua" w:cs="Times New Roman"/>
          <w:sz w:val="24"/>
          <w:szCs w:val="24"/>
        </w:rPr>
        <w:t xml:space="preserve"> 4A). There were no HSST sign observed in non-BA patients, except for one patient (</w:t>
      </w:r>
      <w:r w:rsidR="00677EB4" w:rsidRPr="000F4FEA">
        <w:rPr>
          <w:rFonts w:ascii="Book Antiqua" w:hAnsi="Book Antiqua" w:cs="Times New Roman"/>
          <w:sz w:val="24"/>
          <w:szCs w:val="24"/>
        </w:rPr>
        <w:t>Figure</w:t>
      </w:r>
      <w:r w:rsidRPr="000F4FEA">
        <w:rPr>
          <w:rFonts w:ascii="Book Antiqua" w:hAnsi="Book Antiqua" w:cs="Times New Roman"/>
          <w:sz w:val="24"/>
          <w:szCs w:val="24"/>
        </w:rPr>
        <w:t xml:space="preserve"> 4B). The patient was considered BA with a HSST sign, whose final diagnosis was biliary hypoplasia. The sensitivity, specificity, PPV and NPV of a HSST sign were 100%, 97.8%, 97.8% and 100%, respectively.</w:t>
      </w:r>
    </w:p>
    <w:p w14:paraId="4B26A3A3" w14:textId="77777777" w:rsidR="00DE419D" w:rsidRPr="000F4FEA" w:rsidRDefault="00DE419D" w:rsidP="0047314C">
      <w:pPr>
        <w:spacing w:after="0" w:line="360" w:lineRule="auto"/>
        <w:rPr>
          <w:rFonts w:ascii="Book Antiqua" w:hAnsi="Book Antiqua" w:cs="Times New Roman"/>
          <w:b/>
          <w:sz w:val="24"/>
          <w:szCs w:val="24"/>
        </w:rPr>
      </w:pPr>
    </w:p>
    <w:p w14:paraId="4555228A" w14:textId="27ADAFC8" w:rsidR="002B3E70" w:rsidRPr="000F4FEA" w:rsidRDefault="002B3E70" w:rsidP="0047314C">
      <w:pPr>
        <w:spacing w:after="0" w:line="360" w:lineRule="auto"/>
        <w:rPr>
          <w:rFonts w:ascii="Book Antiqua" w:hAnsi="Book Antiqua" w:cs="Times New Roman"/>
          <w:b/>
          <w:sz w:val="24"/>
          <w:szCs w:val="24"/>
        </w:rPr>
      </w:pPr>
      <w:r w:rsidRPr="000F4FEA">
        <w:rPr>
          <w:rFonts w:ascii="Book Antiqua" w:hAnsi="Book Antiqua" w:cs="Times New Roman"/>
          <w:b/>
          <w:sz w:val="24"/>
          <w:szCs w:val="24"/>
        </w:rPr>
        <w:lastRenderedPageBreak/>
        <w:t>Pathologic evaluation</w:t>
      </w:r>
      <w:r w:rsidR="00DE419D" w:rsidRPr="000F4FEA">
        <w:rPr>
          <w:rFonts w:ascii="Book Antiqua" w:hAnsi="Book Antiqua" w:cs="Times New Roman" w:hint="eastAsia"/>
          <w:b/>
          <w:sz w:val="24"/>
          <w:szCs w:val="24"/>
        </w:rPr>
        <w:t xml:space="preserve">: </w:t>
      </w:r>
      <w:r w:rsidRPr="000F4FEA">
        <w:rPr>
          <w:rFonts w:ascii="Book Antiqua" w:hAnsi="Book Antiqua" w:cs="Times New Roman"/>
          <w:sz w:val="24"/>
          <w:szCs w:val="24"/>
        </w:rPr>
        <w:t xml:space="preserve">The hepatic </w:t>
      </w:r>
      <w:proofErr w:type="spellStart"/>
      <w:r w:rsidRPr="000F4FEA">
        <w:rPr>
          <w:rFonts w:ascii="Book Antiqua" w:hAnsi="Book Antiqua" w:cs="Times New Roman"/>
          <w:sz w:val="24"/>
          <w:szCs w:val="24"/>
        </w:rPr>
        <w:t>subcapsular</w:t>
      </w:r>
      <w:proofErr w:type="spellEnd"/>
      <w:r w:rsidRPr="000F4FEA">
        <w:rPr>
          <w:rFonts w:ascii="Book Antiqua" w:hAnsi="Book Antiqua" w:cs="Times New Roman"/>
          <w:sz w:val="24"/>
          <w:szCs w:val="24"/>
        </w:rPr>
        <w:t xml:space="preserve"> spider-like vessels were clearly identified in the stained tissue. The vessels in the BA group were revealed as dilated branches of hepatic arteries in the hepatic </w:t>
      </w:r>
      <w:proofErr w:type="spellStart"/>
      <w:r w:rsidRPr="000F4FEA">
        <w:rPr>
          <w:rFonts w:ascii="Book Antiqua" w:hAnsi="Book Antiqua" w:cs="Times New Roman"/>
          <w:sz w:val="24"/>
          <w:szCs w:val="24"/>
        </w:rPr>
        <w:t>subcapsular</w:t>
      </w:r>
      <w:proofErr w:type="spellEnd"/>
      <w:r w:rsidRPr="000F4FEA">
        <w:rPr>
          <w:rFonts w:ascii="Book Antiqua" w:hAnsi="Book Antiqua" w:cs="Times New Roman"/>
          <w:sz w:val="24"/>
          <w:szCs w:val="24"/>
        </w:rPr>
        <w:t xml:space="preserve"> area (</w:t>
      </w:r>
      <w:r w:rsidR="00677EB4" w:rsidRPr="000F4FEA">
        <w:rPr>
          <w:rFonts w:ascii="Book Antiqua" w:hAnsi="Book Antiqua" w:cs="Times New Roman"/>
          <w:sz w:val="24"/>
          <w:szCs w:val="24"/>
        </w:rPr>
        <w:t>Figure</w:t>
      </w:r>
      <w:r w:rsidRPr="000F4FEA">
        <w:rPr>
          <w:rFonts w:ascii="Book Antiqua" w:hAnsi="Book Antiqua" w:cs="Times New Roman"/>
          <w:sz w:val="24"/>
          <w:szCs w:val="24"/>
        </w:rPr>
        <w:t xml:space="preserve"> 4C) and the vessels in hypoplasia were revealed as hyperplastic capillaries in the hepatic </w:t>
      </w:r>
      <w:proofErr w:type="spellStart"/>
      <w:r w:rsidRPr="000F4FEA">
        <w:rPr>
          <w:rFonts w:ascii="Book Antiqua" w:hAnsi="Book Antiqua" w:cs="Times New Roman"/>
          <w:sz w:val="24"/>
          <w:szCs w:val="24"/>
        </w:rPr>
        <w:t>subcapsular</w:t>
      </w:r>
      <w:proofErr w:type="spellEnd"/>
      <w:r w:rsidRPr="000F4FEA">
        <w:rPr>
          <w:rFonts w:ascii="Book Antiqua" w:hAnsi="Book Antiqua" w:cs="Times New Roman"/>
          <w:sz w:val="24"/>
          <w:szCs w:val="24"/>
        </w:rPr>
        <w:t xml:space="preserve"> area (</w:t>
      </w:r>
      <w:r w:rsidR="00677EB4" w:rsidRPr="000F4FEA">
        <w:rPr>
          <w:rFonts w:ascii="Book Antiqua" w:hAnsi="Book Antiqua" w:cs="Times New Roman"/>
          <w:sz w:val="24"/>
          <w:szCs w:val="24"/>
        </w:rPr>
        <w:t>Figure</w:t>
      </w:r>
      <w:r w:rsidRPr="000F4FEA">
        <w:rPr>
          <w:rFonts w:ascii="Book Antiqua" w:hAnsi="Book Antiqua" w:cs="Times New Roman"/>
          <w:sz w:val="24"/>
          <w:szCs w:val="24"/>
        </w:rPr>
        <w:t xml:space="preserve"> 4D). </w:t>
      </w:r>
    </w:p>
    <w:p w14:paraId="6E1AD049" w14:textId="77777777" w:rsidR="002B3E70" w:rsidRPr="000F4FEA" w:rsidRDefault="002B3E70" w:rsidP="0047314C">
      <w:pPr>
        <w:spacing w:after="0" w:line="360" w:lineRule="auto"/>
        <w:rPr>
          <w:rFonts w:ascii="Book Antiqua" w:hAnsi="Book Antiqua" w:cs="Times New Roman"/>
          <w:b/>
          <w:sz w:val="24"/>
          <w:szCs w:val="24"/>
        </w:rPr>
      </w:pPr>
    </w:p>
    <w:p w14:paraId="15B57DA7" w14:textId="77777777" w:rsidR="002B3E70" w:rsidRPr="000F4FEA" w:rsidRDefault="002B3E70" w:rsidP="0047314C">
      <w:pPr>
        <w:spacing w:after="0" w:line="360" w:lineRule="auto"/>
        <w:rPr>
          <w:rFonts w:ascii="Book Antiqua" w:hAnsi="Book Antiqua" w:cs="Times New Roman"/>
          <w:b/>
          <w:sz w:val="24"/>
          <w:szCs w:val="24"/>
        </w:rPr>
      </w:pPr>
      <w:r w:rsidRPr="000F4FEA">
        <w:rPr>
          <w:rFonts w:ascii="Book Antiqua" w:hAnsi="Book Antiqua" w:cs="Times New Roman"/>
          <w:b/>
          <w:sz w:val="24"/>
          <w:szCs w:val="24"/>
        </w:rPr>
        <w:t>DISCUSSION</w:t>
      </w:r>
    </w:p>
    <w:p w14:paraId="6EA23054" w14:textId="2F7E9CF1" w:rsidR="002B3E70" w:rsidRPr="000F4FEA" w:rsidRDefault="002B3E70" w:rsidP="0047314C">
      <w:pPr>
        <w:widowControl/>
        <w:autoSpaceDE w:val="0"/>
        <w:autoSpaceDN w:val="0"/>
        <w:adjustRightInd w:val="0"/>
        <w:spacing w:after="0" w:line="360" w:lineRule="auto"/>
        <w:rPr>
          <w:rFonts w:ascii="Book Antiqua" w:hAnsi="Book Antiqua" w:cs="Times New Roman"/>
          <w:sz w:val="24"/>
          <w:szCs w:val="24"/>
        </w:rPr>
      </w:pPr>
      <w:r w:rsidRPr="000F4FEA">
        <w:rPr>
          <w:rFonts w:ascii="Book Antiqua" w:hAnsi="Book Antiqua" w:cs="Times New Roman"/>
          <w:sz w:val="24"/>
          <w:szCs w:val="24"/>
        </w:rPr>
        <w:t xml:space="preserve">A large sample study focused on GGT showed that it was higher in the BA group than in other </w:t>
      </w:r>
      <w:proofErr w:type="spellStart"/>
      <w:r w:rsidRPr="000F4FEA">
        <w:rPr>
          <w:rFonts w:ascii="Book Antiqua" w:hAnsi="Book Antiqua" w:cs="Times New Roman"/>
          <w:sz w:val="24"/>
          <w:szCs w:val="24"/>
        </w:rPr>
        <w:t>cholestatic</w:t>
      </w:r>
      <w:proofErr w:type="spellEnd"/>
      <w:r w:rsidRPr="000F4FEA">
        <w:rPr>
          <w:rFonts w:ascii="Book Antiqua" w:hAnsi="Book Antiqua" w:cs="Times New Roman"/>
          <w:sz w:val="24"/>
          <w:szCs w:val="24"/>
        </w:rPr>
        <w:t xml:space="preserve"> disorders for all age </w:t>
      </w:r>
      <w:proofErr w:type="gramStart"/>
      <w:r w:rsidRPr="000F4FEA">
        <w:rPr>
          <w:rFonts w:ascii="Book Antiqua" w:hAnsi="Book Antiqua" w:cs="Times New Roman"/>
          <w:sz w:val="24"/>
          <w:szCs w:val="24"/>
        </w:rPr>
        <w:t>groups</w:t>
      </w:r>
      <w:r w:rsidRPr="000F4FEA">
        <w:rPr>
          <w:rFonts w:ascii="Book Antiqua" w:hAnsi="Book Antiqua" w:cs="Times New Roman"/>
          <w:noProof/>
          <w:sz w:val="24"/>
          <w:szCs w:val="24"/>
          <w:vertAlign w:val="superscript"/>
        </w:rPr>
        <w:t>[</w:t>
      </w:r>
      <w:proofErr w:type="gramEnd"/>
      <w:r w:rsidRPr="000F4FEA">
        <w:rPr>
          <w:rFonts w:ascii="Book Antiqua" w:hAnsi="Book Antiqua" w:cs="Times New Roman"/>
          <w:noProof/>
          <w:sz w:val="24"/>
          <w:szCs w:val="24"/>
          <w:vertAlign w:val="superscript"/>
        </w:rPr>
        <w:t>22]</w:t>
      </w:r>
      <w:r w:rsidRPr="000F4FEA">
        <w:rPr>
          <w:rFonts w:ascii="Book Antiqua" w:hAnsi="Book Antiqua" w:cs="Times New Roman"/>
          <w:sz w:val="24"/>
          <w:szCs w:val="24"/>
        </w:rPr>
        <w:t>, which was coincident with our results. In our validation set, we found that the area under the receiver operating characteristic curve was 0.745 and GGT at a cut-off value of &gt;</w:t>
      </w:r>
      <w:r w:rsidR="00DE419D" w:rsidRPr="000F4FEA">
        <w:rPr>
          <w:rFonts w:ascii="Book Antiqua" w:hAnsi="Book Antiqua" w:cs="Times New Roman" w:hint="eastAsia"/>
          <w:sz w:val="24"/>
          <w:szCs w:val="24"/>
        </w:rPr>
        <w:t xml:space="preserve"> </w:t>
      </w:r>
      <w:r w:rsidRPr="000F4FEA">
        <w:rPr>
          <w:rFonts w:ascii="Book Antiqua" w:hAnsi="Book Antiqua" w:cs="Times New Roman"/>
          <w:sz w:val="24"/>
          <w:szCs w:val="24"/>
        </w:rPr>
        <w:t xml:space="preserve">404 U/L had 64.4% sensitivity and 84.4% specificity in discriminating BA. A level (300 U/L) was also previously reported by Liu </w:t>
      </w:r>
      <w:r w:rsidR="00DE419D" w:rsidRPr="000F4FEA">
        <w:rPr>
          <w:rFonts w:ascii="Book Antiqua" w:hAnsi="Book Antiqua" w:cs="Times New Roman"/>
          <w:i/>
          <w:sz w:val="24"/>
          <w:szCs w:val="24"/>
        </w:rPr>
        <w:t xml:space="preserve">et </w:t>
      </w:r>
      <w:proofErr w:type="gramStart"/>
      <w:r w:rsidR="00DE419D" w:rsidRPr="000F4FEA">
        <w:rPr>
          <w:rFonts w:ascii="Book Antiqua" w:hAnsi="Book Antiqua" w:cs="Times New Roman"/>
          <w:i/>
          <w:sz w:val="24"/>
          <w:szCs w:val="24"/>
        </w:rPr>
        <w:t>al</w:t>
      </w:r>
      <w:r w:rsidRPr="000F4FEA">
        <w:rPr>
          <w:rFonts w:ascii="Book Antiqua" w:hAnsi="Book Antiqua" w:cs="Times New Roman"/>
          <w:noProof/>
          <w:sz w:val="24"/>
          <w:szCs w:val="24"/>
          <w:vertAlign w:val="superscript"/>
        </w:rPr>
        <w:t>[</w:t>
      </w:r>
      <w:proofErr w:type="gramEnd"/>
      <w:r w:rsidRPr="000F4FEA">
        <w:rPr>
          <w:rFonts w:ascii="Book Antiqua" w:hAnsi="Book Antiqua" w:cs="Times New Roman"/>
          <w:noProof/>
          <w:sz w:val="24"/>
          <w:szCs w:val="24"/>
          <w:vertAlign w:val="superscript"/>
        </w:rPr>
        <w:t>16]</w:t>
      </w:r>
      <w:r w:rsidRPr="000F4FEA">
        <w:rPr>
          <w:rFonts w:ascii="Book Antiqua" w:hAnsi="Book Antiqua" w:cs="Times New Roman"/>
          <w:sz w:val="24"/>
          <w:szCs w:val="24"/>
        </w:rPr>
        <w:t xml:space="preserve"> with 85% accuracy. However high it may be, we cannot confirm BA directly by GGT alone.</w:t>
      </w:r>
    </w:p>
    <w:p w14:paraId="5F24FD5A" w14:textId="662CFBA1" w:rsidR="002B3E70" w:rsidRPr="000F4FEA" w:rsidRDefault="002B3E70" w:rsidP="0047314C">
      <w:pPr>
        <w:autoSpaceDE w:val="0"/>
        <w:autoSpaceDN w:val="0"/>
        <w:adjustRightInd w:val="0"/>
        <w:spacing w:after="0" w:line="360" w:lineRule="auto"/>
        <w:ind w:firstLineChars="150" w:firstLine="360"/>
        <w:rPr>
          <w:rFonts w:ascii="Book Antiqua" w:hAnsi="Book Antiqua" w:cs="Times New Roman"/>
          <w:strike/>
          <w:sz w:val="24"/>
          <w:szCs w:val="24"/>
        </w:rPr>
      </w:pPr>
      <w:r w:rsidRPr="000F4FEA">
        <w:rPr>
          <w:rFonts w:ascii="Book Antiqua" w:hAnsi="Book Antiqua" w:cs="Times New Roman"/>
          <w:sz w:val="24"/>
          <w:szCs w:val="24"/>
        </w:rPr>
        <w:t>In the entire study, there were 14 BA patients (6 in the retrospective study and 8 in the validation set) below the age of 40 days (with the minimum age of 20 d), in whom a HSST sign was observed but there was no liver cirrhosis at gross inspection (</w:t>
      </w:r>
      <w:r w:rsidR="00677EB4" w:rsidRPr="000F4FEA">
        <w:rPr>
          <w:rFonts w:ascii="Book Antiqua" w:hAnsi="Book Antiqua" w:cs="Times New Roman"/>
          <w:sz w:val="24"/>
          <w:szCs w:val="24"/>
        </w:rPr>
        <w:t>Figure</w:t>
      </w:r>
      <w:r w:rsidRPr="000F4FEA">
        <w:rPr>
          <w:rFonts w:ascii="Book Antiqua" w:hAnsi="Book Antiqua" w:cs="Times New Roman"/>
          <w:sz w:val="24"/>
          <w:szCs w:val="24"/>
        </w:rPr>
        <w:t xml:space="preserve"> 5A). A HSST sign was also found in 10 patients with BA (8 in the retrospective study and 4 in the validation set) who were </w:t>
      </w:r>
      <w:bookmarkStart w:id="239" w:name="OLE_LINK34"/>
      <w:r w:rsidRPr="000F4FEA">
        <w:rPr>
          <w:rFonts w:ascii="Book Antiqua" w:hAnsi="Book Antiqua" w:cs="Times New Roman"/>
          <w:sz w:val="24"/>
          <w:szCs w:val="24"/>
        </w:rPr>
        <w:t>older than 90 d (91-163 d)</w:t>
      </w:r>
      <w:bookmarkEnd w:id="239"/>
      <w:r w:rsidRPr="000F4FEA">
        <w:rPr>
          <w:rFonts w:ascii="Book Antiqua" w:hAnsi="Book Antiqua" w:cs="Times New Roman"/>
          <w:sz w:val="24"/>
          <w:szCs w:val="24"/>
        </w:rPr>
        <w:t xml:space="preserve"> (</w:t>
      </w:r>
      <w:r w:rsidR="00677EB4" w:rsidRPr="000F4FEA">
        <w:rPr>
          <w:rFonts w:ascii="Book Antiqua" w:hAnsi="Book Antiqua" w:cs="Times New Roman"/>
          <w:sz w:val="24"/>
          <w:szCs w:val="24"/>
        </w:rPr>
        <w:t>Figure</w:t>
      </w:r>
      <w:r w:rsidRPr="000F4FEA">
        <w:rPr>
          <w:rFonts w:ascii="Book Antiqua" w:hAnsi="Book Antiqua" w:cs="Times New Roman"/>
          <w:sz w:val="24"/>
          <w:szCs w:val="24"/>
        </w:rPr>
        <w:t xml:space="preserve"> 5B). Based on the above data, the presence of a HSST sign may not have a close relationship with hepatic fibrosis or cirrhosis. It is known that CMV infection was one causative factor of BA and may result in a delayed d</w:t>
      </w:r>
      <w:r w:rsidR="00907BBE" w:rsidRPr="000F4FEA">
        <w:rPr>
          <w:rFonts w:ascii="Book Antiqua" w:hAnsi="Book Antiqua" w:cs="Times New Roman"/>
          <w:sz w:val="24"/>
          <w:szCs w:val="24"/>
        </w:rPr>
        <w:t xml:space="preserve">iagnosis and surgical </w:t>
      </w:r>
      <w:proofErr w:type="gramStart"/>
      <w:r w:rsidR="00907BBE" w:rsidRPr="000F4FEA">
        <w:rPr>
          <w:rFonts w:ascii="Book Antiqua" w:hAnsi="Book Antiqua" w:cs="Times New Roman"/>
          <w:sz w:val="24"/>
          <w:szCs w:val="24"/>
        </w:rPr>
        <w:t>treatment</w:t>
      </w:r>
      <w:r w:rsidR="00907BBE" w:rsidRPr="000F4FEA">
        <w:rPr>
          <w:rFonts w:ascii="Book Antiqua" w:hAnsi="Book Antiqua" w:cs="Times New Roman"/>
          <w:noProof/>
          <w:sz w:val="24"/>
          <w:szCs w:val="24"/>
          <w:vertAlign w:val="superscript"/>
        </w:rPr>
        <w:t>[</w:t>
      </w:r>
      <w:proofErr w:type="gramEnd"/>
      <w:r w:rsidR="00907BBE" w:rsidRPr="000F4FEA">
        <w:rPr>
          <w:rFonts w:ascii="Book Antiqua" w:hAnsi="Book Antiqua" w:cs="Times New Roman"/>
          <w:noProof/>
          <w:sz w:val="24"/>
          <w:szCs w:val="24"/>
          <w:vertAlign w:val="superscript"/>
        </w:rPr>
        <w:t>23,</w:t>
      </w:r>
      <w:r w:rsidRPr="000F4FEA">
        <w:rPr>
          <w:rFonts w:ascii="Book Antiqua" w:hAnsi="Book Antiqua" w:cs="Times New Roman"/>
          <w:noProof/>
          <w:sz w:val="24"/>
          <w:szCs w:val="24"/>
          <w:vertAlign w:val="superscript"/>
        </w:rPr>
        <w:t>24]</w:t>
      </w:r>
      <w:r w:rsidRPr="000F4FEA">
        <w:rPr>
          <w:rFonts w:ascii="Book Antiqua" w:hAnsi="Book Antiqua" w:cs="Times New Roman"/>
          <w:sz w:val="24"/>
          <w:szCs w:val="24"/>
        </w:rPr>
        <w:t xml:space="preserve">. </w:t>
      </w:r>
      <w:proofErr w:type="spellStart"/>
      <w:r w:rsidRPr="000F4FEA">
        <w:rPr>
          <w:rFonts w:ascii="Book Antiqua" w:hAnsi="Book Antiqua" w:cs="Times New Roman"/>
          <w:sz w:val="24"/>
          <w:szCs w:val="24"/>
        </w:rPr>
        <w:t>Mohanty</w:t>
      </w:r>
      <w:proofErr w:type="spellEnd"/>
      <w:r w:rsidRPr="000F4FEA">
        <w:rPr>
          <w:rFonts w:ascii="Book Antiqua" w:hAnsi="Book Antiqua" w:cs="Times New Roman"/>
          <w:sz w:val="24"/>
          <w:szCs w:val="24"/>
        </w:rPr>
        <w:t xml:space="preserve"> </w:t>
      </w:r>
      <w:r w:rsidR="00DE419D" w:rsidRPr="000F4FEA">
        <w:rPr>
          <w:rFonts w:ascii="Book Antiqua" w:hAnsi="Book Antiqua" w:cs="Times New Roman"/>
          <w:i/>
          <w:sz w:val="24"/>
          <w:szCs w:val="24"/>
        </w:rPr>
        <w:t xml:space="preserve">et </w:t>
      </w:r>
      <w:proofErr w:type="gramStart"/>
      <w:r w:rsidR="00DE419D" w:rsidRPr="000F4FEA">
        <w:rPr>
          <w:rFonts w:ascii="Book Antiqua" w:hAnsi="Book Antiqua" w:cs="Times New Roman"/>
          <w:i/>
          <w:sz w:val="24"/>
          <w:szCs w:val="24"/>
        </w:rPr>
        <w:t>al</w:t>
      </w:r>
      <w:r w:rsidRPr="000F4FEA">
        <w:rPr>
          <w:rFonts w:ascii="Book Antiqua" w:hAnsi="Book Antiqua" w:cs="Times New Roman"/>
          <w:noProof/>
          <w:sz w:val="24"/>
          <w:szCs w:val="24"/>
          <w:vertAlign w:val="superscript"/>
        </w:rPr>
        <w:t>[</w:t>
      </w:r>
      <w:proofErr w:type="gramEnd"/>
      <w:r w:rsidRPr="000F4FEA">
        <w:rPr>
          <w:rFonts w:ascii="Book Antiqua" w:hAnsi="Book Antiqua" w:cs="Times New Roman"/>
          <w:noProof/>
          <w:sz w:val="24"/>
          <w:szCs w:val="24"/>
          <w:vertAlign w:val="superscript"/>
        </w:rPr>
        <w:t>25]</w:t>
      </w:r>
      <w:r w:rsidRPr="000F4FEA">
        <w:rPr>
          <w:rFonts w:ascii="Book Antiqua" w:hAnsi="Book Antiqua" w:cs="Times New Roman"/>
          <w:sz w:val="24"/>
          <w:szCs w:val="24"/>
        </w:rPr>
        <w:t xml:space="preserve"> reported two cases of CMV infection, initially presenting with intrahepatic cholestasis, who subsequently developed BA. Whether the pathological change in the perivascular arterial tufts is the causative factor or resulted from the developmental of BA is still unknown and this need further investigation. </w:t>
      </w:r>
    </w:p>
    <w:p w14:paraId="291842D5" w14:textId="198BEBF5" w:rsidR="002B3E70" w:rsidRPr="000F4FEA" w:rsidRDefault="002B3E70" w:rsidP="0047314C">
      <w:pPr>
        <w:autoSpaceDE w:val="0"/>
        <w:autoSpaceDN w:val="0"/>
        <w:adjustRightInd w:val="0"/>
        <w:spacing w:after="0" w:line="360" w:lineRule="auto"/>
        <w:ind w:firstLineChars="200" w:firstLine="480"/>
        <w:rPr>
          <w:rFonts w:ascii="Book Antiqua" w:hAnsi="Book Antiqua" w:cs="Times New Roman"/>
          <w:sz w:val="24"/>
          <w:szCs w:val="24"/>
        </w:rPr>
      </w:pPr>
      <w:r w:rsidRPr="000F4FEA">
        <w:rPr>
          <w:rFonts w:ascii="Book Antiqua" w:hAnsi="Book Antiqua" w:cs="Times New Roman"/>
          <w:sz w:val="24"/>
          <w:szCs w:val="24"/>
        </w:rPr>
        <w:t xml:space="preserve">Ultrasonography (US) has been widely used in differentiating BA from other causes of jaundice. </w:t>
      </w:r>
      <w:bookmarkStart w:id="240" w:name="OLE_LINK64"/>
      <w:r w:rsidRPr="000F4FEA">
        <w:rPr>
          <w:rFonts w:ascii="Book Antiqua" w:hAnsi="Book Antiqua" w:cs="Times New Roman"/>
          <w:sz w:val="24"/>
          <w:szCs w:val="24"/>
        </w:rPr>
        <w:t xml:space="preserve">Hepatic </w:t>
      </w:r>
      <w:proofErr w:type="spellStart"/>
      <w:r w:rsidRPr="000F4FEA">
        <w:rPr>
          <w:rFonts w:ascii="Book Antiqua" w:hAnsi="Book Antiqua" w:cs="Times New Roman"/>
          <w:sz w:val="24"/>
          <w:szCs w:val="24"/>
        </w:rPr>
        <w:t>subcapsular</w:t>
      </w:r>
      <w:bookmarkEnd w:id="240"/>
      <w:proofErr w:type="spellEnd"/>
      <w:r w:rsidRPr="000F4FEA">
        <w:rPr>
          <w:rFonts w:ascii="Book Antiqua" w:hAnsi="Book Antiqua" w:cs="Times New Roman"/>
          <w:sz w:val="24"/>
          <w:szCs w:val="24"/>
        </w:rPr>
        <w:t xml:space="preserve"> flow (HSF) in color </w:t>
      </w:r>
      <w:bookmarkStart w:id="241" w:name="OLE_LINK62"/>
      <w:r w:rsidRPr="000F4FEA">
        <w:rPr>
          <w:rFonts w:ascii="Book Antiqua" w:hAnsi="Book Antiqua" w:cs="Times New Roman"/>
          <w:sz w:val="24"/>
          <w:szCs w:val="24"/>
        </w:rPr>
        <w:t>Doppler US</w:t>
      </w:r>
      <w:bookmarkEnd w:id="241"/>
      <w:r w:rsidRPr="000F4FEA">
        <w:rPr>
          <w:rFonts w:ascii="Book Antiqua" w:hAnsi="Book Antiqua" w:cs="Times New Roman"/>
          <w:sz w:val="24"/>
          <w:szCs w:val="24"/>
        </w:rPr>
        <w:t xml:space="preserve"> </w:t>
      </w:r>
      <w:r w:rsidRPr="000F4FEA">
        <w:rPr>
          <w:rFonts w:ascii="Book Antiqua" w:hAnsi="Book Antiqua" w:cs="Times New Roman"/>
          <w:sz w:val="24"/>
          <w:szCs w:val="24"/>
        </w:rPr>
        <w:lastRenderedPageBreak/>
        <w:t xml:space="preserve">was documented </w:t>
      </w:r>
      <w:bookmarkStart w:id="242" w:name="OLE_LINK182"/>
      <w:r w:rsidRPr="000F4FEA">
        <w:rPr>
          <w:rFonts w:ascii="Book Antiqua" w:hAnsi="Book Antiqua" w:cs="Times New Roman"/>
          <w:sz w:val="24"/>
          <w:szCs w:val="24"/>
        </w:rPr>
        <w:t>as being useful</w:t>
      </w:r>
      <w:bookmarkEnd w:id="242"/>
      <w:r w:rsidRPr="000F4FEA">
        <w:rPr>
          <w:rFonts w:ascii="Book Antiqua" w:hAnsi="Book Antiqua" w:cs="Times New Roman"/>
          <w:sz w:val="24"/>
          <w:szCs w:val="24"/>
        </w:rPr>
        <w:t xml:space="preserve"> to</w:t>
      </w:r>
      <w:bookmarkStart w:id="243" w:name="OLE_LINK184"/>
      <w:r w:rsidRPr="000F4FEA">
        <w:rPr>
          <w:rFonts w:ascii="Book Antiqua" w:hAnsi="Book Antiqua" w:cs="Times New Roman"/>
          <w:sz w:val="24"/>
          <w:szCs w:val="24"/>
        </w:rPr>
        <w:t xml:space="preserve"> </w:t>
      </w:r>
      <w:bookmarkStart w:id="244" w:name="OLE_LINK183"/>
      <w:r w:rsidRPr="000F4FEA">
        <w:rPr>
          <w:rFonts w:ascii="Book Antiqua" w:hAnsi="Book Antiqua" w:cs="Times New Roman"/>
          <w:sz w:val="24"/>
          <w:szCs w:val="24"/>
        </w:rPr>
        <w:t>predict</w:t>
      </w:r>
      <w:bookmarkEnd w:id="243"/>
      <w:r w:rsidRPr="000F4FEA">
        <w:rPr>
          <w:rFonts w:ascii="Book Antiqua" w:hAnsi="Book Antiqua" w:cs="Times New Roman"/>
          <w:sz w:val="24"/>
          <w:szCs w:val="24"/>
        </w:rPr>
        <w:t xml:space="preserve"> </w:t>
      </w:r>
      <w:bookmarkEnd w:id="244"/>
      <w:proofErr w:type="gramStart"/>
      <w:r w:rsidR="00907BBE" w:rsidRPr="000F4FEA">
        <w:rPr>
          <w:rFonts w:ascii="Book Antiqua" w:hAnsi="Book Antiqua" w:cs="Times New Roman"/>
          <w:sz w:val="24"/>
          <w:szCs w:val="24"/>
        </w:rPr>
        <w:t>BA</w:t>
      </w:r>
      <w:r w:rsidR="00907BBE" w:rsidRPr="000F4FEA">
        <w:rPr>
          <w:rFonts w:ascii="Book Antiqua" w:hAnsi="Book Antiqua" w:cs="Times New Roman"/>
          <w:noProof/>
          <w:sz w:val="24"/>
          <w:szCs w:val="24"/>
          <w:vertAlign w:val="superscript"/>
        </w:rPr>
        <w:t>[</w:t>
      </w:r>
      <w:proofErr w:type="gramEnd"/>
      <w:r w:rsidR="00907BBE" w:rsidRPr="000F4FEA">
        <w:rPr>
          <w:rFonts w:ascii="Book Antiqua" w:hAnsi="Book Antiqua" w:cs="Times New Roman"/>
          <w:noProof/>
          <w:sz w:val="24"/>
          <w:szCs w:val="24"/>
          <w:vertAlign w:val="superscript"/>
        </w:rPr>
        <w:t>8,15,18,</w:t>
      </w:r>
      <w:r w:rsidRPr="000F4FEA">
        <w:rPr>
          <w:rFonts w:ascii="Book Antiqua" w:hAnsi="Book Antiqua" w:cs="Times New Roman"/>
          <w:noProof/>
          <w:sz w:val="24"/>
          <w:szCs w:val="24"/>
          <w:vertAlign w:val="superscript"/>
        </w:rPr>
        <w:t>26]</w:t>
      </w:r>
      <w:r w:rsidRPr="000F4FEA">
        <w:rPr>
          <w:rFonts w:ascii="Book Antiqua" w:hAnsi="Book Antiqua" w:cs="Times New Roman"/>
          <w:sz w:val="24"/>
          <w:szCs w:val="24"/>
        </w:rPr>
        <w:t xml:space="preserve"> and had the highest performance in discriminating BA from </w:t>
      </w:r>
      <w:r w:rsidR="00907BBE" w:rsidRPr="000F4FEA">
        <w:rPr>
          <w:rFonts w:ascii="Book Antiqua" w:hAnsi="Book Antiqua" w:cs="Times New Roman"/>
          <w:sz w:val="24"/>
          <w:szCs w:val="24"/>
        </w:rPr>
        <w:t>non-BA among several parameters</w:t>
      </w:r>
      <w:r w:rsidRPr="000F4FEA">
        <w:rPr>
          <w:rFonts w:ascii="Book Antiqua" w:hAnsi="Book Antiqua" w:cs="Times New Roman"/>
          <w:noProof/>
          <w:sz w:val="24"/>
          <w:szCs w:val="24"/>
          <w:vertAlign w:val="superscript"/>
        </w:rPr>
        <w:t>[18]</w:t>
      </w:r>
      <w:r w:rsidRPr="000F4FEA">
        <w:rPr>
          <w:rFonts w:ascii="Book Antiqua" w:hAnsi="Book Antiqua" w:cs="Times New Roman"/>
          <w:sz w:val="24"/>
          <w:szCs w:val="24"/>
        </w:rPr>
        <w:t xml:space="preserve">. However, most of the neonates or infants were uncooperative during color Doppler US </w:t>
      </w:r>
      <w:bookmarkStart w:id="245" w:name="OLE_LINK191"/>
      <w:r w:rsidRPr="000F4FEA">
        <w:rPr>
          <w:rFonts w:ascii="Book Antiqua" w:hAnsi="Book Antiqua" w:cs="Times New Roman"/>
          <w:sz w:val="24"/>
          <w:szCs w:val="24"/>
        </w:rPr>
        <w:t>examination</w:t>
      </w:r>
      <w:bookmarkEnd w:id="245"/>
      <w:r w:rsidRPr="000F4FEA">
        <w:rPr>
          <w:rFonts w:ascii="Book Antiqua" w:hAnsi="Book Antiqua" w:cs="Times New Roman"/>
          <w:sz w:val="24"/>
          <w:szCs w:val="24"/>
        </w:rPr>
        <w:t xml:space="preserve"> and other factors, such as the doctor’s experience, machines, and patients’ respiration intensities, also played an important role. Additionally, </w:t>
      </w:r>
      <w:proofErr w:type="spellStart"/>
      <w:r w:rsidRPr="000F4FEA">
        <w:rPr>
          <w:rFonts w:ascii="Book Antiqua" w:hAnsi="Book Antiqua" w:cs="Times New Roman"/>
          <w:sz w:val="24"/>
          <w:szCs w:val="24"/>
        </w:rPr>
        <w:t>Giannattasio</w:t>
      </w:r>
      <w:proofErr w:type="spellEnd"/>
      <w:r w:rsidRPr="000F4FEA">
        <w:rPr>
          <w:rFonts w:ascii="Book Antiqua" w:hAnsi="Book Antiqua" w:cs="Times New Roman"/>
          <w:sz w:val="24"/>
          <w:szCs w:val="24"/>
        </w:rPr>
        <w:t xml:space="preserve"> </w:t>
      </w:r>
      <w:r w:rsidR="00DE419D" w:rsidRPr="000F4FEA">
        <w:rPr>
          <w:rFonts w:ascii="Book Antiqua" w:hAnsi="Book Antiqua" w:cs="Times New Roman"/>
          <w:i/>
          <w:sz w:val="24"/>
          <w:szCs w:val="24"/>
        </w:rPr>
        <w:t xml:space="preserve">et </w:t>
      </w:r>
      <w:proofErr w:type="gramStart"/>
      <w:r w:rsidR="00DE419D" w:rsidRPr="000F4FEA">
        <w:rPr>
          <w:rFonts w:ascii="Book Antiqua" w:hAnsi="Book Antiqua" w:cs="Times New Roman"/>
          <w:i/>
          <w:sz w:val="24"/>
          <w:szCs w:val="24"/>
        </w:rPr>
        <w:t>al</w:t>
      </w:r>
      <w:proofErr w:type="gramEnd"/>
      <w:r w:rsidRPr="000F4FEA">
        <w:rPr>
          <w:rFonts w:ascii="Book Antiqua" w:hAnsi="Book Antiqua" w:cs="Times New Roman"/>
          <w:sz w:val="24"/>
          <w:szCs w:val="24"/>
        </w:rPr>
        <w:fldChar w:fldCharType="begin"/>
      </w:r>
      <w:r w:rsidRPr="000F4FEA">
        <w:rPr>
          <w:rFonts w:ascii="Book Antiqua" w:hAnsi="Book Antiqua" w:cs="Times New Roman"/>
          <w:sz w:val="24"/>
          <w:szCs w:val="24"/>
        </w:rPr>
        <w:instrText xml:space="preserve"> ADDIN NE.Ref.{12BD6AAD-434E-412E-AC4E-3577B0278025}</w:instrText>
      </w:r>
      <w:r w:rsidRPr="000F4FEA">
        <w:rPr>
          <w:rFonts w:ascii="Book Antiqua" w:hAnsi="Book Antiqua" w:cs="Times New Roman"/>
          <w:sz w:val="24"/>
          <w:szCs w:val="24"/>
        </w:rPr>
        <w:fldChar w:fldCharType="separate"/>
      </w:r>
      <w:r w:rsidRPr="000F4FEA">
        <w:rPr>
          <w:rFonts w:ascii="Book Antiqua" w:hAnsi="Book Antiqua" w:cs="Times New Roman"/>
          <w:kern w:val="0"/>
          <w:sz w:val="24"/>
          <w:szCs w:val="24"/>
          <w:vertAlign w:val="superscript"/>
        </w:rPr>
        <w:t>[21]</w:t>
      </w:r>
      <w:r w:rsidRPr="000F4FEA">
        <w:rPr>
          <w:rFonts w:ascii="Book Antiqua" w:hAnsi="Book Antiqua" w:cs="Times New Roman"/>
          <w:sz w:val="24"/>
          <w:szCs w:val="24"/>
        </w:rPr>
        <w:fldChar w:fldCharType="end"/>
      </w:r>
      <w:r w:rsidRPr="000F4FEA">
        <w:rPr>
          <w:rFonts w:ascii="Book Antiqua" w:hAnsi="Book Antiqua" w:cs="Times New Roman"/>
          <w:sz w:val="24"/>
          <w:szCs w:val="24"/>
        </w:rPr>
        <w:t xml:space="preserve"> debated that US alone could not rule out BA and laparotomy remained mandatory if BA was suspected. Therefore, we conducted this study and finally determined that the HSST sign was useful for predicting BA with 100% sensitivity and 97.8% specificity. Here, we had a 53 d old patient with a pre-operation icteric index of 149.9 but unobvious yellowing of the skin. As shown in the picture, a laparoscopic HSST sign (</w:t>
      </w:r>
      <w:r w:rsidR="00677EB4" w:rsidRPr="000F4FEA">
        <w:rPr>
          <w:rFonts w:ascii="Book Antiqua" w:hAnsi="Book Antiqua" w:cs="Times New Roman"/>
          <w:sz w:val="24"/>
          <w:szCs w:val="24"/>
        </w:rPr>
        <w:t>Figure</w:t>
      </w:r>
      <w:r w:rsidR="00DE419D" w:rsidRPr="000F4FEA">
        <w:rPr>
          <w:rFonts w:ascii="Book Antiqua" w:hAnsi="Book Antiqua" w:cs="Times New Roman" w:hint="eastAsia"/>
          <w:sz w:val="24"/>
          <w:szCs w:val="24"/>
        </w:rPr>
        <w:t xml:space="preserve"> </w:t>
      </w:r>
      <w:r w:rsidRPr="000F4FEA">
        <w:rPr>
          <w:rFonts w:ascii="Book Antiqua" w:hAnsi="Book Antiqua" w:cs="Times New Roman"/>
          <w:sz w:val="24"/>
          <w:szCs w:val="24"/>
        </w:rPr>
        <w:t>6A) and the result of LAC (</w:t>
      </w:r>
      <w:r w:rsidR="00677EB4" w:rsidRPr="000F4FEA">
        <w:rPr>
          <w:rFonts w:ascii="Book Antiqua" w:hAnsi="Book Antiqua" w:cs="Times New Roman"/>
          <w:sz w:val="24"/>
          <w:szCs w:val="24"/>
        </w:rPr>
        <w:t>Figure</w:t>
      </w:r>
      <w:r w:rsidR="00DE419D" w:rsidRPr="000F4FEA">
        <w:rPr>
          <w:rFonts w:ascii="Book Antiqua" w:hAnsi="Book Antiqua" w:cs="Times New Roman" w:hint="eastAsia"/>
          <w:sz w:val="24"/>
          <w:szCs w:val="24"/>
        </w:rPr>
        <w:t xml:space="preserve"> </w:t>
      </w:r>
      <w:r w:rsidRPr="000F4FEA">
        <w:rPr>
          <w:rFonts w:ascii="Book Antiqua" w:hAnsi="Book Antiqua" w:cs="Times New Roman"/>
          <w:sz w:val="24"/>
          <w:szCs w:val="24"/>
        </w:rPr>
        <w:t>6B) were easier to identify than distinguishing HSF in a color Doppler US image (</w:t>
      </w:r>
      <w:r w:rsidR="00677EB4" w:rsidRPr="000F4FEA">
        <w:rPr>
          <w:rFonts w:ascii="Book Antiqua" w:hAnsi="Book Antiqua" w:cs="Times New Roman"/>
          <w:sz w:val="24"/>
          <w:szCs w:val="24"/>
        </w:rPr>
        <w:t>Figure</w:t>
      </w:r>
      <w:r w:rsidR="00DE419D" w:rsidRPr="000F4FEA">
        <w:rPr>
          <w:rFonts w:ascii="Book Antiqua" w:hAnsi="Book Antiqua" w:cs="Times New Roman" w:hint="eastAsia"/>
          <w:sz w:val="24"/>
          <w:szCs w:val="24"/>
        </w:rPr>
        <w:t xml:space="preserve"> </w:t>
      </w:r>
      <w:r w:rsidRPr="000F4FEA">
        <w:rPr>
          <w:rFonts w:ascii="Book Antiqua" w:hAnsi="Book Antiqua" w:cs="Times New Roman"/>
          <w:sz w:val="24"/>
          <w:szCs w:val="24"/>
        </w:rPr>
        <w:t>6C).</w:t>
      </w:r>
    </w:p>
    <w:p w14:paraId="22C8B6C1" w14:textId="2E3B6010" w:rsidR="002B3E70" w:rsidRPr="000F4FEA" w:rsidRDefault="002B3E70" w:rsidP="0047314C">
      <w:pPr>
        <w:autoSpaceDE w:val="0"/>
        <w:autoSpaceDN w:val="0"/>
        <w:adjustRightInd w:val="0"/>
        <w:spacing w:after="0" w:line="360" w:lineRule="auto"/>
        <w:ind w:firstLineChars="150" w:firstLine="360"/>
        <w:rPr>
          <w:rFonts w:ascii="Book Antiqua" w:hAnsi="Book Antiqua" w:cs="Times New Roman"/>
          <w:sz w:val="24"/>
          <w:szCs w:val="24"/>
        </w:rPr>
      </w:pPr>
      <w:r w:rsidRPr="000F4FEA">
        <w:rPr>
          <w:rFonts w:ascii="Book Antiqua" w:eastAsia="SimSun" w:hAnsi="Book Antiqua" w:cs="Times New Roman"/>
          <w:sz w:val="24"/>
          <w:szCs w:val="24"/>
        </w:rPr>
        <w:t xml:space="preserve">A similar phenomenon was also observed in </w:t>
      </w:r>
      <w:proofErr w:type="gramStart"/>
      <w:r w:rsidRPr="000F4FEA">
        <w:rPr>
          <w:rFonts w:ascii="Book Antiqua" w:eastAsia="SimSun" w:hAnsi="Book Antiqua" w:cs="Times New Roman"/>
          <w:sz w:val="24"/>
          <w:szCs w:val="24"/>
        </w:rPr>
        <w:t>Lee’s</w:t>
      </w:r>
      <w:r w:rsidRPr="000F4FEA">
        <w:rPr>
          <w:rFonts w:ascii="Book Antiqua" w:eastAsia="SimSun" w:hAnsi="Book Antiqua" w:cs="Times New Roman"/>
          <w:noProof/>
          <w:sz w:val="24"/>
          <w:szCs w:val="24"/>
          <w:vertAlign w:val="superscript"/>
        </w:rPr>
        <w:t>[</w:t>
      </w:r>
      <w:proofErr w:type="gramEnd"/>
      <w:r w:rsidRPr="000F4FEA">
        <w:rPr>
          <w:rFonts w:ascii="Book Antiqua" w:eastAsia="SimSun" w:hAnsi="Book Antiqua" w:cs="Times New Roman"/>
          <w:noProof/>
          <w:sz w:val="24"/>
          <w:szCs w:val="24"/>
          <w:vertAlign w:val="superscript"/>
        </w:rPr>
        <w:t>8]</w:t>
      </w:r>
      <w:r w:rsidRPr="000F4FEA">
        <w:rPr>
          <w:rFonts w:ascii="Book Antiqua" w:hAnsi="Book Antiqua" w:cs="Times New Roman"/>
          <w:sz w:val="24"/>
          <w:szCs w:val="24"/>
        </w:rPr>
        <w:t xml:space="preserve"> and Ramesh’s</w:t>
      </w:r>
      <w:r w:rsidRPr="000F4FEA">
        <w:rPr>
          <w:rFonts w:ascii="Book Antiqua" w:hAnsi="Book Antiqua" w:cs="Times New Roman"/>
          <w:noProof/>
          <w:sz w:val="24"/>
          <w:szCs w:val="24"/>
          <w:vertAlign w:val="superscript"/>
        </w:rPr>
        <w:t>[27]</w:t>
      </w:r>
      <w:r w:rsidRPr="000F4FEA">
        <w:rPr>
          <w:rFonts w:ascii="Book Antiqua" w:hAnsi="Book Antiqua" w:cs="Times New Roman"/>
          <w:sz w:val="24"/>
          <w:szCs w:val="24"/>
        </w:rPr>
        <w:t xml:space="preserve"> studies. The authors reported that patients with BA who had hepatic </w:t>
      </w:r>
      <w:proofErr w:type="spellStart"/>
      <w:r w:rsidRPr="000F4FEA">
        <w:rPr>
          <w:rFonts w:ascii="Book Antiqua" w:hAnsi="Book Antiqua" w:cs="Times New Roman"/>
          <w:sz w:val="24"/>
          <w:szCs w:val="24"/>
        </w:rPr>
        <w:t>subcapsular</w:t>
      </w:r>
      <w:proofErr w:type="spellEnd"/>
      <w:r w:rsidRPr="000F4FEA">
        <w:rPr>
          <w:rFonts w:ascii="Book Antiqua" w:hAnsi="Book Antiqua" w:cs="Times New Roman"/>
          <w:sz w:val="24"/>
          <w:szCs w:val="24"/>
        </w:rPr>
        <w:t xml:space="preserve"> ﬂow on color Doppler US images also had </w:t>
      </w:r>
      <w:proofErr w:type="spellStart"/>
      <w:r w:rsidRPr="000F4FEA">
        <w:rPr>
          <w:rFonts w:ascii="Book Antiqua" w:hAnsi="Book Antiqua" w:cs="Times New Roman"/>
          <w:sz w:val="24"/>
          <w:szCs w:val="24"/>
        </w:rPr>
        <w:t>subcapsular</w:t>
      </w:r>
      <w:proofErr w:type="spellEnd"/>
      <w:r w:rsidRPr="000F4FEA">
        <w:rPr>
          <w:rFonts w:ascii="Book Antiqua" w:hAnsi="Book Antiqua" w:cs="Times New Roman"/>
          <w:sz w:val="24"/>
          <w:szCs w:val="24"/>
        </w:rPr>
        <w:t xml:space="preserve"> </w:t>
      </w:r>
      <w:proofErr w:type="spellStart"/>
      <w:r w:rsidRPr="000F4FEA">
        <w:rPr>
          <w:rFonts w:ascii="Book Antiqua" w:hAnsi="Book Antiqua" w:cs="Times New Roman"/>
          <w:sz w:val="24"/>
          <w:szCs w:val="24"/>
        </w:rPr>
        <w:t>telangiectatic</w:t>
      </w:r>
      <w:proofErr w:type="spellEnd"/>
      <w:r w:rsidRPr="000F4FEA">
        <w:rPr>
          <w:rFonts w:ascii="Book Antiqua" w:hAnsi="Book Antiqua" w:cs="Times New Roman"/>
          <w:sz w:val="24"/>
          <w:szCs w:val="24"/>
        </w:rPr>
        <w:t xml:space="preserve"> vessels on the liver surface at the time of the Kasai procedure. In </w:t>
      </w:r>
      <w:r w:rsidRPr="000F4FEA">
        <w:rPr>
          <w:rFonts w:ascii="Book Antiqua" w:eastAsia="SimSun" w:hAnsi="Book Antiqua" w:cs="Times New Roman"/>
          <w:sz w:val="24"/>
          <w:szCs w:val="24"/>
        </w:rPr>
        <w:t>these</w:t>
      </w:r>
      <w:r w:rsidRPr="000F4FEA">
        <w:rPr>
          <w:rFonts w:ascii="Book Antiqua" w:hAnsi="Book Antiqua" w:cs="Times New Roman"/>
          <w:sz w:val="24"/>
          <w:szCs w:val="24"/>
        </w:rPr>
        <w:t xml:space="preserve"> reports, four patients with TPN-induced cholestasis and two with cytomegalovirus (CMV) hepatitis were considered as having </w:t>
      </w:r>
      <w:proofErr w:type="gramStart"/>
      <w:r w:rsidRPr="000F4FEA">
        <w:rPr>
          <w:rFonts w:ascii="Book Antiqua" w:hAnsi="Book Antiqua" w:cs="Times New Roman"/>
          <w:sz w:val="24"/>
          <w:szCs w:val="24"/>
        </w:rPr>
        <w:t>HSF</w:t>
      </w:r>
      <w:r w:rsidR="00907BBE" w:rsidRPr="000F4FEA">
        <w:rPr>
          <w:rFonts w:ascii="Book Antiqua" w:hAnsi="Book Antiqua" w:cs="Times New Roman"/>
          <w:noProof/>
          <w:sz w:val="24"/>
          <w:szCs w:val="24"/>
          <w:vertAlign w:val="superscript"/>
        </w:rPr>
        <w:t>[</w:t>
      </w:r>
      <w:proofErr w:type="gramEnd"/>
      <w:r w:rsidR="00907BBE" w:rsidRPr="000F4FEA">
        <w:rPr>
          <w:rFonts w:ascii="Book Antiqua" w:hAnsi="Book Antiqua" w:cs="Times New Roman"/>
          <w:noProof/>
          <w:sz w:val="24"/>
          <w:szCs w:val="24"/>
          <w:vertAlign w:val="superscript"/>
        </w:rPr>
        <w:t>8,15,</w:t>
      </w:r>
      <w:r w:rsidRPr="000F4FEA">
        <w:rPr>
          <w:rFonts w:ascii="Book Antiqua" w:hAnsi="Book Antiqua" w:cs="Times New Roman"/>
          <w:noProof/>
          <w:sz w:val="24"/>
          <w:szCs w:val="24"/>
          <w:vertAlign w:val="superscript"/>
        </w:rPr>
        <w:t>18]</w:t>
      </w:r>
      <w:r w:rsidRPr="000F4FEA">
        <w:rPr>
          <w:rFonts w:ascii="Book Antiqua" w:hAnsi="Book Antiqua" w:cs="Times New Roman"/>
          <w:sz w:val="24"/>
          <w:szCs w:val="24"/>
        </w:rPr>
        <w:t>. In our retrospective study, 3 patients with TPN-induced cholestasis cirrhosis were encountered, but no HSST sign was detected (</w:t>
      </w:r>
      <w:r w:rsidR="00677EB4" w:rsidRPr="000F4FEA">
        <w:rPr>
          <w:rFonts w:ascii="Book Antiqua" w:hAnsi="Book Antiqua" w:cs="Times New Roman"/>
          <w:sz w:val="24"/>
          <w:szCs w:val="24"/>
        </w:rPr>
        <w:t>Figure</w:t>
      </w:r>
      <w:r w:rsidRPr="000F4FEA">
        <w:rPr>
          <w:rFonts w:ascii="Book Antiqua" w:hAnsi="Book Antiqua" w:cs="Times New Roman"/>
          <w:sz w:val="24"/>
          <w:szCs w:val="24"/>
        </w:rPr>
        <w:t xml:space="preserve"> 2E). In our validation set, there were also two cases of infantile hepatitis who were considered as having HSF, while the HSST sign did not exist. The laparoscopic amplification effect on an intuitive view of the liver surface and ultrasonic artifacts may be the cause of this difference. Moreover, better concordance (</w:t>
      </w:r>
      <w:r w:rsidRPr="000F4FEA">
        <w:rPr>
          <w:rFonts w:ascii="Book Antiqua" w:hAnsi="Book Antiqua" w:cs="Times New Roman"/>
          <w:i/>
          <w:sz w:val="24"/>
          <w:szCs w:val="24"/>
        </w:rPr>
        <w:t>κ</w:t>
      </w:r>
      <w:r w:rsidR="00B86071" w:rsidRPr="000F4FEA">
        <w:rPr>
          <w:rFonts w:ascii="Book Antiqua" w:hAnsi="Book Antiqua" w:cs="Times New Roman" w:hint="eastAsia"/>
          <w:sz w:val="24"/>
          <w:szCs w:val="24"/>
        </w:rPr>
        <w:t xml:space="preserve"> </w:t>
      </w:r>
      <w:r w:rsidRPr="000F4FEA">
        <w:rPr>
          <w:rFonts w:ascii="Book Antiqua" w:hAnsi="Book Antiqua" w:cs="Times New Roman"/>
          <w:sz w:val="24"/>
          <w:szCs w:val="24"/>
        </w:rPr>
        <w:t>=</w:t>
      </w:r>
      <w:r w:rsidR="00B86071" w:rsidRPr="000F4FEA">
        <w:rPr>
          <w:rFonts w:ascii="Book Antiqua" w:hAnsi="Book Antiqua" w:cs="Times New Roman" w:hint="eastAsia"/>
          <w:sz w:val="24"/>
          <w:szCs w:val="24"/>
        </w:rPr>
        <w:t xml:space="preserve"> </w:t>
      </w:r>
      <w:r w:rsidRPr="000F4FEA">
        <w:rPr>
          <w:rFonts w:ascii="Book Antiqua" w:hAnsi="Book Antiqua" w:cs="Times New Roman"/>
          <w:sz w:val="24"/>
          <w:szCs w:val="24"/>
        </w:rPr>
        <w:t>0.937) was achieved through the amplified intuitive view.</w:t>
      </w:r>
    </w:p>
    <w:p w14:paraId="0917C7A2" w14:textId="6CA1E54A" w:rsidR="002B3E70" w:rsidRPr="000F4FEA" w:rsidRDefault="002B3E70" w:rsidP="0047314C">
      <w:pPr>
        <w:autoSpaceDE w:val="0"/>
        <w:autoSpaceDN w:val="0"/>
        <w:adjustRightInd w:val="0"/>
        <w:spacing w:after="0" w:line="360" w:lineRule="auto"/>
        <w:ind w:firstLineChars="150" w:firstLine="360"/>
        <w:rPr>
          <w:rFonts w:ascii="Book Antiqua" w:hAnsi="Book Antiqua" w:cs="Times New Roman"/>
          <w:sz w:val="24"/>
          <w:szCs w:val="24"/>
        </w:rPr>
      </w:pPr>
      <w:r w:rsidRPr="000F4FEA">
        <w:rPr>
          <w:rFonts w:ascii="Book Antiqua" w:hAnsi="Book Antiqua" w:cs="Times New Roman"/>
          <w:sz w:val="24"/>
          <w:szCs w:val="24"/>
        </w:rPr>
        <w:t xml:space="preserve">Although the signal of hepatic </w:t>
      </w:r>
      <w:proofErr w:type="spellStart"/>
      <w:r w:rsidRPr="000F4FEA">
        <w:rPr>
          <w:rFonts w:ascii="Book Antiqua" w:hAnsi="Book Antiqua" w:cs="Times New Roman"/>
          <w:sz w:val="24"/>
          <w:szCs w:val="24"/>
        </w:rPr>
        <w:t>subcapsular</w:t>
      </w:r>
      <w:proofErr w:type="spellEnd"/>
      <w:r w:rsidRPr="000F4FEA">
        <w:rPr>
          <w:rFonts w:ascii="Book Antiqua" w:hAnsi="Book Antiqua" w:cs="Times New Roman"/>
          <w:sz w:val="24"/>
          <w:szCs w:val="24"/>
        </w:rPr>
        <w:t xml:space="preserve"> vessels was found with US, these vessels on laparoscopic images had their own characteristics: </w:t>
      </w:r>
      <w:r w:rsidR="00B86071" w:rsidRPr="000F4FEA">
        <w:rPr>
          <w:rFonts w:ascii="Book Antiqua" w:hAnsi="Book Antiqua" w:cs="Times New Roman" w:hint="eastAsia"/>
          <w:sz w:val="24"/>
          <w:szCs w:val="24"/>
        </w:rPr>
        <w:t>(</w:t>
      </w:r>
      <w:r w:rsidRPr="000F4FEA">
        <w:rPr>
          <w:rFonts w:ascii="Book Antiqua" w:hAnsi="Book Antiqua" w:cs="Times New Roman"/>
          <w:sz w:val="24"/>
          <w:szCs w:val="24"/>
        </w:rPr>
        <w:t xml:space="preserve">1) intuitive and stable view of liver surface that was not influenced by interference (machines, doctors’ experiences, thickness of the abdominal wall, </w:t>
      </w:r>
      <w:r w:rsidRPr="000F4FEA">
        <w:rPr>
          <w:rFonts w:ascii="Book Antiqua" w:hAnsi="Book Antiqua" w:cs="Times New Roman"/>
          <w:i/>
          <w:sz w:val="24"/>
          <w:szCs w:val="24"/>
        </w:rPr>
        <w:t>etc</w:t>
      </w:r>
      <w:r w:rsidRPr="000F4FEA">
        <w:rPr>
          <w:rFonts w:ascii="Book Antiqua" w:hAnsi="Book Antiqua" w:cs="Times New Roman"/>
          <w:sz w:val="24"/>
          <w:szCs w:val="24"/>
        </w:rPr>
        <w:t xml:space="preserve">.); </w:t>
      </w:r>
      <w:r w:rsidR="00B86071" w:rsidRPr="000F4FEA">
        <w:rPr>
          <w:rFonts w:ascii="Book Antiqua" w:hAnsi="Book Antiqua" w:cs="Times New Roman" w:hint="eastAsia"/>
          <w:sz w:val="24"/>
          <w:szCs w:val="24"/>
        </w:rPr>
        <w:t>(</w:t>
      </w:r>
      <w:r w:rsidRPr="000F4FEA">
        <w:rPr>
          <w:rFonts w:ascii="Book Antiqua" w:hAnsi="Book Antiqua" w:cs="Times New Roman"/>
          <w:sz w:val="24"/>
          <w:szCs w:val="24"/>
        </w:rPr>
        <w:t xml:space="preserve">2) the HSST sign </w:t>
      </w:r>
      <w:r w:rsidRPr="000F4FEA">
        <w:rPr>
          <w:rFonts w:ascii="Book Antiqua" w:hAnsi="Book Antiqua" w:cs="Times New Roman"/>
          <w:sz w:val="24"/>
          <w:szCs w:val="24"/>
        </w:rPr>
        <w:lastRenderedPageBreak/>
        <w:t xml:space="preserve">could be observed not only on the diaphragmatic surface but also on the visceral surface; and </w:t>
      </w:r>
      <w:r w:rsidR="00B86071" w:rsidRPr="000F4FEA">
        <w:rPr>
          <w:rFonts w:ascii="Book Antiqua" w:hAnsi="Book Antiqua" w:cs="Times New Roman" w:hint="eastAsia"/>
          <w:sz w:val="24"/>
          <w:szCs w:val="24"/>
        </w:rPr>
        <w:t>(</w:t>
      </w:r>
      <w:r w:rsidRPr="000F4FEA">
        <w:rPr>
          <w:rFonts w:ascii="Book Antiqua" w:hAnsi="Book Antiqua" w:cs="Times New Roman"/>
          <w:sz w:val="24"/>
          <w:szCs w:val="24"/>
        </w:rPr>
        <w:t>3) images were magnified 4-8 times which made the view of liver surface clear and vessels easily identified.</w:t>
      </w:r>
    </w:p>
    <w:p w14:paraId="70524A32" w14:textId="77777777" w:rsidR="002B3E70" w:rsidRPr="000F4FEA" w:rsidRDefault="002B3E70" w:rsidP="0047314C">
      <w:pPr>
        <w:autoSpaceDE w:val="0"/>
        <w:autoSpaceDN w:val="0"/>
        <w:adjustRightInd w:val="0"/>
        <w:spacing w:after="0" w:line="360" w:lineRule="auto"/>
        <w:ind w:firstLineChars="200" w:firstLine="480"/>
        <w:rPr>
          <w:rFonts w:ascii="Book Antiqua" w:hAnsi="Book Antiqua" w:cs="Times New Roman"/>
          <w:sz w:val="24"/>
          <w:szCs w:val="24"/>
        </w:rPr>
      </w:pPr>
      <w:r w:rsidRPr="000F4FEA">
        <w:rPr>
          <w:rFonts w:ascii="Book Antiqua" w:hAnsi="Book Antiqua" w:cs="Times New Roman"/>
          <w:sz w:val="24"/>
          <w:szCs w:val="24"/>
        </w:rPr>
        <w:t xml:space="preserve">Microscopic examinations revealed dilated small arteries in the hepatic </w:t>
      </w:r>
      <w:proofErr w:type="spellStart"/>
      <w:r w:rsidRPr="000F4FEA">
        <w:rPr>
          <w:rFonts w:ascii="Book Antiqua" w:hAnsi="Book Antiqua" w:cs="Times New Roman"/>
          <w:sz w:val="24"/>
          <w:szCs w:val="24"/>
        </w:rPr>
        <w:t>subcapsular</w:t>
      </w:r>
      <w:proofErr w:type="spellEnd"/>
      <w:r w:rsidRPr="000F4FEA">
        <w:rPr>
          <w:rFonts w:ascii="Book Antiqua" w:hAnsi="Book Antiqua" w:cs="Times New Roman"/>
          <w:sz w:val="24"/>
          <w:szCs w:val="24"/>
        </w:rPr>
        <w:t xml:space="preserve"> area in patients with BA, which was consistent with Lee’s</w:t>
      </w:r>
      <w:r w:rsidRPr="000F4FEA">
        <w:rPr>
          <w:rFonts w:ascii="Book Antiqua" w:hAnsi="Book Antiqua" w:cs="Times New Roman"/>
          <w:noProof/>
          <w:sz w:val="24"/>
          <w:szCs w:val="24"/>
          <w:vertAlign w:val="superscript"/>
        </w:rPr>
        <w:t>[8]</w:t>
      </w:r>
      <w:r w:rsidRPr="000F4FEA">
        <w:rPr>
          <w:rFonts w:ascii="Book Antiqua" w:hAnsi="Book Antiqua" w:cs="Times New Roman"/>
          <w:sz w:val="24"/>
          <w:szCs w:val="24"/>
        </w:rPr>
        <w:t xml:space="preserve"> and El-</w:t>
      </w:r>
      <w:proofErr w:type="spellStart"/>
      <w:r w:rsidRPr="000F4FEA">
        <w:rPr>
          <w:rFonts w:ascii="Book Antiqua" w:hAnsi="Book Antiqua" w:cs="Times New Roman"/>
          <w:sz w:val="24"/>
          <w:szCs w:val="24"/>
        </w:rPr>
        <w:t>Guindi’s</w:t>
      </w:r>
      <w:proofErr w:type="spellEnd"/>
      <w:r w:rsidRPr="000F4FEA">
        <w:rPr>
          <w:rFonts w:ascii="Book Antiqua" w:hAnsi="Book Antiqua" w:cs="Times New Roman"/>
          <w:noProof/>
          <w:sz w:val="24"/>
          <w:szCs w:val="24"/>
          <w:vertAlign w:val="superscript"/>
        </w:rPr>
        <w:t>[15]</w:t>
      </w:r>
      <w:r w:rsidRPr="000F4FEA">
        <w:rPr>
          <w:rFonts w:ascii="Book Antiqua" w:hAnsi="Book Antiqua" w:cs="Times New Roman"/>
          <w:sz w:val="24"/>
          <w:szCs w:val="24"/>
        </w:rPr>
        <w:t xml:space="preserve"> studies. These vessels were branches of hepatic arteries, instead of capillaries in the hepatic capsule. Until now, this phenomenon was not mentioned for other liver diseases. The findings of arterial hyperplasia or hypertrophy in liver specimens and the enlargement of the hepatic artery on color Doppler US imaging in BA patients were also </w:t>
      </w:r>
      <w:proofErr w:type="gramStart"/>
      <w:r w:rsidRPr="000F4FEA">
        <w:rPr>
          <w:rFonts w:ascii="Book Antiqua" w:hAnsi="Book Antiqua" w:cs="Times New Roman"/>
          <w:sz w:val="24"/>
          <w:szCs w:val="24"/>
        </w:rPr>
        <w:t>documented</w:t>
      </w:r>
      <w:r w:rsidRPr="000F4FEA">
        <w:rPr>
          <w:rFonts w:ascii="Book Antiqua" w:hAnsi="Book Antiqua" w:cs="Times New Roman"/>
          <w:noProof/>
          <w:sz w:val="24"/>
          <w:szCs w:val="24"/>
          <w:vertAlign w:val="superscript"/>
        </w:rPr>
        <w:t>[</w:t>
      </w:r>
      <w:proofErr w:type="gramEnd"/>
      <w:r w:rsidRPr="000F4FEA">
        <w:rPr>
          <w:rFonts w:ascii="Book Antiqua" w:hAnsi="Book Antiqua" w:cs="Times New Roman"/>
          <w:noProof/>
          <w:sz w:val="24"/>
          <w:szCs w:val="24"/>
          <w:vertAlign w:val="superscript"/>
        </w:rPr>
        <w:t>15]</w:t>
      </w:r>
      <w:r w:rsidRPr="000F4FEA">
        <w:rPr>
          <w:rFonts w:ascii="Book Antiqua" w:hAnsi="Book Antiqua" w:cs="Times New Roman"/>
          <w:sz w:val="24"/>
          <w:szCs w:val="24"/>
        </w:rPr>
        <w:t xml:space="preserve">. It has also been reported that the arterial changes might be driven by primary growth signals, or represent a response to a diseased micro-environment that might be rich in growth promoting signals that favor </w:t>
      </w:r>
      <w:proofErr w:type="gramStart"/>
      <w:r w:rsidRPr="000F4FEA">
        <w:rPr>
          <w:rFonts w:ascii="Book Antiqua" w:hAnsi="Book Antiqua" w:cs="Times New Roman"/>
          <w:sz w:val="24"/>
          <w:szCs w:val="24"/>
        </w:rPr>
        <w:t>angiogenesis</w:t>
      </w:r>
      <w:r w:rsidRPr="000F4FEA">
        <w:rPr>
          <w:rFonts w:ascii="Book Antiqua" w:hAnsi="Book Antiqua" w:cs="Times New Roman"/>
          <w:noProof/>
          <w:sz w:val="24"/>
          <w:szCs w:val="24"/>
          <w:vertAlign w:val="superscript"/>
        </w:rPr>
        <w:t>[</w:t>
      </w:r>
      <w:proofErr w:type="gramEnd"/>
      <w:r w:rsidRPr="000F4FEA">
        <w:rPr>
          <w:rFonts w:ascii="Book Antiqua" w:hAnsi="Book Antiqua" w:cs="Times New Roman"/>
          <w:noProof/>
          <w:sz w:val="24"/>
          <w:szCs w:val="24"/>
          <w:vertAlign w:val="superscript"/>
        </w:rPr>
        <w:t>28-32]</w:t>
      </w:r>
      <w:r w:rsidRPr="000F4FEA">
        <w:rPr>
          <w:rFonts w:ascii="Book Antiqua" w:hAnsi="Book Antiqua" w:cs="Times New Roman"/>
          <w:sz w:val="24"/>
          <w:szCs w:val="24"/>
        </w:rPr>
        <w:t>. Similarly, the HSST sign is one of the arterial changes in an intuitive view. As with the HSST sign in images 1-5, they were not quite the same and this difference might help in predicting prognoses in the future. Whether it is a primary change of BA or secondary to the bile duct inflammation is unknown and will be our next focus of study.</w:t>
      </w:r>
    </w:p>
    <w:p w14:paraId="1FF550C9" w14:textId="59A0B16B" w:rsidR="002B3E70" w:rsidRPr="000F4FEA" w:rsidRDefault="002B3E70" w:rsidP="0047314C">
      <w:pPr>
        <w:autoSpaceDE w:val="0"/>
        <w:autoSpaceDN w:val="0"/>
        <w:adjustRightInd w:val="0"/>
        <w:spacing w:after="0" w:line="360" w:lineRule="auto"/>
        <w:ind w:firstLineChars="150" w:firstLine="360"/>
        <w:rPr>
          <w:rFonts w:ascii="Book Antiqua" w:hAnsi="Book Antiqua" w:cs="Times New Roman"/>
          <w:sz w:val="24"/>
          <w:szCs w:val="24"/>
        </w:rPr>
      </w:pPr>
      <w:r w:rsidRPr="000F4FEA">
        <w:rPr>
          <w:rFonts w:ascii="Book Antiqua" w:hAnsi="Book Antiqua" w:cs="Times New Roman"/>
          <w:sz w:val="24"/>
          <w:szCs w:val="24"/>
        </w:rPr>
        <w:t>At present, the procedure for addressing BA patients is a routine examination followed by laparotomy or laparoscopic cholangiography and a laparotomy Kasai operation. For the laparoscopic cholangiography, two or t</w:t>
      </w:r>
      <w:r w:rsidR="00B86071" w:rsidRPr="000F4FEA">
        <w:rPr>
          <w:rFonts w:ascii="Book Antiqua" w:hAnsi="Book Antiqua" w:cs="Times New Roman"/>
          <w:sz w:val="24"/>
          <w:szCs w:val="24"/>
        </w:rPr>
        <w:t>hree 5-mm trocars and 30-45 min</w:t>
      </w:r>
      <w:r w:rsidRPr="000F4FEA">
        <w:rPr>
          <w:rFonts w:ascii="Book Antiqua" w:hAnsi="Book Antiqua" w:cs="Times New Roman"/>
          <w:sz w:val="24"/>
          <w:szCs w:val="24"/>
        </w:rPr>
        <w:t xml:space="preserve"> are needed with one or two instances of radiation exposure. </w:t>
      </w:r>
      <w:r w:rsidR="003363BE" w:rsidRPr="000F4FEA">
        <w:rPr>
          <w:rFonts w:ascii="Book Antiqua" w:hAnsi="Book Antiqua" w:cs="Times New Roman"/>
          <w:sz w:val="24"/>
          <w:szCs w:val="24"/>
        </w:rPr>
        <w:t>However, w</w:t>
      </w:r>
      <w:r w:rsidRPr="000F4FEA">
        <w:rPr>
          <w:rFonts w:ascii="Book Antiqua" w:hAnsi="Book Antiqua" w:cs="Times New Roman"/>
          <w:sz w:val="24"/>
          <w:szCs w:val="24"/>
        </w:rPr>
        <w:t xml:space="preserve">ith the application of a HSST sign, the procedure for addressing BA </w:t>
      </w:r>
      <w:r w:rsidR="003363BE" w:rsidRPr="000F4FEA">
        <w:rPr>
          <w:rFonts w:ascii="Book Antiqua" w:hAnsi="Book Antiqua" w:cs="Times New Roman"/>
          <w:sz w:val="24"/>
          <w:szCs w:val="24"/>
        </w:rPr>
        <w:t>may become</w:t>
      </w:r>
      <w:r w:rsidRPr="000F4FEA">
        <w:rPr>
          <w:rFonts w:ascii="Book Antiqua" w:hAnsi="Book Antiqua" w:cs="Times New Roman"/>
          <w:sz w:val="24"/>
          <w:szCs w:val="24"/>
        </w:rPr>
        <w:t xml:space="preserve"> a routine examination followed by laparoscopic exploration for a HSST sign and a laparotomy Kasai operation</w:t>
      </w:r>
      <w:r w:rsidR="003363BE" w:rsidRPr="000F4FEA">
        <w:rPr>
          <w:rFonts w:ascii="Book Antiqua" w:hAnsi="Book Antiqua" w:cs="Times New Roman"/>
          <w:sz w:val="24"/>
          <w:szCs w:val="24"/>
        </w:rPr>
        <w:t xml:space="preserve"> in the future</w:t>
      </w:r>
      <w:r w:rsidRPr="000F4FEA">
        <w:rPr>
          <w:rFonts w:ascii="Book Antiqua" w:hAnsi="Book Antiqua" w:cs="Times New Roman"/>
          <w:sz w:val="24"/>
          <w:szCs w:val="24"/>
        </w:rPr>
        <w:t xml:space="preserve">, which would shorten the operation time and radiation exposure and only needs one 5-mm trocar. The advantage is obvious especially for non-BA patients. Meanwhile, it reflects the diagnostic function of laparoscopy in BA, similar to a laparoscopic diagnosis of hermaphroditism and inguinal hernias. </w:t>
      </w:r>
    </w:p>
    <w:p w14:paraId="2128E2CC" w14:textId="77777777" w:rsidR="002B3E70" w:rsidRPr="000F4FEA" w:rsidRDefault="002B3E70" w:rsidP="0047314C">
      <w:pPr>
        <w:spacing w:after="0" w:line="360" w:lineRule="auto"/>
        <w:ind w:firstLineChars="200" w:firstLine="480"/>
        <w:rPr>
          <w:rFonts w:ascii="Book Antiqua" w:hAnsi="Book Antiqua" w:cs="Times New Roman"/>
          <w:sz w:val="24"/>
          <w:szCs w:val="24"/>
        </w:rPr>
      </w:pPr>
      <w:bookmarkStart w:id="246" w:name="OLE_LINK88"/>
      <w:r w:rsidRPr="000F4FEA">
        <w:rPr>
          <w:rFonts w:ascii="Book Antiqua" w:hAnsi="Book Antiqua" w:cs="Times New Roman"/>
          <w:sz w:val="24"/>
          <w:szCs w:val="24"/>
        </w:rPr>
        <w:t xml:space="preserve">In conclusion, the HSST sign was preliminarily found to have a good </w:t>
      </w:r>
      <w:r w:rsidRPr="000F4FEA">
        <w:rPr>
          <w:rFonts w:ascii="Book Antiqua" w:hAnsi="Book Antiqua" w:cs="Times New Roman"/>
          <w:sz w:val="24"/>
          <w:szCs w:val="24"/>
        </w:rPr>
        <w:lastRenderedPageBreak/>
        <w:t xml:space="preserve">performance in diagnosing or excluding BA with 100% sensitivity and 97.8% specificity. According to an early laparoscopic exploration of the HSST sign, we can </w:t>
      </w:r>
      <w:bookmarkStart w:id="247" w:name="OLE_LINK89"/>
      <w:r w:rsidRPr="000F4FEA">
        <w:rPr>
          <w:rFonts w:ascii="Book Antiqua" w:hAnsi="Book Antiqua" w:cs="Times New Roman"/>
          <w:sz w:val="24"/>
          <w:szCs w:val="24"/>
        </w:rPr>
        <w:t xml:space="preserve">rapidly differentiate BA from non-BA cases and potentially further prevent the delay of a diagnosis of BA. </w:t>
      </w:r>
      <w:bookmarkEnd w:id="246"/>
      <w:bookmarkEnd w:id="247"/>
      <w:r w:rsidRPr="000F4FEA">
        <w:rPr>
          <w:rFonts w:ascii="Book Antiqua" w:hAnsi="Book Antiqua" w:cs="Times New Roman"/>
          <w:sz w:val="24"/>
          <w:szCs w:val="24"/>
        </w:rPr>
        <w:t>However, given the limited sample size included in the analysis, the value of a HSST sign should be further confirmed in the future. Along with the further research, a HSST sign could be widely applied in clinical practice through a multicenter and large sample study in the future.</w:t>
      </w:r>
    </w:p>
    <w:p w14:paraId="3891734B" w14:textId="77777777" w:rsidR="002B3E70" w:rsidRPr="000F4FEA" w:rsidRDefault="002B3E70" w:rsidP="0047314C">
      <w:pPr>
        <w:widowControl/>
        <w:spacing w:after="0" w:line="360" w:lineRule="auto"/>
        <w:rPr>
          <w:rFonts w:ascii="Book Antiqua" w:hAnsi="Book Antiqua" w:cs="Times New Roman"/>
          <w:sz w:val="24"/>
          <w:szCs w:val="24"/>
        </w:rPr>
      </w:pPr>
    </w:p>
    <w:p w14:paraId="3F00CD27" w14:textId="77777777" w:rsidR="002B3E70" w:rsidRPr="000F4FEA" w:rsidRDefault="002B3E70" w:rsidP="0047314C">
      <w:pPr>
        <w:widowControl/>
        <w:spacing w:after="0" w:line="360" w:lineRule="auto"/>
        <w:rPr>
          <w:rFonts w:ascii="Book Antiqua" w:hAnsi="Book Antiqua" w:cs="Times New Roman"/>
          <w:b/>
          <w:sz w:val="24"/>
          <w:szCs w:val="24"/>
        </w:rPr>
      </w:pPr>
      <w:r w:rsidRPr="000F4FEA">
        <w:rPr>
          <w:rFonts w:ascii="Book Antiqua" w:hAnsi="Book Antiqua" w:cs="Times New Roman"/>
          <w:b/>
          <w:sz w:val="24"/>
          <w:szCs w:val="24"/>
        </w:rPr>
        <w:t>ACKNOWLEDGEMENTS</w:t>
      </w:r>
    </w:p>
    <w:p w14:paraId="1CCB20E5" w14:textId="77777777" w:rsidR="002B3E70" w:rsidRPr="000F4FEA" w:rsidRDefault="002B3E70" w:rsidP="0047314C">
      <w:pPr>
        <w:widowControl/>
        <w:spacing w:after="0" w:line="360" w:lineRule="auto"/>
        <w:rPr>
          <w:rFonts w:ascii="Book Antiqua" w:hAnsi="Book Antiqua" w:cs="Times New Roman"/>
          <w:sz w:val="24"/>
          <w:szCs w:val="24"/>
        </w:rPr>
      </w:pPr>
      <w:r w:rsidRPr="000F4FEA">
        <w:rPr>
          <w:rFonts w:ascii="Book Antiqua" w:hAnsi="Book Antiqua" w:cs="Times New Roman"/>
          <w:sz w:val="24"/>
          <w:szCs w:val="24"/>
        </w:rPr>
        <w:t>We thank Professor Ping Ying for the statistical evaluation.</w:t>
      </w:r>
    </w:p>
    <w:p w14:paraId="37B9AEDC" w14:textId="77777777" w:rsidR="002B3E70" w:rsidRPr="000F4FEA" w:rsidRDefault="002B3E70" w:rsidP="0047314C">
      <w:pPr>
        <w:widowControl/>
        <w:spacing w:after="0" w:line="360" w:lineRule="auto"/>
        <w:rPr>
          <w:rFonts w:ascii="Book Antiqua" w:hAnsi="Book Antiqua" w:cs="Times New Roman"/>
          <w:sz w:val="24"/>
          <w:szCs w:val="24"/>
        </w:rPr>
      </w:pPr>
      <w:bookmarkStart w:id="248" w:name="_GoBack"/>
      <w:bookmarkEnd w:id="248"/>
    </w:p>
    <w:p w14:paraId="6975F434" w14:textId="77777777" w:rsidR="002B3E70" w:rsidRPr="000F4FEA" w:rsidRDefault="002B3E70" w:rsidP="0047314C">
      <w:pPr>
        <w:autoSpaceDE w:val="0"/>
        <w:autoSpaceDN w:val="0"/>
        <w:adjustRightInd w:val="0"/>
        <w:spacing w:after="0" w:line="360" w:lineRule="auto"/>
        <w:rPr>
          <w:rFonts w:ascii="Book Antiqua" w:hAnsi="Book Antiqua"/>
          <w:b/>
          <w:caps/>
          <w:sz w:val="24"/>
          <w:szCs w:val="24"/>
        </w:rPr>
      </w:pPr>
      <w:r w:rsidRPr="000F4FEA">
        <w:rPr>
          <w:rFonts w:ascii="Book Antiqua" w:hAnsi="Book Antiqua"/>
          <w:b/>
          <w:caps/>
          <w:sz w:val="24"/>
          <w:szCs w:val="24"/>
        </w:rPr>
        <w:t>comments</w:t>
      </w:r>
    </w:p>
    <w:p w14:paraId="5839D3DA" w14:textId="77777777" w:rsidR="000A2F2D" w:rsidRPr="000F4FEA" w:rsidRDefault="000A2F2D" w:rsidP="0047314C">
      <w:pPr>
        <w:widowControl/>
        <w:spacing w:after="0" w:line="360" w:lineRule="auto"/>
        <w:rPr>
          <w:rFonts w:ascii="Book Antiqua" w:hAnsi="Book Antiqua" w:cs="Times New Roman"/>
          <w:b/>
          <w:i/>
          <w:sz w:val="24"/>
          <w:szCs w:val="24"/>
        </w:rPr>
      </w:pPr>
      <w:r w:rsidRPr="000F4FEA">
        <w:rPr>
          <w:rFonts w:ascii="Book Antiqua" w:hAnsi="Book Antiqua" w:cs="Times New Roman"/>
          <w:b/>
          <w:i/>
          <w:sz w:val="24"/>
          <w:szCs w:val="24"/>
        </w:rPr>
        <w:t>Background</w:t>
      </w:r>
    </w:p>
    <w:p w14:paraId="3D814942" w14:textId="04C34C7D" w:rsidR="000A2F2D" w:rsidRPr="000F4FEA" w:rsidRDefault="000A2F2D" w:rsidP="0047314C">
      <w:pPr>
        <w:widowControl/>
        <w:spacing w:after="0" w:line="360" w:lineRule="auto"/>
        <w:rPr>
          <w:rFonts w:ascii="Book Antiqua" w:hAnsi="Book Antiqua" w:cs="Times New Roman"/>
          <w:sz w:val="24"/>
          <w:szCs w:val="24"/>
        </w:rPr>
      </w:pPr>
      <w:r w:rsidRPr="000F4FEA">
        <w:rPr>
          <w:rFonts w:ascii="Book Antiqua" w:hAnsi="Book Antiqua" w:cs="Times New Roman"/>
          <w:sz w:val="24"/>
          <w:szCs w:val="24"/>
        </w:rPr>
        <w:t xml:space="preserve">As a common neonatal </w:t>
      </w:r>
      <w:proofErr w:type="spellStart"/>
      <w:r w:rsidRPr="000F4FEA">
        <w:rPr>
          <w:rFonts w:ascii="Book Antiqua" w:hAnsi="Book Antiqua" w:cs="Times New Roman"/>
          <w:sz w:val="24"/>
          <w:szCs w:val="24"/>
        </w:rPr>
        <w:t>cholangiopathy</w:t>
      </w:r>
      <w:proofErr w:type="spellEnd"/>
      <w:r w:rsidRPr="000F4FEA">
        <w:rPr>
          <w:rFonts w:ascii="Book Antiqua" w:hAnsi="Book Antiqua" w:cs="Times New Roman"/>
          <w:sz w:val="24"/>
          <w:szCs w:val="24"/>
        </w:rPr>
        <w:t xml:space="preserve"> that leads to cirrhosis, biliary atresia (BA) is the most common indication for liver transplantation in infants. This disease is characterized by a progressive fibro-</w:t>
      </w:r>
      <w:proofErr w:type="spellStart"/>
      <w:r w:rsidRPr="000F4FEA">
        <w:rPr>
          <w:rFonts w:ascii="Book Antiqua" w:hAnsi="Book Antiqua" w:cs="Times New Roman"/>
          <w:sz w:val="24"/>
          <w:szCs w:val="24"/>
        </w:rPr>
        <w:t>obliterative</w:t>
      </w:r>
      <w:proofErr w:type="spellEnd"/>
      <w:r w:rsidRPr="000F4FEA">
        <w:rPr>
          <w:rFonts w:ascii="Book Antiqua" w:hAnsi="Book Antiqua" w:cs="Times New Roman"/>
          <w:sz w:val="24"/>
          <w:szCs w:val="24"/>
        </w:rPr>
        <w:t xml:space="preserve"> obstruction of extrahepatic bile ducts. A younger age (in the first 2 </w:t>
      </w:r>
      <w:proofErr w:type="spellStart"/>
      <w:r w:rsidRPr="000F4FEA">
        <w:rPr>
          <w:rFonts w:ascii="Book Antiqua" w:hAnsi="Book Antiqua" w:cs="Times New Roman"/>
          <w:sz w:val="24"/>
          <w:szCs w:val="24"/>
        </w:rPr>
        <w:t>mo</w:t>
      </w:r>
      <w:proofErr w:type="spellEnd"/>
      <w:r w:rsidRPr="000F4FEA">
        <w:rPr>
          <w:rFonts w:ascii="Book Antiqua" w:hAnsi="Book Antiqua" w:cs="Times New Roman"/>
          <w:sz w:val="24"/>
          <w:szCs w:val="24"/>
        </w:rPr>
        <w:t xml:space="preserve"> of life) at the time of Kasai </w:t>
      </w:r>
      <w:proofErr w:type="spellStart"/>
      <w:r w:rsidRPr="000F4FEA">
        <w:rPr>
          <w:rFonts w:ascii="Book Antiqua" w:hAnsi="Book Antiqua" w:cs="Times New Roman"/>
          <w:sz w:val="24"/>
          <w:szCs w:val="24"/>
        </w:rPr>
        <w:t>portoenterostomy</w:t>
      </w:r>
      <w:proofErr w:type="spellEnd"/>
      <w:r w:rsidRPr="000F4FEA">
        <w:rPr>
          <w:rFonts w:ascii="Book Antiqua" w:hAnsi="Book Antiqua" w:cs="Times New Roman"/>
          <w:sz w:val="24"/>
          <w:szCs w:val="24"/>
        </w:rPr>
        <w:t xml:space="preserve"> has been found to be life-saving in restoring bile flow and preventing the worsening of liver function. Nevertheless, it is still challenging to differentiate BA from other </w:t>
      </w:r>
      <w:proofErr w:type="spellStart"/>
      <w:r w:rsidRPr="000F4FEA">
        <w:rPr>
          <w:rFonts w:ascii="Book Antiqua" w:hAnsi="Book Antiqua" w:cs="Times New Roman"/>
          <w:sz w:val="24"/>
          <w:szCs w:val="24"/>
        </w:rPr>
        <w:t>cholestatic</w:t>
      </w:r>
      <w:proofErr w:type="spellEnd"/>
      <w:r w:rsidRPr="000F4FEA">
        <w:rPr>
          <w:rFonts w:ascii="Book Antiqua" w:hAnsi="Book Antiqua" w:cs="Times New Roman"/>
          <w:sz w:val="24"/>
          <w:szCs w:val="24"/>
        </w:rPr>
        <w:t xml:space="preserve"> diseases as there are no characteristic manifestations found in the early stage of BA. The demand for specific and reliable test to diagnose BA has increased.</w:t>
      </w:r>
    </w:p>
    <w:p w14:paraId="09F9E2FC" w14:textId="77777777" w:rsidR="00907BBE" w:rsidRPr="000F4FEA" w:rsidRDefault="00907BBE" w:rsidP="0047314C">
      <w:pPr>
        <w:widowControl/>
        <w:spacing w:after="0" w:line="360" w:lineRule="auto"/>
        <w:rPr>
          <w:rFonts w:ascii="Book Antiqua" w:hAnsi="Book Antiqua" w:cs="Times New Roman"/>
          <w:b/>
          <w:i/>
          <w:sz w:val="24"/>
          <w:szCs w:val="24"/>
        </w:rPr>
      </w:pPr>
    </w:p>
    <w:p w14:paraId="23E43482" w14:textId="77777777" w:rsidR="000A2F2D" w:rsidRPr="000F4FEA" w:rsidRDefault="000A2F2D" w:rsidP="0047314C">
      <w:pPr>
        <w:widowControl/>
        <w:spacing w:after="0" w:line="360" w:lineRule="auto"/>
        <w:rPr>
          <w:rFonts w:ascii="Book Antiqua" w:hAnsi="Book Antiqua" w:cs="Times New Roman"/>
          <w:b/>
          <w:i/>
          <w:sz w:val="24"/>
          <w:szCs w:val="24"/>
        </w:rPr>
      </w:pPr>
      <w:r w:rsidRPr="000F4FEA">
        <w:rPr>
          <w:rFonts w:ascii="Book Antiqua" w:hAnsi="Book Antiqua" w:cs="Times New Roman"/>
          <w:b/>
          <w:i/>
          <w:sz w:val="24"/>
          <w:szCs w:val="24"/>
        </w:rPr>
        <w:t>Research frontiers</w:t>
      </w:r>
    </w:p>
    <w:p w14:paraId="04BF164E" w14:textId="5298B84A" w:rsidR="000A2F2D" w:rsidRPr="000F4FEA" w:rsidRDefault="000A2F2D" w:rsidP="0047314C">
      <w:pPr>
        <w:widowControl/>
        <w:spacing w:after="0" w:line="360" w:lineRule="auto"/>
        <w:rPr>
          <w:rFonts w:ascii="Book Antiqua" w:hAnsi="Book Antiqua" w:cs="Times New Roman"/>
          <w:sz w:val="24"/>
          <w:szCs w:val="24"/>
        </w:rPr>
      </w:pPr>
      <w:r w:rsidRPr="000F4FEA">
        <w:rPr>
          <w:rFonts w:ascii="Book Antiqua" w:hAnsi="Book Antiqua" w:cs="Times New Roman"/>
          <w:sz w:val="24"/>
          <w:szCs w:val="24"/>
        </w:rPr>
        <w:t xml:space="preserve">Color Doppler ultrasound finding of hepatic </w:t>
      </w:r>
      <w:proofErr w:type="spellStart"/>
      <w:r w:rsidRPr="000F4FEA">
        <w:rPr>
          <w:rFonts w:ascii="Book Antiqua" w:hAnsi="Book Antiqua" w:cs="Times New Roman"/>
          <w:sz w:val="24"/>
          <w:szCs w:val="24"/>
        </w:rPr>
        <w:t>subcapsular</w:t>
      </w:r>
      <w:proofErr w:type="spellEnd"/>
      <w:r w:rsidRPr="000F4FEA">
        <w:rPr>
          <w:rFonts w:ascii="Book Antiqua" w:hAnsi="Book Antiqua" w:cs="Times New Roman"/>
          <w:sz w:val="24"/>
          <w:szCs w:val="24"/>
        </w:rPr>
        <w:t xml:space="preserve"> flow has shown much potential for discriminating BA. While in clinical practice, we have noticed a similar but more intuitive phenomenon— a laparoscopic finding of hepatic </w:t>
      </w:r>
      <w:proofErr w:type="spellStart"/>
      <w:r w:rsidRPr="000F4FEA">
        <w:rPr>
          <w:rFonts w:ascii="Book Antiqua" w:hAnsi="Book Antiqua" w:cs="Times New Roman"/>
          <w:sz w:val="24"/>
          <w:szCs w:val="24"/>
        </w:rPr>
        <w:t>subcapsular</w:t>
      </w:r>
      <w:proofErr w:type="spellEnd"/>
      <w:r w:rsidRPr="000F4FEA">
        <w:rPr>
          <w:rFonts w:ascii="Book Antiqua" w:hAnsi="Book Antiqua" w:cs="Times New Roman"/>
          <w:sz w:val="24"/>
          <w:szCs w:val="24"/>
        </w:rPr>
        <w:t xml:space="preserve"> spider-like </w:t>
      </w:r>
      <w:proofErr w:type="spellStart"/>
      <w:r w:rsidRPr="000F4FEA">
        <w:rPr>
          <w:rFonts w:ascii="Book Antiqua" w:hAnsi="Book Antiqua" w:cs="Times New Roman"/>
          <w:sz w:val="24"/>
          <w:szCs w:val="24"/>
        </w:rPr>
        <w:t>telangiectasis</w:t>
      </w:r>
      <w:proofErr w:type="spellEnd"/>
      <w:r w:rsidRPr="000F4FEA">
        <w:rPr>
          <w:rFonts w:ascii="Book Antiqua" w:hAnsi="Book Antiqua" w:cs="Times New Roman"/>
          <w:sz w:val="24"/>
          <w:szCs w:val="24"/>
        </w:rPr>
        <w:t xml:space="preserve"> (HSST) sign, which may be </w:t>
      </w:r>
      <w:r w:rsidR="00501679" w:rsidRPr="000F4FEA">
        <w:rPr>
          <w:rFonts w:ascii="Book Antiqua" w:hAnsi="Book Antiqua" w:cs="Times New Roman"/>
          <w:sz w:val="24"/>
          <w:szCs w:val="24"/>
        </w:rPr>
        <w:t>a specific marker for BA. And this</w:t>
      </w:r>
      <w:r w:rsidRPr="000F4FEA">
        <w:rPr>
          <w:rFonts w:ascii="Book Antiqua" w:hAnsi="Book Antiqua" w:cs="Times New Roman"/>
          <w:sz w:val="24"/>
          <w:szCs w:val="24"/>
        </w:rPr>
        <w:t xml:space="preserve"> has not been published in previous literatures.</w:t>
      </w:r>
    </w:p>
    <w:p w14:paraId="5359F921" w14:textId="77777777" w:rsidR="00B86071" w:rsidRPr="000F4FEA" w:rsidRDefault="00B86071" w:rsidP="0047314C">
      <w:pPr>
        <w:widowControl/>
        <w:spacing w:after="0" w:line="360" w:lineRule="auto"/>
        <w:rPr>
          <w:rFonts w:ascii="Book Antiqua" w:hAnsi="Book Antiqua" w:cs="Times New Roman"/>
          <w:b/>
          <w:i/>
          <w:sz w:val="24"/>
          <w:szCs w:val="24"/>
        </w:rPr>
      </w:pPr>
    </w:p>
    <w:p w14:paraId="31C74EDB" w14:textId="77777777" w:rsidR="000A2F2D" w:rsidRPr="000F4FEA" w:rsidRDefault="000A2F2D" w:rsidP="0047314C">
      <w:pPr>
        <w:widowControl/>
        <w:spacing w:after="0" w:line="360" w:lineRule="auto"/>
        <w:rPr>
          <w:rFonts w:ascii="Book Antiqua" w:hAnsi="Book Antiqua" w:cs="Times New Roman"/>
          <w:b/>
          <w:i/>
          <w:sz w:val="24"/>
          <w:szCs w:val="24"/>
        </w:rPr>
      </w:pPr>
      <w:r w:rsidRPr="000F4FEA">
        <w:rPr>
          <w:rFonts w:ascii="Book Antiqua" w:hAnsi="Book Antiqua" w:cs="Times New Roman"/>
          <w:b/>
          <w:i/>
          <w:sz w:val="24"/>
          <w:szCs w:val="24"/>
        </w:rPr>
        <w:lastRenderedPageBreak/>
        <w:t>Innovations and breakthroughs</w:t>
      </w:r>
    </w:p>
    <w:p w14:paraId="4628FAF4" w14:textId="122FA3CF" w:rsidR="000A2F2D" w:rsidRPr="000F4FEA" w:rsidRDefault="000A2F2D" w:rsidP="0047314C">
      <w:pPr>
        <w:widowControl/>
        <w:spacing w:after="0" w:line="360" w:lineRule="auto"/>
        <w:rPr>
          <w:rFonts w:ascii="Book Antiqua" w:hAnsi="Book Antiqua" w:cs="Times New Roman"/>
          <w:sz w:val="24"/>
          <w:szCs w:val="24"/>
        </w:rPr>
      </w:pPr>
      <w:r w:rsidRPr="000F4FEA">
        <w:rPr>
          <w:rFonts w:ascii="Book Antiqua" w:hAnsi="Book Antiqua" w:cs="Times New Roman"/>
          <w:sz w:val="24"/>
          <w:szCs w:val="24"/>
        </w:rPr>
        <w:t xml:space="preserve">According to </w:t>
      </w:r>
      <w:r w:rsidR="00B86071" w:rsidRPr="000F4FEA">
        <w:rPr>
          <w:rFonts w:ascii="Book Antiqua" w:hAnsi="Book Antiqua" w:cs="Times New Roman" w:hint="eastAsia"/>
          <w:sz w:val="24"/>
          <w:szCs w:val="24"/>
        </w:rPr>
        <w:t>these</w:t>
      </w:r>
      <w:r w:rsidRPr="000F4FEA">
        <w:rPr>
          <w:rFonts w:ascii="Book Antiqua" w:hAnsi="Book Antiqua" w:cs="Times New Roman"/>
          <w:sz w:val="24"/>
          <w:szCs w:val="24"/>
        </w:rPr>
        <w:t xml:space="preserve"> preliminary investigation, HSST sign showed promising diagnost</w:t>
      </w:r>
      <w:r w:rsidR="000965A8" w:rsidRPr="000F4FEA">
        <w:rPr>
          <w:rFonts w:ascii="Book Antiqua" w:hAnsi="Book Antiqua" w:cs="Times New Roman"/>
          <w:sz w:val="24"/>
          <w:szCs w:val="24"/>
        </w:rPr>
        <w:t>ic performance for differentiating</w:t>
      </w:r>
      <w:r w:rsidRPr="000F4FEA">
        <w:rPr>
          <w:rFonts w:ascii="Book Antiqua" w:hAnsi="Book Antiqua" w:cs="Times New Roman"/>
          <w:sz w:val="24"/>
          <w:szCs w:val="24"/>
        </w:rPr>
        <w:t xml:space="preserve"> BA from any other cholestasis diseases, such as infantile cholestasis and </w:t>
      </w:r>
      <w:proofErr w:type="spellStart"/>
      <w:r w:rsidRPr="000F4FEA">
        <w:rPr>
          <w:rFonts w:ascii="Book Antiqua" w:hAnsi="Book Antiqua" w:cs="Times New Roman"/>
          <w:sz w:val="24"/>
          <w:szCs w:val="24"/>
        </w:rPr>
        <w:t>cholestatic</w:t>
      </w:r>
      <w:proofErr w:type="spellEnd"/>
      <w:r w:rsidRPr="000F4FEA">
        <w:rPr>
          <w:rFonts w:ascii="Book Antiqua" w:hAnsi="Book Antiqua" w:cs="Times New Roman"/>
          <w:sz w:val="24"/>
          <w:szCs w:val="24"/>
        </w:rPr>
        <w:t xml:space="preserve"> syndrome. </w:t>
      </w:r>
      <w:r w:rsidR="00B86071" w:rsidRPr="000F4FEA">
        <w:rPr>
          <w:rFonts w:ascii="Book Antiqua" w:hAnsi="Book Antiqua" w:cs="Times New Roman" w:hint="eastAsia"/>
          <w:sz w:val="24"/>
          <w:szCs w:val="24"/>
        </w:rPr>
        <w:t>The authors</w:t>
      </w:r>
      <w:r w:rsidRPr="000F4FEA">
        <w:rPr>
          <w:rFonts w:ascii="Book Antiqua" w:hAnsi="Book Antiqua" w:cs="Times New Roman"/>
          <w:sz w:val="24"/>
          <w:szCs w:val="24"/>
        </w:rPr>
        <w:t xml:space="preserve"> found that the sensitivity and specificity of a HSST sign were each generally close to 100%.</w:t>
      </w:r>
    </w:p>
    <w:p w14:paraId="48AC0840" w14:textId="77777777" w:rsidR="00B86071" w:rsidRPr="000F4FEA" w:rsidRDefault="00B86071" w:rsidP="0047314C">
      <w:pPr>
        <w:widowControl/>
        <w:spacing w:after="0" w:line="360" w:lineRule="auto"/>
        <w:rPr>
          <w:rFonts w:ascii="Book Antiqua" w:hAnsi="Book Antiqua" w:cs="Times New Roman"/>
          <w:sz w:val="24"/>
          <w:szCs w:val="24"/>
        </w:rPr>
      </w:pPr>
    </w:p>
    <w:p w14:paraId="2D3042DA" w14:textId="77777777" w:rsidR="000A2F2D" w:rsidRPr="000F4FEA" w:rsidRDefault="000A2F2D" w:rsidP="0047314C">
      <w:pPr>
        <w:widowControl/>
        <w:spacing w:after="0" w:line="360" w:lineRule="auto"/>
        <w:rPr>
          <w:rFonts w:ascii="Book Antiqua" w:hAnsi="Book Antiqua" w:cs="Times New Roman"/>
          <w:b/>
          <w:i/>
          <w:sz w:val="24"/>
          <w:szCs w:val="24"/>
        </w:rPr>
      </w:pPr>
      <w:r w:rsidRPr="000F4FEA">
        <w:rPr>
          <w:rFonts w:ascii="Book Antiqua" w:hAnsi="Book Antiqua" w:cs="Times New Roman"/>
          <w:b/>
          <w:i/>
          <w:sz w:val="24"/>
          <w:szCs w:val="24"/>
        </w:rPr>
        <w:t xml:space="preserve">Applications </w:t>
      </w:r>
    </w:p>
    <w:p w14:paraId="2F81615D" w14:textId="77777777" w:rsidR="000A2F2D" w:rsidRPr="000F4FEA" w:rsidRDefault="000A2F2D" w:rsidP="0047314C">
      <w:pPr>
        <w:widowControl/>
        <w:spacing w:after="0" w:line="360" w:lineRule="auto"/>
        <w:rPr>
          <w:rFonts w:ascii="Book Antiqua" w:hAnsi="Book Antiqua" w:cs="Times New Roman"/>
          <w:sz w:val="24"/>
          <w:szCs w:val="24"/>
        </w:rPr>
      </w:pPr>
      <w:r w:rsidRPr="000F4FEA">
        <w:rPr>
          <w:rFonts w:ascii="Book Antiqua" w:hAnsi="Book Antiqua" w:cs="Times New Roman"/>
          <w:sz w:val="24"/>
          <w:szCs w:val="24"/>
        </w:rPr>
        <w:t>With the application of a HSST sign, the procedure for addressing BA may become a routine examination followed by laparoscopic exploration for a HSST sign and a laparotomy Kasai operation in the future, which would shorten the operation time and radiation exposure.</w:t>
      </w:r>
    </w:p>
    <w:p w14:paraId="0AC5671B" w14:textId="77777777" w:rsidR="00B86071" w:rsidRPr="000F4FEA" w:rsidRDefault="00B86071" w:rsidP="0047314C">
      <w:pPr>
        <w:widowControl/>
        <w:spacing w:after="0" w:line="360" w:lineRule="auto"/>
        <w:rPr>
          <w:rFonts w:ascii="Book Antiqua" w:hAnsi="Book Antiqua" w:cs="Times New Roman"/>
          <w:b/>
          <w:i/>
          <w:sz w:val="24"/>
          <w:szCs w:val="24"/>
        </w:rPr>
      </w:pPr>
      <w:bookmarkStart w:id="249" w:name="OLE_LINK32"/>
    </w:p>
    <w:p w14:paraId="11810128" w14:textId="77777777" w:rsidR="000A2F2D" w:rsidRPr="000F4FEA" w:rsidRDefault="000A2F2D" w:rsidP="0047314C">
      <w:pPr>
        <w:widowControl/>
        <w:spacing w:after="0" w:line="360" w:lineRule="auto"/>
        <w:rPr>
          <w:rFonts w:ascii="Book Antiqua" w:hAnsi="Book Antiqua" w:cs="Times New Roman"/>
          <w:b/>
          <w:i/>
          <w:sz w:val="24"/>
          <w:szCs w:val="24"/>
        </w:rPr>
      </w:pPr>
      <w:r w:rsidRPr="000F4FEA">
        <w:rPr>
          <w:rFonts w:ascii="Book Antiqua" w:hAnsi="Book Antiqua" w:cs="Times New Roman"/>
          <w:b/>
          <w:i/>
          <w:sz w:val="24"/>
          <w:szCs w:val="24"/>
        </w:rPr>
        <w:t>Terminology</w:t>
      </w:r>
      <w:bookmarkEnd w:id="249"/>
    </w:p>
    <w:p w14:paraId="1D16233D" w14:textId="1B389D54" w:rsidR="000A2F2D" w:rsidRPr="000F4FEA" w:rsidRDefault="000F4FEA" w:rsidP="0047314C">
      <w:pPr>
        <w:widowControl/>
        <w:spacing w:after="0" w:line="360" w:lineRule="auto"/>
        <w:rPr>
          <w:rFonts w:ascii="Book Antiqua" w:hAnsi="Book Antiqua" w:cs="Times New Roman"/>
          <w:sz w:val="24"/>
          <w:szCs w:val="24"/>
        </w:rPr>
      </w:pPr>
      <w:r>
        <w:rPr>
          <w:rFonts w:ascii="Book Antiqua" w:hAnsi="Book Antiqua" w:cs="Times New Roman"/>
          <w:sz w:val="24"/>
          <w:szCs w:val="24"/>
        </w:rPr>
        <w:t>HSST</w:t>
      </w:r>
      <w:r w:rsidR="000A2F2D" w:rsidRPr="000F4FEA">
        <w:rPr>
          <w:rFonts w:ascii="Book Antiqua" w:hAnsi="Book Antiqua" w:cs="Times New Roman"/>
          <w:sz w:val="24"/>
          <w:szCs w:val="24"/>
        </w:rPr>
        <w:t xml:space="preserve"> sign, it is composed of several enlarged tortuous spider-like vascular plexuses with 4 to 8 branches distributed all over the liver surface, which presents as a dispersed type (radiating branches originate from more than one central point, but close to each other to form a spider-like sign) and concentrated type (rad</w:t>
      </w:r>
      <w:r w:rsidR="0012582F" w:rsidRPr="000F4FEA">
        <w:rPr>
          <w:rFonts w:ascii="Book Antiqua" w:hAnsi="Book Antiqua" w:cs="Times New Roman"/>
          <w:sz w:val="24"/>
          <w:szCs w:val="24"/>
        </w:rPr>
        <w:t>iating branches originate from one</w:t>
      </w:r>
      <w:r w:rsidR="000A2F2D" w:rsidRPr="000F4FEA">
        <w:rPr>
          <w:rFonts w:ascii="Book Antiqua" w:hAnsi="Book Antiqua" w:cs="Times New Roman"/>
          <w:sz w:val="24"/>
          <w:szCs w:val="24"/>
        </w:rPr>
        <w:t xml:space="preserve"> central point).</w:t>
      </w:r>
    </w:p>
    <w:p w14:paraId="521120D8" w14:textId="77777777" w:rsidR="00B86071" w:rsidRPr="000F4FEA" w:rsidRDefault="00B86071" w:rsidP="0047314C">
      <w:pPr>
        <w:widowControl/>
        <w:spacing w:after="0" w:line="360" w:lineRule="auto"/>
        <w:rPr>
          <w:rFonts w:ascii="Book Antiqua" w:hAnsi="Book Antiqua" w:cs="Times New Roman"/>
          <w:b/>
          <w:i/>
          <w:sz w:val="24"/>
          <w:szCs w:val="24"/>
        </w:rPr>
      </w:pPr>
    </w:p>
    <w:p w14:paraId="7552AE7A" w14:textId="77777777" w:rsidR="000A2F2D" w:rsidRPr="000F4FEA" w:rsidRDefault="000A2F2D" w:rsidP="0047314C">
      <w:pPr>
        <w:widowControl/>
        <w:spacing w:after="0" w:line="360" w:lineRule="auto"/>
        <w:rPr>
          <w:rFonts w:ascii="Book Antiqua" w:hAnsi="Book Antiqua" w:cs="Times New Roman"/>
          <w:b/>
          <w:i/>
          <w:sz w:val="24"/>
          <w:szCs w:val="24"/>
        </w:rPr>
      </w:pPr>
      <w:r w:rsidRPr="000F4FEA">
        <w:rPr>
          <w:rFonts w:ascii="Book Antiqua" w:hAnsi="Book Antiqua" w:cs="Times New Roman"/>
          <w:b/>
          <w:i/>
          <w:sz w:val="24"/>
          <w:szCs w:val="24"/>
        </w:rPr>
        <w:t>Peer-review</w:t>
      </w:r>
    </w:p>
    <w:p w14:paraId="7FFC7DEB" w14:textId="6D95F5EA" w:rsidR="000A2F2D" w:rsidRPr="000F4FEA" w:rsidRDefault="000A2F2D" w:rsidP="0047314C">
      <w:pPr>
        <w:widowControl/>
        <w:spacing w:after="0" w:line="360" w:lineRule="auto"/>
        <w:rPr>
          <w:rFonts w:ascii="Book Antiqua" w:hAnsi="Book Antiqua" w:cs="Times New Roman"/>
          <w:sz w:val="24"/>
          <w:szCs w:val="24"/>
        </w:rPr>
      </w:pPr>
      <w:r w:rsidRPr="000F4FEA">
        <w:rPr>
          <w:rFonts w:ascii="Book Antiqua" w:hAnsi="Book Antiqua" w:cs="Times New Roman"/>
          <w:sz w:val="24"/>
          <w:szCs w:val="24"/>
        </w:rPr>
        <w:t xml:space="preserve">Very interesting findings. </w:t>
      </w:r>
      <w:r w:rsidR="00B86071" w:rsidRPr="000F4FEA">
        <w:rPr>
          <w:rFonts w:ascii="Book Antiqua" w:hAnsi="Book Antiqua" w:cs="Times New Roman" w:hint="eastAsia"/>
          <w:sz w:val="24"/>
          <w:szCs w:val="24"/>
        </w:rPr>
        <w:t>It</w:t>
      </w:r>
      <w:r w:rsidR="00B86071" w:rsidRPr="000F4FEA">
        <w:rPr>
          <w:rFonts w:ascii="Book Antiqua" w:hAnsi="Book Antiqua" w:cs="Times New Roman"/>
          <w:sz w:val="24"/>
          <w:szCs w:val="24"/>
        </w:rPr>
        <w:t xml:space="preserve"> is worth to be published because of new findings of laparoscopic view for the surface of liver in biliary atresia</w:t>
      </w:r>
    </w:p>
    <w:p w14:paraId="6D265743" w14:textId="29987466" w:rsidR="00B86071" w:rsidRPr="000F4FEA" w:rsidRDefault="00B86071" w:rsidP="0047314C">
      <w:pPr>
        <w:widowControl/>
        <w:spacing w:after="0" w:line="360" w:lineRule="auto"/>
        <w:rPr>
          <w:rFonts w:ascii="Book Antiqua" w:hAnsi="Book Antiqua" w:cs="Times New Roman"/>
          <w:sz w:val="24"/>
          <w:szCs w:val="24"/>
        </w:rPr>
      </w:pPr>
      <w:r w:rsidRPr="000F4FEA">
        <w:rPr>
          <w:rFonts w:ascii="Book Antiqua" w:hAnsi="Book Antiqua" w:cs="Times New Roman"/>
          <w:sz w:val="24"/>
          <w:szCs w:val="24"/>
        </w:rPr>
        <w:br w:type="page"/>
      </w:r>
    </w:p>
    <w:p w14:paraId="7AF75220" w14:textId="77777777" w:rsidR="005B1B46" w:rsidRPr="000F4FEA" w:rsidRDefault="005B1B46" w:rsidP="0047314C">
      <w:pPr>
        <w:pStyle w:val="EndNoteBibliography"/>
        <w:tabs>
          <w:tab w:val="left" w:pos="5025"/>
        </w:tabs>
        <w:spacing w:line="360" w:lineRule="auto"/>
        <w:rPr>
          <w:rFonts w:ascii="Book Antiqua" w:hAnsi="Book Antiqua"/>
          <w:b/>
          <w:sz w:val="24"/>
        </w:rPr>
      </w:pPr>
      <w:bookmarkStart w:id="250" w:name="OLE_LINK1"/>
      <w:r w:rsidRPr="000F4FEA">
        <w:rPr>
          <w:rFonts w:ascii="Book Antiqua" w:hAnsi="Book Antiqua"/>
          <w:b/>
          <w:sz w:val="24"/>
        </w:rPr>
        <w:lastRenderedPageBreak/>
        <w:t>REFERENCES</w:t>
      </w:r>
    </w:p>
    <w:p w14:paraId="650EC850" w14:textId="77777777" w:rsidR="005B1B46" w:rsidRPr="000F4FEA" w:rsidRDefault="005B1B46" w:rsidP="0047314C">
      <w:pPr>
        <w:spacing w:after="0"/>
        <w:rPr>
          <w:rFonts w:ascii="Book Antiqua" w:hAnsi="Book Antiqua"/>
          <w:sz w:val="24"/>
          <w:szCs w:val="24"/>
        </w:rPr>
      </w:pPr>
      <w:r w:rsidRPr="000F4FEA">
        <w:rPr>
          <w:rFonts w:ascii="Book Antiqua" w:hAnsi="Book Antiqua"/>
          <w:sz w:val="24"/>
          <w:szCs w:val="24"/>
        </w:rPr>
        <w:t xml:space="preserve">1 </w:t>
      </w:r>
      <w:proofErr w:type="spellStart"/>
      <w:r w:rsidRPr="000F4FEA">
        <w:rPr>
          <w:rFonts w:ascii="Book Antiqua" w:hAnsi="Book Antiqua"/>
          <w:b/>
          <w:sz w:val="24"/>
          <w:szCs w:val="24"/>
        </w:rPr>
        <w:t>Sokol</w:t>
      </w:r>
      <w:proofErr w:type="spellEnd"/>
      <w:r w:rsidRPr="000F4FEA">
        <w:rPr>
          <w:rFonts w:ascii="Book Antiqua" w:hAnsi="Book Antiqua"/>
          <w:b/>
          <w:sz w:val="24"/>
          <w:szCs w:val="24"/>
        </w:rPr>
        <w:t xml:space="preserve"> RJ</w:t>
      </w:r>
      <w:r w:rsidRPr="000F4FEA">
        <w:rPr>
          <w:rFonts w:ascii="Book Antiqua" w:hAnsi="Book Antiqua"/>
          <w:sz w:val="24"/>
          <w:szCs w:val="24"/>
        </w:rPr>
        <w:t xml:space="preserve">, Shepherd RW, </w:t>
      </w:r>
      <w:proofErr w:type="spellStart"/>
      <w:r w:rsidRPr="000F4FEA">
        <w:rPr>
          <w:rFonts w:ascii="Book Antiqua" w:hAnsi="Book Antiqua"/>
          <w:sz w:val="24"/>
          <w:szCs w:val="24"/>
        </w:rPr>
        <w:t>Superina</w:t>
      </w:r>
      <w:proofErr w:type="spellEnd"/>
      <w:r w:rsidRPr="000F4FEA">
        <w:rPr>
          <w:rFonts w:ascii="Book Antiqua" w:hAnsi="Book Antiqua"/>
          <w:sz w:val="24"/>
          <w:szCs w:val="24"/>
        </w:rPr>
        <w:t xml:space="preserve"> R, </w:t>
      </w:r>
      <w:proofErr w:type="spellStart"/>
      <w:r w:rsidRPr="000F4FEA">
        <w:rPr>
          <w:rFonts w:ascii="Book Antiqua" w:hAnsi="Book Antiqua"/>
          <w:sz w:val="24"/>
          <w:szCs w:val="24"/>
        </w:rPr>
        <w:t>Bezerra</w:t>
      </w:r>
      <w:proofErr w:type="spellEnd"/>
      <w:r w:rsidRPr="000F4FEA">
        <w:rPr>
          <w:rFonts w:ascii="Book Antiqua" w:hAnsi="Book Antiqua"/>
          <w:sz w:val="24"/>
          <w:szCs w:val="24"/>
        </w:rPr>
        <w:t xml:space="preserve"> JA, </w:t>
      </w:r>
      <w:proofErr w:type="spellStart"/>
      <w:r w:rsidRPr="000F4FEA">
        <w:rPr>
          <w:rFonts w:ascii="Book Antiqua" w:hAnsi="Book Antiqua"/>
          <w:sz w:val="24"/>
          <w:szCs w:val="24"/>
        </w:rPr>
        <w:t>Robuck</w:t>
      </w:r>
      <w:proofErr w:type="spellEnd"/>
      <w:r w:rsidRPr="000F4FEA">
        <w:rPr>
          <w:rFonts w:ascii="Book Antiqua" w:hAnsi="Book Antiqua"/>
          <w:sz w:val="24"/>
          <w:szCs w:val="24"/>
        </w:rPr>
        <w:t xml:space="preserve"> P, Hoofnagle JH. Screening and outcomes in biliary atresia: summary of a National Institutes of Health workshop. </w:t>
      </w:r>
      <w:r w:rsidRPr="000F4FEA">
        <w:rPr>
          <w:rFonts w:ascii="Book Antiqua" w:hAnsi="Book Antiqua"/>
          <w:i/>
          <w:sz w:val="24"/>
          <w:szCs w:val="24"/>
        </w:rPr>
        <w:t>Hepatology</w:t>
      </w:r>
      <w:r w:rsidRPr="000F4FEA">
        <w:rPr>
          <w:rFonts w:ascii="Book Antiqua" w:hAnsi="Book Antiqua"/>
          <w:sz w:val="24"/>
          <w:szCs w:val="24"/>
        </w:rPr>
        <w:t xml:space="preserve"> 2007; </w:t>
      </w:r>
      <w:r w:rsidRPr="000F4FEA">
        <w:rPr>
          <w:rFonts w:ascii="Book Antiqua" w:hAnsi="Book Antiqua"/>
          <w:b/>
          <w:sz w:val="24"/>
          <w:szCs w:val="24"/>
        </w:rPr>
        <w:t>46</w:t>
      </w:r>
      <w:r w:rsidRPr="000F4FEA">
        <w:rPr>
          <w:rFonts w:ascii="Book Antiqua" w:hAnsi="Book Antiqua"/>
          <w:sz w:val="24"/>
          <w:szCs w:val="24"/>
        </w:rPr>
        <w:t>: 566-581 [PMID: 17661405 DOI: 10.1002/hep.21790]</w:t>
      </w:r>
    </w:p>
    <w:p w14:paraId="0327A246" w14:textId="77777777" w:rsidR="005B1B46" w:rsidRPr="000F4FEA" w:rsidRDefault="005B1B46" w:rsidP="0047314C">
      <w:pPr>
        <w:spacing w:after="0"/>
        <w:rPr>
          <w:rFonts w:ascii="Book Antiqua" w:hAnsi="Book Antiqua"/>
          <w:sz w:val="24"/>
          <w:szCs w:val="24"/>
        </w:rPr>
      </w:pPr>
      <w:r w:rsidRPr="000F4FEA">
        <w:rPr>
          <w:rFonts w:ascii="Book Antiqua" w:hAnsi="Book Antiqua"/>
          <w:sz w:val="24"/>
          <w:szCs w:val="24"/>
        </w:rPr>
        <w:t xml:space="preserve">2 </w:t>
      </w:r>
      <w:r w:rsidRPr="000F4FEA">
        <w:rPr>
          <w:rFonts w:ascii="Book Antiqua" w:hAnsi="Book Antiqua"/>
          <w:b/>
          <w:sz w:val="24"/>
          <w:szCs w:val="24"/>
        </w:rPr>
        <w:t>Hartley JL</w:t>
      </w:r>
      <w:r w:rsidRPr="000F4FEA">
        <w:rPr>
          <w:rFonts w:ascii="Book Antiqua" w:hAnsi="Book Antiqua"/>
          <w:sz w:val="24"/>
          <w:szCs w:val="24"/>
        </w:rPr>
        <w:t xml:space="preserve">, Davenport M, Kelly DA. Biliary atresia. </w:t>
      </w:r>
      <w:r w:rsidRPr="000F4FEA">
        <w:rPr>
          <w:rFonts w:ascii="Book Antiqua" w:hAnsi="Book Antiqua"/>
          <w:i/>
          <w:sz w:val="24"/>
          <w:szCs w:val="24"/>
        </w:rPr>
        <w:t>Lancet</w:t>
      </w:r>
      <w:r w:rsidRPr="000F4FEA">
        <w:rPr>
          <w:rFonts w:ascii="Book Antiqua" w:hAnsi="Book Antiqua"/>
          <w:sz w:val="24"/>
          <w:szCs w:val="24"/>
        </w:rPr>
        <w:t xml:space="preserve"> 2009; </w:t>
      </w:r>
      <w:r w:rsidRPr="000F4FEA">
        <w:rPr>
          <w:rFonts w:ascii="Book Antiqua" w:hAnsi="Book Antiqua"/>
          <w:b/>
          <w:sz w:val="24"/>
          <w:szCs w:val="24"/>
        </w:rPr>
        <w:t>374</w:t>
      </w:r>
      <w:r w:rsidRPr="000F4FEA">
        <w:rPr>
          <w:rFonts w:ascii="Book Antiqua" w:hAnsi="Book Antiqua"/>
          <w:sz w:val="24"/>
          <w:szCs w:val="24"/>
        </w:rPr>
        <w:t>: 1704-1713 [PMID: 19914515 DOI: 10.1016/S0140-6736(09)60946-6]</w:t>
      </w:r>
    </w:p>
    <w:p w14:paraId="2288F88D" w14:textId="77777777" w:rsidR="005B1B46" w:rsidRPr="000F4FEA" w:rsidRDefault="005B1B46" w:rsidP="0047314C">
      <w:pPr>
        <w:spacing w:after="0"/>
        <w:rPr>
          <w:rFonts w:ascii="Book Antiqua" w:hAnsi="Book Antiqua"/>
          <w:sz w:val="24"/>
          <w:szCs w:val="24"/>
        </w:rPr>
      </w:pPr>
      <w:r w:rsidRPr="000F4FEA">
        <w:rPr>
          <w:rFonts w:ascii="Book Antiqua" w:hAnsi="Book Antiqua"/>
          <w:sz w:val="24"/>
          <w:szCs w:val="24"/>
        </w:rPr>
        <w:t xml:space="preserve">3 </w:t>
      </w:r>
      <w:r w:rsidRPr="000F4FEA">
        <w:rPr>
          <w:rFonts w:ascii="Book Antiqua" w:hAnsi="Book Antiqua"/>
          <w:b/>
          <w:sz w:val="24"/>
          <w:szCs w:val="24"/>
        </w:rPr>
        <w:t xml:space="preserve">de </w:t>
      </w:r>
      <w:proofErr w:type="spellStart"/>
      <w:r w:rsidRPr="000F4FEA">
        <w:rPr>
          <w:rFonts w:ascii="Book Antiqua" w:hAnsi="Book Antiqua"/>
          <w:b/>
          <w:sz w:val="24"/>
          <w:szCs w:val="24"/>
        </w:rPr>
        <w:t>Carvalho</w:t>
      </w:r>
      <w:proofErr w:type="spellEnd"/>
      <w:r w:rsidRPr="000F4FEA">
        <w:rPr>
          <w:rFonts w:ascii="Book Antiqua" w:hAnsi="Book Antiqua"/>
          <w:b/>
          <w:sz w:val="24"/>
          <w:szCs w:val="24"/>
        </w:rPr>
        <w:t xml:space="preserve"> E</w:t>
      </w:r>
      <w:r w:rsidRPr="000F4FEA">
        <w:rPr>
          <w:rFonts w:ascii="Book Antiqua" w:hAnsi="Book Antiqua"/>
          <w:sz w:val="24"/>
          <w:szCs w:val="24"/>
        </w:rPr>
        <w:t xml:space="preserve">, </w:t>
      </w:r>
      <w:proofErr w:type="spellStart"/>
      <w:r w:rsidRPr="000F4FEA">
        <w:rPr>
          <w:rFonts w:ascii="Book Antiqua" w:hAnsi="Book Antiqua"/>
          <w:sz w:val="24"/>
          <w:szCs w:val="24"/>
        </w:rPr>
        <w:t>Ivantes</w:t>
      </w:r>
      <w:proofErr w:type="spellEnd"/>
      <w:r w:rsidRPr="000F4FEA">
        <w:rPr>
          <w:rFonts w:ascii="Book Antiqua" w:hAnsi="Book Antiqua"/>
          <w:sz w:val="24"/>
          <w:szCs w:val="24"/>
        </w:rPr>
        <w:t xml:space="preserve"> CA, </w:t>
      </w:r>
      <w:proofErr w:type="spellStart"/>
      <w:r w:rsidRPr="000F4FEA">
        <w:rPr>
          <w:rFonts w:ascii="Book Antiqua" w:hAnsi="Book Antiqua"/>
          <w:sz w:val="24"/>
          <w:szCs w:val="24"/>
        </w:rPr>
        <w:t>Bezerra</w:t>
      </w:r>
      <w:proofErr w:type="spellEnd"/>
      <w:r w:rsidRPr="000F4FEA">
        <w:rPr>
          <w:rFonts w:ascii="Book Antiqua" w:hAnsi="Book Antiqua"/>
          <w:sz w:val="24"/>
          <w:szCs w:val="24"/>
        </w:rPr>
        <w:t xml:space="preserve"> JA. Extrahepatic biliary atresia: current concepts and future directions. </w:t>
      </w:r>
      <w:r w:rsidRPr="000F4FEA">
        <w:rPr>
          <w:rFonts w:ascii="Book Antiqua" w:hAnsi="Book Antiqua"/>
          <w:i/>
          <w:sz w:val="24"/>
          <w:szCs w:val="24"/>
        </w:rPr>
        <w:t xml:space="preserve">J </w:t>
      </w:r>
      <w:proofErr w:type="spellStart"/>
      <w:r w:rsidRPr="000F4FEA">
        <w:rPr>
          <w:rFonts w:ascii="Book Antiqua" w:hAnsi="Book Antiqua"/>
          <w:i/>
          <w:sz w:val="24"/>
          <w:szCs w:val="24"/>
        </w:rPr>
        <w:t>Pediatr</w:t>
      </w:r>
      <w:proofErr w:type="spellEnd"/>
      <w:r w:rsidRPr="000F4FEA">
        <w:rPr>
          <w:rFonts w:ascii="Book Antiqua" w:hAnsi="Book Antiqua"/>
          <w:sz w:val="24"/>
          <w:szCs w:val="24"/>
        </w:rPr>
        <w:t xml:space="preserve"> (Rio J) 2007; </w:t>
      </w:r>
      <w:r w:rsidRPr="000F4FEA">
        <w:rPr>
          <w:rFonts w:ascii="Book Antiqua" w:hAnsi="Book Antiqua"/>
          <w:b/>
          <w:sz w:val="24"/>
          <w:szCs w:val="24"/>
        </w:rPr>
        <w:t>83</w:t>
      </w:r>
      <w:r w:rsidRPr="000F4FEA">
        <w:rPr>
          <w:rFonts w:ascii="Book Antiqua" w:hAnsi="Book Antiqua"/>
          <w:sz w:val="24"/>
          <w:szCs w:val="24"/>
        </w:rPr>
        <w:t>: 105-120 [PMID: 17426869 DOI: 10.2223/jped.1608]</w:t>
      </w:r>
    </w:p>
    <w:p w14:paraId="7BB3F7A3" w14:textId="77777777" w:rsidR="005B1B46" w:rsidRPr="000F4FEA" w:rsidRDefault="005B1B46" w:rsidP="0047314C">
      <w:pPr>
        <w:spacing w:after="0"/>
        <w:rPr>
          <w:rFonts w:ascii="Book Antiqua" w:hAnsi="Book Antiqua"/>
          <w:sz w:val="24"/>
          <w:szCs w:val="24"/>
        </w:rPr>
      </w:pPr>
      <w:r w:rsidRPr="000F4FEA">
        <w:rPr>
          <w:rFonts w:ascii="Book Antiqua" w:hAnsi="Book Antiqua"/>
          <w:sz w:val="24"/>
          <w:szCs w:val="24"/>
        </w:rPr>
        <w:t xml:space="preserve">4 </w:t>
      </w:r>
      <w:proofErr w:type="spellStart"/>
      <w:r w:rsidRPr="000F4FEA">
        <w:rPr>
          <w:rFonts w:ascii="Book Antiqua" w:hAnsi="Book Antiqua"/>
          <w:b/>
          <w:sz w:val="24"/>
          <w:szCs w:val="24"/>
        </w:rPr>
        <w:t>Ohi</w:t>
      </w:r>
      <w:proofErr w:type="spellEnd"/>
      <w:r w:rsidRPr="000F4FEA">
        <w:rPr>
          <w:rFonts w:ascii="Book Antiqua" w:hAnsi="Book Antiqua"/>
          <w:b/>
          <w:sz w:val="24"/>
          <w:szCs w:val="24"/>
        </w:rPr>
        <w:t xml:space="preserve"> R</w:t>
      </w:r>
      <w:r w:rsidRPr="000F4FEA">
        <w:rPr>
          <w:rFonts w:ascii="Book Antiqua" w:hAnsi="Book Antiqua"/>
          <w:sz w:val="24"/>
          <w:szCs w:val="24"/>
        </w:rPr>
        <w:t xml:space="preserve">. Biliary atresia. A surgical perspective. </w:t>
      </w:r>
      <w:proofErr w:type="spellStart"/>
      <w:r w:rsidRPr="000F4FEA">
        <w:rPr>
          <w:rFonts w:ascii="Book Antiqua" w:hAnsi="Book Antiqua"/>
          <w:i/>
          <w:sz w:val="24"/>
          <w:szCs w:val="24"/>
        </w:rPr>
        <w:t>Clin</w:t>
      </w:r>
      <w:proofErr w:type="spellEnd"/>
      <w:r w:rsidRPr="000F4FEA">
        <w:rPr>
          <w:rFonts w:ascii="Book Antiqua" w:hAnsi="Book Antiqua"/>
          <w:i/>
          <w:sz w:val="24"/>
          <w:szCs w:val="24"/>
        </w:rPr>
        <w:t xml:space="preserve"> Liver Dis</w:t>
      </w:r>
      <w:r w:rsidRPr="000F4FEA">
        <w:rPr>
          <w:rFonts w:ascii="Book Antiqua" w:hAnsi="Book Antiqua"/>
          <w:sz w:val="24"/>
          <w:szCs w:val="24"/>
        </w:rPr>
        <w:t xml:space="preserve"> 2000; </w:t>
      </w:r>
      <w:r w:rsidRPr="000F4FEA">
        <w:rPr>
          <w:rFonts w:ascii="Book Antiqua" w:hAnsi="Book Antiqua"/>
          <w:b/>
          <w:sz w:val="24"/>
          <w:szCs w:val="24"/>
        </w:rPr>
        <w:t>4</w:t>
      </w:r>
      <w:r w:rsidRPr="000F4FEA">
        <w:rPr>
          <w:rFonts w:ascii="Book Antiqua" w:hAnsi="Book Antiqua"/>
          <w:sz w:val="24"/>
          <w:szCs w:val="24"/>
        </w:rPr>
        <w:t>: 779-804 [PMID: 11232357]</w:t>
      </w:r>
    </w:p>
    <w:p w14:paraId="423024D2" w14:textId="77777777" w:rsidR="005B1B46" w:rsidRPr="000F4FEA" w:rsidRDefault="005B1B46" w:rsidP="0047314C">
      <w:pPr>
        <w:spacing w:after="0"/>
        <w:rPr>
          <w:rFonts w:ascii="Book Antiqua" w:hAnsi="Book Antiqua"/>
          <w:sz w:val="24"/>
          <w:szCs w:val="24"/>
        </w:rPr>
      </w:pPr>
      <w:r w:rsidRPr="000F4FEA">
        <w:rPr>
          <w:rFonts w:ascii="Book Antiqua" w:hAnsi="Book Antiqua"/>
          <w:sz w:val="24"/>
          <w:szCs w:val="24"/>
        </w:rPr>
        <w:t xml:space="preserve">5 </w:t>
      </w:r>
      <w:proofErr w:type="spellStart"/>
      <w:r w:rsidRPr="000F4FEA">
        <w:rPr>
          <w:rFonts w:ascii="Book Antiqua" w:hAnsi="Book Antiqua"/>
          <w:b/>
          <w:sz w:val="24"/>
          <w:szCs w:val="24"/>
        </w:rPr>
        <w:t>Sokol</w:t>
      </w:r>
      <w:proofErr w:type="spellEnd"/>
      <w:r w:rsidRPr="000F4FEA">
        <w:rPr>
          <w:rFonts w:ascii="Book Antiqua" w:hAnsi="Book Antiqua"/>
          <w:b/>
          <w:sz w:val="24"/>
          <w:szCs w:val="24"/>
        </w:rPr>
        <w:t xml:space="preserve"> RJ</w:t>
      </w:r>
      <w:r w:rsidRPr="000F4FEA">
        <w:rPr>
          <w:rFonts w:ascii="Book Antiqua" w:hAnsi="Book Antiqua"/>
          <w:sz w:val="24"/>
          <w:szCs w:val="24"/>
        </w:rPr>
        <w:t xml:space="preserve">, Mack C, </w:t>
      </w:r>
      <w:proofErr w:type="spellStart"/>
      <w:r w:rsidRPr="000F4FEA">
        <w:rPr>
          <w:rFonts w:ascii="Book Antiqua" w:hAnsi="Book Antiqua"/>
          <w:sz w:val="24"/>
          <w:szCs w:val="24"/>
        </w:rPr>
        <w:t>Narkewicz</w:t>
      </w:r>
      <w:proofErr w:type="spellEnd"/>
      <w:r w:rsidRPr="000F4FEA">
        <w:rPr>
          <w:rFonts w:ascii="Book Antiqua" w:hAnsi="Book Antiqua"/>
          <w:sz w:val="24"/>
          <w:szCs w:val="24"/>
        </w:rPr>
        <w:t xml:space="preserve"> MR, Karrer FM. Pathogenesis and outcome of biliary atresia: current concepts. </w:t>
      </w:r>
      <w:r w:rsidRPr="000F4FEA">
        <w:rPr>
          <w:rFonts w:ascii="Book Antiqua" w:hAnsi="Book Antiqua"/>
          <w:i/>
          <w:sz w:val="24"/>
          <w:szCs w:val="24"/>
        </w:rPr>
        <w:t xml:space="preserve">J </w:t>
      </w:r>
      <w:proofErr w:type="spellStart"/>
      <w:r w:rsidRPr="000F4FEA">
        <w:rPr>
          <w:rFonts w:ascii="Book Antiqua" w:hAnsi="Book Antiqua"/>
          <w:i/>
          <w:sz w:val="24"/>
          <w:szCs w:val="24"/>
        </w:rPr>
        <w:t>Pediatr</w:t>
      </w:r>
      <w:proofErr w:type="spellEnd"/>
      <w:r w:rsidRPr="000F4FEA">
        <w:rPr>
          <w:rFonts w:ascii="Book Antiqua" w:hAnsi="Book Antiqua"/>
          <w:i/>
          <w:sz w:val="24"/>
          <w:szCs w:val="24"/>
        </w:rPr>
        <w:t xml:space="preserve"> </w:t>
      </w:r>
      <w:proofErr w:type="spellStart"/>
      <w:r w:rsidRPr="000F4FEA">
        <w:rPr>
          <w:rFonts w:ascii="Book Antiqua" w:hAnsi="Book Antiqua"/>
          <w:i/>
          <w:sz w:val="24"/>
          <w:szCs w:val="24"/>
        </w:rPr>
        <w:t>Gastroenterol</w:t>
      </w:r>
      <w:proofErr w:type="spellEnd"/>
      <w:r w:rsidRPr="000F4FEA">
        <w:rPr>
          <w:rFonts w:ascii="Book Antiqua" w:hAnsi="Book Antiqua"/>
          <w:i/>
          <w:sz w:val="24"/>
          <w:szCs w:val="24"/>
        </w:rPr>
        <w:t xml:space="preserve"> </w:t>
      </w:r>
      <w:proofErr w:type="spellStart"/>
      <w:r w:rsidRPr="000F4FEA">
        <w:rPr>
          <w:rFonts w:ascii="Book Antiqua" w:hAnsi="Book Antiqua"/>
          <w:i/>
          <w:sz w:val="24"/>
          <w:szCs w:val="24"/>
        </w:rPr>
        <w:t>Nutr</w:t>
      </w:r>
      <w:proofErr w:type="spellEnd"/>
      <w:r w:rsidRPr="000F4FEA">
        <w:rPr>
          <w:rFonts w:ascii="Book Antiqua" w:hAnsi="Book Antiqua"/>
          <w:sz w:val="24"/>
          <w:szCs w:val="24"/>
        </w:rPr>
        <w:t xml:space="preserve"> 2003; </w:t>
      </w:r>
      <w:r w:rsidRPr="000F4FEA">
        <w:rPr>
          <w:rFonts w:ascii="Book Antiqua" w:hAnsi="Book Antiqua"/>
          <w:b/>
          <w:sz w:val="24"/>
          <w:szCs w:val="24"/>
        </w:rPr>
        <w:t>37</w:t>
      </w:r>
      <w:r w:rsidRPr="000F4FEA">
        <w:rPr>
          <w:rFonts w:ascii="Book Antiqua" w:hAnsi="Book Antiqua"/>
          <w:sz w:val="24"/>
          <w:szCs w:val="24"/>
        </w:rPr>
        <w:t>: 4-21 [PMID: 12827000]</w:t>
      </w:r>
    </w:p>
    <w:p w14:paraId="4C0168D3" w14:textId="77777777" w:rsidR="005B1B46" w:rsidRPr="000F4FEA" w:rsidRDefault="005B1B46" w:rsidP="0047314C">
      <w:pPr>
        <w:spacing w:after="0"/>
        <w:rPr>
          <w:rFonts w:ascii="Book Antiqua" w:hAnsi="Book Antiqua"/>
          <w:sz w:val="24"/>
          <w:szCs w:val="24"/>
        </w:rPr>
      </w:pPr>
      <w:r w:rsidRPr="000F4FEA">
        <w:rPr>
          <w:rFonts w:ascii="Book Antiqua" w:hAnsi="Book Antiqua"/>
          <w:sz w:val="24"/>
          <w:szCs w:val="24"/>
        </w:rPr>
        <w:t xml:space="preserve">6 </w:t>
      </w:r>
      <w:r w:rsidRPr="000F4FEA">
        <w:rPr>
          <w:rFonts w:ascii="Book Antiqua" w:hAnsi="Book Antiqua"/>
          <w:b/>
          <w:sz w:val="24"/>
          <w:szCs w:val="24"/>
        </w:rPr>
        <w:t>Ramachandran P</w:t>
      </w:r>
      <w:r w:rsidRPr="000F4FEA">
        <w:rPr>
          <w:rFonts w:ascii="Book Antiqua" w:hAnsi="Book Antiqua"/>
          <w:sz w:val="24"/>
          <w:szCs w:val="24"/>
        </w:rPr>
        <w:t xml:space="preserve">, </w:t>
      </w:r>
      <w:proofErr w:type="spellStart"/>
      <w:r w:rsidRPr="000F4FEA">
        <w:rPr>
          <w:rFonts w:ascii="Book Antiqua" w:hAnsi="Book Antiqua"/>
          <w:sz w:val="24"/>
          <w:szCs w:val="24"/>
        </w:rPr>
        <w:t>Safwan</w:t>
      </w:r>
      <w:proofErr w:type="spellEnd"/>
      <w:r w:rsidRPr="000F4FEA">
        <w:rPr>
          <w:rFonts w:ascii="Book Antiqua" w:hAnsi="Book Antiqua"/>
          <w:sz w:val="24"/>
          <w:szCs w:val="24"/>
        </w:rPr>
        <w:t xml:space="preserve"> M, Reddy MS, </w:t>
      </w:r>
      <w:proofErr w:type="spellStart"/>
      <w:r w:rsidRPr="000F4FEA">
        <w:rPr>
          <w:rFonts w:ascii="Book Antiqua" w:hAnsi="Book Antiqua"/>
          <w:sz w:val="24"/>
          <w:szCs w:val="24"/>
        </w:rPr>
        <w:t>Rela</w:t>
      </w:r>
      <w:proofErr w:type="spellEnd"/>
      <w:r w:rsidRPr="000F4FEA">
        <w:rPr>
          <w:rFonts w:ascii="Book Antiqua" w:hAnsi="Book Antiqua"/>
          <w:sz w:val="24"/>
          <w:szCs w:val="24"/>
        </w:rPr>
        <w:t xml:space="preserve"> M. Recent Trends in the Diagnosis and Management of Biliary Atresia in Developing Countries. </w:t>
      </w:r>
      <w:r w:rsidRPr="000F4FEA">
        <w:rPr>
          <w:rFonts w:ascii="Book Antiqua" w:hAnsi="Book Antiqua"/>
          <w:i/>
          <w:sz w:val="24"/>
          <w:szCs w:val="24"/>
        </w:rPr>
        <w:t xml:space="preserve">Indian </w:t>
      </w:r>
      <w:proofErr w:type="spellStart"/>
      <w:r w:rsidRPr="000F4FEA">
        <w:rPr>
          <w:rFonts w:ascii="Book Antiqua" w:hAnsi="Book Antiqua"/>
          <w:i/>
          <w:sz w:val="24"/>
          <w:szCs w:val="24"/>
        </w:rPr>
        <w:t>Pediatr</w:t>
      </w:r>
      <w:proofErr w:type="spellEnd"/>
      <w:r w:rsidRPr="000F4FEA">
        <w:rPr>
          <w:rFonts w:ascii="Book Antiqua" w:hAnsi="Book Antiqua"/>
          <w:sz w:val="24"/>
          <w:szCs w:val="24"/>
        </w:rPr>
        <w:t xml:space="preserve"> 2015; </w:t>
      </w:r>
      <w:r w:rsidRPr="000F4FEA">
        <w:rPr>
          <w:rFonts w:ascii="Book Antiqua" w:hAnsi="Book Antiqua"/>
          <w:b/>
          <w:sz w:val="24"/>
          <w:szCs w:val="24"/>
        </w:rPr>
        <w:t>52</w:t>
      </w:r>
      <w:r w:rsidRPr="000F4FEA">
        <w:rPr>
          <w:rFonts w:ascii="Book Antiqua" w:hAnsi="Book Antiqua"/>
          <w:sz w:val="24"/>
          <w:szCs w:val="24"/>
        </w:rPr>
        <w:t>: 871-879 [PMID: 26499012]</w:t>
      </w:r>
    </w:p>
    <w:p w14:paraId="6D1F4D01" w14:textId="77777777" w:rsidR="005B1B46" w:rsidRPr="000F4FEA" w:rsidRDefault="005B1B46" w:rsidP="0047314C">
      <w:pPr>
        <w:spacing w:after="0"/>
        <w:rPr>
          <w:rFonts w:ascii="Book Antiqua" w:hAnsi="Book Antiqua"/>
          <w:sz w:val="24"/>
          <w:szCs w:val="24"/>
        </w:rPr>
      </w:pPr>
      <w:r w:rsidRPr="000F4FEA">
        <w:rPr>
          <w:rFonts w:ascii="Book Antiqua" w:hAnsi="Book Antiqua"/>
          <w:sz w:val="24"/>
          <w:szCs w:val="24"/>
        </w:rPr>
        <w:t xml:space="preserve">7 </w:t>
      </w:r>
      <w:r w:rsidRPr="000F4FEA">
        <w:rPr>
          <w:rFonts w:ascii="Book Antiqua" w:hAnsi="Book Antiqua"/>
          <w:b/>
          <w:sz w:val="24"/>
          <w:szCs w:val="24"/>
        </w:rPr>
        <w:t>Tan Kendrick AP</w:t>
      </w:r>
      <w:r w:rsidRPr="000F4FEA">
        <w:rPr>
          <w:rFonts w:ascii="Book Antiqua" w:hAnsi="Book Antiqua"/>
          <w:sz w:val="24"/>
          <w:szCs w:val="24"/>
        </w:rPr>
        <w:t xml:space="preserve">, </w:t>
      </w:r>
      <w:proofErr w:type="spellStart"/>
      <w:r w:rsidRPr="000F4FEA">
        <w:rPr>
          <w:rFonts w:ascii="Book Antiqua" w:hAnsi="Book Antiqua"/>
          <w:sz w:val="24"/>
          <w:szCs w:val="24"/>
        </w:rPr>
        <w:t>Phua</w:t>
      </w:r>
      <w:proofErr w:type="spellEnd"/>
      <w:r w:rsidRPr="000F4FEA">
        <w:rPr>
          <w:rFonts w:ascii="Book Antiqua" w:hAnsi="Book Antiqua"/>
          <w:sz w:val="24"/>
          <w:szCs w:val="24"/>
        </w:rPr>
        <w:t xml:space="preserve"> KB, </w:t>
      </w:r>
      <w:proofErr w:type="spellStart"/>
      <w:r w:rsidRPr="000F4FEA">
        <w:rPr>
          <w:rFonts w:ascii="Book Antiqua" w:hAnsi="Book Antiqua"/>
          <w:sz w:val="24"/>
          <w:szCs w:val="24"/>
        </w:rPr>
        <w:t>Ooi</w:t>
      </w:r>
      <w:proofErr w:type="spellEnd"/>
      <w:r w:rsidRPr="000F4FEA">
        <w:rPr>
          <w:rFonts w:ascii="Book Antiqua" w:hAnsi="Book Antiqua"/>
          <w:sz w:val="24"/>
          <w:szCs w:val="24"/>
        </w:rPr>
        <w:t xml:space="preserve"> BC, </w:t>
      </w:r>
      <w:proofErr w:type="spellStart"/>
      <w:r w:rsidRPr="000F4FEA">
        <w:rPr>
          <w:rFonts w:ascii="Book Antiqua" w:hAnsi="Book Antiqua"/>
          <w:sz w:val="24"/>
          <w:szCs w:val="24"/>
        </w:rPr>
        <w:t>Subramaniam</w:t>
      </w:r>
      <w:proofErr w:type="spellEnd"/>
      <w:r w:rsidRPr="000F4FEA">
        <w:rPr>
          <w:rFonts w:ascii="Book Antiqua" w:hAnsi="Book Antiqua"/>
          <w:sz w:val="24"/>
          <w:szCs w:val="24"/>
        </w:rPr>
        <w:t xml:space="preserve"> R, Tan CE, Goh AS. Making the diagnosis of biliary atresia using the triangular cord sign and gallbladder length. </w:t>
      </w:r>
      <w:proofErr w:type="spellStart"/>
      <w:r w:rsidRPr="000F4FEA">
        <w:rPr>
          <w:rFonts w:ascii="Book Antiqua" w:hAnsi="Book Antiqua"/>
          <w:i/>
          <w:sz w:val="24"/>
          <w:szCs w:val="24"/>
        </w:rPr>
        <w:t>Pediatr</w:t>
      </w:r>
      <w:proofErr w:type="spellEnd"/>
      <w:r w:rsidRPr="000F4FEA">
        <w:rPr>
          <w:rFonts w:ascii="Book Antiqua" w:hAnsi="Book Antiqua"/>
          <w:i/>
          <w:sz w:val="24"/>
          <w:szCs w:val="24"/>
        </w:rPr>
        <w:t xml:space="preserve"> </w:t>
      </w:r>
      <w:proofErr w:type="spellStart"/>
      <w:r w:rsidRPr="000F4FEA">
        <w:rPr>
          <w:rFonts w:ascii="Book Antiqua" w:hAnsi="Book Antiqua"/>
          <w:i/>
          <w:sz w:val="24"/>
          <w:szCs w:val="24"/>
        </w:rPr>
        <w:t>Radiol</w:t>
      </w:r>
      <w:proofErr w:type="spellEnd"/>
      <w:r w:rsidRPr="000F4FEA">
        <w:rPr>
          <w:rFonts w:ascii="Book Antiqua" w:hAnsi="Book Antiqua"/>
          <w:sz w:val="24"/>
          <w:szCs w:val="24"/>
        </w:rPr>
        <w:t xml:space="preserve"> 2000; </w:t>
      </w:r>
      <w:r w:rsidRPr="000F4FEA">
        <w:rPr>
          <w:rFonts w:ascii="Book Antiqua" w:hAnsi="Book Antiqua"/>
          <w:b/>
          <w:sz w:val="24"/>
          <w:szCs w:val="24"/>
        </w:rPr>
        <w:t>30</w:t>
      </w:r>
      <w:r w:rsidRPr="000F4FEA">
        <w:rPr>
          <w:rFonts w:ascii="Book Antiqua" w:hAnsi="Book Antiqua"/>
          <w:sz w:val="24"/>
          <w:szCs w:val="24"/>
        </w:rPr>
        <w:t>: 69-73 [PMID: 10663514 DOI: 10.1007/s002470050017]</w:t>
      </w:r>
    </w:p>
    <w:p w14:paraId="64D9FDD9" w14:textId="77777777" w:rsidR="005B1B46" w:rsidRPr="000F4FEA" w:rsidRDefault="005B1B46" w:rsidP="0047314C">
      <w:pPr>
        <w:spacing w:after="0"/>
        <w:rPr>
          <w:rFonts w:ascii="Book Antiqua" w:hAnsi="Book Antiqua"/>
          <w:sz w:val="24"/>
          <w:szCs w:val="24"/>
        </w:rPr>
      </w:pPr>
      <w:r w:rsidRPr="000F4FEA">
        <w:rPr>
          <w:rFonts w:ascii="Book Antiqua" w:hAnsi="Book Antiqua"/>
          <w:sz w:val="24"/>
          <w:szCs w:val="24"/>
        </w:rPr>
        <w:t xml:space="preserve">8 </w:t>
      </w:r>
      <w:r w:rsidRPr="000F4FEA">
        <w:rPr>
          <w:rFonts w:ascii="Book Antiqua" w:hAnsi="Book Antiqua"/>
          <w:b/>
          <w:sz w:val="24"/>
          <w:szCs w:val="24"/>
        </w:rPr>
        <w:t>Lee MS</w:t>
      </w:r>
      <w:r w:rsidRPr="000F4FEA">
        <w:rPr>
          <w:rFonts w:ascii="Book Antiqua" w:hAnsi="Book Antiqua"/>
          <w:sz w:val="24"/>
          <w:szCs w:val="24"/>
        </w:rPr>
        <w:t xml:space="preserve">, Kim MJ, Lee MJ, Yoon CS, Han SJ, Oh JT, Park YN. Biliary atresia: </w:t>
      </w:r>
      <w:r w:rsidRPr="000F4FEA">
        <w:rPr>
          <w:rFonts w:ascii="Book Antiqua" w:hAnsi="Book Antiqua"/>
          <w:sz w:val="24"/>
          <w:szCs w:val="24"/>
        </w:rPr>
        <w:lastRenderedPageBreak/>
        <w:t xml:space="preserve">color </w:t>
      </w:r>
      <w:proofErr w:type="spellStart"/>
      <w:proofErr w:type="gramStart"/>
      <w:r w:rsidRPr="000F4FEA">
        <w:rPr>
          <w:rFonts w:ascii="Book Antiqua" w:hAnsi="Book Antiqua"/>
          <w:sz w:val="24"/>
          <w:szCs w:val="24"/>
        </w:rPr>
        <w:t>doppler</w:t>
      </w:r>
      <w:proofErr w:type="spellEnd"/>
      <w:proofErr w:type="gramEnd"/>
      <w:r w:rsidRPr="000F4FEA">
        <w:rPr>
          <w:rFonts w:ascii="Book Antiqua" w:hAnsi="Book Antiqua"/>
          <w:sz w:val="24"/>
          <w:szCs w:val="24"/>
        </w:rPr>
        <w:t xml:space="preserve"> US findings in neonates and infants. </w:t>
      </w:r>
      <w:r w:rsidRPr="000F4FEA">
        <w:rPr>
          <w:rFonts w:ascii="Book Antiqua" w:hAnsi="Book Antiqua"/>
          <w:i/>
          <w:sz w:val="24"/>
          <w:szCs w:val="24"/>
        </w:rPr>
        <w:t>Radiology</w:t>
      </w:r>
      <w:r w:rsidRPr="000F4FEA">
        <w:rPr>
          <w:rFonts w:ascii="Book Antiqua" w:hAnsi="Book Antiqua"/>
          <w:sz w:val="24"/>
          <w:szCs w:val="24"/>
        </w:rPr>
        <w:t xml:space="preserve"> 2009; </w:t>
      </w:r>
      <w:r w:rsidRPr="000F4FEA">
        <w:rPr>
          <w:rFonts w:ascii="Book Antiqua" w:hAnsi="Book Antiqua"/>
          <w:b/>
          <w:sz w:val="24"/>
          <w:szCs w:val="24"/>
        </w:rPr>
        <w:t>252</w:t>
      </w:r>
      <w:r w:rsidRPr="000F4FEA">
        <w:rPr>
          <w:rFonts w:ascii="Book Antiqua" w:hAnsi="Book Antiqua"/>
          <w:sz w:val="24"/>
          <w:szCs w:val="24"/>
        </w:rPr>
        <w:t>: 282-289 [PMID: 19561262 DOI: 10.1148/radiol.2522080923]</w:t>
      </w:r>
    </w:p>
    <w:p w14:paraId="19EC499F" w14:textId="77777777" w:rsidR="005B1B46" w:rsidRPr="000F4FEA" w:rsidRDefault="005B1B46" w:rsidP="0047314C">
      <w:pPr>
        <w:spacing w:after="0"/>
        <w:rPr>
          <w:rFonts w:ascii="Book Antiqua" w:hAnsi="Book Antiqua"/>
          <w:sz w:val="24"/>
          <w:szCs w:val="24"/>
        </w:rPr>
      </w:pPr>
      <w:r w:rsidRPr="000F4FEA">
        <w:rPr>
          <w:rFonts w:ascii="Book Antiqua" w:hAnsi="Book Antiqua"/>
          <w:sz w:val="24"/>
          <w:szCs w:val="24"/>
        </w:rPr>
        <w:t xml:space="preserve">9 </w:t>
      </w:r>
      <w:r w:rsidRPr="000F4FEA">
        <w:rPr>
          <w:rFonts w:ascii="Book Antiqua" w:hAnsi="Book Antiqua"/>
          <w:b/>
          <w:sz w:val="24"/>
          <w:szCs w:val="24"/>
        </w:rPr>
        <w:t>Takamizawa S</w:t>
      </w:r>
      <w:r w:rsidRPr="000F4FEA">
        <w:rPr>
          <w:rFonts w:ascii="Book Antiqua" w:hAnsi="Book Antiqua"/>
          <w:sz w:val="24"/>
          <w:szCs w:val="24"/>
        </w:rPr>
        <w:t xml:space="preserve">, </w:t>
      </w:r>
      <w:proofErr w:type="spellStart"/>
      <w:r w:rsidRPr="000F4FEA">
        <w:rPr>
          <w:rFonts w:ascii="Book Antiqua" w:hAnsi="Book Antiqua"/>
          <w:sz w:val="24"/>
          <w:szCs w:val="24"/>
        </w:rPr>
        <w:t>Zaima</w:t>
      </w:r>
      <w:proofErr w:type="spellEnd"/>
      <w:r w:rsidRPr="000F4FEA">
        <w:rPr>
          <w:rFonts w:ascii="Book Antiqua" w:hAnsi="Book Antiqua"/>
          <w:sz w:val="24"/>
          <w:szCs w:val="24"/>
        </w:rPr>
        <w:t xml:space="preserve"> A, </w:t>
      </w:r>
      <w:proofErr w:type="spellStart"/>
      <w:r w:rsidRPr="000F4FEA">
        <w:rPr>
          <w:rFonts w:ascii="Book Antiqua" w:hAnsi="Book Antiqua"/>
          <w:sz w:val="24"/>
          <w:szCs w:val="24"/>
        </w:rPr>
        <w:t>Muraji</w:t>
      </w:r>
      <w:proofErr w:type="spellEnd"/>
      <w:r w:rsidRPr="000F4FEA">
        <w:rPr>
          <w:rFonts w:ascii="Book Antiqua" w:hAnsi="Book Antiqua"/>
          <w:sz w:val="24"/>
          <w:szCs w:val="24"/>
        </w:rPr>
        <w:t xml:space="preserve"> T, </w:t>
      </w:r>
      <w:proofErr w:type="spellStart"/>
      <w:r w:rsidRPr="000F4FEA">
        <w:rPr>
          <w:rFonts w:ascii="Book Antiqua" w:hAnsi="Book Antiqua"/>
          <w:sz w:val="24"/>
          <w:szCs w:val="24"/>
        </w:rPr>
        <w:t>Kanegawa</w:t>
      </w:r>
      <w:proofErr w:type="spellEnd"/>
      <w:r w:rsidRPr="000F4FEA">
        <w:rPr>
          <w:rFonts w:ascii="Book Antiqua" w:hAnsi="Book Antiqua"/>
          <w:sz w:val="24"/>
          <w:szCs w:val="24"/>
        </w:rPr>
        <w:t xml:space="preserve"> K, </w:t>
      </w:r>
      <w:proofErr w:type="spellStart"/>
      <w:r w:rsidRPr="000F4FEA">
        <w:rPr>
          <w:rFonts w:ascii="Book Antiqua" w:hAnsi="Book Antiqua"/>
          <w:sz w:val="24"/>
          <w:szCs w:val="24"/>
        </w:rPr>
        <w:t>Akasaka</w:t>
      </w:r>
      <w:proofErr w:type="spellEnd"/>
      <w:r w:rsidRPr="000F4FEA">
        <w:rPr>
          <w:rFonts w:ascii="Book Antiqua" w:hAnsi="Book Antiqua"/>
          <w:sz w:val="24"/>
          <w:szCs w:val="24"/>
        </w:rPr>
        <w:t xml:space="preserve"> Y, Satoh S, </w:t>
      </w:r>
      <w:proofErr w:type="spellStart"/>
      <w:r w:rsidRPr="000F4FEA">
        <w:rPr>
          <w:rFonts w:ascii="Book Antiqua" w:hAnsi="Book Antiqua"/>
          <w:sz w:val="24"/>
          <w:szCs w:val="24"/>
        </w:rPr>
        <w:t>Nishijima</w:t>
      </w:r>
      <w:proofErr w:type="spellEnd"/>
      <w:r w:rsidRPr="000F4FEA">
        <w:rPr>
          <w:rFonts w:ascii="Book Antiqua" w:hAnsi="Book Antiqua"/>
          <w:sz w:val="24"/>
          <w:szCs w:val="24"/>
        </w:rPr>
        <w:t xml:space="preserve"> E. Can biliary atresia be diagnosed by ultrasonography alone? </w:t>
      </w:r>
      <w:r w:rsidRPr="000F4FEA">
        <w:rPr>
          <w:rFonts w:ascii="Book Antiqua" w:hAnsi="Book Antiqua"/>
          <w:i/>
          <w:sz w:val="24"/>
          <w:szCs w:val="24"/>
        </w:rPr>
        <w:t xml:space="preserve">J </w:t>
      </w:r>
      <w:proofErr w:type="spellStart"/>
      <w:r w:rsidRPr="000F4FEA">
        <w:rPr>
          <w:rFonts w:ascii="Book Antiqua" w:hAnsi="Book Antiqua"/>
          <w:i/>
          <w:sz w:val="24"/>
          <w:szCs w:val="24"/>
        </w:rPr>
        <w:t>Pediatr</w:t>
      </w:r>
      <w:proofErr w:type="spellEnd"/>
      <w:r w:rsidRPr="000F4FEA">
        <w:rPr>
          <w:rFonts w:ascii="Book Antiqua" w:hAnsi="Book Antiqua"/>
          <w:i/>
          <w:sz w:val="24"/>
          <w:szCs w:val="24"/>
        </w:rPr>
        <w:t xml:space="preserve"> </w:t>
      </w:r>
      <w:proofErr w:type="spellStart"/>
      <w:r w:rsidRPr="000F4FEA">
        <w:rPr>
          <w:rFonts w:ascii="Book Antiqua" w:hAnsi="Book Antiqua"/>
          <w:i/>
          <w:sz w:val="24"/>
          <w:szCs w:val="24"/>
        </w:rPr>
        <w:t>Surg</w:t>
      </w:r>
      <w:proofErr w:type="spellEnd"/>
      <w:r w:rsidRPr="000F4FEA">
        <w:rPr>
          <w:rFonts w:ascii="Book Antiqua" w:hAnsi="Book Antiqua"/>
          <w:sz w:val="24"/>
          <w:szCs w:val="24"/>
        </w:rPr>
        <w:t xml:space="preserve"> 2007; </w:t>
      </w:r>
      <w:r w:rsidRPr="000F4FEA">
        <w:rPr>
          <w:rFonts w:ascii="Book Antiqua" w:hAnsi="Book Antiqua"/>
          <w:b/>
          <w:sz w:val="24"/>
          <w:szCs w:val="24"/>
        </w:rPr>
        <w:t>42</w:t>
      </w:r>
      <w:r w:rsidRPr="000F4FEA">
        <w:rPr>
          <w:rFonts w:ascii="Book Antiqua" w:hAnsi="Book Antiqua"/>
          <w:sz w:val="24"/>
          <w:szCs w:val="24"/>
        </w:rPr>
        <w:t>: 2093-2096 [PMID: 18082715 DOI: 10.1016/j.jpedsurg.2007.08.032]</w:t>
      </w:r>
    </w:p>
    <w:p w14:paraId="18D11FCC" w14:textId="77777777" w:rsidR="005B1B46" w:rsidRPr="000F4FEA" w:rsidRDefault="005B1B46" w:rsidP="0047314C">
      <w:pPr>
        <w:spacing w:after="0"/>
        <w:rPr>
          <w:rFonts w:ascii="Book Antiqua" w:hAnsi="Book Antiqua"/>
          <w:sz w:val="24"/>
          <w:szCs w:val="24"/>
        </w:rPr>
      </w:pPr>
      <w:r w:rsidRPr="000F4FEA">
        <w:rPr>
          <w:rFonts w:ascii="Book Antiqua" w:hAnsi="Book Antiqua"/>
          <w:sz w:val="24"/>
          <w:szCs w:val="24"/>
        </w:rPr>
        <w:t xml:space="preserve">10 </w:t>
      </w:r>
      <w:r w:rsidRPr="000F4FEA">
        <w:rPr>
          <w:rFonts w:ascii="Book Antiqua" w:hAnsi="Book Antiqua"/>
          <w:b/>
          <w:sz w:val="24"/>
          <w:szCs w:val="24"/>
        </w:rPr>
        <w:t>Kim WS</w:t>
      </w:r>
      <w:r w:rsidRPr="000F4FEA">
        <w:rPr>
          <w:rFonts w:ascii="Book Antiqua" w:hAnsi="Book Antiqua"/>
          <w:sz w:val="24"/>
          <w:szCs w:val="24"/>
        </w:rPr>
        <w:t xml:space="preserve">, </w:t>
      </w:r>
      <w:proofErr w:type="spellStart"/>
      <w:r w:rsidRPr="000F4FEA">
        <w:rPr>
          <w:rFonts w:ascii="Book Antiqua" w:hAnsi="Book Antiqua"/>
          <w:sz w:val="24"/>
          <w:szCs w:val="24"/>
        </w:rPr>
        <w:t>Cheon</w:t>
      </w:r>
      <w:proofErr w:type="spellEnd"/>
      <w:r w:rsidRPr="000F4FEA">
        <w:rPr>
          <w:rFonts w:ascii="Book Antiqua" w:hAnsi="Book Antiqua"/>
          <w:sz w:val="24"/>
          <w:szCs w:val="24"/>
        </w:rPr>
        <w:t xml:space="preserve"> JE, </w:t>
      </w:r>
      <w:proofErr w:type="spellStart"/>
      <w:r w:rsidRPr="000F4FEA">
        <w:rPr>
          <w:rFonts w:ascii="Book Antiqua" w:hAnsi="Book Antiqua"/>
          <w:sz w:val="24"/>
          <w:szCs w:val="24"/>
        </w:rPr>
        <w:t>Youn</w:t>
      </w:r>
      <w:proofErr w:type="spellEnd"/>
      <w:r w:rsidRPr="000F4FEA">
        <w:rPr>
          <w:rFonts w:ascii="Book Antiqua" w:hAnsi="Book Antiqua"/>
          <w:sz w:val="24"/>
          <w:szCs w:val="24"/>
        </w:rPr>
        <w:t xml:space="preserve"> BJ, </w:t>
      </w:r>
      <w:proofErr w:type="spellStart"/>
      <w:r w:rsidRPr="000F4FEA">
        <w:rPr>
          <w:rFonts w:ascii="Book Antiqua" w:hAnsi="Book Antiqua"/>
          <w:sz w:val="24"/>
          <w:szCs w:val="24"/>
        </w:rPr>
        <w:t>Yoo</w:t>
      </w:r>
      <w:proofErr w:type="spellEnd"/>
      <w:r w:rsidRPr="000F4FEA">
        <w:rPr>
          <w:rFonts w:ascii="Book Antiqua" w:hAnsi="Book Antiqua"/>
          <w:sz w:val="24"/>
          <w:szCs w:val="24"/>
        </w:rPr>
        <w:t xml:space="preserve"> SY, Kim WY, Kim IO, </w:t>
      </w:r>
      <w:proofErr w:type="spellStart"/>
      <w:r w:rsidRPr="000F4FEA">
        <w:rPr>
          <w:rFonts w:ascii="Book Antiqua" w:hAnsi="Book Antiqua"/>
          <w:sz w:val="24"/>
          <w:szCs w:val="24"/>
        </w:rPr>
        <w:t>Yeon</w:t>
      </w:r>
      <w:proofErr w:type="spellEnd"/>
      <w:r w:rsidRPr="000F4FEA">
        <w:rPr>
          <w:rFonts w:ascii="Book Antiqua" w:hAnsi="Book Antiqua"/>
          <w:sz w:val="24"/>
          <w:szCs w:val="24"/>
        </w:rPr>
        <w:t xml:space="preserve"> KM, </w:t>
      </w:r>
      <w:proofErr w:type="spellStart"/>
      <w:r w:rsidRPr="000F4FEA">
        <w:rPr>
          <w:rFonts w:ascii="Book Antiqua" w:hAnsi="Book Antiqua"/>
          <w:sz w:val="24"/>
          <w:szCs w:val="24"/>
        </w:rPr>
        <w:t>Seo</w:t>
      </w:r>
      <w:proofErr w:type="spellEnd"/>
      <w:r w:rsidRPr="000F4FEA">
        <w:rPr>
          <w:rFonts w:ascii="Book Antiqua" w:hAnsi="Book Antiqua"/>
          <w:sz w:val="24"/>
          <w:szCs w:val="24"/>
        </w:rPr>
        <w:t xml:space="preserve"> JK, Park KW. Hepatic arterial diameter measured with US: adjunct for US diagnosis of biliary atresia. </w:t>
      </w:r>
      <w:r w:rsidRPr="000F4FEA">
        <w:rPr>
          <w:rFonts w:ascii="Book Antiqua" w:hAnsi="Book Antiqua"/>
          <w:i/>
          <w:sz w:val="24"/>
          <w:szCs w:val="24"/>
        </w:rPr>
        <w:t>Radiology</w:t>
      </w:r>
      <w:r w:rsidRPr="000F4FEA">
        <w:rPr>
          <w:rFonts w:ascii="Book Antiqua" w:hAnsi="Book Antiqua"/>
          <w:sz w:val="24"/>
          <w:szCs w:val="24"/>
        </w:rPr>
        <w:t xml:space="preserve"> 2007; </w:t>
      </w:r>
      <w:r w:rsidRPr="000F4FEA">
        <w:rPr>
          <w:rFonts w:ascii="Book Antiqua" w:hAnsi="Book Antiqua"/>
          <w:b/>
          <w:sz w:val="24"/>
          <w:szCs w:val="24"/>
        </w:rPr>
        <w:t>245</w:t>
      </w:r>
      <w:r w:rsidRPr="000F4FEA">
        <w:rPr>
          <w:rFonts w:ascii="Book Antiqua" w:hAnsi="Book Antiqua"/>
          <w:sz w:val="24"/>
          <w:szCs w:val="24"/>
        </w:rPr>
        <w:t>: 549-555 [PMID: 17890351 DOI: 10.1148/radiol.2452061093]</w:t>
      </w:r>
    </w:p>
    <w:p w14:paraId="29BD9014" w14:textId="77777777" w:rsidR="005B1B46" w:rsidRPr="000F4FEA" w:rsidRDefault="005B1B46" w:rsidP="0047314C">
      <w:pPr>
        <w:spacing w:after="0"/>
        <w:rPr>
          <w:rFonts w:ascii="Book Antiqua" w:hAnsi="Book Antiqua"/>
          <w:sz w:val="24"/>
          <w:szCs w:val="24"/>
        </w:rPr>
      </w:pPr>
      <w:r w:rsidRPr="000F4FEA">
        <w:rPr>
          <w:rFonts w:ascii="Book Antiqua" w:hAnsi="Book Antiqua"/>
          <w:sz w:val="24"/>
          <w:szCs w:val="24"/>
        </w:rPr>
        <w:t xml:space="preserve">11 </w:t>
      </w:r>
      <w:proofErr w:type="spellStart"/>
      <w:r w:rsidRPr="000F4FEA">
        <w:rPr>
          <w:rFonts w:ascii="Book Antiqua" w:hAnsi="Book Antiqua"/>
          <w:b/>
          <w:sz w:val="24"/>
          <w:szCs w:val="24"/>
        </w:rPr>
        <w:t>Tiao</w:t>
      </w:r>
      <w:proofErr w:type="spellEnd"/>
      <w:r w:rsidRPr="000F4FEA">
        <w:rPr>
          <w:rFonts w:ascii="Book Antiqua" w:hAnsi="Book Antiqua"/>
          <w:b/>
          <w:sz w:val="24"/>
          <w:szCs w:val="24"/>
        </w:rPr>
        <w:t xml:space="preserve"> MM</w:t>
      </w:r>
      <w:r w:rsidRPr="000F4FEA">
        <w:rPr>
          <w:rFonts w:ascii="Book Antiqua" w:hAnsi="Book Antiqua"/>
          <w:sz w:val="24"/>
          <w:szCs w:val="24"/>
        </w:rPr>
        <w:t xml:space="preserve">, Chuang JH, Huang LT, Hsieh CS, Lee SY, Liang CD, Chen CL. Management of biliary atresia: experience in a single institute. </w:t>
      </w:r>
      <w:r w:rsidRPr="000F4FEA">
        <w:rPr>
          <w:rFonts w:ascii="Book Antiqua" w:hAnsi="Book Antiqua"/>
          <w:i/>
          <w:sz w:val="24"/>
          <w:szCs w:val="24"/>
        </w:rPr>
        <w:t>Chang Gung Med J</w:t>
      </w:r>
      <w:r w:rsidRPr="000F4FEA">
        <w:rPr>
          <w:rFonts w:ascii="Book Antiqua" w:hAnsi="Book Antiqua"/>
          <w:sz w:val="24"/>
          <w:szCs w:val="24"/>
        </w:rPr>
        <w:t xml:space="preserve"> 2007; </w:t>
      </w:r>
      <w:r w:rsidRPr="000F4FEA">
        <w:rPr>
          <w:rFonts w:ascii="Book Antiqua" w:hAnsi="Book Antiqua"/>
          <w:b/>
          <w:sz w:val="24"/>
          <w:szCs w:val="24"/>
        </w:rPr>
        <w:t>30</w:t>
      </w:r>
      <w:r w:rsidRPr="000F4FEA">
        <w:rPr>
          <w:rFonts w:ascii="Book Antiqua" w:hAnsi="Book Antiqua"/>
          <w:sz w:val="24"/>
          <w:szCs w:val="24"/>
        </w:rPr>
        <w:t>: 122-127 [PMID: 17596000]</w:t>
      </w:r>
    </w:p>
    <w:p w14:paraId="684D273B" w14:textId="77777777" w:rsidR="005B1B46" w:rsidRPr="000F4FEA" w:rsidRDefault="005B1B46" w:rsidP="0047314C">
      <w:pPr>
        <w:spacing w:after="0"/>
        <w:rPr>
          <w:rFonts w:ascii="Book Antiqua" w:hAnsi="Book Antiqua"/>
          <w:sz w:val="24"/>
          <w:szCs w:val="24"/>
        </w:rPr>
      </w:pPr>
      <w:r w:rsidRPr="000F4FEA">
        <w:rPr>
          <w:rFonts w:ascii="Book Antiqua" w:hAnsi="Book Antiqua"/>
          <w:sz w:val="24"/>
          <w:szCs w:val="24"/>
        </w:rPr>
        <w:t xml:space="preserve">12 </w:t>
      </w:r>
      <w:r w:rsidRPr="000F4FEA">
        <w:rPr>
          <w:rFonts w:ascii="Book Antiqua" w:hAnsi="Book Antiqua"/>
          <w:b/>
          <w:sz w:val="24"/>
          <w:szCs w:val="24"/>
        </w:rPr>
        <w:t>Park WH</w:t>
      </w:r>
      <w:r w:rsidRPr="000F4FEA">
        <w:rPr>
          <w:rFonts w:ascii="Book Antiqua" w:hAnsi="Book Antiqua"/>
          <w:sz w:val="24"/>
          <w:szCs w:val="24"/>
        </w:rPr>
        <w:t xml:space="preserve">, Choi SO, Lee HJ. The </w:t>
      </w:r>
      <w:proofErr w:type="spellStart"/>
      <w:r w:rsidRPr="000F4FEA">
        <w:rPr>
          <w:rFonts w:ascii="Book Antiqua" w:hAnsi="Book Antiqua"/>
          <w:sz w:val="24"/>
          <w:szCs w:val="24"/>
        </w:rPr>
        <w:t>ultrasonographic</w:t>
      </w:r>
      <w:proofErr w:type="spellEnd"/>
      <w:r w:rsidRPr="000F4FEA">
        <w:rPr>
          <w:rFonts w:ascii="Book Antiqua" w:hAnsi="Book Antiqua"/>
          <w:sz w:val="24"/>
          <w:szCs w:val="24"/>
        </w:rPr>
        <w:t xml:space="preserve"> 'triangular cord' coupled with gallbladder images in the diagnostic prediction of biliary atresia from infantile intrahepatic cholestasis. </w:t>
      </w:r>
      <w:r w:rsidRPr="000F4FEA">
        <w:rPr>
          <w:rFonts w:ascii="Book Antiqua" w:hAnsi="Book Antiqua"/>
          <w:i/>
          <w:sz w:val="24"/>
          <w:szCs w:val="24"/>
        </w:rPr>
        <w:t xml:space="preserve">J </w:t>
      </w:r>
      <w:proofErr w:type="spellStart"/>
      <w:r w:rsidRPr="000F4FEA">
        <w:rPr>
          <w:rFonts w:ascii="Book Antiqua" w:hAnsi="Book Antiqua"/>
          <w:i/>
          <w:sz w:val="24"/>
          <w:szCs w:val="24"/>
        </w:rPr>
        <w:t>Pediatr</w:t>
      </w:r>
      <w:proofErr w:type="spellEnd"/>
      <w:r w:rsidRPr="000F4FEA">
        <w:rPr>
          <w:rFonts w:ascii="Book Antiqua" w:hAnsi="Book Antiqua"/>
          <w:i/>
          <w:sz w:val="24"/>
          <w:szCs w:val="24"/>
        </w:rPr>
        <w:t xml:space="preserve"> </w:t>
      </w:r>
      <w:proofErr w:type="spellStart"/>
      <w:r w:rsidRPr="000F4FEA">
        <w:rPr>
          <w:rFonts w:ascii="Book Antiqua" w:hAnsi="Book Antiqua"/>
          <w:i/>
          <w:sz w:val="24"/>
          <w:szCs w:val="24"/>
        </w:rPr>
        <w:t>Surg</w:t>
      </w:r>
      <w:proofErr w:type="spellEnd"/>
      <w:r w:rsidRPr="000F4FEA">
        <w:rPr>
          <w:rFonts w:ascii="Book Antiqua" w:hAnsi="Book Antiqua"/>
          <w:sz w:val="24"/>
          <w:szCs w:val="24"/>
        </w:rPr>
        <w:t xml:space="preserve"> 1999; </w:t>
      </w:r>
      <w:r w:rsidRPr="000F4FEA">
        <w:rPr>
          <w:rFonts w:ascii="Book Antiqua" w:hAnsi="Book Antiqua"/>
          <w:b/>
          <w:sz w:val="24"/>
          <w:szCs w:val="24"/>
        </w:rPr>
        <w:t>34</w:t>
      </w:r>
      <w:r w:rsidRPr="000F4FEA">
        <w:rPr>
          <w:rFonts w:ascii="Book Antiqua" w:hAnsi="Book Antiqua"/>
          <w:sz w:val="24"/>
          <w:szCs w:val="24"/>
        </w:rPr>
        <w:t>: 1706-1710 [PMID: 10591576]</w:t>
      </w:r>
    </w:p>
    <w:p w14:paraId="72E6E5B6" w14:textId="77777777" w:rsidR="005B1B46" w:rsidRPr="000F4FEA" w:rsidRDefault="005B1B46" w:rsidP="0047314C">
      <w:pPr>
        <w:spacing w:after="0"/>
        <w:rPr>
          <w:rFonts w:ascii="Book Antiqua" w:hAnsi="Book Antiqua"/>
          <w:sz w:val="24"/>
          <w:szCs w:val="24"/>
        </w:rPr>
      </w:pPr>
      <w:r w:rsidRPr="000F4FEA">
        <w:rPr>
          <w:rFonts w:ascii="Book Antiqua" w:hAnsi="Book Antiqua"/>
          <w:sz w:val="24"/>
          <w:szCs w:val="24"/>
        </w:rPr>
        <w:t xml:space="preserve">13 </w:t>
      </w:r>
      <w:proofErr w:type="spellStart"/>
      <w:r w:rsidRPr="000F4FEA">
        <w:rPr>
          <w:rFonts w:ascii="Book Antiqua" w:hAnsi="Book Antiqua"/>
          <w:b/>
          <w:sz w:val="24"/>
          <w:szCs w:val="24"/>
        </w:rPr>
        <w:t>Nemati</w:t>
      </w:r>
      <w:proofErr w:type="spellEnd"/>
      <w:r w:rsidRPr="000F4FEA">
        <w:rPr>
          <w:rFonts w:ascii="Book Antiqua" w:hAnsi="Book Antiqua"/>
          <w:b/>
          <w:sz w:val="24"/>
          <w:szCs w:val="24"/>
        </w:rPr>
        <w:t xml:space="preserve"> M</w:t>
      </w:r>
      <w:r w:rsidRPr="000F4FEA">
        <w:rPr>
          <w:rFonts w:ascii="Book Antiqua" w:hAnsi="Book Antiqua"/>
          <w:sz w:val="24"/>
          <w:szCs w:val="24"/>
        </w:rPr>
        <w:t xml:space="preserve">, </w:t>
      </w:r>
      <w:proofErr w:type="spellStart"/>
      <w:r w:rsidRPr="000F4FEA">
        <w:rPr>
          <w:rFonts w:ascii="Book Antiqua" w:hAnsi="Book Antiqua"/>
          <w:sz w:val="24"/>
          <w:szCs w:val="24"/>
        </w:rPr>
        <w:t>Rafeey</w:t>
      </w:r>
      <w:proofErr w:type="spellEnd"/>
      <w:r w:rsidRPr="000F4FEA">
        <w:rPr>
          <w:rFonts w:ascii="Book Antiqua" w:hAnsi="Book Antiqua"/>
          <w:sz w:val="24"/>
          <w:szCs w:val="24"/>
        </w:rPr>
        <w:t xml:space="preserve"> M, </w:t>
      </w:r>
      <w:proofErr w:type="spellStart"/>
      <w:r w:rsidRPr="000F4FEA">
        <w:rPr>
          <w:rFonts w:ascii="Book Antiqua" w:hAnsi="Book Antiqua"/>
          <w:sz w:val="24"/>
          <w:szCs w:val="24"/>
        </w:rPr>
        <w:t>Shakeri</w:t>
      </w:r>
      <w:proofErr w:type="spellEnd"/>
      <w:r w:rsidRPr="000F4FEA">
        <w:rPr>
          <w:rFonts w:ascii="Book Antiqua" w:hAnsi="Book Antiqua"/>
          <w:sz w:val="24"/>
          <w:szCs w:val="24"/>
        </w:rPr>
        <w:t xml:space="preserve"> AB. Ultrasound findings in biliary atresia: the role of triangular cord sign. </w:t>
      </w:r>
      <w:r w:rsidRPr="000F4FEA">
        <w:rPr>
          <w:rFonts w:ascii="Book Antiqua" w:hAnsi="Book Antiqua"/>
          <w:i/>
          <w:sz w:val="24"/>
          <w:szCs w:val="24"/>
        </w:rPr>
        <w:t xml:space="preserve">Pak J </w:t>
      </w:r>
      <w:proofErr w:type="spellStart"/>
      <w:r w:rsidRPr="000F4FEA">
        <w:rPr>
          <w:rFonts w:ascii="Book Antiqua" w:hAnsi="Book Antiqua"/>
          <w:i/>
          <w:sz w:val="24"/>
          <w:szCs w:val="24"/>
        </w:rPr>
        <w:t>Biol</w:t>
      </w:r>
      <w:proofErr w:type="spellEnd"/>
      <w:r w:rsidRPr="000F4FEA">
        <w:rPr>
          <w:rFonts w:ascii="Book Antiqua" w:hAnsi="Book Antiqua"/>
          <w:i/>
          <w:sz w:val="24"/>
          <w:szCs w:val="24"/>
        </w:rPr>
        <w:t xml:space="preserve"> </w:t>
      </w:r>
      <w:proofErr w:type="spellStart"/>
      <w:r w:rsidRPr="000F4FEA">
        <w:rPr>
          <w:rFonts w:ascii="Book Antiqua" w:hAnsi="Book Antiqua"/>
          <w:i/>
          <w:sz w:val="24"/>
          <w:szCs w:val="24"/>
        </w:rPr>
        <w:t>Sci</w:t>
      </w:r>
      <w:proofErr w:type="spellEnd"/>
      <w:r w:rsidRPr="000F4FEA">
        <w:rPr>
          <w:rFonts w:ascii="Book Antiqua" w:hAnsi="Book Antiqua"/>
          <w:sz w:val="24"/>
          <w:szCs w:val="24"/>
        </w:rPr>
        <w:t xml:space="preserve"> 2009; </w:t>
      </w:r>
      <w:r w:rsidRPr="000F4FEA">
        <w:rPr>
          <w:rFonts w:ascii="Book Antiqua" w:hAnsi="Book Antiqua"/>
          <w:b/>
          <w:sz w:val="24"/>
          <w:szCs w:val="24"/>
        </w:rPr>
        <w:t>12</w:t>
      </w:r>
      <w:r w:rsidRPr="000F4FEA">
        <w:rPr>
          <w:rFonts w:ascii="Book Antiqua" w:hAnsi="Book Antiqua"/>
          <w:sz w:val="24"/>
          <w:szCs w:val="24"/>
        </w:rPr>
        <w:t>: 95-97 [PMID: 19579927]</w:t>
      </w:r>
    </w:p>
    <w:p w14:paraId="1F076ACF" w14:textId="77777777" w:rsidR="005B1B46" w:rsidRPr="000F4FEA" w:rsidRDefault="005B1B46" w:rsidP="0047314C">
      <w:pPr>
        <w:spacing w:after="0"/>
        <w:rPr>
          <w:rFonts w:ascii="Book Antiqua" w:hAnsi="Book Antiqua"/>
          <w:sz w:val="24"/>
          <w:szCs w:val="24"/>
        </w:rPr>
      </w:pPr>
      <w:r w:rsidRPr="000F4FEA">
        <w:rPr>
          <w:rFonts w:ascii="Book Antiqua" w:hAnsi="Book Antiqua"/>
          <w:sz w:val="24"/>
          <w:szCs w:val="24"/>
        </w:rPr>
        <w:t xml:space="preserve">14 </w:t>
      </w:r>
      <w:r w:rsidRPr="000F4FEA">
        <w:rPr>
          <w:rFonts w:ascii="Book Antiqua" w:hAnsi="Book Antiqua"/>
          <w:b/>
          <w:sz w:val="24"/>
          <w:szCs w:val="24"/>
        </w:rPr>
        <w:t>Zhou L</w:t>
      </w:r>
      <w:r w:rsidRPr="000F4FEA">
        <w:rPr>
          <w:rFonts w:ascii="Book Antiqua" w:hAnsi="Book Antiqua"/>
          <w:sz w:val="24"/>
          <w:szCs w:val="24"/>
        </w:rPr>
        <w:t xml:space="preserve">, Shan Q, Tian W, Wang Z, Liang J, </w:t>
      </w:r>
      <w:proofErr w:type="spellStart"/>
      <w:r w:rsidRPr="000F4FEA">
        <w:rPr>
          <w:rFonts w:ascii="Book Antiqua" w:hAnsi="Book Antiqua"/>
          <w:sz w:val="24"/>
          <w:szCs w:val="24"/>
        </w:rPr>
        <w:t>Xie</w:t>
      </w:r>
      <w:proofErr w:type="spellEnd"/>
      <w:r w:rsidRPr="000F4FEA">
        <w:rPr>
          <w:rFonts w:ascii="Book Antiqua" w:hAnsi="Book Antiqua"/>
          <w:sz w:val="24"/>
          <w:szCs w:val="24"/>
        </w:rPr>
        <w:t xml:space="preserve"> X. Ultrasound for the Diagnosis of Biliary Atresia: A Meta-Analysis. </w:t>
      </w:r>
      <w:r w:rsidRPr="000F4FEA">
        <w:rPr>
          <w:rFonts w:ascii="Book Antiqua" w:hAnsi="Book Antiqua"/>
          <w:i/>
          <w:sz w:val="24"/>
          <w:szCs w:val="24"/>
        </w:rPr>
        <w:t xml:space="preserve">AJR Am J </w:t>
      </w:r>
      <w:proofErr w:type="spellStart"/>
      <w:r w:rsidRPr="000F4FEA">
        <w:rPr>
          <w:rFonts w:ascii="Book Antiqua" w:hAnsi="Book Antiqua"/>
          <w:i/>
          <w:sz w:val="24"/>
          <w:szCs w:val="24"/>
        </w:rPr>
        <w:t>Roentgenol</w:t>
      </w:r>
      <w:proofErr w:type="spellEnd"/>
      <w:r w:rsidRPr="000F4FEA">
        <w:rPr>
          <w:rFonts w:ascii="Book Antiqua" w:hAnsi="Book Antiqua"/>
          <w:sz w:val="24"/>
          <w:szCs w:val="24"/>
        </w:rPr>
        <w:t xml:space="preserve"> 2016; </w:t>
      </w:r>
      <w:r w:rsidRPr="000F4FEA">
        <w:rPr>
          <w:rFonts w:ascii="Book Antiqua" w:hAnsi="Book Antiqua"/>
          <w:b/>
          <w:sz w:val="24"/>
          <w:szCs w:val="24"/>
        </w:rPr>
        <w:t>206</w:t>
      </w:r>
      <w:r w:rsidRPr="000F4FEA">
        <w:rPr>
          <w:rFonts w:ascii="Book Antiqua" w:hAnsi="Book Antiqua"/>
          <w:sz w:val="24"/>
          <w:szCs w:val="24"/>
        </w:rPr>
        <w:t>: W73-W82 [PMID: 27010179 DOI: 10.2214/AJR.15.15336]</w:t>
      </w:r>
    </w:p>
    <w:p w14:paraId="7A994C0E" w14:textId="77777777" w:rsidR="005B1B46" w:rsidRPr="000F4FEA" w:rsidRDefault="005B1B46" w:rsidP="0047314C">
      <w:pPr>
        <w:spacing w:after="0"/>
        <w:rPr>
          <w:rFonts w:ascii="Book Antiqua" w:hAnsi="Book Antiqua"/>
          <w:sz w:val="24"/>
          <w:szCs w:val="24"/>
        </w:rPr>
      </w:pPr>
      <w:r w:rsidRPr="000F4FEA">
        <w:rPr>
          <w:rFonts w:ascii="Book Antiqua" w:hAnsi="Book Antiqua"/>
          <w:sz w:val="24"/>
          <w:szCs w:val="24"/>
        </w:rPr>
        <w:t xml:space="preserve">15 </w:t>
      </w:r>
      <w:r w:rsidRPr="000F4FEA">
        <w:rPr>
          <w:rFonts w:ascii="Book Antiqua" w:hAnsi="Book Antiqua"/>
          <w:b/>
          <w:sz w:val="24"/>
          <w:szCs w:val="24"/>
        </w:rPr>
        <w:t>El-</w:t>
      </w:r>
      <w:proofErr w:type="spellStart"/>
      <w:r w:rsidRPr="000F4FEA">
        <w:rPr>
          <w:rFonts w:ascii="Book Antiqua" w:hAnsi="Book Antiqua"/>
          <w:b/>
          <w:sz w:val="24"/>
          <w:szCs w:val="24"/>
        </w:rPr>
        <w:t>Guindi</w:t>
      </w:r>
      <w:proofErr w:type="spellEnd"/>
      <w:r w:rsidRPr="000F4FEA">
        <w:rPr>
          <w:rFonts w:ascii="Book Antiqua" w:hAnsi="Book Antiqua"/>
          <w:b/>
          <w:sz w:val="24"/>
          <w:szCs w:val="24"/>
        </w:rPr>
        <w:t xml:space="preserve"> MA</w:t>
      </w:r>
      <w:r w:rsidRPr="000F4FEA">
        <w:rPr>
          <w:rFonts w:ascii="Book Antiqua" w:hAnsi="Book Antiqua"/>
          <w:sz w:val="24"/>
          <w:szCs w:val="24"/>
        </w:rPr>
        <w:t xml:space="preserve">, </w:t>
      </w:r>
      <w:proofErr w:type="spellStart"/>
      <w:r w:rsidRPr="000F4FEA">
        <w:rPr>
          <w:rFonts w:ascii="Book Antiqua" w:hAnsi="Book Antiqua"/>
          <w:sz w:val="24"/>
          <w:szCs w:val="24"/>
        </w:rPr>
        <w:t>Sira</w:t>
      </w:r>
      <w:proofErr w:type="spellEnd"/>
      <w:r w:rsidRPr="000F4FEA">
        <w:rPr>
          <w:rFonts w:ascii="Book Antiqua" w:hAnsi="Book Antiqua"/>
          <w:sz w:val="24"/>
          <w:szCs w:val="24"/>
        </w:rPr>
        <w:t xml:space="preserve"> MM, </w:t>
      </w:r>
      <w:proofErr w:type="spellStart"/>
      <w:r w:rsidRPr="000F4FEA">
        <w:rPr>
          <w:rFonts w:ascii="Book Antiqua" w:hAnsi="Book Antiqua"/>
          <w:sz w:val="24"/>
          <w:szCs w:val="24"/>
        </w:rPr>
        <w:t>Konsowa</w:t>
      </w:r>
      <w:proofErr w:type="spellEnd"/>
      <w:r w:rsidRPr="000F4FEA">
        <w:rPr>
          <w:rFonts w:ascii="Book Antiqua" w:hAnsi="Book Antiqua"/>
          <w:sz w:val="24"/>
          <w:szCs w:val="24"/>
        </w:rPr>
        <w:t xml:space="preserve"> HA, El-</w:t>
      </w:r>
      <w:proofErr w:type="spellStart"/>
      <w:r w:rsidRPr="000F4FEA">
        <w:rPr>
          <w:rFonts w:ascii="Book Antiqua" w:hAnsi="Book Antiqua"/>
          <w:sz w:val="24"/>
          <w:szCs w:val="24"/>
        </w:rPr>
        <w:t>Abd</w:t>
      </w:r>
      <w:proofErr w:type="spellEnd"/>
      <w:r w:rsidRPr="000F4FEA">
        <w:rPr>
          <w:rFonts w:ascii="Book Antiqua" w:hAnsi="Book Antiqua"/>
          <w:sz w:val="24"/>
          <w:szCs w:val="24"/>
        </w:rPr>
        <w:t xml:space="preserve"> OL, Salem TA. Value of </w:t>
      </w:r>
      <w:r w:rsidRPr="000F4FEA">
        <w:rPr>
          <w:rFonts w:ascii="Book Antiqua" w:hAnsi="Book Antiqua"/>
          <w:sz w:val="24"/>
          <w:szCs w:val="24"/>
        </w:rPr>
        <w:lastRenderedPageBreak/>
        <w:t xml:space="preserve">hepatic </w:t>
      </w:r>
      <w:proofErr w:type="spellStart"/>
      <w:r w:rsidRPr="000F4FEA">
        <w:rPr>
          <w:rFonts w:ascii="Book Antiqua" w:hAnsi="Book Antiqua"/>
          <w:sz w:val="24"/>
          <w:szCs w:val="24"/>
        </w:rPr>
        <w:t>subcapsular</w:t>
      </w:r>
      <w:proofErr w:type="spellEnd"/>
      <w:r w:rsidRPr="000F4FEA">
        <w:rPr>
          <w:rFonts w:ascii="Book Antiqua" w:hAnsi="Book Antiqua"/>
          <w:sz w:val="24"/>
          <w:szCs w:val="24"/>
        </w:rPr>
        <w:t xml:space="preserve"> flow by color Doppler ultrasonography in the diagnosis of biliary atresia. </w:t>
      </w:r>
      <w:r w:rsidRPr="000F4FEA">
        <w:rPr>
          <w:rFonts w:ascii="Book Antiqua" w:hAnsi="Book Antiqua"/>
          <w:i/>
          <w:sz w:val="24"/>
          <w:szCs w:val="24"/>
        </w:rPr>
        <w:t xml:space="preserve">J </w:t>
      </w:r>
      <w:proofErr w:type="spellStart"/>
      <w:r w:rsidRPr="000F4FEA">
        <w:rPr>
          <w:rFonts w:ascii="Book Antiqua" w:hAnsi="Book Antiqua"/>
          <w:i/>
          <w:sz w:val="24"/>
          <w:szCs w:val="24"/>
        </w:rPr>
        <w:t>Gastroenterol</w:t>
      </w:r>
      <w:proofErr w:type="spellEnd"/>
      <w:r w:rsidRPr="000F4FEA">
        <w:rPr>
          <w:rFonts w:ascii="Book Antiqua" w:hAnsi="Book Antiqua"/>
          <w:i/>
          <w:sz w:val="24"/>
          <w:szCs w:val="24"/>
        </w:rPr>
        <w:t xml:space="preserve"> </w:t>
      </w:r>
      <w:proofErr w:type="spellStart"/>
      <w:r w:rsidRPr="000F4FEA">
        <w:rPr>
          <w:rFonts w:ascii="Book Antiqua" w:hAnsi="Book Antiqua"/>
          <w:i/>
          <w:sz w:val="24"/>
          <w:szCs w:val="24"/>
        </w:rPr>
        <w:t>Hepatol</w:t>
      </w:r>
      <w:proofErr w:type="spellEnd"/>
      <w:r w:rsidRPr="000F4FEA">
        <w:rPr>
          <w:rFonts w:ascii="Book Antiqua" w:hAnsi="Book Antiqua"/>
          <w:sz w:val="24"/>
          <w:szCs w:val="24"/>
        </w:rPr>
        <w:t xml:space="preserve"> 2013; </w:t>
      </w:r>
      <w:r w:rsidRPr="000F4FEA">
        <w:rPr>
          <w:rFonts w:ascii="Book Antiqua" w:hAnsi="Book Antiqua"/>
          <w:b/>
          <w:sz w:val="24"/>
          <w:szCs w:val="24"/>
        </w:rPr>
        <w:t>28</w:t>
      </w:r>
      <w:r w:rsidRPr="000F4FEA">
        <w:rPr>
          <w:rFonts w:ascii="Book Antiqua" w:hAnsi="Book Antiqua"/>
          <w:sz w:val="24"/>
          <w:szCs w:val="24"/>
        </w:rPr>
        <w:t>: 867-872 [PMID: 23425046 DOI: 10.1111/jgh.12151]</w:t>
      </w:r>
    </w:p>
    <w:p w14:paraId="6607B284" w14:textId="77777777" w:rsidR="005B1B46" w:rsidRPr="000F4FEA" w:rsidRDefault="005B1B46" w:rsidP="0047314C">
      <w:pPr>
        <w:spacing w:after="0"/>
        <w:rPr>
          <w:rFonts w:ascii="Book Antiqua" w:hAnsi="Book Antiqua"/>
          <w:sz w:val="24"/>
          <w:szCs w:val="24"/>
        </w:rPr>
      </w:pPr>
      <w:r w:rsidRPr="000F4FEA">
        <w:rPr>
          <w:rFonts w:ascii="Book Antiqua" w:hAnsi="Book Antiqua"/>
          <w:sz w:val="24"/>
          <w:szCs w:val="24"/>
        </w:rPr>
        <w:t xml:space="preserve">16 </w:t>
      </w:r>
      <w:r w:rsidRPr="000F4FEA">
        <w:rPr>
          <w:rFonts w:ascii="Book Antiqua" w:hAnsi="Book Antiqua"/>
          <w:b/>
          <w:sz w:val="24"/>
          <w:szCs w:val="24"/>
        </w:rPr>
        <w:t>Liu CS</w:t>
      </w:r>
      <w:r w:rsidRPr="000F4FEA">
        <w:rPr>
          <w:rFonts w:ascii="Book Antiqua" w:hAnsi="Book Antiqua"/>
          <w:sz w:val="24"/>
          <w:szCs w:val="24"/>
        </w:rPr>
        <w:t>, Chin TW, Wei CF. Value of gamma-</w:t>
      </w:r>
      <w:proofErr w:type="spellStart"/>
      <w:r w:rsidRPr="000F4FEA">
        <w:rPr>
          <w:rFonts w:ascii="Book Antiqua" w:hAnsi="Book Antiqua"/>
          <w:sz w:val="24"/>
          <w:szCs w:val="24"/>
        </w:rPr>
        <w:t>glutamyl</w:t>
      </w:r>
      <w:proofErr w:type="spellEnd"/>
      <w:r w:rsidRPr="000F4FEA">
        <w:rPr>
          <w:rFonts w:ascii="Book Antiqua" w:hAnsi="Book Antiqua"/>
          <w:sz w:val="24"/>
          <w:szCs w:val="24"/>
        </w:rPr>
        <w:t xml:space="preserve"> </w:t>
      </w:r>
      <w:proofErr w:type="spellStart"/>
      <w:r w:rsidRPr="000F4FEA">
        <w:rPr>
          <w:rFonts w:ascii="Book Antiqua" w:hAnsi="Book Antiqua"/>
          <w:sz w:val="24"/>
          <w:szCs w:val="24"/>
        </w:rPr>
        <w:t>transpeptidase</w:t>
      </w:r>
      <w:proofErr w:type="spellEnd"/>
      <w:r w:rsidRPr="000F4FEA">
        <w:rPr>
          <w:rFonts w:ascii="Book Antiqua" w:hAnsi="Book Antiqua"/>
          <w:sz w:val="24"/>
          <w:szCs w:val="24"/>
        </w:rPr>
        <w:t xml:space="preserve"> for early diagnosis of biliary atresia. </w:t>
      </w:r>
      <w:proofErr w:type="spellStart"/>
      <w:r w:rsidRPr="000F4FEA">
        <w:rPr>
          <w:rFonts w:ascii="Book Antiqua" w:hAnsi="Book Antiqua"/>
          <w:i/>
          <w:sz w:val="24"/>
          <w:szCs w:val="24"/>
        </w:rPr>
        <w:t>Zhonghua</w:t>
      </w:r>
      <w:proofErr w:type="spellEnd"/>
      <w:r w:rsidRPr="000F4FEA">
        <w:rPr>
          <w:rFonts w:ascii="Book Antiqua" w:hAnsi="Book Antiqua"/>
          <w:i/>
          <w:sz w:val="24"/>
          <w:szCs w:val="24"/>
        </w:rPr>
        <w:t xml:space="preserve"> Yi </w:t>
      </w:r>
      <w:proofErr w:type="spellStart"/>
      <w:r w:rsidRPr="000F4FEA">
        <w:rPr>
          <w:rFonts w:ascii="Book Antiqua" w:hAnsi="Book Antiqua"/>
          <w:i/>
          <w:sz w:val="24"/>
          <w:szCs w:val="24"/>
        </w:rPr>
        <w:t>Xue</w:t>
      </w:r>
      <w:proofErr w:type="spellEnd"/>
      <w:r w:rsidRPr="000F4FEA">
        <w:rPr>
          <w:rFonts w:ascii="Book Antiqua" w:hAnsi="Book Antiqua"/>
          <w:i/>
          <w:sz w:val="24"/>
          <w:szCs w:val="24"/>
        </w:rPr>
        <w:t xml:space="preserve"> </w:t>
      </w:r>
      <w:proofErr w:type="spellStart"/>
      <w:r w:rsidRPr="000F4FEA">
        <w:rPr>
          <w:rFonts w:ascii="Book Antiqua" w:hAnsi="Book Antiqua"/>
          <w:i/>
          <w:sz w:val="24"/>
          <w:szCs w:val="24"/>
        </w:rPr>
        <w:t>Za</w:t>
      </w:r>
      <w:proofErr w:type="spellEnd"/>
      <w:r w:rsidRPr="000F4FEA">
        <w:rPr>
          <w:rFonts w:ascii="Book Antiqua" w:hAnsi="Book Antiqua"/>
          <w:i/>
          <w:sz w:val="24"/>
          <w:szCs w:val="24"/>
        </w:rPr>
        <w:t xml:space="preserve"> </w:t>
      </w:r>
      <w:proofErr w:type="spellStart"/>
      <w:r w:rsidRPr="000F4FEA">
        <w:rPr>
          <w:rFonts w:ascii="Book Antiqua" w:hAnsi="Book Antiqua"/>
          <w:i/>
          <w:sz w:val="24"/>
          <w:szCs w:val="24"/>
        </w:rPr>
        <w:t>Zhi</w:t>
      </w:r>
      <w:proofErr w:type="spellEnd"/>
      <w:r w:rsidRPr="000F4FEA">
        <w:rPr>
          <w:rFonts w:ascii="Book Antiqua" w:hAnsi="Book Antiqua"/>
          <w:sz w:val="24"/>
          <w:szCs w:val="24"/>
        </w:rPr>
        <w:t xml:space="preserve"> (Taipei) 1998; </w:t>
      </w:r>
      <w:r w:rsidRPr="000F4FEA">
        <w:rPr>
          <w:rFonts w:ascii="Book Antiqua" w:hAnsi="Book Antiqua"/>
          <w:b/>
          <w:sz w:val="24"/>
          <w:szCs w:val="24"/>
        </w:rPr>
        <w:t>61</w:t>
      </w:r>
      <w:r w:rsidRPr="000F4FEA">
        <w:rPr>
          <w:rFonts w:ascii="Book Antiqua" w:hAnsi="Book Antiqua"/>
          <w:sz w:val="24"/>
          <w:szCs w:val="24"/>
        </w:rPr>
        <w:t>: 716-720 [PMID: 9884444]</w:t>
      </w:r>
    </w:p>
    <w:p w14:paraId="50584E57" w14:textId="77777777" w:rsidR="005B1B46" w:rsidRPr="000F4FEA" w:rsidRDefault="005B1B46" w:rsidP="0047314C">
      <w:pPr>
        <w:spacing w:after="0"/>
        <w:rPr>
          <w:rFonts w:ascii="Book Antiqua" w:hAnsi="Book Antiqua"/>
          <w:sz w:val="24"/>
          <w:szCs w:val="24"/>
        </w:rPr>
      </w:pPr>
      <w:r w:rsidRPr="000F4FEA">
        <w:rPr>
          <w:rFonts w:ascii="Book Antiqua" w:hAnsi="Book Antiqua"/>
          <w:sz w:val="24"/>
          <w:szCs w:val="24"/>
        </w:rPr>
        <w:t xml:space="preserve">17 </w:t>
      </w:r>
      <w:proofErr w:type="spellStart"/>
      <w:r w:rsidRPr="000F4FEA">
        <w:rPr>
          <w:rFonts w:ascii="Book Antiqua" w:hAnsi="Book Antiqua"/>
          <w:b/>
          <w:sz w:val="24"/>
          <w:szCs w:val="24"/>
        </w:rPr>
        <w:t>Siles</w:t>
      </w:r>
      <w:proofErr w:type="spellEnd"/>
      <w:r w:rsidRPr="000F4FEA">
        <w:rPr>
          <w:rFonts w:ascii="Book Antiqua" w:hAnsi="Book Antiqua"/>
          <w:b/>
          <w:sz w:val="24"/>
          <w:szCs w:val="24"/>
        </w:rPr>
        <w:t xml:space="preserve"> P,</w:t>
      </w:r>
      <w:r w:rsidRPr="000F4FEA">
        <w:rPr>
          <w:rFonts w:ascii="Book Antiqua" w:hAnsi="Book Antiqua"/>
          <w:sz w:val="24"/>
          <w:szCs w:val="24"/>
        </w:rPr>
        <w:t xml:space="preserve"> </w:t>
      </w:r>
      <w:proofErr w:type="spellStart"/>
      <w:r w:rsidRPr="000F4FEA">
        <w:rPr>
          <w:rFonts w:ascii="Book Antiqua" w:hAnsi="Book Antiqua"/>
          <w:sz w:val="24"/>
          <w:szCs w:val="24"/>
        </w:rPr>
        <w:t>Aschero</w:t>
      </w:r>
      <w:proofErr w:type="spellEnd"/>
      <w:r w:rsidRPr="000F4FEA">
        <w:rPr>
          <w:rFonts w:ascii="Book Antiqua" w:hAnsi="Book Antiqua"/>
          <w:sz w:val="24"/>
          <w:szCs w:val="24"/>
        </w:rPr>
        <w:t xml:space="preserve"> A, </w:t>
      </w:r>
      <w:proofErr w:type="spellStart"/>
      <w:r w:rsidRPr="000F4FEA">
        <w:rPr>
          <w:rFonts w:ascii="Book Antiqua" w:hAnsi="Book Antiqua"/>
          <w:sz w:val="24"/>
          <w:szCs w:val="24"/>
        </w:rPr>
        <w:t>Gorincour</w:t>
      </w:r>
      <w:proofErr w:type="spellEnd"/>
      <w:r w:rsidRPr="000F4FEA">
        <w:rPr>
          <w:rFonts w:ascii="Book Antiqua" w:hAnsi="Book Antiqua"/>
          <w:sz w:val="24"/>
          <w:szCs w:val="24"/>
        </w:rPr>
        <w:t xml:space="preserve"> G, </w:t>
      </w:r>
      <w:proofErr w:type="spellStart"/>
      <w:r w:rsidRPr="000F4FEA">
        <w:rPr>
          <w:rFonts w:ascii="Book Antiqua" w:hAnsi="Book Antiqua"/>
          <w:sz w:val="24"/>
          <w:szCs w:val="24"/>
        </w:rPr>
        <w:t>Bourliere-Najean</w:t>
      </w:r>
      <w:proofErr w:type="spellEnd"/>
      <w:r w:rsidRPr="000F4FEA">
        <w:rPr>
          <w:rFonts w:ascii="Book Antiqua" w:hAnsi="Book Antiqua"/>
          <w:sz w:val="24"/>
          <w:szCs w:val="24"/>
        </w:rPr>
        <w:t xml:space="preserve"> B, </w:t>
      </w:r>
      <w:proofErr w:type="spellStart"/>
      <w:r w:rsidRPr="000F4FEA">
        <w:rPr>
          <w:rFonts w:ascii="Book Antiqua" w:hAnsi="Book Antiqua"/>
          <w:sz w:val="24"/>
          <w:szCs w:val="24"/>
        </w:rPr>
        <w:t>Roquelaure</w:t>
      </w:r>
      <w:proofErr w:type="spellEnd"/>
      <w:r w:rsidRPr="000F4FEA">
        <w:rPr>
          <w:rFonts w:ascii="Book Antiqua" w:hAnsi="Book Antiqua"/>
          <w:sz w:val="24"/>
          <w:szCs w:val="24"/>
        </w:rPr>
        <w:t xml:space="preserve"> B, </w:t>
      </w:r>
      <w:proofErr w:type="spellStart"/>
      <w:r w:rsidRPr="000F4FEA">
        <w:rPr>
          <w:rFonts w:ascii="Book Antiqua" w:hAnsi="Book Antiqua"/>
          <w:sz w:val="24"/>
          <w:szCs w:val="24"/>
        </w:rPr>
        <w:t>Delarue</w:t>
      </w:r>
      <w:proofErr w:type="spellEnd"/>
      <w:r w:rsidRPr="000F4FEA">
        <w:rPr>
          <w:rFonts w:ascii="Book Antiqua" w:hAnsi="Book Antiqua"/>
          <w:sz w:val="24"/>
          <w:szCs w:val="24"/>
        </w:rPr>
        <w:t xml:space="preserve"> A, Petit P. A prospective pilot study: Can the biliary tree be visualized in children younger than 3 months </w:t>
      </w:r>
      <w:proofErr w:type="spellStart"/>
      <w:r w:rsidRPr="000F4FEA">
        <w:rPr>
          <w:rFonts w:ascii="Book Antiqua" w:hAnsi="Book Antiqua"/>
          <w:sz w:val="24"/>
          <w:szCs w:val="24"/>
        </w:rPr>
        <w:t>onMagnetic</w:t>
      </w:r>
      <w:proofErr w:type="spellEnd"/>
      <w:r w:rsidRPr="000F4FEA">
        <w:rPr>
          <w:rFonts w:ascii="Book Antiqua" w:hAnsi="Book Antiqua"/>
          <w:sz w:val="24"/>
          <w:szCs w:val="24"/>
        </w:rPr>
        <w:t xml:space="preserve"> Resonance Cholangiopancreatography?</w:t>
      </w:r>
      <w:r w:rsidRPr="000F4FEA">
        <w:rPr>
          <w:rFonts w:ascii="Book Antiqua" w:hAnsi="Book Antiqua"/>
          <w:i/>
          <w:sz w:val="24"/>
          <w:szCs w:val="24"/>
        </w:rPr>
        <w:t xml:space="preserve"> </w:t>
      </w:r>
      <w:proofErr w:type="spellStart"/>
      <w:r w:rsidRPr="000F4FEA">
        <w:rPr>
          <w:rFonts w:ascii="Book Antiqua" w:hAnsi="Book Antiqua"/>
          <w:i/>
          <w:sz w:val="24"/>
          <w:szCs w:val="24"/>
        </w:rPr>
        <w:t>Pediatr</w:t>
      </w:r>
      <w:proofErr w:type="spellEnd"/>
      <w:r w:rsidRPr="000F4FEA">
        <w:rPr>
          <w:rFonts w:ascii="Book Antiqua" w:hAnsi="Book Antiqua"/>
          <w:i/>
          <w:sz w:val="24"/>
          <w:szCs w:val="24"/>
        </w:rPr>
        <w:t xml:space="preserve"> </w:t>
      </w:r>
      <w:proofErr w:type="spellStart"/>
      <w:r w:rsidRPr="000F4FEA">
        <w:rPr>
          <w:rFonts w:ascii="Book Antiqua" w:hAnsi="Book Antiqua"/>
          <w:i/>
          <w:sz w:val="24"/>
          <w:szCs w:val="24"/>
        </w:rPr>
        <w:t>Radiol</w:t>
      </w:r>
      <w:proofErr w:type="spellEnd"/>
      <w:r w:rsidRPr="000F4FEA">
        <w:rPr>
          <w:rFonts w:ascii="Book Antiqua" w:hAnsi="Book Antiqua"/>
          <w:i/>
          <w:sz w:val="24"/>
          <w:szCs w:val="24"/>
        </w:rPr>
        <w:t xml:space="preserve"> </w:t>
      </w:r>
      <w:r w:rsidRPr="000F4FEA">
        <w:rPr>
          <w:rFonts w:ascii="Book Antiqua" w:hAnsi="Book Antiqua"/>
          <w:sz w:val="24"/>
          <w:szCs w:val="24"/>
        </w:rPr>
        <w:t>2014;</w:t>
      </w:r>
      <w:r w:rsidRPr="000F4FEA">
        <w:rPr>
          <w:rFonts w:ascii="Book Antiqua" w:hAnsi="Book Antiqua"/>
          <w:b/>
          <w:sz w:val="24"/>
          <w:szCs w:val="24"/>
        </w:rPr>
        <w:t xml:space="preserve"> 44</w:t>
      </w:r>
      <w:r w:rsidRPr="000F4FEA">
        <w:rPr>
          <w:rFonts w:ascii="Book Antiqua" w:hAnsi="Book Antiqua"/>
          <w:sz w:val="24"/>
          <w:szCs w:val="24"/>
        </w:rPr>
        <w:t>: 1077-1084</w:t>
      </w:r>
    </w:p>
    <w:p w14:paraId="66C23805" w14:textId="77777777" w:rsidR="005B1B46" w:rsidRPr="000F4FEA" w:rsidRDefault="005B1B46" w:rsidP="0047314C">
      <w:pPr>
        <w:spacing w:after="0"/>
        <w:rPr>
          <w:rFonts w:ascii="Book Antiqua" w:hAnsi="Book Antiqua"/>
          <w:sz w:val="24"/>
          <w:szCs w:val="24"/>
        </w:rPr>
      </w:pPr>
      <w:r w:rsidRPr="000F4FEA">
        <w:rPr>
          <w:rFonts w:ascii="Book Antiqua" w:hAnsi="Book Antiqua"/>
          <w:sz w:val="24"/>
          <w:szCs w:val="24"/>
        </w:rPr>
        <w:t xml:space="preserve">18 </w:t>
      </w:r>
      <w:r w:rsidRPr="000F4FEA">
        <w:rPr>
          <w:rFonts w:ascii="Book Antiqua" w:hAnsi="Book Antiqua"/>
          <w:b/>
          <w:sz w:val="24"/>
          <w:szCs w:val="24"/>
        </w:rPr>
        <w:t>El-</w:t>
      </w:r>
      <w:proofErr w:type="spellStart"/>
      <w:r w:rsidRPr="000F4FEA">
        <w:rPr>
          <w:rFonts w:ascii="Book Antiqua" w:hAnsi="Book Antiqua"/>
          <w:b/>
          <w:sz w:val="24"/>
          <w:szCs w:val="24"/>
        </w:rPr>
        <w:t>Guindi</w:t>
      </w:r>
      <w:proofErr w:type="spellEnd"/>
      <w:r w:rsidRPr="000F4FEA">
        <w:rPr>
          <w:rFonts w:ascii="Book Antiqua" w:hAnsi="Book Antiqua"/>
          <w:b/>
          <w:sz w:val="24"/>
          <w:szCs w:val="24"/>
        </w:rPr>
        <w:t xml:space="preserve"> MA</w:t>
      </w:r>
      <w:r w:rsidRPr="000F4FEA">
        <w:rPr>
          <w:rFonts w:ascii="Book Antiqua" w:hAnsi="Book Antiqua"/>
          <w:sz w:val="24"/>
          <w:szCs w:val="24"/>
        </w:rPr>
        <w:t xml:space="preserve">, </w:t>
      </w:r>
      <w:proofErr w:type="spellStart"/>
      <w:r w:rsidRPr="000F4FEA">
        <w:rPr>
          <w:rFonts w:ascii="Book Antiqua" w:hAnsi="Book Antiqua"/>
          <w:sz w:val="24"/>
          <w:szCs w:val="24"/>
        </w:rPr>
        <w:t>Sira</w:t>
      </w:r>
      <w:proofErr w:type="spellEnd"/>
      <w:r w:rsidRPr="000F4FEA">
        <w:rPr>
          <w:rFonts w:ascii="Book Antiqua" w:hAnsi="Book Antiqua"/>
          <w:sz w:val="24"/>
          <w:szCs w:val="24"/>
        </w:rPr>
        <w:t xml:space="preserve"> MM, </w:t>
      </w:r>
      <w:proofErr w:type="spellStart"/>
      <w:r w:rsidRPr="000F4FEA">
        <w:rPr>
          <w:rFonts w:ascii="Book Antiqua" w:hAnsi="Book Antiqua"/>
          <w:sz w:val="24"/>
          <w:szCs w:val="24"/>
        </w:rPr>
        <w:t>Sira</w:t>
      </w:r>
      <w:proofErr w:type="spellEnd"/>
      <w:r w:rsidRPr="000F4FEA">
        <w:rPr>
          <w:rFonts w:ascii="Book Antiqua" w:hAnsi="Book Antiqua"/>
          <w:sz w:val="24"/>
          <w:szCs w:val="24"/>
        </w:rPr>
        <w:t xml:space="preserve"> AM, Salem TA, El-</w:t>
      </w:r>
      <w:proofErr w:type="spellStart"/>
      <w:r w:rsidRPr="000F4FEA">
        <w:rPr>
          <w:rFonts w:ascii="Book Antiqua" w:hAnsi="Book Antiqua"/>
          <w:sz w:val="24"/>
          <w:szCs w:val="24"/>
        </w:rPr>
        <w:t>Abd</w:t>
      </w:r>
      <w:proofErr w:type="spellEnd"/>
      <w:r w:rsidRPr="000F4FEA">
        <w:rPr>
          <w:rFonts w:ascii="Book Antiqua" w:hAnsi="Book Antiqua"/>
          <w:sz w:val="24"/>
          <w:szCs w:val="24"/>
        </w:rPr>
        <w:t xml:space="preserve"> OL, </w:t>
      </w:r>
      <w:proofErr w:type="spellStart"/>
      <w:r w:rsidRPr="000F4FEA">
        <w:rPr>
          <w:rFonts w:ascii="Book Antiqua" w:hAnsi="Book Antiqua"/>
          <w:sz w:val="24"/>
          <w:szCs w:val="24"/>
        </w:rPr>
        <w:t>Konsowa</w:t>
      </w:r>
      <w:proofErr w:type="spellEnd"/>
      <w:r w:rsidRPr="000F4FEA">
        <w:rPr>
          <w:rFonts w:ascii="Book Antiqua" w:hAnsi="Book Antiqua"/>
          <w:sz w:val="24"/>
          <w:szCs w:val="24"/>
        </w:rPr>
        <w:t xml:space="preserve"> HA, El-</w:t>
      </w:r>
      <w:proofErr w:type="spellStart"/>
      <w:r w:rsidRPr="000F4FEA">
        <w:rPr>
          <w:rFonts w:ascii="Book Antiqua" w:hAnsi="Book Antiqua"/>
          <w:sz w:val="24"/>
          <w:szCs w:val="24"/>
        </w:rPr>
        <w:t>Azab</w:t>
      </w:r>
      <w:proofErr w:type="spellEnd"/>
      <w:r w:rsidRPr="000F4FEA">
        <w:rPr>
          <w:rFonts w:ascii="Book Antiqua" w:hAnsi="Book Antiqua"/>
          <w:sz w:val="24"/>
          <w:szCs w:val="24"/>
        </w:rPr>
        <w:t xml:space="preserve"> DS, </w:t>
      </w:r>
      <w:proofErr w:type="spellStart"/>
      <w:r w:rsidRPr="000F4FEA">
        <w:rPr>
          <w:rFonts w:ascii="Book Antiqua" w:hAnsi="Book Antiqua"/>
          <w:sz w:val="24"/>
          <w:szCs w:val="24"/>
        </w:rPr>
        <w:t>Allam</w:t>
      </w:r>
      <w:proofErr w:type="spellEnd"/>
      <w:r w:rsidRPr="000F4FEA">
        <w:rPr>
          <w:rFonts w:ascii="Book Antiqua" w:hAnsi="Book Antiqua"/>
          <w:sz w:val="24"/>
          <w:szCs w:val="24"/>
        </w:rPr>
        <w:t xml:space="preserve"> AA. Design and validation of a diagnostic score for biliary atresia. </w:t>
      </w:r>
      <w:r w:rsidRPr="000F4FEA">
        <w:rPr>
          <w:rFonts w:ascii="Book Antiqua" w:hAnsi="Book Antiqua"/>
          <w:i/>
          <w:sz w:val="24"/>
          <w:szCs w:val="24"/>
        </w:rPr>
        <w:t xml:space="preserve">J </w:t>
      </w:r>
      <w:proofErr w:type="spellStart"/>
      <w:r w:rsidRPr="000F4FEA">
        <w:rPr>
          <w:rFonts w:ascii="Book Antiqua" w:hAnsi="Book Antiqua"/>
          <w:i/>
          <w:sz w:val="24"/>
          <w:szCs w:val="24"/>
        </w:rPr>
        <w:t>Hepatol</w:t>
      </w:r>
      <w:proofErr w:type="spellEnd"/>
      <w:r w:rsidRPr="000F4FEA">
        <w:rPr>
          <w:rFonts w:ascii="Book Antiqua" w:hAnsi="Book Antiqua"/>
          <w:sz w:val="24"/>
          <w:szCs w:val="24"/>
        </w:rPr>
        <w:t xml:space="preserve"> 2014; </w:t>
      </w:r>
      <w:r w:rsidRPr="000F4FEA">
        <w:rPr>
          <w:rFonts w:ascii="Book Antiqua" w:hAnsi="Book Antiqua"/>
          <w:b/>
          <w:sz w:val="24"/>
          <w:szCs w:val="24"/>
        </w:rPr>
        <w:t>61</w:t>
      </w:r>
      <w:r w:rsidRPr="000F4FEA">
        <w:rPr>
          <w:rFonts w:ascii="Book Antiqua" w:hAnsi="Book Antiqua"/>
          <w:sz w:val="24"/>
          <w:szCs w:val="24"/>
        </w:rPr>
        <w:t>: 116-123 [PMID: 24657403 DOI: 10.1016/j.jhep.2014.03.016]</w:t>
      </w:r>
    </w:p>
    <w:p w14:paraId="43EBFE8B" w14:textId="77777777" w:rsidR="005B1B46" w:rsidRPr="000F4FEA" w:rsidRDefault="005B1B46" w:rsidP="0047314C">
      <w:pPr>
        <w:spacing w:after="0"/>
        <w:rPr>
          <w:rFonts w:ascii="Book Antiqua" w:hAnsi="Book Antiqua"/>
          <w:sz w:val="24"/>
          <w:szCs w:val="24"/>
        </w:rPr>
      </w:pPr>
      <w:r w:rsidRPr="000F4FEA">
        <w:rPr>
          <w:rFonts w:ascii="Book Antiqua" w:hAnsi="Book Antiqua"/>
          <w:sz w:val="24"/>
          <w:szCs w:val="24"/>
        </w:rPr>
        <w:t xml:space="preserve">19 </w:t>
      </w:r>
      <w:proofErr w:type="spellStart"/>
      <w:r w:rsidRPr="000F4FEA">
        <w:rPr>
          <w:rFonts w:ascii="Book Antiqua" w:hAnsi="Book Antiqua"/>
          <w:b/>
          <w:sz w:val="24"/>
          <w:szCs w:val="24"/>
        </w:rPr>
        <w:t>Fawaz</w:t>
      </w:r>
      <w:proofErr w:type="spellEnd"/>
      <w:r w:rsidRPr="000F4FEA">
        <w:rPr>
          <w:rFonts w:ascii="Book Antiqua" w:hAnsi="Book Antiqua"/>
          <w:b/>
          <w:sz w:val="24"/>
          <w:szCs w:val="24"/>
        </w:rPr>
        <w:t xml:space="preserve"> R</w:t>
      </w:r>
      <w:r w:rsidRPr="000F4FEA">
        <w:rPr>
          <w:rFonts w:ascii="Book Antiqua" w:hAnsi="Book Antiqua"/>
          <w:sz w:val="24"/>
          <w:szCs w:val="24"/>
        </w:rPr>
        <w:t xml:space="preserve">, Baumann U, </w:t>
      </w:r>
      <w:proofErr w:type="spellStart"/>
      <w:r w:rsidRPr="000F4FEA">
        <w:rPr>
          <w:rFonts w:ascii="Book Antiqua" w:hAnsi="Book Antiqua"/>
          <w:sz w:val="24"/>
          <w:szCs w:val="24"/>
        </w:rPr>
        <w:t>Ekong</w:t>
      </w:r>
      <w:proofErr w:type="spellEnd"/>
      <w:r w:rsidRPr="000F4FEA">
        <w:rPr>
          <w:rFonts w:ascii="Book Antiqua" w:hAnsi="Book Antiqua"/>
          <w:sz w:val="24"/>
          <w:szCs w:val="24"/>
        </w:rPr>
        <w:t xml:space="preserve"> U, </w:t>
      </w:r>
      <w:proofErr w:type="spellStart"/>
      <w:r w:rsidRPr="000F4FEA">
        <w:rPr>
          <w:rFonts w:ascii="Book Antiqua" w:hAnsi="Book Antiqua"/>
          <w:sz w:val="24"/>
          <w:szCs w:val="24"/>
        </w:rPr>
        <w:t>Fischler</w:t>
      </w:r>
      <w:proofErr w:type="spellEnd"/>
      <w:r w:rsidRPr="000F4FEA">
        <w:rPr>
          <w:rFonts w:ascii="Book Antiqua" w:hAnsi="Book Antiqua"/>
          <w:sz w:val="24"/>
          <w:szCs w:val="24"/>
        </w:rPr>
        <w:t xml:space="preserve"> B, </w:t>
      </w:r>
      <w:proofErr w:type="spellStart"/>
      <w:r w:rsidRPr="000F4FEA">
        <w:rPr>
          <w:rFonts w:ascii="Book Antiqua" w:hAnsi="Book Antiqua"/>
          <w:sz w:val="24"/>
          <w:szCs w:val="24"/>
        </w:rPr>
        <w:t>Hadzic</w:t>
      </w:r>
      <w:proofErr w:type="spellEnd"/>
      <w:r w:rsidRPr="000F4FEA">
        <w:rPr>
          <w:rFonts w:ascii="Book Antiqua" w:hAnsi="Book Antiqua"/>
          <w:sz w:val="24"/>
          <w:szCs w:val="24"/>
        </w:rPr>
        <w:t xml:space="preserve"> N, Mack CL, </w:t>
      </w:r>
      <w:proofErr w:type="spellStart"/>
      <w:r w:rsidRPr="000F4FEA">
        <w:rPr>
          <w:rFonts w:ascii="Book Antiqua" w:hAnsi="Book Antiqua"/>
          <w:sz w:val="24"/>
          <w:szCs w:val="24"/>
        </w:rPr>
        <w:t>McLin</w:t>
      </w:r>
      <w:proofErr w:type="spellEnd"/>
      <w:r w:rsidRPr="000F4FEA">
        <w:rPr>
          <w:rFonts w:ascii="Book Antiqua" w:hAnsi="Book Antiqua"/>
          <w:sz w:val="24"/>
          <w:szCs w:val="24"/>
        </w:rPr>
        <w:t xml:space="preserve"> VA, </w:t>
      </w:r>
      <w:proofErr w:type="spellStart"/>
      <w:r w:rsidRPr="000F4FEA">
        <w:rPr>
          <w:rFonts w:ascii="Book Antiqua" w:hAnsi="Book Antiqua"/>
          <w:sz w:val="24"/>
          <w:szCs w:val="24"/>
        </w:rPr>
        <w:t>Molleston</w:t>
      </w:r>
      <w:proofErr w:type="spellEnd"/>
      <w:r w:rsidRPr="000F4FEA">
        <w:rPr>
          <w:rFonts w:ascii="Book Antiqua" w:hAnsi="Book Antiqua"/>
          <w:sz w:val="24"/>
          <w:szCs w:val="24"/>
        </w:rPr>
        <w:t xml:space="preserve"> JP, </w:t>
      </w:r>
      <w:proofErr w:type="spellStart"/>
      <w:r w:rsidRPr="000F4FEA">
        <w:rPr>
          <w:rFonts w:ascii="Book Antiqua" w:hAnsi="Book Antiqua"/>
          <w:sz w:val="24"/>
          <w:szCs w:val="24"/>
        </w:rPr>
        <w:t>Neimark</w:t>
      </w:r>
      <w:proofErr w:type="spellEnd"/>
      <w:r w:rsidRPr="000F4FEA">
        <w:rPr>
          <w:rFonts w:ascii="Book Antiqua" w:hAnsi="Book Antiqua"/>
          <w:sz w:val="24"/>
          <w:szCs w:val="24"/>
        </w:rPr>
        <w:t xml:space="preserve"> E, Ng VL, </w:t>
      </w:r>
      <w:proofErr w:type="spellStart"/>
      <w:r w:rsidRPr="000F4FEA">
        <w:rPr>
          <w:rFonts w:ascii="Book Antiqua" w:hAnsi="Book Antiqua"/>
          <w:sz w:val="24"/>
          <w:szCs w:val="24"/>
        </w:rPr>
        <w:t>Karpen</w:t>
      </w:r>
      <w:proofErr w:type="spellEnd"/>
      <w:r w:rsidRPr="000F4FEA">
        <w:rPr>
          <w:rFonts w:ascii="Book Antiqua" w:hAnsi="Book Antiqua"/>
          <w:sz w:val="24"/>
          <w:szCs w:val="24"/>
        </w:rPr>
        <w:t xml:space="preserve"> SJ. Guideline for the Evaluation of </w:t>
      </w:r>
      <w:proofErr w:type="spellStart"/>
      <w:r w:rsidRPr="000F4FEA">
        <w:rPr>
          <w:rFonts w:ascii="Book Antiqua" w:hAnsi="Book Antiqua"/>
          <w:sz w:val="24"/>
          <w:szCs w:val="24"/>
        </w:rPr>
        <w:t>Cholestatic</w:t>
      </w:r>
      <w:proofErr w:type="spellEnd"/>
      <w:r w:rsidRPr="000F4FEA">
        <w:rPr>
          <w:rFonts w:ascii="Book Antiqua" w:hAnsi="Book Antiqua"/>
          <w:sz w:val="24"/>
          <w:szCs w:val="24"/>
        </w:rPr>
        <w:t xml:space="preserve"> Jaundice in Infants: Joint Recommendations of the North American Society for Pediatric Gastroenterology, Hepatology, and Nutrition and the European Society for Pediatric Gastroenterology, Hepatology, and Nutrition. </w:t>
      </w:r>
      <w:r w:rsidRPr="000F4FEA">
        <w:rPr>
          <w:rFonts w:ascii="Book Antiqua" w:hAnsi="Book Antiqua"/>
          <w:i/>
          <w:sz w:val="24"/>
          <w:szCs w:val="24"/>
        </w:rPr>
        <w:t xml:space="preserve">J </w:t>
      </w:r>
      <w:proofErr w:type="spellStart"/>
      <w:r w:rsidRPr="000F4FEA">
        <w:rPr>
          <w:rFonts w:ascii="Book Antiqua" w:hAnsi="Book Antiqua"/>
          <w:i/>
          <w:sz w:val="24"/>
          <w:szCs w:val="24"/>
        </w:rPr>
        <w:t>Pediatr</w:t>
      </w:r>
      <w:proofErr w:type="spellEnd"/>
      <w:r w:rsidRPr="000F4FEA">
        <w:rPr>
          <w:rFonts w:ascii="Book Antiqua" w:hAnsi="Book Antiqua"/>
          <w:i/>
          <w:sz w:val="24"/>
          <w:szCs w:val="24"/>
        </w:rPr>
        <w:t xml:space="preserve"> </w:t>
      </w:r>
      <w:proofErr w:type="spellStart"/>
      <w:r w:rsidRPr="000F4FEA">
        <w:rPr>
          <w:rFonts w:ascii="Book Antiqua" w:hAnsi="Book Antiqua"/>
          <w:i/>
          <w:sz w:val="24"/>
          <w:szCs w:val="24"/>
        </w:rPr>
        <w:t>Gastroenterol</w:t>
      </w:r>
      <w:proofErr w:type="spellEnd"/>
      <w:r w:rsidRPr="000F4FEA">
        <w:rPr>
          <w:rFonts w:ascii="Book Antiqua" w:hAnsi="Book Antiqua"/>
          <w:i/>
          <w:sz w:val="24"/>
          <w:szCs w:val="24"/>
        </w:rPr>
        <w:t xml:space="preserve"> </w:t>
      </w:r>
      <w:proofErr w:type="spellStart"/>
      <w:r w:rsidRPr="000F4FEA">
        <w:rPr>
          <w:rFonts w:ascii="Book Antiqua" w:hAnsi="Book Antiqua"/>
          <w:i/>
          <w:sz w:val="24"/>
          <w:szCs w:val="24"/>
        </w:rPr>
        <w:t>Nutr</w:t>
      </w:r>
      <w:proofErr w:type="spellEnd"/>
      <w:r w:rsidRPr="000F4FEA">
        <w:rPr>
          <w:rFonts w:ascii="Book Antiqua" w:hAnsi="Book Antiqua"/>
          <w:sz w:val="24"/>
          <w:szCs w:val="24"/>
        </w:rPr>
        <w:t xml:space="preserve"> 2017; </w:t>
      </w:r>
      <w:r w:rsidRPr="000F4FEA">
        <w:rPr>
          <w:rFonts w:ascii="Book Antiqua" w:hAnsi="Book Antiqua"/>
          <w:b/>
          <w:sz w:val="24"/>
          <w:szCs w:val="24"/>
        </w:rPr>
        <w:t>64</w:t>
      </w:r>
      <w:r w:rsidRPr="000F4FEA">
        <w:rPr>
          <w:rFonts w:ascii="Book Antiqua" w:hAnsi="Book Antiqua"/>
          <w:sz w:val="24"/>
          <w:szCs w:val="24"/>
        </w:rPr>
        <w:t>: 154-168 [PMID: 27429428 DOI: 10.1097/MPG.0000000000001334]</w:t>
      </w:r>
    </w:p>
    <w:p w14:paraId="4F90F575" w14:textId="77777777" w:rsidR="005B1B46" w:rsidRPr="000F4FEA" w:rsidRDefault="005B1B46" w:rsidP="0047314C">
      <w:pPr>
        <w:spacing w:after="0"/>
        <w:rPr>
          <w:rFonts w:ascii="Book Antiqua" w:hAnsi="Book Antiqua"/>
          <w:sz w:val="24"/>
          <w:szCs w:val="24"/>
        </w:rPr>
      </w:pPr>
      <w:r w:rsidRPr="000F4FEA">
        <w:rPr>
          <w:rFonts w:ascii="Book Antiqua" w:hAnsi="Book Antiqua"/>
          <w:sz w:val="24"/>
          <w:szCs w:val="24"/>
        </w:rPr>
        <w:t xml:space="preserve">20 </w:t>
      </w:r>
      <w:r w:rsidRPr="000F4FEA">
        <w:rPr>
          <w:rFonts w:ascii="Book Antiqua" w:hAnsi="Book Antiqua"/>
          <w:b/>
          <w:sz w:val="24"/>
          <w:szCs w:val="24"/>
        </w:rPr>
        <w:t>Tang ST</w:t>
      </w:r>
      <w:r w:rsidRPr="000F4FEA">
        <w:rPr>
          <w:rFonts w:ascii="Book Antiqua" w:hAnsi="Book Antiqua"/>
          <w:sz w:val="24"/>
          <w:szCs w:val="24"/>
        </w:rPr>
        <w:t xml:space="preserve">, Li SW, Ying Y, Mao YZ, Yong W, Tong QS. The evaluation of laparoscopy-assisted cholangiography in the diagnosis of prolonged jaundice in </w:t>
      </w:r>
      <w:r w:rsidRPr="000F4FEA">
        <w:rPr>
          <w:rFonts w:ascii="Book Antiqua" w:hAnsi="Book Antiqua"/>
          <w:sz w:val="24"/>
          <w:szCs w:val="24"/>
        </w:rPr>
        <w:lastRenderedPageBreak/>
        <w:t xml:space="preserve">infants. </w:t>
      </w:r>
      <w:r w:rsidRPr="000F4FEA">
        <w:rPr>
          <w:rFonts w:ascii="Book Antiqua" w:hAnsi="Book Antiqua"/>
          <w:i/>
          <w:sz w:val="24"/>
          <w:szCs w:val="24"/>
        </w:rPr>
        <w:t xml:space="preserve">J </w:t>
      </w:r>
      <w:proofErr w:type="spellStart"/>
      <w:r w:rsidRPr="000F4FEA">
        <w:rPr>
          <w:rFonts w:ascii="Book Antiqua" w:hAnsi="Book Antiqua"/>
          <w:i/>
          <w:sz w:val="24"/>
          <w:szCs w:val="24"/>
        </w:rPr>
        <w:t>Laparoendosc</w:t>
      </w:r>
      <w:proofErr w:type="spellEnd"/>
      <w:r w:rsidRPr="000F4FEA">
        <w:rPr>
          <w:rFonts w:ascii="Book Antiqua" w:hAnsi="Book Antiqua"/>
          <w:i/>
          <w:sz w:val="24"/>
          <w:szCs w:val="24"/>
        </w:rPr>
        <w:t xml:space="preserve"> </w:t>
      </w:r>
      <w:proofErr w:type="spellStart"/>
      <w:r w:rsidRPr="000F4FEA">
        <w:rPr>
          <w:rFonts w:ascii="Book Antiqua" w:hAnsi="Book Antiqua"/>
          <w:i/>
          <w:sz w:val="24"/>
          <w:szCs w:val="24"/>
        </w:rPr>
        <w:t>Adv</w:t>
      </w:r>
      <w:proofErr w:type="spellEnd"/>
      <w:r w:rsidRPr="000F4FEA">
        <w:rPr>
          <w:rFonts w:ascii="Book Antiqua" w:hAnsi="Book Antiqua"/>
          <w:i/>
          <w:sz w:val="24"/>
          <w:szCs w:val="24"/>
        </w:rPr>
        <w:t xml:space="preserve"> </w:t>
      </w:r>
      <w:proofErr w:type="spellStart"/>
      <w:r w:rsidRPr="000F4FEA">
        <w:rPr>
          <w:rFonts w:ascii="Book Antiqua" w:hAnsi="Book Antiqua"/>
          <w:i/>
          <w:sz w:val="24"/>
          <w:szCs w:val="24"/>
        </w:rPr>
        <w:t>Surg</w:t>
      </w:r>
      <w:proofErr w:type="spellEnd"/>
      <w:r w:rsidRPr="000F4FEA">
        <w:rPr>
          <w:rFonts w:ascii="Book Antiqua" w:hAnsi="Book Antiqua"/>
          <w:i/>
          <w:sz w:val="24"/>
          <w:szCs w:val="24"/>
        </w:rPr>
        <w:t xml:space="preserve"> Tech </w:t>
      </w:r>
      <w:proofErr w:type="gramStart"/>
      <w:r w:rsidRPr="000F4FEA">
        <w:rPr>
          <w:rFonts w:ascii="Book Antiqua" w:hAnsi="Book Antiqua"/>
          <w:i/>
          <w:sz w:val="24"/>
          <w:szCs w:val="24"/>
        </w:rPr>
        <w:t>A</w:t>
      </w:r>
      <w:proofErr w:type="gramEnd"/>
      <w:r w:rsidRPr="000F4FEA">
        <w:rPr>
          <w:rFonts w:ascii="Book Antiqua" w:hAnsi="Book Antiqua"/>
          <w:sz w:val="24"/>
          <w:szCs w:val="24"/>
        </w:rPr>
        <w:t xml:space="preserve"> 2009; </w:t>
      </w:r>
      <w:r w:rsidRPr="000F4FEA">
        <w:rPr>
          <w:rFonts w:ascii="Book Antiqua" w:hAnsi="Book Antiqua"/>
          <w:b/>
          <w:sz w:val="24"/>
          <w:szCs w:val="24"/>
        </w:rPr>
        <w:t>19</w:t>
      </w:r>
      <w:r w:rsidRPr="000F4FEA">
        <w:rPr>
          <w:rFonts w:ascii="Book Antiqua" w:hAnsi="Book Antiqua"/>
          <w:sz w:val="24"/>
          <w:szCs w:val="24"/>
        </w:rPr>
        <w:t>: 827-830 [PMID: 19961368 DOI: 10.1089/lap.2008.0432]</w:t>
      </w:r>
    </w:p>
    <w:p w14:paraId="072576FA" w14:textId="77777777" w:rsidR="005B1B46" w:rsidRPr="000F4FEA" w:rsidRDefault="005B1B46" w:rsidP="0047314C">
      <w:pPr>
        <w:spacing w:after="0"/>
        <w:rPr>
          <w:rFonts w:ascii="Book Antiqua" w:hAnsi="Book Antiqua"/>
          <w:sz w:val="24"/>
          <w:szCs w:val="24"/>
        </w:rPr>
      </w:pPr>
      <w:r w:rsidRPr="000F4FEA">
        <w:rPr>
          <w:rFonts w:ascii="Book Antiqua" w:hAnsi="Book Antiqua"/>
          <w:sz w:val="24"/>
          <w:szCs w:val="24"/>
        </w:rPr>
        <w:t xml:space="preserve">21 </w:t>
      </w:r>
      <w:proofErr w:type="spellStart"/>
      <w:r w:rsidRPr="000F4FEA">
        <w:rPr>
          <w:rFonts w:ascii="Book Antiqua" w:hAnsi="Book Antiqua"/>
          <w:b/>
          <w:sz w:val="24"/>
          <w:szCs w:val="24"/>
        </w:rPr>
        <w:t>Newcombe</w:t>
      </w:r>
      <w:proofErr w:type="spellEnd"/>
      <w:r w:rsidRPr="000F4FEA">
        <w:rPr>
          <w:rFonts w:ascii="Book Antiqua" w:hAnsi="Book Antiqua"/>
          <w:b/>
          <w:sz w:val="24"/>
          <w:szCs w:val="24"/>
        </w:rPr>
        <w:t xml:space="preserve"> RG</w:t>
      </w:r>
      <w:r w:rsidRPr="000F4FEA">
        <w:rPr>
          <w:rFonts w:ascii="Book Antiqua" w:hAnsi="Book Antiqua"/>
          <w:sz w:val="24"/>
          <w:szCs w:val="24"/>
        </w:rPr>
        <w:t xml:space="preserve">. Two-sided confidence intervals for the single proportion: comparison of seven methods. </w:t>
      </w:r>
      <w:r w:rsidRPr="000F4FEA">
        <w:rPr>
          <w:rFonts w:ascii="Book Antiqua" w:hAnsi="Book Antiqua"/>
          <w:i/>
          <w:sz w:val="24"/>
          <w:szCs w:val="24"/>
        </w:rPr>
        <w:t>Stat Med</w:t>
      </w:r>
      <w:r w:rsidRPr="000F4FEA">
        <w:rPr>
          <w:rFonts w:ascii="Book Antiqua" w:hAnsi="Book Antiqua"/>
          <w:sz w:val="24"/>
          <w:szCs w:val="24"/>
        </w:rPr>
        <w:t xml:space="preserve"> 1998; </w:t>
      </w:r>
      <w:r w:rsidRPr="000F4FEA">
        <w:rPr>
          <w:rFonts w:ascii="Book Antiqua" w:hAnsi="Book Antiqua"/>
          <w:b/>
          <w:sz w:val="24"/>
          <w:szCs w:val="24"/>
        </w:rPr>
        <w:t>17</w:t>
      </w:r>
      <w:r w:rsidRPr="000F4FEA">
        <w:rPr>
          <w:rFonts w:ascii="Book Antiqua" w:hAnsi="Book Antiqua"/>
          <w:sz w:val="24"/>
          <w:szCs w:val="24"/>
        </w:rPr>
        <w:t>: 857-872 [PMID: 9595616]</w:t>
      </w:r>
    </w:p>
    <w:p w14:paraId="435216C2" w14:textId="77777777" w:rsidR="005B1B46" w:rsidRPr="000F4FEA" w:rsidRDefault="005B1B46" w:rsidP="0047314C">
      <w:pPr>
        <w:spacing w:after="0"/>
        <w:rPr>
          <w:rFonts w:ascii="Book Antiqua" w:hAnsi="Book Antiqua"/>
          <w:sz w:val="24"/>
          <w:szCs w:val="24"/>
        </w:rPr>
      </w:pPr>
      <w:r w:rsidRPr="000F4FEA">
        <w:rPr>
          <w:rFonts w:ascii="Book Antiqua" w:hAnsi="Book Antiqua"/>
          <w:sz w:val="24"/>
          <w:szCs w:val="24"/>
        </w:rPr>
        <w:t xml:space="preserve">22 </w:t>
      </w:r>
      <w:r w:rsidRPr="000F4FEA">
        <w:rPr>
          <w:rFonts w:ascii="Book Antiqua" w:hAnsi="Book Antiqua"/>
          <w:b/>
          <w:sz w:val="24"/>
          <w:szCs w:val="24"/>
        </w:rPr>
        <w:t>Chen X</w:t>
      </w:r>
      <w:r w:rsidRPr="000F4FEA">
        <w:rPr>
          <w:rFonts w:ascii="Book Antiqua" w:hAnsi="Book Antiqua"/>
          <w:sz w:val="24"/>
          <w:szCs w:val="24"/>
        </w:rPr>
        <w:t>, Dong R, Shen Z, Yan W, Zheng S. Value of Gamma-</w:t>
      </w:r>
      <w:proofErr w:type="spellStart"/>
      <w:r w:rsidRPr="000F4FEA">
        <w:rPr>
          <w:rFonts w:ascii="Book Antiqua" w:hAnsi="Book Antiqua"/>
          <w:sz w:val="24"/>
          <w:szCs w:val="24"/>
        </w:rPr>
        <w:t>Glutamyl</w:t>
      </w:r>
      <w:proofErr w:type="spellEnd"/>
      <w:r w:rsidRPr="000F4FEA">
        <w:rPr>
          <w:rFonts w:ascii="Book Antiqua" w:hAnsi="Book Antiqua"/>
          <w:sz w:val="24"/>
          <w:szCs w:val="24"/>
        </w:rPr>
        <w:t xml:space="preserve"> </w:t>
      </w:r>
      <w:proofErr w:type="spellStart"/>
      <w:r w:rsidRPr="000F4FEA">
        <w:rPr>
          <w:rFonts w:ascii="Book Antiqua" w:hAnsi="Book Antiqua"/>
          <w:sz w:val="24"/>
          <w:szCs w:val="24"/>
        </w:rPr>
        <w:t>Transpeptidase</w:t>
      </w:r>
      <w:proofErr w:type="spellEnd"/>
      <w:r w:rsidRPr="000F4FEA">
        <w:rPr>
          <w:rFonts w:ascii="Book Antiqua" w:hAnsi="Book Antiqua"/>
          <w:sz w:val="24"/>
          <w:szCs w:val="24"/>
        </w:rPr>
        <w:t xml:space="preserve"> for Diagnosis of Biliary Atresia by Correlation With Age. </w:t>
      </w:r>
      <w:r w:rsidRPr="000F4FEA">
        <w:rPr>
          <w:rFonts w:ascii="Book Antiqua" w:hAnsi="Book Antiqua"/>
          <w:i/>
          <w:sz w:val="24"/>
          <w:szCs w:val="24"/>
        </w:rPr>
        <w:t xml:space="preserve">J </w:t>
      </w:r>
      <w:proofErr w:type="spellStart"/>
      <w:r w:rsidRPr="000F4FEA">
        <w:rPr>
          <w:rFonts w:ascii="Book Antiqua" w:hAnsi="Book Antiqua"/>
          <w:i/>
          <w:sz w:val="24"/>
          <w:szCs w:val="24"/>
        </w:rPr>
        <w:t>Pediatr</w:t>
      </w:r>
      <w:proofErr w:type="spellEnd"/>
      <w:r w:rsidRPr="000F4FEA">
        <w:rPr>
          <w:rFonts w:ascii="Book Antiqua" w:hAnsi="Book Antiqua"/>
          <w:i/>
          <w:sz w:val="24"/>
          <w:szCs w:val="24"/>
        </w:rPr>
        <w:t xml:space="preserve"> </w:t>
      </w:r>
      <w:proofErr w:type="spellStart"/>
      <w:r w:rsidRPr="000F4FEA">
        <w:rPr>
          <w:rFonts w:ascii="Book Antiqua" w:hAnsi="Book Antiqua"/>
          <w:i/>
          <w:sz w:val="24"/>
          <w:szCs w:val="24"/>
        </w:rPr>
        <w:t>Gastroenterol</w:t>
      </w:r>
      <w:proofErr w:type="spellEnd"/>
      <w:r w:rsidRPr="000F4FEA">
        <w:rPr>
          <w:rFonts w:ascii="Book Antiqua" w:hAnsi="Book Antiqua"/>
          <w:i/>
          <w:sz w:val="24"/>
          <w:szCs w:val="24"/>
        </w:rPr>
        <w:t xml:space="preserve"> </w:t>
      </w:r>
      <w:proofErr w:type="spellStart"/>
      <w:r w:rsidRPr="000F4FEA">
        <w:rPr>
          <w:rFonts w:ascii="Book Antiqua" w:hAnsi="Book Antiqua"/>
          <w:i/>
          <w:sz w:val="24"/>
          <w:szCs w:val="24"/>
        </w:rPr>
        <w:t>Nutr</w:t>
      </w:r>
      <w:proofErr w:type="spellEnd"/>
      <w:r w:rsidRPr="000F4FEA">
        <w:rPr>
          <w:rFonts w:ascii="Book Antiqua" w:hAnsi="Book Antiqua"/>
          <w:sz w:val="24"/>
          <w:szCs w:val="24"/>
        </w:rPr>
        <w:t xml:space="preserve"> 2016; </w:t>
      </w:r>
      <w:r w:rsidRPr="000F4FEA">
        <w:rPr>
          <w:rFonts w:ascii="Book Antiqua" w:hAnsi="Book Antiqua"/>
          <w:b/>
          <w:sz w:val="24"/>
          <w:szCs w:val="24"/>
        </w:rPr>
        <w:t>63</w:t>
      </w:r>
      <w:r w:rsidRPr="000F4FEA">
        <w:rPr>
          <w:rFonts w:ascii="Book Antiqua" w:hAnsi="Book Antiqua"/>
          <w:sz w:val="24"/>
          <w:szCs w:val="24"/>
        </w:rPr>
        <w:t>: 370-373 [PMID: 26963938 DOI: 10.1097/MPG.0000000000001168]</w:t>
      </w:r>
    </w:p>
    <w:p w14:paraId="3F3FE452" w14:textId="77777777" w:rsidR="005B1B46" w:rsidRPr="000F4FEA" w:rsidRDefault="005B1B46" w:rsidP="0047314C">
      <w:pPr>
        <w:spacing w:after="0"/>
        <w:rPr>
          <w:rFonts w:ascii="Book Antiqua" w:hAnsi="Book Antiqua"/>
          <w:sz w:val="24"/>
          <w:szCs w:val="24"/>
        </w:rPr>
      </w:pPr>
      <w:r w:rsidRPr="000F4FEA">
        <w:rPr>
          <w:rFonts w:ascii="Book Antiqua" w:hAnsi="Book Antiqua"/>
          <w:sz w:val="24"/>
          <w:szCs w:val="24"/>
        </w:rPr>
        <w:t xml:space="preserve">23 </w:t>
      </w:r>
      <w:r w:rsidRPr="000F4FEA">
        <w:rPr>
          <w:rFonts w:ascii="Book Antiqua" w:hAnsi="Book Antiqua"/>
          <w:b/>
          <w:sz w:val="24"/>
          <w:szCs w:val="24"/>
        </w:rPr>
        <w:t>Saito T</w:t>
      </w:r>
      <w:r w:rsidRPr="000F4FEA">
        <w:rPr>
          <w:rFonts w:ascii="Book Antiqua" w:hAnsi="Book Antiqua"/>
          <w:sz w:val="24"/>
          <w:szCs w:val="24"/>
        </w:rPr>
        <w:t xml:space="preserve">, Terui K, </w:t>
      </w:r>
      <w:proofErr w:type="spellStart"/>
      <w:r w:rsidRPr="000F4FEA">
        <w:rPr>
          <w:rFonts w:ascii="Book Antiqua" w:hAnsi="Book Antiqua"/>
          <w:sz w:val="24"/>
          <w:szCs w:val="24"/>
        </w:rPr>
        <w:t>Mitsunaga</w:t>
      </w:r>
      <w:proofErr w:type="spellEnd"/>
      <w:r w:rsidRPr="000F4FEA">
        <w:rPr>
          <w:rFonts w:ascii="Book Antiqua" w:hAnsi="Book Antiqua"/>
          <w:sz w:val="24"/>
          <w:szCs w:val="24"/>
        </w:rPr>
        <w:t xml:space="preserve"> T, Nakata M, Ono S, </w:t>
      </w:r>
      <w:proofErr w:type="spellStart"/>
      <w:r w:rsidRPr="000F4FEA">
        <w:rPr>
          <w:rFonts w:ascii="Book Antiqua" w:hAnsi="Book Antiqua"/>
          <w:sz w:val="24"/>
          <w:szCs w:val="24"/>
        </w:rPr>
        <w:t>Mise</w:t>
      </w:r>
      <w:proofErr w:type="spellEnd"/>
      <w:r w:rsidRPr="000F4FEA">
        <w:rPr>
          <w:rFonts w:ascii="Book Antiqua" w:hAnsi="Book Antiqua"/>
          <w:sz w:val="24"/>
          <w:szCs w:val="24"/>
        </w:rPr>
        <w:t xml:space="preserve"> N, Yoshida H. Evidence for viral infection as a causative factor of human biliary atresia. </w:t>
      </w:r>
      <w:r w:rsidRPr="000F4FEA">
        <w:rPr>
          <w:rFonts w:ascii="Book Antiqua" w:hAnsi="Book Antiqua"/>
          <w:i/>
          <w:sz w:val="24"/>
          <w:szCs w:val="24"/>
        </w:rPr>
        <w:t xml:space="preserve">J </w:t>
      </w:r>
      <w:proofErr w:type="spellStart"/>
      <w:r w:rsidRPr="000F4FEA">
        <w:rPr>
          <w:rFonts w:ascii="Book Antiqua" w:hAnsi="Book Antiqua"/>
          <w:i/>
          <w:sz w:val="24"/>
          <w:szCs w:val="24"/>
        </w:rPr>
        <w:t>Pediatr</w:t>
      </w:r>
      <w:proofErr w:type="spellEnd"/>
      <w:r w:rsidRPr="000F4FEA">
        <w:rPr>
          <w:rFonts w:ascii="Book Antiqua" w:hAnsi="Book Antiqua"/>
          <w:i/>
          <w:sz w:val="24"/>
          <w:szCs w:val="24"/>
        </w:rPr>
        <w:t xml:space="preserve"> </w:t>
      </w:r>
      <w:proofErr w:type="spellStart"/>
      <w:r w:rsidRPr="000F4FEA">
        <w:rPr>
          <w:rFonts w:ascii="Book Antiqua" w:hAnsi="Book Antiqua"/>
          <w:i/>
          <w:sz w:val="24"/>
          <w:szCs w:val="24"/>
        </w:rPr>
        <w:t>Surg</w:t>
      </w:r>
      <w:proofErr w:type="spellEnd"/>
      <w:r w:rsidRPr="000F4FEA">
        <w:rPr>
          <w:rFonts w:ascii="Book Antiqua" w:hAnsi="Book Antiqua"/>
          <w:sz w:val="24"/>
          <w:szCs w:val="24"/>
        </w:rPr>
        <w:t xml:space="preserve"> 2015; </w:t>
      </w:r>
      <w:r w:rsidRPr="000F4FEA">
        <w:rPr>
          <w:rFonts w:ascii="Book Antiqua" w:hAnsi="Book Antiqua"/>
          <w:b/>
          <w:sz w:val="24"/>
          <w:szCs w:val="24"/>
        </w:rPr>
        <w:t>50</w:t>
      </w:r>
      <w:r w:rsidRPr="000F4FEA">
        <w:rPr>
          <w:rFonts w:ascii="Book Antiqua" w:hAnsi="Book Antiqua"/>
          <w:sz w:val="24"/>
          <w:szCs w:val="24"/>
        </w:rPr>
        <w:t>: 1398-1404 [PMID: 25979202 DOI: 10.1016/j.jpedsurg.2015.04.006]</w:t>
      </w:r>
    </w:p>
    <w:p w14:paraId="11270172" w14:textId="77777777" w:rsidR="005B1B46" w:rsidRPr="000F4FEA" w:rsidRDefault="005B1B46" w:rsidP="0047314C">
      <w:pPr>
        <w:spacing w:after="0"/>
        <w:rPr>
          <w:rFonts w:ascii="Book Antiqua" w:hAnsi="Book Antiqua"/>
          <w:sz w:val="24"/>
          <w:szCs w:val="24"/>
        </w:rPr>
      </w:pPr>
      <w:r w:rsidRPr="000F4FEA">
        <w:rPr>
          <w:rFonts w:ascii="Book Antiqua" w:hAnsi="Book Antiqua"/>
          <w:sz w:val="24"/>
          <w:szCs w:val="24"/>
        </w:rPr>
        <w:t xml:space="preserve">24 </w:t>
      </w:r>
      <w:r w:rsidRPr="000F4FEA">
        <w:rPr>
          <w:rFonts w:ascii="Book Antiqua" w:hAnsi="Book Antiqua"/>
          <w:b/>
          <w:sz w:val="24"/>
          <w:szCs w:val="24"/>
        </w:rPr>
        <w:t>Oliveira NL</w:t>
      </w:r>
      <w:r w:rsidRPr="000F4FEA">
        <w:rPr>
          <w:rFonts w:ascii="Book Antiqua" w:hAnsi="Book Antiqua"/>
          <w:sz w:val="24"/>
          <w:szCs w:val="24"/>
        </w:rPr>
        <w:t xml:space="preserve">, </w:t>
      </w:r>
      <w:proofErr w:type="spellStart"/>
      <w:r w:rsidRPr="000F4FEA">
        <w:rPr>
          <w:rFonts w:ascii="Book Antiqua" w:hAnsi="Book Antiqua"/>
          <w:sz w:val="24"/>
          <w:szCs w:val="24"/>
        </w:rPr>
        <w:t>Kanawaty</w:t>
      </w:r>
      <w:proofErr w:type="spellEnd"/>
      <w:r w:rsidRPr="000F4FEA">
        <w:rPr>
          <w:rFonts w:ascii="Book Antiqua" w:hAnsi="Book Antiqua"/>
          <w:sz w:val="24"/>
          <w:szCs w:val="24"/>
        </w:rPr>
        <w:t xml:space="preserve"> FR, Costa SC, Hessel G. Infection by cytomegalovirus in patients with neonatal cholestasis. </w:t>
      </w:r>
      <w:proofErr w:type="spellStart"/>
      <w:r w:rsidRPr="000F4FEA">
        <w:rPr>
          <w:rFonts w:ascii="Book Antiqua" w:hAnsi="Book Antiqua"/>
          <w:i/>
          <w:sz w:val="24"/>
          <w:szCs w:val="24"/>
        </w:rPr>
        <w:t>Arq</w:t>
      </w:r>
      <w:proofErr w:type="spellEnd"/>
      <w:r w:rsidRPr="000F4FEA">
        <w:rPr>
          <w:rFonts w:ascii="Book Antiqua" w:hAnsi="Book Antiqua"/>
          <w:i/>
          <w:sz w:val="24"/>
          <w:szCs w:val="24"/>
        </w:rPr>
        <w:t xml:space="preserve"> </w:t>
      </w:r>
      <w:proofErr w:type="spellStart"/>
      <w:r w:rsidRPr="000F4FEA">
        <w:rPr>
          <w:rFonts w:ascii="Book Antiqua" w:hAnsi="Book Antiqua"/>
          <w:i/>
          <w:sz w:val="24"/>
          <w:szCs w:val="24"/>
        </w:rPr>
        <w:t>Gastroenterol</w:t>
      </w:r>
      <w:proofErr w:type="spellEnd"/>
      <w:r w:rsidRPr="000F4FEA">
        <w:rPr>
          <w:rFonts w:ascii="Book Antiqua" w:hAnsi="Book Antiqua"/>
          <w:sz w:val="24"/>
          <w:szCs w:val="24"/>
        </w:rPr>
        <w:t xml:space="preserve"> 2002; </w:t>
      </w:r>
      <w:r w:rsidRPr="000F4FEA">
        <w:rPr>
          <w:rFonts w:ascii="Book Antiqua" w:hAnsi="Book Antiqua"/>
          <w:b/>
          <w:sz w:val="24"/>
          <w:szCs w:val="24"/>
        </w:rPr>
        <w:t>39</w:t>
      </w:r>
      <w:r w:rsidRPr="000F4FEA">
        <w:rPr>
          <w:rFonts w:ascii="Book Antiqua" w:hAnsi="Book Antiqua"/>
          <w:sz w:val="24"/>
          <w:szCs w:val="24"/>
        </w:rPr>
        <w:t>: 132-136 [PMID: 12612719]</w:t>
      </w:r>
    </w:p>
    <w:p w14:paraId="206F3C38" w14:textId="77777777" w:rsidR="005B1B46" w:rsidRPr="000F4FEA" w:rsidRDefault="005B1B46" w:rsidP="0047314C">
      <w:pPr>
        <w:spacing w:after="0"/>
        <w:rPr>
          <w:rFonts w:ascii="Book Antiqua" w:hAnsi="Book Antiqua"/>
          <w:sz w:val="24"/>
          <w:szCs w:val="24"/>
        </w:rPr>
      </w:pPr>
      <w:r w:rsidRPr="000F4FEA">
        <w:rPr>
          <w:rFonts w:ascii="Book Antiqua" w:hAnsi="Book Antiqua"/>
          <w:sz w:val="24"/>
          <w:szCs w:val="24"/>
        </w:rPr>
        <w:t xml:space="preserve">25 </w:t>
      </w:r>
      <w:proofErr w:type="spellStart"/>
      <w:r w:rsidRPr="000F4FEA">
        <w:rPr>
          <w:rFonts w:ascii="Book Antiqua" w:hAnsi="Book Antiqua"/>
          <w:b/>
          <w:sz w:val="24"/>
          <w:szCs w:val="24"/>
        </w:rPr>
        <w:t>Mohanty</w:t>
      </w:r>
      <w:proofErr w:type="spellEnd"/>
      <w:r w:rsidRPr="000F4FEA">
        <w:rPr>
          <w:rFonts w:ascii="Book Antiqua" w:hAnsi="Book Antiqua"/>
          <w:b/>
          <w:sz w:val="24"/>
          <w:szCs w:val="24"/>
        </w:rPr>
        <w:t xml:space="preserve"> S</w:t>
      </w:r>
      <w:r w:rsidRPr="000F4FEA">
        <w:rPr>
          <w:rFonts w:ascii="Book Antiqua" w:hAnsi="Book Antiqua"/>
          <w:sz w:val="24"/>
          <w:szCs w:val="24"/>
        </w:rPr>
        <w:t xml:space="preserve">, Shah I, Bhatnagar S. Evolving biliary atresia with cytomegalovirus. </w:t>
      </w:r>
      <w:r w:rsidRPr="000F4FEA">
        <w:rPr>
          <w:rFonts w:ascii="Book Antiqua" w:hAnsi="Book Antiqua"/>
          <w:i/>
          <w:sz w:val="24"/>
          <w:szCs w:val="24"/>
        </w:rPr>
        <w:t xml:space="preserve">Indian </w:t>
      </w:r>
      <w:proofErr w:type="spellStart"/>
      <w:r w:rsidRPr="000F4FEA">
        <w:rPr>
          <w:rFonts w:ascii="Book Antiqua" w:hAnsi="Book Antiqua"/>
          <w:i/>
          <w:sz w:val="24"/>
          <w:szCs w:val="24"/>
        </w:rPr>
        <w:t>Pediatr</w:t>
      </w:r>
      <w:proofErr w:type="spellEnd"/>
      <w:r w:rsidRPr="000F4FEA">
        <w:rPr>
          <w:rFonts w:ascii="Book Antiqua" w:hAnsi="Book Antiqua"/>
          <w:sz w:val="24"/>
          <w:szCs w:val="24"/>
        </w:rPr>
        <w:t xml:space="preserve"> 2011; </w:t>
      </w:r>
      <w:r w:rsidRPr="000F4FEA">
        <w:rPr>
          <w:rFonts w:ascii="Book Antiqua" w:hAnsi="Book Antiqua"/>
          <w:b/>
          <w:sz w:val="24"/>
          <w:szCs w:val="24"/>
        </w:rPr>
        <w:t>48</w:t>
      </w:r>
      <w:r w:rsidRPr="000F4FEA">
        <w:rPr>
          <w:rFonts w:ascii="Book Antiqua" w:hAnsi="Book Antiqua"/>
          <w:sz w:val="24"/>
          <w:szCs w:val="24"/>
        </w:rPr>
        <w:t>: 644-646 [PMID: 21918271]</w:t>
      </w:r>
    </w:p>
    <w:p w14:paraId="666606F5" w14:textId="77777777" w:rsidR="005B1B46" w:rsidRPr="000F4FEA" w:rsidRDefault="005B1B46" w:rsidP="0047314C">
      <w:pPr>
        <w:spacing w:after="0"/>
        <w:rPr>
          <w:rFonts w:ascii="Book Antiqua" w:hAnsi="Book Antiqua"/>
          <w:sz w:val="24"/>
          <w:szCs w:val="24"/>
        </w:rPr>
      </w:pPr>
      <w:r w:rsidRPr="000F4FEA">
        <w:rPr>
          <w:rFonts w:ascii="Book Antiqua" w:hAnsi="Book Antiqua"/>
          <w:sz w:val="24"/>
          <w:szCs w:val="24"/>
        </w:rPr>
        <w:t xml:space="preserve">26 </w:t>
      </w:r>
      <w:r w:rsidRPr="000F4FEA">
        <w:rPr>
          <w:rFonts w:ascii="Book Antiqua" w:hAnsi="Book Antiqua"/>
          <w:b/>
          <w:sz w:val="24"/>
          <w:szCs w:val="24"/>
        </w:rPr>
        <w:t>Kim SS</w:t>
      </w:r>
      <w:r w:rsidRPr="000F4FEA">
        <w:rPr>
          <w:rFonts w:ascii="Book Antiqua" w:hAnsi="Book Antiqua"/>
          <w:sz w:val="24"/>
          <w:szCs w:val="24"/>
        </w:rPr>
        <w:t xml:space="preserve">, Kim MJ, Lee MJ, Yoon CS, Han SJ, </w:t>
      </w:r>
      <w:proofErr w:type="spellStart"/>
      <w:r w:rsidRPr="000F4FEA">
        <w:rPr>
          <w:rFonts w:ascii="Book Antiqua" w:hAnsi="Book Antiqua"/>
          <w:sz w:val="24"/>
          <w:szCs w:val="24"/>
        </w:rPr>
        <w:t>Koh</w:t>
      </w:r>
      <w:proofErr w:type="spellEnd"/>
      <w:r w:rsidRPr="000F4FEA">
        <w:rPr>
          <w:rFonts w:ascii="Book Antiqua" w:hAnsi="Book Antiqua"/>
          <w:sz w:val="24"/>
          <w:szCs w:val="24"/>
        </w:rPr>
        <w:t xml:space="preserve"> H. </w:t>
      </w:r>
      <w:proofErr w:type="spellStart"/>
      <w:r w:rsidRPr="000F4FEA">
        <w:rPr>
          <w:rFonts w:ascii="Book Antiqua" w:hAnsi="Book Antiqua"/>
          <w:sz w:val="24"/>
          <w:szCs w:val="24"/>
        </w:rPr>
        <w:t>Ultrasonographic</w:t>
      </w:r>
      <w:proofErr w:type="spellEnd"/>
      <w:r w:rsidRPr="000F4FEA">
        <w:rPr>
          <w:rFonts w:ascii="Book Antiqua" w:hAnsi="Book Antiqua"/>
          <w:sz w:val="24"/>
          <w:szCs w:val="24"/>
        </w:rPr>
        <w:t xml:space="preserve"> findings of type </w:t>
      </w:r>
      <w:proofErr w:type="spellStart"/>
      <w:r w:rsidRPr="000F4FEA">
        <w:rPr>
          <w:rFonts w:ascii="Book Antiqua" w:hAnsi="Book Antiqua"/>
          <w:sz w:val="24"/>
          <w:szCs w:val="24"/>
        </w:rPr>
        <w:t>IIIa</w:t>
      </w:r>
      <w:proofErr w:type="spellEnd"/>
      <w:r w:rsidRPr="000F4FEA">
        <w:rPr>
          <w:rFonts w:ascii="Book Antiqua" w:hAnsi="Book Antiqua"/>
          <w:sz w:val="24"/>
          <w:szCs w:val="24"/>
        </w:rPr>
        <w:t xml:space="preserve"> biliary atresia. </w:t>
      </w:r>
      <w:r w:rsidRPr="000F4FEA">
        <w:rPr>
          <w:rFonts w:ascii="Book Antiqua" w:hAnsi="Book Antiqua"/>
          <w:i/>
          <w:sz w:val="24"/>
          <w:szCs w:val="24"/>
        </w:rPr>
        <w:t>Ultrasonography</w:t>
      </w:r>
      <w:r w:rsidRPr="000F4FEA">
        <w:rPr>
          <w:rFonts w:ascii="Book Antiqua" w:hAnsi="Book Antiqua"/>
          <w:sz w:val="24"/>
          <w:szCs w:val="24"/>
        </w:rPr>
        <w:t xml:space="preserve"> 2014; </w:t>
      </w:r>
      <w:r w:rsidRPr="000F4FEA">
        <w:rPr>
          <w:rFonts w:ascii="Book Antiqua" w:hAnsi="Book Antiqua"/>
          <w:b/>
          <w:sz w:val="24"/>
          <w:szCs w:val="24"/>
        </w:rPr>
        <w:t>33</w:t>
      </w:r>
      <w:r w:rsidRPr="000F4FEA">
        <w:rPr>
          <w:rFonts w:ascii="Book Antiqua" w:hAnsi="Book Antiqua"/>
          <w:sz w:val="24"/>
          <w:szCs w:val="24"/>
        </w:rPr>
        <w:t>: 267-274 [PMID: 25036753 DOI: 10.14366/usg.14016]</w:t>
      </w:r>
    </w:p>
    <w:p w14:paraId="7325E44E" w14:textId="77777777" w:rsidR="005B1B46" w:rsidRPr="000F4FEA" w:rsidRDefault="005B1B46" w:rsidP="0047314C">
      <w:pPr>
        <w:spacing w:after="0"/>
        <w:rPr>
          <w:rFonts w:ascii="Book Antiqua" w:hAnsi="Book Antiqua"/>
          <w:sz w:val="24"/>
          <w:szCs w:val="24"/>
        </w:rPr>
      </w:pPr>
      <w:r w:rsidRPr="000F4FEA">
        <w:rPr>
          <w:rFonts w:ascii="Book Antiqua" w:hAnsi="Book Antiqua"/>
          <w:sz w:val="24"/>
          <w:szCs w:val="24"/>
        </w:rPr>
        <w:t xml:space="preserve">27 </w:t>
      </w:r>
      <w:r w:rsidRPr="000F4FEA">
        <w:rPr>
          <w:rFonts w:ascii="Book Antiqua" w:hAnsi="Book Antiqua"/>
          <w:b/>
          <w:sz w:val="24"/>
          <w:szCs w:val="24"/>
        </w:rPr>
        <w:t>Ramesh RL</w:t>
      </w:r>
      <w:r w:rsidRPr="000F4FEA">
        <w:rPr>
          <w:rFonts w:ascii="Book Antiqua" w:hAnsi="Book Antiqua"/>
          <w:sz w:val="24"/>
          <w:szCs w:val="24"/>
        </w:rPr>
        <w:t xml:space="preserve">, Murthy GV, </w:t>
      </w:r>
      <w:proofErr w:type="spellStart"/>
      <w:r w:rsidRPr="000F4FEA">
        <w:rPr>
          <w:rFonts w:ascii="Book Antiqua" w:hAnsi="Book Antiqua"/>
          <w:sz w:val="24"/>
          <w:szCs w:val="24"/>
        </w:rPr>
        <w:t>Jadhav</w:t>
      </w:r>
      <w:proofErr w:type="spellEnd"/>
      <w:r w:rsidRPr="000F4FEA">
        <w:rPr>
          <w:rFonts w:ascii="Book Antiqua" w:hAnsi="Book Antiqua"/>
          <w:sz w:val="24"/>
          <w:szCs w:val="24"/>
        </w:rPr>
        <w:t xml:space="preserve"> V, </w:t>
      </w:r>
      <w:proofErr w:type="spellStart"/>
      <w:r w:rsidRPr="000F4FEA">
        <w:rPr>
          <w:rFonts w:ascii="Book Antiqua" w:hAnsi="Book Antiqua"/>
          <w:sz w:val="24"/>
          <w:szCs w:val="24"/>
        </w:rPr>
        <w:t>Ravindra</w:t>
      </w:r>
      <w:proofErr w:type="spellEnd"/>
      <w:r w:rsidRPr="000F4FEA">
        <w:rPr>
          <w:rFonts w:ascii="Book Antiqua" w:hAnsi="Book Antiqua"/>
          <w:sz w:val="24"/>
          <w:szCs w:val="24"/>
        </w:rPr>
        <w:t xml:space="preserve"> S. Hepatic </w:t>
      </w:r>
      <w:proofErr w:type="spellStart"/>
      <w:r w:rsidRPr="000F4FEA">
        <w:rPr>
          <w:rFonts w:ascii="Book Antiqua" w:hAnsi="Book Antiqua"/>
          <w:sz w:val="24"/>
          <w:szCs w:val="24"/>
        </w:rPr>
        <w:t>subcapsular</w:t>
      </w:r>
      <w:proofErr w:type="spellEnd"/>
      <w:r w:rsidRPr="000F4FEA">
        <w:rPr>
          <w:rFonts w:ascii="Book Antiqua" w:hAnsi="Book Antiqua"/>
          <w:sz w:val="24"/>
          <w:szCs w:val="24"/>
        </w:rPr>
        <w:t xml:space="preserve"> flow: An early marker in diagnosing biliary atresia. </w:t>
      </w:r>
      <w:r w:rsidRPr="000F4FEA">
        <w:rPr>
          <w:rFonts w:ascii="Book Antiqua" w:hAnsi="Book Antiqua"/>
          <w:i/>
          <w:sz w:val="24"/>
          <w:szCs w:val="24"/>
        </w:rPr>
        <w:t xml:space="preserve">Indian J </w:t>
      </w:r>
      <w:proofErr w:type="spellStart"/>
      <w:r w:rsidRPr="000F4FEA">
        <w:rPr>
          <w:rFonts w:ascii="Book Antiqua" w:hAnsi="Book Antiqua"/>
          <w:i/>
          <w:sz w:val="24"/>
          <w:szCs w:val="24"/>
        </w:rPr>
        <w:t>Radiol</w:t>
      </w:r>
      <w:proofErr w:type="spellEnd"/>
      <w:r w:rsidRPr="000F4FEA">
        <w:rPr>
          <w:rFonts w:ascii="Book Antiqua" w:hAnsi="Book Antiqua"/>
          <w:i/>
          <w:sz w:val="24"/>
          <w:szCs w:val="24"/>
        </w:rPr>
        <w:t xml:space="preserve"> Imaging</w:t>
      </w:r>
      <w:r w:rsidRPr="000F4FEA">
        <w:rPr>
          <w:rFonts w:ascii="Book Antiqua" w:hAnsi="Book Antiqua"/>
          <w:sz w:val="24"/>
          <w:szCs w:val="24"/>
        </w:rPr>
        <w:t xml:space="preserve"> 2015; </w:t>
      </w:r>
      <w:r w:rsidRPr="000F4FEA">
        <w:rPr>
          <w:rFonts w:ascii="Book Antiqua" w:hAnsi="Book Antiqua"/>
          <w:b/>
          <w:sz w:val="24"/>
          <w:szCs w:val="24"/>
        </w:rPr>
        <w:t>25</w:t>
      </w:r>
      <w:r w:rsidRPr="000F4FEA">
        <w:rPr>
          <w:rFonts w:ascii="Book Antiqua" w:hAnsi="Book Antiqua"/>
          <w:sz w:val="24"/>
          <w:szCs w:val="24"/>
        </w:rPr>
        <w:t>: 196-197 [PMID: 25969645 DOI: 10.4103/0971-3026.155875]</w:t>
      </w:r>
    </w:p>
    <w:p w14:paraId="0FB4757B" w14:textId="77777777" w:rsidR="005B1B46" w:rsidRPr="000F4FEA" w:rsidRDefault="005B1B46" w:rsidP="0047314C">
      <w:pPr>
        <w:spacing w:after="0"/>
        <w:rPr>
          <w:rFonts w:ascii="Book Antiqua" w:hAnsi="Book Antiqua"/>
          <w:sz w:val="24"/>
          <w:szCs w:val="24"/>
        </w:rPr>
      </w:pPr>
      <w:r w:rsidRPr="000F4FEA">
        <w:rPr>
          <w:rFonts w:ascii="Book Antiqua" w:hAnsi="Book Antiqua"/>
          <w:sz w:val="24"/>
          <w:szCs w:val="24"/>
        </w:rPr>
        <w:lastRenderedPageBreak/>
        <w:t xml:space="preserve">28 </w:t>
      </w:r>
      <w:r w:rsidRPr="000F4FEA">
        <w:rPr>
          <w:rFonts w:ascii="Book Antiqua" w:hAnsi="Book Antiqua"/>
          <w:b/>
          <w:sz w:val="24"/>
          <w:szCs w:val="24"/>
        </w:rPr>
        <w:t>Huang FC</w:t>
      </w:r>
      <w:r w:rsidRPr="000F4FEA">
        <w:rPr>
          <w:rFonts w:ascii="Book Antiqua" w:hAnsi="Book Antiqua"/>
          <w:sz w:val="24"/>
          <w:szCs w:val="24"/>
        </w:rPr>
        <w:t xml:space="preserve">, Hwang KP. Differential diagnosis of infantile </w:t>
      </w:r>
      <w:proofErr w:type="spellStart"/>
      <w:r w:rsidRPr="000F4FEA">
        <w:rPr>
          <w:rFonts w:ascii="Book Antiqua" w:hAnsi="Book Antiqua"/>
          <w:sz w:val="24"/>
          <w:szCs w:val="24"/>
        </w:rPr>
        <w:t>choledochal</w:t>
      </w:r>
      <w:proofErr w:type="spellEnd"/>
      <w:r w:rsidRPr="000F4FEA">
        <w:rPr>
          <w:rFonts w:ascii="Book Antiqua" w:hAnsi="Book Antiqua"/>
          <w:sz w:val="24"/>
          <w:szCs w:val="24"/>
        </w:rPr>
        <w:t xml:space="preserve"> cyst with or without biliary atresia. </w:t>
      </w:r>
      <w:proofErr w:type="spellStart"/>
      <w:r w:rsidRPr="000F4FEA">
        <w:rPr>
          <w:rFonts w:ascii="Book Antiqua" w:hAnsi="Book Antiqua"/>
          <w:i/>
          <w:sz w:val="24"/>
          <w:szCs w:val="24"/>
        </w:rPr>
        <w:t>Acta</w:t>
      </w:r>
      <w:proofErr w:type="spellEnd"/>
      <w:r w:rsidRPr="000F4FEA">
        <w:rPr>
          <w:rFonts w:ascii="Book Antiqua" w:hAnsi="Book Antiqua"/>
          <w:i/>
          <w:sz w:val="24"/>
          <w:szCs w:val="24"/>
        </w:rPr>
        <w:t xml:space="preserve"> </w:t>
      </w:r>
      <w:proofErr w:type="spellStart"/>
      <w:r w:rsidRPr="000F4FEA">
        <w:rPr>
          <w:rFonts w:ascii="Book Antiqua" w:hAnsi="Book Antiqua"/>
          <w:i/>
          <w:sz w:val="24"/>
          <w:szCs w:val="24"/>
        </w:rPr>
        <w:t>Paediatr</w:t>
      </w:r>
      <w:proofErr w:type="spellEnd"/>
      <w:r w:rsidRPr="000F4FEA">
        <w:rPr>
          <w:rFonts w:ascii="Book Antiqua" w:hAnsi="Book Antiqua"/>
          <w:i/>
          <w:sz w:val="24"/>
          <w:szCs w:val="24"/>
        </w:rPr>
        <w:t xml:space="preserve"> Taiwan</w:t>
      </w:r>
      <w:r w:rsidRPr="000F4FEA">
        <w:rPr>
          <w:rFonts w:ascii="Book Antiqua" w:hAnsi="Book Antiqua"/>
          <w:sz w:val="24"/>
          <w:szCs w:val="24"/>
        </w:rPr>
        <w:t xml:space="preserve"> 2006; </w:t>
      </w:r>
      <w:r w:rsidRPr="000F4FEA">
        <w:rPr>
          <w:rFonts w:ascii="Book Antiqua" w:hAnsi="Book Antiqua"/>
          <w:b/>
          <w:sz w:val="24"/>
          <w:szCs w:val="24"/>
        </w:rPr>
        <w:t>47</w:t>
      </w:r>
      <w:r w:rsidRPr="000F4FEA">
        <w:rPr>
          <w:rFonts w:ascii="Book Antiqua" w:hAnsi="Book Antiqua"/>
          <w:sz w:val="24"/>
          <w:szCs w:val="24"/>
        </w:rPr>
        <w:t>: 175-180 [PMID: 17180784]</w:t>
      </w:r>
    </w:p>
    <w:p w14:paraId="190BADCD" w14:textId="77777777" w:rsidR="005B1B46" w:rsidRPr="000F4FEA" w:rsidRDefault="005B1B46" w:rsidP="0047314C">
      <w:pPr>
        <w:spacing w:after="0"/>
        <w:rPr>
          <w:rFonts w:ascii="Book Antiqua" w:hAnsi="Book Antiqua"/>
          <w:sz w:val="24"/>
          <w:szCs w:val="24"/>
        </w:rPr>
      </w:pPr>
      <w:r w:rsidRPr="000F4FEA">
        <w:rPr>
          <w:rFonts w:ascii="Book Antiqua" w:hAnsi="Book Antiqua"/>
          <w:sz w:val="24"/>
          <w:szCs w:val="24"/>
        </w:rPr>
        <w:t xml:space="preserve">29 </w:t>
      </w:r>
      <w:r w:rsidRPr="000F4FEA">
        <w:rPr>
          <w:rFonts w:ascii="Book Antiqua" w:hAnsi="Book Antiqua"/>
          <w:b/>
          <w:sz w:val="24"/>
          <w:szCs w:val="24"/>
        </w:rPr>
        <w:t>dos Santos JL</w:t>
      </w:r>
      <w:r w:rsidRPr="000F4FEA">
        <w:rPr>
          <w:rFonts w:ascii="Book Antiqua" w:hAnsi="Book Antiqua"/>
          <w:sz w:val="24"/>
          <w:szCs w:val="24"/>
        </w:rPr>
        <w:t xml:space="preserve">, da </w:t>
      </w:r>
      <w:proofErr w:type="spellStart"/>
      <w:r w:rsidRPr="000F4FEA">
        <w:rPr>
          <w:rFonts w:ascii="Book Antiqua" w:hAnsi="Book Antiqua"/>
          <w:sz w:val="24"/>
          <w:szCs w:val="24"/>
        </w:rPr>
        <w:t>Silveira</w:t>
      </w:r>
      <w:proofErr w:type="spellEnd"/>
      <w:r w:rsidRPr="000F4FEA">
        <w:rPr>
          <w:rFonts w:ascii="Book Antiqua" w:hAnsi="Book Antiqua"/>
          <w:sz w:val="24"/>
          <w:szCs w:val="24"/>
        </w:rPr>
        <w:t xml:space="preserve"> TR, da Silva VD, </w:t>
      </w:r>
      <w:proofErr w:type="spellStart"/>
      <w:r w:rsidRPr="000F4FEA">
        <w:rPr>
          <w:rFonts w:ascii="Book Antiqua" w:hAnsi="Book Antiqua"/>
          <w:sz w:val="24"/>
          <w:szCs w:val="24"/>
        </w:rPr>
        <w:t>Cerski</w:t>
      </w:r>
      <w:proofErr w:type="spellEnd"/>
      <w:r w:rsidRPr="000F4FEA">
        <w:rPr>
          <w:rFonts w:ascii="Book Antiqua" w:hAnsi="Book Antiqua"/>
          <w:sz w:val="24"/>
          <w:szCs w:val="24"/>
        </w:rPr>
        <w:t xml:space="preserve"> CT, Wagner MB. Medial thickening of hepatic artery branches in biliary atresia. A morphometric study. </w:t>
      </w:r>
      <w:r w:rsidRPr="000F4FEA">
        <w:rPr>
          <w:rFonts w:ascii="Book Antiqua" w:hAnsi="Book Antiqua"/>
          <w:i/>
          <w:sz w:val="24"/>
          <w:szCs w:val="24"/>
        </w:rPr>
        <w:t xml:space="preserve">J </w:t>
      </w:r>
      <w:proofErr w:type="spellStart"/>
      <w:r w:rsidRPr="000F4FEA">
        <w:rPr>
          <w:rFonts w:ascii="Book Antiqua" w:hAnsi="Book Antiqua"/>
          <w:i/>
          <w:sz w:val="24"/>
          <w:szCs w:val="24"/>
        </w:rPr>
        <w:t>Pediatr</w:t>
      </w:r>
      <w:proofErr w:type="spellEnd"/>
      <w:r w:rsidRPr="000F4FEA">
        <w:rPr>
          <w:rFonts w:ascii="Book Antiqua" w:hAnsi="Book Antiqua"/>
          <w:i/>
          <w:sz w:val="24"/>
          <w:szCs w:val="24"/>
        </w:rPr>
        <w:t xml:space="preserve"> </w:t>
      </w:r>
      <w:proofErr w:type="spellStart"/>
      <w:r w:rsidRPr="000F4FEA">
        <w:rPr>
          <w:rFonts w:ascii="Book Antiqua" w:hAnsi="Book Antiqua"/>
          <w:i/>
          <w:sz w:val="24"/>
          <w:szCs w:val="24"/>
        </w:rPr>
        <w:t>Surg</w:t>
      </w:r>
      <w:proofErr w:type="spellEnd"/>
      <w:r w:rsidRPr="000F4FEA">
        <w:rPr>
          <w:rFonts w:ascii="Book Antiqua" w:hAnsi="Book Antiqua"/>
          <w:sz w:val="24"/>
          <w:szCs w:val="24"/>
        </w:rPr>
        <w:t xml:space="preserve"> 2005; </w:t>
      </w:r>
      <w:r w:rsidRPr="000F4FEA">
        <w:rPr>
          <w:rFonts w:ascii="Book Antiqua" w:hAnsi="Book Antiqua"/>
          <w:b/>
          <w:sz w:val="24"/>
          <w:szCs w:val="24"/>
        </w:rPr>
        <w:t>40</w:t>
      </w:r>
      <w:r w:rsidRPr="000F4FEA">
        <w:rPr>
          <w:rFonts w:ascii="Book Antiqua" w:hAnsi="Book Antiqua"/>
          <w:sz w:val="24"/>
          <w:szCs w:val="24"/>
        </w:rPr>
        <w:t>: 637-642 [PMID: 15852270 DOI: 10.1016/j.jpedsurg.2004.12.002]</w:t>
      </w:r>
    </w:p>
    <w:p w14:paraId="70175B33" w14:textId="77777777" w:rsidR="005B1B46" w:rsidRPr="000F4FEA" w:rsidRDefault="005B1B46" w:rsidP="0047314C">
      <w:pPr>
        <w:spacing w:after="0"/>
        <w:rPr>
          <w:rFonts w:ascii="Book Antiqua" w:hAnsi="Book Antiqua"/>
          <w:sz w:val="24"/>
          <w:szCs w:val="24"/>
        </w:rPr>
      </w:pPr>
      <w:r w:rsidRPr="000F4FEA">
        <w:rPr>
          <w:rFonts w:ascii="Book Antiqua" w:hAnsi="Book Antiqua"/>
          <w:sz w:val="24"/>
          <w:szCs w:val="24"/>
        </w:rPr>
        <w:t xml:space="preserve">30 </w:t>
      </w:r>
      <w:r w:rsidRPr="000F4FEA">
        <w:rPr>
          <w:rFonts w:ascii="Book Antiqua" w:hAnsi="Book Antiqua"/>
          <w:b/>
          <w:sz w:val="24"/>
          <w:szCs w:val="24"/>
        </w:rPr>
        <w:t>Ho CW</w:t>
      </w:r>
      <w:r w:rsidRPr="000F4FEA">
        <w:rPr>
          <w:rFonts w:ascii="Book Antiqua" w:hAnsi="Book Antiqua"/>
          <w:sz w:val="24"/>
          <w:szCs w:val="24"/>
        </w:rPr>
        <w:t xml:space="preserve">, </w:t>
      </w:r>
      <w:proofErr w:type="spellStart"/>
      <w:r w:rsidRPr="000F4FEA">
        <w:rPr>
          <w:rFonts w:ascii="Book Antiqua" w:hAnsi="Book Antiqua"/>
          <w:sz w:val="24"/>
          <w:szCs w:val="24"/>
        </w:rPr>
        <w:t>Shioda</w:t>
      </w:r>
      <w:proofErr w:type="spellEnd"/>
      <w:r w:rsidRPr="000F4FEA">
        <w:rPr>
          <w:rFonts w:ascii="Book Antiqua" w:hAnsi="Book Antiqua"/>
          <w:sz w:val="24"/>
          <w:szCs w:val="24"/>
        </w:rPr>
        <w:t xml:space="preserve"> K, </w:t>
      </w:r>
      <w:proofErr w:type="spellStart"/>
      <w:r w:rsidRPr="000F4FEA">
        <w:rPr>
          <w:rFonts w:ascii="Book Antiqua" w:hAnsi="Book Antiqua"/>
          <w:sz w:val="24"/>
          <w:szCs w:val="24"/>
        </w:rPr>
        <w:t>Shirasaki</w:t>
      </w:r>
      <w:proofErr w:type="spellEnd"/>
      <w:r w:rsidRPr="000F4FEA">
        <w:rPr>
          <w:rFonts w:ascii="Book Antiqua" w:hAnsi="Book Antiqua"/>
          <w:sz w:val="24"/>
          <w:szCs w:val="24"/>
        </w:rPr>
        <w:t xml:space="preserve"> K, Takahashi S, </w:t>
      </w:r>
      <w:proofErr w:type="spellStart"/>
      <w:r w:rsidRPr="000F4FEA">
        <w:rPr>
          <w:rFonts w:ascii="Book Antiqua" w:hAnsi="Book Antiqua"/>
          <w:sz w:val="24"/>
          <w:szCs w:val="24"/>
        </w:rPr>
        <w:t>Tokimatsu</w:t>
      </w:r>
      <w:proofErr w:type="spellEnd"/>
      <w:r w:rsidRPr="000F4FEA">
        <w:rPr>
          <w:rFonts w:ascii="Book Antiqua" w:hAnsi="Book Antiqua"/>
          <w:sz w:val="24"/>
          <w:szCs w:val="24"/>
        </w:rPr>
        <w:t xml:space="preserve"> S, Maeda K. The pathogenesis of biliary atresia: a morphological study of the hepatobiliary system and the hepatic artery. </w:t>
      </w:r>
      <w:r w:rsidRPr="000F4FEA">
        <w:rPr>
          <w:rFonts w:ascii="Book Antiqua" w:hAnsi="Book Antiqua"/>
          <w:i/>
          <w:sz w:val="24"/>
          <w:szCs w:val="24"/>
        </w:rPr>
        <w:t xml:space="preserve">J </w:t>
      </w:r>
      <w:proofErr w:type="spellStart"/>
      <w:r w:rsidRPr="000F4FEA">
        <w:rPr>
          <w:rFonts w:ascii="Book Antiqua" w:hAnsi="Book Antiqua"/>
          <w:i/>
          <w:sz w:val="24"/>
          <w:szCs w:val="24"/>
        </w:rPr>
        <w:t>Pediatr</w:t>
      </w:r>
      <w:proofErr w:type="spellEnd"/>
      <w:r w:rsidRPr="000F4FEA">
        <w:rPr>
          <w:rFonts w:ascii="Book Antiqua" w:hAnsi="Book Antiqua"/>
          <w:i/>
          <w:sz w:val="24"/>
          <w:szCs w:val="24"/>
        </w:rPr>
        <w:t xml:space="preserve"> </w:t>
      </w:r>
      <w:proofErr w:type="spellStart"/>
      <w:r w:rsidRPr="000F4FEA">
        <w:rPr>
          <w:rFonts w:ascii="Book Antiqua" w:hAnsi="Book Antiqua"/>
          <w:i/>
          <w:sz w:val="24"/>
          <w:szCs w:val="24"/>
        </w:rPr>
        <w:t>Gastroenterol</w:t>
      </w:r>
      <w:proofErr w:type="spellEnd"/>
      <w:r w:rsidRPr="000F4FEA">
        <w:rPr>
          <w:rFonts w:ascii="Book Antiqua" w:hAnsi="Book Antiqua"/>
          <w:i/>
          <w:sz w:val="24"/>
          <w:szCs w:val="24"/>
        </w:rPr>
        <w:t xml:space="preserve"> </w:t>
      </w:r>
      <w:proofErr w:type="spellStart"/>
      <w:r w:rsidRPr="000F4FEA">
        <w:rPr>
          <w:rFonts w:ascii="Book Antiqua" w:hAnsi="Book Antiqua"/>
          <w:i/>
          <w:sz w:val="24"/>
          <w:szCs w:val="24"/>
        </w:rPr>
        <w:t>Nutr</w:t>
      </w:r>
      <w:proofErr w:type="spellEnd"/>
      <w:r w:rsidRPr="000F4FEA">
        <w:rPr>
          <w:rFonts w:ascii="Book Antiqua" w:hAnsi="Book Antiqua"/>
          <w:sz w:val="24"/>
          <w:szCs w:val="24"/>
        </w:rPr>
        <w:t xml:space="preserve"> 1993; </w:t>
      </w:r>
      <w:r w:rsidRPr="000F4FEA">
        <w:rPr>
          <w:rFonts w:ascii="Book Antiqua" w:hAnsi="Book Antiqua"/>
          <w:b/>
          <w:sz w:val="24"/>
          <w:szCs w:val="24"/>
        </w:rPr>
        <w:t>16</w:t>
      </w:r>
      <w:r w:rsidRPr="000F4FEA">
        <w:rPr>
          <w:rFonts w:ascii="Book Antiqua" w:hAnsi="Book Antiqua"/>
          <w:sz w:val="24"/>
          <w:szCs w:val="24"/>
        </w:rPr>
        <w:t>: 53-60 [PMID: 8433241]</w:t>
      </w:r>
    </w:p>
    <w:p w14:paraId="4B12A98A" w14:textId="77777777" w:rsidR="005B1B46" w:rsidRPr="000F4FEA" w:rsidRDefault="005B1B46" w:rsidP="0047314C">
      <w:pPr>
        <w:spacing w:after="0"/>
        <w:rPr>
          <w:rFonts w:ascii="Book Antiqua" w:hAnsi="Book Antiqua"/>
          <w:sz w:val="24"/>
          <w:szCs w:val="24"/>
        </w:rPr>
      </w:pPr>
      <w:r w:rsidRPr="000F4FEA">
        <w:rPr>
          <w:rFonts w:ascii="Book Antiqua" w:hAnsi="Book Antiqua"/>
          <w:sz w:val="24"/>
          <w:szCs w:val="24"/>
        </w:rPr>
        <w:t xml:space="preserve">31 </w:t>
      </w:r>
      <w:r w:rsidRPr="000F4FEA">
        <w:rPr>
          <w:rFonts w:ascii="Book Antiqua" w:hAnsi="Book Antiqua"/>
          <w:b/>
          <w:sz w:val="24"/>
          <w:szCs w:val="24"/>
        </w:rPr>
        <w:t>de Souza AF</w:t>
      </w:r>
      <w:r w:rsidRPr="000F4FEA">
        <w:rPr>
          <w:rFonts w:ascii="Book Antiqua" w:hAnsi="Book Antiqua"/>
          <w:sz w:val="24"/>
          <w:szCs w:val="24"/>
        </w:rPr>
        <w:t xml:space="preserve">, </w:t>
      </w:r>
      <w:proofErr w:type="spellStart"/>
      <w:r w:rsidRPr="000F4FEA">
        <w:rPr>
          <w:rFonts w:ascii="Book Antiqua" w:hAnsi="Book Antiqua"/>
          <w:sz w:val="24"/>
          <w:szCs w:val="24"/>
        </w:rPr>
        <w:t>Meurer</w:t>
      </w:r>
      <w:proofErr w:type="spellEnd"/>
      <w:r w:rsidRPr="000F4FEA">
        <w:rPr>
          <w:rFonts w:ascii="Book Antiqua" w:hAnsi="Book Antiqua"/>
          <w:sz w:val="24"/>
          <w:szCs w:val="24"/>
        </w:rPr>
        <w:t xml:space="preserve"> L, da </w:t>
      </w:r>
      <w:proofErr w:type="spellStart"/>
      <w:r w:rsidRPr="000F4FEA">
        <w:rPr>
          <w:rFonts w:ascii="Book Antiqua" w:hAnsi="Book Antiqua"/>
          <w:sz w:val="24"/>
          <w:szCs w:val="24"/>
        </w:rPr>
        <w:t>Silveira</w:t>
      </w:r>
      <w:proofErr w:type="spellEnd"/>
      <w:r w:rsidRPr="000F4FEA">
        <w:rPr>
          <w:rFonts w:ascii="Book Antiqua" w:hAnsi="Book Antiqua"/>
          <w:sz w:val="24"/>
          <w:szCs w:val="24"/>
        </w:rPr>
        <w:t xml:space="preserve"> TR, </w:t>
      </w:r>
      <w:proofErr w:type="spellStart"/>
      <w:r w:rsidRPr="000F4FEA">
        <w:rPr>
          <w:rFonts w:ascii="Book Antiqua" w:hAnsi="Book Antiqua"/>
          <w:sz w:val="24"/>
          <w:szCs w:val="24"/>
        </w:rPr>
        <w:t>Gregório</w:t>
      </w:r>
      <w:proofErr w:type="spellEnd"/>
      <w:r w:rsidRPr="000F4FEA">
        <w:rPr>
          <w:rFonts w:ascii="Book Antiqua" w:hAnsi="Book Antiqua"/>
          <w:sz w:val="24"/>
          <w:szCs w:val="24"/>
        </w:rPr>
        <w:t xml:space="preserve"> C, Reus N, Uribe C, Matte U, dos Santos JL. Angiopoietin 1 and angiopoietin 2 are associated with medial thickening of hepatic arterial branches in biliary atresia. </w:t>
      </w:r>
      <w:proofErr w:type="spellStart"/>
      <w:r w:rsidRPr="000F4FEA">
        <w:rPr>
          <w:rFonts w:ascii="Book Antiqua" w:hAnsi="Book Antiqua"/>
          <w:i/>
          <w:sz w:val="24"/>
          <w:szCs w:val="24"/>
        </w:rPr>
        <w:t>Pediatr</w:t>
      </w:r>
      <w:proofErr w:type="spellEnd"/>
      <w:r w:rsidRPr="000F4FEA">
        <w:rPr>
          <w:rFonts w:ascii="Book Antiqua" w:hAnsi="Book Antiqua"/>
          <w:i/>
          <w:sz w:val="24"/>
          <w:szCs w:val="24"/>
        </w:rPr>
        <w:t xml:space="preserve"> Res</w:t>
      </w:r>
      <w:r w:rsidRPr="000F4FEA">
        <w:rPr>
          <w:rFonts w:ascii="Book Antiqua" w:hAnsi="Book Antiqua"/>
          <w:sz w:val="24"/>
          <w:szCs w:val="24"/>
        </w:rPr>
        <w:t xml:space="preserve"> 2014; </w:t>
      </w:r>
      <w:r w:rsidRPr="000F4FEA">
        <w:rPr>
          <w:rFonts w:ascii="Book Antiqua" w:hAnsi="Book Antiqua"/>
          <w:b/>
          <w:sz w:val="24"/>
          <w:szCs w:val="24"/>
        </w:rPr>
        <w:t>75</w:t>
      </w:r>
      <w:r w:rsidRPr="000F4FEA">
        <w:rPr>
          <w:rFonts w:ascii="Book Antiqua" w:hAnsi="Book Antiqua"/>
          <w:sz w:val="24"/>
          <w:szCs w:val="24"/>
        </w:rPr>
        <w:t>: 22-28 [PMID: 24126820 DOI: 10.1038/pr.2013.177]</w:t>
      </w:r>
    </w:p>
    <w:p w14:paraId="25FEF045" w14:textId="77777777" w:rsidR="005B1B46" w:rsidRPr="000F4FEA" w:rsidRDefault="005B1B46" w:rsidP="0047314C">
      <w:pPr>
        <w:spacing w:after="0"/>
        <w:rPr>
          <w:rFonts w:ascii="Book Antiqua" w:hAnsi="Book Antiqua"/>
          <w:sz w:val="24"/>
          <w:szCs w:val="24"/>
        </w:rPr>
      </w:pPr>
      <w:r w:rsidRPr="000F4FEA">
        <w:rPr>
          <w:rFonts w:ascii="Book Antiqua" w:hAnsi="Book Antiqua"/>
          <w:sz w:val="24"/>
          <w:szCs w:val="24"/>
        </w:rPr>
        <w:t xml:space="preserve">32 </w:t>
      </w:r>
      <w:r w:rsidRPr="000F4FEA">
        <w:rPr>
          <w:rFonts w:ascii="Book Antiqua" w:hAnsi="Book Antiqua"/>
          <w:b/>
          <w:sz w:val="24"/>
          <w:szCs w:val="24"/>
        </w:rPr>
        <w:t>Edom PT</w:t>
      </w:r>
      <w:r w:rsidRPr="000F4FEA">
        <w:rPr>
          <w:rFonts w:ascii="Book Antiqua" w:hAnsi="Book Antiqua"/>
          <w:sz w:val="24"/>
          <w:szCs w:val="24"/>
        </w:rPr>
        <w:t xml:space="preserve">, </w:t>
      </w:r>
      <w:proofErr w:type="spellStart"/>
      <w:r w:rsidRPr="000F4FEA">
        <w:rPr>
          <w:rFonts w:ascii="Book Antiqua" w:hAnsi="Book Antiqua"/>
          <w:sz w:val="24"/>
          <w:szCs w:val="24"/>
        </w:rPr>
        <w:t>Meurer</w:t>
      </w:r>
      <w:proofErr w:type="spellEnd"/>
      <w:r w:rsidRPr="000F4FEA">
        <w:rPr>
          <w:rFonts w:ascii="Book Antiqua" w:hAnsi="Book Antiqua"/>
          <w:sz w:val="24"/>
          <w:szCs w:val="24"/>
        </w:rPr>
        <w:t xml:space="preserve"> L, da </w:t>
      </w:r>
      <w:proofErr w:type="spellStart"/>
      <w:r w:rsidRPr="000F4FEA">
        <w:rPr>
          <w:rFonts w:ascii="Book Antiqua" w:hAnsi="Book Antiqua"/>
          <w:sz w:val="24"/>
          <w:szCs w:val="24"/>
        </w:rPr>
        <w:t>Silveira</w:t>
      </w:r>
      <w:proofErr w:type="spellEnd"/>
      <w:r w:rsidRPr="000F4FEA">
        <w:rPr>
          <w:rFonts w:ascii="Book Antiqua" w:hAnsi="Book Antiqua"/>
          <w:sz w:val="24"/>
          <w:szCs w:val="24"/>
        </w:rPr>
        <w:t xml:space="preserve"> TR, Matte U, dos Santos JL. </w:t>
      </w:r>
      <w:proofErr w:type="spellStart"/>
      <w:r w:rsidRPr="000F4FEA">
        <w:rPr>
          <w:rFonts w:ascii="Book Antiqua" w:hAnsi="Book Antiqua"/>
          <w:sz w:val="24"/>
          <w:szCs w:val="24"/>
        </w:rPr>
        <w:t>Immunolocalization</w:t>
      </w:r>
      <w:proofErr w:type="spellEnd"/>
      <w:r w:rsidRPr="000F4FEA">
        <w:rPr>
          <w:rFonts w:ascii="Book Antiqua" w:hAnsi="Book Antiqua"/>
          <w:sz w:val="24"/>
          <w:szCs w:val="24"/>
        </w:rPr>
        <w:t xml:space="preserve"> of VEGF A and its receptors, VEGFR1 and VEGFR2, in the liver from patients with biliary atresia. </w:t>
      </w:r>
      <w:proofErr w:type="spellStart"/>
      <w:r w:rsidRPr="000F4FEA">
        <w:rPr>
          <w:rFonts w:ascii="Book Antiqua" w:hAnsi="Book Antiqua"/>
          <w:i/>
          <w:sz w:val="24"/>
          <w:szCs w:val="24"/>
        </w:rPr>
        <w:t>Appl</w:t>
      </w:r>
      <w:proofErr w:type="spellEnd"/>
      <w:r w:rsidRPr="000F4FEA">
        <w:rPr>
          <w:rFonts w:ascii="Book Antiqua" w:hAnsi="Book Antiqua"/>
          <w:i/>
          <w:sz w:val="24"/>
          <w:szCs w:val="24"/>
        </w:rPr>
        <w:t xml:space="preserve"> </w:t>
      </w:r>
      <w:proofErr w:type="spellStart"/>
      <w:r w:rsidRPr="000F4FEA">
        <w:rPr>
          <w:rFonts w:ascii="Book Antiqua" w:hAnsi="Book Antiqua"/>
          <w:i/>
          <w:sz w:val="24"/>
          <w:szCs w:val="24"/>
        </w:rPr>
        <w:t>Immunohistochem</w:t>
      </w:r>
      <w:proofErr w:type="spellEnd"/>
      <w:r w:rsidRPr="000F4FEA">
        <w:rPr>
          <w:rFonts w:ascii="Book Antiqua" w:hAnsi="Book Antiqua"/>
          <w:i/>
          <w:sz w:val="24"/>
          <w:szCs w:val="24"/>
        </w:rPr>
        <w:t xml:space="preserve"> </w:t>
      </w:r>
      <w:proofErr w:type="spellStart"/>
      <w:r w:rsidRPr="000F4FEA">
        <w:rPr>
          <w:rFonts w:ascii="Book Antiqua" w:hAnsi="Book Antiqua"/>
          <w:i/>
          <w:sz w:val="24"/>
          <w:szCs w:val="24"/>
        </w:rPr>
        <w:t>Mol</w:t>
      </w:r>
      <w:proofErr w:type="spellEnd"/>
      <w:r w:rsidRPr="000F4FEA">
        <w:rPr>
          <w:rFonts w:ascii="Book Antiqua" w:hAnsi="Book Antiqua"/>
          <w:i/>
          <w:sz w:val="24"/>
          <w:szCs w:val="24"/>
        </w:rPr>
        <w:t xml:space="preserve"> </w:t>
      </w:r>
      <w:proofErr w:type="spellStart"/>
      <w:r w:rsidRPr="000F4FEA">
        <w:rPr>
          <w:rFonts w:ascii="Book Antiqua" w:hAnsi="Book Antiqua"/>
          <w:i/>
          <w:sz w:val="24"/>
          <w:szCs w:val="24"/>
        </w:rPr>
        <w:t>Morphol</w:t>
      </w:r>
      <w:proofErr w:type="spellEnd"/>
      <w:r w:rsidRPr="000F4FEA">
        <w:rPr>
          <w:rFonts w:ascii="Book Antiqua" w:hAnsi="Book Antiqua"/>
          <w:sz w:val="24"/>
          <w:szCs w:val="24"/>
        </w:rPr>
        <w:t xml:space="preserve"> 2011; </w:t>
      </w:r>
      <w:r w:rsidRPr="000F4FEA">
        <w:rPr>
          <w:rFonts w:ascii="Book Antiqua" w:hAnsi="Book Antiqua"/>
          <w:b/>
          <w:sz w:val="24"/>
          <w:szCs w:val="24"/>
        </w:rPr>
        <w:t>19</w:t>
      </w:r>
      <w:r w:rsidRPr="000F4FEA">
        <w:rPr>
          <w:rFonts w:ascii="Book Antiqua" w:hAnsi="Book Antiqua"/>
          <w:sz w:val="24"/>
          <w:szCs w:val="24"/>
        </w:rPr>
        <w:t>: 360-368 [PMID: 21285868 DOI: 10.1097/PAI.0b013e3182028a8e]</w:t>
      </w:r>
    </w:p>
    <w:p w14:paraId="71F1CFAA" w14:textId="2383A9DA" w:rsidR="005B1B46" w:rsidRPr="000F4FEA" w:rsidRDefault="005B1B46" w:rsidP="0047314C">
      <w:pPr>
        <w:spacing w:after="0" w:line="360" w:lineRule="auto"/>
        <w:jc w:val="right"/>
        <w:rPr>
          <w:rFonts w:ascii="Book Antiqua" w:hAnsi="Book Antiqua"/>
          <w:b/>
          <w:bCs/>
          <w:sz w:val="24"/>
          <w:szCs w:val="24"/>
        </w:rPr>
      </w:pPr>
      <w:bookmarkStart w:id="251" w:name="OLE_LINK93"/>
      <w:bookmarkStart w:id="252" w:name="OLE_LINK126"/>
      <w:r w:rsidRPr="000F4FEA">
        <w:rPr>
          <w:rFonts w:ascii="Book Antiqua" w:hAnsi="Book Antiqua"/>
          <w:b/>
          <w:bCs/>
          <w:sz w:val="24"/>
          <w:szCs w:val="24"/>
        </w:rPr>
        <w:t xml:space="preserve">P-Reviewer: </w:t>
      </w:r>
      <w:r w:rsidR="00E40873" w:rsidRPr="000F4FEA">
        <w:rPr>
          <w:rFonts w:ascii="Book Antiqua" w:hAnsi="Book Antiqua"/>
          <w:bCs/>
          <w:sz w:val="24"/>
          <w:szCs w:val="24"/>
        </w:rPr>
        <w:t>Chan</w:t>
      </w:r>
      <w:r w:rsidR="00E40873" w:rsidRPr="000F4FEA">
        <w:rPr>
          <w:rFonts w:ascii="Book Antiqua" w:hAnsi="Book Antiqua" w:hint="eastAsia"/>
          <w:bCs/>
          <w:sz w:val="24"/>
          <w:szCs w:val="24"/>
        </w:rPr>
        <w:t xml:space="preserve"> </w:t>
      </w:r>
      <w:r w:rsidR="00E40873" w:rsidRPr="000F4FEA">
        <w:rPr>
          <w:rFonts w:ascii="Book Antiqua" w:hAnsi="Book Antiqua"/>
          <w:bCs/>
          <w:sz w:val="24"/>
          <w:szCs w:val="24"/>
        </w:rPr>
        <w:t>KWEE</w:t>
      </w:r>
      <w:r w:rsidR="00E40873" w:rsidRPr="000F4FEA">
        <w:rPr>
          <w:rFonts w:ascii="Book Antiqua" w:hAnsi="Book Antiqua" w:hint="eastAsia"/>
          <w:bCs/>
          <w:sz w:val="24"/>
          <w:szCs w:val="24"/>
        </w:rPr>
        <w:t>,</w:t>
      </w:r>
      <w:r w:rsidRPr="000F4FEA">
        <w:rPr>
          <w:rFonts w:ascii="Book Antiqua" w:hAnsi="Book Antiqua" w:hint="eastAsia"/>
          <w:bCs/>
          <w:sz w:val="24"/>
          <w:szCs w:val="24"/>
        </w:rPr>
        <w:t xml:space="preserve"> </w:t>
      </w:r>
      <w:r w:rsidR="00E40873" w:rsidRPr="000F4FEA">
        <w:rPr>
          <w:rFonts w:ascii="Book Antiqua" w:hAnsi="Book Antiqua"/>
          <w:bCs/>
          <w:sz w:val="24"/>
          <w:szCs w:val="24"/>
        </w:rPr>
        <w:t>Han</w:t>
      </w:r>
      <w:r w:rsidR="00E40873" w:rsidRPr="000F4FEA">
        <w:rPr>
          <w:rFonts w:ascii="Book Antiqua" w:hAnsi="Book Antiqua" w:hint="eastAsia"/>
          <w:bCs/>
          <w:sz w:val="24"/>
          <w:szCs w:val="24"/>
        </w:rPr>
        <w:t xml:space="preserve"> SJ</w:t>
      </w:r>
      <w:r w:rsidRPr="000F4FEA">
        <w:rPr>
          <w:rFonts w:ascii="Book Antiqua" w:hAnsi="Book Antiqua" w:hint="eastAsia"/>
          <w:b/>
          <w:bCs/>
          <w:sz w:val="24"/>
          <w:szCs w:val="24"/>
        </w:rPr>
        <w:t xml:space="preserve"> </w:t>
      </w:r>
      <w:r w:rsidRPr="000F4FEA">
        <w:rPr>
          <w:rFonts w:ascii="Book Antiqua" w:hAnsi="Book Antiqua"/>
          <w:b/>
          <w:bCs/>
          <w:sz w:val="24"/>
          <w:szCs w:val="24"/>
        </w:rPr>
        <w:t>S-Editor:</w:t>
      </w:r>
      <w:r w:rsidRPr="000F4FEA">
        <w:rPr>
          <w:rFonts w:ascii="Book Antiqua" w:hAnsi="Book Antiqua"/>
          <w:sz w:val="24"/>
          <w:szCs w:val="24"/>
        </w:rPr>
        <w:t xml:space="preserve"> </w:t>
      </w:r>
      <w:r w:rsidRPr="000F4FEA">
        <w:rPr>
          <w:rFonts w:ascii="Book Antiqua" w:hAnsi="Book Antiqua" w:hint="eastAsia"/>
          <w:sz w:val="24"/>
          <w:szCs w:val="24"/>
        </w:rPr>
        <w:t xml:space="preserve">Ma YJ </w:t>
      </w:r>
      <w:r w:rsidRPr="000F4FEA">
        <w:rPr>
          <w:rFonts w:ascii="Book Antiqua" w:hAnsi="Book Antiqua"/>
          <w:b/>
          <w:bCs/>
          <w:sz w:val="24"/>
          <w:szCs w:val="24"/>
        </w:rPr>
        <w:t>L-Editor:</w:t>
      </w:r>
      <w:r w:rsidR="00635195" w:rsidRPr="000F4FEA">
        <w:rPr>
          <w:rFonts w:ascii="Book Antiqua" w:hAnsi="Book Antiqua"/>
          <w:sz w:val="24"/>
          <w:szCs w:val="24"/>
        </w:rPr>
        <w:t xml:space="preserve"> </w:t>
      </w:r>
      <w:r w:rsidRPr="000F4FEA">
        <w:rPr>
          <w:rFonts w:ascii="Book Antiqua" w:hAnsi="Book Antiqua"/>
          <w:sz w:val="24"/>
          <w:szCs w:val="24"/>
        </w:rPr>
        <w:t xml:space="preserve"> </w:t>
      </w:r>
      <w:r w:rsidRPr="000F4FEA">
        <w:rPr>
          <w:rFonts w:ascii="Book Antiqua" w:hAnsi="Book Antiqua"/>
          <w:b/>
          <w:bCs/>
          <w:sz w:val="24"/>
          <w:szCs w:val="24"/>
        </w:rPr>
        <w:t>E-Editor:</w:t>
      </w:r>
    </w:p>
    <w:p w14:paraId="64B8AAEF" w14:textId="77777777" w:rsidR="005B1B46" w:rsidRPr="000F4FEA" w:rsidRDefault="005B1B46" w:rsidP="0047314C">
      <w:pPr>
        <w:spacing w:after="0" w:line="360" w:lineRule="auto"/>
        <w:jc w:val="left"/>
        <w:rPr>
          <w:rFonts w:ascii="Arial" w:hAnsi="Arial" w:cs="Arial"/>
          <w:b/>
          <w:bCs/>
          <w:color w:val="2B2B2B"/>
          <w:sz w:val="24"/>
          <w:szCs w:val="24"/>
          <w:shd w:val="clear" w:color="auto" w:fill="FAFAFA"/>
        </w:rPr>
      </w:pPr>
    </w:p>
    <w:p w14:paraId="1B828E89" w14:textId="77777777" w:rsidR="005B1B46" w:rsidRPr="000F4FEA" w:rsidRDefault="005B1B46" w:rsidP="0047314C">
      <w:pPr>
        <w:shd w:val="clear" w:color="auto" w:fill="FFFFFF"/>
        <w:snapToGrid w:val="0"/>
        <w:spacing w:after="0" w:line="360" w:lineRule="auto"/>
        <w:rPr>
          <w:rFonts w:ascii="Book Antiqua" w:hAnsi="Book Antiqua" w:cs="Helvetica"/>
          <w:b/>
          <w:sz w:val="24"/>
          <w:szCs w:val="24"/>
        </w:rPr>
      </w:pPr>
      <w:r w:rsidRPr="000F4FEA">
        <w:rPr>
          <w:rFonts w:ascii="Book Antiqua" w:hAnsi="Book Antiqua" w:cs="Helvetica"/>
          <w:b/>
          <w:sz w:val="24"/>
          <w:szCs w:val="24"/>
        </w:rPr>
        <w:t xml:space="preserve">Specialty type: </w:t>
      </w:r>
      <w:r w:rsidRPr="000F4FEA">
        <w:rPr>
          <w:rFonts w:ascii="Book Antiqua" w:hAnsi="Book Antiqua" w:cs="Helvetica"/>
          <w:sz w:val="24"/>
          <w:szCs w:val="24"/>
        </w:rPr>
        <w:t>Gastroenterology and</w:t>
      </w:r>
      <w:r w:rsidRPr="000F4FEA">
        <w:rPr>
          <w:rFonts w:ascii="Book Antiqua" w:hAnsi="Book Antiqua" w:cs="Helvetica" w:hint="eastAsia"/>
          <w:sz w:val="24"/>
          <w:szCs w:val="24"/>
        </w:rPr>
        <w:t xml:space="preserve"> </w:t>
      </w:r>
      <w:r w:rsidRPr="000F4FEA">
        <w:rPr>
          <w:rFonts w:ascii="Book Antiqua" w:hAnsi="Book Antiqua" w:cs="Helvetica"/>
          <w:sz w:val="24"/>
          <w:szCs w:val="24"/>
        </w:rPr>
        <w:t>hepatology</w:t>
      </w:r>
    </w:p>
    <w:p w14:paraId="7AA2CCF9" w14:textId="3853B494" w:rsidR="005B1B46" w:rsidRPr="000F4FEA" w:rsidRDefault="005B1B46" w:rsidP="0047314C">
      <w:pPr>
        <w:shd w:val="clear" w:color="auto" w:fill="FFFFFF"/>
        <w:snapToGrid w:val="0"/>
        <w:spacing w:after="0" w:line="360" w:lineRule="auto"/>
        <w:rPr>
          <w:rFonts w:ascii="Book Antiqua" w:hAnsi="Book Antiqua" w:cs="Helvetica"/>
          <w:sz w:val="24"/>
          <w:szCs w:val="24"/>
        </w:rPr>
      </w:pPr>
      <w:r w:rsidRPr="000F4FEA">
        <w:rPr>
          <w:rFonts w:ascii="Book Antiqua" w:hAnsi="Book Antiqua" w:cs="Helvetica"/>
          <w:b/>
          <w:sz w:val="24"/>
          <w:szCs w:val="24"/>
        </w:rPr>
        <w:t>Country of origin:</w:t>
      </w:r>
      <w:r w:rsidRPr="000F4FEA">
        <w:rPr>
          <w:rFonts w:ascii="Book Antiqua" w:hAnsi="Book Antiqua" w:cs="Helvetica"/>
          <w:sz w:val="24"/>
          <w:szCs w:val="24"/>
        </w:rPr>
        <w:t xml:space="preserve"> </w:t>
      </w:r>
      <w:r w:rsidR="00272FA0" w:rsidRPr="000F4FEA">
        <w:rPr>
          <w:rFonts w:ascii="Book Antiqua" w:hAnsi="Book Antiqua" w:cs="Helvetica"/>
          <w:sz w:val="24"/>
          <w:szCs w:val="24"/>
        </w:rPr>
        <w:t>China</w:t>
      </w:r>
    </w:p>
    <w:p w14:paraId="529E56EE" w14:textId="77777777" w:rsidR="005B1B46" w:rsidRPr="000F4FEA" w:rsidRDefault="005B1B46" w:rsidP="0047314C">
      <w:pPr>
        <w:shd w:val="clear" w:color="auto" w:fill="FFFFFF"/>
        <w:snapToGrid w:val="0"/>
        <w:spacing w:after="0" w:line="360" w:lineRule="auto"/>
        <w:rPr>
          <w:rFonts w:ascii="Book Antiqua" w:hAnsi="Book Antiqua" w:cs="Helvetica"/>
          <w:b/>
          <w:sz w:val="24"/>
          <w:szCs w:val="24"/>
        </w:rPr>
      </w:pPr>
      <w:r w:rsidRPr="000F4FEA">
        <w:rPr>
          <w:rFonts w:ascii="Book Antiqua" w:hAnsi="Book Antiqua" w:cs="Helvetica"/>
          <w:b/>
          <w:sz w:val="24"/>
          <w:szCs w:val="24"/>
        </w:rPr>
        <w:t>Peer-review report classification</w:t>
      </w:r>
    </w:p>
    <w:p w14:paraId="1F79C6A6" w14:textId="77777777" w:rsidR="005B1B46" w:rsidRPr="000F4FEA" w:rsidRDefault="005B1B46" w:rsidP="0047314C">
      <w:pPr>
        <w:shd w:val="clear" w:color="auto" w:fill="FFFFFF"/>
        <w:snapToGrid w:val="0"/>
        <w:spacing w:after="0" w:line="360" w:lineRule="auto"/>
        <w:rPr>
          <w:rFonts w:ascii="Book Antiqua" w:hAnsi="Book Antiqua" w:cs="Helvetica"/>
          <w:sz w:val="24"/>
          <w:szCs w:val="24"/>
        </w:rPr>
      </w:pPr>
      <w:r w:rsidRPr="000F4FEA">
        <w:rPr>
          <w:rFonts w:ascii="Book Antiqua" w:hAnsi="Book Antiqua" w:cs="Helvetica"/>
          <w:sz w:val="24"/>
          <w:szCs w:val="24"/>
        </w:rPr>
        <w:lastRenderedPageBreak/>
        <w:t xml:space="preserve">Grade </w:t>
      </w:r>
      <w:proofErr w:type="gramStart"/>
      <w:r w:rsidRPr="000F4FEA">
        <w:rPr>
          <w:rFonts w:ascii="Book Antiqua" w:hAnsi="Book Antiqua" w:cs="Helvetica"/>
          <w:sz w:val="24"/>
          <w:szCs w:val="24"/>
        </w:rPr>
        <w:t>A</w:t>
      </w:r>
      <w:proofErr w:type="gramEnd"/>
      <w:r w:rsidRPr="000F4FEA">
        <w:rPr>
          <w:rFonts w:ascii="Book Antiqua" w:hAnsi="Book Antiqua" w:cs="Helvetica"/>
          <w:sz w:val="24"/>
          <w:szCs w:val="24"/>
        </w:rPr>
        <w:t xml:space="preserve"> (Excellent): </w:t>
      </w:r>
      <w:r w:rsidRPr="000F4FEA">
        <w:rPr>
          <w:rFonts w:ascii="Book Antiqua" w:hAnsi="Book Antiqua" w:cs="Helvetica" w:hint="eastAsia"/>
          <w:sz w:val="24"/>
          <w:szCs w:val="24"/>
        </w:rPr>
        <w:t>0</w:t>
      </w:r>
    </w:p>
    <w:p w14:paraId="1DC68E25" w14:textId="77777777" w:rsidR="005B1B46" w:rsidRPr="000F4FEA" w:rsidRDefault="005B1B46" w:rsidP="0047314C">
      <w:pPr>
        <w:shd w:val="clear" w:color="auto" w:fill="FFFFFF"/>
        <w:snapToGrid w:val="0"/>
        <w:spacing w:after="0" w:line="360" w:lineRule="auto"/>
        <w:rPr>
          <w:rFonts w:ascii="Book Antiqua" w:hAnsi="Book Antiqua" w:cs="Helvetica"/>
          <w:sz w:val="24"/>
          <w:szCs w:val="24"/>
        </w:rPr>
      </w:pPr>
      <w:r w:rsidRPr="000F4FEA">
        <w:rPr>
          <w:rFonts w:ascii="Book Antiqua" w:hAnsi="Book Antiqua" w:cs="Helvetica"/>
          <w:sz w:val="24"/>
          <w:szCs w:val="24"/>
        </w:rPr>
        <w:t xml:space="preserve">Grade B (Very good): </w:t>
      </w:r>
      <w:r w:rsidRPr="000F4FEA">
        <w:rPr>
          <w:rFonts w:ascii="Book Antiqua" w:hAnsi="Book Antiqua" w:cs="Helvetica" w:hint="eastAsia"/>
          <w:sz w:val="24"/>
          <w:szCs w:val="24"/>
        </w:rPr>
        <w:t>B</w:t>
      </w:r>
    </w:p>
    <w:p w14:paraId="6547F1FD" w14:textId="4B64D173" w:rsidR="005B1B46" w:rsidRPr="000F4FEA" w:rsidRDefault="005B1B46" w:rsidP="0047314C">
      <w:pPr>
        <w:shd w:val="clear" w:color="auto" w:fill="FFFFFF"/>
        <w:snapToGrid w:val="0"/>
        <w:spacing w:after="0" w:line="360" w:lineRule="auto"/>
        <w:rPr>
          <w:rFonts w:ascii="Book Antiqua" w:hAnsi="Book Antiqua" w:cs="Helvetica"/>
          <w:sz w:val="24"/>
          <w:szCs w:val="24"/>
        </w:rPr>
      </w:pPr>
      <w:r w:rsidRPr="000F4FEA">
        <w:rPr>
          <w:rFonts w:ascii="Book Antiqua" w:hAnsi="Book Antiqua" w:cs="Helvetica"/>
          <w:sz w:val="24"/>
          <w:szCs w:val="24"/>
        </w:rPr>
        <w:t xml:space="preserve">Grade C (Good): </w:t>
      </w:r>
      <w:r w:rsidR="00397146" w:rsidRPr="000F4FEA">
        <w:rPr>
          <w:rFonts w:ascii="Book Antiqua" w:hAnsi="Book Antiqua" w:cs="Helvetica"/>
          <w:sz w:val="24"/>
          <w:szCs w:val="24"/>
        </w:rPr>
        <w:t>A</w:t>
      </w:r>
    </w:p>
    <w:p w14:paraId="141B5ADE" w14:textId="77777777" w:rsidR="005B1B46" w:rsidRPr="000F4FEA" w:rsidRDefault="005B1B46" w:rsidP="0047314C">
      <w:pPr>
        <w:shd w:val="clear" w:color="auto" w:fill="FFFFFF"/>
        <w:snapToGrid w:val="0"/>
        <w:spacing w:after="0" w:line="360" w:lineRule="auto"/>
        <w:rPr>
          <w:rFonts w:ascii="Book Antiqua" w:hAnsi="Book Antiqua" w:cs="Helvetica"/>
          <w:sz w:val="24"/>
          <w:szCs w:val="24"/>
        </w:rPr>
      </w:pPr>
      <w:r w:rsidRPr="000F4FEA">
        <w:rPr>
          <w:rFonts w:ascii="Book Antiqua" w:hAnsi="Book Antiqua" w:cs="Helvetica"/>
          <w:sz w:val="24"/>
          <w:szCs w:val="24"/>
        </w:rPr>
        <w:t xml:space="preserve">Grade D (Fair): </w:t>
      </w:r>
      <w:r w:rsidRPr="000F4FEA">
        <w:rPr>
          <w:rFonts w:ascii="Book Antiqua" w:hAnsi="Book Antiqua" w:cs="Helvetica" w:hint="eastAsia"/>
          <w:sz w:val="24"/>
          <w:szCs w:val="24"/>
        </w:rPr>
        <w:t>0</w:t>
      </w:r>
    </w:p>
    <w:p w14:paraId="7879B5F6" w14:textId="7A0FEB4D" w:rsidR="00397146" w:rsidRPr="000F4FEA" w:rsidRDefault="005B1B46" w:rsidP="0047314C">
      <w:pPr>
        <w:spacing w:after="0" w:line="360" w:lineRule="auto"/>
        <w:rPr>
          <w:rFonts w:ascii="Book Antiqua" w:hAnsi="Book Antiqua" w:cs="Helvetica"/>
          <w:sz w:val="24"/>
          <w:szCs w:val="24"/>
        </w:rPr>
      </w:pPr>
      <w:r w:rsidRPr="000F4FEA">
        <w:rPr>
          <w:rFonts w:ascii="Book Antiqua" w:hAnsi="Book Antiqua" w:cs="Helvetica"/>
          <w:sz w:val="24"/>
          <w:szCs w:val="24"/>
        </w:rPr>
        <w:t xml:space="preserve">Grade E (Poor): </w:t>
      </w:r>
      <w:r w:rsidRPr="000F4FEA">
        <w:rPr>
          <w:rFonts w:ascii="Book Antiqua" w:hAnsi="Book Antiqua" w:cs="Helvetica" w:hint="eastAsia"/>
          <w:sz w:val="24"/>
          <w:szCs w:val="24"/>
        </w:rPr>
        <w:t>0</w:t>
      </w:r>
      <w:r w:rsidR="00397146" w:rsidRPr="000F4FEA">
        <w:rPr>
          <w:rFonts w:ascii="Book Antiqua" w:hAnsi="Book Antiqua" w:cs="Helvetica"/>
          <w:sz w:val="24"/>
          <w:szCs w:val="24"/>
        </w:rPr>
        <w:br w:type="page"/>
      </w:r>
    </w:p>
    <w:bookmarkEnd w:id="250"/>
    <w:bookmarkEnd w:id="251"/>
    <w:bookmarkEnd w:id="252"/>
    <w:p w14:paraId="3D7A90C4" w14:textId="01A179AB" w:rsidR="002B3E70" w:rsidRPr="000F4FEA" w:rsidRDefault="006A34BE" w:rsidP="0047314C">
      <w:pPr>
        <w:spacing w:after="0" w:line="360" w:lineRule="auto"/>
        <w:rPr>
          <w:rFonts w:ascii="Book Antiqua" w:hAnsi="Book Antiqua" w:cs="Times New Roman"/>
          <w:b/>
          <w:sz w:val="24"/>
          <w:szCs w:val="24"/>
        </w:rPr>
      </w:pPr>
      <w:r>
        <w:rPr>
          <w:noProof/>
        </w:rPr>
        <w:lastRenderedPageBreak/>
        <w:drawing>
          <wp:inline distT="0" distB="0" distL="0" distR="0" wp14:anchorId="2AC53CC3" wp14:editId="5C501D9C">
            <wp:extent cx="5400040" cy="2548769"/>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00040" cy="2548769"/>
                    </a:xfrm>
                    <a:prstGeom prst="rect">
                      <a:avLst/>
                    </a:prstGeom>
                  </pic:spPr>
                </pic:pic>
              </a:graphicData>
            </a:graphic>
          </wp:inline>
        </w:drawing>
      </w:r>
    </w:p>
    <w:p w14:paraId="6D32EA8C" w14:textId="2431A373" w:rsidR="0045418F" w:rsidRPr="000F4FEA" w:rsidRDefault="002B3E70" w:rsidP="0047314C">
      <w:pPr>
        <w:spacing w:after="0"/>
      </w:pPr>
      <w:r w:rsidRPr="000F4FEA">
        <w:rPr>
          <w:rFonts w:ascii="Book Antiqua" w:hAnsi="Book Antiqua" w:cs="Times New Roman"/>
          <w:b/>
          <w:sz w:val="24"/>
          <w:szCs w:val="24"/>
        </w:rPr>
        <w:t>Figure 1</w:t>
      </w:r>
      <w:r w:rsidRPr="000F4FEA">
        <w:rPr>
          <w:rFonts w:ascii="Book Antiqua" w:hAnsi="Book Antiqua" w:cs="Times New Roman"/>
          <w:sz w:val="24"/>
          <w:szCs w:val="24"/>
        </w:rPr>
        <w:t xml:space="preserve"> </w:t>
      </w:r>
      <w:r w:rsidRPr="000F4FEA">
        <w:rPr>
          <w:rFonts w:ascii="Book Antiqua" w:hAnsi="Book Antiqua" w:cs="Times New Roman"/>
          <w:b/>
          <w:sz w:val="24"/>
          <w:szCs w:val="24"/>
        </w:rPr>
        <w:t xml:space="preserve">Laparoscopic images of the liver surface in the retrospective study. </w:t>
      </w:r>
      <w:r w:rsidRPr="000F4FEA">
        <w:rPr>
          <w:rFonts w:ascii="Book Antiqua" w:hAnsi="Book Antiqua" w:cs="Times New Roman"/>
          <w:sz w:val="24"/>
          <w:szCs w:val="24"/>
        </w:rPr>
        <w:t xml:space="preserve">A: </w:t>
      </w:r>
      <w:r w:rsidRPr="000F4FEA">
        <w:rPr>
          <w:rFonts w:ascii="Book Antiqua" w:eastAsia="SimSun" w:hAnsi="Book Antiqua" w:cs="Times New Roman"/>
          <w:sz w:val="24"/>
          <w:szCs w:val="24"/>
        </w:rPr>
        <w:t xml:space="preserve">HSST sign in a 70-day-old boy with </w:t>
      </w:r>
      <w:r w:rsidR="002773AC" w:rsidRPr="000F4FEA">
        <w:rPr>
          <w:rFonts w:ascii="Book Antiqua" w:eastAsia="SimSun" w:hAnsi="Book Antiqua" w:cs="Times New Roman"/>
          <w:sz w:val="24"/>
          <w:szCs w:val="24"/>
        </w:rPr>
        <w:t xml:space="preserve">biliary atresia </w:t>
      </w:r>
      <w:r w:rsidRPr="000F4FEA">
        <w:rPr>
          <w:rFonts w:ascii="Book Antiqua" w:hAnsi="Book Antiqua" w:cs="Times New Roman"/>
          <w:sz w:val="24"/>
          <w:szCs w:val="24"/>
        </w:rPr>
        <w:t>(short arrow)</w:t>
      </w:r>
      <w:r w:rsidRPr="000F4FEA">
        <w:rPr>
          <w:rFonts w:ascii="Book Antiqua" w:eastAsia="SimSun" w:hAnsi="Book Antiqua" w:cs="Times New Roman"/>
          <w:sz w:val="24"/>
          <w:szCs w:val="24"/>
        </w:rPr>
        <w:t xml:space="preserve">; B: Image of a 64-day-old boy with </w:t>
      </w:r>
      <w:proofErr w:type="spellStart"/>
      <w:r w:rsidRPr="000F4FEA">
        <w:rPr>
          <w:rFonts w:ascii="Book Antiqua" w:eastAsia="SimSun" w:hAnsi="Book Antiqua" w:cs="Times New Roman"/>
          <w:sz w:val="24"/>
          <w:szCs w:val="24"/>
        </w:rPr>
        <w:t>Hirschsprung’s</w:t>
      </w:r>
      <w:proofErr w:type="spellEnd"/>
      <w:r w:rsidRPr="000F4FEA">
        <w:rPr>
          <w:rFonts w:ascii="Book Antiqua" w:eastAsia="SimSun" w:hAnsi="Book Antiqua" w:cs="Times New Roman"/>
          <w:sz w:val="24"/>
          <w:szCs w:val="24"/>
        </w:rPr>
        <w:t xml:space="preserve"> disease; </w:t>
      </w:r>
      <w:r w:rsidRPr="000F4FEA">
        <w:rPr>
          <w:rFonts w:ascii="Book Antiqua" w:hAnsi="Book Antiqua" w:cs="Times New Roman"/>
          <w:sz w:val="24"/>
          <w:szCs w:val="24"/>
        </w:rPr>
        <w:t>C:</w:t>
      </w:r>
      <w:r w:rsidRPr="000F4FEA">
        <w:rPr>
          <w:rFonts w:ascii="Book Antiqua" w:eastAsia="SimSun" w:hAnsi="Book Antiqua" w:cs="Times New Roman"/>
          <w:sz w:val="24"/>
          <w:szCs w:val="24"/>
        </w:rPr>
        <w:t xml:space="preserve"> </w:t>
      </w:r>
      <w:r w:rsidRPr="000F4FEA">
        <w:rPr>
          <w:rFonts w:ascii="Book Antiqua" w:hAnsi="Book Antiqua" w:cs="Times New Roman"/>
          <w:sz w:val="24"/>
          <w:szCs w:val="24"/>
        </w:rPr>
        <w:t xml:space="preserve">Image </w:t>
      </w:r>
      <w:r w:rsidRPr="000F4FEA">
        <w:rPr>
          <w:rFonts w:ascii="Book Antiqua" w:eastAsia="SimSun" w:hAnsi="Book Antiqua" w:cs="Times New Roman"/>
          <w:sz w:val="24"/>
          <w:szCs w:val="24"/>
        </w:rPr>
        <w:t>of</w:t>
      </w:r>
      <w:r w:rsidRPr="000F4FEA">
        <w:rPr>
          <w:rFonts w:ascii="Book Antiqua" w:hAnsi="Book Antiqua" w:cs="Times New Roman"/>
          <w:sz w:val="24"/>
          <w:szCs w:val="24"/>
        </w:rPr>
        <w:t xml:space="preserve"> an 82-day-old boy with infantile hepatitis; D: </w:t>
      </w:r>
      <w:r w:rsidRPr="000F4FEA">
        <w:rPr>
          <w:rFonts w:ascii="Book Antiqua" w:eastAsia="SimSun" w:hAnsi="Book Antiqua" w:cs="Times New Roman"/>
          <w:sz w:val="24"/>
          <w:szCs w:val="24"/>
        </w:rPr>
        <w:t xml:space="preserve">Image of a 72-day-old girl with biliary </w:t>
      </w:r>
      <w:r w:rsidRPr="000F4FEA">
        <w:rPr>
          <w:rFonts w:ascii="Book Antiqua" w:hAnsi="Book Antiqua" w:cs="Times New Roman"/>
          <w:sz w:val="24"/>
          <w:szCs w:val="24"/>
        </w:rPr>
        <w:t xml:space="preserve">hypoplasia; </w:t>
      </w:r>
      <w:r w:rsidRPr="000F4FEA">
        <w:rPr>
          <w:rFonts w:ascii="Book Antiqua" w:eastAsia="SimSun" w:hAnsi="Book Antiqua" w:cs="Times New Roman"/>
          <w:sz w:val="24"/>
          <w:szCs w:val="24"/>
        </w:rPr>
        <w:t xml:space="preserve">E: Image of a 70-day-old boy with </w:t>
      </w:r>
      <w:r w:rsidR="002773AC" w:rsidRPr="000F4FEA">
        <w:rPr>
          <w:rFonts w:ascii="Book Antiqua" w:eastAsia="SimSun" w:hAnsi="Book Antiqua" w:cs="Times New Roman"/>
          <w:sz w:val="24"/>
          <w:szCs w:val="24"/>
        </w:rPr>
        <w:t>total parenteral nutrition</w:t>
      </w:r>
      <w:r w:rsidRPr="000F4FEA">
        <w:rPr>
          <w:rFonts w:ascii="Book Antiqua" w:eastAsia="SimSun" w:hAnsi="Book Antiqua" w:cs="Times New Roman"/>
          <w:sz w:val="24"/>
          <w:szCs w:val="24"/>
        </w:rPr>
        <w:t xml:space="preserve">-induced </w:t>
      </w:r>
      <w:proofErr w:type="spellStart"/>
      <w:r w:rsidRPr="000F4FEA">
        <w:rPr>
          <w:rFonts w:ascii="Book Antiqua" w:eastAsia="SimSun" w:hAnsi="Book Antiqua" w:cs="Times New Roman"/>
          <w:sz w:val="24"/>
          <w:szCs w:val="24"/>
        </w:rPr>
        <w:t>cholestatic</w:t>
      </w:r>
      <w:proofErr w:type="spellEnd"/>
      <w:r w:rsidRPr="000F4FEA">
        <w:rPr>
          <w:rFonts w:ascii="Book Antiqua" w:eastAsia="SimSun" w:hAnsi="Book Antiqua" w:cs="Times New Roman"/>
          <w:sz w:val="24"/>
          <w:szCs w:val="24"/>
        </w:rPr>
        <w:t xml:space="preserve"> cirrhosis; </w:t>
      </w:r>
      <w:r w:rsidRPr="000F4FEA">
        <w:rPr>
          <w:rFonts w:ascii="Book Antiqua" w:hAnsi="Book Antiqua" w:cs="Times New Roman"/>
          <w:sz w:val="24"/>
          <w:szCs w:val="24"/>
        </w:rPr>
        <w:t xml:space="preserve">F: </w:t>
      </w:r>
      <w:r w:rsidRPr="000F4FEA">
        <w:rPr>
          <w:rFonts w:ascii="Book Antiqua" w:eastAsia="SimSun" w:hAnsi="Book Antiqua" w:cs="Times New Roman"/>
          <w:sz w:val="24"/>
          <w:szCs w:val="24"/>
        </w:rPr>
        <w:t xml:space="preserve">small vessel plexuses </w:t>
      </w:r>
      <w:r w:rsidRPr="000F4FEA">
        <w:rPr>
          <w:rFonts w:ascii="Book Antiqua" w:hAnsi="Book Antiqua" w:cs="Times New Roman"/>
          <w:sz w:val="24"/>
          <w:szCs w:val="24"/>
        </w:rPr>
        <w:t>(long arrows)</w:t>
      </w:r>
      <w:r w:rsidRPr="000F4FEA">
        <w:rPr>
          <w:rFonts w:ascii="Book Antiqua" w:eastAsia="SimSun" w:hAnsi="Book Antiqua" w:cs="Times New Roman"/>
          <w:sz w:val="24"/>
          <w:szCs w:val="24"/>
        </w:rPr>
        <w:t xml:space="preserve"> observed in a 55-day-old boy with </w:t>
      </w:r>
      <w:r w:rsidR="004E0F9B" w:rsidRPr="000F4FEA">
        <w:rPr>
          <w:rFonts w:ascii="Book Antiqua" w:eastAsia="SimSun" w:hAnsi="Book Antiqua" w:cs="Times New Roman"/>
          <w:sz w:val="24"/>
          <w:szCs w:val="24"/>
        </w:rPr>
        <w:t xml:space="preserve">cytomegalovirus </w:t>
      </w:r>
      <w:r w:rsidRPr="000F4FEA">
        <w:rPr>
          <w:rFonts w:ascii="Book Antiqua" w:eastAsia="SimSun" w:hAnsi="Book Antiqua" w:cs="Times New Roman"/>
          <w:sz w:val="24"/>
          <w:szCs w:val="24"/>
        </w:rPr>
        <w:t>hepatitis</w:t>
      </w:r>
      <w:r w:rsidRPr="000F4FEA">
        <w:rPr>
          <w:rFonts w:ascii="Book Antiqua" w:hAnsi="Book Antiqua" w:cs="Times New Roman"/>
          <w:sz w:val="24"/>
          <w:szCs w:val="24"/>
        </w:rPr>
        <w:t xml:space="preserve">. The </w:t>
      </w:r>
      <w:r w:rsidRPr="000F4FEA">
        <w:rPr>
          <w:rFonts w:ascii="Book Antiqua" w:eastAsia="SimSun" w:hAnsi="Book Antiqua" w:cs="Times New Roman"/>
          <w:sz w:val="24"/>
          <w:szCs w:val="24"/>
        </w:rPr>
        <w:t>HSST sign do</w:t>
      </w:r>
      <w:r w:rsidR="00397146" w:rsidRPr="000F4FEA">
        <w:rPr>
          <w:rFonts w:ascii="Book Antiqua" w:eastAsia="SimSun" w:hAnsi="Book Antiqua" w:cs="Times New Roman"/>
          <w:sz w:val="24"/>
          <w:szCs w:val="24"/>
        </w:rPr>
        <w:t>es not exist in the images (B-</w:t>
      </w:r>
      <w:r w:rsidRPr="000F4FEA">
        <w:rPr>
          <w:rFonts w:ascii="Book Antiqua" w:eastAsia="SimSun" w:hAnsi="Book Antiqua" w:cs="Times New Roman"/>
          <w:sz w:val="24"/>
          <w:szCs w:val="24"/>
        </w:rPr>
        <w:t>E).</w:t>
      </w:r>
      <w:r w:rsidR="0045418F" w:rsidRPr="000F4FEA">
        <w:rPr>
          <w:rFonts w:ascii="Book Antiqua" w:eastAsia="SimSun" w:hAnsi="Book Antiqua" w:cs="Times New Roman" w:hint="eastAsia"/>
          <w:sz w:val="24"/>
          <w:szCs w:val="24"/>
        </w:rPr>
        <w:t xml:space="preserve"> </w:t>
      </w:r>
      <w:r w:rsidR="0045418F" w:rsidRPr="000F4FEA">
        <w:rPr>
          <w:rFonts w:ascii="Book Antiqua" w:eastAsia="Batang" w:hAnsi="Book Antiqua" w:cs="Times New Roman"/>
          <w:kern w:val="0"/>
          <w:sz w:val="24"/>
          <w:szCs w:val="24"/>
        </w:rPr>
        <w:t>HSST</w:t>
      </w:r>
      <w:r w:rsidR="0045418F" w:rsidRPr="000F4FEA">
        <w:rPr>
          <w:rFonts w:ascii="Book Antiqua" w:hAnsi="Book Antiqua" w:cs="Times New Roman" w:hint="eastAsia"/>
          <w:kern w:val="0"/>
          <w:sz w:val="24"/>
          <w:szCs w:val="24"/>
        </w:rPr>
        <w:t>:</w:t>
      </w:r>
      <w:r w:rsidR="0045418F" w:rsidRPr="000F4FEA">
        <w:rPr>
          <w:rFonts w:ascii="Book Antiqua" w:eastAsia="Batang" w:hAnsi="Book Antiqua" w:cs="Times New Roman"/>
          <w:kern w:val="0"/>
          <w:sz w:val="24"/>
          <w:szCs w:val="24"/>
        </w:rPr>
        <w:t xml:space="preserve"> </w:t>
      </w:r>
      <w:r w:rsidR="0045418F" w:rsidRPr="000F4FEA">
        <w:rPr>
          <w:rFonts w:ascii="Book Antiqua" w:eastAsia="Batang" w:hAnsi="Book Antiqua" w:cs="Times New Roman"/>
          <w:caps/>
          <w:kern w:val="0"/>
          <w:sz w:val="24"/>
          <w:szCs w:val="24"/>
        </w:rPr>
        <w:t>h</w:t>
      </w:r>
      <w:r w:rsidR="0045418F" w:rsidRPr="000F4FEA">
        <w:rPr>
          <w:rFonts w:ascii="Book Antiqua" w:eastAsia="Batang" w:hAnsi="Book Antiqua" w:cs="Times New Roman"/>
          <w:kern w:val="0"/>
          <w:sz w:val="24"/>
          <w:szCs w:val="24"/>
        </w:rPr>
        <w:t xml:space="preserve">epatic </w:t>
      </w:r>
      <w:proofErr w:type="spellStart"/>
      <w:r w:rsidR="0045418F" w:rsidRPr="000F4FEA">
        <w:rPr>
          <w:rFonts w:ascii="Book Antiqua" w:eastAsia="Batang" w:hAnsi="Book Antiqua" w:cs="Times New Roman"/>
          <w:kern w:val="0"/>
          <w:sz w:val="24"/>
          <w:szCs w:val="24"/>
        </w:rPr>
        <w:t>subcapsular</w:t>
      </w:r>
      <w:proofErr w:type="spellEnd"/>
      <w:r w:rsidR="0045418F" w:rsidRPr="000F4FEA">
        <w:rPr>
          <w:rFonts w:ascii="Book Antiqua" w:eastAsia="Batang" w:hAnsi="Book Antiqua" w:cs="Times New Roman"/>
          <w:kern w:val="0"/>
          <w:sz w:val="24"/>
          <w:szCs w:val="24"/>
        </w:rPr>
        <w:t xml:space="preserve"> spider-like </w:t>
      </w:r>
      <w:proofErr w:type="spellStart"/>
      <w:r w:rsidR="0045418F" w:rsidRPr="000F4FEA">
        <w:rPr>
          <w:rFonts w:ascii="Book Antiqua" w:eastAsia="Batang" w:hAnsi="Book Antiqua" w:cs="Times New Roman"/>
          <w:kern w:val="0"/>
          <w:sz w:val="24"/>
          <w:szCs w:val="24"/>
        </w:rPr>
        <w:t>telangiectasis</w:t>
      </w:r>
      <w:proofErr w:type="spellEnd"/>
      <w:r w:rsidR="004E0F9B" w:rsidRPr="000F4FEA">
        <w:rPr>
          <w:rFonts w:ascii="Book Antiqua" w:hAnsi="Book Antiqua" w:cs="Times New Roman" w:hint="eastAsia"/>
          <w:sz w:val="24"/>
          <w:szCs w:val="24"/>
        </w:rPr>
        <w:t>.</w:t>
      </w:r>
    </w:p>
    <w:p w14:paraId="22109542" w14:textId="46E5D511" w:rsidR="002B3E70" w:rsidRPr="000F4FEA" w:rsidRDefault="002B3E70" w:rsidP="0047314C">
      <w:pPr>
        <w:widowControl/>
        <w:spacing w:after="0" w:line="360" w:lineRule="auto"/>
        <w:rPr>
          <w:rFonts w:ascii="Book Antiqua" w:eastAsia="SimSun" w:hAnsi="Book Antiqua" w:cs="Times New Roman"/>
          <w:sz w:val="24"/>
          <w:szCs w:val="24"/>
        </w:rPr>
      </w:pPr>
    </w:p>
    <w:p w14:paraId="7A2BD732" w14:textId="77777777" w:rsidR="0045418F" w:rsidRPr="000F4FEA" w:rsidRDefault="0045418F" w:rsidP="0047314C">
      <w:pPr>
        <w:widowControl/>
        <w:spacing w:after="0" w:line="360" w:lineRule="auto"/>
        <w:rPr>
          <w:rFonts w:ascii="Book Antiqua" w:eastAsia="SimSun" w:hAnsi="Book Antiqua" w:cs="Times New Roman"/>
          <w:sz w:val="24"/>
          <w:szCs w:val="24"/>
        </w:rPr>
      </w:pPr>
    </w:p>
    <w:p w14:paraId="7EEB9A30" w14:textId="77777777" w:rsidR="0045418F" w:rsidRPr="000F4FEA" w:rsidRDefault="0045418F" w:rsidP="0047314C">
      <w:pPr>
        <w:widowControl/>
        <w:spacing w:after="0" w:line="360" w:lineRule="auto"/>
        <w:rPr>
          <w:rFonts w:ascii="Book Antiqua" w:eastAsia="SimSun" w:hAnsi="Book Antiqua" w:cs="Times New Roman"/>
          <w:sz w:val="24"/>
          <w:szCs w:val="24"/>
        </w:rPr>
        <w:sectPr w:rsidR="0045418F" w:rsidRPr="000F4FEA" w:rsidSect="00C5248C">
          <w:headerReference w:type="default" r:id="rId11"/>
          <w:pgSz w:w="11906" w:h="16838"/>
          <w:pgMar w:top="1701" w:right="1701" w:bottom="1701" w:left="1701" w:header="851" w:footer="992" w:gutter="0"/>
          <w:cols w:space="425"/>
          <w:docGrid w:linePitch="312"/>
        </w:sectPr>
      </w:pPr>
    </w:p>
    <w:p w14:paraId="713AC796" w14:textId="138E658C" w:rsidR="002B3E70" w:rsidRPr="000F4FEA" w:rsidRDefault="006A34BE" w:rsidP="0047314C">
      <w:pPr>
        <w:spacing w:after="0" w:line="360" w:lineRule="auto"/>
        <w:rPr>
          <w:rFonts w:ascii="Book Antiqua" w:hAnsi="Book Antiqua" w:cs="Times New Roman"/>
          <w:b/>
          <w:sz w:val="24"/>
          <w:szCs w:val="24"/>
        </w:rPr>
      </w:pPr>
      <w:r>
        <w:rPr>
          <w:noProof/>
        </w:rPr>
        <w:lastRenderedPageBreak/>
        <w:drawing>
          <wp:inline distT="0" distB="0" distL="0" distR="0" wp14:anchorId="58DA6328" wp14:editId="4D1AD151">
            <wp:extent cx="5305425" cy="294322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305425" cy="2943225"/>
                    </a:xfrm>
                    <a:prstGeom prst="rect">
                      <a:avLst/>
                    </a:prstGeom>
                  </pic:spPr>
                </pic:pic>
              </a:graphicData>
            </a:graphic>
          </wp:inline>
        </w:drawing>
      </w:r>
    </w:p>
    <w:p w14:paraId="7707B1B0" w14:textId="2EB9C6CC" w:rsidR="002B3E70" w:rsidRPr="000F4FEA" w:rsidRDefault="002B3E70" w:rsidP="0047314C">
      <w:pPr>
        <w:spacing w:after="0" w:line="360" w:lineRule="auto"/>
        <w:rPr>
          <w:rFonts w:ascii="Book Antiqua" w:eastAsia="SimSun" w:hAnsi="Book Antiqua" w:cs="Times New Roman"/>
          <w:sz w:val="24"/>
          <w:szCs w:val="24"/>
        </w:rPr>
      </w:pPr>
      <w:r w:rsidRPr="000F4FEA">
        <w:rPr>
          <w:rFonts w:ascii="Book Antiqua" w:eastAsia="SimSun" w:hAnsi="Book Antiqua" w:cs="Times New Roman"/>
          <w:b/>
          <w:sz w:val="24"/>
          <w:szCs w:val="24"/>
        </w:rPr>
        <w:t>Figure 2</w:t>
      </w:r>
      <w:r w:rsidRPr="000F4FEA">
        <w:rPr>
          <w:rFonts w:ascii="Book Antiqua" w:eastAsia="SimSun" w:hAnsi="Book Antiqua" w:cs="Times New Roman"/>
          <w:sz w:val="24"/>
          <w:szCs w:val="24"/>
        </w:rPr>
        <w:t xml:space="preserve"> </w:t>
      </w:r>
      <w:r w:rsidR="00C5248C" w:rsidRPr="000F4FEA">
        <w:rPr>
          <w:rFonts w:ascii="Book Antiqua" w:eastAsia="SimSun" w:hAnsi="Book Antiqua" w:cs="Times New Roman"/>
          <w:b/>
          <w:sz w:val="24"/>
          <w:szCs w:val="24"/>
        </w:rPr>
        <w:t xml:space="preserve">Hepatic </w:t>
      </w:r>
      <w:proofErr w:type="spellStart"/>
      <w:r w:rsidR="00C5248C" w:rsidRPr="000F4FEA">
        <w:rPr>
          <w:rFonts w:ascii="Book Antiqua" w:eastAsia="SimSun" w:hAnsi="Book Antiqua" w:cs="Times New Roman"/>
          <w:b/>
          <w:sz w:val="24"/>
          <w:szCs w:val="24"/>
        </w:rPr>
        <w:t>subcapsular</w:t>
      </w:r>
      <w:proofErr w:type="spellEnd"/>
      <w:r w:rsidR="00C5248C" w:rsidRPr="000F4FEA">
        <w:rPr>
          <w:rFonts w:ascii="Book Antiqua" w:eastAsia="SimSun" w:hAnsi="Book Antiqua" w:cs="Times New Roman"/>
          <w:b/>
          <w:sz w:val="24"/>
          <w:szCs w:val="24"/>
        </w:rPr>
        <w:t xml:space="preserve"> spider-like </w:t>
      </w:r>
      <w:proofErr w:type="spellStart"/>
      <w:r w:rsidR="00C5248C" w:rsidRPr="000F4FEA">
        <w:rPr>
          <w:rFonts w:ascii="Book Antiqua" w:eastAsia="SimSun" w:hAnsi="Book Antiqua" w:cs="Times New Roman"/>
          <w:b/>
          <w:sz w:val="24"/>
          <w:szCs w:val="24"/>
        </w:rPr>
        <w:t>telangiectasis</w:t>
      </w:r>
      <w:proofErr w:type="spellEnd"/>
      <w:r w:rsidR="00C5248C" w:rsidRPr="000F4FEA">
        <w:rPr>
          <w:rFonts w:ascii="Book Antiqua" w:eastAsia="SimSun" w:hAnsi="Book Antiqua" w:cs="Times New Roman"/>
          <w:b/>
          <w:sz w:val="24"/>
          <w:szCs w:val="24"/>
        </w:rPr>
        <w:t xml:space="preserve"> </w:t>
      </w:r>
      <w:r w:rsidRPr="000F4FEA">
        <w:rPr>
          <w:rFonts w:ascii="Book Antiqua" w:eastAsia="SimSun" w:hAnsi="Book Antiqua" w:cs="Times New Roman"/>
          <w:b/>
          <w:sz w:val="24"/>
          <w:szCs w:val="24"/>
        </w:rPr>
        <w:t xml:space="preserve">sign in a 68-day-old boy with </w:t>
      </w:r>
      <w:r w:rsidR="00CF5200" w:rsidRPr="000F4FEA">
        <w:rPr>
          <w:rFonts w:ascii="Book Antiqua" w:eastAsia="SimSun" w:hAnsi="Book Antiqua" w:cs="Times New Roman"/>
          <w:b/>
          <w:sz w:val="24"/>
          <w:szCs w:val="24"/>
        </w:rPr>
        <w:t>biliary atresia</w:t>
      </w:r>
      <w:r w:rsidRPr="000F4FEA">
        <w:rPr>
          <w:rFonts w:ascii="Book Antiqua" w:eastAsia="SimSun" w:hAnsi="Book Antiqua" w:cs="Times New Roman"/>
          <w:b/>
          <w:sz w:val="24"/>
          <w:szCs w:val="24"/>
        </w:rPr>
        <w:t>.</w:t>
      </w:r>
      <w:r w:rsidRPr="000F4FEA">
        <w:rPr>
          <w:rFonts w:ascii="Book Antiqua" w:eastAsia="SimSun" w:hAnsi="Book Antiqua" w:cs="Times New Roman"/>
          <w:sz w:val="24"/>
          <w:szCs w:val="24"/>
        </w:rPr>
        <w:t xml:space="preserve"> A </w:t>
      </w:r>
      <w:r w:rsidR="00332C77" w:rsidRPr="000F4FEA">
        <w:rPr>
          <w:rFonts w:ascii="Book Antiqua" w:eastAsia="SimSun" w:hAnsi="Book Antiqua" w:cs="Times New Roman"/>
          <w:sz w:val="24"/>
          <w:szCs w:val="24"/>
        </w:rPr>
        <w:t xml:space="preserve">hepatic </w:t>
      </w:r>
      <w:proofErr w:type="spellStart"/>
      <w:r w:rsidR="00332C77" w:rsidRPr="000F4FEA">
        <w:rPr>
          <w:rFonts w:ascii="Book Antiqua" w:eastAsia="SimSun" w:hAnsi="Book Antiqua" w:cs="Times New Roman"/>
          <w:sz w:val="24"/>
          <w:szCs w:val="24"/>
        </w:rPr>
        <w:t>subcapsular</w:t>
      </w:r>
      <w:proofErr w:type="spellEnd"/>
      <w:r w:rsidR="00332C77" w:rsidRPr="000F4FEA">
        <w:rPr>
          <w:rFonts w:ascii="Book Antiqua" w:eastAsia="SimSun" w:hAnsi="Book Antiqua" w:cs="Times New Roman"/>
          <w:sz w:val="24"/>
          <w:szCs w:val="24"/>
        </w:rPr>
        <w:t xml:space="preserve"> spider-like </w:t>
      </w:r>
      <w:proofErr w:type="spellStart"/>
      <w:r w:rsidR="00332C77" w:rsidRPr="000F4FEA">
        <w:rPr>
          <w:rFonts w:ascii="Book Antiqua" w:eastAsia="SimSun" w:hAnsi="Book Antiqua" w:cs="Times New Roman"/>
          <w:sz w:val="24"/>
          <w:szCs w:val="24"/>
        </w:rPr>
        <w:t>telangiectasis</w:t>
      </w:r>
      <w:proofErr w:type="spellEnd"/>
      <w:r w:rsidR="00332C77" w:rsidRPr="000F4FEA">
        <w:rPr>
          <w:rFonts w:ascii="Book Antiqua" w:eastAsia="SimSun" w:hAnsi="Book Antiqua" w:cs="Times New Roman"/>
          <w:sz w:val="24"/>
          <w:szCs w:val="24"/>
        </w:rPr>
        <w:t xml:space="preserve"> </w:t>
      </w:r>
      <w:r w:rsidRPr="000F4FEA">
        <w:rPr>
          <w:rFonts w:ascii="Book Antiqua" w:eastAsia="SimSun" w:hAnsi="Book Antiqua" w:cs="Times New Roman"/>
          <w:sz w:val="24"/>
          <w:szCs w:val="24"/>
        </w:rPr>
        <w:t>sign was widely distributed on the liver surface, including on the visceral facies of the right liver lobe (long arrow), on diaphragmatic facies of the left liver lobe (small arrows) and on the surface of the caudate lobe (large arrows).</w:t>
      </w:r>
    </w:p>
    <w:p w14:paraId="280C4C8A" w14:textId="77777777" w:rsidR="00332C77" w:rsidRPr="000F4FEA" w:rsidRDefault="00332C77" w:rsidP="0047314C">
      <w:pPr>
        <w:spacing w:after="0" w:line="360" w:lineRule="auto"/>
        <w:rPr>
          <w:rFonts w:ascii="Book Antiqua" w:eastAsia="SimSun" w:hAnsi="Book Antiqua" w:cs="Times New Roman"/>
          <w:sz w:val="24"/>
          <w:szCs w:val="24"/>
        </w:rPr>
      </w:pPr>
    </w:p>
    <w:p w14:paraId="7AE10818" w14:textId="77777777" w:rsidR="00332C77" w:rsidRPr="000F4FEA" w:rsidRDefault="00332C77" w:rsidP="0047314C">
      <w:pPr>
        <w:spacing w:after="0" w:line="360" w:lineRule="auto"/>
        <w:rPr>
          <w:rFonts w:ascii="Book Antiqua" w:eastAsia="SimSun" w:hAnsi="Book Antiqua" w:cs="Times New Roman"/>
          <w:sz w:val="24"/>
          <w:szCs w:val="24"/>
        </w:rPr>
        <w:sectPr w:rsidR="00332C77" w:rsidRPr="000F4FEA" w:rsidSect="00C5248C">
          <w:pgSz w:w="11906" w:h="16838"/>
          <w:pgMar w:top="1701" w:right="1701" w:bottom="1701" w:left="1701" w:header="851" w:footer="992" w:gutter="0"/>
          <w:cols w:space="425"/>
          <w:docGrid w:linePitch="312"/>
        </w:sectPr>
      </w:pPr>
    </w:p>
    <w:p w14:paraId="7D3891DD" w14:textId="3EFB1DC3" w:rsidR="002B3E70" w:rsidRPr="000F4FEA" w:rsidRDefault="006A34BE" w:rsidP="0047314C">
      <w:pPr>
        <w:spacing w:after="0" w:line="360" w:lineRule="auto"/>
        <w:rPr>
          <w:rFonts w:ascii="Book Antiqua" w:hAnsi="Book Antiqua" w:cs="Times New Roman"/>
          <w:b/>
          <w:sz w:val="24"/>
          <w:szCs w:val="24"/>
        </w:rPr>
      </w:pPr>
      <w:r>
        <w:rPr>
          <w:noProof/>
        </w:rPr>
        <w:lastRenderedPageBreak/>
        <w:drawing>
          <wp:inline distT="0" distB="0" distL="0" distR="0" wp14:anchorId="42B1A412" wp14:editId="351E229D">
            <wp:extent cx="5400040" cy="1864389"/>
            <wp:effectExtent l="0" t="0" r="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00040" cy="1864389"/>
                    </a:xfrm>
                    <a:prstGeom prst="rect">
                      <a:avLst/>
                    </a:prstGeom>
                  </pic:spPr>
                </pic:pic>
              </a:graphicData>
            </a:graphic>
          </wp:inline>
        </w:drawing>
      </w:r>
    </w:p>
    <w:p w14:paraId="2E56FA4D" w14:textId="004FB4AE" w:rsidR="00DF74C1" w:rsidRPr="000F4FEA" w:rsidRDefault="002B3E70" w:rsidP="0047314C">
      <w:pPr>
        <w:spacing w:after="0"/>
      </w:pPr>
      <w:r w:rsidRPr="000F4FEA">
        <w:rPr>
          <w:rFonts w:ascii="Book Antiqua" w:hAnsi="Book Antiqua" w:cs="Times New Roman"/>
          <w:b/>
          <w:sz w:val="24"/>
          <w:szCs w:val="24"/>
        </w:rPr>
        <w:t xml:space="preserve">Figure 3 </w:t>
      </w:r>
      <w:r w:rsidRPr="000F4FEA">
        <w:rPr>
          <w:rFonts w:ascii="Book Antiqua" w:eastAsia="SimSun" w:hAnsi="Book Antiqua" w:cs="Times New Roman"/>
          <w:b/>
          <w:sz w:val="24"/>
          <w:szCs w:val="24"/>
        </w:rPr>
        <w:t xml:space="preserve">Different types of </w:t>
      </w:r>
      <w:r w:rsidR="00DF74C1" w:rsidRPr="000F4FEA">
        <w:rPr>
          <w:rFonts w:ascii="Book Antiqua" w:eastAsia="SimSun" w:hAnsi="Book Antiqua" w:cs="Times New Roman"/>
          <w:b/>
          <w:sz w:val="24"/>
          <w:szCs w:val="24"/>
        </w:rPr>
        <w:t xml:space="preserve">hepatic </w:t>
      </w:r>
      <w:proofErr w:type="spellStart"/>
      <w:r w:rsidR="00DF74C1" w:rsidRPr="000F4FEA">
        <w:rPr>
          <w:rFonts w:ascii="Book Antiqua" w:eastAsia="SimSun" w:hAnsi="Book Antiqua" w:cs="Times New Roman"/>
          <w:b/>
          <w:sz w:val="24"/>
          <w:szCs w:val="24"/>
        </w:rPr>
        <w:t>subcapsular</w:t>
      </w:r>
      <w:proofErr w:type="spellEnd"/>
      <w:r w:rsidR="00DF74C1" w:rsidRPr="000F4FEA">
        <w:rPr>
          <w:rFonts w:ascii="Book Antiqua" w:eastAsia="SimSun" w:hAnsi="Book Antiqua" w:cs="Times New Roman"/>
          <w:b/>
          <w:sz w:val="24"/>
          <w:szCs w:val="24"/>
        </w:rPr>
        <w:t xml:space="preserve"> spider-like </w:t>
      </w:r>
      <w:proofErr w:type="spellStart"/>
      <w:r w:rsidR="00DF74C1" w:rsidRPr="000F4FEA">
        <w:rPr>
          <w:rFonts w:ascii="Book Antiqua" w:eastAsia="SimSun" w:hAnsi="Book Antiqua" w:cs="Times New Roman"/>
          <w:b/>
          <w:sz w:val="24"/>
          <w:szCs w:val="24"/>
        </w:rPr>
        <w:t>telangiectasis</w:t>
      </w:r>
      <w:proofErr w:type="spellEnd"/>
      <w:r w:rsidR="00DF74C1" w:rsidRPr="000F4FEA">
        <w:rPr>
          <w:rFonts w:ascii="Book Antiqua" w:eastAsia="SimSun" w:hAnsi="Book Antiqua" w:cs="Times New Roman"/>
          <w:b/>
          <w:sz w:val="24"/>
          <w:szCs w:val="24"/>
        </w:rPr>
        <w:t xml:space="preserve"> </w:t>
      </w:r>
      <w:r w:rsidRPr="000F4FEA">
        <w:rPr>
          <w:rFonts w:ascii="Book Antiqua" w:eastAsia="SimSun" w:hAnsi="Book Antiqua" w:cs="Times New Roman"/>
          <w:b/>
          <w:sz w:val="24"/>
          <w:szCs w:val="24"/>
        </w:rPr>
        <w:t>signs.</w:t>
      </w:r>
      <w:r w:rsidRPr="000F4FEA">
        <w:rPr>
          <w:rFonts w:ascii="Book Antiqua" w:eastAsia="SimSun" w:hAnsi="Book Antiqua" w:cs="Times New Roman"/>
          <w:sz w:val="24"/>
          <w:szCs w:val="24"/>
        </w:rPr>
        <w:t xml:space="preserve"> A: Dispersed type (short arrow) of HSST sign in a 75-day-old boy with BA; B: Concentrated type (long arrow) of HSST sign in a 77-day-old boy with BA.</w:t>
      </w:r>
      <w:r w:rsidRPr="000F4FEA">
        <w:rPr>
          <w:rFonts w:ascii="Book Antiqua" w:hAnsi="Book Antiqua" w:cs="Times New Roman"/>
          <w:sz w:val="24"/>
          <w:szCs w:val="24"/>
        </w:rPr>
        <w:t xml:space="preserve"> </w:t>
      </w:r>
      <w:r w:rsidR="00DF74C1" w:rsidRPr="000F4FEA">
        <w:rPr>
          <w:rFonts w:ascii="Book Antiqua" w:eastAsia="Batang" w:hAnsi="Book Antiqua" w:cs="Times New Roman"/>
          <w:kern w:val="0"/>
          <w:sz w:val="24"/>
          <w:szCs w:val="24"/>
        </w:rPr>
        <w:t>HSST</w:t>
      </w:r>
      <w:r w:rsidR="00DF74C1" w:rsidRPr="000F4FEA">
        <w:rPr>
          <w:rFonts w:ascii="Book Antiqua" w:hAnsi="Book Antiqua" w:cs="Times New Roman" w:hint="eastAsia"/>
          <w:kern w:val="0"/>
          <w:sz w:val="24"/>
          <w:szCs w:val="24"/>
        </w:rPr>
        <w:t>:</w:t>
      </w:r>
      <w:r w:rsidR="00DF74C1" w:rsidRPr="000F4FEA">
        <w:rPr>
          <w:rFonts w:ascii="Book Antiqua" w:eastAsia="Batang" w:hAnsi="Book Antiqua" w:cs="Times New Roman"/>
          <w:kern w:val="0"/>
          <w:sz w:val="24"/>
          <w:szCs w:val="24"/>
        </w:rPr>
        <w:t xml:space="preserve"> </w:t>
      </w:r>
      <w:r w:rsidR="00DF74C1" w:rsidRPr="000F4FEA">
        <w:rPr>
          <w:rFonts w:ascii="Book Antiqua" w:eastAsia="Batang" w:hAnsi="Book Antiqua" w:cs="Times New Roman"/>
          <w:caps/>
          <w:kern w:val="0"/>
          <w:sz w:val="24"/>
          <w:szCs w:val="24"/>
        </w:rPr>
        <w:t>h</w:t>
      </w:r>
      <w:r w:rsidR="00DF74C1" w:rsidRPr="000F4FEA">
        <w:rPr>
          <w:rFonts w:ascii="Book Antiqua" w:eastAsia="Batang" w:hAnsi="Book Antiqua" w:cs="Times New Roman"/>
          <w:kern w:val="0"/>
          <w:sz w:val="24"/>
          <w:szCs w:val="24"/>
        </w:rPr>
        <w:t xml:space="preserve">epatic </w:t>
      </w:r>
      <w:proofErr w:type="spellStart"/>
      <w:r w:rsidR="00DF74C1" w:rsidRPr="000F4FEA">
        <w:rPr>
          <w:rFonts w:ascii="Book Antiqua" w:eastAsia="Batang" w:hAnsi="Book Antiqua" w:cs="Times New Roman"/>
          <w:kern w:val="0"/>
          <w:sz w:val="24"/>
          <w:szCs w:val="24"/>
        </w:rPr>
        <w:t>subcapsular</w:t>
      </w:r>
      <w:proofErr w:type="spellEnd"/>
      <w:r w:rsidR="00DF74C1" w:rsidRPr="000F4FEA">
        <w:rPr>
          <w:rFonts w:ascii="Book Antiqua" w:eastAsia="Batang" w:hAnsi="Book Antiqua" w:cs="Times New Roman"/>
          <w:kern w:val="0"/>
          <w:sz w:val="24"/>
          <w:szCs w:val="24"/>
        </w:rPr>
        <w:t xml:space="preserve"> spider-like </w:t>
      </w:r>
      <w:proofErr w:type="spellStart"/>
      <w:r w:rsidR="00DF74C1" w:rsidRPr="000F4FEA">
        <w:rPr>
          <w:rFonts w:ascii="Book Antiqua" w:eastAsia="Batang" w:hAnsi="Book Antiqua" w:cs="Times New Roman"/>
          <w:kern w:val="0"/>
          <w:sz w:val="24"/>
          <w:szCs w:val="24"/>
        </w:rPr>
        <w:t>telangiectasis</w:t>
      </w:r>
      <w:proofErr w:type="spellEnd"/>
      <w:r w:rsidR="00DF74C1" w:rsidRPr="000F4FEA">
        <w:rPr>
          <w:rFonts w:ascii="Book Antiqua" w:hAnsi="Book Antiqua" w:cs="Times New Roman" w:hint="eastAsia"/>
          <w:sz w:val="24"/>
          <w:szCs w:val="24"/>
        </w:rPr>
        <w:t xml:space="preserve">; BA: </w:t>
      </w:r>
      <w:r w:rsidR="00DF74C1" w:rsidRPr="000F4FEA">
        <w:rPr>
          <w:rFonts w:ascii="Book Antiqua" w:eastAsia="SimSun" w:hAnsi="Book Antiqua" w:cs="Times New Roman"/>
          <w:caps/>
          <w:sz w:val="24"/>
          <w:szCs w:val="24"/>
        </w:rPr>
        <w:t>b</w:t>
      </w:r>
      <w:r w:rsidR="00DF74C1" w:rsidRPr="000F4FEA">
        <w:rPr>
          <w:rFonts w:ascii="Book Antiqua" w:eastAsia="SimSun" w:hAnsi="Book Antiqua" w:cs="Times New Roman"/>
          <w:sz w:val="24"/>
          <w:szCs w:val="24"/>
        </w:rPr>
        <w:t>iliary atresia</w:t>
      </w:r>
      <w:r w:rsidR="00DF74C1" w:rsidRPr="000F4FEA">
        <w:rPr>
          <w:rFonts w:ascii="Book Antiqua" w:eastAsia="SimSun" w:hAnsi="Book Antiqua" w:cs="Times New Roman" w:hint="eastAsia"/>
          <w:sz w:val="24"/>
          <w:szCs w:val="24"/>
        </w:rPr>
        <w:t>.</w:t>
      </w:r>
    </w:p>
    <w:p w14:paraId="7E40BEE5" w14:textId="46ACBCE1" w:rsidR="002B3E70" w:rsidRPr="000F4FEA" w:rsidRDefault="002B3E70" w:rsidP="0047314C">
      <w:pPr>
        <w:spacing w:after="0" w:line="360" w:lineRule="auto"/>
        <w:rPr>
          <w:rFonts w:ascii="Book Antiqua" w:hAnsi="Book Antiqua" w:cs="Times New Roman"/>
          <w:sz w:val="24"/>
          <w:szCs w:val="24"/>
        </w:rPr>
      </w:pPr>
    </w:p>
    <w:p w14:paraId="6BD6E9F0" w14:textId="77777777" w:rsidR="00DF74C1" w:rsidRPr="000F4FEA" w:rsidRDefault="00DF74C1" w:rsidP="0047314C">
      <w:pPr>
        <w:spacing w:after="0" w:line="360" w:lineRule="auto"/>
        <w:rPr>
          <w:rFonts w:ascii="Book Antiqua" w:hAnsi="Book Antiqua" w:cs="Times New Roman"/>
          <w:sz w:val="24"/>
          <w:szCs w:val="24"/>
        </w:rPr>
      </w:pPr>
    </w:p>
    <w:p w14:paraId="2ED9931A" w14:textId="77777777" w:rsidR="00DF74C1" w:rsidRPr="000F4FEA" w:rsidRDefault="00DF74C1" w:rsidP="0047314C">
      <w:pPr>
        <w:spacing w:after="0" w:line="360" w:lineRule="auto"/>
        <w:rPr>
          <w:rFonts w:ascii="Book Antiqua" w:eastAsia="SimSun" w:hAnsi="Book Antiqua" w:cs="Times New Roman"/>
          <w:sz w:val="24"/>
          <w:szCs w:val="24"/>
        </w:rPr>
      </w:pPr>
    </w:p>
    <w:p w14:paraId="14E861E3" w14:textId="77777777" w:rsidR="002B3E70" w:rsidRPr="000F4FEA" w:rsidRDefault="002B3E70" w:rsidP="0047314C">
      <w:pPr>
        <w:spacing w:after="0" w:line="360" w:lineRule="auto"/>
        <w:rPr>
          <w:rFonts w:ascii="Book Antiqua" w:hAnsi="Book Antiqua" w:cs="Times New Roman"/>
          <w:b/>
          <w:sz w:val="24"/>
          <w:szCs w:val="24"/>
        </w:rPr>
        <w:sectPr w:rsidR="002B3E70" w:rsidRPr="000F4FEA" w:rsidSect="00C5248C">
          <w:pgSz w:w="11906" w:h="16838"/>
          <w:pgMar w:top="1701" w:right="1701" w:bottom="1701" w:left="1701" w:header="851" w:footer="992" w:gutter="0"/>
          <w:cols w:space="425"/>
          <w:docGrid w:linePitch="312"/>
        </w:sectPr>
      </w:pPr>
    </w:p>
    <w:p w14:paraId="31FFFD55" w14:textId="6EA1BC8F" w:rsidR="002B3E70" w:rsidRPr="000F4FEA" w:rsidRDefault="006A34BE" w:rsidP="0047314C">
      <w:pPr>
        <w:spacing w:after="0" w:line="360" w:lineRule="auto"/>
        <w:rPr>
          <w:rFonts w:ascii="Book Antiqua" w:hAnsi="Book Antiqua" w:cs="Times New Roman"/>
          <w:b/>
          <w:sz w:val="24"/>
          <w:szCs w:val="24"/>
        </w:rPr>
      </w:pPr>
      <w:r>
        <w:rPr>
          <w:noProof/>
        </w:rPr>
        <w:lastRenderedPageBreak/>
        <w:drawing>
          <wp:inline distT="0" distB="0" distL="0" distR="0" wp14:anchorId="4DCBA10D" wp14:editId="2F5C6174">
            <wp:extent cx="5400040" cy="401190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00040" cy="4011905"/>
                    </a:xfrm>
                    <a:prstGeom prst="rect">
                      <a:avLst/>
                    </a:prstGeom>
                  </pic:spPr>
                </pic:pic>
              </a:graphicData>
            </a:graphic>
          </wp:inline>
        </w:drawing>
      </w:r>
    </w:p>
    <w:p w14:paraId="44A684BD" w14:textId="353AAC2C" w:rsidR="002B3E70" w:rsidRPr="000F4FEA" w:rsidRDefault="002B3E70" w:rsidP="0047314C">
      <w:pPr>
        <w:spacing w:after="0" w:line="360" w:lineRule="auto"/>
        <w:rPr>
          <w:rFonts w:ascii="Book Antiqua" w:hAnsi="Book Antiqua" w:cs="Times New Roman"/>
          <w:sz w:val="24"/>
          <w:szCs w:val="24"/>
        </w:rPr>
      </w:pPr>
      <w:r w:rsidRPr="000F4FEA">
        <w:rPr>
          <w:rFonts w:ascii="Book Antiqua" w:hAnsi="Book Antiqua" w:cs="Times New Roman"/>
          <w:b/>
          <w:sz w:val="24"/>
          <w:szCs w:val="24"/>
        </w:rPr>
        <w:t>Figure 4</w:t>
      </w:r>
      <w:r w:rsidRPr="000F4FEA">
        <w:rPr>
          <w:rFonts w:ascii="Book Antiqua" w:hAnsi="Book Antiqua" w:cs="Times New Roman"/>
          <w:sz w:val="24"/>
          <w:szCs w:val="24"/>
        </w:rPr>
        <w:t xml:space="preserve"> </w:t>
      </w:r>
      <w:r w:rsidR="00DC32B6" w:rsidRPr="000F4FEA">
        <w:rPr>
          <w:rFonts w:ascii="Book Antiqua" w:eastAsia="Batang" w:hAnsi="Book Antiqua" w:cs="Times New Roman"/>
          <w:b/>
          <w:caps/>
          <w:kern w:val="0"/>
          <w:sz w:val="24"/>
          <w:szCs w:val="24"/>
        </w:rPr>
        <w:t>h</w:t>
      </w:r>
      <w:r w:rsidR="00DC32B6" w:rsidRPr="000F4FEA">
        <w:rPr>
          <w:rFonts w:ascii="Book Antiqua" w:eastAsia="Batang" w:hAnsi="Book Antiqua" w:cs="Times New Roman"/>
          <w:b/>
          <w:kern w:val="0"/>
          <w:sz w:val="24"/>
          <w:szCs w:val="24"/>
        </w:rPr>
        <w:t xml:space="preserve">epatic </w:t>
      </w:r>
      <w:proofErr w:type="spellStart"/>
      <w:r w:rsidR="00DC32B6" w:rsidRPr="000F4FEA">
        <w:rPr>
          <w:rFonts w:ascii="Book Antiqua" w:eastAsia="Batang" w:hAnsi="Book Antiqua" w:cs="Times New Roman"/>
          <w:b/>
          <w:kern w:val="0"/>
          <w:sz w:val="24"/>
          <w:szCs w:val="24"/>
        </w:rPr>
        <w:t>subcapsular</w:t>
      </w:r>
      <w:proofErr w:type="spellEnd"/>
      <w:r w:rsidR="00DC32B6" w:rsidRPr="000F4FEA">
        <w:rPr>
          <w:rFonts w:ascii="Book Antiqua" w:eastAsia="Batang" w:hAnsi="Book Antiqua" w:cs="Times New Roman"/>
          <w:b/>
          <w:kern w:val="0"/>
          <w:sz w:val="24"/>
          <w:szCs w:val="24"/>
        </w:rPr>
        <w:t xml:space="preserve"> spider-like </w:t>
      </w:r>
      <w:proofErr w:type="spellStart"/>
      <w:r w:rsidR="00DC32B6" w:rsidRPr="000F4FEA">
        <w:rPr>
          <w:rFonts w:ascii="Book Antiqua" w:eastAsia="Batang" w:hAnsi="Book Antiqua" w:cs="Times New Roman"/>
          <w:b/>
          <w:kern w:val="0"/>
          <w:sz w:val="24"/>
          <w:szCs w:val="24"/>
        </w:rPr>
        <w:t>telangiectasis</w:t>
      </w:r>
      <w:proofErr w:type="spellEnd"/>
      <w:r w:rsidR="00DC32B6" w:rsidRPr="000F4FEA">
        <w:rPr>
          <w:rFonts w:ascii="Book Antiqua" w:hAnsi="Book Antiqua" w:cs="Times New Roman"/>
          <w:b/>
          <w:sz w:val="24"/>
          <w:szCs w:val="24"/>
        </w:rPr>
        <w:t xml:space="preserve"> </w:t>
      </w:r>
      <w:r w:rsidRPr="000F4FEA">
        <w:rPr>
          <w:rFonts w:ascii="Book Antiqua" w:hAnsi="Book Antiqua" w:cs="Times New Roman"/>
          <w:b/>
          <w:sz w:val="24"/>
          <w:szCs w:val="24"/>
        </w:rPr>
        <w:t>sign and pathologic evaluation in the validation set.</w:t>
      </w:r>
      <w:r w:rsidRPr="000F4FEA">
        <w:rPr>
          <w:rFonts w:ascii="Book Antiqua" w:hAnsi="Book Antiqua" w:cs="Times New Roman"/>
          <w:sz w:val="24"/>
          <w:szCs w:val="24"/>
        </w:rPr>
        <w:t xml:space="preserve"> A: Concentrated type of HSST sign (long </w:t>
      </w:r>
      <w:r w:rsidRPr="000F4FEA">
        <w:rPr>
          <w:rFonts w:ascii="Book Antiqua" w:eastAsia="SimSun" w:hAnsi="Book Antiqua" w:cs="Times New Roman"/>
          <w:sz w:val="24"/>
          <w:szCs w:val="24"/>
        </w:rPr>
        <w:t>arrow</w:t>
      </w:r>
      <w:r w:rsidRPr="000F4FEA">
        <w:rPr>
          <w:rFonts w:ascii="Book Antiqua" w:hAnsi="Book Antiqua" w:cs="Times New Roman"/>
          <w:sz w:val="24"/>
          <w:szCs w:val="24"/>
        </w:rPr>
        <w:t xml:space="preserve">) in a 68-day-old boy with BA; B: </w:t>
      </w:r>
      <w:r w:rsidRPr="000F4FEA">
        <w:rPr>
          <w:rFonts w:ascii="Book Antiqua" w:hAnsi="Book Antiqua" w:cs="Times New Roman"/>
          <w:caps/>
          <w:sz w:val="24"/>
          <w:szCs w:val="24"/>
        </w:rPr>
        <w:t>v</w:t>
      </w:r>
      <w:r w:rsidRPr="000F4FEA">
        <w:rPr>
          <w:rFonts w:ascii="Book Antiqua" w:hAnsi="Book Antiqua" w:cs="Times New Roman"/>
          <w:sz w:val="24"/>
          <w:szCs w:val="24"/>
        </w:rPr>
        <w:t xml:space="preserve">essels (arrow head) in biliary hypoplasia; C: </w:t>
      </w:r>
      <w:r w:rsidRPr="000F4FEA">
        <w:rPr>
          <w:rFonts w:ascii="Book Antiqua" w:hAnsi="Book Antiqua" w:cs="Times New Roman"/>
          <w:caps/>
          <w:sz w:val="24"/>
          <w:szCs w:val="24"/>
        </w:rPr>
        <w:t>v</w:t>
      </w:r>
      <w:r w:rsidRPr="000F4FEA">
        <w:rPr>
          <w:rFonts w:ascii="Book Antiqua" w:hAnsi="Book Antiqua" w:cs="Times New Roman"/>
          <w:sz w:val="24"/>
          <w:szCs w:val="24"/>
        </w:rPr>
        <w:t xml:space="preserve">essels in (A) was revealed as dilated small arteries (thick arrow) in the hepatic </w:t>
      </w:r>
      <w:proofErr w:type="spellStart"/>
      <w:r w:rsidRPr="000F4FEA">
        <w:rPr>
          <w:rFonts w:ascii="Book Antiqua" w:hAnsi="Book Antiqua" w:cs="Times New Roman"/>
          <w:sz w:val="24"/>
          <w:szCs w:val="24"/>
        </w:rPr>
        <w:t>subcapsular</w:t>
      </w:r>
      <w:proofErr w:type="spellEnd"/>
      <w:r w:rsidRPr="000F4FEA">
        <w:rPr>
          <w:rFonts w:ascii="Book Antiqua" w:hAnsi="Book Antiqua" w:cs="Times New Roman"/>
          <w:sz w:val="24"/>
          <w:szCs w:val="24"/>
        </w:rPr>
        <w:t xml:space="preserve"> area; D: </w:t>
      </w:r>
      <w:r w:rsidRPr="000F4FEA">
        <w:rPr>
          <w:rFonts w:ascii="Book Antiqua" w:hAnsi="Book Antiqua" w:cs="Times New Roman"/>
          <w:caps/>
          <w:sz w:val="24"/>
          <w:szCs w:val="24"/>
        </w:rPr>
        <w:t>v</w:t>
      </w:r>
      <w:r w:rsidRPr="000F4FEA">
        <w:rPr>
          <w:rFonts w:ascii="Book Antiqua" w:hAnsi="Book Antiqua" w:cs="Times New Roman"/>
          <w:sz w:val="24"/>
          <w:szCs w:val="24"/>
        </w:rPr>
        <w:t xml:space="preserve">essels in biliary hypoplasia (B) was revealed as dilated capillaries (short arrow) in the hepatic </w:t>
      </w:r>
      <w:proofErr w:type="spellStart"/>
      <w:r w:rsidRPr="000F4FEA">
        <w:rPr>
          <w:rFonts w:ascii="Book Antiqua" w:hAnsi="Book Antiqua" w:cs="Times New Roman"/>
          <w:sz w:val="24"/>
          <w:szCs w:val="24"/>
        </w:rPr>
        <w:t>subcapsular</w:t>
      </w:r>
      <w:proofErr w:type="spellEnd"/>
      <w:r w:rsidRPr="000F4FEA">
        <w:rPr>
          <w:rFonts w:ascii="Book Antiqua" w:hAnsi="Book Antiqua" w:cs="Times New Roman"/>
          <w:sz w:val="24"/>
          <w:szCs w:val="24"/>
        </w:rPr>
        <w:t xml:space="preserve"> area. (Trichrome stain; ×</w:t>
      </w:r>
      <w:r w:rsidR="00D97D4F" w:rsidRPr="000F4FEA">
        <w:rPr>
          <w:rFonts w:ascii="Book Antiqua" w:hAnsi="Book Antiqua" w:cs="Times New Roman" w:hint="eastAsia"/>
          <w:sz w:val="24"/>
          <w:szCs w:val="24"/>
        </w:rPr>
        <w:t xml:space="preserve"> </w:t>
      </w:r>
      <w:r w:rsidR="00091550" w:rsidRPr="000F4FEA">
        <w:rPr>
          <w:rFonts w:ascii="Book Antiqua" w:hAnsi="Book Antiqua" w:cs="Times New Roman"/>
          <w:sz w:val="24"/>
          <w:szCs w:val="24"/>
        </w:rPr>
        <w:t>100</w:t>
      </w:r>
      <w:r w:rsidRPr="000F4FEA">
        <w:rPr>
          <w:rFonts w:ascii="Book Antiqua" w:hAnsi="Book Antiqua" w:cs="Times New Roman"/>
          <w:sz w:val="24"/>
          <w:szCs w:val="24"/>
        </w:rPr>
        <w:t>)</w:t>
      </w:r>
      <w:r w:rsidR="00091550" w:rsidRPr="000F4FEA">
        <w:rPr>
          <w:rFonts w:ascii="Book Antiqua" w:hAnsi="Book Antiqua" w:cs="Times New Roman" w:hint="eastAsia"/>
          <w:sz w:val="24"/>
          <w:szCs w:val="24"/>
        </w:rPr>
        <w:t>.</w:t>
      </w:r>
      <w:r w:rsidRPr="000F4FEA">
        <w:rPr>
          <w:rFonts w:ascii="Book Antiqua" w:hAnsi="Book Antiqua" w:cs="Times New Roman"/>
          <w:sz w:val="24"/>
          <w:szCs w:val="24"/>
        </w:rPr>
        <w:t xml:space="preserve"> </w:t>
      </w:r>
      <w:r w:rsidR="00DC32B6" w:rsidRPr="000F4FEA">
        <w:rPr>
          <w:rFonts w:ascii="Book Antiqua" w:hAnsi="Book Antiqua" w:cs="Times New Roman"/>
          <w:sz w:val="24"/>
          <w:szCs w:val="24"/>
        </w:rPr>
        <w:t>HSST</w:t>
      </w:r>
      <w:r w:rsidR="00DC32B6" w:rsidRPr="000F4FEA">
        <w:rPr>
          <w:rFonts w:ascii="Book Antiqua" w:hAnsi="Book Antiqua" w:cs="Times New Roman" w:hint="eastAsia"/>
          <w:sz w:val="24"/>
          <w:szCs w:val="24"/>
        </w:rPr>
        <w:t>:</w:t>
      </w:r>
      <w:r w:rsidR="00DC32B6" w:rsidRPr="000F4FEA">
        <w:rPr>
          <w:rFonts w:ascii="Book Antiqua" w:hAnsi="Book Antiqua" w:cs="Times New Roman"/>
          <w:sz w:val="24"/>
          <w:szCs w:val="24"/>
        </w:rPr>
        <w:t xml:space="preserve"> </w:t>
      </w:r>
      <w:r w:rsidR="00DC32B6" w:rsidRPr="000F4FEA">
        <w:rPr>
          <w:rFonts w:ascii="Book Antiqua" w:eastAsia="Batang" w:hAnsi="Book Antiqua" w:cs="Times New Roman"/>
          <w:caps/>
          <w:kern w:val="0"/>
          <w:sz w:val="24"/>
          <w:szCs w:val="24"/>
        </w:rPr>
        <w:t>h</w:t>
      </w:r>
      <w:r w:rsidR="00DC32B6" w:rsidRPr="000F4FEA">
        <w:rPr>
          <w:rFonts w:ascii="Book Antiqua" w:eastAsia="Batang" w:hAnsi="Book Antiqua" w:cs="Times New Roman"/>
          <w:kern w:val="0"/>
          <w:sz w:val="24"/>
          <w:szCs w:val="24"/>
        </w:rPr>
        <w:t xml:space="preserve">epatic </w:t>
      </w:r>
      <w:proofErr w:type="spellStart"/>
      <w:r w:rsidR="00DC32B6" w:rsidRPr="000F4FEA">
        <w:rPr>
          <w:rFonts w:ascii="Book Antiqua" w:eastAsia="Batang" w:hAnsi="Book Antiqua" w:cs="Times New Roman"/>
          <w:kern w:val="0"/>
          <w:sz w:val="24"/>
          <w:szCs w:val="24"/>
        </w:rPr>
        <w:t>subcapsular</w:t>
      </w:r>
      <w:proofErr w:type="spellEnd"/>
      <w:r w:rsidR="00DC32B6" w:rsidRPr="000F4FEA">
        <w:rPr>
          <w:rFonts w:ascii="Book Antiqua" w:eastAsia="Batang" w:hAnsi="Book Antiqua" w:cs="Times New Roman"/>
          <w:kern w:val="0"/>
          <w:sz w:val="24"/>
          <w:szCs w:val="24"/>
        </w:rPr>
        <w:t xml:space="preserve"> spider-like </w:t>
      </w:r>
      <w:proofErr w:type="spellStart"/>
      <w:r w:rsidR="00DC32B6" w:rsidRPr="000F4FEA">
        <w:rPr>
          <w:rFonts w:ascii="Book Antiqua" w:eastAsia="Batang" w:hAnsi="Book Antiqua" w:cs="Times New Roman"/>
          <w:kern w:val="0"/>
          <w:sz w:val="24"/>
          <w:szCs w:val="24"/>
        </w:rPr>
        <w:t>telangiectasis</w:t>
      </w:r>
      <w:proofErr w:type="spellEnd"/>
      <w:r w:rsidR="00DC32B6" w:rsidRPr="000F4FEA">
        <w:rPr>
          <w:rFonts w:ascii="Book Antiqua" w:hAnsi="Book Antiqua" w:cs="Times New Roman" w:hint="eastAsia"/>
          <w:kern w:val="0"/>
          <w:sz w:val="24"/>
          <w:szCs w:val="24"/>
        </w:rPr>
        <w:t xml:space="preserve">; </w:t>
      </w:r>
      <w:r w:rsidR="00DC32B6" w:rsidRPr="000F4FEA">
        <w:rPr>
          <w:rFonts w:ascii="Book Antiqua" w:hAnsi="Book Antiqua" w:cs="Times New Roman" w:hint="eastAsia"/>
          <w:sz w:val="24"/>
          <w:szCs w:val="24"/>
        </w:rPr>
        <w:t xml:space="preserve">BA: </w:t>
      </w:r>
      <w:r w:rsidR="00DC32B6" w:rsidRPr="000F4FEA">
        <w:rPr>
          <w:rFonts w:ascii="Book Antiqua" w:eastAsia="SimSun" w:hAnsi="Book Antiqua" w:cs="Times New Roman"/>
          <w:caps/>
          <w:sz w:val="24"/>
          <w:szCs w:val="24"/>
        </w:rPr>
        <w:t>b</w:t>
      </w:r>
      <w:r w:rsidR="00DC32B6" w:rsidRPr="000F4FEA">
        <w:rPr>
          <w:rFonts w:ascii="Book Antiqua" w:eastAsia="SimSun" w:hAnsi="Book Antiqua" w:cs="Times New Roman"/>
          <w:sz w:val="24"/>
          <w:szCs w:val="24"/>
        </w:rPr>
        <w:t>iliary atresia</w:t>
      </w:r>
      <w:r w:rsidR="00DC32B6" w:rsidRPr="000F4FEA">
        <w:rPr>
          <w:rFonts w:ascii="Book Antiqua" w:eastAsia="SimSun" w:hAnsi="Book Antiqua" w:cs="Times New Roman" w:hint="eastAsia"/>
          <w:sz w:val="24"/>
          <w:szCs w:val="24"/>
        </w:rPr>
        <w:t>.</w:t>
      </w:r>
    </w:p>
    <w:p w14:paraId="0D8D4242" w14:textId="77777777" w:rsidR="00DC32B6" w:rsidRPr="000F4FEA" w:rsidRDefault="00DC32B6" w:rsidP="0047314C">
      <w:pPr>
        <w:spacing w:after="0" w:line="360" w:lineRule="auto"/>
        <w:rPr>
          <w:rFonts w:ascii="Book Antiqua" w:hAnsi="Book Antiqua" w:cs="Times New Roman"/>
          <w:sz w:val="24"/>
          <w:szCs w:val="24"/>
        </w:rPr>
      </w:pPr>
    </w:p>
    <w:p w14:paraId="7F339F16" w14:textId="77777777" w:rsidR="00DC32B6" w:rsidRPr="000F4FEA" w:rsidRDefault="00DC32B6" w:rsidP="0047314C">
      <w:pPr>
        <w:spacing w:after="0" w:line="360" w:lineRule="auto"/>
        <w:rPr>
          <w:rFonts w:ascii="Book Antiqua" w:hAnsi="Book Antiqua" w:cs="Times New Roman"/>
          <w:b/>
          <w:sz w:val="24"/>
          <w:szCs w:val="24"/>
        </w:rPr>
        <w:sectPr w:rsidR="00DC32B6" w:rsidRPr="000F4FEA" w:rsidSect="00C5248C">
          <w:pgSz w:w="11906" w:h="16838"/>
          <w:pgMar w:top="1701" w:right="1701" w:bottom="1701" w:left="1701" w:header="851" w:footer="992" w:gutter="0"/>
          <w:cols w:space="425"/>
          <w:docGrid w:linePitch="312"/>
        </w:sectPr>
      </w:pPr>
    </w:p>
    <w:p w14:paraId="433F1EDA" w14:textId="3F0A9092" w:rsidR="002B3E70" w:rsidRPr="000F4FEA" w:rsidRDefault="006A34BE" w:rsidP="0047314C">
      <w:pPr>
        <w:spacing w:after="0" w:line="360" w:lineRule="auto"/>
        <w:rPr>
          <w:rFonts w:ascii="Book Antiqua" w:hAnsi="Book Antiqua" w:cs="Times New Roman"/>
          <w:b/>
          <w:sz w:val="24"/>
          <w:szCs w:val="24"/>
        </w:rPr>
      </w:pPr>
      <w:r>
        <w:rPr>
          <w:noProof/>
        </w:rPr>
        <w:lastRenderedPageBreak/>
        <w:drawing>
          <wp:inline distT="0" distB="0" distL="0" distR="0" wp14:anchorId="13591645" wp14:editId="2D6DFD16">
            <wp:extent cx="5400040" cy="1686262"/>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00040" cy="1686262"/>
                    </a:xfrm>
                    <a:prstGeom prst="rect">
                      <a:avLst/>
                    </a:prstGeom>
                  </pic:spPr>
                </pic:pic>
              </a:graphicData>
            </a:graphic>
          </wp:inline>
        </w:drawing>
      </w:r>
    </w:p>
    <w:p w14:paraId="4964C449" w14:textId="77777777" w:rsidR="00D0096B" w:rsidRPr="000F4FEA" w:rsidRDefault="002B3E70" w:rsidP="0047314C">
      <w:pPr>
        <w:spacing w:after="0" w:line="360" w:lineRule="auto"/>
        <w:rPr>
          <w:rFonts w:ascii="Book Antiqua" w:hAnsi="Book Antiqua" w:cs="Times New Roman"/>
          <w:sz w:val="24"/>
          <w:szCs w:val="24"/>
        </w:rPr>
      </w:pPr>
      <w:r w:rsidRPr="000F4FEA">
        <w:rPr>
          <w:rFonts w:ascii="Book Antiqua" w:hAnsi="Book Antiqua" w:cs="Times New Roman"/>
          <w:b/>
          <w:sz w:val="24"/>
          <w:szCs w:val="24"/>
        </w:rPr>
        <w:t>Figure 5</w:t>
      </w:r>
      <w:r w:rsidRPr="000F4FEA">
        <w:rPr>
          <w:rFonts w:ascii="Book Antiqua" w:hAnsi="Book Antiqua" w:cs="Times New Roman"/>
          <w:sz w:val="24"/>
          <w:szCs w:val="24"/>
        </w:rPr>
        <w:t xml:space="preserve"> </w:t>
      </w:r>
      <w:r w:rsidRPr="000F4FEA">
        <w:rPr>
          <w:rFonts w:ascii="Book Antiqua" w:hAnsi="Book Antiqua" w:cs="Times New Roman"/>
          <w:b/>
          <w:sz w:val="24"/>
          <w:szCs w:val="24"/>
        </w:rPr>
        <w:t xml:space="preserve">Laparoscopic images of </w:t>
      </w:r>
      <w:r w:rsidR="00DC32B6" w:rsidRPr="000F4FEA">
        <w:rPr>
          <w:rFonts w:ascii="Book Antiqua" w:hAnsi="Book Antiqua" w:cs="Times New Roman"/>
          <w:b/>
          <w:sz w:val="24"/>
          <w:szCs w:val="24"/>
        </w:rPr>
        <w:t xml:space="preserve">hepatic </w:t>
      </w:r>
      <w:proofErr w:type="spellStart"/>
      <w:r w:rsidR="00DC32B6" w:rsidRPr="000F4FEA">
        <w:rPr>
          <w:rFonts w:ascii="Book Antiqua" w:hAnsi="Book Antiqua" w:cs="Times New Roman"/>
          <w:b/>
          <w:sz w:val="24"/>
          <w:szCs w:val="24"/>
        </w:rPr>
        <w:t>subcapsular</w:t>
      </w:r>
      <w:proofErr w:type="spellEnd"/>
      <w:r w:rsidR="00DC32B6" w:rsidRPr="000F4FEA">
        <w:rPr>
          <w:rFonts w:ascii="Book Antiqua" w:hAnsi="Book Antiqua" w:cs="Times New Roman"/>
          <w:b/>
          <w:sz w:val="24"/>
          <w:szCs w:val="24"/>
        </w:rPr>
        <w:t xml:space="preserve"> spider-like </w:t>
      </w:r>
      <w:proofErr w:type="spellStart"/>
      <w:r w:rsidR="00DC32B6" w:rsidRPr="000F4FEA">
        <w:rPr>
          <w:rFonts w:ascii="Book Antiqua" w:hAnsi="Book Antiqua" w:cs="Times New Roman"/>
          <w:b/>
          <w:sz w:val="24"/>
          <w:szCs w:val="24"/>
        </w:rPr>
        <w:t>telangiectasis</w:t>
      </w:r>
      <w:proofErr w:type="spellEnd"/>
      <w:r w:rsidR="00DC32B6" w:rsidRPr="000F4FEA">
        <w:rPr>
          <w:rFonts w:ascii="Book Antiqua" w:hAnsi="Book Antiqua" w:cs="Times New Roman"/>
          <w:b/>
          <w:sz w:val="24"/>
          <w:szCs w:val="24"/>
        </w:rPr>
        <w:t xml:space="preserve"> </w:t>
      </w:r>
      <w:r w:rsidRPr="000F4FEA">
        <w:rPr>
          <w:rFonts w:ascii="Book Antiqua" w:hAnsi="Book Antiqua" w:cs="Times New Roman"/>
          <w:b/>
          <w:sz w:val="24"/>
          <w:szCs w:val="24"/>
        </w:rPr>
        <w:t xml:space="preserve">sign in </w:t>
      </w:r>
      <w:r w:rsidR="00D0096B" w:rsidRPr="000F4FEA">
        <w:rPr>
          <w:rFonts w:ascii="Book Antiqua" w:hAnsi="Book Antiqua" w:cs="Times New Roman"/>
          <w:b/>
          <w:sz w:val="24"/>
          <w:szCs w:val="24"/>
        </w:rPr>
        <w:t xml:space="preserve">biliary atresia </w:t>
      </w:r>
      <w:r w:rsidRPr="000F4FEA">
        <w:rPr>
          <w:rFonts w:ascii="Book Antiqua" w:hAnsi="Book Antiqua" w:cs="Times New Roman"/>
          <w:b/>
          <w:sz w:val="24"/>
          <w:szCs w:val="24"/>
        </w:rPr>
        <w:t xml:space="preserve">patients at different ages. </w:t>
      </w:r>
      <w:r w:rsidRPr="000F4FEA">
        <w:rPr>
          <w:rFonts w:ascii="Book Antiqua" w:hAnsi="Book Antiqua" w:cs="Times New Roman"/>
          <w:sz w:val="24"/>
          <w:szCs w:val="24"/>
        </w:rPr>
        <w:t>A: HSST sign (</w:t>
      </w:r>
      <w:r w:rsidR="004C6FBA" w:rsidRPr="000F4FEA">
        <w:rPr>
          <w:rFonts w:ascii="Book Antiqua" w:hAnsi="Book Antiqua" w:cs="Times New Roman"/>
          <w:sz w:val="24"/>
          <w:szCs w:val="24"/>
        </w:rPr>
        <w:t>thin</w:t>
      </w:r>
      <w:r w:rsidRPr="000F4FEA">
        <w:rPr>
          <w:rFonts w:ascii="Book Antiqua" w:hAnsi="Book Antiqua" w:cs="Times New Roman"/>
          <w:sz w:val="24"/>
          <w:szCs w:val="24"/>
        </w:rPr>
        <w:t xml:space="preserve"> arrow) in a 40-day-old boy with BA. There was no cirrhosis at gros</w:t>
      </w:r>
      <w:r w:rsidR="004C6FBA" w:rsidRPr="000F4FEA">
        <w:rPr>
          <w:rFonts w:ascii="Book Antiqua" w:hAnsi="Book Antiqua" w:cs="Times New Roman"/>
          <w:sz w:val="24"/>
          <w:szCs w:val="24"/>
        </w:rPr>
        <w:t>s inspection; B: HSST sign (thick</w:t>
      </w:r>
      <w:r w:rsidRPr="000F4FEA">
        <w:rPr>
          <w:rFonts w:ascii="Book Antiqua" w:hAnsi="Book Antiqua" w:cs="Times New Roman"/>
          <w:sz w:val="24"/>
          <w:szCs w:val="24"/>
        </w:rPr>
        <w:t xml:space="preserve"> arrow) in a 156-day-old boy with BA, who had hepatic cirrhosis with ascites and underwent liver transplantation. The HSST sign is obvious in both patients. </w:t>
      </w:r>
      <w:r w:rsidR="00D0096B" w:rsidRPr="000F4FEA">
        <w:rPr>
          <w:rFonts w:ascii="Book Antiqua" w:hAnsi="Book Antiqua" w:cs="Times New Roman"/>
          <w:sz w:val="24"/>
          <w:szCs w:val="24"/>
        </w:rPr>
        <w:t>HSST</w:t>
      </w:r>
      <w:r w:rsidR="00D0096B" w:rsidRPr="000F4FEA">
        <w:rPr>
          <w:rFonts w:ascii="Book Antiqua" w:hAnsi="Book Antiqua" w:cs="Times New Roman" w:hint="eastAsia"/>
          <w:sz w:val="24"/>
          <w:szCs w:val="24"/>
        </w:rPr>
        <w:t>:</w:t>
      </w:r>
      <w:r w:rsidR="00D0096B" w:rsidRPr="000F4FEA">
        <w:rPr>
          <w:rFonts w:ascii="Book Antiqua" w:hAnsi="Book Antiqua" w:cs="Times New Roman"/>
          <w:sz w:val="24"/>
          <w:szCs w:val="24"/>
        </w:rPr>
        <w:t xml:space="preserve"> </w:t>
      </w:r>
      <w:r w:rsidR="00D0096B" w:rsidRPr="000F4FEA">
        <w:rPr>
          <w:rFonts w:ascii="Book Antiqua" w:eastAsia="Batang" w:hAnsi="Book Antiqua" w:cs="Times New Roman"/>
          <w:caps/>
          <w:kern w:val="0"/>
          <w:sz w:val="24"/>
          <w:szCs w:val="24"/>
        </w:rPr>
        <w:t>h</w:t>
      </w:r>
      <w:r w:rsidR="00D0096B" w:rsidRPr="000F4FEA">
        <w:rPr>
          <w:rFonts w:ascii="Book Antiqua" w:eastAsia="Batang" w:hAnsi="Book Antiqua" w:cs="Times New Roman"/>
          <w:kern w:val="0"/>
          <w:sz w:val="24"/>
          <w:szCs w:val="24"/>
        </w:rPr>
        <w:t xml:space="preserve">epatic </w:t>
      </w:r>
      <w:proofErr w:type="spellStart"/>
      <w:r w:rsidR="00D0096B" w:rsidRPr="000F4FEA">
        <w:rPr>
          <w:rFonts w:ascii="Book Antiqua" w:eastAsia="Batang" w:hAnsi="Book Antiqua" w:cs="Times New Roman"/>
          <w:kern w:val="0"/>
          <w:sz w:val="24"/>
          <w:szCs w:val="24"/>
        </w:rPr>
        <w:t>subcapsular</w:t>
      </w:r>
      <w:proofErr w:type="spellEnd"/>
      <w:r w:rsidR="00D0096B" w:rsidRPr="000F4FEA">
        <w:rPr>
          <w:rFonts w:ascii="Book Antiqua" w:eastAsia="Batang" w:hAnsi="Book Antiqua" w:cs="Times New Roman"/>
          <w:kern w:val="0"/>
          <w:sz w:val="24"/>
          <w:szCs w:val="24"/>
        </w:rPr>
        <w:t xml:space="preserve"> spider-like </w:t>
      </w:r>
      <w:proofErr w:type="spellStart"/>
      <w:r w:rsidR="00D0096B" w:rsidRPr="000F4FEA">
        <w:rPr>
          <w:rFonts w:ascii="Book Antiqua" w:eastAsia="Batang" w:hAnsi="Book Antiqua" w:cs="Times New Roman"/>
          <w:kern w:val="0"/>
          <w:sz w:val="24"/>
          <w:szCs w:val="24"/>
        </w:rPr>
        <w:t>telangiectasis</w:t>
      </w:r>
      <w:proofErr w:type="spellEnd"/>
      <w:r w:rsidR="00D0096B" w:rsidRPr="000F4FEA">
        <w:rPr>
          <w:rFonts w:ascii="Book Antiqua" w:hAnsi="Book Antiqua" w:cs="Times New Roman" w:hint="eastAsia"/>
          <w:kern w:val="0"/>
          <w:sz w:val="24"/>
          <w:szCs w:val="24"/>
        </w:rPr>
        <w:t xml:space="preserve">; </w:t>
      </w:r>
      <w:r w:rsidR="00D0096B" w:rsidRPr="000F4FEA">
        <w:rPr>
          <w:rFonts w:ascii="Book Antiqua" w:hAnsi="Book Antiqua" w:cs="Times New Roman" w:hint="eastAsia"/>
          <w:sz w:val="24"/>
          <w:szCs w:val="24"/>
        </w:rPr>
        <w:t xml:space="preserve">BA: </w:t>
      </w:r>
      <w:r w:rsidR="00D0096B" w:rsidRPr="000F4FEA">
        <w:rPr>
          <w:rFonts w:ascii="Book Antiqua" w:eastAsia="SimSun" w:hAnsi="Book Antiqua" w:cs="Times New Roman"/>
          <w:caps/>
          <w:sz w:val="24"/>
          <w:szCs w:val="24"/>
        </w:rPr>
        <w:t>b</w:t>
      </w:r>
      <w:r w:rsidR="00D0096B" w:rsidRPr="000F4FEA">
        <w:rPr>
          <w:rFonts w:ascii="Book Antiqua" w:eastAsia="SimSun" w:hAnsi="Book Antiqua" w:cs="Times New Roman"/>
          <w:sz w:val="24"/>
          <w:szCs w:val="24"/>
        </w:rPr>
        <w:t>iliary atresia</w:t>
      </w:r>
      <w:r w:rsidR="00D0096B" w:rsidRPr="000F4FEA">
        <w:rPr>
          <w:rFonts w:ascii="Book Antiqua" w:eastAsia="SimSun" w:hAnsi="Book Antiqua" w:cs="Times New Roman" w:hint="eastAsia"/>
          <w:sz w:val="24"/>
          <w:szCs w:val="24"/>
        </w:rPr>
        <w:t>.</w:t>
      </w:r>
    </w:p>
    <w:p w14:paraId="678F6304" w14:textId="593D40A0" w:rsidR="002B3E70" w:rsidRPr="000F4FEA" w:rsidRDefault="002B3E70" w:rsidP="0047314C">
      <w:pPr>
        <w:widowControl/>
        <w:spacing w:after="0" w:line="360" w:lineRule="auto"/>
        <w:rPr>
          <w:rFonts w:ascii="Book Antiqua" w:hAnsi="Book Antiqua" w:cs="Times New Roman"/>
          <w:sz w:val="24"/>
          <w:szCs w:val="24"/>
        </w:rPr>
      </w:pPr>
    </w:p>
    <w:p w14:paraId="1DE51C82" w14:textId="77777777" w:rsidR="00D0096B" w:rsidRPr="000F4FEA" w:rsidRDefault="00D0096B" w:rsidP="0047314C">
      <w:pPr>
        <w:widowControl/>
        <w:spacing w:after="0" w:line="360" w:lineRule="auto"/>
        <w:rPr>
          <w:rFonts w:ascii="Book Antiqua" w:hAnsi="Book Antiqua" w:cs="Times New Roman"/>
          <w:sz w:val="24"/>
          <w:szCs w:val="24"/>
        </w:rPr>
      </w:pPr>
    </w:p>
    <w:p w14:paraId="79836DA8" w14:textId="77777777" w:rsidR="00D0096B" w:rsidRPr="000F4FEA" w:rsidRDefault="00D0096B" w:rsidP="0047314C">
      <w:pPr>
        <w:widowControl/>
        <w:spacing w:after="0" w:line="360" w:lineRule="auto"/>
        <w:rPr>
          <w:rFonts w:ascii="Book Antiqua" w:hAnsi="Book Antiqua" w:cs="Times New Roman"/>
          <w:sz w:val="24"/>
          <w:szCs w:val="24"/>
        </w:rPr>
        <w:sectPr w:rsidR="00D0096B" w:rsidRPr="000F4FEA" w:rsidSect="00C5248C">
          <w:pgSz w:w="11906" w:h="16838"/>
          <w:pgMar w:top="1701" w:right="1701" w:bottom="1701" w:left="1701" w:header="851" w:footer="992" w:gutter="0"/>
          <w:cols w:space="425"/>
          <w:docGrid w:linePitch="312"/>
        </w:sectPr>
      </w:pPr>
    </w:p>
    <w:p w14:paraId="02D677C9" w14:textId="7DF0DA2B" w:rsidR="002B3E70" w:rsidRPr="000F4FEA" w:rsidRDefault="006A34BE" w:rsidP="0047314C">
      <w:pPr>
        <w:spacing w:after="0" w:line="360" w:lineRule="auto"/>
        <w:rPr>
          <w:rFonts w:ascii="Book Antiqua" w:hAnsi="Book Antiqua" w:cs="Times New Roman"/>
          <w:b/>
          <w:sz w:val="24"/>
          <w:szCs w:val="24"/>
        </w:rPr>
      </w:pPr>
      <w:r>
        <w:rPr>
          <w:noProof/>
        </w:rPr>
        <w:lastRenderedPageBreak/>
        <w:drawing>
          <wp:inline distT="0" distB="0" distL="0" distR="0" wp14:anchorId="1BEEA639" wp14:editId="796BC7B7">
            <wp:extent cx="5400040" cy="1078133"/>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00040" cy="1078133"/>
                    </a:xfrm>
                    <a:prstGeom prst="rect">
                      <a:avLst/>
                    </a:prstGeom>
                  </pic:spPr>
                </pic:pic>
              </a:graphicData>
            </a:graphic>
          </wp:inline>
        </w:drawing>
      </w:r>
    </w:p>
    <w:p w14:paraId="78BDF9A3" w14:textId="09DBCAD0" w:rsidR="002B3E70" w:rsidRPr="000F4FEA" w:rsidRDefault="002B3E70" w:rsidP="0047314C">
      <w:pPr>
        <w:widowControl/>
        <w:spacing w:after="0" w:line="360" w:lineRule="auto"/>
        <w:rPr>
          <w:rFonts w:ascii="Book Antiqua" w:hAnsi="Book Antiqua" w:cs="Times New Roman"/>
          <w:sz w:val="24"/>
          <w:szCs w:val="24"/>
        </w:rPr>
      </w:pPr>
      <w:r w:rsidRPr="000F4FEA">
        <w:rPr>
          <w:rFonts w:ascii="Book Antiqua" w:hAnsi="Book Antiqua" w:cs="Times New Roman"/>
          <w:b/>
          <w:sz w:val="24"/>
          <w:szCs w:val="24"/>
        </w:rPr>
        <w:t>Figure 6</w:t>
      </w:r>
      <w:r w:rsidRPr="000F4FEA">
        <w:rPr>
          <w:rFonts w:ascii="Book Antiqua" w:hAnsi="Book Antiqua" w:cs="Times New Roman"/>
          <w:sz w:val="24"/>
          <w:szCs w:val="24"/>
        </w:rPr>
        <w:t xml:space="preserve"> </w:t>
      </w:r>
      <w:r w:rsidRPr="000F4FEA">
        <w:rPr>
          <w:rFonts w:ascii="Book Antiqua" w:hAnsi="Book Antiqua" w:cs="Times New Roman"/>
          <w:b/>
          <w:sz w:val="24"/>
          <w:szCs w:val="24"/>
        </w:rPr>
        <w:t xml:space="preserve">Images in a 53-day-old patient with </w:t>
      </w:r>
      <w:r w:rsidR="00D0096B" w:rsidRPr="000F4FEA">
        <w:rPr>
          <w:rFonts w:ascii="Book Antiqua" w:hAnsi="Book Antiqua" w:cs="Times New Roman"/>
          <w:b/>
          <w:sz w:val="24"/>
          <w:szCs w:val="24"/>
        </w:rPr>
        <w:t>biliary atresia</w:t>
      </w:r>
      <w:r w:rsidRPr="000F4FEA">
        <w:rPr>
          <w:rFonts w:ascii="Book Antiqua" w:hAnsi="Book Antiqua" w:cs="Times New Roman"/>
          <w:b/>
          <w:sz w:val="24"/>
          <w:szCs w:val="24"/>
        </w:rPr>
        <w:t>.</w:t>
      </w:r>
      <w:r w:rsidRPr="000F4FEA">
        <w:rPr>
          <w:rFonts w:ascii="Book Antiqua" w:hAnsi="Book Antiqua" w:cs="Times New Roman"/>
          <w:sz w:val="24"/>
          <w:szCs w:val="24"/>
        </w:rPr>
        <w:t xml:space="preserve"> A: Di</w:t>
      </w:r>
      <w:r w:rsidR="004C6FBA" w:rsidRPr="000F4FEA">
        <w:rPr>
          <w:rFonts w:ascii="Book Antiqua" w:hAnsi="Book Antiqua" w:cs="Times New Roman"/>
          <w:sz w:val="24"/>
          <w:szCs w:val="24"/>
        </w:rPr>
        <w:t>spersed type of HSST sign (long</w:t>
      </w:r>
      <w:r w:rsidRPr="000F4FEA">
        <w:rPr>
          <w:rFonts w:ascii="Book Antiqua" w:hAnsi="Book Antiqua" w:cs="Times New Roman"/>
          <w:sz w:val="24"/>
          <w:szCs w:val="24"/>
        </w:rPr>
        <w:t xml:space="preserve"> arrow); B: Image of laparoscopic cholangiography indicates biliary atresia; C: Hepatic arterial flow extending to the hepatic surface on color Doppler US image (short arrow) indicates positive HSF. Laparoscopic HSST sign and the result of laparoscopic cholangiography were easier to identify than distinguishing HSF in a color Doppler US image. </w:t>
      </w:r>
      <w:r w:rsidR="00D0096B" w:rsidRPr="000F4FEA">
        <w:rPr>
          <w:rFonts w:ascii="Book Antiqua" w:hAnsi="Book Antiqua" w:cs="Times New Roman"/>
          <w:sz w:val="24"/>
          <w:szCs w:val="24"/>
        </w:rPr>
        <w:t>HSST</w:t>
      </w:r>
      <w:r w:rsidR="00D0096B" w:rsidRPr="000F4FEA">
        <w:rPr>
          <w:rFonts w:ascii="Book Antiqua" w:hAnsi="Book Antiqua" w:cs="Times New Roman" w:hint="eastAsia"/>
          <w:sz w:val="24"/>
          <w:szCs w:val="24"/>
        </w:rPr>
        <w:t>:</w:t>
      </w:r>
      <w:r w:rsidR="00D0096B" w:rsidRPr="000F4FEA">
        <w:rPr>
          <w:rFonts w:ascii="Book Antiqua" w:hAnsi="Book Antiqua" w:cs="Times New Roman"/>
          <w:sz w:val="24"/>
          <w:szCs w:val="24"/>
        </w:rPr>
        <w:t xml:space="preserve"> </w:t>
      </w:r>
      <w:r w:rsidR="00D0096B" w:rsidRPr="000F4FEA">
        <w:rPr>
          <w:rFonts w:ascii="Book Antiqua" w:eastAsia="Batang" w:hAnsi="Book Antiqua" w:cs="Times New Roman"/>
          <w:caps/>
          <w:kern w:val="0"/>
          <w:sz w:val="24"/>
          <w:szCs w:val="24"/>
        </w:rPr>
        <w:t>h</w:t>
      </w:r>
      <w:r w:rsidR="00D0096B" w:rsidRPr="000F4FEA">
        <w:rPr>
          <w:rFonts w:ascii="Book Antiqua" w:eastAsia="Batang" w:hAnsi="Book Antiqua" w:cs="Times New Roman"/>
          <w:kern w:val="0"/>
          <w:sz w:val="24"/>
          <w:szCs w:val="24"/>
        </w:rPr>
        <w:t xml:space="preserve">epatic </w:t>
      </w:r>
      <w:proofErr w:type="spellStart"/>
      <w:r w:rsidR="00D0096B" w:rsidRPr="000F4FEA">
        <w:rPr>
          <w:rFonts w:ascii="Book Antiqua" w:eastAsia="Batang" w:hAnsi="Book Antiqua" w:cs="Times New Roman"/>
          <w:kern w:val="0"/>
          <w:sz w:val="24"/>
          <w:szCs w:val="24"/>
        </w:rPr>
        <w:t>subcapsular</w:t>
      </w:r>
      <w:proofErr w:type="spellEnd"/>
      <w:r w:rsidR="00D0096B" w:rsidRPr="000F4FEA">
        <w:rPr>
          <w:rFonts w:ascii="Book Antiqua" w:eastAsia="Batang" w:hAnsi="Book Antiqua" w:cs="Times New Roman"/>
          <w:kern w:val="0"/>
          <w:sz w:val="24"/>
          <w:szCs w:val="24"/>
        </w:rPr>
        <w:t xml:space="preserve"> spider-like </w:t>
      </w:r>
      <w:proofErr w:type="spellStart"/>
      <w:r w:rsidR="00D0096B" w:rsidRPr="000F4FEA">
        <w:rPr>
          <w:rFonts w:ascii="Book Antiqua" w:eastAsia="Batang" w:hAnsi="Book Antiqua" w:cs="Times New Roman"/>
          <w:kern w:val="0"/>
          <w:sz w:val="24"/>
          <w:szCs w:val="24"/>
        </w:rPr>
        <w:t>telangiectasis</w:t>
      </w:r>
      <w:proofErr w:type="spellEnd"/>
      <w:r w:rsidR="00D0096B" w:rsidRPr="000F4FEA">
        <w:rPr>
          <w:rFonts w:ascii="Book Antiqua" w:hAnsi="Book Antiqua" w:cs="Times New Roman" w:hint="eastAsia"/>
          <w:kern w:val="0"/>
          <w:sz w:val="24"/>
          <w:szCs w:val="24"/>
        </w:rPr>
        <w:t xml:space="preserve">; </w:t>
      </w:r>
      <w:r w:rsidR="00D0096B" w:rsidRPr="000F4FEA">
        <w:rPr>
          <w:rFonts w:ascii="Book Antiqua" w:hAnsi="Book Antiqua" w:cs="Times New Roman"/>
          <w:sz w:val="24"/>
          <w:szCs w:val="24"/>
        </w:rPr>
        <w:t>US</w:t>
      </w:r>
      <w:r w:rsidR="00D0096B" w:rsidRPr="000F4FEA">
        <w:rPr>
          <w:rFonts w:ascii="Book Antiqua" w:hAnsi="Book Antiqua" w:cs="Times New Roman" w:hint="eastAsia"/>
          <w:sz w:val="24"/>
          <w:szCs w:val="24"/>
        </w:rPr>
        <w:t>:</w:t>
      </w:r>
      <w:r w:rsidR="00D0096B" w:rsidRPr="000F4FEA">
        <w:rPr>
          <w:rFonts w:ascii="Book Antiqua" w:hAnsi="Book Antiqua" w:cs="Times New Roman"/>
          <w:sz w:val="24"/>
          <w:szCs w:val="24"/>
        </w:rPr>
        <w:t xml:space="preserve"> Ultrasonography</w:t>
      </w:r>
      <w:r w:rsidR="00D0096B" w:rsidRPr="000F4FEA">
        <w:rPr>
          <w:rFonts w:ascii="Book Antiqua" w:hAnsi="Book Antiqua" w:cs="Times New Roman" w:hint="eastAsia"/>
          <w:sz w:val="24"/>
          <w:szCs w:val="24"/>
        </w:rPr>
        <w:t xml:space="preserve">; </w:t>
      </w:r>
      <w:r w:rsidR="00D0096B" w:rsidRPr="000F4FEA">
        <w:rPr>
          <w:rFonts w:ascii="Book Antiqua" w:hAnsi="Book Antiqua" w:cs="Times New Roman"/>
          <w:sz w:val="24"/>
          <w:szCs w:val="24"/>
        </w:rPr>
        <w:t>HSF</w:t>
      </w:r>
      <w:r w:rsidR="00D0096B" w:rsidRPr="000F4FEA">
        <w:rPr>
          <w:rFonts w:ascii="Book Antiqua" w:hAnsi="Book Antiqua" w:cs="Times New Roman" w:hint="eastAsia"/>
          <w:sz w:val="24"/>
          <w:szCs w:val="24"/>
        </w:rPr>
        <w:t>:</w:t>
      </w:r>
      <w:r w:rsidR="00D0096B" w:rsidRPr="000F4FEA">
        <w:rPr>
          <w:rFonts w:ascii="Book Antiqua" w:hAnsi="Book Antiqua" w:cs="Times New Roman"/>
          <w:sz w:val="24"/>
          <w:szCs w:val="24"/>
        </w:rPr>
        <w:t xml:space="preserve"> Hepatic </w:t>
      </w:r>
      <w:proofErr w:type="spellStart"/>
      <w:r w:rsidR="00D0096B" w:rsidRPr="000F4FEA">
        <w:rPr>
          <w:rFonts w:ascii="Book Antiqua" w:hAnsi="Book Antiqua" w:cs="Times New Roman"/>
          <w:sz w:val="24"/>
          <w:szCs w:val="24"/>
        </w:rPr>
        <w:t>subcapsular</w:t>
      </w:r>
      <w:proofErr w:type="spellEnd"/>
      <w:r w:rsidR="00D0096B" w:rsidRPr="000F4FEA">
        <w:rPr>
          <w:rFonts w:ascii="Book Antiqua" w:hAnsi="Book Antiqua" w:cs="Times New Roman"/>
          <w:sz w:val="24"/>
          <w:szCs w:val="24"/>
        </w:rPr>
        <w:t xml:space="preserve"> flow</w:t>
      </w:r>
      <w:r w:rsidR="00D0096B" w:rsidRPr="000F4FEA">
        <w:rPr>
          <w:rFonts w:ascii="Book Antiqua" w:hAnsi="Book Antiqua" w:cs="Times New Roman" w:hint="eastAsia"/>
          <w:sz w:val="24"/>
          <w:szCs w:val="24"/>
        </w:rPr>
        <w:t>.</w:t>
      </w:r>
    </w:p>
    <w:p w14:paraId="2B1ED515" w14:textId="77777777" w:rsidR="002B3E70" w:rsidRPr="000F4FEA" w:rsidRDefault="002B3E70" w:rsidP="0047314C">
      <w:pPr>
        <w:spacing w:after="0" w:line="360" w:lineRule="auto"/>
        <w:rPr>
          <w:rFonts w:ascii="Book Antiqua" w:hAnsi="Book Antiqua" w:cs="Times New Roman"/>
          <w:b/>
          <w:sz w:val="24"/>
          <w:szCs w:val="24"/>
        </w:rPr>
      </w:pPr>
    </w:p>
    <w:p w14:paraId="58E16291" w14:textId="77777777" w:rsidR="002B3E70" w:rsidRPr="000F4FEA" w:rsidRDefault="002B3E70" w:rsidP="0047314C">
      <w:pPr>
        <w:spacing w:after="0" w:line="360" w:lineRule="auto"/>
        <w:rPr>
          <w:rFonts w:ascii="Book Antiqua" w:hAnsi="Book Antiqua" w:cs="Times New Roman"/>
          <w:b/>
          <w:sz w:val="24"/>
          <w:szCs w:val="24"/>
        </w:rPr>
      </w:pPr>
    </w:p>
    <w:p w14:paraId="598F29A5" w14:textId="77777777" w:rsidR="002B3E70" w:rsidRPr="000F4FEA" w:rsidRDefault="002B3E70" w:rsidP="0047314C">
      <w:pPr>
        <w:spacing w:after="0" w:line="360" w:lineRule="auto"/>
        <w:rPr>
          <w:rFonts w:ascii="Book Antiqua" w:hAnsi="Book Antiqua" w:cs="Times New Roman"/>
          <w:b/>
          <w:sz w:val="24"/>
          <w:szCs w:val="24"/>
        </w:rPr>
      </w:pPr>
    </w:p>
    <w:p w14:paraId="643D7807" w14:textId="77777777" w:rsidR="002B3E70" w:rsidRPr="000F4FEA" w:rsidRDefault="002B3E70" w:rsidP="0047314C">
      <w:pPr>
        <w:tabs>
          <w:tab w:val="center" w:pos="4252"/>
        </w:tabs>
        <w:spacing w:after="0" w:line="360" w:lineRule="auto"/>
        <w:rPr>
          <w:rFonts w:ascii="Book Antiqua" w:hAnsi="Book Antiqua" w:cs="Times New Roman"/>
          <w:sz w:val="24"/>
          <w:szCs w:val="24"/>
        </w:rPr>
        <w:sectPr w:rsidR="002B3E70" w:rsidRPr="000F4FEA" w:rsidSect="00C5248C">
          <w:pgSz w:w="11906" w:h="16838"/>
          <w:pgMar w:top="1701" w:right="1701" w:bottom="1701" w:left="1701" w:header="851" w:footer="992" w:gutter="0"/>
          <w:cols w:space="425"/>
          <w:docGrid w:linePitch="312"/>
        </w:sectPr>
      </w:pPr>
      <w:r w:rsidRPr="000F4FEA">
        <w:rPr>
          <w:rFonts w:ascii="Book Antiqua" w:hAnsi="Book Antiqua" w:cs="Times New Roman"/>
          <w:sz w:val="24"/>
          <w:szCs w:val="24"/>
        </w:rPr>
        <w:tab/>
      </w:r>
    </w:p>
    <w:p w14:paraId="5073057F" w14:textId="643049DA" w:rsidR="00E9381F" w:rsidRPr="000F4FEA" w:rsidRDefault="00E9381F" w:rsidP="0047314C">
      <w:pPr>
        <w:tabs>
          <w:tab w:val="left" w:pos="595"/>
        </w:tabs>
        <w:spacing w:after="0" w:line="360" w:lineRule="auto"/>
        <w:rPr>
          <w:rFonts w:ascii="Book Antiqua" w:eastAsia="SimSun" w:hAnsi="Book Antiqua" w:cs="Times New Roman"/>
          <w:b/>
          <w:sz w:val="24"/>
          <w:szCs w:val="24"/>
        </w:rPr>
      </w:pPr>
      <w:bookmarkStart w:id="253" w:name="OLE_LINK33"/>
      <w:r w:rsidRPr="000F4FEA">
        <w:rPr>
          <w:rFonts w:ascii="Book Antiqua" w:eastAsia="SimSun" w:hAnsi="Book Antiqua" w:cs="Times New Roman"/>
          <w:b/>
          <w:sz w:val="24"/>
          <w:szCs w:val="24"/>
        </w:rPr>
        <w:lastRenderedPageBreak/>
        <w:t>Table 1 Clinical characteristics of patients with biliary atresia, non-biliary atresia patients and</w:t>
      </w:r>
      <w:r w:rsidR="00635195" w:rsidRPr="000F4FEA">
        <w:rPr>
          <w:rFonts w:ascii="Book Antiqua" w:eastAsia="SimSun" w:hAnsi="Book Antiqua" w:cs="Times New Roman"/>
          <w:b/>
          <w:sz w:val="24"/>
          <w:szCs w:val="24"/>
        </w:rPr>
        <w:t xml:space="preserve"> control subjects in the retrospective study</w:t>
      </w:r>
    </w:p>
    <w:tbl>
      <w:tblPr>
        <w:tblStyle w:val="1"/>
        <w:tblW w:w="13659" w:type="dxa"/>
        <w:tblInd w:w="-142"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977"/>
        <w:gridCol w:w="1843"/>
        <w:gridCol w:w="2268"/>
        <w:gridCol w:w="1559"/>
        <w:gridCol w:w="2127"/>
        <w:gridCol w:w="1559"/>
        <w:gridCol w:w="1326"/>
      </w:tblGrid>
      <w:tr w:rsidR="00E9381F" w:rsidRPr="000F4FEA" w14:paraId="0400C28E" w14:textId="77777777" w:rsidTr="008A3CAA">
        <w:trPr>
          <w:trHeight w:val="337"/>
        </w:trPr>
        <w:tc>
          <w:tcPr>
            <w:tcW w:w="2977" w:type="dxa"/>
            <w:tcBorders>
              <w:bottom w:val="single" w:sz="4" w:space="0" w:color="auto"/>
            </w:tcBorders>
          </w:tcPr>
          <w:p w14:paraId="67A6A749" w14:textId="77777777" w:rsidR="00E9381F" w:rsidRPr="000F4FEA" w:rsidRDefault="00E9381F" w:rsidP="0047314C">
            <w:pPr>
              <w:spacing w:after="0" w:line="360" w:lineRule="auto"/>
              <w:rPr>
                <w:rFonts w:ascii="Book Antiqua" w:hAnsi="Book Antiqua"/>
                <w:b/>
                <w:sz w:val="24"/>
              </w:rPr>
            </w:pPr>
            <w:r w:rsidRPr="000F4FEA">
              <w:rPr>
                <w:rFonts w:ascii="Book Antiqua" w:hAnsi="Book Antiqua"/>
                <w:b/>
                <w:sz w:val="24"/>
              </w:rPr>
              <w:t>Characteristic</w:t>
            </w:r>
          </w:p>
        </w:tc>
        <w:tc>
          <w:tcPr>
            <w:tcW w:w="1843" w:type="dxa"/>
            <w:tcBorders>
              <w:bottom w:val="single" w:sz="4" w:space="0" w:color="auto"/>
            </w:tcBorders>
          </w:tcPr>
          <w:p w14:paraId="7F6C86AA" w14:textId="13E5FC19" w:rsidR="00E9381F" w:rsidRPr="000F4FEA" w:rsidRDefault="00E9381F" w:rsidP="0047314C">
            <w:pPr>
              <w:spacing w:after="0" w:line="360" w:lineRule="auto"/>
              <w:rPr>
                <w:rFonts w:ascii="Book Antiqua" w:hAnsi="Book Antiqua"/>
                <w:b/>
                <w:sz w:val="24"/>
              </w:rPr>
            </w:pPr>
            <w:r w:rsidRPr="000F4FEA">
              <w:rPr>
                <w:rFonts w:ascii="Book Antiqua" w:hAnsi="Book Antiqua"/>
                <w:b/>
                <w:sz w:val="24"/>
              </w:rPr>
              <w:t>BA (</w:t>
            </w:r>
            <w:r w:rsidR="006A43D6" w:rsidRPr="000F4FEA">
              <w:rPr>
                <w:rFonts w:ascii="Book Antiqua" w:hAnsi="Book Antiqua"/>
                <w:b/>
                <w:i/>
                <w:sz w:val="24"/>
              </w:rPr>
              <w:t xml:space="preserve">n = </w:t>
            </w:r>
            <w:r w:rsidRPr="000F4FEA">
              <w:rPr>
                <w:rFonts w:ascii="Book Antiqua" w:hAnsi="Book Antiqua"/>
                <w:b/>
                <w:sz w:val="24"/>
              </w:rPr>
              <w:t>72)</w:t>
            </w:r>
          </w:p>
        </w:tc>
        <w:tc>
          <w:tcPr>
            <w:tcW w:w="2268" w:type="dxa"/>
            <w:tcBorders>
              <w:bottom w:val="single" w:sz="4" w:space="0" w:color="auto"/>
            </w:tcBorders>
          </w:tcPr>
          <w:p w14:paraId="01771E39" w14:textId="6E9121FB" w:rsidR="00E9381F" w:rsidRPr="000F4FEA" w:rsidRDefault="00E9381F" w:rsidP="0047314C">
            <w:pPr>
              <w:spacing w:after="0" w:line="360" w:lineRule="auto"/>
              <w:rPr>
                <w:rFonts w:ascii="Book Antiqua" w:hAnsi="Book Antiqua"/>
                <w:b/>
                <w:sz w:val="24"/>
              </w:rPr>
            </w:pPr>
            <w:r w:rsidRPr="000F4FEA">
              <w:rPr>
                <w:rFonts w:ascii="Book Antiqua" w:hAnsi="Book Antiqua"/>
                <w:b/>
                <w:sz w:val="24"/>
              </w:rPr>
              <w:t>Non-BA (</w:t>
            </w:r>
            <w:r w:rsidR="006A43D6" w:rsidRPr="000F4FEA">
              <w:rPr>
                <w:rFonts w:ascii="Book Antiqua" w:hAnsi="Book Antiqua"/>
                <w:b/>
                <w:i/>
                <w:sz w:val="24"/>
              </w:rPr>
              <w:t xml:space="preserve">n = </w:t>
            </w:r>
            <w:r w:rsidRPr="000F4FEA">
              <w:rPr>
                <w:rFonts w:ascii="Book Antiqua" w:hAnsi="Book Antiqua"/>
                <w:b/>
                <w:sz w:val="24"/>
              </w:rPr>
              <w:t>54)</w:t>
            </w:r>
          </w:p>
        </w:tc>
        <w:tc>
          <w:tcPr>
            <w:tcW w:w="1559" w:type="dxa"/>
            <w:tcBorders>
              <w:bottom w:val="single" w:sz="4" w:space="0" w:color="auto"/>
            </w:tcBorders>
          </w:tcPr>
          <w:p w14:paraId="51CF2AED" w14:textId="5828FC13" w:rsidR="00E9381F" w:rsidRPr="000F4FEA" w:rsidRDefault="00E9381F" w:rsidP="000F4FEA">
            <w:pPr>
              <w:spacing w:after="0" w:line="360" w:lineRule="auto"/>
              <w:rPr>
                <w:rFonts w:ascii="Book Antiqua" w:hAnsi="Book Antiqua"/>
                <w:b/>
                <w:sz w:val="24"/>
                <w:vertAlign w:val="superscript"/>
              </w:rPr>
            </w:pPr>
            <w:r w:rsidRPr="000F4FEA">
              <w:rPr>
                <w:rFonts w:ascii="Book Antiqua" w:hAnsi="Book Antiqua"/>
                <w:b/>
                <w:i/>
                <w:sz w:val="24"/>
              </w:rPr>
              <w:t>P</w:t>
            </w:r>
            <w:r w:rsidR="000F4FEA">
              <w:rPr>
                <w:rFonts w:ascii="Book Antiqua" w:hAnsi="Book Antiqua" w:hint="eastAsia"/>
                <w:b/>
                <w:sz w:val="24"/>
              </w:rPr>
              <w:t xml:space="preserve"> </w:t>
            </w:r>
            <w:r w:rsidR="000F4FEA" w:rsidRPr="000F4FEA">
              <w:rPr>
                <w:rFonts w:ascii="Book Antiqua" w:hAnsi="Book Antiqua"/>
                <w:b/>
                <w:sz w:val="24"/>
              </w:rPr>
              <w:t>v</w:t>
            </w:r>
            <w:r w:rsidRPr="000F4FEA">
              <w:rPr>
                <w:rFonts w:ascii="Book Antiqua" w:hAnsi="Book Antiqua"/>
                <w:b/>
                <w:sz w:val="24"/>
              </w:rPr>
              <w:t>alue</w:t>
            </w:r>
            <w:r w:rsidRPr="000F4FEA">
              <w:rPr>
                <w:rFonts w:ascii="Book Antiqua" w:hAnsi="Book Antiqua"/>
                <w:b/>
                <w:sz w:val="24"/>
                <w:vertAlign w:val="superscript"/>
              </w:rPr>
              <w:t>1</w:t>
            </w:r>
          </w:p>
        </w:tc>
        <w:tc>
          <w:tcPr>
            <w:tcW w:w="2127" w:type="dxa"/>
            <w:tcBorders>
              <w:bottom w:val="single" w:sz="4" w:space="0" w:color="auto"/>
            </w:tcBorders>
          </w:tcPr>
          <w:p w14:paraId="13AEA51C" w14:textId="6853710B" w:rsidR="00E9381F" w:rsidRPr="000F4FEA" w:rsidRDefault="00E9381F" w:rsidP="0047314C">
            <w:pPr>
              <w:spacing w:after="0" w:line="360" w:lineRule="auto"/>
              <w:rPr>
                <w:rFonts w:ascii="Book Antiqua" w:hAnsi="Book Antiqua"/>
                <w:b/>
                <w:sz w:val="24"/>
              </w:rPr>
            </w:pPr>
            <w:r w:rsidRPr="000F4FEA">
              <w:rPr>
                <w:rFonts w:ascii="Book Antiqua" w:hAnsi="Book Antiqua"/>
                <w:b/>
                <w:sz w:val="24"/>
              </w:rPr>
              <w:t>Control (</w:t>
            </w:r>
            <w:r w:rsidR="006A43D6" w:rsidRPr="000F4FEA">
              <w:rPr>
                <w:rFonts w:ascii="Book Antiqua" w:hAnsi="Book Antiqua"/>
                <w:b/>
                <w:i/>
                <w:sz w:val="24"/>
              </w:rPr>
              <w:t xml:space="preserve">n = </w:t>
            </w:r>
            <w:r w:rsidRPr="000F4FEA">
              <w:rPr>
                <w:rFonts w:ascii="Book Antiqua" w:hAnsi="Book Antiqua"/>
                <w:b/>
                <w:sz w:val="24"/>
              </w:rPr>
              <w:t>38)</w:t>
            </w:r>
          </w:p>
        </w:tc>
        <w:tc>
          <w:tcPr>
            <w:tcW w:w="1559" w:type="dxa"/>
            <w:tcBorders>
              <w:bottom w:val="single" w:sz="4" w:space="0" w:color="auto"/>
            </w:tcBorders>
          </w:tcPr>
          <w:p w14:paraId="2E00EE67" w14:textId="586FA5B9" w:rsidR="00E9381F" w:rsidRPr="000F4FEA" w:rsidRDefault="00E9381F" w:rsidP="000F4FEA">
            <w:pPr>
              <w:spacing w:after="0" w:line="360" w:lineRule="auto"/>
              <w:rPr>
                <w:rFonts w:ascii="Book Antiqua" w:hAnsi="Book Antiqua"/>
                <w:b/>
                <w:sz w:val="24"/>
                <w:vertAlign w:val="superscript"/>
              </w:rPr>
            </w:pPr>
            <w:r w:rsidRPr="000F4FEA">
              <w:rPr>
                <w:rFonts w:ascii="Book Antiqua" w:hAnsi="Book Antiqua"/>
                <w:b/>
                <w:i/>
                <w:sz w:val="24"/>
              </w:rPr>
              <w:t>P</w:t>
            </w:r>
            <w:r w:rsidR="000F4FEA">
              <w:rPr>
                <w:rFonts w:ascii="Book Antiqua" w:hAnsi="Book Antiqua" w:hint="eastAsia"/>
                <w:b/>
                <w:sz w:val="24"/>
              </w:rPr>
              <w:t xml:space="preserve"> </w:t>
            </w:r>
            <w:r w:rsidR="000F4FEA" w:rsidRPr="000F4FEA">
              <w:rPr>
                <w:rFonts w:ascii="Book Antiqua" w:hAnsi="Book Antiqua"/>
                <w:b/>
                <w:sz w:val="24"/>
              </w:rPr>
              <w:t>v</w:t>
            </w:r>
            <w:r w:rsidRPr="000F4FEA">
              <w:rPr>
                <w:rFonts w:ascii="Book Antiqua" w:hAnsi="Book Antiqua"/>
                <w:b/>
                <w:sz w:val="24"/>
              </w:rPr>
              <w:t>alue</w:t>
            </w:r>
            <w:r w:rsidRPr="000F4FEA">
              <w:rPr>
                <w:rFonts w:ascii="Book Antiqua" w:hAnsi="Book Antiqua"/>
                <w:b/>
                <w:sz w:val="24"/>
                <w:vertAlign w:val="superscript"/>
              </w:rPr>
              <w:t>2</w:t>
            </w:r>
          </w:p>
        </w:tc>
        <w:tc>
          <w:tcPr>
            <w:tcW w:w="1326" w:type="dxa"/>
            <w:tcBorders>
              <w:bottom w:val="single" w:sz="4" w:space="0" w:color="auto"/>
            </w:tcBorders>
          </w:tcPr>
          <w:p w14:paraId="74C6A6FA" w14:textId="45D2A480" w:rsidR="00E9381F" w:rsidRPr="000F4FEA" w:rsidRDefault="00E9381F" w:rsidP="000F4FEA">
            <w:pPr>
              <w:spacing w:after="0" w:line="360" w:lineRule="auto"/>
              <w:rPr>
                <w:rFonts w:ascii="Book Antiqua" w:hAnsi="Book Antiqua"/>
                <w:b/>
                <w:sz w:val="24"/>
                <w:vertAlign w:val="superscript"/>
              </w:rPr>
            </w:pPr>
            <w:r w:rsidRPr="000F4FEA">
              <w:rPr>
                <w:rFonts w:ascii="Book Antiqua" w:hAnsi="Book Antiqua"/>
                <w:b/>
                <w:i/>
                <w:sz w:val="24"/>
              </w:rPr>
              <w:t>P</w:t>
            </w:r>
            <w:r w:rsidR="000F4FEA">
              <w:rPr>
                <w:rFonts w:ascii="Book Antiqua" w:hAnsi="Book Antiqua" w:hint="eastAsia"/>
                <w:b/>
                <w:sz w:val="24"/>
              </w:rPr>
              <w:t xml:space="preserve"> </w:t>
            </w:r>
            <w:r w:rsidR="000F4FEA" w:rsidRPr="000F4FEA">
              <w:rPr>
                <w:rFonts w:ascii="Book Antiqua" w:hAnsi="Book Antiqua"/>
                <w:b/>
                <w:sz w:val="24"/>
              </w:rPr>
              <w:t>v</w:t>
            </w:r>
            <w:r w:rsidRPr="000F4FEA">
              <w:rPr>
                <w:rFonts w:ascii="Book Antiqua" w:hAnsi="Book Antiqua"/>
                <w:b/>
                <w:sz w:val="24"/>
              </w:rPr>
              <w:t>alue</w:t>
            </w:r>
            <w:r w:rsidRPr="000F4FEA">
              <w:rPr>
                <w:rFonts w:ascii="Book Antiqua" w:hAnsi="Book Antiqua"/>
                <w:b/>
                <w:sz w:val="24"/>
                <w:vertAlign w:val="superscript"/>
              </w:rPr>
              <w:t>3</w:t>
            </w:r>
          </w:p>
        </w:tc>
      </w:tr>
      <w:tr w:rsidR="00E9381F" w:rsidRPr="000F4FEA" w14:paraId="3480F53D" w14:textId="77777777" w:rsidTr="008A3CAA">
        <w:trPr>
          <w:trHeight w:val="337"/>
        </w:trPr>
        <w:tc>
          <w:tcPr>
            <w:tcW w:w="2977" w:type="dxa"/>
            <w:tcBorders>
              <w:bottom w:val="nil"/>
            </w:tcBorders>
          </w:tcPr>
          <w:p w14:paraId="2C346D1F" w14:textId="77777777" w:rsidR="00E9381F" w:rsidRPr="000F4FEA" w:rsidRDefault="00E9381F" w:rsidP="0047314C">
            <w:pPr>
              <w:spacing w:after="0" w:line="360" w:lineRule="auto"/>
              <w:rPr>
                <w:rFonts w:ascii="Book Antiqua" w:hAnsi="Book Antiqua"/>
                <w:sz w:val="24"/>
              </w:rPr>
            </w:pPr>
            <w:r w:rsidRPr="000F4FEA">
              <w:rPr>
                <w:rFonts w:ascii="Book Antiqua" w:hAnsi="Book Antiqua"/>
                <w:sz w:val="24"/>
              </w:rPr>
              <w:t xml:space="preserve">Age (d) </w:t>
            </w:r>
          </w:p>
        </w:tc>
        <w:tc>
          <w:tcPr>
            <w:tcW w:w="1843" w:type="dxa"/>
            <w:tcBorders>
              <w:bottom w:val="nil"/>
            </w:tcBorders>
          </w:tcPr>
          <w:p w14:paraId="724B0631" w14:textId="51777216" w:rsidR="00E9381F" w:rsidRPr="000F4FEA" w:rsidRDefault="00E9381F" w:rsidP="0047314C">
            <w:pPr>
              <w:spacing w:after="0" w:line="360" w:lineRule="auto"/>
              <w:rPr>
                <w:rFonts w:ascii="Book Antiqua" w:hAnsi="Book Antiqua"/>
                <w:sz w:val="24"/>
              </w:rPr>
            </w:pPr>
            <w:r w:rsidRPr="000F4FEA">
              <w:rPr>
                <w:rFonts w:ascii="Book Antiqua" w:hAnsi="Book Antiqua"/>
                <w:sz w:val="24"/>
              </w:rPr>
              <w:t>58</w:t>
            </w:r>
            <w:r w:rsidR="009F37A8" w:rsidRPr="000F4FEA">
              <w:rPr>
                <w:rFonts w:ascii="Book Antiqua" w:hAnsi="Book Antiqua"/>
                <w:sz w:val="24"/>
              </w:rPr>
              <w:t xml:space="preserve"> ± </w:t>
            </w:r>
            <w:r w:rsidRPr="000F4FEA">
              <w:rPr>
                <w:rFonts w:ascii="Book Antiqua" w:hAnsi="Book Antiqua"/>
                <w:sz w:val="24"/>
              </w:rPr>
              <w:t>29</w:t>
            </w:r>
            <w:r w:rsidRPr="000F4FEA">
              <w:rPr>
                <w:rFonts w:ascii="Book Antiqua" w:hAnsi="Book Antiqua"/>
                <w:sz w:val="24"/>
              </w:rPr>
              <w:t>（</w:t>
            </w:r>
            <w:r w:rsidRPr="000F4FEA">
              <w:rPr>
                <w:rFonts w:ascii="Book Antiqua" w:hAnsi="Book Antiqua"/>
                <w:sz w:val="24"/>
              </w:rPr>
              <w:t>20-180</w:t>
            </w:r>
            <w:r w:rsidRPr="000F4FEA">
              <w:rPr>
                <w:rFonts w:ascii="Book Antiqua" w:hAnsi="Book Antiqua"/>
                <w:sz w:val="24"/>
              </w:rPr>
              <w:t>）</w:t>
            </w:r>
          </w:p>
        </w:tc>
        <w:tc>
          <w:tcPr>
            <w:tcW w:w="2268" w:type="dxa"/>
            <w:tcBorders>
              <w:bottom w:val="nil"/>
            </w:tcBorders>
          </w:tcPr>
          <w:p w14:paraId="43396E07" w14:textId="0CB68ACF" w:rsidR="00E9381F" w:rsidRPr="000F4FEA" w:rsidRDefault="00E9381F" w:rsidP="0047314C">
            <w:pPr>
              <w:spacing w:after="0" w:line="360" w:lineRule="auto"/>
              <w:rPr>
                <w:rFonts w:ascii="Book Antiqua" w:hAnsi="Book Antiqua"/>
                <w:sz w:val="24"/>
              </w:rPr>
            </w:pPr>
            <w:r w:rsidRPr="000F4FEA">
              <w:rPr>
                <w:rFonts w:ascii="Book Antiqua" w:hAnsi="Book Antiqua"/>
                <w:sz w:val="24"/>
              </w:rPr>
              <w:t>59</w:t>
            </w:r>
            <w:r w:rsidR="009F37A8" w:rsidRPr="000F4FEA">
              <w:rPr>
                <w:rFonts w:ascii="Book Antiqua" w:hAnsi="Book Antiqua"/>
                <w:sz w:val="24"/>
              </w:rPr>
              <w:t xml:space="preserve"> ± </w:t>
            </w:r>
            <w:r w:rsidRPr="000F4FEA">
              <w:rPr>
                <w:rFonts w:ascii="Book Antiqua" w:hAnsi="Book Antiqua"/>
                <w:sz w:val="24"/>
              </w:rPr>
              <w:t>21</w:t>
            </w:r>
            <w:r w:rsidRPr="000F4FEA">
              <w:rPr>
                <w:rFonts w:ascii="Book Antiqua" w:hAnsi="Book Antiqua"/>
                <w:sz w:val="24"/>
              </w:rPr>
              <w:t>（</w:t>
            </w:r>
            <w:r w:rsidRPr="000F4FEA">
              <w:rPr>
                <w:rFonts w:ascii="Book Antiqua" w:hAnsi="Book Antiqua"/>
                <w:sz w:val="24"/>
              </w:rPr>
              <w:t>35-125</w:t>
            </w:r>
            <w:r w:rsidRPr="000F4FEA">
              <w:rPr>
                <w:rFonts w:ascii="Book Antiqua" w:hAnsi="Book Antiqua"/>
                <w:sz w:val="24"/>
              </w:rPr>
              <w:t>）</w:t>
            </w:r>
          </w:p>
        </w:tc>
        <w:tc>
          <w:tcPr>
            <w:tcW w:w="1559" w:type="dxa"/>
            <w:tcBorders>
              <w:bottom w:val="nil"/>
            </w:tcBorders>
          </w:tcPr>
          <w:p w14:paraId="0D3ECF7F" w14:textId="77777777" w:rsidR="00E9381F" w:rsidRPr="000F4FEA" w:rsidRDefault="00E9381F" w:rsidP="0047314C">
            <w:pPr>
              <w:spacing w:after="0" w:line="360" w:lineRule="auto"/>
              <w:rPr>
                <w:rFonts w:ascii="Book Antiqua" w:hAnsi="Book Antiqua"/>
                <w:sz w:val="24"/>
              </w:rPr>
            </w:pPr>
            <w:r w:rsidRPr="000F4FEA">
              <w:rPr>
                <w:rFonts w:ascii="Book Antiqua" w:hAnsi="Book Antiqua"/>
                <w:sz w:val="24"/>
              </w:rPr>
              <w:t>0.89</w:t>
            </w:r>
          </w:p>
        </w:tc>
        <w:tc>
          <w:tcPr>
            <w:tcW w:w="2127" w:type="dxa"/>
            <w:tcBorders>
              <w:bottom w:val="nil"/>
            </w:tcBorders>
          </w:tcPr>
          <w:p w14:paraId="3DAB0385" w14:textId="2CD7AD29" w:rsidR="00E9381F" w:rsidRPr="000F4FEA" w:rsidRDefault="00E9381F" w:rsidP="0047314C">
            <w:pPr>
              <w:spacing w:after="0" w:line="360" w:lineRule="auto"/>
              <w:rPr>
                <w:rFonts w:ascii="Book Antiqua" w:hAnsi="Book Antiqua"/>
                <w:sz w:val="24"/>
              </w:rPr>
            </w:pPr>
            <w:r w:rsidRPr="000F4FEA">
              <w:rPr>
                <w:rFonts w:ascii="Book Antiqua" w:hAnsi="Book Antiqua"/>
                <w:sz w:val="24"/>
              </w:rPr>
              <w:t>63</w:t>
            </w:r>
            <w:r w:rsidR="009F37A8" w:rsidRPr="000F4FEA">
              <w:rPr>
                <w:rFonts w:ascii="Book Antiqua" w:hAnsi="Book Antiqua"/>
                <w:sz w:val="24"/>
              </w:rPr>
              <w:t xml:space="preserve"> ± </w:t>
            </w:r>
            <w:r w:rsidRPr="000F4FEA">
              <w:rPr>
                <w:rFonts w:ascii="Book Antiqua" w:hAnsi="Book Antiqua"/>
                <w:sz w:val="24"/>
              </w:rPr>
              <w:t>22</w:t>
            </w:r>
            <w:r w:rsidRPr="000F4FEA">
              <w:rPr>
                <w:rFonts w:ascii="Book Antiqua" w:hAnsi="Book Antiqua"/>
                <w:sz w:val="24"/>
              </w:rPr>
              <w:t>（</w:t>
            </w:r>
            <w:r w:rsidRPr="000F4FEA">
              <w:rPr>
                <w:rFonts w:ascii="Book Antiqua" w:hAnsi="Book Antiqua"/>
                <w:sz w:val="24"/>
              </w:rPr>
              <w:t>36-109</w:t>
            </w:r>
            <w:r w:rsidRPr="000F4FEA">
              <w:rPr>
                <w:rFonts w:ascii="Book Antiqua" w:hAnsi="Book Antiqua"/>
                <w:sz w:val="24"/>
              </w:rPr>
              <w:t>）</w:t>
            </w:r>
          </w:p>
        </w:tc>
        <w:tc>
          <w:tcPr>
            <w:tcW w:w="1559" w:type="dxa"/>
            <w:tcBorders>
              <w:bottom w:val="nil"/>
            </w:tcBorders>
          </w:tcPr>
          <w:p w14:paraId="64B2CAA0" w14:textId="77777777" w:rsidR="00E9381F" w:rsidRPr="000F4FEA" w:rsidRDefault="00E9381F" w:rsidP="0047314C">
            <w:pPr>
              <w:spacing w:after="0" w:line="360" w:lineRule="auto"/>
              <w:rPr>
                <w:rFonts w:ascii="Book Antiqua" w:hAnsi="Book Antiqua"/>
                <w:sz w:val="24"/>
              </w:rPr>
            </w:pPr>
            <w:r w:rsidRPr="000F4FEA">
              <w:rPr>
                <w:rFonts w:ascii="Book Antiqua" w:hAnsi="Book Antiqua"/>
                <w:sz w:val="24"/>
              </w:rPr>
              <w:t>0.35</w:t>
            </w:r>
          </w:p>
        </w:tc>
        <w:tc>
          <w:tcPr>
            <w:tcW w:w="1326" w:type="dxa"/>
            <w:tcBorders>
              <w:bottom w:val="nil"/>
            </w:tcBorders>
          </w:tcPr>
          <w:p w14:paraId="3A1436A4" w14:textId="77777777" w:rsidR="00E9381F" w:rsidRPr="000F4FEA" w:rsidRDefault="00E9381F" w:rsidP="0047314C">
            <w:pPr>
              <w:spacing w:after="0" w:line="360" w:lineRule="auto"/>
              <w:rPr>
                <w:rFonts w:ascii="Book Antiqua" w:hAnsi="Book Antiqua"/>
                <w:sz w:val="24"/>
              </w:rPr>
            </w:pPr>
            <w:r w:rsidRPr="000F4FEA">
              <w:rPr>
                <w:rFonts w:ascii="Book Antiqua" w:hAnsi="Book Antiqua"/>
                <w:sz w:val="24"/>
              </w:rPr>
              <w:t>0.34</w:t>
            </w:r>
          </w:p>
        </w:tc>
      </w:tr>
      <w:tr w:rsidR="00E9381F" w:rsidRPr="000F4FEA" w14:paraId="16A1666F" w14:textId="77777777" w:rsidTr="008A3CAA">
        <w:trPr>
          <w:trHeight w:val="337"/>
        </w:trPr>
        <w:tc>
          <w:tcPr>
            <w:tcW w:w="2977" w:type="dxa"/>
            <w:tcBorders>
              <w:top w:val="nil"/>
              <w:bottom w:val="nil"/>
            </w:tcBorders>
          </w:tcPr>
          <w:p w14:paraId="524CFFD3" w14:textId="77777777" w:rsidR="00E9381F" w:rsidRPr="000F4FEA" w:rsidRDefault="00E9381F" w:rsidP="0047314C">
            <w:pPr>
              <w:spacing w:after="0" w:line="360" w:lineRule="auto"/>
              <w:rPr>
                <w:rFonts w:ascii="Book Antiqua" w:hAnsi="Book Antiqua"/>
                <w:sz w:val="24"/>
              </w:rPr>
            </w:pPr>
            <w:r w:rsidRPr="000F4FEA">
              <w:rPr>
                <w:rFonts w:ascii="Book Antiqua" w:hAnsi="Book Antiqua"/>
                <w:sz w:val="24"/>
              </w:rPr>
              <w:t>Male-to-female ratio</w:t>
            </w:r>
          </w:p>
        </w:tc>
        <w:tc>
          <w:tcPr>
            <w:tcW w:w="1843" w:type="dxa"/>
            <w:tcBorders>
              <w:top w:val="nil"/>
              <w:bottom w:val="nil"/>
            </w:tcBorders>
          </w:tcPr>
          <w:p w14:paraId="6EFF133F" w14:textId="77777777" w:rsidR="00E9381F" w:rsidRPr="000F4FEA" w:rsidRDefault="00E9381F" w:rsidP="0047314C">
            <w:pPr>
              <w:spacing w:after="0" w:line="360" w:lineRule="auto"/>
              <w:rPr>
                <w:rFonts w:ascii="Book Antiqua" w:hAnsi="Book Antiqua"/>
                <w:sz w:val="24"/>
              </w:rPr>
            </w:pPr>
            <w:r w:rsidRPr="000F4FEA">
              <w:rPr>
                <w:rFonts w:ascii="Book Antiqua" w:hAnsi="Book Antiqua"/>
                <w:sz w:val="24"/>
              </w:rPr>
              <w:t>31:41</w:t>
            </w:r>
          </w:p>
        </w:tc>
        <w:tc>
          <w:tcPr>
            <w:tcW w:w="2268" w:type="dxa"/>
            <w:tcBorders>
              <w:top w:val="nil"/>
              <w:bottom w:val="nil"/>
            </w:tcBorders>
          </w:tcPr>
          <w:p w14:paraId="4A9250AC" w14:textId="77777777" w:rsidR="00E9381F" w:rsidRPr="000F4FEA" w:rsidRDefault="00E9381F" w:rsidP="0047314C">
            <w:pPr>
              <w:spacing w:after="0" w:line="360" w:lineRule="auto"/>
              <w:rPr>
                <w:rFonts w:ascii="Book Antiqua" w:hAnsi="Book Antiqua"/>
                <w:sz w:val="24"/>
              </w:rPr>
            </w:pPr>
            <w:r w:rsidRPr="000F4FEA">
              <w:rPr>
                <w:rFonts w:ascii="Book Antiqua" w:hAnsi="Book Antiqua"/>
                <w:sz w:val="24"/>
              </w:rPr>
              <w:t>24:30</w:t>
            </w:r>
          </w:p>
        </w:tc>
        <w:tc>
          <w:tcPr>
            <w:tcW w:w="1559" w:type="dxa"/>
            <w:tcBorders>
              <w:top w:val="nil"/>
              <w:bottom w:val="nil"/>
            </w:tcBorders>
          </w:tcPr>
          <w:p w14:paraId="6A2DA8D4" w14:textId="77777777" w:rsidR="00E9381F" w:rsidRPr="000F4FEA" w:rsidRDefault="00E9381F" w:rsidP="0047314C">
            <w:pPr>
              <w:spacing w:after="0" w:line="360" w:lineRule="auto"/>
              <w:rPr>
                <w:rFonts w:ascii="Book Antiqua" w:hAnsi="Book Antiqua"/>
                <w:sz w:val="24"/>
              </w:rPr>
            </w:pPr>
            <w:r w:rsidRPr="000F4FEA">
              <w:rPr>
                <w:rFonts w:ascii="Book Antiqua" w:hAnsi="Book Antiqua"/>
                <w:sz w:val="24"/>
              </w:rPr>
              <w:t>0.88</w:t>
            </w:r>
          </w:p>
        </w:tc>
        <w:tc>
          <w:tcPr>
            <w:tcW w:w="2127" w:type="dxa"/>
            <w:tcBorders>
              <w:top w:val="nil"/>
              <w:bottom w:val="nil"/>
            </w:tcBorders>
          </w:tcPr>
          <w:p w14:paraId="74B2BEC1" w14:textId="77777777" w:rsidR="00E9381F" w:rsidRPr="000F4FEA" w:rsidRDefault="00E9381F" w:rsidP="0047314C">
            <w:pPr>
              <w:spacing w:after="0" w:line="360" w:lineRule="auto"/>
              <w:rPr>
                <w:rFonts w:ascii="Book Antiqua" w:hAnsi="Book Antiqua"/>
                <w:sz w:val="24"/>
              </w:rPr>
            </w:pPr>
            <w:r w:rsidRPr="000F4FEA">
              <w:rPr>
                <w:rFonts w:ascii="Book Antiqua" w:hAnsi="Book Antiqua"/>
                <w:sz w:val="24"/>
              </w:rPr>
              <w:t>19:19</w:t>
            </w:r>
          </w:p>
        </w:tc>
        <w:tc>
          <w:tcPr>
            <w:tcW w:w="1559" w:type="dxa"/>
            <w:tcBorders>
              <w:top w:val="nil"/>
              <w:bottom w:val="nil"/>
            </w:tcBorders>
          </w:tcPr>
          <w:p w14:paraId="084CE7FB" w14:textId="77777777" w:rsidR="00E9381F" w:rsidRPr="000F4FEA" w:rsidRDefault="00E9381F" w:rsidP="0047314C">
            <w:pPr>
              <w:spacing w:after="0" w:line="360" w:lineRule="auto"/>
              <w:rPr>
                <w:rFonts w:ascii="Book Antiqua" w:hAnsi="Book Antiqua"/>
                <w:sz w:val="24"/>
              </w:rPr>
            </w:pPr>
            <w:r w:rsidRPr="000F4FEA">
              <w:rPr>
                <w:rFonts w:ascii="Book Antiqua" w:hAnsi="Book Antiqua"/>
                <w:sz w:val="24"/>
              </w:rPr>
              <w:t>0.49</w:t>
            </w:r>
          </w:p>
        </w:tc>
        <w:tc>
          <w:tcPr>
            <w:tcW w:w="1326" w:type="dxa"/>
            <w:tcBorders>
              <w:top w:val="nil"/>
              <w:bottom w:val="nil"/>
            </w:tcBorders>
          </w:tcPr>
          <w:p w14:paraId="096C3106" w14:textId="77777777" w:rsidR="00E9381F" w:rsidRPr="000F4FEA" w:rsidRDefault="00E9381F" w:rsidP="0047314C">
            <w:pPr>
              <w:spacing w:after="0" w:line="360" w:lineRule="auto"/>
              <w:rPr>
                <w:rFonts w:ascii="Book Antiqua" w:hAnsi="Book Antiqua"/>
                <w:sz w:val="24"/>
              </w:rPr>
            </w:pPr>
            <w:r w:rsidRPr="000F4FEA">
              <w:rPr>
                <w:rFonts w:ascii="Book Antiqua" w:hAnsi="Book Antiqua"/>
                <w:sz w:val="24"/>
              </w:rPr>
              <w:t>0.60</w:t>
            </w:r>
          </w:p>
        </w:tc>
      </w:tr>
      <w:tr w:rsidR="00E9381F" w:rsidRPr="000F4FEA" w14:paraId="177B62B1" w14:textId="77777777" w:rsidTr="008A3CAA">
        <w:trPr>
          <w:trHeight w:val="337"/>
        </w:trPr>
        <w:tc>
          <w:tcPr>
            <w:tcW w:w="2977" w:type="dxa"/>
            <w:tcBorders>
              <w:top w:val="nil"/>
              <w:bottom w:val="nil"/>
            </w:tcBorders>
          </w:tcPr>
          <w:p w14:paraId="48E36D17" w14:textId="77777777" w:rsidR="00E9381F" w:rsidRPr="000F4FEA" w:rsidRDefault="00E9381F" w:rsidP="0047314C">
            <w:pPr>
              <w:spacing w:after="0" w:line="360" w:lineRule="auto"/>
              <w:rPr>
                <w:rFonts w:ascii="Book Antiqua" w:hAnsi="Book Antiqua"/>
                <w:sz w:val="24"/>
              </w:rPr>
            </w:pPr>
            <w:r w:rsidRPr="000F4FEA">
              <w:rPr>
                <w:rFonts w:ascii="Book Antiqua" w:hAnsi="Book Antiqua"/>
                <w:sz w:val="24"/>
              </w:rPr>
              <w:t>Total bilirubin (</w:t>
            </w:r>
            <w:proofErr w:type="spellStart"/>
            <w:r w:rsidRPr="000F4FEA">
              <w:rPr>
                <w:rFonts w:ascii="Book Antiqua" w:hAnsi="Book Antiqua"/>
                <w:sz w:val="24"/>
              </w:rPr>
              <w:t>μmol</w:t>
            </w:r>
            <w:proofErr w:type="spellEnd"/>
            <w:r w:rsidRPr="000F4FEA">
              <w:rPr>
                <w:rFonts w:ascii="Book Antiqua" w:hAnsi="Book Antiqua"/>
                <w:sz w:val="24"/>
              </w:rPr>
              <w:t>/L)</w:t>
            </w:r>
          </w:p>
        </w:tc>
        <w:tc>
          <w:tcPr>
            <w:tcW w:w="1843" w:type="dxa"/>
            <w:tcBorders>
              <w:top w:val="nil"/>
              <w:bottom w:val="nil"/>
            </w:tcBorders>
          </w:tcPr>
          <w:p w14:paraId="57DCF11B" w14:textId="4132CE40" w:rsidR="00E9381F" w:rsidRPr="000F4FEA" w:rsidRDefault="00E9381F" w:rsidP="0047314C">
            <w:pPr>
              <w:spacing w:after="0" w:line="360" w:lineRule="auto"/>
              <w:rPr>
                <w:rFonts w:ascii="Book Antiqua" w:hAnsi="Book Antiqua"/>
                <w:sz w:val="24"/>
              </w:rPr>
            </w:pPr>
            <w:r w:rsidRPr="000F4FEA">
              <w:rPr>
                <w:rFonts w:ascii="Book Antiqua" w:hAnsi="Book Antiqua"/>
                <w:sz w:val="24"/>
              </w:rPr>
              <w:t>197.6</w:t>
            </w:r>
            <w:r w:rsidR="009F37A8" w:rsidRPr="000F4FEA">
              <w:rPr>
                <w:rFonts w:ascii="Book Antiqua" w:hAnsi="Book Antiqua"/>
                <w:sz w:val="24"/>
              </w:rPr>
              <w:t xml:space="preserve"> ± </w:t>
            </w:r>
            <w:r w:rsidRPr="000F4FEA">
              <w:rPr>
                <w:rFonts w:ascii="Book Antiqua" w:hAnsi="Book Antiqua"/>
                <w:sz w:val="24"/>
              </w:rPr>
              <w:t>72.8</w:t>
            </w:r>
          </w:p>
        </w:tc>
        <w:tc>
          <w:tcPr>
            <w:tcW w:w="2268" w:type="dxa"/>
            <w:tcBorders>
              <w:top w:val="nil"/>
              <w:bottom w:val="nil"/>
            </w:tcBorders>
          </w:tcPr>
          <w:p w14:paraId="521A8C46" w14:textId="2D613EBC" w:rsidR="00E9381F" w:rsidRPr="000F4FEA" w:rsidRDefault="00E9381F" w:rsidP="0047314C">
            <w:pPr>
              <w:spacing w:after="0" w:line="360" w:lineRule="auto"/>
              <w:rPr>
                <w:rFonts w:ascii="Book Antiqua" w:hAnsi="Book Antiqua"/>
                <w:sz w:val="24"/>
              </w:rPr>
            </w:pPr>
            <w:r w:rsidRPr="000F4FEA">
              <w:rPr>
                <w:rFonts w:ascii="Book Antiqua" w:hAnsi="Book Antiqua"/>
                <w:sz w:val="24"/>
              </w:rPr>
              <w:t>163.6</w:t>
            </w:r>
            <w:r w:rsidR="009F37A8" w:rsidRPr="000F4FEA">
              <w:rPr>
                <w:rFonts w:ascii="Book Antiqua" w:hAnsi="Book Antiqua"/>
                <w:sz w:val="24"/>
              </w:rPr>
              <w:t xml:space="preserve"> ± </w:t>
            </w:r>
            <w:r w:rsidRPr="000F4FEA">
              <w:rPr>
                <w:rFonts w:ascii="Book Antiqua" w:hAnsi="Book Antiqua"/>
                <w:sz w:val="24"/>
              </w:rPr>
              <w:t>62.1</w:t>
            </w:r>
          </w:p>
        </w:tc>
        <w:tc>
          <w:tcPr>
            <w:tcW w:w="1559" w:type="dxa"/>
            <w:tcBorders>
              <w:top w:val="nil"/>
              <w:bottom w:val="nil"/>
            </w:tcBorders>
          </w:tcPr>
          <w:p w14:paraId="5F842FBF" w14:textId="77777777" w:rsidR="00E9381F" w:rsidRPr="000F4FEA" w:rsidRDefault="00E9381F" w:rsidP="0047314C">
            <w:pPr>
              <w:spacing w:after="0" w:line="360" w:lineRule="auto"/>
              <w:rPr>
                <w:rFonts w:ascii="Book Antiqua" w:hAnsi="Book Antiqua"/>
                <w:sz w:val="24"/>
              </w:rPr>
            </w:pPr>
            <w:r w:rsidRPr="000F4FEA">
              <w:rPr>
                <w:rFonts w:ascii="Book Antiqua" w:hAnsi="Book Antiqua"/>
                <w:sz w:val="24"/>
              </w:rPr>
              <w:t>0.062</w:t>
            </w:r>
          </w:p>
        </w:tc>
        <w:tc>
          <w:tcPr>
            <w:tcW w:w="2127" w:type="dxa"/>
            <w:tcBorders>
              <w:top w:val="nil"/>
              <w:bottom w:val="nil"/>
            </w:tcBorders>
          </w:tcPr>
          <w:p w14:paraId="6D2895D0" w14:textId="3AD81099" w:rsidR="00E9381F" w:rsidRPr="000F4FEA" w:rsidRDefault="00E9381F" w:rsidP="0047314C">
            <w:pPr>
              <w:spacing w:after="0" w:line="360" w:lineRule="auto"/>
              <w:rPr>
                <w:rFonts w:ascii="Book Antiqua" w:hAnsi="Book Antiqua"/>
                <w:sz w:val="24"/>
              </w:rPr>
            </w:pPr>
            <w:r w:rsidRPr="000F4FEA">
              <w:rPr>
                <w:rFonts w:ascii="Book Antiqua" w:hAnsi="Book Antiqua"/>
                <w:sz w:val="24"/>
              </w:rPr>
              <w:t>19.3</w:t>
            </w:r>
            <w:r w:rsidR="009F37A8" w:rsidRPr="000F4FEA">
              <w:rPr>
                <w:rFonts w:ascii="Book Antiqua" w:hAnsi="Book Antiqua"/>
                <w:sz w:val="24"/>
              </w:rPr>
              <w:t xml:space="preserve"> ± </w:t>
            </w:r>
            <w:r w:rsidRPr="000F4FEA">
              <w:rPr>
                <w:rFonts w:ascii="Book Antiqua" w:hAnsi="Book Antiqua"/>
                <w:sz w:val="24"/>
              </w:rPr>
              <w:t>18.3</w:t>
            </w:r>
          </w:p>
        </w:tc>
        <w:tc>
          <w:tcPr>
            <w:tcW w:w="1559" w:type="dxa"/>
            <w:tcBorders>
              <w:top w:val="nil"/>
              <w:bottom w:val="nil"/>
            </w:tcBorders>
          </w:tcPr>
          <w:p w14:paraId="49084E30" w14:textId="7904FFAE" w:rsidR="00E9381F" w:rsidRPr="000F4FEA" w:rsidRDefault="00E9381F" w:rsidP="0047314C">
            <w:pPr>
              <w:spacing w:after="0" w:line="360" w:lineRule="auto"/>
              <w:rPr>
                <w:rFonts w:ascii="Book Antiqua" w:hAnsi="Book Antiqua"/>
                <w:sz w:val="24"/>
              </w:rPr>
            </w:pPr>
            <w:bookmarkStart w:id="254" w:name="OLE_LINK7"/>
            <w:bookmarkStart w:id="255" w:name="OLE_LINK41"/>
            <w:r w:rsidRPr="000F4FEA">
              <w:rPr>
                <w:rFonts w:ascii="Book Antiqua" w:hAnsi="Book Antiqua"/>
                <w:sz w:val="24"/>
              </w:rPr>
              <w:t>&lt;</w:t>
            </w:r>
            <w:r w:rsidR="006A43D6" w:rsidRPr="000F4FEA">
              <w:rPr>
                <w:rFonts w:ascii="Book Antiqua" w:hAnsi="Book Antiqua" w:hint="eastAsia"/>
                <w:sz w:val="24"/>
              </w:rPr>
              <w:t xml:space="preserve"> </w:t>
            </w:r>
            <w:r w:rsidRPr="000F4FEA">
              <w:rPr>
                <w:rFonts w:ascii="Book Antiqua" w:hAnsi="Book Antiqua"/>
                <w:sz w:val="24"/>
              </w:rPr>
              <w:t>0.0001</w:t>
            </w:r>
            <w:bookmarkEnd w:id="254"/>
            <w:bookmarkEnd w:id="255"/>
          </w:p>
        </w:tc>
        <w:tc>
          <w:tcPr>
            <w:tcW w:w="1326" w:type="dxa"/>
            <w:tcBorders>
              <w:top w:val="nil"/>
              <w:bottom w:val="nil"/>
            </w:tcBorders>
          </w:tcPr>
          <w:p w14:paraId="5EAC6A6B" w14:textId="2768DF31" w:rsidR="00E9381F" w:rsidRPr="000F4FEA" w:rsidRDefault="00E9381F" w:rsidP="0047314C">
            <w:pPr>
              <w:spacing w:after="0" w:line="360" w:lineRule="auto"/>
              <w:rPr>
                <w:rFonts w:ascii="Book Antiqua" w:hAnsi="Book Antiqua"/>
                <w:sz w:val="24"/>
              </w:rPr>
            </w:pPr>
            <w:r w:rsidRPr="000F4FEA">
              <w:rPr>
                <w:rFonts w:ascii="Book Antiqua" w:hAnsi="Book Antiqua"/>
                <w:sz w:val="24"/>
              </w:rPr>
              <w:t>&lt;</w:t>
            </w:r>
            <w:r w:rsidR="006A43D6" w:rsidRPr="000F4FEA">
              <w:rPr>
                <w:rFonts w:ascii="Book Antiqua" w:hAnsi="Book Antiqua" w:hint="eastAsia"/>
                <w:sz w:val="24"/>
              </w:rPr>
              <w:t xml:space="preserve"> </w:t>
            </w:r>
            <w:r w:rsidRPr="000F4FEA">
              <w:rPr>
                <w:rFonts w:ascii="Book Antiqua" w:hAnsi="Book Antiqua"/>
                <w:sz w:val="24"/>
              </w:rPr>
              <w:t>0.0001</w:t>
            </w:r>
          </w:p>
        </w:tc>
      </w:tr>
      <w:tr w:rsidR="00E9381F" w:rsidRPr="000F4FEA" w14:paraId="51B945B6" w14:textId="77777777" w:rsidTr="008A3CAA">
        <w:trPr>
          <w:trHeight w:val="337"/>
        </w:trPr>
        <w:tc>
          <w:tcPr>
            <w:tcW w:w="2977" w:type="dxa"/>
            <w:tcBorders>
              <w:top w:val="nil"/>
              <w:bottom w:val="nil"/>
            </w:tcBorders>
          </w:tcPr>
          <w:p w14:paraId="7385CF47" w14:textId="77777777" w:rsidR="00E9381F" w:rsidRPr="000F4FEA" w:rsidRDefault="00E9381F" w:rsidP="0047314C">
            <w:pPr>
              <w:spacing w:after="0" w:line="360" w:lineRule="auto"/>
              <w:rPr>
                <w:rFonts w:ascii="Book Antiqua" w:hAnsi="Book Antiqua"/>
                <w:sz w:val="24"/>
              </w:rPr>
            </w:pPr>
            <w:r w:rsidRPr="000F4FEA">
              <w:rPr>
                <w:rFonts w:ascii="Book Antiqua" w:hAnsi="Book Antiqua"/>
                <w:sz w:val="24"/>
              </w:rPr>
              <w:t>Direct bilirubin (</w:t>
            </w:r>
            <w:proofErr w:type="spellStart"/>
            <w:r w:rsidRPr="000F4FEA">
              <w:rPr>
                <w:rFonts w:ascii="Book Antiqua" w:hAnsi="Book Antiqua"/>
                <w:sz w:val="24"/>
              </w:rPr>
              <w:t>μmol</w:t>
            </w:r>
            <w:proofErr w:type="spellEnd"/>
            <w:r w:rsidRPr="000F4FEA">
              <w:rPr>
                <w:rFonts w:ascii="Book Antiqua" w:hAnsi="Book Antiqua"/>
                <w:sz w:val="24"/>
              </w:rPr>
              <w:t>/L)</w:t>
            </w:r>
          </w:p>
        </w:tc>
        <w:tc>
          <w:tcPr>
            <w:tcW w:w="1843" w:type="dxa"/>
            <w:tcBorders>
              <w:top w:val="nil"/>
              <w:bottom w:val="nil"/>
            </w:tcBorders>
          </w:tcPr>
          <w:p w14:paraId="6F6DD2B9" w14:textId="6E7C9782" w:rsidR="00E9381F" w:rsidRPr="000F4FEA" w:rsidRDefault="00E9381F" w:rsidP="0047314C">
            <w:pPr>
              <w:spacing w:after="0" w:line="360" w:lineRule="auto"/>
              <w:rPr>
                <w:rFonts w:ascii="Book Antiqua" w:hAnsi="Book Antiqua"/>
                <w:sz w:val="24"/>
              </w:rPr>
            </w:pPr>
            <w:r w:rsidRPr="000F4FEA">
              <w:rPr>
                <w:rFonts w:ascii="Book Antiqua" w:hAnsi="Book Antiqua"/>
                <w:sz w:val="24"/>
              </w:rPr>
              <w:t>132.8</w:t>
            </w:r>
            <w:r w:rsidR="009F37A8" w:rsidRPr="000F4FEA">
              <w:rPr>
                <w:rFonts w:ascii="Book Antiqua" w:hAnsi="Book Antiqua"/>
                <w:sz w:val="24"/>
              </w:rPr>
              <w:t xml:space="preserve"> ± </w:t>
            </w:r>
            <w:r w:rsidRPr="000F4FEA">
              <w:rPr>
                <w:rFonts w:ascii="Book Antiqua" w:hAnsi="Book Antiqua"/>
                <w:sz w:val="24"/>
              </w:rPr>
              <w:t>143.8</w:t>
            </w:r>
          </w:p>
        </w:tc>
        <w:tc>
          <w:tcPr>
            <w:tcW w:w="2268" w:type="dxa"/>
            <w:tcBorders>
              <w:top w:val="nil"/>
              <w:bottom w:val="nil"/>
            </w:tcBorders>
          </w:tcPr>
          <w:p w14:paraId="6339EDAE" w14:textId="28A837AE" w:rsidR="00E9381F" w:rsidRPr="000F4FEA" w:rsidRDefault="00E9381F" w:rsidP="0047314C">
            <w:pPr>
              <w:spacing w:after="0" w:line="360" w:lineRule="auto"/>
              <w:rPr>
                <w:rFonts w:ascii="Book Antiqua" w:hAnsi="Book Antiqua"/>
                <w:sz w:val="24"/>
              </w:rPr>
            </w:pPr>
            <w:r w:rsidRPr="000F4FEA">
              <w:rPr>
                <w:rFonts w:ascii="Book Antiqua" w:hAnsi="Book Antiqua"/>
                <w:sz w:val="24"/>
              </w:rPr>
              <w:t>99.3</w:t>
            </w:r>
            <w:r w:rsidR="009F37A8" w:rsidRPr="000F4FEA">
              <w:rPr>
                <w:rFonts w:ascii="Book Antiqua" w:hAnsi="Book Antiqua"/>
                <w:sz w:val="24"/>
              </w:rPr>
              <w:t xml:space="preserve"> ± </w:t>
            </w:r>
            <w:r w:rsidRPr="000F4FEA">
              <w:rPr>
                <w:rFonts w:ascii="Book Antiqua" w:hAnsi="Book Antiqua"/>
                <w:sz w:val="24"/>
              </w:rPr>
              <w:t>50.8</w:t>
            </w:r>
          </w:p>
        </w:tc>
        <w:tc>
          <w:tcPr>
            <w:tcW w:w="1559" w:type="dxa"/>
            <w:tcBorders>
              <w:top w:val="nil"/>
              <w:bottom w:val="nil"/>
            </w:tcBorders>
          </w:tcPr>
          <w:p w14:paraId="40600A65" w14:textId="77777777" w:rsidR="00E9381F" w:rsidRPr="000F4FEA" w:rsidRDefault="00E9381F" w:rsidP="0047314C">
            <w:pPr>
              <w:spacing w:after="0" w:line="360" w:lineRule="auto"/>
              <w:rPr>
                <w:rFonts w:ascii="Book Antiqua" w:hAnsi="Book Antiqua"/>
                <w:sz w:val="24"/>
              </w:rPr>
            </w:pPr>
            <w:r w:rsidRPr="000F4FEA">
              <w:rPr>
                <w:rFonts w:ascii="Book Antiqua" w:hAnsi="Book Antiqua"/>
                <w:sz w:val="24"/>
              </w:rPr>
              <w:t>0.29</w:t>
            </w:r>
          </w:p>
        </w:tc>
        <w:tc>
          <w:tcPr>
            <w:tcW w:w="2127" w:type="dxa"/>
            <w:tcBorders>
              <w:top w:val="nil"/>
              <w:bottom w:val="nil"/>
            </w:tcBorders>
          </w:tcPr>
          <w:p w14:paraId="3F7BAAE5" w14:textId="634BC0B2" w:rsidR="00E9381F" w:rsidRPr="000F4FEA" w:rsidRDefault="00E9381F" w:rsidP="0047314C">
            <w:pPr>
              <w:spacing w:after="0" w:line="360" w:lineRule="auto"/>
              <w:rPr>
                <w:rFonts w:ascii="Book Antiqua" w:hAnsi="Book Antiqua"/>
                <w:sz w:val="24"/>
              </w:rPr>
            </w:pPr>
            <w:r w:rsidRPr="000F4FEA">
              <w:rPr>
                <w:rFonts w:ascii="Book Antiqua" w:hAnsi="Book Antiqua"/>
                <w:sz w:val="24"/>
              </w:rPr>
              <w:t>5.7</w:t>
            </w:r>
            <w:r w:rsidR="009F37A8" w:rsidRPr="000F4FEA">
              <w:rPr>
                <w:rFonts w:ascii="Book Antiqua" w:hAnsi="Book Antiqua"/>
                <w:sz w:val="24"/>
              </w:rPr>
              <w:t xml:space="preserve"> ± </w:t>
            </w:r>
            <w:r w:rsidRPr="000F4FEA">
              <w:rPr>
                <w:rFonts w:ascii="Book Antiqua" w:hAnsi="Book Antiqua"/>
                <w:sz w:val="24"/>
              </w:rPr>
              <w:t>5.6</w:t>
            </w:r>
          </w:p>
        </w:tc>
        <w:tc>
          <w:tcPr>
            <w:tcW w:w="1559" w:type="dxa"/>
            <w:tcBorders>
              <w:top w:val="nil"/>
              <w:bottom w:val="nil"/>
            </w:tcBorders>
          </w:tcPr>
          <w:p w14:paraId="0657E3BE" w14:textId="77777777" w:rsidR="00E9381F" w:rsidRPr="000F4FEA" w:rsidRDefault="00E9381F" w:rsidP="0047314C">
            <w:pPr>
              <w:spacing w:after="0" w:line="360" w:lineRule="auto"/>
              <w:rPr>
                <w:rFonts w:ascii="Book Antiqua" w:hAnsi="Book Antiqua"/>
                <w:sz w:val="24"/>
              </w:rPr>
            </w:pPr>
            <w:r w:rsidRPr="000F4FEA">
              <w:rPr>
                <w:rFonts w:ascii="Book Antiqua" w:hAnsi="Book Antiqua"/>
                <w:sz w:val="24"/>
              </w:rPr>
              <w:t>0.003</w:t>
            </w:r>
          </w:p>
        </w:tc>
        <w:tc>
          <w:tcPr>
            <w:tcW w:w="1326" w:type="dxa"/>
            <w:tcBorders>
              <w:top w:val="nil"/>
              <w:bottom w:val="nil"/>
            </w:tcBorders>
          </w:tcPr>
          <w:p w14:paraId="74C8AD9D" w14:textId="42E6B2DF" w:rsidR="00E9381F" w:rsidRPr="000F4FEA" w:rsidRDefault="00E9381F" w:rsidP="0047314C">
            <w:pPr>
              <w:spacing w:after="0" w:line="360" w:lineRule="auto"/>
              <w:rPr>
                <w:rFonts w:ascii="Book Antiqua" w:hAnsi="Book Antiqua"/>
                <w:sz w:val="24"/>
              </w:rPr>
            </w:pPr>
            <w:r w:rsidRPr="000F4FEA">
              <w:rPr>
                <w:rFonts w:ascii="Book Antiqua" w:hAnsi="Book Antiqua"/>
                <w:sz w:val="24"/>
              </w:rPr>
              <w:t>&lt;</w:t>
            </w:r>
            <w:r w:rsidR="006A43D6" w:rsidRPr="000F4FEA">
              <w:rPr>
                <w:rFonts w:ascii="Book Antiqua" w:hAnsi="Book Antiqua" w:hint="eastAsia"/>
                <w:sz w:val="24"/>
              </w:rPr>
              <w:t xml:space="preserve"> </w:t>
            </w:r>
            <w:r w:rsidRPr="000F4FEA">
              <w:rPr>
                <w:rFonts w:ascii="Book Antiqua" w:hAnsi="Book Antiqua"/>
                <w:sz w:val="24"/>
              </w:rPr>
              <w:t>0.0001</w:t>
            </w:r>
          </w:p>
        </w:tc>
      </w:tr>
      <w:tr w:rsidR="00E9381F" w:rsidRPr="000F4FEA" w14:paraId="2FA2AB5B" w14:textId="77777777" w:rsidTr="008A3CAA">
        <w:trPr>
          <w:trHeight w:val="337"/>
        </w:trPr>
        <w:tc>
          <w:tcPr>
            <w:tcW w:w="2977" w:type="dxa"/>
            <w:tcBorders>
              <w:top w:val="nil"/>
              <w:bottom w:val="nil"/>
            </w:tcBorders>
          </w:tcPr>
          <w:p w14:paraId="4BB443B0" w14:textId="77777777" w:rsidR="00E9381F" w:rsidRPr="000F4FEA" w:rsidRDefault="00E9381F" w:rsidP="0047314C">
            <w:pPr>
              <w:spacing w:after="0" w:line="360" w:lineRule="auto"/>
              <w:rPr>
                <w:rFonts w:ascii="Book Antiqua" w:hAnsi="Book Antiqua"/>
                <w:sz w:val="24"/>
              </w:rPr>
            </w:pPr>
            <w:r w:rsidRPr="000F4FEA">
              <w:rPr>
                <w:rFonts w:ascii="Book Antiqua" w:hAnsi="Book Antiqua"/>
                <w:sz w:val="24"/>
              </w:rPr>
              <w:t>ALT (U/L)</w:t>
            </w:r>
          </w:p>
        </w:tc>
        <w:tc>
          <w:tcPr>
            <w:tcW w:w="1843" w:type="dxa"/>
            <w:tcBorders>
              <w:top w:val="nil"/>
              <w:bottom w:val="nil"/>
            </w:tcBorders>
          </w:tcPr>
          <w:p w14:paraId="5D959858" w14:textId="7E81BC04" w:rsidR="00E9381F" w:rsidRPr="000F4FEA" w:rsidRDefault="00E9381F" w:rsidP="0047314C">
            <w:pPr>
              <w:spacing w:after="0" w:line="360" w:lineRule="auto"/>
              <w:rPr>
                <w:rFonts w:ascii="Book Antiqua" w:hAnsi="Book Antiqua"/>
                <w:sz w:val="24"/>
              </w:rPr>
            </w:pPr>
            <w:r w:rsidRPr="000F4FEA">
              <w:rPr>
                <w:rFonts w:ascii="Book Antiqua" w:hAnsi="Book Antiqua"/>
                <w:sz w:val="24"/>
              </w:rPr>
              <w:t>162.9</w:t>
            </w:r>
            <w:r w:rsidR="009F37A8" w:rsidRPr="000F4FEA">
              <w:rPr>
                <w:rFonts w:ascii="Book Antiqua" w:hAnsi="Book Antiqua"/>
                <w:sz w:val="24"/>
              </w:rPr>
              <w:t xml:space="preserve"> ± </w:t>
            </w:r>
            <w:r w:rsidRPr="000F4FEA">
              <w:rPr>
                <w:rFonts w:ascii="Book Antiqua" w:hAnsi="Book Antiqua"/>
                <w:sz w:val="24"/>
              </w:rPr>
              <w:t>122.6</w:t>
            </w:r>
          </w:p>
        </w:tc>
        <w:tc>
          <w:tcPr>
            <w:tcW w:w="2268" w:type="dxa"/>
            <w:tcBorders>
              <w:top w:val="nil"/>
              <w:bottom w:val="nil"/>
            </w:tcBorders>
          </w:tcPr>
          <w:p w14:paraId="4F0246E7" w14:textId="53BA2CAC" w:rsidR="00E9381F" w:rsidRPr="000F4FEA" w:rsidRDefault="00E9381F" w:rsidP="0047314C">
            <w:pPr>
              <w:spacing w:after="0" w:line="360" w:lineRule="auto"/>
              <w:rPr>
                <w:rFonts w:ascii="Book Antiqua" w:hAnsi="Book Antiqua"/>
                <w:sz w:val="24"/>
              </w:rPr>
            </w:pPr>
            <w:r w:rsidRPr="000F4FEA">
              <w:rPr>
                <w:rFonts w:ascii="Book Antiqua" w:hAnsi="Book Antiqua"/>
                <w:sz w:val="24"/>
              </w:rPr>
              <w:t>170.2</w:t>
            </w:r>
            <w:r w:rsidR="009F37A8" w:rsidRPr="000F4FEA">
              <w:rPr>
                <w:rFonts w:ascii="Book Antiqua" w:hAnsi="Book Antiqua"/>
                <w:sz w:val="24"/>
              </w:rPr>
              <w:t xml:space="preserve"> ± </w:t>
            </w:r>
            <w:r w:rsidRPr="000F4FEA">
              <w:rPr>
                <w:rFonts w:ascii="Book Antiqua" w:hAnsi="Book Antiqua"/>
                <w:sz w:val="24"/>
              </w:rPr>
              <w:t>362.6</w:t>
            </w:r>
          </w:p>
        </w:tc>
        <w:tc>
          <w:tcPr>
            <w:tcW w:w="1559" w:type="dxa"/>
            <w:tcBorders>
              <w:top w:val="nil"/>
              <w:bottom w:val="nil"/>
            </w:tcBorders>
          </w:tcPr>
          <w:p w14:paraId="2566EB14" w14:textId="77777777" w:rsidR="00E9381F" w:rsidRPr="000F4FEA" w:rsidRDefault="00E9381F" w:rsidP="0047314C">
            <w:pPr>
              <w:spacing w:after="0" w:line="360" w:lineRule="auto"/>
              <w:rPr>
                <w:rFonts w:ascii="Book Antiqua" w:hAnsi="Book Antiqua"/>
                <w:sz w:val="24"/>
              </w:rPr>
            </w:pPr>
            <w:r w:rsidRPr="000F4FEA">
              <w:rPr>
                <w:rFonts w:ascii="Book Antiqua" w:hAnsi="Book Antiqua"/>
                <w:sz w:val="24"/>
              </w:rPr>
              <w:t>0.91</w:t>
            </w:r>
          </w:p>
        </w:tc>
        <w:tc>
          <w:tcPr>
            <w:tcW w:w="2127" w:type="dxa"/>
            <w:tcBorders>
              <w:top w:val="nil"/>
              <w:bottom w:val="nil"/>
            </w:tcBorders>
          </w:tcPr>
          <w:p w14:paraId="78552BF7" w14:textId="3AF0E6A4" w:rsidR="00E9381F" w:rsidRPr="000F4FEA" w:rsidRDefault="00E9381F" w:rsidP="0047314C">
            <w:pPr>
              <w:spacing w:after="0" w:line="360" w:lineRule="auto"/>
              <w:rPr>
                <w:rFonts w:ascii="Book Antiqua" w:hAnsi="Book Antiqua"/>
                <w:sz w:val="24"/>
              </w:rPr>
            </w:pPr>
            <w:r w:rsidRPr="000F4FEA">
              <w:rPr>
                <w:rFonts w:ascii="Book Antiqua" w:hAnsi="Book Antiqua"/>
                <w:sz w:val="24"/>
              </w:rPr>
              <w:t>21.3</w:t>
            </w:r>
            <w:r w:rsidR="009F37A8" w:rsidRPr="000F4FEA">
              <w:rPr>
                <w:rFonts w:ascii="Book Antiqua" w:hAnsi="Book Antiqua"/>
                <w:sz w:val="24"/>
              </w:rPr>
              <w:t xml:space="preserve"> ± </w:t>
            </w:r>
            <w:r w:rsidRPr="000F4FEA">
              <w:rPr>
                <w:rFonts w:ascii="Book Antiqua" w:hAnsi="Book Antiqua"/>
                <w:sz w:val="24"/>
              </w:rPr>
              <w:t>7.4</w:t>
            </w:r>
          </w:p>
        </w:tc>
        <w:tc>
          <w:tcPr>
            <w:tcW w:w="1559" w:type="dxa"/>
            <w:tcBorders>
              <w:top w:val="nil"/>
              <w:bottom w:val="nil"/>
            </w:tcBorders>
          </w:tcPr>
          <w:p w14:paraId="76848A6E" w14:textId="4FD1A3AE" w:rsidR="00E9381F" w:rsidRPr="000F4FEA" w:rsidRDefault="00E9381F" w:rsidP="0047314C">
            <w:pPr>
              <w:spacing w:after="0" w:line="360" w:lineRule="auto"/>
              <w:rPr>
                <w:rFonts w:ascii="Book Antiqua" w:hAnsi="Book Antiqua"/>
                <w:sz w:val="24"/>
              </w:rPr>
            </w:pPr>
            <w:r w:rsidRPr="000F4FEA">
              <w:rPr>
                <w:rFonts w:ascii="Book Antiqua" w:hAnsi="Book Antiqua"/>
                <w:sz w:val="24"/>
              </w:rPr>
              <w:t>&lt;</w:t>
            </w:r>
            <w:r w:rsidR="006A43D6" w:rsidRPr="000F4FEA">
              <w:rPr>
                <w:rFonts w:ascii="Book Antiqua" w:hAnsi="Book Antiqua" w:hint="eastAsia"/>
                <w:sz w:val="24"/>
              </w:rPr>
              <w:t xml:space="preserve"> </w:t>
            </w:r>
            <w:r w:rsidRPr="000F4FEA">
              <w:rPr>
                <w:rFonts w:ascii="Book Antiqua" w:hAnsi="Book Antiqua"/>
                <w:sz w:val="24"/>
              </w:rPr>
              <w:t>0.0001</w:t>
            </w:r>
          </w:p>
        </w:tc>
        <w:tc>
          <w:tcPr>
            <w:tcW w:w="1326" w:type="dxa"/>
            <w:tcBorders>
              <w:top w:val="nil"/>
              <w:bottom w:val="nil"/>
            </w:tcBorders>
          </w:tcPr>
          <w:p w14:paraId="55BF86C9" w14:textId="77777777" w:rsidR="00E9381F" w:rsidRPr="000F4FEA" w:rsidRDefault="00E9381F" w:rsidP="0047314C">
            <w:pPr>
              <w:spacing w:after="0" w:line="360" w:lineRule="auto"/>
              <w:rPr>
                <w:rFonts w:ascii="Book Antiqua" w:hAnsi="Book Antiqua"/>
                <w:sz w:val="24"/>
              </w:rPr>
            </w:pPr>
            <w:bookmarkStart w:id="256" w:name="OLE_LINK14"/>
            <w:r w:rsidRPr="000F4FEA">
              <w:rPr>
                <w:rFonts w:ascii="Book Antiqua" w:hAnsi="Book Antiqua"/>
                <w:sz w:val="24"/>
              </w:rPr>
              <w:t>0.</w:t>
            </w:r>
            <w:bookmarkEnd w:id="256"/>
            <w:r w:rsidRPr="000F4FEA">
              <w:rPr>
                <w:rFonts w:ascii="Book Antiqua" w:hAnsi="Book Antiqua"/>
                <w:sz w:val="24"/>
              </w:rPr>
              <w:t>15</w:t>
            </w:r>
          </w:p>
        </w:tc>
      </w:tr>
      <w:tr w:rsidR="00E9381F" w:rsidRPr="000F4FEA" w14:paraId="6DF3EABF" w14:textId="77777777" w:rsidTr="008A3CAA">
        <w:trPr>
          <w:trHeight w:val="337"/>
        </w:trPr>
        <w:tc>
          <w:tcPr>
            <w:tcW w:w="2977" w:type="dxa"/>
            <w:tcBorders>
              <w:top w:val="nil"/>
              <w:bottom w:val="nil"/>
            </w:tcBorders>
          </w:tcPr>
          <w:p w14:paraId="0E948FD6" w14:textId="77777777" w:rsidR="00E9381F" w:rsidRPr="000F4FEA" w:rsidRDefault="00E9381F" w:rsidP="0047314C">
            <w:pPr>
              <w:spacing w:after="0" w:line="360" w:lineRule="auto"/>
              <w:rPr>
                <w:rFonts w:ascii="Book Antiqua" w:hAnsi="Book Antiqua"/>
                <w:sz w:val="24"/>
              </w:rPr>
            </w:pPr>
            <w:r w:rsidRPr="000F4FEA">
              <w:rPr>
                <w:rFonts w:ascii="Book Antiqua" w:hAnsi="Book Antiqua"/>
                <w:sz w:val="24"/>
              </w:rPr>
              <w:t>AST (U/L)</w:t>
            </w:r>
          </w:p>
        </w:tc>
        <w:tc>
          <w:tcPr>
            <w:tcW w:w="1843" w:type="dxa"/>
            <w:tcBorders>
              <w:top w:val="nil"/>
              <w:bottom w:val="nil"/>
            </w:tcBorders>
          </w:tcPr>
          <w:p w14:paraId="745ECD0C" w14:textId="3D9D0EA9" w:rsidR="00E9381F" w:rsidRPr="000F4FEA" w:rsidRDefault="00E9381F" w:rsidP="0047314C">
            <w:pPr>
              <w:spacing w:after="0" w:line="360" w:lineRule="auto"/>
              <w:rPr>
                <w:rFonts w:ascii="Book Antiqua" w:hAnsi="Book Antiqua"/>
                <w:sz w:val="24"/>
              </w:rPr>
            </w:pPr>
            <w:r w:rsidRPr="000F4FEA">
              <w:rPr>
                <w:rFonts w:ascii="Book Antiqua" w:hAnsi="Book Antiqua"/>
                <w:sz w:val="24"/>
              </w:rPr>
              <w:t>239.7</w:t>
            </w:r>
            <w:r w:rsidR="009F37A8" w:rsidRPr="000F4FEA">
              <w:rPr>
                <w:rFonts w:ascii="Book Antiqua" w:hAnsi="Book Antiqua"/>
                <w:sz w:val="24"/>
              </w:rPr>
              <w:t xml:space="preserve"> ± </w:t>
            </w:r>
            <w:r w:rsidRPr="000F4FEA">
              <w:rPr>
                <w:rFonts w:ascii="Book Antiqua" w:hAnsi="Book Antiqua"/>
                <w:sz w:val="24"/>
              </w:rPr>
              <w:t>156.7</w:t>
            </w:r>
          </w:p>
        </w:tc>
        <w:tc>
          <w:tcPr>
            <w:tcW w:w="2268" w:type="dxa"/>
            <w:tcBorders>
              <w:top w:val="nil"/>
              <w:bottom w:val="nil"/>
            </w:tcBorders>
          </w:tcPr>
          <w:p w14:paraId="73ED2A0F" w14:textId="673CD27E" w:rsidR="00E9381F" w:rsidRPr="000F4FEA" w:rsidRDefault="00E9381F" w:rsidP="0047314C">
            <w:pPr>
              <w:spacing w:after="0" w:line="360" w:lineRule="auto"/>
              <w:rPr>
                <w:rFonts w:ascii="Book Antiqua" w:hAnsi="Book Antiqua"/>
                <w:sz w:val="24"/>
              </w:rPr>
            </w:pPr>
            <w:r w:rsidRPr="000F4FEA">
              <w:rPr>
                <w:rFonts w:ascii="Book Antiqua" w:hAnsi="Book Antiqua"/>
                <w:sz w:val="24"/>
              </w:rPr>
              <w:t>183.5</w:t>
            </w:r>
            <w:r w:rsidR="009F37A8" w:rsidRPr="000F4FEA">
              <w:rPr>
                <w:rFonts w:ascii="Book Antiqua" w:hAnsi="Book Antiqua"/>
                <w:sz w:val="24"/>
              </w:rPr>
              <w:t xml:space="preserve"> ± </w:t>
            </w:r>
            <w:r w:rsidRPr="000F4FEA">
              <w:rPr>
                <w:rFonts w:ascii="Book Antiqua" w:hAnsi="Book Antiqua"/>
                <w:sz w:val="24"/>
              </w:rPr>
              <w:t>253.1</w:t>
            </w:r>
          </w:p>
        </w:tc>
        <w:tc>
          <w:tcPr>
            <w:tcW w:w="1559" w:type="dxa"/>
            <w:tcBorders>
              <w:top w:val="nil"/>
              <w:bottom w:val="nil"/>
            </w:tcBorders>
          </w:tcPr>
          <w:p w14:paraId="6C738672" w14:textId="77777777" w:rsidR="00E9381F" w:rsidRPr="000F4FEA" w:rsidRDefault="00E9381F" w:rsidP="0047314C">
            <w:pPr>
              <w:spacing w:after="0" w:line="360" w:lineRule="auto"/>
              <w:rPr>
                <w:rFonts w:ascii="Book Antiqua" w:hAnsi="Book Antiqua"/>
                <w:sz w:val="24"/>
              </w:rPr>
            </w:pPr>
            <w:r w:rsidRPr="000F4FEA">
              <w:rPr>
                <w:rFonts w:ascii="Book Antiqua" w:hAnsi="Book Antiqua"/>
                <w:sz w:val="24"/>
              </w:rPr>
              <w:t>0.27</w:t>
            </w:r>
          </w:p>
        </w:tc>
        <w:tc>
          <w:tcPr>
            <w:tcW w:w="2127" w:type="dxa"/>
            <w:tcBorders>
              <w:top w:val="nil"/>
              <w:bottom w:val="nil"/>
            </w:tcBorders>
          </w:tcPr>
          <w:p w14:paraId="26F9AD24" w14:textId="54D848EA" w:rsidR="00E9381F" w:rsidRPr="000F4FEA" w:rsidRDefault="00E9381F" w:rsidP="0047314C">
            <w:pPr>
              <w:spacing w:after="0" w:line="360" w:lineRule="auto"/>
              <w:rPr>
                <w:rFonts w:ascii="Book Antiqua" w:hAnsi="Book Antiqua"/>
                <w:sz w:val="24"/>
              </w:rPr>
            </w:pPr>
            <w:r w:rsidRPr="000F4FEA">
              <w:rPr>
                <w:rFonts w:ascii="Book Antiqua" w:hAnsi="Book Antiqua"/>
                <w:sz w:val="24"/>
              </w:rPr>
              <w:t>30.0</w:t>
            </w:r>
            <w:r w:rsidR="009F37A8" w:rsidRPr="000F4FEA">
              <w:rPr>
                <w:rFonts w:ascii="Book Antiqua" w:hAnsi="Book Antiqua"/>
                <w:sz w:val="24"/>
              </w:rPr>
              <w:t xml:space="preserve"> ± </w:t>
            </w:r>
            <w:r w:rsidRPr="000F4FEA">
              <w:rPr>
                <w:rFonts w:ascii="Book Antiqua" w:hAnsi="Book Antiqua"/>
                <w:sz w:val="24"/>
              </w:rPr>
              <w:t>11.1</w:t>
            </w:r>
          </w:p>
        </w:tc>
        <w:tc>
          <w:tcPr>
            <w:tcW w:w="1559" w:type="dxa"/>
            <w:tcBorders>
              <w:top w:val="nil"/>
              <w:bottom w:val="nil"/>
            </w:tcBorders>
          </w:tcPr>
          <w:p w14:paraId="5373FCF1" w14:textId="38813296" w:rsidR="00E9381F" w:rsidRPr="000F4FEA" w:rsidRDefault="00E9381F" w:rsidP="0047314C">
            <w:pPr>
              <w:spacing w:after="0" w:line="360" w:lineRule="auto"/>
              <w:rPr>
                <w:rFonts w:ascii="Book Antiqua" w:hAnsi="Book Antiqua"/>
                <w:sz w:val="24"/>
              </w:rPr>
            </w:pPr>
            <w:r w:rsidRPr="000F4FEA">
              <w:rPr>
                <w:rFonts w:ascii="Book Antiqua" w:hAnsi="Book Antiqua"/>
                <w:sz w:val="24"/>
              </w:rPr>
              <w:t>&lt;</w:t>
            </w:r>
            <w:r w:rsidR="006A43D6" w:rsidRPr="000F4FEA">
              <w:rPr>
                <w:rFonts w:ascii="Book Antiqua" w:hAnsi="Book Antiqua" w:hint="eastAsia"/>
                <w:sz w:val="24"/>
              </w:rPr>
              <w:t xml:space="preserve"> </w:t>
            </w:r>
            <w:r w:rsidRPr="000F4FEA">
              <w:rPr>
                <w:rFonts w:ascii="Book Antiqua" w:hAnsi="Book Antiqua"/>
                <w:sz w:val="24"/>
              </w:rPr>
              <w:t>0.0001</w:t>
            </w:r>
          </w:p>
        </w:tc>
        <w:tc>
          <w:tcPr>
            <w:tcW w:w="1326" w:type="dxa"/>
            <w:tcBorders>
              <w:top w:val="nil"/>
              <w:bottom w:val="nil"/>
            </w:tcBorders>
          </w:tcPr>
          <w:p w14:paraId="23BB929A" w14:textId="77777777" w:rsidR="00E9381F" w:rsidRPr="000F4FEA" w:rsidRDefault="00E9381F" w:rsidP="0047314C">
            <w:pPr>
              <w:spacing w:after="0" w:line="360" w:lineRule="auto"/>
              <w:rPr>
                <w:rFonts w:ascii="Book Antiqua" w:hAnsi="Book Antiqua"/>
                <w:sz w:val="24"/>
              </w:rPr>
            </w:pPr>
            <w:r w:rsidRPr="000F4FEA">
              <w:rPr>
                <w:rFonts w:ascii="Book Antiqua" w:hAnsi="Book Antiqua"/>
                <w:sz w:val="24"/>
              </w:rPr>
              <w:t>0.037</w:t>
            </w:r>
          </w:p>
        </w:tc>
      </w:tr>
      <w:tr w:rsidR="00E9381F" w:rsidRPr="000F4FEA" w14:paraId="5D945137" w14:textId="77777777" w:rsidTr="008A3CAA">
        <w:trPr>
          <w:trHeight w:val="337"/>
        </w:trPr>
        <w:tc>
          <w:tcPr>
            <w:tcW w:w="2977" w:type="dxa"/>
            <w:tcBorders>
              <w:top w:val="nil"/>
              <w:bottom w:val="single" w:sz="4" w:space="0" w:color="auto"/>
            </w:tcBorders>
          </w:tcPr>
          <w:p w14:paraId="41818232" w14:textId="77777777" w:rsidR="00E9381F" w:rsidRPr="000F4FEA" w:rsidRDefault="00E9381F" w:rsidP="0047314C">
            <w:pPr>
              <w:spacing w:after="0" w:line="360" w:lineRule="auto"/>
              <w:rPr>
                <w:rFonts w:ascii="Book Antiqua" w:hAnsi="Book Antiqua"/>
                <w:sz w:val="24"/>
              </w:rPr>
            </w:pPr>
            <w:r w:rsidRPr="000F4FEA">
              <w:rPr>
                <w:rFonts w:ascii="Book Antiqua" w:hAnsi="Book Antiqua"/>
                <w:sz w:val="24"/>
              </w:rPr>
              <w:t>GGT(U/L)</w:t>
            </w:r>
          </w:p>
        </w:tc>
        <w:tc>
          <w:tcPr>
            <w:tcW w:w="1843" w:type="dxa"/>
            <w:tcBorders>
              <w:top w:val="nil"/>
              <w:bottom w:val="single" w:sz="4" w:space="0" w:color="auto"/>
            </w:tcBorders>
          </w:tcPr>
          <w:p w14:paraId="206C85B8" w14:textId="113DA0E0" w:rsidR="00E9381F" w:rsidRPr="000F4FEA" w:rsidRDefault="00E9381F" w:rsidP="0047314C">
            <w:pPr>
              <w:spacing w:after="0" w:line="360" w:lineRule="auto"/>
              <w:rPr>
                <w:rFonts w:ascii="Book Antiqua" w:hAnsi="Book Antiqua"/>
                <w:sz w:val="24"/>
              </w:rPr>
            </w:pPr>
            <w:r w:rsidRPr="000F4FEA">
              <w:rPr>
                <w:rFonts w:ascii="Book Antiqua" w:hAnsi="Book Antiqua"/>
                <w:sz w:val="24"/>
              </w:rPr>
              <w:t>684.7</w:t>
            </w:r>
            <w:r w:rsidR="009F37A8" w:rsidRPr="000F4FEA">
              <w:rPr>
                <w:rFonts w:ascii="Book Antiqua" w:hAnsi="Book Antiqua"/>
                <w:sz w:val="24"/>
              </w:rPr>
              <w:t xml:space="preserve"> ± </w:t>
            </w:r>
            <w:r w:rsidRPr="000F4FEA">
              <w:rPr>
                <w:rFonts w:ascii="Book Antiqua" w:hAnsi="Book Antiqua"/>
                <w:sz w:val="24"/>
              </w:rPr>
              <w:t>450.6</w:t>
            </w:r>
          </w:p>
        </w:tc>
        <w:tc>
          <w:tcPr>
            <w:tcW w:w="2268" w:type="dxa"/>
            <w:tcBorders>
              <w:top w:val="nil"/>
              <w:bottom w:val="single" w:sz="4" w:space="0" w:color="auto"/>
            </w:tcBorders>
          </w:tcPr>
          <w:p w14:paraId="7E52973E" w14:textId="4509492A" w:rsidR="00E9381F" w:rsidRPr="000F4FEA" w:rsidRDefault="00E9381F" w:rsidP="0047314C">
            <w:pPr>
              <w:spacing w:after="0" w:line="360" w:lineRule="auto"/>
              <w:rPr>
                <w:rFonts w:ascii="Book Antiqua" w:hAnsi="Book Antiqua"/>
                <w:sz w:val="24"/>
              </w:rPr>
            </w:pPr>
            <w:r w:rsidRPr="000F4FEA">
              <w:rPr>
                <w:rFonts w:ascii="Book Antiqua" w:hAnsi="Book Antiqua"/>
                <w:sz w:val="24"/>
              </w:rPr>
              <w:t>454.2</w:t>
            </w:r>
            <w:r w:rsidR="009F37A8" w:rsidRPr="000F4FEA">
              <w:rPr>
                <w:rFonts w:ascii="Book Antiqua" w:hAnsi="Book Antiqua"/>
                <w:sz w:val="24"/>
              </w:rPr>
              <w:t xml:space="preserve"> ± </w:t>
            </w:r>
            <w:r w:rsidRPr="000F4FEA">
              <w:rPr>
                <w:rFonts w:ascii="Book Antiqua" w:hAnsi="Book Antiqua"/>
                <w:sz w:val="24"/>
              </w:rPr>
              <w:t>450.9</w:t>
            </w:r>
          </w:p>
        </w:tc>
        <w:tc>
          <w:tcPr>
            <w:tcW w:w="1559" w:type="dxa"/>
            <w:tcBorders>
              <w:top w:val="nil"/>
              <w:bottom w:val="single" w:sz="4" w:space="0" w:color="auto"/>
            </w:tcBorders>
          </w:tcPr>
          <w:p w14:paraId="41811697" w14:textId="77777777" w:rsidR="00E9381F" w:rsidRPr="000F4FEA" w:rsidRDefault="00E9381F" w:rsidP="0047314C">
            <w:pPr>
              <w:spacing w:after="0" w:line="360" w:lineRule="auto"/>
              <w:rPr>
                <w:rFonts w:ascii="Book Antiqua" w:hAnsi="Book Antiqua"/>
                <w:sz w:val="24"/>
              </w:rPr>
            </w:pPr>
            <w:r w:rsidRPr="000F4FEA">
              <w:rPr>
                <w:rFonts w:ascii="Book Antiqua" w:hAnsi="Book Antiqua"/>
                <w:sz w:val="24"/>
              </w:rPr>
              <w:t>0.052</w:t>
            </w:r>
          </w:p>
        </w:tc>
        <w:tc>
          <w:tcPr>
            <w:tcW w:w="2127" w:type="dxa"/>
            <w:tcBorders>
              <w:top w:val="nil"/>
              <w:bottom w:val="single" w:sz="4" w:space="0" w:color="auto"/>
            </w:tcBorders>
          </w:tcPr>
          <w:p w14:paraId="104C7C72" w14:textId="4EC0B21B" w:rsidR="00E9381F" w:rsidRPr="000F4FEA" w:rsidRDefault="00E9381F" w:rsidP="0047314C">
            <w:pPr>
              <w:spacing w:after="0" w:line="360" w:lineRule="auto"/>
              <w:rPr>
                <w:rFonts w:ascii="Book Antiqua" w:hAnsi="Book Antiqua"/>
                <w:sz w:val="24"/>
              </w:rPr>
            </w:pPr>
            <w:r w:rsidRPr="000F4FEA">
              <w:rPr>
                <w:rFonts w:ascii="Book Antiqua" w:hAnsi="Book Antiqua"/>
                <w:sz w:val="24"/>
              </w:rPr>
              <w:t>46.5</w:t>
            </w:r>
            <w:r w:rsidR="009F37A8" w:rsidRPr="000F4FEA">
              <w:rPr>
                <w:rFonts w:ascii="Book Antiqua" w:hAnsi="Book Antiqua"/>
                <w:sz w:val="24"/>
              </w:rPr>
              <w:t xml:space="preserve"> ± </w:t>
            </w:r>
            <w:r w:rsidRPr="000F4FEA">
              <w:rPr>
                <w:rFonts w:ascii="Book Antiqua" w:hAnsi="Book Antiqua"/>
                <w:sz w:val="24"/>
              </w:rPr>
              <w:t>22.4</w:t>
            </w:r>
          </w:p>
        </w:tc>
        <w:tc>
          <w:tcPr>
            <w:tcW w:w="1559" w:type="dxa"/>
            <w:tcBorders>
              <w:top w:val="nil"/>
              <w:bottom w:val="single" w:sz="4" w:space="0" w:color="auto"/>
            </w:tcBorders>
          </w:tcPr>
          <w:p w14:paraId="614ECFDE" w14:textId="4F7E7F4E" w:rsidR="00E9381F" w:rsidRPr="000F4FEA" w:rsidRDefault="00E9381F" w:rsidP="0047314C">
            <w:pPr>
              <w:spacing w:after="0" w:line="360" w:lineRule="auto"/>
              <w:rPr>
                <w:rFonts w:ascii="Book Antiqua" w:hAnsi="Book Antiqua"/>
                <w:sz w:val="24"/>
              </w:rPr>
            </w:pPr>
            <w:r w:rsidRPr="000F4FEA">
              <w:rPr>
                <w:rFonts w:ascii="Book Antiqua" w:hAnsi="Book Antiqua"/>
                <w:sz w:val="24"/>
              </w:rPr>
              <w:t>&lt;</w:t>
            </w:r>
            <w:r w:rsidR="006A43D6" w:rsidRPr="000F4FEA">
              <w:rPr>
                <w:rFonts w:ascii="Book Antiqua" w:hAnsi="Book Antiqua" w:hint="eastAsia"/>
                <w:sz w:val="24"/>
              </w:rPr>
              <w:t xml:space="preserve"> </w:t>
            </w:r>
            <w:r w:rsidRPr="000F4FEA">
              <w:rPr>
                <w:rFonts w:ascii="Book Antiqua" w:hAnsi="Book Antiqua"/>
                <w:sz w:val="24"/>
              </w:rPr>
              <w:t>0.0001</w:t>
            </w:r>
          </w:p>
        </w:tc>
        <w:tc>
          <w:tcPr>
            <w:tcW w:w="1326" w:type="dxa"/>
            <w:tcBorders>
              <w:top w:val="nil"/>
              <w:bottom w:val="single" w:sz="4" w:space="0" w:color="auto"/>
            </w:tcBorders>
          </w:tcPr>
          <w:p w14:paraId="2789692B" w14:textId="77777777" w:rsidR="00E9381F" w:rsidRPr="000F4FEA" w:rsidRDefault="00E9381F" w:rsidP="0047314C">
            <w:pPr>
              <w:spacing w:after="0" w:line="360" w:lineRule="auto"/>
              <w:rPr>
                <w:rFonts w:ascii="Book Antiqua" w:hAnsi="Book Antiqua"/>
                <w:sz w:val="24"/>
              </w:rPr>
            </w:pPr>
            <w:r w:rsidRPr="000F4FEA">
              <w:rPr>
                <w:rFonts w:ascii="Book Antiqua" w:hAnsi="Book Antiqua"/>
                <w:sz w:val="24"/>
              </w:rPr>
              <w:t>0.003</w:t>
            </w:r>
          </w:p>
        </w:tc>
      </w:tr>
    </w:tbl>
    <w:p w14:paraId="1DFC8678" w14:textId="1C43F541" w:rsidR="00E9381F" w:rsidRPr="000F4FEA" w:rsidRDefault="00E9381F" w:rsidP="0047314C">
      <w:pPr>
        <w:autoSpaceDE w:val="0"/>
        <w:autoSpaceDN w:val="0"/>
        <w:adjustRightInd w:val="0"/>
        <w:spacing w:after="0" w:line="360" w:lineRule="auto"/>
        <w:rPr>
          <w:rFonts w:ascii="Book Antiqua" w:eastAsia="SimSun" w:hAnsi="Book Antiqua" w:cs="Times New Roman"/>
          <w:sz w:val="24"/>
          <w:szCs w:val="24"/>
        </w:rPr>
      </w:pPr>
      <w:r w:rsidRPr="000F4FEA">
        <w:rPr>
          <w:rFonts w:ascii="Book Antiqua" w:eastAsia="SimSun" w:hAnsi="Book Antiqua" w:cs="Times New Roman"/>
          <w:sz w:val="24"/>
          <w:szCs w:val="24"/>
          <w:vertAlign w:val="superscript"/>
        </w:rPr>
        <w:t>1</w:t>
      </w:r>
      <w:r w:rsidRPr="000F4FEA">
        <w:rPr>
          <w:rFonts w:ascii="Book Antiqua" w:eastAsia="SimSun" w:hAnsi="Book Antiqua" w:cs="Times New Roman"/>
          <w:sz w:val="24"/>
          <w:szCs w:val="24"/>
        </w:rPr>
        <w:t xml:space="preserve">BA versus non-BA; </w:t>
      </w:r>
      <w:r w:rsidRPr="000F4FEA">
        <w:rPr>
          <w:rFonts w:ascii="Book Antiqua" w:eastAsia="SimSun" w:hAnsi="Book Antiqua" w:cs="Times New Roman"/>
          <w:sz w:val="24"/>
          <w:szCs w:val="24"/>
          <w:vertAlign w:val="superscript"/>
        </w:rPr>
        <w:t>2</w:t>
      </w:r>
      <w:r w:rsidRPr="000F4FEA">
        <w:rPr>
          <w:rFonts w:ascii="Book Antiqua" w:eastAsia="SimSun" w:hAnsi="Book Antiqua" w:cs="Times New Roman"/>
          <w:sz w:val="24"/>
          <w:szCs w:val="24"/>
        </w:rPr>
        <w:t xml:space="preserve">BA versus controls; </w:t>
      </w:r>
      <w:r w:rsidRPr="000F4FEA">
        <w:rPr>
          <w:rFonts w:ascii="Book Antiqua" w:eastAsia="SimSun" w:hAnsi="Book Antiqua" w:cs="Times New Roman"/>
          <w:sz w:val="24"/>
          <w:szCs w:val="24"/>
          <w:vertAlign w:val="superscript"/>
        </w:rPr>
        <w:t>3</w:t>
      </w:r>
      <w:r w:rsidRPr="000F4FEA">
        <w:rPr>
          <w:rFonts w:ascii="Book Antiqua" w:eastAsia="SimSun" w:hAnsi="Book Antiqua" w:cs="Times New Roman"/>
          <w:sz w:val="24"/>
          <w:szCs w:val="24"/>
        </w:rPr>
        <w:t xml:space="preserve">Non-BA versus controls. </w:t>
      </w:r>
      <w:r w:rsidR="006A43D6" w:rsidRPr="000F4FEA">
        <w:rPr>
          <w:rFonts w:ascii="Book Antiqua" w:eastAsia="SimSun" w:hAnsi="Book Antiqua" w:cs="Times New Roman"/>
          <w:sz w:val="24"/>
          <w:szCs w:val="24"/>
        </w:rPr>
        <w:t>The re</w:t>
      </w:r>
      <w:r w:rsidR="009F37A8" w:rsidRPr="000F4FEA">
        <w:rPr>
          <w:rFonts w:ascii="Book Antiqua" w:eastAsia="SimSun" w:hAnsi="Book Antiqua" w:cs="Times New Roman"/>
          <w:sz w:val="24"/>
          <w:szCs w:val="24"/>
        </w:rPr>
        <w:t xml:space="preserve">sults are expressed as the mean ± </w:t>
      </w:r>
      <w:r w:rsidR="006A43D6" w:rsidRPr="000F4FEA">
        <w:rPr>
          <w:rFonts w:ascii="Book Antiqua" w:eastAsia="SimSun" w:hAnsi="Book Antiqua" w:cs="Times New Roman"/>
          <w:sz w:val="24"/>
          <w:szCs w:val="24"/>
        </w:rPr>
        <w:t>SD</w:t>
      </w:r>
      <w:r w:rsidR="006A43D6" w:rsidRPr="000F4FEA">
        <w:rPr>
          <w:rFonts w:ascii="Book Antiqua" w:hAnsi="Book Antiqua" w:cs="Times New Roman"/>
          <w:sz w:val="24"/>
          <w:szCs w:val="24"/>
        </w:rPr>
        <w:t xml:space="preserve"> or number (percentage)</w:t>
      </w:r>
      <w:r w:rsidR="006A43D6" w:rsidRPr="000F4FEA">
        <w:rPr>
          <w:rFonts w:ascii="Book Antiqua" w:eastAsia="SimSun" w:hAnsi="Book Antiqua" w:cs="Times New Roman"/>
          <w:sz w:val="24"/>
          <w:szCs w:val="24"/>
        </w:rPr>
        <w:t>.</w:t>
      </w:r>
      <w:r w:rsidR="006A43D6" w:rsidRPr="000F4FEA">
        <w:rPr>
          <w:rFonts w:ascii="Book Antiqua" w:eastAsia="SimSun" w:hAnsi="Book Antiqua" w:cs="Times New Roman" w:hint="eastAsia"/>
          <w:sz w:val="24"/>
          <w:szCs w:val="24"/>
        </w:rPr>
        <w:t xml:space="preserve"> </w:t>
      </w:r>
      <w:r w:rsidRPr="000F4FEA">
        <w:rPr>
          <w:rFonts w:ascii="Book Antiqua" w:eastAsia="SimSun" w:hAnsi="Book Antiqua" w:cs="Times New Roman"/>
          <w:sz w:val="24"/>
          <w:szCs w:val="24"/>
        </w:rPr>
        <w:t xml:space="preserve">HSST: </w:t>
      </w:r>
      <w:r w:rsidR="006A43D6" w:rsidRPr="000F4FEA">
        <w:rPr>
          <w:rFonts w:ascii="Book Antiqua" w:eastAsia="SimSun" w:hAnsi="Book Antiqua" w:cs="Times New Roman"/>
          <w:sz w:val="24"/>
          <w:szCs w:val="24"/>
        </w:rPr>
        <w:t xml:space="preserve">Hepatic </w:t>
      </w:r>
      <w:proofErr w:type="spellStart"/>
      <w:r w:rsidRPr="000F4FEA">
        <w:rPr>
          <w:rFonts w:ascii="Book Antiqua" w:eastAsia="SimSun" w:hAnsi="Book Antiqua" w:cs="Times New Roman"/>
          <w:sz w:val="24"/>
          <w:szCs w:val="24"/>
        </w:rPr>
        <w:t>subcapsular</w:t>
      </w:r>
      <w:proofErr w:type="spellEnd"/>
      <w:r w:rsidRPr="000F4FEA">
        <w:rPr>
          <w:rFonts w:ascii="Book Antiqua" w:eastAsia="SimSun" w:hAnsi="Book Antiqua" w:cs="Times New Roman"/>
          <w:sz w:val="24"/>
          <w:szCs w:val="24"/>
        </w:rPr>
        <w:t xml:space="preserve"> spider-like </w:t>
      </w:r>
      <w:proofErr w:type="spellStart"/>
      <w:r w:rsidRPr="000F4FEA">
        <w:rPr>
          <w:rFonts w:ascii="Book Antiqua" w:eastAsia="SimSun" w:hAnsi="Book Antiqua" w:cs="Times New Roman"/>
          <w:sz w:val="24"/>
          <w:szCs w:val="24"/>
        </w:rPr>
        <w:t>telangiectasis</w:t>
      </w:r>
      <w:proofErr w:type="spellEnd"/>
      <w:r w:rsidRPr="000F4FEA">
        <w:rPr>
          <w:rFonts w:ascii="Book Antiqua" w:eastAsia="SimSun" w:hAnsi="Book Antiqua" w:cs="Times New Roman"/>
          <w:sz w:val="24"/>
          <w:szCs w:val="24"/>
        </w:rPr>
        <w:t xml:space="preserve">; BA: </w:t>
      </w:r>
      <w:r w:rsidR="006A43D6" w:rsidRPr="000F4FEA">
        <w:rPr>
          <w:rFonts w:ascii="Book Antiqua" w:eastAsia="SimSun" w:hAnsi="Book Antiqua" w:cs="Times New Roman"/>
          <w:sz w:val="24"/>
          <w:szCs w:val="24"/>
        </w:rPr>
        <w:t xml:space="preserve">Biliary </w:t>
      </w:r>
      <w:r w:rsidRPr="000F4FEA">
        <w:rPr>
          <w:rFonts w:ascii="Book Antiqua" w:eastAsia="SimSun" w:hAnsi="Book Antiqua" w:cs="Times New Roman"/>
          <w:sz w:val="24"/>
          <w:szCs w:val="24"/>
        </w:rPr>
        <w:t xml:space="preserve">atresia; ALT: </w:t>
      </w:r>
      <w:r w:rsidR="006A43D6" w:rsidRPr="000F4FEA">
        <w:rPr>
          <w:rFonts w:ascii="Book Antiqua" w:eastAsia="SimSun" w:hAnsi="Book Antiqua" w:cs="Times New Roman"/>
          <w:sz w:val="24"/>
          <w:szCs w:val="24"/>
        </w:rPr>
        <w:t xml:space="preserve">Alanine </w:t>
      </w:r>
      <w:r w:rsidRPr="000F4FEA">
        <w:rPr>
          <w:rFonts w:ascii="Book Antiqua" w:eastAsia="SimSun" w:hAnsi="Book Antiqua" w:cs="Times New Roman"/>
          <w:sz w:val="24"/>
          <w:szCs w:val="24"/>
        </w:rPr>
        <w:t xml:space="preserve">aminotransferase; AST: </w:t>
      </w:r>
      <w:r w:rsidR="006A43D6" w:rsidRPr="000F4FEA">
        <w:rPr>
          <w:rFonts w:ascii="Book Antiqua" w:eastAsia="SimSun" w:hAnsi="Book Antiqua" w:cs="Times New Roman"/>
          <w:sz w:val="24"/>
          <w:szCs w:val="24"/>
        </w:rPr>
        <w:t xml:space="preserve">Aspartate </w:t>
      </w:r>
      <w:r w:rsidRPr="000F4FEA">
        <w:rPr>
          <w:rFonts w:ascii="Book Antiqua" w:eastAsia="SimSun" w:hAnsi="Book Antiqua" w:cs="Times New Roman"/>
          <w:sz w:val="24"/>
          <w:szCs w:val="24"/>
        </w:rPr>
        <w:t xml:space="preserve">aminotransferase; GGT: </w:t>
      </w:r>
      <w:proofErr w:type="spellStart"/>
      <w:r w:rsidR="006A43D6" w:rsidRPr="000F4FEA">
        <w:rPr>
          <w:rFonts w:ascii="Book Antiqua" w:eastAsia="SimSun" w:hAnsi="Book Antiqua" w:cs="Times New Roman"/>
          <w:sz w:val="24"/>
          <w:szCs w:val="24"/>
        </w:rPr>
        <w:t>Gammaglutamyl</w:t>
      </w:r>
      <w:proofErr w:type="spellEnd"/>
      <w:r w:rsidR="006A43D6" w:rsidRPr="000F4FEA">
        <w:rPr>
          <w:rFonts w:ascii="Book Antiqua" w:eastAsia="SimSun" w:hAnsi="Book Antiqua" w:cs="Times New Roman"/>
          <w:sz w:val="24"/>
          <w:szCs w:val="24"/>
        </w:rPr>
        <w:t xml:space="preserve"> </w:t>
      </w:r>
      <w:proofErr w:type="spellStart"/>
      <w:r w:rsidRPr="000F4FEA">
        <w:rPr>
          <w:rFonts w:ascii="Book Antiqua" w:eastAsia="SimSun" w:hAnsi="Book Antiqua" w:cs="Times New Roman"/>
          <w:sz w:val="24"/>
          <w:szCs w:val="24"/>
        </w:rPr>
        <w:t>transpeptidase</w:t>
      </w:r>
      <w:proofErr w:type="spellEnd"/>
      <w:r w:rsidRPr="000F4FEA">
        <w:rPr>
          <w:rFonts w:ascii="Book Antiqua" w:eastAsia="SimSun" w:hAnsi="Book Antiqua" w:cs="Times New Roman"/>
          <w:sz w:val="24"/>
          <w:szCs w:val="24"/>
        </w:rPr>
        <w:t xml:space="preserve">. </w:t>
      </w:r>
    </w:p>
    <w:p w14:paraId="7BBF7B1D" w14:textId="77777777" w:rsidR="00E9381F" w:rsidRPr="000F4FEA" w:rsidRDefault="00E9381F" w:rsidP="0047314C">
      <w:pPr>
        <w:autoSpaceDE w:val="0"/>
        <w:autoSpaceDN w:val="0"/>
        <w:adjustRightInd w:val="0"/>
        <w:spacing w:after="0" w:line="360" w:lineRule="auto"/>
        <w:rPr>
          <w:rFonts w:ascii="Book Antiqua" w:hAnsi="Book Antiqua" w:cs="Times New Roman"/>
          <w:sz w:val="24"/>
          <w:szCs w:val="24"/>
        </w:rPr>
      </w:pPr>
    </w:p>
    <w:p w14:paraId="7BE2F959" w14:textId="77777777" w:rsidR="00E9381F" w:rsidRPr="000F4FEA" w:rsidRDefault="00E9381F" w:rsidP="0047314C">
      <w:pPr>
        <w:spacing w:after="0" w:line="360" w:lineRule="auto"/>
        <w:rPr>
          <w:rFonts w:ascii="Book Antiqua" w:hAnsi="Book Antiqua"/>
          <w:sz w:val="24"/>
          <w:szCs w:val="24"/>
        </w:rPr>
      </w:pPr>
    </w:p>
    <w:p w14:paraId="4A794072" w14:textId="77777777" w:rsidR="00E9381F" w:rsidRPr="000F4FEA" w:rsidRDefault="00E9381F" w:rsidP="0047314C">
      <w:pPr>
        <w:tabs>
          <w:tab w:val="left" w:pos="240"/>
        </w:tabs>
        <w:spacing w:after="0" w:line="360" w:lineRule="auto"/>
        <w:rPr>
          <w:rFonts w:ascii="Book Antiqua" w:hAnsi="Book Antiqua" w:cs="Times New Roman"/>
          <w:b/>
          <w:bCs/>
          <w:sz w:val="24"/>
          <w:szCs w:val="24"/>
        </w:rPr>
      </w:pPr>
    </w:p>
    <w:p w14:paraId="28AA3926" w14:textId="4CDC09B0" w:rsidR="00E9381F" w:rsidRPr="000F4FEA" w:rsidRDefault="00E9381F" w:rsidP="0047314C">
      <w:pPr>
        <w:tabs>
          <w:tab w:val="left" w:pos="240"/>
        </w:tabs>
        <w:spacing w:after="0" w:line="360" w:lineRule="auto"/>
        <w:rPr>
          <w:rFonts w:ascii="Book Antiqua" w:hAnsi="Book Antiqua" w:cs="Times New Roman"/>
          <w:b/>
          <w:bCs/>
          <w:sz w:val="24"/>
          <w:szCs w:val="24"/>
        </w:rPr>
      </w:pPr>
      <w:r w:rsidRPr="000F4FEA">
        <w:rPr>
          <w:rFonts w:ascii="Book Antiqua" w:hAnsi="Book Antiqua" w:cs="Times New Roman"/>
          <w:b/>
          <w:bCs/>
          <w:sz w:val="24"/>
          <w:szCs w:val="24"/>
        </w:rPr>
        <w:br w:type="page"/>
      </w:r>
    </w:p>
    <w:p w14:paraId="2532A3A0" w14:textId="04770588" w:rsidR="002B3E70" w:rsidRPr="000F4FEA" w:rsidRDefault="002B3E70" w:rsidP="0047314C">
      <w:pPr>
        <w:tabs>
          <w:tab w:val="left" w:pos="240"/>
        </w:tabs>
        <w:spacing w:after="0" w:line="360" w:lineRule="auto"/>
        <w:rPr>
          <w:rFonts w:ascii="Book Antiqua" w:hAnsi="Book Antiqua" w:cs="Times New Roman"/>
          <w:sz w:val="24"/>
          <w:szCs w:val="24"/>
        </w:rPr>
      </w:pPr>
      <w:r w:rsidRPr="000F4FEA">
        <w:rPr>
          <w:rFonts w:ascii="Book Antiqua" w:hAnsi="Book Antiqua" w:cs="Times New Roman"/>
          <w:b/>
          <w:bCs/>
          <w:sz w:val="24"/>
          <w:szCs w:val="24"/>
        </w:rPr>
        <w:lastRenderedPageBreak/>
        <w:t xml:space="preserve">Table </w:t>
      </w:r>
      <w:r w:rsidR="00E9381F" w:rsidRPr="000F4FEA">
        <w:rPr>
          <w:rFonts w:ascii="Book Antiqua" w:hAnsi="Book Antiqua" w:cs="Times New Roman" w:hint="eastAsia"/>
          <w:b/>
          <w:bCs/>
          <w:sz w:val="24"/>
          <w:szCs w:val="24"/>
        </w:rPr>
        <w:t>2</w:t>
      </w:r>
      <w:r w:rsidRPr="000F4FEA">
        <w:rPr>
          <w:rFonts w:ascii="Book Antiqua" w:hAnsi="Book Antiqua" w:cs="Times New Roman"/>
          <w:b/>
          <w:bCs/>
          <w:sz w:val="24"/>
          <w:szCs w:val="24"/>
        </w:rPr>
        <w:t xml:space="preserve"> Diagnostic </w:t>
      </w:r>
      <w:r w:rsidR="00D0096B" w:rsidRPr="000F4FEA">
        <w:rPr>
          <w:rFonts w:ascii="Book Antiqua" w:hAnsi="Book Antiqua" w:cs="Times New Roman"/>
          <w:b/>
          <w:bCs/>
          <w:sz w:val="24"/>
          <w:szCs w:val="24"/>
        </w:rPr>
        <w:t>val</w:t>
      </w:r>
      <w:r w:rsidRPr="000F4FEA">
        <w:rPr>
          <w:rFonts w:ascii="Book Antiqua" w:hAnsi="Book Antiqua" w:cs="Times New Roman"/>
          <w:b/>
          <w:bCs/>
          <w:sz w:val="24"/>
          <w:szCs w:val="24"/>
        </w:rPr>
        <w:t xml:space="preserve">ue of a </w:t>
      </w:r>
      <w:r w:rsidR="005755DA" w:rsidRPr="000F4FEA">
        <w:rPr>
          <w:rFonts w:ascii="Book Antiqua" w:hAnsi="Book Antiqua" w:cs="Times New Roman"/>
          <w:b/>
          <w:bCs/>
          <w:sz w:val="24"/>
          <w:szCs w:val="24"/>
        </w:rPr>
        <w:t xml:space="preserve">hepatic </w:t>
      </w:r>
      <w:proofErr w:type="spellStart"/>
      <w:r w:rsidR="005755DA" w:rsidRPr="000F4FEA">
        <w:rPr>
          <w:rFonts w:ascii="Book Antiqua" w:hAnsi="Book Antiqua" w:cs="Times New Roman"/>
          <w:b/>
          <w:bCs/>
          <w:sz w:val="24"/>
          <w:szCs w:val="24"/>
        </w:rPr>
        <w:t>subcapsular</w:t>
      </w:r>
      <w:proofErr w:type="spellEnd"/>
      <w:r w:rsidR="005755DA" w:rsidRPr="000F4FEA">
        <w:rPr>
          <w:rFonts w:ascii="Book Antiqua" w:hAnsi="Book Antiqua" w:cs="Times New Roman"/>
          <w:b/>
          <w:bCs/>
          <w:sz w:val="24"/>
          <w:szCs w:val="24"/>
        </w:rPr>
        <w:t xml:space="preserve"> spider-like </w:t>
      </w:r>
      <w:proofErr w:type="spellStart"/>
      <w:r w:rsidR="005755DA" w:rsidRPr="000F4FEA">
        <w:rPr>
          <w:rFonts w:ascii="Book Antiqua" w:hAnsi="Book Antiqua" w:cs="Times New Roman"/>
          <w:b/>
          <w:bCs/>
          <w:sz w:val="24"/>
          <w:szCs w:val="24"/>
        </w:rPr>
        <w:t>telangiectasis</w:t>
      </w:r>
      <w:proofErr w:type="spellEnd"/>
      <w:r w:rsidR="005755DA" w:rsidRPr="000F4FEA">
        <w:rPr>
          <w:rFonts w:ascii="Book Antiqua" w:hAnsi="Book Antiqua" w:cs="Times New Roman"/>
          <w:b/>
          <w:bCs/>
          <w:sz w:val="24"/>
          <w:szCs w:val="24"/>
        </w:rPr>
        <w:t xml:space="preserve"> </w:t>
      </w:r>
      <w:r w:rsidR="00D0096B" w:rsidRPr="000F4FEA">
        <w:rPr>
          <w:rFonts w:ascii="Book Antiqua" w:hAnsi="Book Antiqua" w:cs="Times New Roman"/>
          <w:b/>
          <w:bCs/>
          <w:sz w:val="24"/>
          <w:szCs w:val="24"/>
        </w:rPr>
        <w:t>sign in first and consensus reviews by two reviewers in the</w:t>
      </w:r>
      <w:r w:rsidRPr="000F4FEA">
        <w:rPr>
          <w:rFonts w:ascii="Book Antiqua" w:hAnsi="Book Antiqua" w:cs="Times New Roman"/>
          <w:b/>
          <w:bCs/>
          <w:sz w:val="24"/>
          <w:szCs w:val="24"/>
        </w:rPr>
        <w:t xml:space="preserve"> retrospective study</w:t>
      </w:r>
      <w:r w:rsidR="00EA618B" w:rsidRPr="000F4FEA">
        <w:rPr>
          <w:rFonts w:ascii="Book Antiqua" w:hAnsi="Book Antiqua" w:cs="Times New Roman" w:hint="eastAsia"/>
          <w:b/>
          <w:bCs/>
          <w:sz w:val="24"/>
          <w:szCs w:val="24"/>
        </w:rPr>
        <w:t xml:space="preserve"> </w:t>
      </w:r>
      <w:r w:rsidR="00EA618B" w:rsidRPr="000F4FEA">
        <w:rPr>
          <w:rFonts w:ascii="Book Antiqua" w:hAnsi="Book Antiqua" w:cs="Times New Roman" w:hint="eastAsia"/>
          <w:b/>
          <w:bCs/>
          <w:i/>
          <w:sz w:val="24"/>
          <w:szCs w:val="24"/>
        </w:rPr>
        <w:t>n</w:t>
      </w:r>
      <w:r w:rsidR="00EA618B" w:rsidRPr="000F4FEA">
        <w:rPr>
          <w:rFonts w:ascii="Book Antiqua" w:hAnsi="Book Antiqua" w:cs="Times New Roman" w:hint="eastAsia"/>
          <w:b/>
          <w:bCs/>
          <w:sz w:val="24"/>
          <w:szCs w:val="24"/>
        </w:rPr>
        <w:t xml:space="preserve"> (%)</w:t>
      </w:r>
    </w:p>
    <w:tbl>
      <w:tblPr>
        <w:tblW w:w="13792" w:type="dxa"/>
        <w:jc w:val="center"/>
        <w:tblLayout w:type="fixed"/>
        <w:tblCellMar>
          <w:left w:w="0" w:type="dxa"/>
          <w:right w:w="0" w:type="dxa"/>
        </w:tblCellMar>
        <w:tblLook w:val="04A0" w:firstRow="1" w:lastRow="0" w:firstColumn="1" w:lastColumn="0" w:noHBand="0" w:noVBand="1"/>
      </w:tblPr>
      <w:tblGrid>
        <w:gridCol w:w="232"/>
        <w:gridCol w:w="2060"/>
        <w:gridCol w:w="1820"/>
        <w:gridCol w:w="1840"/>
        <w:gridCol w:w="232"/>
        <w:gridCol w:w="1848"/>
        <w:gridCol w:w="1820"/>
        <w:gridCol w:w="232"/>
        <w:gridCol w:w="1775"/>
        <w:gridCol w:w="1701"/>
        <w:gridCol w:w="232"/>
      </w:tblGrid>
      <w:tr w:rsidR="002B3E70" w:rsidRPr="000F4FEA" w14:paraId="1883803B" w14:textId="77777777" w:rsidTr="00C5248C">
        <w:trPr>
          <w:trHeight w:val="637"/>
          <w:jc w:val="center"/>
        </w:trPr>
        <w:tc>
          <w:tcPr>
            <w:tcW w:w="232" w:type="dxa"/>
            <w:tcBorders>
              <w:top w:val="single" w:sz="4" w:space="0" w:color="auto"/>
              <w:left w:val="nil"/>
              <w:bottom w:val="nil"/>
              <w:right w:val="nil"/>
            </w:tcBorders>
            <w:shd w:val="clear" w:color="auto" w:fill="auto"/>
            <w:tcMar>
              <w:top w:w="15" w:type="dxa"/>
              <w:left w:w="106" w:type="dxa"/>
              <w:bottom w:w="0" w:type="dxa"/>
              <w:right w:w="106" w:type="dxa"/>
            </w:tcMar>
            <w:hideMark/>
          </w:tcPr>
          <w:p w14:paraId="22BBE700" w14:textId="77777777" w:rsidR="002B3E70" w:rsidRPr="000F4FEA" w:rsidRDefault="002B3E70" w:rsidP="0047314C">
            <w:pPr>
              <w:tabs>
                <w:tab w:val="left" w:pos="595"/>
              </w:tabs>
              <w:spacing w:after="0" w:line="360" w:lineRule="auto"/>
              <w:rPr>
                <w:rFonts w:ascii="Book Antiqua" w:hAnsi="Book Antiqua" w:cs="Times New Roman"/>
                <w:b/>
                <w:sz w:val="24"/>
                <w:szCs w:val="24"/>
              </w:rPr>
            </w:pPr>
          </w:p>
        </w:tc>
        <w:tc>
          <w:tcPr>
            <w:tcW w:w="2060" w:type="dxa"/>
            <w:tcBorders>
              <w:top w:val="single" w:sz="4" w:space="0" w:color="auto"/>
              <w:left w:val="nil"/>
              <w:bottom w:val="nil"/>
              <w:right w:val="nil"/>
            </w:tcBorders>
            <w:shd w:val="clear" w:color="auto" w:fill="auto"/>
            <w:tcMar>
              <w:top w:w="15" w:type="dxa"/>
              <w:left w:w="106" w:type="dxa"/>
              <w:bottom w:w="0" w:type="dxa"/>
              <w:right w:w="106" w:type="dxa"/>
            </w:tcMar>
            <w:hideMark/>
          </w:tcPr>
          <w:p w14:paraId="1D99B57B" w14:textId="77777777" w:rsidR="002B3E70" w:rsidRPr="000F4FEA" w:rsidRDefault="002B3E70" w:rsidP="0047314C">
            <w:pPr>
              <w:tabs>
                <w:tab w:val="left" w:pos="595"/>
              </w:tabs>
              <w:spacing w:after="0" w:line="360" w:lineRule="auto"/>
              <w:rPr>
                <w:rFonts w:ascii="Book Antiqua" w:hAnsi="Book Antiqua" w:cs="Times New Roman"/>
                <w:b/>
                <w:sz w:val="24"/>
                <w:szCs w:val="24"/>
              </w:rPr>
            </w:pPr>
          </w:p>
        </w:tc>
        <w:tc>
          <w:tcPr>
            <w:tcW w:w="7560" w:type="dxa"/>
            <w:gridSpan w:val="5"/>
            <w:tcBorders>
              <w:top w:val="single" w:sz="4" w:space="0" w:color="auto"/>
              <w:left w:val="nil"/>
              <w:bottom w:val="single" w:sz="8" w:space="0" w:color="000000"/>
              <w:right w:val="nil"/>
            </w:tcBorders>
            <w:shd w:val="clear" w:color="auto" w:fill="auto"/>
            <w:tcMar>
              <w:top w:w="15" w:type="dxa"/>
              <w:left w:w="106" w:type="dxa"/>
              <w:bottom w:w="0" w:type="dxa"/>
              <w:right w:w="106" w:type="dxa"/>
            </w:tcMar>
            <w:hideMark/>
          </w:tcPr>
          <w:p w14:paraId="2CD3F84A" w14:textId="271046FD" w:rsidR="002B3E70" w:rsidRPr="000F4FEA" w:rsidRDefault="002B3E70" w:rsidP="0047314C">
            <w:pPr>
              <w:tabs>
                <w:tab w:val="left" w:pos="595"/>
              </w:tabs>
              <w:spacing w:after="0" w:line="360" w:lineRule="auto"/>
              <w:rPr>
                <w:rFonts w:ascii="Book Antiqua" w:hAnsi="Book Antiqua" w:cs="Times New Roman"/>
                <w:b/>
                <w:sz w:val="24"/>
                <w:szCs w:val="24"/>
              </w:rPr>
            </w:pPr>
            <w:r w:rsidRPr="000F4FEA">
              <w:rPr>
                <w:rFonts w:ascii="Book Antiqua" w:hAnsi="Book Antiqua" w:cs="Times New Roman"/>
                <w:b/>
                <w:sz w:val="24"/>
                <w:szCs w:val="24"/>
              </w:rPr>
              <w:t xml:space="preserve">First </w:t>
            </w:r>
            <w:r w:rsidR="000447F8" w:rsidRPr="000F4FEA">
              <w:rPr>
                <w:rFonts w:ascii="Book Antiqua" w:hAnsi="Book Antiqua" w:cs="Times New Roman"/>
                <w:b/>
                <w:sz w:val="24"/>
                <w:szCs w:val="24"/>
              </w:rPr>
              <w:t>r</w:t>
            </w:r>
            <w:r w:rsidRPr="000F4FEA">
              <w:rPr>
                <w:rFonts w:ascii="Book Antiqua" w:hAnsi="Book Antiqua" w:cs="Times New Roman"/>
                <w:b/>
                <w:sz w:val="24"/>
                <w:szCs w:val="24"/>
              </w:rPr>
              <w:t>eview</w:t>
            </w:r>
          </w:p>
        </w:tc>
        <w:tc>
          <w:tcPr>
            <w:tcW w:w="232" w:type="dxa"/>
            <w:tcBorders>
              <w:top w:val="single" w:sz="4" w:space="0" w:color="auto"/>
              <w:left w:val="nil"/>
              <w:bottom w:val="nil"/>
              <w:right w:val="nil"/>
            </w:tcBorders>
            <w:shd w:val="clear" w:color="auto" w:fill="auto"/>
            <w:tcMar>
              <w:top w:w="15" w:type="dxa"/>
              <w:left w:w="106" w:type="dxa"/>
              <w:bottom w:w="0" w:type="dxa"/>
              <w:right w:w="106" w:type="dxa"/>
            </w:tcMar>
            <w:hideMark/>
          </w:tcPr>
          <w:p w14:paraId="5AE90918" w14:textId="77777777" w:rsidR="002B3E70" w:rsidRPr="000F4FEA" w:rsidRDefault="002B3E70" w:rsidP="0047314C">
            <w:pPr>
              <w:tabs>
                <w:tab w:val="left" w:pos="595"/>
              </w:tabs>
              <w:spacing w:after="0" w:line="360" w:lineRule="auto"/>
              <w:rPr>
                <w:rFonts w:ascii="Book Antiqua" w:hAnsi="Book Antiqua" w:cs="Times New Roman"/>
                <w:b/>
                <w:sz w:val="24"/>
                <w:szCs w:val="24"/>
              </w:rPr>
            </w:pPr>
          </w:p>
        </w:tc>
        <w:tc>
          <w:tcPr>
            <w:tcW w:w="3476" w:type="dxa"/>
            <w:gridSpan w:val="2"/>
            <w:tcBorders>
              <w:top w:val="single" w:sz="4" w:space="0" w:color="auto"/>
              <w:left w:val="nil"/>
              <w:bottom w:val="nil"/>
              <w:right w:val="nil"/>
            </w:tcBorders>
            <w:shd w:val="clear" w:color="auto" w:fill="auto"/>
            <w:tcMar>
              <w:top w:w="15" w:type="dxa"/>
              <w:left w:w="106" w:type="dxa"/>
              <w:bottom w:w="0" w:type="dxa"/>
              <w:right w:w="106" w:type="dxa"/>
            </w:tcMar>
            <w:hideMark/>
          </w:tcPr>
          <w:p w14:paraId="390ED23C" w14:textId="77777777" w:rsidR="002B3E70" w:rsidRPr="000F4FEA" w:rsidRDefault="002B3E70" w:rsidP="0047314C">
            <w:pPr>
              <w:tabs>
                <w:tab w:val="left" w:pos="595"/>
              </w:tabs>
              <w:spacing w:after="0" w:line="360" w:lineRule="auto"/>
              <w:rPr>
                <w:rFonts w:ascii="Book Antiqua" w:hAnsi="Book Antiqua" w:cs="Times New Roman"/>
                <w:b/>
                <w:sz w:val="24"/>
                <w:szCs w:val="24"/>
              </w:rPr>
            </w:pPr>
          </w:p>
        </w:tc>
        <w:tc>
          <w:tcPr>
            <w:tcW w:w="232" w:type="dxa"/>
            <w:tcBorders>
              <w:top w:val="single" w:sz="4" w:space="0" w:color="auto"/>
              <w:left w:val="nil"/>
              <w:bottom w:val="nil"/>
              <w:right w:val="nil"/>
            </w:tcBorders>
            <w:shd w:val="clear" w:color="auto" w:fill="auto"/>
            <w:tcMar>
              <w:top w:w="15" w:type="dxa"/>
              <w:left w:w="106" w:type="dxa"/>
              <w:bottom w:w="0" w:type="dxa"/>
              <w:right w:w="106" w:type="dxa"/>
            </w:tcMar>
            <w:hideMark/>
          </w:tcPr>
          <w:p w14:paraId="08A40C96" w14:textId="77777777" w:rsidR="002B3E70" w:rsidRPr="000F4FEA" w:rsidRDefault="002B3E70" w:rsidP="0047314C">
            <w:pPr>
              <w:tabs>
                <w:tab w:val="left" w:pos="595"/>
              </w:tabs>
              <w:spacing w:after="0" w:line="360" w:lineRule="auto"/>
              <w:rPr>
                <w:rFonts w:ascii="Book Antiqua" w:hAnsi="Book Antiqua" w:cs="Times New Roman"/>
                <w:b/>
                <w:sz w:val="24"/>
                <w:szCs w:val="24"/>
              </w:rPr>
            </w:pPr>
          </w:p>
        </w:tc>
      </w:tr>
      <w:tr w:rsidR="002B3E70" w:rsidRPr="000F4FEA" w14:paraId="3B1AA2C8" w14:textId="77777777" w:rsidTr="00C5248C">
        <w:trPr>
          <w:trHeight w:val="500"/>
          <w:jc w:val="center"/>
        </w:trPr>
        <w:tc>
          <w:tcPr>
            <w:tcW w:w="232" w:type="dxa"/>
            <w:tcBorders>
              <w:top w:val="nil"/>
              <w:left w:val="nil"/>
              <w:bottom w:val="nil"/>
              <w:right w:val="nil"/>
            </w:tcBorders>
            <w:shd w:val="clear" w:color="auto" w:fill="auto"/>
            <w:tcMar>
              <w:top w:w="15" w:type="dxa"/>
              <w:left w:w="106" w:type="dxa"/>
              <w:bottom w:w="0" w:type="dxa"/>
              <w:right w:w="106" w:type="dxa"/>
            </w:tcMar>
            <w:vAlign w:val="center"/>
            <w:hideMark/>
          </w:tcPr>
          <w:p w14:paraId="07DB1195" w14:textId="77777777" w:rsidR="002B3E70" w:rsidRPr="000F4FEA" w:rsidRDefault="002B3E70" w:rsidP="0047314C">
            <w:pPr>
              <w:tabs>
                <w:tab w:val="left" w:pos="595"/>
              </w:tabs>
              <w:spacing w:after="0" w:line="360" w:lineRule="auto"/>
              <w:rPr>
                <w:rFonts w:ascii="Book Antiqua" w:hAnsi="Book Antiqua" w:cs="Times New Roman"/>
                <w:b/>
                <w:sz w:val="24"/>
                <w:szCs w:val="24"/>
              </w:rPr>
            </w:pPr>
          </w:p>
        </w:tc>
        <w:tc>
          <w:tcPr>
            <w:tcW w:w="2060" w:type="dxa"/>
            <w:tcBorders>
              <w:top w:val="nil"/>
              <w:left w:val="nil"/>
              <w:bottom w:val="nil"/>
              <w:right w:val="nil"/>
            </w:tcBorders>
            <w:shd w:val="clear" w:color="auto" w:fill="auto"/>
            <w:tcMar>
              <w:top w:w="15" w:type="dxa"/>
              <w:left w:w="106" w:type="dxa"/>
              <w:bottom w:w="0" w:type="dxa"/>
              <w:right w:w="106" w:type="dxa"/>
            </w:tcMar>
            <w:vAlign w:val="center"/>
            <w:hideMark/>
          </w:tcPr>
          <w:p w14:paraId="7A3E32CE" w14:textId="77777777" w:rsidR="002B3E70" w:rsidRPr="000F4FEA" w:rsidRDefault="002B3E70" w:rsidP="0047314C">
            <w:pPr>
              <w:tabs>
                <w:tab w:val="left" w:pos="595"/>
              </w:tabs>
              <w:spacing w:after="0" w:line="360" w:lineRule="auto"/>
              <w:rPr>
                <w:rFonts w:ascii="Book Antiqua" w:hAnsi="Book Antiqua" w:cs="Times New Roman"/>
                <w:b/>
                <w:sz w:val="24"/>
                <w:szCs w:val="24"/>
              </w:rPr>
            </w:pPr>
            <w:r w:rsidRPr="000F4FEA">
              <w:rPr>
                <w:rFonts w:ascii="Book Antiqua" w:hAnsi="Book Antiqua" w:cs="Times New Roman"/>
                <w:b/>
                <w:sz w:val="24"/>
                <w:szCs w:val="24"/>
              </w:rPr>
              <w:t> </w:t>
            </w:r>
          </w:p>
        </w:tc>
        <w:tc>
          <w:tcPr>
            <w:tcW w:w="3660" w:type="dxa"/>
            <w:gridSpan w:val="2"/>
            <w:tcBorders>
              <w:top w:val="single" w:sz="8" w:space="0" w:color="000000"/>
              <w:left w:val="nil"/>
              <w:bottom w:val="single" w:sz="8" w:space="0" w:color="000000"/>
              <w:right w:val="nil"/>
            </w:tcBorders>
            <w:shd w:val="clear" w:color="auto" w:fill="auto"/>
            <w:tcMar>
              <w:top w:w="15" w:type="dxa"/>
              <w:left w:w="106" w:type="dxa"/>
              <w:bottom w:w="0" w:type="dxa"/>
              <w:right w:w="106" w:type="dxa"/>
            </w:tcMar>
            <w:vAlign w:val="center"/>
            <w:hideMark/>
          </w:tcPr>
          <w:p w14:paraId="3F2FF316" w14:textId="77777777" w:rsidR="002B3E70" w:rsidRPr="000F4FEA" w:rsidRDefault="002B3E70" w:rsidP="0047314C">
            <w:pPr>
              <w:tabs>
                <w:tab w:val="left" w:pos="595"/>
              </w:tabs>
              <w:spacing w:after="0" w:line="360" w:lineRule="auto"/>
              <w:rPr>
                <w:rFonts w:ascii="Book Antiqua" w:hAnsi="Book Antiqua" w:cs="Times New Roman"/>
                <w:b/>
                <w:sz w:val="24"/>
                <w:szCs w:val="24"/>
              </w:rPr>
            </w:pPr>
            <w:r w:rsidRPr="000F4FEA">
              <w:rPr>
                <w:rFonts w:ascii="Book Antiqua" w:hAnsi="Book Antiqua" w:cs="Times New Roman"/>
                <w:b/>
                <w:sz w:val="24"/>
                <w:szCs w:val="24"/>
              </w:rPr>
              <w:t>Observer 1</w:t>
            </w:r>
            <w:r w:rsidRPr="000F4FEA">
              <w:rPr>
                <w:rFonts w:ascii="Book Antiqua" w:hAnsi="Book Antiqua" w:cs="Times New Roman"/>
                <w:b/>
                <w:sz w:val="24"/>
                <w:szCs w:val="24"/>
                <w:vertAlign w:val="superscript"/>
              </w:rPr>
              <w:t>1</w:t>
            </w:r>
          </w:p>
        </w:tc>
        <w:tc>
          <w:tcPr>
            <w:tcW w:w="232" w:type="dxa"/>
            <w:tcBorders>
              <w:top w:val="single" w:sz="8" w:space="0" w:color="000000"/>
              <w:left w:val="nil"/>
              <w:bottom w:val="single" w:sz="8" w:space="0" w:color="000000"/>
              <w:right w:val="nil"/>
            </w:tcBorders>
            <w:shd w:val="clear" w:color="auto" w:fill="auto"/>
            <w:tcMar>
              <w:top w:w="15" w:type="dxa"/>
              <w:left w:w="106" w:type="dxa"/>
              <w:bottom w:w="0" w:type="dxa"/>
              <w:right w:w="106" w:type="dxa"/>
            </w:tcMar>
            <w:vAlign w:val="center"/>
            <w:hideMark/>
          </w:tcPr>
          <w:p w14:paraId="2D8D5C59" w14:textId="77777777" w:rsidR="002B3E70" w:rsidRPr="000F4FEA" w:rsidRDefault="002B3E70" w:rsidP="0047314C">
            <w:pPr>
              <w:tabs>
                <w:tab w:val="left" w:pos="595"/>
              </w:tabs>
              <w:spacing w:after="0" w:line="360" w:lineRule="auto"/>
              <w:rPr>
                <w:rFonts w:ascii="Book Antiqua" w:hAnsi="Book Antiqua" w:cs="Times New Roman"/>
                <w:b/>
                <w:sz w:val="24"/>
                <w:szCs w:val="24"/>
              </w:rPr>
            </w:pPr>
          </w:p>
        </w:tc>
        <w:tc>
          <w:tcPr>
            <w:tcW w:w="3668" w:type="dxa"/>
            <w:gridSpan w:val="2"/>
            <w:tcBorders>
              <w:top w:val="single" w:sz="8" w:space="0" w:color="000000"/>
              <w:left w:val="nil"/>
              <w:bottom w:val="single" w:sz="8" w:space="0" w:color="000000"/>
              <w:right w:val="nil"/>
            </w:tcBorders>
            <w:shd w:val="clear" w:color="auto" w:fill="auto"/>
            <w:tcMar>
              <w:top w:w="15" w:type="dxa"/>
              <w:left w:w="106" w:type="dxa"/>
              <w:bottom w:w="0" w:type="dxa"/>
              <w:right w:w="106" w:type="dxa"/>
            </w:tcMar>
            <w:vAlign w:val="center"/>
            <w:hideMark/>
          </w:tcPr>
          <w:p w14:paraId="231C9581" w14:textId="77777777" w:rsidR="002B3E70" w:rsidRPr="000F4FEA" w:rsidRDefault="002B3E70" w:rsidP="0047314C">
            <w:pPr>
              <w:tabs>
                <w:tab w:val="left" w:pos="595"/>
              </w:tabs>
              <w:spacing w:after="0" w:line="360" w:lineRule="auto"/>
              <w:rPr>
                <w:rFonts w:ascii="Book Antiqua" w:hAnsi="Book Antiqua" w:cs="Times New Roman"/>
                <w:b/>
                <w:sz w:val="24"/>
                <w:szCs w:val="24"/>
              </w:rPr>
            </w:pPr>
            <w:r w:rsidRPr="000F4FEA">
              <w:rPr>
                <w:rFonts w:ascii="Book Antiqua" w:hAnsi="Book Antiqua" w:cs="Times New Roman"/>
                <w:b/>
                <w:sz w:val="24"/>
                <w:szCs w:val="24"/>
              </w:rPr>
              <w:t>Observer 2</w:t>
            </w:r>
            <w:r w:rsidRPr="000F4FEA">
              <w:rPr>
                <w:rFonts w:ascii="Book Antiqua" w:hAnsi="Book Antiqua" w:cs="Times New Roman"/>
                <w:b/>
                <w:sz w:val="24"/>
                <w:szCs w:val="24"/>
                <w:vertAlign w:val="superscript"/>
              </w:rPr>
              <w:t>2</w:t>
            </w:r>
          </w:p>
        </w:tc>
        <w:tc>
          <w:tcPr>
            <w:tcW w:w="232" w:type="dxa"/>
            <w:tcBorders>
              <w:top w:val="nil"/>
              <w:left w:val="nil"/>
              <w:bottom w:val="nil"/>
              <w:right w:val="nil"/>
            </w:tcBorders>
            <w:shd w:val="clear" w:color="auto" w:fill="auto"/>
            <w:tcMar>
              <w:top w:w="15" w:type="dxa"/>
              <w:left w:w="106" w:type="dxa"/>
              <w:bottom w:w="0" w:type="dxa"/>
              <w:right w:w="106" w:type="dxa"/>
            </w:tcMar>
            <w:vAlign w:val="center"/>
            <w:hideMark/>
          </w:tcPr>
          <w:p w14:paraId="1AA0412B" w14:textId="77777777" w:rsidR="002B3E70" w:rsidRPr="000F4FEA" w:rsidRDefault="002B3E70" w:rsidP="0047314C">
            <w:pPr>
              <w:tabs>
                <w:tab w:val="left" w:pos="595"/>
              </w:tabs>
              <w:spacing w:after="0" w:line="360" w:lineRule="auto"/>
              <w:rPr>
                <w:rFonts w:ascii="Book Antiqua" w:hAnsi="Book Antiqua" w:cs="Times New Roman"/>
                <w:b/>
                <w:sz w:val="24"/>
                <w:szCs w:val="24"/>
              </w:rPr>
            </w:pPr>
          </w:p>
        </w:tc>
        <w:tc>
          <w:tcPr>
            <w:tcW w:w="3476" w:type="dxa"/>
            <w:gridSpan w:val="2"/>
            <w:tcBorders>
              <w:top w:val="nil"/>
              <w:left w:val="nil"/>
              <w:bottom w:val="single" w:sz="8" w:space="0" w:color="000000"/>
              <w:right w:val="nil"/>
            </w:tcBorders>
            <w:shd w:val="clear" w:color="auto" w:fill="auto"/>
            <w:tcMar>
              <w:top w:w="15" w:type="dxa"/>
              <w:left w:w="106" w:type="dxa"/>
              <w:bottom w:w="0" w:type="dxa"/>
              <w:right w:w="106" w:type="dxa"/>
            </w:tcMar>
            <w:vAlign w:val="center"/>
            <w:hideMark/>
          </w:tcPr>
          <w:p w14:paraId="10F0D728" w14:textId="77777777" w:rsidR="002B3E70" w:rsidRPr="000F4FEA" w:rsidRDefault="002B3E70" w:rsidP="0047314C">
            <w:pPr>
              <w:tabs>
                <w:tab w:val="left" w:pos="595"/>
              </w:tabs>
              <w:spacing w:after="0" w:line="360" w:lineRule="auto"/>
              <w:rPr>
                <w:rFonts w:ascii="Book Antiqua" w:hAnsi="Book Antiqua" w:cs="Times New Roman"/>
                <w:b/>
                <w:sz w:val="24"/>
                <w:szCs w:val="24"/>
              </w:rPr>
            </w:pPr>
            <w:r w:rsidRPr="000F4FEA">
              <w:rPr>
                <w:rFonts w:ascii="Book Antiqua" w:hAnsi="Book Antiqua" w:cs="Times New Roman"/>
                <w:b/>
                <w:sz w:val="24"/>
                <w:szCs w:val="24"/>
              </w:rPr>
              <w:t>Consistent result</w:t>
            </w:r>
          </w:p>
        </w:tc>
        <w:tc>
          <w:tcPr>
            <w:tcW w:w="232" w:type="dxa"/>
            <w:tcBorders>
              <w:top w:val="nil"/>
              <w:left w:val="nil"/>
              <w:bottom w:val="nil"/>
              <w:right w:val="nil"/>
            </w:tcBorders>
            <w:shd w:val="clear" w:color="auto" w:fill="auto"/>
            <w:tcMar>
              <w:top w:w="15" w:type="dxa"/>
              <w:left w:w="106" w:type="dxa"/>
              <w:bottom w:w="0" w:type="dxa"/>
              <w:right w:w="106" w:type="dxa"/>
            </w:tcMar>
            <w:vAlign w:val="center"/>
            <w:hideMark/>
          </w:tcPr>
          <w:p w14:paraId="027AC66B" w14:textId="77777777" w:rsidR="002B3E70" w:rsidRPr="000F4FEA" w:rsidRDefault="002B3E70" w:rsidP="0047314C">
            <w:pPr>
              <w:tabs>
                <w:tab w:val="left" w:pos="595"/>
              </w:tabs>
              <w:spacing w:after="0" w:line="360" w:lineRule="auto"/>
              <w:rPr>
                <w:rFonts w:ascii="Book Antiqua" w:hAnsi="Book Antiqua" w:cs="Times New Roman"/>
                <w:b/>
                <w:sz w:val="24"/>
                <w:szCs w:val="24"/>
              </w:rPr>
            </w:pPr>
          </w:p>
        </w:tc>
      </w:tr>
      <w:tr w:rsidR="002B3E70" w:rsidRPr="000F4FEA" w14:paraId="6AC8BD20" w14:textId="77777777" w:rsidTr="00C5248C">
        <w:trPr>
          <w:trHeight w:val="1093"/>
          <w:jc w:val="center"/>
        </w:trPr>
        <w:tc>
          <w:tcPr>
            <w:tcW w:w="232" w:type="dxa"/>
            <w:tcBorders>
              <w:top w:val="nil"/>
              <w:left w:val="nil"/>
              <w:right w:val="nil"/>
            </w:tcBorders>
            <w:shd w:val="clear" w:color="auto" w:fill="auto"/>
            <w:tcMar>
              <w:top w:w="15" w:type="dxa"/>
              <w:left w:w="106" w:type="dxa"/>
              <w:bottom w:w="0" w:type="dxa"/>
              <w:right w:w="106" w:type="dxa"/>
            </w:tcMar>
            <w:vAlign w:val="center"/>
            <w:hideMark/>
          </w:tcPr>
          <w:p w14:paraId="07E39712" w14:textId="77777777" w:rsidR="002B3E70" w:rsidRPr="000F4FEA" w:rsidRDefault="002B3E70" w:rsidP="0047314C">
            <w:pPr>
              <w:tabs>
                <w:tab w:val="left" w:pos="595"/>
              </w:tabs>
              <w:spacing w:after="0" w:line="360" w:lineRule="auto"/>
              <w:rPr>
                <w:rFonts w:ascii="Book Antiqua" w:hAnsi="Book Antiqua" w:cs="Times New Roman"/>
                <w:b/>
                <w:sz w:val="24"/>
                <w:szCs w:val="24"/>
              </w:rPr>
            </w:pPr>
          </w:p>
        </w:tc>
        <w:tc>
          <w:tcPr>
            <w:tcW w:w="2060" w:type="dxa"/>
            <w:tcBorders>
              <w:top w:val="nil"/>
              <w:left w:val="nil"/>
              <w:bottom w:val="single" w:sz="8" w:space="0" w:color="000000"/>
              <w:right w:val="nil"/>
            </w:tcBorders>
            <w:shd w:val="clear" w:color="auto" w:fill="auto"/>
            <w:tcMar>
              <w:top w:w="15" w:type="dxa"/>
              <w:left w:w="106" w:type="dxa"/>
              <w:bottom w:w="0" w:type="dxa"/>
              <w:right w:w="106" w:type="dxa"/>
            </w:tcMar>
            <w:vAlign w:val="center"/>
            <w:hideMark/>
          </w:tcPr>
          <w:p w14:paraId="412751CD" w14:textId="2CC04170" w:rsidR="002B3E70" w:rsidRPr="000F4FEA" w:rsidRDefault="002B3E70" w:rsidP="0047314C">
            <w:pPr>
              <w:tabs>
                <w:tab w:val="left" w:pos="595"/>
              </w:tabs>
              <w:spacing w:after="0" w:line="360" w:lineRule="auto"/>
              <w:rPr>
                <w:rFonts w:ascii="Book Antiqua" w:hAnsi="Book Antiqua" w:cs="Times New Roman"/>
                <w:b/>
                <w:sz w:val="24"/>
                <w:szCs w:val="24"/>
              </w:rPr>
            </w:pPr>
            <w:r w:rsidRPr="000F4FEA">
              <w:rPr>
                <w:rFonts w:ascii="Book Antiqua" w:hAnsi="Book Antiqua" w:cs="Times New Roman"/>
                <w:b/>
                <w:sz w:val="24"/>
                <w:szCs w:val="24"/>
              </w:rPr>
              <w:t xml:space="preserve">Imaging </w:t>
            </w:r>
            <w:r w:rsidR="00EA618B" w:rsidRPr="000F4FEA">
              <w:rPr>
                <w:rFonts w:ascii="Book Antiqua" w:hAnsi="Book Antiqua" w:cs="Times New Roman"/>
                <w:b/>
                <w:sz w:val="24"/>
                <w:szCs w:val="24"/>
              </w:rPr>
              <w:t>f</w:t>
            </w:r>
            <w:r w:rsidRPr="000F4FEA">
              <w:rPr>
                <w:rFonts w:ascii="Book Antiqua" w:hAnsi="Book Antiqua" w:cs="Times New Roman"/>
                <w:b/>
                <w:sz w:val="24"/>
                <w:szCs w:val="24"/>
              </w:rPr>
              <w:t>eature</w:t>
            </w:r>
          </w:p>
        </w:tc>
        <w:tc>
          <w:tcPr>
            <w:tcW w:w="1820" w:type="dxa"/>
            <w:tcBorders>
              <w:top w:val="single" w:sz="8" w:space="0" w:color="000000"/>
              <w:left w:val="nil"/>
              <w:bottom w:val="single" w:sz="8" w:space="0" w:color="000000"/>
              <w:right w:val="nil"/>
            </w:tcBorders>
            <w:shd w:val="clear" w:color="auto" w:fill="auto"/>
            <w:tcMar>
              <w:top w:w="15" w:type="dxa"/>
              <w:left w:w="106" w:type="dxa"/>
              <w:bottom w:w="0" w:type="dxa"/>
              <w:right w:w="106" w:type="dxa"/>
            </w:tcMar>
            <w:vAlign w:val="center"/>
            <w:hideMark/>
          </w:tcPr>
          <w:p w14:paraId="1C79EB29" w14:textId="6B67A82C" w:rsidR="002B3E70" w:rsidRPr="000F4FEA" w:rsidRDefault="002B3E70" w:rsidP="0047314C">
            <w:pPr>
              <w:tabs>
                <w:tab w:val="left" w:pos="595"/>
              </w:tabs>
              <w:spacing w:after="0" w:line="360" w:lineRule="auto"/>
              <w:rPr>
                <w:rFonts w:ascii="Book Antiqua" w:hAnsi="Book Antiqua" w:cs="Times New Roman"/>
                <w:b/>
                <w:sz w:val="24"/>
                <w:szCs w:val="24"/>
              </w:rPr>
            </w:pPr>
            <w:r w:rsidRPr="000F4FEA">
              <w:rPr>
                <w:rFonts w:ascii="Book Antiqua" w:hAnsi="Book Antiqua" w:cs="Times New Roman"/>
                <w:b/>
                <w:sz w:val="24"/>
                <w:szCs w:val="24"/>
              </w:rPr>
              <w:t>Sensitivity</w:t>
            </w:r>
          </w:p>
        </w:tc>
        <w:tc>
          <w:tcPr>
            <w:tcW w:w="1840" w:type="dxa"/>
            <w:tcBorders>
              <w:top w:val="single" w:sz="8" w:space="0" w:color="000000"/>
              <w:left w:val="nil"/>
              <w:bottom w:val="single" w:sz="8" w:space="0" w:color="000000"/>
              <w:right w:val="nil"/>
            </w:tcBorders>
            <w:shd w:val="clear" w:color="auto" w:fill="auto"/>
            <w:tcMar>
              <w:top w:w="15" w:type="dxa"/>
              <w:left w:w="106" w:type="dxa"/>
              <w:bottom w:w="0" w:type="dxa"/>
              <w:right w:w="106" w:type="dxa"/>
            </w:tcMar>
            <w:vAlign w:val="center"/>
            <w:hideMark/>
          </w:tcPr>
          <w:p w14:paraId="0C3F3487" w14:textId="02ABA057" w:rsidR="002B3E70" w:rsidRPr="000F4FEA" w:rsidRDefault="002B3E70" w:rsidP="0047314C">
            <w:pPr>
              <w:tabs>
                <w:tab w:val="left" w:pos="595"/>
              </w:tabs>
              <w:spacing w:after="0" w:line="360" w:lineRule="auto"/>
              <w:rPr>
                <w:rFonts w:ascii="Book Antiqua" w:hAnsi="Book Antiqua" w:cs="Times New Roman"/>
                <w:b/>
                <w:sz w:val="24"/>
                <w:szCs w:val="24"/>
              </w:rPr>
            </w:pPr>
            <w:r w:rsidRPr="000F4FEA">
              <w:rPr>
                <w:rFonts w:ascii="Book Antiqua" w:hAnsi="Book Antiqua" w:cs="Times New Roman"/>
                <w:b/>
                <w:sz w:val="24"/>
                <w:szCs w:val="24"/>
              </w:rPr>
              <w:t>Speciﬁcity</w:t>
            </w:r>
          </w:p>
        </w:tc>
        <w:tc>
          <w:tcPr>
            <w:tcW w:w="232" w:type="dxa"/>
            <w:tcBorders>
              <w:top w:val="single" w:sz="8" w:space="0" w:color="000000"/>
              <w:left w:val="nil"/>
              <w:bottom w:val="single" w:sz="8" w:space="0" w:color="006699"/>
              <w:right w:val="nil"/>
            </w:tcBorders>
            <w:shd w:val="clear" w:color="auto" w:fill="auto"/>
            <w:tcMar>
              <w:top w:w="15" w:type="dxa"/>
              <w:left w:w="106" w:type="dxa"/>
              <w:bottom w:w="0" w:type="dxa"/>
              <w:right w:w="106" w:type="dxa"/>
            </w:tcMar>
            <w:vAlign w:val="center"/>
            <w:hideMark/>
          </w:tcPr>
          <w:p w14:paraId="6FCECE18" w14:textId="77777777" w:rsidR="002B3E70" w:rsidRPr="000F4FEA" w:rsidRDefault="002B3E70" w:rsidP="0047314C">
            <w:pPr>
              <w:tabs>
                <w:tab w:val="left" w:pos="595"/>
              </w:tabs>
              <w:spacing w:after="0" w:line="360" w:lineRule="auto"/>
              <w:rPr>
                <w:rFonts w:ascii="Book Antiqua" w:hAnsi="Book Antiqua" w:cs="Times New Roman"/>
                <w:b/>
                <w:sz w:val="24"/>
                <w:szCs w:val="24"/>
              </w:rPr>
            </w:pPr>
          </w:p>
        </w:tc>
        <w:tc>
          <w:tcPr>
            <w:tcW w:w="1848" w:type="dxa"/>
            <w:tcBorders>
              <w:top w:val="single" w:sz="8" w:space="0" w:color="000000"/>
              <w:left w:val="nil"/>
              <w:bottom w:val="single" w:sz="8" w:space="0" w:color="000000"/>
              <w:right w:val="nil"/>
            </w:tcBorders>
            <w:shd w:val="clear" w:color="auto" w:fill="auto"/>
            <w:tcMar>
              <w:top w:w="15" w:type="dxa"/>
              <w:left w:w="106" w:type="dxa"/>
              <w:bottom w:w="0" w:type="dxa"/>
              <w:right w:w="106" w:type="dxa"/>
            </w:tcMar>
            <w:vAlign w:val="center"/>
            <w:hideMark/>
          </w:tcPr>
          <w:p w14:paraId="6BC5719E" w14:textId="0D32E2EE" w:rsidR="002B3E70" w:rsidRPr="000F4FEA" w:rsidRDefault="002B3E70" w:rsidP="0047314C">
            <w:pPr>
              <w:tabs>
                <w:tab w:val="left" w:pos="595"/>
              </w:tabs>
              <w:spacing w:after="0" w:line="360" w:lineRule="auto"/>
              <w:rPr>
                <w:rFonts w:ascii="Book Antiqua" w:hAnsi="Book Antiqua" w:cs="Times New Roman"/>
                <w:b/>
                <w:sz w:val="24"/>
                <w:szCs w:val="24"/>
              </w:rPr>
            </w:pPr>
            <w:r w:rsidRPr="000F4FEA">
              <w:rPr>
                <w:rFonts w:ascii="Book Antiqua" w:hAnsi="Book Antiqua" w:cs="Times New Roman"/>
                <w:b/>
                <w:sz w:val="24"/>
                <w:szCs w:val="24"/>
              </w:rPr>
              <w:t>Sensitivity</w:t>
            </w:r>
          </w:p>
        </w:tc>
        <w:tc>
          <w:tcPr>
            <w:tcW w:w="1820" w:type="dxa"/>
            <w:tcBorders>
              <w:top w:val="single" w:sz="8" w:space="0" w:color="000000"/>
              <w:left w:val="nil"/>
              <w:bottom w:val="single" w:sz="8" w:space="0" w:color="000000"/>
              <w:right w:val="nil"/>
            </w:tcBorders>
            <w:shd w:val="clear" w:color="auto" w:fill="auto"/>
            <w:tcMar>
              <w:top w:w="15" w:type="dxa"/>
              <w:left w:w="106" w:type="dxa"/>
              <w:bottom w:w="0" w:type="dxa"/>
              <w:right w:w="106" w:type="dxa"/>
            </w:tcMar>
            <w:vAlign w:val="center"/>
            <w:hideMark/>
          </w:tcPr>
          <w:p w14:paraId="10A4A0D4" w14:textId="6EB59E47" w:rsidR="002B3E70" w:rsidRPr="000F4FEA" w:rsidRDefault="002B3E70" w:rsidP="0047314C">
            <w:pPr>
              <w:tabs>
                <w:tab w:val="left" w:pos="595"/>
              </w:tabs>
              <w:spacing w:after="0" w:line="360" w:lineRule="auto"/>
              <w:rPr>
                <w:rFonts w:ascii="Book Antiqua" w:hAnsi="Book Antiqua" w:cs="Times New Roman"/>
                <w:b/>
                <w:sz w:val="24"/>
                <w:szCs w:val="24"/>
              </w:rPr>
            </w:pPr>
            <w:r w:rsidRPr="000F4FEA">
              <w:rPr>
                <w:rFonts w:ascii="Book Antiqua" w:hAnsi="Book Antiqua" w:cs="Times New Roman"/>
                <w:b/>
                <w:sz w:val="24"/>
                <w:szCs w:val="24"/>
              </w:rPr>
              <w:t>Speciﬁcity</w:t>
            </w:r>
          </w:p>
        </w:tc>
        <w:tc>
          <w:tcPr>
            <w:tcW w:w="232" w:type="dxa"/>
            <w:tcBorders>
              <w:top w:val="nil"/>
              <w:left w:val="nil"/>
              <w:bottom w:val="single" w:sz="8" w:space="0" w:color="000000"/>
              <w:right w:val="nil"/>
            </w:tcBorders>
            <w:shd w:val="clear" w:color="auto" w:fill="auto"/>
            <w:tcMar>
              <w:top w:w="15" w:type="dxa"/>
              <w:left w:w="106" w:type="dxa"/>
              <w:bottom w:w="0" w:type="dxa"/>
              <w:right w:w="106" w:type="dxa"/>
            </w:tcMar>
            <w:vAlign w:val="center"/>
            <w:hideMark/>
          </w:tcPr>
          <w:p w14:paraId="16BAA42F" w14:textId="77777777" w:rsidR="002B3E70" w:rsidRPr="000F4FEA" w:rsidRDefault="002B3E70" w:rsidP="0047314C">
            <w:pPr>
              <w:tabs>
                <w:tab w:val="left" w:pos="595"/>
              </w:tabs>
              <w:spacing w:after="0" w:line="360" w:lineRule="auto"/>
              <w:rPr>
                <w:rFonts w:ascii="Book Antiqua" w:hAnsi="Book Antiqua" w:cs="Times New Roman"/>
                <w:b/>
                <w:sz w:val="24"/>
                <w:szCs w:val="24"/>
              </w:rPr>
            </w:pPr>
          </w:p>
        </w:tc>
        <w:tc>
          <w:tcPr>
            <w:tcW w:w="1775" w:type="dxa"/>
            <w:tcBorders>
              <w:top w:val="single" w:sz="8" w:space="0" w:color="000000"/>
              <w:left w:val="nil"/>
              <w:bottom w:val="single" w:sz="8" w:space="0" w:color="000000"/>
              <w:right w:val="nil"/>
            </w:tcBorders>
            <w:shd w:val="clear" w:color="auto" w:fill="auto"/>
            <w:tcMar>
              <w:top w:w="15" w:type="dxa"/>
              <w:left w:w="106" w:type="dxa"/>
              <w:bottom w:w="0" w:type="dxa"/>
              <w:right w:w="106" w:type="dxa"/>
            </w:tcMar>
            <w:vAlign w:val="center"/>
            <w:hideMark/>
          </w:tcPr>
          <w:p w14:paraId="11395746" w14:textId="469744F7" w:rsidR="002B3E70" w:rsidRPr="000F4FEA" w:rsidRDefault="002B3E70" w:rsidP="0047314C">
            <w:pPr>
              <w:tabs>
                <w:tab w:val="left" w:pos="595"/>
              </w:tabs>
              <w:spacing w:after="0" w:line="360" w:lineRule="auto"/>
              <w:rPr>
                <w:rFonts w:ascii="Book Antiqua" w:hAnsi="Book Antiqua" w:cs="Times New Roman"/>
                <w:b/>
                <w:sz w:val="24"/>
                <w:szCs w:val="24"/>
              </w:rPr>
            </w:pPr>
            <w:r w:rsidRPr="000F4FEA">
              <w:rPr>
                <w:rFonts w:ascii="Book Antiqua" w:hAnsi="Book Antiqua" w:cs="Times New Roman"/>
                <w:b/>
                <w:sz w:val="24"/>
                <w:szCs w:val="24"/>
              </w:rPr>
              <w:t>Sensitivity</w:t>
            </w:r>
          </w:p>
        </w:tc>
        <w:tc>
          <w:tcPr>
            <w:tcW w:w="1701" w:type="dxa"/>
            <w:tcBorders>
              <w:top w:val="single" w:sz="8" w:space="0" w:color="000000"/>
              <w:left w:val="nil"/>
              <w:bottom w:val="single" w:sz="8" w:space="0" w:color="000000"/>
              <w:right w:val="nil"/>
            </w:tcBorders>
            <w:shd w:val="clear" w:color="auto" w:fill="auto"/>
            <w:tcMar>
              <w:top w:w="15" w:type="dxa"/>
              <w:left w:w="106" w:type="dxa"/>
              <w:bottom w:w="0" w:type="dxa"/>
              <w:right w:w="106" w:type="dxa"/>
            </w:tcMar>
            <w:vAlign w:val="center"/>
            <w:hideMark/>
          </w:tcPr>
          <w:p w14:paraId="5FD5D4BF" w14:textId="343D861B" w:rsidR="002B3E70" w:rsidRPr="000F4FEA" w:rsidRDefault="002B3E70" w:rsidP="0047314C">
            <w:pPr>
              <w:tabs>
                <w:tab w:val="left" w:pos="595"/>
              </w:tabs>
              <w:spacing w:after="0" w:line="360" w:lineRule="auto"/>
              <w:rPr>
                <w:rFonts w:ascii="Book Antiqua" w:hAnsi="Book Antiqua" w:cs="Times New Roman"/>
                <w:b/>
                <w:sz w:val="24"/>
                <w:szCs w:val="24"/>
              </w:rPr>
            </w:pPr>
            <w:r w:rsidRPr="000F4FEA">
              <w:rPr>
                <w:rFonts w:ascii="Book Antiqua" w:hAnsi="Book Antiqua" w:cs="Times New Roman"/>
                <w:b/>
                <w:sz w:val="24"/>
                <w:szCs w:val="24"/>
              </w:rPr>
              <w:t>Speciﬁcity</w:t>
            </w:r>
          </w:p>
        </w:tc>
        <w:tc>
          <w:tcPr>
            <w:tcW w:w="232" w:type="dxa"/>
            <w:tcBorders>
              <w:top w:val="nil"/>
              <w:left w:val="nil"/>
              <w:right w:val="nil"/>
            </w:tcBorders>
            <w:shd w:val="clear" w:color="auto" w:fill="auto"/>
            <w:tcMar>
              <w:top w:w="15" w:type="dxa"/>
              <w:left w:w="106" w:type="dxa"/>
              <w:bottom w:w="0" w:type="dxa"/>
              <w:right w:w="106" w:type="dxa"/>
            </w:tcMar>
            <w:vAlign w:val="center"/>
            <w:hideMark/>
          </w:tcPr>
          <w:p w14:paraId="294F85B2" w14:textId="77777777" w:rsidR="002B3E70" w:rsidRPr="000F4FEA" w:rsidRDefault="002B3E70" w:rsidP="0047314C">
            <w:pPr>
              <w:tabs>
                <w:tab w:val="left" w:pos="595"/>
              </w:tabs>
              <w:spacing w:after="0" w:line="360" w:lineRule="auto"/>
              <w:rPr>
                <w:rFonts w:ascii="Book Antiqua" w:hAnsi="Book Antiqua" w:cs="Times New Roman"/>
                <w:b/>
                <w:sz w:val="24"/>
                <w:szCs w:val="24"/>
              </w:rPr>
            </w:pPr>
          </w:p>
        </w:tc>
      </w:tr>
      <w:tr w:rsidR="002B3E70" w:rsidRPr="000F4FEA" w14:paraId="3EDFDB7F" w14:textId="77777777" w:rsidTr="00C5248C">
        <w:trPr>
          <w:trHeight w:val="1183"/>
          <w:jc w:val="center"/>
        </w:trPr>
        <w:tc>
          <w:tcPr>
            <w:tcW w:w="232" w:type="dxa"/>
            <w:tcBorders>
              <w:top w:val="nil"/>
              <w:left w:val="nil"/>
              <w:bottom w:val="single" w:sz="4" w:space="0" w:color="auto"/>
              <w:right w:val="nil"/>
            </w:tcBorders>
            <w:shd w:val="clear" w:color="auto" w:fill="auto"/>
            <w:tcMar>
              <w:top w:w="15" w:type="dxa"/>
              <w:left w:w="106" w:type="dxa"/>
              <w:bottom w:w="0" w:type="dxa"/>
              <w:right w:w="106" w:type="dxa"/>
            </w:tcMar>
            <w:vAlign w:val="center"/>
            <w:hideMark/>
          </w:tcPr>
          <w:p w14:paraId="320C6F0F" w14:textId="77777777" w:rsidR="002B3E70" w:rsidRPr="000F4FEA" w:rsidRDefault="002B3E70" w:rsidP="0047314C">
            <w:pPr>
              <w:tabs>
                <w:tab w:val="left" w:pos="595"/>
              </w:tabs>
              <w:spacing w:after="0" w:line="360" w:lineRule="auto"/>
              <w:rPr>
                <w:rFonts w:ascii="Book Antiqua" w:hAnsi="Book Antiqua" w:cs="Times New Roman"/>
                <w:sz w:val="24"/>
                <w:szCs w:val="24"/>
              </w:rPr>
            </w:pPr>
          </w:p>
        </w:tc>
        <w:tc>
          <w:tcPr>
            <w:tcW w:w="2060" w:type="dxa"/>
            <w:tcBorders>
              <w:top w:val="single" w:sz="8" w:space="0" w:color="000000"/>
              <w:left w:val="nil"/>
              <w:bottom w:val="single" w:sz="8" w:space="0" w:color="000000"/>
              <w:right w:val="nil"/>
            </w:tcBorders>
            <w:shd w:val="clear" w:color="auto" w:fill="auto"/>
            <w:tcMar>
              <w:top w:w="15" w:type="dxa"/>
              <w:left w:w="106" w:type="dxa"/>
              <w:bottom w:w="0" w:type="dxa"/>
              <w:right w:w="106" w:type="dxa"/>
            </w:tcMar>
            <w:vAlign w:val="center"/>
            <w:hideMark/>
          </w:tcPr>
          <w:p w14:paraId="220D64CC" w14:textId="77777777" w:rsidR="002B3E70" w:rsidRPr="000F4FEA" w:rsidRDefault="002B3E70" w:rsidP="0047314C">
            <w:pPr>
              <w:tabs>
                <w:tab w:val="left" w:pos="595"/>
              </w:tabs>
              <w:spacing w:after="0" w:line="360" w:lineRule="auto"/>
              <w:rPr>
                <w:rFonts w:ascii="Book Antiqua" w:hAnsi="Book Antiqua" w:cs="Times New Roman"/>
                <w:sz w:val="24"/>
                <w:szCs w:val="24"/>
              </w:rPr>
            </w:pPr>
            <w:r w:rsidRPr="000F4FEA">
              <w:rPr>
                <w:rFonts w:ascii="Book Antiqua" w:hAnsi="Book Antiqua" w:cs="Times New Roman"/>
                <w:sz w:val="24"/>
                <w:szCs w:val="24"/>
              </w:rPr>
              <w:t>HSST</w:t>
            </w:r>
          </w:p>
        </w:tc>
        <w:tc>
          <w:tcPr>
            <w:tcW w:w="1820" w:type="dxa"/>
            <w:tcBorders>
              <w:top w:val="single" w:sz="8" w:space="0" w:color="000000"/>
              <w:left w:val="nil"/>
              <w:bottom w:val="single" w:sz="8" w:space="0" w:color="000000"/>
              <w:right w:val="nil"/>
            </w:tcBorders>
            <w:shd w:val="clear" w:color="auto" w:fill="auto"/>
            <w:tcMar>
              <w:top w:w="15" w:type="dxa"/>
              <w:left w:w="106" w:type="dxa"/>
              <w:bottom w:w="0" w:type="dxa"/>
              <w:right w:w="106" w:type="dxa"/>
            </w:tcMar>
            <w:vAlign w:val="center"/>
            <w:hideMark/>
          </w:tcPr>
          <w:p w14:paraId="76E0B17C" w14:textId="7DB87E61" w:rsidR="002B3E70" w:rsidRPr="000F4FEA" w:rsidRDefault="00F8194B" w:rsidP="0047314C">
            <w:pPr>
              <w:tabs>
                <w:tab w:val="left" w:pos="595"/>
              </w:tabs>
              <w:spacing w:after="0" w:line="360" w:lineRule="auto"/>
              <w:rPr>
                <w:rFonts w:ascii="Book Antiqua" w:hAnsi="Book Antiqua" w:cs="Times New Roman"/>
                <w:sz w:val="24"/>
                <w:szCs w:val="24"/>
              </w:rPr>
            </w:pPr>
            <w:r w:rsidRPr="000F4FEA">
              <w:rPr>
                <w:rFonts w:ascii="Book Antiqua" w:hAnsi="Book Antiqua" w:cs="Times New Roman"/>
                <w:sz w:val="24"/>
                <w:szCs w:val="24"/>
              </w:rPr>
              <w:t xml:space="preserve"> </w:t>
            </w:r>
            <w:r w:rsidR="002B3E70" w:rsidRPr="000F4FEA">
              <w:rPr>
                <w:rFonts w:ascii="Book Antiqua" w:hAnsi="Book Antiqua" w:cs="Times New Roman"/>
                <w:sz w:val="24"/>
                <w:szCs w:val="24"/>
              </w:rPr>
              <w:t>72</w:t>
            </w:r>
            <w:r w:rsidRPr="000F4FEA">
              <w:rPr>
                <w:rFonts w:ascii="Book Antiqua" w:hAnsi="Book Antiqua" w:cs="Times New Roman" w:hint="eastAsia"/>
                <w:sz w:val="24"/>
                <w:szCs w:val="24"/>
              </w:rPr>
              <w:t xml:space="preserve"> (</w:t>
            </w:r>
            <w:r w:rsidRPr="000F4FEA">
              <w:rPr>
                <w:rFonts w:ascii="Book Antiqua" w:hAnsi="Book Antiqua" w:cs="Times New Roman"/>
                <w:sz w:val="24"/>
                <w:szCs w:val="24"/>
              </w:rPr>
              <w:t>100</w:t>
            </w:r>
            <w:r w:rsidR="002B3E70" w:rsidRPr="000F4FEA">
              <w:rPr>
                <w:rFonts w:ascii="Book Antiqua" w:hAnsi="Book Antiqua" w:cs="Times New Roman"/>
                <w:sz w:val="24"/>
                <w:szCs w:val="24"/>
              </w:rPr>
              <w:t>)</w:t>
            </w:r>
          </w:p>
        </w:tc>
        <w:tc>
          <w:tcPr>
            <w:tcW w:w="1840" w:type="dxa"/>
            <w:tcBorders>
              <w:top w:val="single" w:sz="8" w:space="0" w:color="000000"/>
              <w:left w:val="nil"/>
              <w:bottom w:val="single" w:sz="8" w:space="0" w:color="000000"/>
              <w:right w:val="nil"/>
            </w:tcBorders>
            <w:shd w:val="clear" w:color="auto" w:fill="auto"/>
            <w:tcMar>
              <w:top w:w="15" w:type="dxa"/>
              <w:left w:w="106" w:type="dxa"/>
              <w:bottom w:w="0" w:type="dxa"/>
              <w:right w:w="106" w:type="dxa"/>
            </w:tcMar>
            <w:vAlign w:val="center"/>
            <w:hideMark/>
          </w:tcPr>
          <w:p w14:paraId="2505D7E9" w14:textId="2E7DDF51" w:rsidR="002B3E70" w:rsidRPr="000F4FEA" w:rsidRDefault="002B3E70" w:rsidP="0047314C">
            <w:pPr>
              <w:tabs>
                <w:tab w:val="left" w:pos="595"/>
              </w:tabs>
              <w:spacing w:after="0" w:line="360" w:lineRule="auto"/>
              <w:rPr>
                <w:rFonts w:ascii="Book Antiqua" w:hAnsi="Book Antiqua" w:cs="Times New Roman"/>
                <w:sz w:val="24"/>
                <w:szCs w:val="24"/>
              </w:rPr>
            </w:pPr>
            <w:r w:rsidRPr="000F4FEA">
              <w:rPr>
                <w:rFonts w:ascii="Book Antiqua" w:hAnsi="Book Antiqua" w:cs="Times New Roman"/>
                <w:sz w:val="24"/>
                <w:szCs w:val="24"/>
              </w:rPr>
              <w:t>54</w:t>
            </w:r>
            <w:r w:rsidR="00F8194B" w:rsidRPr="000F4FEA">
              <w:rPr>
                <w:rFonts w:ascii="Book Antiqua" w:hAnsi="Book Antiqua" w:cs="Times New Roman" w:hint="eastAsia"/>
                <w:sz w:val="24"/>
                <w:szCs w:val="24"/>
              </w:rPr>
              <w:t xml:space="preserve"> (</w:t>
            </w:r>
            <w:r w:rsidR="00F8194B" w:rsidRPr="000F4FEA">
              <w:rPr>
                <w:rFonts w:ascii="Book Antiqua" w:hAnsi="Book Antiqua" w:cs="Times New Roman"/>
                <w:sz w:val="24"/>
                <w:szCs w:val="24"/>
              </w:rPr>
              <w:t>100</w:t>
            </w:r>
            <w:r w:rsidRPr="000F4FEA">
              <w:rPr>
                <w:rFonts w:ascii="Book Antiqua" w:hAnsi="Book Antiqua" w:cs="Times New Roman"/>
                <w:sz w:val="24"/>
                <w:szCs w:val="24"/>
              </w:rPr>
              <w:t>)</w:t>
            </w:r>
          </w:p>
        </w:tc>
        <w:tc>
          <w:tcPr>
            <w:tcW w:w="232" w:type="dxa"/>
            <w:tcBorders>
              <w:top w:val="single" w:sz="8" w:space="0" w:color="006699"/>
              <w:left w:val="nil"/>
              <w:bottom w:val="single" w:sz="8" w:space="0" w:color="000000"/>
              <w:right w:val="nil"/>
            </w:tcBorders>
            <w:shd w:val="clear" w:color="auto" w:fill="auto"/>
            <w:tcMar>
              <w:top w:w="15" w:type="dxa"/>
              <w:left w:w="106" w:type="dxa"/>
              <w:bottom w:w="0" w:type="dxa"/>
              <w:right w:w="106" w:type="dxa"/>
            </w:tcMar>
            <w:vAlign w:val="center"/>
            <w:hideMark/>
          </w:tcPr>
          <w:p w14:paraId="6C38D4D7" w14:textId="77777777" w:rsidR="002B3E70" w:rsidRPr="000F4FEA" w:rsidRDefault="002B3E70" w:rsidP="0047314C">
            <w:pPr>
              <w:tabs>
                <w:tab w:val="left" w:pos="595"/>
              </w:tabs>
              <w:spacing w:after="0" w:line="360" w:lineRule="auto"/>
              <w:rPr>
                <w:rFonts w:ascii="Book Antiqua" w:hAnsi="Book Antiqua" w:cs="Times New Roman"/>
                <w:sz w:val="24"/>
                <w:szCs w:val="24"/>
              </w:rPr>
            </w:pPr>
          </w:p>
        </w:tc>
        <w:tc>
          <w:tcPr>
            <w:tcW w:w="1848" w:type="dxa"/>
            <w:tcBorders>
              <w:top w:val="single" w:sz="8" w:space="0" w:color="000000"/>
              <w:left w:val="nil"/>
              <w:bottom w:val="single" w:sz="8" w:space="0" w:color="000000"/>
              <w:right w:val="nil"/>
            </w:tcBorders>
            <w:shd w:val="clear" w:color="auto" w:fill="auto"/>
            <w:tcMar>
              <w:top w:w="15" w:type="dxa"/>
              <w:left w:w="106" w:type="dxa"/>
              <w:bottom w:w="0" w:type="dxa"/>
              <w:right w:w="106" w:type="dxa"/>
            </w:tcMar>
            <w:vAlign w:val="center"/>
            <w:hideMark/>
          </w:tcPr>
          <w:p w14:paraId="5B4A3C15" w14:textId="0278C8A2" w:rsidR="002B3E70" w:rsidRPr="000F4FEA" w:rsidRDefault="002B3E70" w:rsidP="0047314C">
            <w:pPr>
              <w:tabs>
                <w:tab w:val="left" w:pos="595"/>
              </w:tabs>
              <w:spacing w:after="0" w:line="360" w:lineRule="auto"/>
              <w:rPr>
                <w:rFonts w:ascii="Book Antiqua" w:hAnsi="Book Antiqua" w:cs="Times New Roman"/>
                <w:sz w:val="24"/>
                <w:szCs w:val="24"/>
              </w:rPr>
            </w:pPr>
            <w:r w:rsidRPr="000F4FEA">
              <w:rPr>
                <w:rFonts w:ascii="Book Antiqua" w:hAnsi="Book Antiqua" w:cs="Times New Roman"/>
                <w:sz w:val="24"/>
                <w:szCs w:val="24"/>
              </w:rPr>
              <w:t>72</w:t>
            </w:r>
            <w:r w:rsidR="00F8194B" w:rsidRPr="000F4FEA">
              <w:rPr>
                <w:rFonts w:ascii="Book Antiqua" w:hAnsi="Book Antiqua" w:cs="Times New Roman" w:hint="eastAsia"/>
                <w:sz w:val="24"/>
                <w:szCs w:val="24"/>
              </w:rPr>
              <w:t xml:space="preserve"> (</w:t>
            </w:r>
            <w:r w:rsidR="00F8194B" w:rsidRPr="000F4FEA">
              <w:rPr>
                <w:rFonts w:ascii="Book Antiqua" w:hAnsi="Book Antiqua" w:cs="Times New Roman"/>
                <w:sz w:val="24"/>
                <w:szCs w:val="24"/>
              </w:rPr>
              <w:t>100)</w:t>
            </w:r>
          </w:p>
        </w:tc>
        <w:tc>
          <w:tcPr>
            <w:tcW w:w="1820" w:type="dxa"/>
            <w:tcBorders>
              <w:top w:val="single" w:sz="8" w:space="0" w:color="000000"/>
              <w:left w:val="nil"/>
              <w:bottom w:val="single" w:sz="8" w:space="0" w:color="000000"/>
              <w:right w:val="nil"/>
            </w:tcBorders>
            <w:shd w:val="clear" w:color="auto" w:fill="auto"/>
            <w:tcMar>
              <w:top w:w="15" w:type="dxa"/>
              <w:left w:w="106" w:type="dxa"/>
              <w:bottom w:w="0" w:type="dxa"/>
              <w:right w:w="106" w:type="dxa"/>
            </w:tcMar>
            <w:vAlign w:val="center"/>
            <w:hideMark/>
          </w:tcPr>
          <w:p w14:paraId="49EFD4C2" w14:textId="30CCDFDC" w:rsidR="002B3E70" w:rsidRPr="000F4FEA" w:rsidRDefault="002B3E70" w:rsidP="0047314C">
            <w:pPr>
              <w:tabs>
                <w:tab w:val="left" w:pos="595"/>
              </w:tabs>
              <w:spacing w:after="0" w:line="360" w:lineRule="auto"/>
              <w:rPr>
                <w:rFonts w:ascii="Book Antiqua" w:hAnsi="Book Antiqua" w:cs="Times New Roman"/>
                <w:sz w:val="24"/>
                <w:szCs w:val="24"/>
              </w:rPr>
            </w:pPr>
            <w:r w:rsidRPr="000F4FEA">
              <w:rPr>
                <w:rFonts w:ascii="Book Antiqua" w:hAnsi="Book Antiqua" w:cs="Times New Roman"/>
                <w:sz w:val="24"/>
                <w:szCs w:val="24"/>
              </w:rPr>
              <w:t>53</w:t>
            </w:r>
            <w:r w:rsidR="00F8194B" w:rsidRPr="000F4FEA">
              <w:rPr>
                <w:rFonts w:ascii="Book Antiqua" w:hAnsi="Book Antiqua" w:cs="Times New Roman" w:hint="eastAsia"/>
                <w:sz w:val="24"/>
                <w:szCs w:val="24"/>
              </w:rPr>
              <w:t xml:space="preserve"> (</w:t>
            </w:r>
            <w:r w:rsidR="00F8194B" w:rsidRPr="000F4FEA">
              <w:rPr>
                <w:rFonts w:ascii="Book Antiqua" w:hAnsi="Book Antiqua" w:cs="Times New Roman"/>
                <w:sz w:val="24"/>
                <w:szCs w:val="24"/>
              </w:rPr>
              <w:t>98.1</w:t>
            </w:r>
            <w:r w:rsidRPr="000F4FEA">
              <w:rPr>
                <w:rFonts w:ascii="Book Antiqua" w:hAnsi="Book Antiqua" w:cs="Times New Roman"/>
                <w:sz w:val="24"/>
                <w:szCs w:val="24"/>
              </w:rPr>
              <w:t>)</w:t>
            </w:r>
          </w:p>
        </w:tc>
        <w:tc>
          <w:tcPr>
            <w:tcW w:w="232" w:type="dxa"/>
            <w:tcBorders>
              <w:top w:val="single" w:sz="8" w:space="0" w:color="000000"/>
              <w:left w:val="nil"/>
              <w:bottom w:val="single" w:sz="8" w:space="0" w:color="000000"/>
              <w:right w:val="nil"/>
            </w:tcBorders>
            <w:shd w:val="clear" w:color="auto" w:fill="auto"/>
            <w:tcMar>
              <w:top w:w="15" w:type="dxa"/>
              <w:left w:w="106" w:type="dxa"/>
              <w:bottom w:w="0" w:type="dxa"/>
              <w:right w:w="106" w:type="dxa"/>
            </w:tcMar>
            <w:vAlign w:val="center"/>
            <w:hideMark/>
          </w:tcPr>
          <w:p w14:paraId="10C1FC3B" w14:textId="77777777" w:rsidR="002B3E70" w:rsidRPr="000F4FEA" w:rsidRDefault="002B3E70" w:rsidP="0047314C">
            <w:pPr>
              <w:tabs>
                <w:tab w:val="left" w:pos="595"/>
              </w:tabs>
              <w:spacing w:after="0" w:line="360" w:lineRule="auto"/>
              <w:rPr>
                <w:rFonts w:ascii="Book Antiqua" w:hAnsi="Book Antiqua" w:cs="Times New Roman"/>
                <w:sz w:val="24"/>
                <w:szCs w:val="24"/>
              </w:rPr>
            </w:pPr>
          </w:p>
        </w:tc>
        <w:tc>
          <w:tcPr>
            <w:tcW w:w="1775" w:type="dxa"/>
            <w:tcBorders>
              <w:top w:val="single" w:sz="8" w:space="0" w:color="000000"/>
              <w:left w:val="nil"/>
              <w:bottom w:val="single" w:sz="8" w:space="0" w:color="000000"/>
              <w:right w:val="nil"/>
            </w:tcBorders>
            <w:shd w:val="clear" w:color="auto" w:fill="auto"/>
            <w:tcMar>
              <w:top w:w="15" w:type="dxa"/>
              <w:left w:w="106" w:type="dxa"/>
              <w:bottom w:w="0" w:type="dxa"/>
              <w:right w:w="106" w:type="dxa"/>
            </w:tcMar>
            <w:vAlign w:val="center"/>
            <w:hideMark/>
          </w:tcPr>
          <w:p w14:paraId="7CF63088" w14:textId="4CED0377" w:rsidR="002B3E70" w:rsidRPr="000F4FEA" w:rsidRDefault="00F8194B" w:rsidP="0047314C">
            <w:pPr>
              <w:tabs>
                <w:tab w:val="left" w:pos="595"/>
              </w:tabs>
              <w:spacing w:after="0" w:line="360" w:lineRule="auto"/>
              <w:rPr>
                <w:rFonts w:ascii="Book Antiqua" w:hAnsi="Book Antiqua" w:cs="Times New Roman"/>
                <w:sz w:val="24"/>
                <w:szCs w:val="24"/>
              </w:rPr>
            </w:pPr>
            <w:r w:rsidRPr="000F4FEA">
              <w:rPr>
                <w:rFonts w:ascii="Book Antiqua" w:hAnsi="Book Antiqua" w:cs="Times New Roman"/>
                <w:sz w:val="24"/>
                <w:szCs w:val="24"/>
              </w:rPr>
              <w:t>72</w:t>
            </w:r>
            <w:r w:rsidRPr="000F4FEA">
              <w:rPr>
                <w:rFonts w:ascii="Book Antiqua" w:hAnsi="Book Antiqua" w:cs="Times New Roman" w:hint="eastAsia"/>
                <w:sz w:val="24"/>
                <w:szCs w:val="24"/>
              </w:rPr>
              <w:t xml:space="preserve"> (</w:t>
            </w:r>
            <w:r w:rsidRPr="000F4FEA">
              <w:rPr>
                <w:rFonts w:ascii="Book Antiqua" w:hAnsi="Book Antiqua" w:cs="Times New Roman"/>
                <w:sz w:val="24"/>
                <w:szCs w:val="24"/>
              </w:rPr>
              <w:t>100)</w:t>
            </w:r>
          </w:p>
        </w:tc>
        <w:tc>
          <w:tcPr>
            <w:tcW w:w="1701" w:type="dxa"/>
            <w:tcBorders>
              <w:top w:val="single" w:sz="8" w:space="0" w:color="000000"/>
              <w:left w:val="nil"/>
              <w:bottom w:val="single" w:sz="8" w:space="0" w:color="000000"/>
              <w:right w:val="nil"/>
            </w:tcBorders>
            <w:shd w:val="clear" w:color="auto" w:fill="auto"/>
            <w:tcMar>
              <w:top w:w="15" w:type="dxa"/>
              <w:left w:w="106" w:type="dxa"/>
              <w:bottom w:w="0" w:type="dxa"/>
              <w:right w:w="106" w:type="dxa"/>
            </w:tcMar>
            <w:vAlign w:val="center"/>
            <w:hideMark/>
          </w:tcPr>
          <w:p w14:paraId="0BB0CE17" w14:textId="25DDBC8D" w:rsidR="002B3E70" w:rsidRPr="000F4FEA" w:rsidRDefault="00F8194B" w:rsidP="0047314C">
            <w:pPr>
              <w:tabs>
                <w:tab w:val="left" w:pos="595"/>
              </w:tabs>
              <w:spacing w:after="0" w:line="360" w:lineRule="auto"/>
              <w:rPr>
                <w:rFonts w:ascii="Book Antiqua" w:hAnsi="Book Antiqua" w:cs="Times New Roman"/>
                <w:sz w:val="24"/>
                <w:szCs w:val="24"/>
              </w:rPr>
            </w:pPr>
            <w:r w:rsidRPr="000F4FEA">
              <w:rPr>
                <w:rFonts w:ascii="Book Antiqua" w:hAnsi="Book Antiqua" w:cs="Times New Roman"/>
                <w:sz w:val="24"/>
                <w:szCs w:val="24"/>
              </w:rPr>
              <w:t>53</w:t>
            </w:r>
            <w:r w:rsidRPr="000F4FEA">
              <w:rPr>
                <w:rFonts w:ascii="Book Antiqua" w:hAnsi="Book Antiqua" w:cs="Times New Roman" w:hint="eastAsia"/>
                <w:sz w:val="24"/>
                <w:szCs w:val="24"/>
              </w:rPr>
              <w:t xml:space="preserve"> (</w:t>
            </w:r>
            <w:r w:rsidRPr="000F4FEA">
              <w:rPr>
                <w:rFonts w:ascii="Book Antiqua" w:hAnsi="Book Antiqua" w:cs="Times New Roman"/>
                <w:sz w:val="24"/>
                <w:szCs w:val="24"/>
              </w:rPr>
              <w:t>98.1)</w:t>
            </w:r>
          </w:p>
        </w:tc>
        <w:tc>
          <w:tcPr>
            <w:tcW w:w="232" w:type="dxa"/>
            <w:tcBorders>
              <w:top w:val="nil"/>
              <w:left w:val="nil"/>
              <w:bottom w:val="single" w:sz="4" w:space="0" w:color="auto"/>
              <w:right w:val="nil"/>
            </w:tcBorders>
            <w:shd w:val="clear" w:color="auto" w:fill="auto"/>
            <w:tcMar>
              <w:top w:w="15" w:type="dxa"/>
              <w:left w:w="106" w:type="dxa"/>
              <w:bottom w:w="0" w:type="dxa"/>
              <w:right w:w="106" w:type="dxa"/>
            </w:tcMar>
            <w:vAlign w:val="center"/>
            <w:hideMark/>
          </w:tcPr>
          <w:p w14:paraId="18DF056D" w14:textId="77777777" w:rsidR="002B3E70" w:rsidRPr="000F4FEA" w:rsidRDefault="002B3E70" w:rsidP="0047314C">
            <w:pPr>
              <w:tabs>
                <w:tab w:val="left" w:pos="595"/>
              </w:tabs>
              <w:spacing w:after="0" w:line="360" w:lineRule="auto"/>
              <w:rPr>
                <w:rFonts w:ascii="Book Antiqua" w:hAnsi="Book Antiqua" w:cs="Times New Roman"/>
                <w:sz w:val="24"/>
                <w:szCs w:val="24"/>
              </w:rPr>
            </w:pPr>
          </w:p>
        </w:tc>
      </w:tr>
    </w:tbl>
    <w:p w14:paraId="2CF47A1E" w14:textId="53FA1FF3" w:rsidR="002B3E70" w:rsidRPr="000F4FEA" w:rsidRDefault="002B3E70" w:rsidP="0047314C">
      <w:pPr>
        <w:spacing w:after="0" w:line="360" w:lineRule="auto"/>
        <w:rPr>
          <w:rFonts w:ascii="Book Antiqua" w:hAnsi="Book Antiqua" w:cs="Times New Roman"/>
          <w:sz w:val="24"/>
          <w:szCs w:val="24"/>
        </w:rPr>
      </w:pPr>
      <w:r w:rsidRPr="000F4FEA">
        <w:rPr>
          <w:rFonts w:ascii="Book Antiqua" w:hAnsi="Book Antiqua" w:cs="Times New Roman"/>
          <w:sz w:val="24"/>
          <w:szCs w:val="24"/>
          <w:vertAlign w:val="superscript"/>
        </w:rPr>
        <w:t>1</w:t>
      </w:r>
      <w:r w:rsidRPr="000F4FEA">
        <w:rPr>
          <w:rFonts w:ascii="Book Antiqua" w:hAnsi="Book Antiqua" w:cs="Times New Roman"/>
          <w:sz w:val="24"/>
          <w:szCs w:val="24"/>
        </w:rPr>
        <w:t>Observers 1 = Zhou Ying</w:t>
      </w:r>
      <w:r w:rsidR="00EA618B" w:rsidRPr="000F4FEA">
        <w:rPr>
          <w:rFonts w:ascii="Book Antiqua" w:hAnsi="Book Antiqua" w:cs="Times New Roman" w:hint="eastAsia"/>
          <w:sz w:val="24"/>
          <w:szCs w:val="24"/>
        </w:rPr>
        <w:t>;</w:t>
      </w:r>
      <w:r w:rsidRPr="000F4FEA">
        <w:rPr>
          <w:rFonts w:ascii="Book Antiqua" w:hAnsi="Book Antiqua" w:cs="Times New Roman"/>
          <w:sz w:val="24"/>
          <w:szCs w:val="24"/>
        </w:rPr>
        <w:t xml:space="preserve"> </w:t>
      </w:r>
      <w:r w:rsidRPr="000F4FEA">
        <w:rPr>
          <w:rFonts w:ascii="Book Antiqua" w:hAnsi="Book Antiqua" w:cs="Times New Roman"/>
          <w:sz w:val="24"/>
          <w:szCs w:val="24"/>
          <w:vertAlign w:val="superscript"/>
        </w:rPr>
        <w:t>2</w:t>
      </w:r>
      <w:r w:rsidRPr="000F4FEA">
        <w:rPr>
          <w:rFonts w:ascii="Book Antiqua" w:hAnsi="Book Antiqua" w:cs="Times New Roman"/>
          <w:sz w:val="24"/>
          <w:szCs w:val="24"/>
        </w:rPr>
        <w:t xml:space="preserve">Observer 2 = Jiang </w:t>
      </w:r>
      <w:proofErr w:type="spellStart"/>
      <w:r w:rsidRPr="000F4FEA">
        <w:rPr>
          <w:rFonts w:ascii="Book Antiqua" w:hAnsi="Book Antiqua" w:cs="Times New Roman"/>
          <w:sz w:val="24"/>
          <w:szCs w:val="24"/>
        </w:rPr>
        <w:t>Meng</w:t>
      </w:r>
      <w:proofErr w:type="spellEnd"/>
      <w:r w:rsidR="00EA618B" w:rsidRPr="000F4FEA">
        <w:rPr>
          <w:rFonts w:ascii="Book Antiqua" w:hAnsi="Book Antiqua" w:cs="Times New Roman" w:hint="eastAsia"/>
          <w:sz w:val="24"/>
          <w:szCs w:val="24"/>
        </w:rPr>
        <w:t>.</w:t>
      </w:r>
    </w:p>
    <w:p w14:paraId="39FDA8B7" w14:textId="77777777" w:rsidR="002B3E70" w:rsidRPr="000F4FEA" w:rsidRDefault="002B3E70" w:rsidP="0047314C">
      <w:pPr>
        <w:tabs>
          <w:tab w:val="left" w:pos="285"/>
        </w:tabs>
        <w:spacing w:after="0" w:line="360" w:lineRule="auto"/>
        <w:rPr>
          <w:rFonts w:ascii="Book Antiqua" w:hAnsi="Book Antiqua" w:cs="Times New Roman"/>
          <w:sz w:val="24"/>
          <w:szCs w:val="24"/>
        </w:rPr>
        <w:sectPr w:rsidR="002B3E70" w:rsidRPr="000F4FEA" w:rsidSect="00C5248C">
          <w:pgSz w:w="16839" w:h="23814" w:code="8"/>
          <w:pgMar w:top="1701" w:right="1701" w:bottom="1701" w:left="1701" w:header="851" w:footer="992" w:gutter="0"/>
          <w:cols w:space="425"/>
          <w:docGrid w:linePitch="312"/>
        </w:sectPr>
      </w:pPr>
      <w:r w:rsidRPr="000F4FEA">
        <w:rPr>
          <w:rFonts w:ascii="Book Antiqua" w:hAnsi="Book Antiqua" w:cs="Times New Roman"/>
          <w:sz w:val="24"/>
          <w:szCs w:val="24"/>
        </w:rPr>
        <w:tab/>
      </w:r>
    </w:p>
    <w:bookmarkEnd w:id="253"/>
    <w:p w14:paraId="533E49D3" w14:textId="77777777" w:rsidR="002B3E70" w:rsidRPr="000F4FEA" w:rsidRDefault="002B3E70" w:rsidP="0047314C">
      <w:pPr>
        <w:widowControl/>
        <w:spacing w:after="0" w:line="360" w:lineRule="auto"/>
        <w:rPr>
          <w:rFonts w:ascii="Book Antiqua" w:eastAsia="SimSun" w:hAnsi="Book Antiqua" w:cs="Times New Roman"/>
          <w:b/>
          <w:sz w:val="24"/>
          <w:szCs w:val="24"/>
        </w:rPr>
      </w:pPr>
    </w:p>
    <w:p w14:paraId="17A2F939" w14:textId="28F6618E" w:rsidR="002B3E70" w:rsidRPr="000F4FEA" w:rsidRDefault="002B3E70" w:rsidP="0047314C">
      <w:pPr>
        <w:spacing w:after="0" w:line="360" w:lineRule="auto"/>
        <w:rPr>
          <w:rFonts w:ascii="Book Antiqua" w:hAnsi="Book Antiqua" w:cs="Times New Roman"/>
          <w:sz w:val="24"/>
          <w:szCs w:val="24"/>
        </w:rPr>
      </w:pPr>
      <w:r w:rsidRPr="000F4FEA">
        <w:rPr>
          <w:rFonts w:ascii="Book Antiqua" w:eastAsia="SimSun" w:hAnsi="Book Antiqua" w:cs="Times New Roman"/>
          <w:b/>
          <w:sz w:val="24"/>
          <w:szCs w:val="24"/>
        </w:rPr>
        <w:t xml:space="preserve">Table </w:t>
      </w:r>
      <w:r w:rsidR="00E9381F" w:rsidRPr="000F4FEA">
        <w:rPr>
          <w:rFonts w:ascii="Book Antiqua" w:eastAsia="SimSun" w:hAnsi="Book Antiqua" w:cs="Times New Roman" w:hint="eastAsia"/>
          <w:b/>
          <w:sz w:val="24"/>
          <w:szCs w:val="24"/>
        </w:rPr>
        <w:t>3</w:t>
      </w:r>
      <w:r w:rsidRPr="000F4FEA">
        <w:rPr>
          <w:rFonts w:ascii="Book Antiqua" w:eastAsia="SimSun" w:hAnsi="Book Antiqua" w:cs="Times New Roman"/>
          <w:b/>
          <w:sz w:val="24"/>
          <w:szCs w:val="24"/>
        </w:rPr>
        <w:t xml:space="preserve"> Clinica</w:t>
      </w:r>
      <w:r w:rsidR="00F8194B" w:rsidRPr="000F4FEA">
        <w:rPr>
          <w:rFonts w:ascii="Book Antiqua" w:eastAsia="SimSun" w:hAnsi="Book Antiqua" w:cs="Times New Roman"/>
          <w:b/>
          <w:sz w:val="24"/>
          <w:szCs w:val="24"/>
        </w:rPr>
        <w:t>l ch</w:t>
      </w:r>
      <w:r w:rsidRPr="000F4FEA">
        <w:rPr>
          <w:rFonts w:ascii="Book Antiqua" w:eastAsia="SimSun" w:hAnsi="Book Antiqua" w:cs="Times New Roman"/>
          <w:b/>
          <w:sz w:val="24"/>
          <w:szCs w:val="24"/>
        </w:rPr>
        <w:t xml:space="preserve">aracteristics of </w:t>
      </w:r>
      <w:r w:rsidR="00097930" w:rsidRPr="000F4FEA">
        <w:rPr>
          <w:rFonts w:ascii="Book Antiqua" w:eastAsia="SimSun" w:hAnsi="Book Antiqua" w:cs="Times New Roman"/>
          <w:b/>
          <w:sz w:val="24"/>
          <w:szCs w:val="24"/>
        </w:rPr>
        <w:t xml:space="preserve">biliary atresia </w:t>
      </w:r>
      <w:r w:rsidRPr="000F4FEA">
        <w:rPr>
          <w:rFonts w:ascii="Book Antiqua" w:eastAsia="SimSun" w:hAnsi="Book Antiqua" w:cs="Times New Roman"/>
          <w:b/>
          <w:sz w:val="24"/>
          <w:szCs w:val="24"/>
        </w:rPr>
        <w:t>and non-</w:t>
      </w:r>
      <w:r w:rsidR="00097930" w:rsidRPr="000F4FEA">
        <w:rPr>
          <w:rFonts w:ascii="Book Antiqua" w:eastAsia="SimSun" w:hAnsi="Book Antiqua" w:cs="Times New Roman"/>
          <w:b/>
          <w:sz w:val="24"/>
          <w:szCs w:val="24"/>
        </w:rPr>
        <w:t>biliary atresia</w:t>
      </w:r>
      <w:r w:rsidRPr="000F4FEA">
        <w:rPr>
          <w:rFonts w:ascii="Book Antiqua" w:eastAsia="SimSun" w:hAnsi="Book Antiqua" w:cs="Times New Roman"/>
          <w:b/>
          <w:sz w:val="24"/>
          <w:szCs w:val="24"/>
        </w:rPr>
        <w:t xml:space="preserve"> patients in the validation group</w:t>
      </w:r>
    </w:p>
    <w:tbl>
      <w:tblPr>
        <w:tblStyle w:val="2"/>
        <w:tblW w:w="12908"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4237"/>
        <w:gridCol w:w="2960"/>
        <w:gridCol w:w="3385"/>
        <w:gridCol w:w="2326"/>
      </w:tblGrid>
      <w:tr w:rsidR="002B3E70" w:rsidRPr="000F4FEA" w14:paraId="1C4844FD" w14:textId="77777777" w:rsidTr="00C5248C">
        <w:trPr>
          <w:trHeight w:val="352"/>
          <w:jc w:val="center"/>
        </w:trPr>
        <w:tc>
          <w:tcPr>
            <w:tcW w:w="4237" w:type="dxa"/>
            <w:tcBorders>
              <w:bottom w:val="single" w:sz="4" w:space="0" w:color="auto"/>
            </w:tcBorders>
          </w:tcPr>
          <w:p w14:paraId="623FC3D1" w14:textId="77777777" w:rsidR="002B3E70" w:rsidRPr="000F4FEA" w:rsidRDefault="002B3E70" w:rsidP="0047314C">
            <w:pPr>
              <w:spacing w:after="0" w:line="360" w:lineRule="auto"/>
              <w:rPr>
                <w:rFonts w:ascii="Book Antiqua" w:hAnsi="Book Antiqua"/>
                <w:b/>
                <w:sz w:val="24"/>
              </w:rPr>
            </w:pPr>
            <w:r w:rsidRPr="000F4FEA">
              <w:rPr>
                <w:rFonts w:ascii="Book Antiqua" w:hAnsi="Book Antiqua"/>
                <w:b/>
                <w:sz w:val="24"/>
              </w:rPr>
              <w:t>Characteristic</w:t>
            </w:r>
          </w:p>
        </w:tc>
        <w:tc>
          <w:tcPr>
            <w:tcW w:w="2960" w:type="dxa"/>
            <w:tcBorders>
              <w:bottom w:val="single" w:sz="4" w:space="0" w:color="auto"/>
            </w:tcBorders>
          </w:tcPr>
          <w:p w14:paraId="43480709" w14:textId="103AA028" w:rsidR="002B3E70" w:rsidRPr="000F4FEA" w:rsidRDefault="002B3E70" w:rsidP="0047314C">
            <w:pPr>
              <w:spacing w:after="0" w:line="360" w:lineRule="auto"/>
              <w:rPr>
                <w:rFonts w:ascii="Book Antiqua" w:hAnsi="Book Antiqua"/>
                <w:b/>
                <w:sz w:val="24"/>
              </w:rPr>
            </w:pPr>
            <w:r w:rsidRPr="000F4FEA">
              <w:rPr>
                <w:rFonts w:ascii="Book Antiqua" w:hAnsi="Book Antiqua"/>
                <w:b/>
                <w:sz w:val="24"/>
              </w:rPr>
              <w:t>BA (</w:t>
            </w:r>
            <w:r w:rsidR="00097930" w:rsidRPr="000F4FEA">
              <w:rPr>
                <w:rFonts w:ascii="Book Antiqua" w:hAnsi="Book Antiqua"/>
                <w:b/>
                <w:i/>
                <w:sz w:val="24"/>
              </w:rPr>
              <w:t>n</w:t>
            </w:r>
            <w:r w:rsidR="006A43D6" w:rsidRPr="000F4FEA">
              <w:rPr>
                <w:rFonts w:ascii="Book Antiqua" w:hAnsi="Book Antiqua"/>
                <w:b/>
                <w:i/>
                <w:sz w:val="24"/>
              </w:rPr>
              <w:t xml:space="preserve"> = </w:t>
            </w:r>
            <w:r w:rsidRPr="000F4FEA">
              <w:rPr>
                <w:rFonts w:ascii="Book Antiqua" w:hAnsi="Book Antiqua"/>
                <w:b/>
                <w:sz w:val="24"/>
              </w:rPr>
              <w:t>45)</w:t>
            </w:r>
          </w:p>
        </w:tc>
        <w:tc>
          <w:tcPr>
            <w:tcW w:w="3385" w:type="dxa"/>
            <w:tcBorders>
              <w:bottom w:val="single" w:sz="4" w:space="0" w:color="auto"/>
            </w:tcBorders>
          </w:tcPr>
          <w:p w14:paraId="3D42C381" w14:textId="706507B9" w:rsidR="002B3E70" w:rsidRPr="000F4FEA" w:rsidRDefault="002B3E70" w:rsidP="0047314C">
            <w:pPr>
              <w:spacing w:after="0" w:line="360" w:lineRule="auto"/>
              <w:rPr>
                <w:rFonts w:ascii="Book Antiqua" w:hAnsi="Book Antiqua"/>
                <w:b/>
                <w:sz w:val="24"/>
              </w:rPr>
            </w:pPr>
            <w:r w:rsidRPr="000F4FEA">
              <w:rPr>
                <w:rFonts w:ascii="Book Antiqua" w:hAnsi="Book Antiqua"/>
                <w:b/>
                <w:sz w:val="24"/>
              </w:rPr>
              <w:t>Non-BA (</w:t>
            </w:r>
            <w:r w:rsidR="00097930" w:rsidRPr="000F4FEA">
              <w:rPr>
                <w:rFonts w:ascii="Book Antiqua" w:hAnsi="Book Antiqua"/>
                <w:b/>
                <w:i/>
                <w:sz w:val="24"/>
              </w:rPr>
              <w:t>n</w:t>
            </w:r>
            <w:r w:rsidR="006A43D6" w:rsidRPr="000F4FEA">
              <w:rPr>
                <w:rFonts w:ascii="Book Antiqua" w:hAnsi="Book Antiqua"/>
                <w:b/>
                <w:i/>
                <w:sz w:val="24"/>
              </w:rPr>
              <w:t xml:space="preserve"> = </w:t>
            </w:r>
            <w:r w:rsidRPr="000F4FEA">
              <w:rPr>
                <w:rFonts w:ascii="Book Antiqua" w:hAnsi="Book Antiqua"/>
                <w:b/>
                <w:sz w:val="24"/>
              </w:rPr>
              <w:t>45)</w:t>
            </w:r>
          </w:p>
        </w:tc>
        <w:tc>
          <w:tcPr>
            <w:tcW w:w="2326" w:type="dxa"/>
            <w:tcBorders>
              <w:bottom w:val="single" w:sz="4" w:space="0" w:color="auto"/>
            </w:tcBorders>
          </w:tcPr>
          <w:p w14:paraId="45530088" w14:textId="44461C64" w:rsidR="002B3E70" w:rsidRPr="000F4FEA" w:rsidRDefault="002B3E70" w:rsidP="000F4FEA">
            <w:pPr>
              <w:spacing w:after="0" w:line="360" w:lineRule="auto"/>
              <w:rPr>
                <w:rFonts w:ascii="Book Antiqua" w:hAnsi="Book Antiqua"/>
                <w:b/>
                <w:sz w:val="24"/>
                <w:vertAlign w:val="superscript"/>
              </w:rPr>
            </w:pPr>
            <w:r w:rsidRPr="000F4FEA">
              <w:rPr>
                <w:rFonts w:ascii="Book Antiqua" w:hAnsi="Book Antiqua"/>
                <w:b/>
                <w:i/>
                <w:sz w:val="24"/>
              </w:rPr>
              <w:t>P</w:t>
            </w:r>
            <w:r w:rsidR="000F4FEA">
              <w:rPr>
                <w:rFonts w:ascii="Book Antiqua" w:hAnsi="Book Antiqua" w:hint="eastAsia"/>
                <w:b/>
                <w:sz w:val="24"/>
              </w:rPr>
              <w:t xml:space="preserve"> </w:t>
            </w:r>
            <w:r w:rsidR="00097930" w:rsidRPr="000F4FEA">
              <w:rPr>
                <w:rFonts w:ascii="Book Antiqua" w:hAnsi="Book Antiqua"/>
                <w:b/>
                <w:sz w:val="24"/>
              </w:rPr>
              <w:t>v</w:t>
            </w:r>
            <w:r w:rsidRPr="000F4FEA">
              <w:rPr>
                <w:rFonts w:ascii="Book Antiqua" w:hAnsi="Book Antiqua"/>
                <w:b/>
                <w:sz w:val="24"/>
              </w:rPr>
              <w:t>alue</w:t>
            </w:r>
          </w:p>
        </w:tc>
      </w:tr>
      <w:tr w:rsidR="002B3E70" w:rsidRPr="000F4FEA" w14:paraId="1F7D0C2B" w14:textId="77777777" w:rsidTr="00C5248C">
        <w:trPr>
          <w:trHeight w:val="352"/>
          <w:jc w:val="center"/>
        </w:trPr>
        <w:tc>
          <w:tcPr>
            <w:tcW w:w="4237" w:type="dxa"/>
            <w:tcBorders>
              <w:bottom w:val="nil"/>
            </w:tcBorders>
          </w:tcPr>
          <w:p w14:paraId="1B8B60C0" w14:textId="77777777" w:rsidR="002B3E70" w:rsidRPr="000F4FEA" w:rsidRDefault="002B3E70" w:rsidP="0047314C">
            <w:pPr>
              <w:spacing w:after="0" w:line="360" w:lineRule="auto"/>
              <w:rPr>
                <w:rFonts w:ascii="Book Antiqua" w:hAnsi="Book Antiqua"/>
                <w:sz w:val="24"/>
              </w:rPr>
            </w:pPr>
            <w:bookmarkStart w:id="257" w:name="OLE_LINK12" w:colFirst="5" w:colLast="6"/>
            <w:bookmarkStart w:id="258" w:name="OLE_LINK18" w:colFirst="3" w:colLast="3"/>
            <w:r w:rsidRPr="000F4FEA">
              <w:rPr>
                <w:rFonts w:ascii="Book Antiqua" w:hAnsi="Book Antiqua"/>
                <w:sz w:val="24"/>
              </w:rPr>
              <w:t>Age (d)</w:t>
            </w:r>
          </w:p>
        </w:tc>
        <w:tc>
          <w:tcPr>
            <w:tcW w:w="2960" w:type="dxa"/>
            <w:tcBorders>
              <w:bottom w:val="nil"/>
            </w:tcBorders>
          </w:tcPr>
          <w:p w14:paraId="4D0B5A20" w14:textId="2C605E7E" w:rsidR="002B3E70" w:rsidRPr="000F4FEA" w:rsidRDefault="002B3E70" w:rsidP="0047314C">
            <w:pPr>
              <w:spacing w:after="0" w:line="360" w:lineRule="auto"/>
              <w:rPr>
                <w:rFonts w:ascii="Book Antiqua" w:hAnsi="Book Antiqua"/>
                <w:sz w:val="24"/>
              </w:rPr>
            </w:pPr>
            <w:r w:rsidRPr="000F4FEA">
              <w:rPr>
                <w:rFonts w:ascii="Book Antiqua" w:hAnsi="Book Antiqua"/>
                <w:sz w:val="24"/>
              </w:rPr>
              <w:t>60</w:t>
            </w:r>
            <w:r w:rsidR="009F37A8" w:rsidRPr="000F4FEA">
              <w:rPr>
                <w:rFonts w:ascii="Book Antiqua" w:hAnsi="Book Antiqua"/>
                <w:sz w:val="24"/>
              </w:rPr>
              <w:t xml:space="preserve"> ± </w:t>
            </w:r>
            <w:r w:rsidRPr="000F4FEA">
              <w:rPr>
                <w:rFonts w:ascii="Book Antiqua" w:hAnsi="Book Antiqua"/>
                <w:sz w:val="24"/>
              </w:rPr>
              <w:t>29</w:t>
            </w:r>
          </w:p>
        </w:tc>
        <w:tc>
          <w:tcPr>
            <w:tcW w:w="3385" w:type="dxa"/>
            <w:tcBorders>
              <w:bottom w:val="nil"/>
            </w:tcBorders>
          </w:tcPr>
          <w:p w14:paraId="478D5631" w14:textId="477AB85E" w:rsidR="002B3E70" w:rsidRPr="000F4FEA" w:rsidRDefault="002B3E70" w:rsidP="0047314C">
            <w:pPr>
              <w:spacing w:after="0" w:line="360" w:lineRule="auto"/>
              <w:rPr>
                <w:rFonts w:ascii="Book Antiqua" w:hAnsi="Book Antiqua"/>
                <w:sz w:val="24"/>
              </w:rPr>
            </w:pPr>
            <w:r w:rsidRPr="000F4FEA">
              <w:rPr>
                <w:rFonts w:ascii="Book Antiqua" w:hAnsi="Book Antiqua"/>
                <w:sz w:val="24"/>
              </w:rPr>
              <w:t>61</w:t>
            </w:r>
            <w:r w:rsidR="009F37A8" w:rsidRPr="000F4FEA">
              <w:rPr>
                <w:rFonts w:ascii="Book Antiqua" w:hAnsi="Book Antiqua"/>
                <w:sz w:val="24"/>
              </w:rPr>
              <w:t xml:space="preserve"> ± </w:t>
            </w:r>
            <w:r w:rsidRPr="000F4FEA">
              <w:rPr>
                <w:rFonts w:ascii="Book Antiqua" w:hAnsi="Book Antiqua"/>
                <w:sz w:val="24"/>
              </w:rPr>
              <w:t>23</w:t>
            </w:r>
          </w:p>
        </w:tc>
        <w:tc>
          <w:tcPr>
            <w:tcW w:w="2326" w:type="dxa"/>
            <w:tcBorders>
              <w:bottom w:val="nil"/>
            </w:tcBorders>
          </w:tcPr>
          <w:p w14:paraId="1430641B" w14:textId="77777777" w:rsidR="002B3E70" w:rsidRPr="000F4FEA" w:rsidRDefault="002B3E70" w:rsidP="0047314C">
            <w:pPr>
              <w:spacing w:after="0" w:line="360" w:lineRule="auto"/>
              <w:rPr>
                <w:rFonts w:ascii="Book Antiqua" w:hAnsi="Book Antiqua"/>
                <w:sz w:val="24"/>
              </w:rPr>
            </w:pPr>
            <w:r w:rsidRPr="000F4FEA">
              <w:rPr>
                <w:rFonts w:ascii="Book Antiqua" w:hAnsi="Book Antiqua"/>
                <w:sz w:val="24"/>
              </w:rPr>
              <w:t>0.90</w:t>
            </w:r>
          </w:p>
        </w:tc>
      </w:tr>
      <w:tr w:rsidR="002B3E70" w:rsidRPr="000F4FEA" w14:paraId="24FB977A" w14:textId="77777777" w:rsidTr="00C5248C">
        <w:trPr>
          <w:trHeight w:val="352"/>
          <w:jc w:val="center"/>
        </w:trPr>
        <w:tc>
          <w:tcPr>
            <w:tcW w:w="4237" w:type="dxa"/>
            <w:tcBorders>
              <w:top w:val="nil"/>
              <w:bottom w:val="nil"/>
            </w:tcBorders>
          </w:tcPr>
          <w:p w14:paraId="1B48957B" w14:textId="77777777" w:rsidR="002B3E70" w:rsidRPr="000F4FEA" w:rsidRDefault="002B3E70" w:rsidP="0047314C">
            <w:pPr>
              <w:spacing w:after="0" w:line="360" w:lineRule="auto"/>
              <w:rPr>
                <w:rFonts w:ascii="Book Antiqua" w:hAnsi="Book Antiqua"/>
                <w:sz w:val="24"/>
              </w:rPr>
            </w:pPr>
            <w:r w:rsidRPr="000F4FEA">
              <w:rPr>
                <w:rFonts w:ascii="Book Antiqua" w:hAnsi="Book Antiqua"/>
                <w:sz w:val="24"/>
              </w:rPr>
              <w:t>Male-to-female ratio</w:t>
            </w:r>
          </w:p>
        </w:tc>
        <w:tc>
          <w:tcPr>
            <w:tcW w:w="2960" w:type="dxa"/>
            <w:tcBorders>
              <w:top w:val="nil"/>
              <w:bottom w:val="nil"/>
            </w:tcBorders>
          </w:tcPr>
          <w:p w14:paraId="4A9B4A94" w14:textId="77777777" w:rsidR="002B3E70" w:rsidRPr="000F4FEA" w:rsidRDefault="002B3E70" w:rsidP="0047314C">
            <w:pPr>
              <w:spacing w:after="0" w:line="360" w:lineRule="auto"/>
              <w:rPr>
                <w:rFonts w:ascii="Book Antiqua" w:hAnsi="Book Antiqua"/>
                <w:sz w:val="24"/>
              </w:rPr>
            </w:pPr>
            <w:r w:rsidRPr="000F4FEA">
              <w:rPr>
                <w:rFonts w:ascii="Book Antiqua" w:hAnsi="Book Antiqua"/>
                <w:sz w:val="24"/>
              </w:rPr>
              <w:t>21:24</w:t>
            </w:r>
          </w:p>
        </w:tc>
        <w:tc>
          <w:tcPr>
            <w:tcW w:w="3385" w:type="dxa"/>
            <w:tcBorders>
              <w:top w:val="nil"/>
              <w:bottom w:val="nil"/>
            </w:tcBorders>
          </w:tcPr>
          <w:p w14:paraId="4288E0C3" w14:textId="77777777" w:rsidR="002B3E70" w:rsidRPr="000F4FEA" w:rsidRDefault="002B3E70" w:rsidP="0047314C">
            <w:pPr>
              <w:spacing w:after="0" w:line="360" w:lineRule="auto"/>
              <w:rPr>
                <w:rFonts w:ascii="Book Antiqua" w:hAnsi="Book Antiqua"/>
                <w:sz w:val="24"/>
              </w:rPr>
            </w:pPr>
            <w:r w:rsidRPr="000F4FEA">
              <w:rPr>
                <w:rFonts w:ascii="Book Antiqua" w:hAnsi="Book Antiqua"/>
                <w:sz w:val="24"/>
              </w:rPr>
              <w:t>25:20</w:t>
            </w:r>
          </w:p>
        </w:tc>
        <w:tc>
          <w:tcPr>
            <w:tcW w:w="2326" w:type="dxa"/>
            <w:tcBorders>
              <w:top w:val="nil"/>
              <w:bottom w:val="nil"/>
            </w:tcBorders>
          </w:tcPr>
          <w:p w14:paraId="1823803E" w14:textId="77777777" w:rsidR="002B3E70" w:rsidRPr="000F4FEA" w:rsidRDefault="002B3E70" w:rsidP="0047314C">
            <w:pPr>
              <w:spacing w:after="0" w:line="360" w:lineRule="auto"/>
              <w:rPr>
                <w:rFonts w:ascii="Book Antiqua" w:hAnsi="Book Antiqua"/>
                <w:sz w:val="24"/>
              </w:rPr>
            </w:pPr>
            <w:r w:rsidRPr="000F4FEA">
              <w:rPr>
                <w:rFonts w:ascii="Book Antiqua" w:hAnsi="Book Antiqua"/>
                <w:sz w:val="24"/>
              </w:rPr>
              <w:t>0.40</w:t>
            </w:r>
          </w:p>
        </w:tc>
      </w:tr>
      <w:tr w:rsidR="002B3E70" w:rsidRPr="000F4FEA" w14:paraId="16888E33" w14:textId="77777777" w:rsidTr="00C5248C">
        <w:trPr>
          <w:trHeight w:val="352"/>
          <w:jc w:val="center"/>
        </w:trPr>
        <w:tc>
          <w:tcPr>
            <w:tcW w:w="4237" w:type="dxa"/>
            <w:tcBorders>
              <w:top w:val="nil"/>
              <w:bottom w:val="nil"/>
            </w:tcBorders>
          </w:tcPr>
          <w:p w14:paraId="62EEEBB3" w14:textId="77777777" w:rsidR="002B3E70" w:rsidRPr="000F4FEA" w:rsidRDefault="002B3E70" w:rsidP="0047314C">
            <w:pPr>
              <w:spacing w:after="0" w:line="360" w:lineRule="auto"/>
              <w:rPr>
                <w:rFonts w:ascii="Book Antiqua" w:hAnsi="Book Antiqua"/>
                <w:sz w:val="24"/>
              </w:rPr>
            </w:pPr>
            <w:bookmarkStart w:id="259" w:name="OLE_LINK35"/>
            <w:bookmarkStart w:id="260" w:name="OLE_LINK17" w:colFirst="4" w:colLast="4"/>
            <w:bookmarkStart w:id="261" w:name="OLE_LINK21" w:colFirst="2" w:colLast="2"/>
            <w:r w:rsidRPr="000F4FEA">
              <w:rPr>
                <w:rFonts w:ascii="Book Antiqua" w:hAnsi="Book Antiqua"/>
                <w:sz w:val="24"/>
              </w:rPr>
              <w:t>Total bilirubin (</w:t>
            </w:r>
            <w:proofErr w:type="spellStart"/>
            <w:r w:rsidRPr="000F4FEA">
              <w:rPr>
                <w:rFonts w:ascii="Book Antiqua" w:hAnsi="Book Antiqua"/>
                <w:sz w:val="24"/>
              </w:rPr>
              <w:t>μmol</w:t>
            </w:r>
            <w:proofErr w:type="spellEnd"/>
            <w:r w:rsidRPr="000F4FEA">
              <w:rPr>
                <w:rFonts w:ascii="Book Antiqua" w:hAnsi="Book Antiqua"/>
                <w:sz w:val="24"/>
              </w:rPr>
              <w:t>/L)</w:t>
            </w:r>
            <w:bookmarkEnd w:id="259"/>
          </w:p>
        </w:tc>
        <w:tc>
          <w:tcPr>
            <w:tcW w:w="2960" w:type="dxa"/>
            <w:tcBorders>
              <w:top w:val="nil"/>
              <w:bottom w:val="nil"/>
            </w:tcBorders>
          </w:tcPr>
          <w:p w14:paraId="02D51DB4" w14:textId="73605553" w:rsidR="002B3E70" w:rsidRPr="000F4FEA" w:rsidRDefault="002B3E70" w:rsidP="0047314C">
            <w:pPr>
              <w:spacing w:after="0" w:line="360" w:lineRule="auto"/>
              <w:rPr>
                <w:rFonts w:ascii="Book Antiqua" w:hAnsi="Book Antiqua"/>
                <w:sz w:val="24"/>
              </w:rPr>
            </w:pPr>
            <w:r w:rsidRPr="000F4FEA">
              <w:rPr>
                <w:rFonts w:ascii="Book Antiqua" w:hAnsi="Book Antiqua"/>
                <w:sz w:val="24"/>
              </w:rPr>
              <w:t>192.3</w:t>
            </w:r>
            <w:r w:rsidR="009F37A8" w:rsidRPr="000F4FEA">
              <w:rPr>
                <w:rFonts w:ascii="Book Antiqua" w:hAnsi="Book Antiqua"/>
                <w:sz w:val="24"/>
              </w:rPr>
              <w:t xml:space="preserve"> ± </w:t>
            </w:r>
            <w:r w:rsidRPr="000F4FEA">
              <w:rPr>
                <w:rFonts w:ascii="Book Antiqua" w:hAnsi="Book Antiqua"/>
                <w:sz w:val="24"/>
              </w:rPr>
              <w:t>63.5</w:t>
            </w:r>
          </w:p>
        </w:tc>
        <w:tc>
          <w:tcPr>
            <w:tcW w:w="3385" w:type="dxa"/>
            <w:tcBorders>
              <w:top w:val="nil"/>
              <w:bottom w:val="nil"/>
            </w:tcBorders>
          </w:tcPr>
          <w:p w14:paraId="44E1368A" w14:textId="55F51480" w:rsidR="002B3E70" w:rsidRPr="000F4FEA" w:rsidRDefault="002B3E70" w:rsidP="0047314C">
            <w:pPr>
              <w:spacing w:after="0" w:line="360" w:lineRule="auto"/>
              <w:rPr>
                <w:rFonts w:ascii="Book Antiqua" w:hAnsi="Book Antiqua"/>
                <w:sz w:val="24"/>
              </w:rPr>
            </w:pPr>
            <w:r w:rsidRPr="000F4FEA">
              <w:rPr>
                <w:rFonts w:ascii="Book Antiqua" w:hAnsi="Book Antiqua"/>
                <w:sz w:val="24"/>
              </w:rPr>
              <w:t>173.6</w:t>
            </w:r>
            <w:r w:rsidR="009F37A8" w:rsidRPr="000F4FEA">
              <w:rPr>
                <w:rFonts w:ascii="Book Antiqua" w:hAnsi="Book Antiqua"/>
                <w:sz w:val="24"/>
              </w:rPr>
              <w:t xml:space="preserve"> ± </w:t>
            </w:r>
            <w:r w:rsidRPr="000F4FEA">
              <w:rPr>
                <w:rFonts w:ascii="Book Antiqua" w:hAnsi="Book Antiqua"/>
                <w:sz w:val="24"/>
              </w:rPr>
              <w:t>77.0</w:t>
            </w:r>
          </w:p>
        </w:tc>
        <w:tc>
          <w:tcPr>
            <w:tcW w:w="2326" w:type="dxa"/>
            <w:tcBorders>
              <w:top w:val="nil"/>
              <w:bottom w:val="nil"/>
            </w:tcBorders>
          </w:tcPr>
          <w:p w14:paraId="0EF63629" w14:textId="77777777" w:rsidR="002B3E70" w:rsidRPr="000F4FEA" w:rsidRDefault="002B3E70" w:rsidP="0047314C">
            <w:pPr>
              <w:spacing w:after="0" w:line="360" w:lineRule="auto"/>
              <w:rPr>
                <w:rFonts w:ascii="Book Antiqua" w:hAnsi="Book Antiqua"/>
                <w:sz w:val="24"/>
              </w:rPr>
            </w:pPr>
            <w:r w:rsidRPr="000F4FEA">
              <w:rPr>
                <w:rFonts w:ascii="Book Antiqua" w:hAnsi="Book Antiqua"/>
                <w:sz w:val="24"/>
              </w:rPr>
              <w:t>0.21</w:t>
            </w:r>
          </w:p>
        </w:tc>
      </w:tr>
      <w:tr w:rsidR="002B3E70" w:rsidRPr="000F4FEA" w14:paraId="733E2AF1" w14:textId="77777777" w:rsidTr="00C5248C">
        <w:trPr>
          <w:trHeight w:val="352"/>
          <w:jc w:val="center"/>
        </w:trPr>
        <w:tc>
          <w:tcPr>
            <w:tcW w:w="4237" w:type="dxa"/>
            <w:tcBorders>
              <w:top w:val="nil"/>
              <w:bottom w:val="nil"/>
            </w:tcBorders>
          </w:tcPr>
          <w:p w14:paraId="0FC40310" w14:textId="77777777" w:rsidR="002B3E70" w:rsidRPr="000F4FEA" w:rsidRDefault="002B3E70" w:rsidP="0047314C">
            <w:pPr>
              <w:spacing w:after="0" w:line="360" w:lineRule="auto"/>
              <w:rPr>
                <w:rFonts w:ascii="Book Antiqua" w:hAnsi="Book Antiqua"/>
                <w:sz w:val="24"/>
              </w:rPr>
            </w:pPr>
            <w:bookmarkStart w:id="262" w:name="OLE_LINK36"/>
            <w:r w:rsidRPr="000F4FEA">
              <w:rPr>
                <w:rFonts w:ascii="Book Antiqua" w:hAnsi="Book Antiqua"/>
                <w:sz w:val="24"/>
              </w:rPr>
              <w:t>Direct bilirubin (</w:t>
            </w:r>
            <w:proofErr w:type="spellStart"/>
            <w:r w:rsidRPr="000F4FEA">
              <w:rPr>
                <w:rFonts w:ascii="Book Antiqua" w:hAnsi="Book Antiqua"/>
                <w:sz w:val="24"/>
              </w:rPr>
              <w:t>μmol</w:t>
            </w:r>
            <w:proofErr w:type="spellEnd"/>
            <w:r w:rsidRPr="000F4FEA">
              <w:rPr>
                <w:rFonts w:ascii="Book Antiqua" w:hAnsi="Book Antiqua"/>
                <w:sz w:val="24"/>
              </w:rPr>
              <w:t>/L)</w:t>
            </w:r>
            <w:bookmarkEnd w:id="262"/>
          </w:p>
        </w:tc>
        <w:tc>
          <w:tcPr>
            <w:tcW w:w="2960" w:type="dxa"/>
            <w:tcBorders>
              <w:top w:val="nil"/>
              <w:bottom w:val="nil"/>
            </w:tcBorders>
          </w:tcPr>
          <w:p w14:paraId="6DB629B1" w14:textId="11B884C9" w:rsidR="002B3E70" w:rsidRPr="000F4FEA" w:rsidRDefault="002B3E70" w:rsidP="0047314C">
            <w:pPr>
              <w:spacing w:after="0" w:line="360" w:lineRule="auto"/>
              <w:rPr>
                <w:rFonts w:ascii="Book Antiqua" w:hAnsi="Book Antiqua"/>
                <w:sz w:val="24"/>
              </w:rPr>
            </w:pPr>
            <w:r w:rsidRPr="000F4FEA">
              <w:rPr>
                <w:rFonts w:ascii="Book Antiqua" w:hAnsi="Book Antiqua"/>
                <w:sz w:val="24"/>
              </w:rPr>
              <w:t>131.6</w:t>
            </w:r>
            <w:r w:rsidR="009F37A8" w:rsidRPr="000F4FEA">
              <w:rPr>
                <w:rFonts w:ascii="Book Antiqua" w:hAnsi="Book Antiqua"/>
                <w:sz w:val="24"/>
              </w:rPr>
              <w:t xml:space="preserve"> ± </w:t>
            </w:r>
            <w:r w:rsidRPr="000F4FEA">
              <w:rPr>
                <w:rFonts w:ascii="Book Antiqua" w:hAnsi="Book Antiqua"/>
                <w:sz w:val="24"/>
              </w:rPr>
              <w:t>140.8</w:t>
            </w:r>
          </w:p>
        </w:tc>
        <w:tc>
          <w:tcPr>
            <w:tcW w:w="3385" w:type="dxa"/>
            <w:tcBorders>
              <w:top w:val="nil"/>
              <w:bottom w:val="nil"/>
            </w:tcBorders>
          </w:tcPr>
          <w:p w14:paraId="006A63F1" w14:textId="77C87E4B" w:rsidR="002B3E70" w:rsidRPr="000F4FEA" w:rsidRDefault="002B3E70" w:rsidP="0047314C">
            <w:pPr>
              <w:spacing w:after="0" w:line="360" w:lineRule="auto"/>
              <w:rPr>
                <w:rFonts w:ascii="Book Antiqua" w:hAnsi="Book Antiqua"/>
                <w:sz w:val="24"/>
              </w:rPr>
            </w:pPr>
            <w:r w:rsidRPr="000F4FEA">
              <w:rPr>
                <w:rFonts w:ascii="Book Antiqua" w:hAnsi="Book Antiqua"/>
                <w:sz w:val="24"/>
              </w:rPr>
              <w:t>104.5</w:t>
            </w:r>
            <w:r w:rsidR="009F37A8" w:rsidRPr="000F4FEA">
              <w:rPr>
                <w:rFonts w:ascii="Book Antiqua" w:hAnsi="Book Antiqua"/>
                <w:sz w:val="24"/>
              </w:rPr>
              <w:t xml:space="preserve"> ± </w:t>
            </w:r>
            <w:r w:rsidRPr="000F4FEA">
              <w:rPr>
                <w:rFonts w:ascii="Book Antiqua" w:hAnsi="Book Antiqua"/>
                <w:sz w:val="24"/>
              </w:rPr>
              <w:t>52.3</w:t>
            </w:r>
          </w:p>
        </w:tc>
        <w:tc>
          <w:tcPr>
            <w:tcW w:w="2326" w:type="dxa"/>
            <w:tcBorders>
              <w:top w:val="nil"/>
              <w:bottom w:val="nil"/>
            </w:tcBorders>
          </w:tcPr>
          <w:p w14:paraId="0C88B2C0" w14:textId="77777777" w:rsidR="002B3E70" w:rsidRPr="000F4FEA" w:rsidRDefault="002B3E70" w:rsidP="0047314C">
            <w:pPr>
              <w:spacing w:after="0" w:line="360" w:lineRule="auto"/>
              <w:rPr>
                <w:rFonts w:ascii="Book Antiqua" w:hAnsi="Book Antiqua"/>
                <w:sz w:val="24"/>
              </w:rPr>
            </w:pPr>
            <w:r w:rsidRPr="000F4FEA">
              <w:rPr>
                <w:rFonts w:ascii="Book Antiqua" w:hAnsi="Book Antiqua"/>
                <w:sz w:val="24"/>
              </w:rPr>
              <w:t>0.23</w:t>
            </w:r>
          </w:p>
        </w:tc>
      </w:tr>
      <w:tr w:rsidR="002B3E70" w:rsidRPr="000F4FEA" w14:paraId="3AB5B082" w14:textId="77777777" w:rsidTr="00C5248C">
        <w:trPr>
          <w:trHeight w:val="352"/>
          <w:jc w:val="center"/>
        </w:trPr>
        <w:tc>
          <w:tcPr>
            <w:tcW w:w="4237" w:type="dxa"/>
            <w:tcBorders>
              <w:top w:val="nil"/>
              <w:bottom w:val="nil"/>
            </w:tcBorders>
          </w:tcPr>
          <w:p w14:paraId="330257ED" w14:textId="77777777" w:rsidR="002B3E70" w:rsidRPr="000F4FEA" w:rsidRDefault="002B3E70" w:rsidP="0047314C">
            <w:pPr>
              <w:spacing w:after="0" w:line="360" w:lineRule="auto"/>
              <w:rPr>
                <w:rFonts w:ascii="Book Antiqua" w:hAnsi="Book Antiqua"/>
                <w:sz w:val="24"/>
              </w:rPr>
            </w:pPr>
            <w:bookmarkStart w:id="263" w:name="OLE_LINK38"/>
            <w:r w:rsidRPr="000F4FEA">
              <w:rPr>
                <w:rFonts w:ascii="Book Antiqua" w:hAnsi="Book Antiqua"/>
                <w:sz w:val="24"/>
              </w:rPr>
              <w:t xml:space="preserve">ALT </w:t>
            </w:r>
            <w:bookmarkStart w:id="264" w:name="OLE_LINK37"/>
            <w:r w:rsidRPr="000F4FEA">
              <w:rPr>
                <w:rFonts w:ascii="Book Antiqua" w:hAnsi="Book Antiqua"/>
                <w:sz w:val="24"/>
              </w:rPr>
              <w:t>(U/L)</w:t>
            </w:r>
            <w:bookmarkEnd w:id="263"/>
            <w:bookmarkEnd w:id="264"/>
          </w:p>
        </w:tc>
        <w:tc>
          <w:tcPr>
            <w:tcW w:w="2960" w:type="dxa"/>
            <w:tcBorders>
              <w:top w:val="nil"/>
              <w:bottom w:val="nil"/>
            </w:tcBorders>
          </w:tcPr>
          <w:p w14:paraId="7BF3DE69" w14:textId="1C96C51E" w:rsidR="002B3E70" w:rsidRPr="000F4FEA" w:rsidRDefault="002B3E70" w:rsidP="0047314C">
            <w:pPr>
              <w:spacing w:after="0" w:line="360" w:lineRule="auto"/>
              <w:rPr>
                <w:rFonts w:ascii="Book Antiqua" w:hAnsi="Book Antiqua"/>
                <w:sz w:val="24"/>
              </w:rPr>
            </w:pPr>
            <w:r w:rsidRPr="000F4FEA">
              <w:rPr>
                <w:rFonts w:ascii="Book Antiqua" w:hAnsi="Book Antiqua"/>
                <w:sz w:val="24"/>
              </w:rPr>
              <w:t>172.8</w:t>
            </w:r>
            <w:r w:rsidR="009F37A8" w:rsidRPr="000F4FEA">
              <w:rPr>
                <w:rFonts w:ascii="Book Antiqua" w:hAnsi="Book Antiqua"/>
                <w:sz w:val="24"/>
              </w:rPr>
              <w:t xml:space="preserve"> ± </w:t>
            </w:r>
            <w:r w:rsidRPr="000F4FEA">
              <w:rPr>
                <w:rFonts w:ascii="Book Antiqua" w:hAnsi="Book Antiqua"/>
                <w:sz w:val="24"/>
              </w:rPr>
              <w:t>120.9</w:t>
            </w:r>
          </w:p>
        </w:tc>
        <w:tc>
          <w:tcPr>
            <w:tcW w:w="3385" w:type="dxa"/>
            <w:tcBorders>
              <w:top w:val="nil"/>
              <w:bottom w:val="nil"/>
            </w:tcBorders>
          </w:tcPr>
          <w:p w14:paraId="55A84EA4" w14:textId="3BF99BA4" w:rsidR="002B3E70" w:rsidRPr="000F4FEA" w:rsidRDefault="002B3E70" w:rsidP="0047314C">
            <w:pPr>
              <w:spacing w:after="0" w:line="360" w:lineRule="auto"/>
              <w:rPr>
                <w:rFonts w:ascii="Book Antiqua" w:hAnsi="Book Antiqua"/>
                <w:sz w:val="24"/>
              </w:rPr>
            </w:pPr>
            <w:r w:rsidRPr="000F4FEA">
              <w:rPr>
                <w:rFonts w:ascii="Book Antiqua" w:hAnsi="Book Antiqua"/>
                <w:sz w:val="24"/>
              </w:rPr>
              <w:t>124.3</w:t>
            </w:r>
            <w:r w:rsidR="009F37A8" w:rsidRPr="000F4FEA">
              <w:rPr>
                <w:rFonts w:ascii="Book Antiqua" w:hAnsi="Book Antiqua"/>
                <w:sz w:val="24"/>
              </w:rPr>
              <w:t xml:space="preserve"> ± </w:t>
            </w:r>
            <w:r w:rsidRPr="000F4FEA">
              <w:rPr>
                <w:rFonts w:ascii="Book Antiqua" w:hAnsi="Book Antiqua"/>
                <w:sz w:val="24"/>
              </w:rPr>
              <w:t>264.1</w:t>
            </w:r>
          </w:p>
        </w:tc>
        <w:tc>
          <w:tcPr>
            <w:tcW w:w="2326" w:type="dxa"/>
            <w:tcBorders>
              <w:top w:val="nil"/>
              <w:bottom w:val="nil"/>
            </w:tcBorders>
          </w:tcPr>
          <w:p w14:paraId="34DDC405" w14:textId="77777777" w:rsidR="002B3E70" w:rsidRPr="000F4FEA" w:rsidRDefault="002B3E70" w:rsidP="0047314C">
            <w:pPr>
              <w:spacing w:after="0" w:line="360" w:lineRule="auto"/>
              <w:rPr>
                <w:rFonts w:ascii="Book Antiqua" w:hAnsi="Book Antiqua"/>
                <w:sz w:val="24"/>
              </w:rPr>
            </w:pPr>
            <w:r w:rsidRPr="000F4FEA">
              <w:rPr>
                <w:rFonts w:ascii="Book Antiqua" w:hAnsi="Book Antiqua"/>
                <w:sz w:val="24"/>
              </w:rPr>
              <w:t>0.27</w:t>
            </w:r>
          </w:p>
        </w:tc>
      </w:tr>
      <w:tr w:rsidR="002B3E70" w:rsidRPr="000F4FEA" w14:paraId="277F0EEF" w14:textId="77777777" w:rsidTr="00C5248C">
        <w:trPr>
          <w:trHeight w:val="352"/>
          <w:jc w:val="center"/>
        </w:trPr>
        <w:tc>
          <w:tcPr>
            <w:tcW w:w="4237" w:type="dxa"/>
            <w:tcBorders>
              <w:top w:val="nil"/>
              <w:bottom w:val="nil"/>
            </w:tcBorders>
          </w:tcPr>
          <w:p w14:paraId="67414A02" w14:textId="77777777" w:rsidR="002B3E70" w:rsidRPr="000F4FEA" w:rsidRDefault="002B3E70" w:rsidP="0047314C">
            <w:pPr>
              <w:spacing w:after="0" w:line="360" w:lineRule="auto"/>
              <w:rPr>
                <w:rFonts w:ascii="Book Antiqua" w:hAnsi="Book Antiqua"/>
                <w:sz w:val="24"/>
              </w:rPr>
            </w:pPr>
            <w:r w:rsidRPr="000F4FEA">
              <w:rPr>
                <w:rFonts w:ascii="Book Antiqua" w:hAnsi="Book Antiqua"/>
                <w:sz w:val="24"/>
              </w:rPr>
              <w:t>AST (U/L)</w:t>
            </w:r>
          </w:p>
        </w:tc>
        <w:tc>
          <w:tcPr>
            <w:tcW w:w="2960" w:type="dxa"/>
            <w:tcBorders>
              <w:top w:val="nil"/>
              <w:bottom w:val="nil"/>
            </w:tcBorders>
          </w:tcPr>
          <w:p w14:paraId="4EC12650" w14:textId="0802956B" w:rsidR="002B3E70" w:rsidRPr="000F4FEA" w:rsidRDefault="002B3E70" w:rsidP="0047314C">
            <w:pPr>
              <w:spacing w:after="0" w:line="360" w:lineRule="auto"/>
              <w:rPr>
                <w:rFonts w:ascii="Book Antiqua" w:hAnsi="Book Antiqua"/>
                <w:sz w:val="24"/>
              </w:rPr>
            </w:pPr>
            <w:r w:rsidRPr="000F4FEA">
              <w:rPr>
                <w:rFonts w:ascii="Book Antiqua" w:hAnsi="Book Antiqua"/>
                <w:sz w:val="24"/>
              </w:rPr>
              <w:t>255.2</w:t>
            </w:r>
            <w:r w:rsidR="009F37A8" w:rsidRPr="000F4FEA">
              <w:rPr>
                <w:rFonts w:ascii="Book Antiqua" w:hAnsi="Book Antiqua"/>
                <w:sz w:val="24"/>
              </w:rPr>
              <w:t xml:space="preserve"> ± </w:t>
            </w:r>
            <w:r w:rsidRPr="000F4FEA">
              <w:rPr>
                <w:rFonts w:ascii="Book Antiqua" w:hAnsi="Book Antiqua"/>
                <w:sz w:val="24"/>
              </w:rPr>
              <w:t>162.1</w:t>
            </w:r>
          </w:p>
        </w:tc>
        <w:tc>
          <w:tcPr>
            <w:tcW w:w="3385" w:type="dxa"/>
            <w:tcBorders>
              <w:top w:val="nil"/>
              <w:bottom w:val="nil"/>
            </w:tcBorders>
          </w:tcPr>
          <w:p w14:paraId="62E7A101" w14:textId="17745A3F" w:rsidR="002B3E70" w:rsidRPr="000F4FEA" w:rsidRDefault="002B3E70" w:rsidP="0047314C">
            <w:pPr>
              <w:spacing w:after="0" w:line="360" w:lineRule="auto"/>
              <w:rPr>
                <w:rFonts w:ascii="Book Antiqua" w:hAnsi="Book Antiqua"/>
                <w:sz w:val="24"/>
              </w:rPr>
            </w:pPr>
            <w:r w:rsidRPr="000F4FEA">
              <w:rPr>
                <w:rFonts w:ascii="Book Antiqua" w:hAnsi="Book Antiqua"/>
                <w:sz w:val="24"/>
              </w:rPr>
              <w:t>188.7</w:t>
            </w:r>
            <w:r w:rsidR="009F37A8" w:rsidRPr="000F4FEA">
              <w:rPr>
                <w:rFonts w:ascii="Book Antiqua" w:hAnsi="Book Antiqua"/>
                <w:sz w:val="24"/>
              </w:rPr>
              <w:t xml:space="preserve"> ± </w:t>
            </w:r>
            <w:r w:rsidRPr="000F4FEA">
              <w:rPr>
                <w:rFonts w:ascii="Book Antiqua" w:hAnsi="Book Antiqua"/>
                <w:sz w:val="24"/>
              </w:rPr>
              <w:t>193.9</w:t>
            </w:r>
          </w:p>
        </w:tc>
        <w:tc>
          <w:tcPr>
            <w:tcW w:w="2326" w:type="dxa"/>
            <w:tcBorders>
              <w:top w:val="nil"/>
              <w:bottom w:val="nil"/>
            </w:tcBorders>
          </w:tcPr>
          <w:p w14:paraId="6B188A50" w14:textId="77777777" w:rsidR="002B3E70" w:rsidRPr="000F4FEA" w:rsidRDefault="002B3E70" w:rsidP="0047314C">
            <w:pPr>
              <w:spacing w:after="0" w:line="360" w:lineRule="auto"/>
              <w:rPr>
                <w:rFonts w:ascii="Book Antiqua" w:hAnsi="Book Antiqua"/>
                <w:sz w:val="24"/>
              </w:rPr>
            </w:pPr>
            <w:r w:rsidRPr="000F4FEA">
              <w:rPr>
                <w:rFonts w:ascii="Book Antiqua" w:hAnsi="Book Antiqua"/>
                <w:sz w:val="24"/>
              </w:rPr>
              <w:t>0.08</w:t>
            </w:r>
          </w:p>
        </w:tc>
      </w:tr>
      <w:tr w:rsidR="002B3E70" w:rsidRPr="000F4FEA" w14:paraId="2CC89499" w14:textId="77777777" w:rsidTr="00C5248C">
        <w:trPr>
          <w:trHeight w:val="352"/>
          <w:jc w:val="center"/>
        </w:trPr>
        <w:tc>
          <w:tcPr>
            <w:tcW w:w="4237" w:type="dxa"/>
            <w:tcBorders>
              <w:top w:val="nil"/>
              <w:bottom w:val="single" w:sz="4" w:space="0" w:color="auto"/>
            </w:tcBorders>
          </w:tcPr>
          <w:p w14:paraId="506CA1A4" w14:textId="77777777" w:rsidR="002B3E70" w:rsidRPr="000F4FEA" w:rsidRDefault="002B3E70" w:rsidP="0047314C">
            <w:pPr>
              <w:spacing w:after="0" w:line="360" w:lineRule="auto"/>
              <w:rPr>
                <w:rFonts w:ascii="Book Antiqua" w:hAnsi="Book Antiqua"/>
                <w:sz w:val="24"/>
              </w:rPr>
            </w:pPr>
            <w:r w:rsidRPr="000F4FEA">
              <w:rPr>
                <w:rFonts w:ascii="Book Antiqua" w:hAnsi="Book Antiqua"/>
                <w:sz w:val="24"/>
              </w:rPr>
              <w:t>GGT (U/L)</w:t>
            </w:r>
          </w:p>
        </w:tc>
        <w:tc>
          <w:tcPr>
            <w:tcW w:w="2960" w:type="dxa"/>
            <w:tcBorders>
              <w:top w:val="nil"/>
              <w:bottom w:val="single" w:sz="4" w:space="0" w:color="auto"/>
            </w:tcBorders>
          </w:tcPr>
          <w:p w14:paraId="728200F8" w14:textId="32C33A07" w:rsidR="002B3E70" w:rsidRPr="000F4FEA" w:rsidRDefault="002B3E70" w:rsidP="0047314C">
            <w:pPr>
              <w:spacing w:after="0" w:line="360" w:lineRule="auto"/>
              <w:rPr>
                <w:rFonts w:ascii="Book Antiqua" w:hAnsi="Book Antiqua"/>
                <w:sz w:val="24"/>
              </w:rPr>
            </w:pPr>
            <w:r w:rsidRPr="000F4FEA">
              <w:rPr>
                <w:rFonts w:ascii="Book Antiqua" w:hAnsi="Book Antiqua"/>
                <w:sz w:val="24"/>
              </w:rPr>
              <w:t>661.8</w:t>
            </w:r>
            <w:r w:rsidR="009F37A8" w:rsidRPr="000F4FEA">
              <w:rPr>
                <w:rFonts w:ascii="Book Antiqua" w:hAnsi="Book Antiqua"/>
                <w:sz w:val="24"/>
              </w:rPr>
              <w:t xml:space="preserve"> ± </w:t>
            </w:r>
            <w:r w:rsidRPr="000F4FEA">
              <w:rPr>
                <w:rFonts w:ascii="Book Antiqua" w:hAnsi="Book Antiqua"/>
                <w:sz w:val="24"/>
              </w:rPr>
              <w:t>466.3</w:t>
            </w:r>
          </w:p>
        </w:tc>
        <w:tc>
          <w:tcPr>
            <w:tcW w:w="3385" w:type="dxa"/>
            <w:tcBorders>
              <w:top w:val="nil"/>
              <w:bottom w:val="single" w:sz="4" w:space="0" w:color="auto"/>
            </w:tcBorders>
          </w:tcPr>
          <w:p w14:paraId="006C159F" w14:textId="3F643BEF" w:rsidR="002B3E70" w:rsidRPr="000F4FEA" w:rsidRDefault="002B3E70" w:rsidP="0047314C">
            <w:pPr>
              <w:spacing w:after="0" w:line="360" w:lineRule="auto"/>
              <w:rPr>
                <w:rFonts w:ascii="Book Antiqua" w:hAnsi="Book Antiqua"/>
                <w:sz w:val="24"/>
              </w:rPr>
            </w:pPr>
            <w:r w:rsidRPr="000F4FEA">
              <w:rPr>
                <w:rFonts w:ascii="Book Antiqua" w:hAnsi="Book Antiqua"/>
                <w:sz w:val="24"/>
              </w:rPr>
              <w:t>320.7</w:t>
            </w:r>
            <w:r w:rsidR="009F37A8" w:rsidRPr="000F4FEA">
              <w:rPr>
                <w:rFonts w:ascii="Book Antiqua" w:hAnsi="Book Antiqua"/>
                <w:sz w:val="24"/>
              </w:rPr>
              <w:t xml:space="preserve"> ± </w:t>
            </w:r>
            <w:r w:rsidRPr="000F4FEA">
              <w:rPr>
                <w:rFonts w:ascii="Book Antiqua" w:hAnsi="Book Antiqua"/>
                <w:sz w:val="24"/>
              </w:rPr>
              <w:t>384.1</w:t>
            </w:r>
          </w:p>
        </w:tc>
        <w:tc>
          <w:tcPr>
            <w:tcW w:w="2326" w:type="dxa"/>
            <w:tcBorders>
              <w:top w:val="nil"/>
              <w:bottom w:val="single" w:sz="4" w:space="0" w:color="auto"/>
            </w:tcBorders>
          </w:tcPr>
          <w:p w14:paraId="4D861B0D" w14:textId="623FA44F" w:rsidR="002B3E70" w:rsidRPr="000F4FEA" w:rsidRDefault="002B3E70" w:rsidP="0047314C">
            <w:pPr>
              <w:spacing w:after="0" w:line="360" w:lineRule="auto"/>
              <w:rPr>
                <w:rFonts w:ascii="Book Antiqua" w:hAnsi="Book Antiqua"/>
                <w:sz w:val="24"/>
              </w:rPr>
            </w:pPr>
            <w:r w:rsidRPr="000F4FEA">
              <w:rPr>
                <w:rFonts w:ascii="Book Antiqua" w:hAnsi="Book Antiqua"/>
                <w:sz w:val="24"/>
              </w:rPr>
              <w:t>&lt;</w:t>
            </w:r>
            <w:r w:rsidR="000A4680" w:rsidRPr="000F4FEA">
              <w:rPr>
                <w:rFonts w:ascii="Book Antiqua" w:hAnsi="Book Antiqua" w:hint="eastAsia"/>
                <w:sz w:val="24"/>
              </w:rPr>
              <w:t xml:space="preserve"> </w:t>
            </w:r>
            <w:r w:rsidRPr="000F4FEA">
              <w:rPr>
                <w:rFonts w:ascii="Book Antiqua" w:hAnsi="Book Antiqua"/>
                <w:sz w:val="24"/>
              </w:rPr>
              <w:t>0.001</w:t>
            </w:r>
          </w:p>
        </w:tc>
      </w:tr>
    </w:tbl>
    <w:bookmarkEnd w:id="257"/>
    <w:bookmarkEnd w:id="258"/>
    <w:bookmarkEnd w:id="260"/>
    <w:bookmarkEnd w:id="261"/>
    <w:p w14:paraId="25F96C7A" w14:textId="770F11E4" w:rsidR="002B3E70" w:rsidRDefault="00097930" w:rsidP="0047314C">
      <w:pPr>
        <w:autoSpaceDE w:val="0"/>
        <w:autoSpaceDN w:val="0"/>
        <w:adjustRightInd w:val="0"/>
        <w:spacing w:after="0" w:line="360" w:lineRule="auto"/>
        <w:rPr>
          <w:rFonts w:ascii="Book Antiqua" w:eastAsia="SimSun" w:hAnsi="Book Antiqua" w:cs="Times New Roman"/>
          <w:sz w:val="24"/>
          <w:szCs w:val="24"/>
        </w:rPr>
      </w:pPr>
      <w:r w:rsidRPr="000F4FEA">
        <w:rPr>
          <w:rFonts w:ascii="Book Antiqua" w:eastAsia="SimSun" w:hAnsi="Book Antiqua" w:cs="Times New Roman"/>
          <w:sz w:val="24"/>
          <w:szCs w:val="24"/>
        </w:rPr>
        <w:t>The results are expressed as the mean ±</w:t>
      </w:r>
      <w:r w:rsidRPr="000F4FEA">
        <w:rPr>
          <w:rFonts w:ascii="Book Antiqua" w:eastAsia="SimSun" w:hAnsi="Book Antiqua" w:cs="Times New Roman" w:hint="eastAsia"/>
          <w:sz w:val="24"/>
          <w:szCs w:val="24"/>
        </w:rPr>
        <w:t xml:space="preserve"> </w:t>
      </w:r>
      <w:r w:rsidRPr="000F4FEA">
        <w:rPr>
          <w:rFonts w:ascii="Book Antiqua" w:eastAsia="SimSun" w:hAnsi="Book Antiqua" w:cs="Times New Roman"/>
          <w:sz w:val="24"/>
          <w:szCs w:val="24"/>
        </w:rPr>
        <w:t>SD.</w:t>
      </w:r>
      <w:r w:rsidRPr="000F4FEA">
        <w:rPr>
          <w:rFonts w:ascii="Book Antiqua" w:eastAsia="SimSun" w:hAnsi="Book Antiqua" w:cs="Times New Roman" w:hint="eastAsia"/>
          <w:sz w:val="24"/>
          <w:szCs w:val="24"/>
        </w:rPr>
        <w:t xml:space="preserve"> </w:t>
      </w:r>
      <w:r w:rsidR="002B3E70" w:rsidRPr="000F4FEA">
        <w:rPr>
          <w:rFonts w:ascii="Book Antiqua" w:eastAsia="SimSun" w:hAnsi="Book Antiqua" w:cs="Times New Roman"/>
          <w:sz w:val="24"/>
          <w:szCs w:val="24"/>
        </w:rPr>
        <w:t xml:space="preserve">BA: </w:t>
      </w:r>
      <w:r w:rsidRPr="000F4FEA">
        <w:rPr>
          <w:rFonts w:ascii="Book Antiqua" w:eastAsia="SimSun" w:hAnsi="Book Antiqua" w:cs="Times New Roman"/>
          <w:sz w:val="24"/>
          <w:szCs w:val="24"/>
        </w:rPr>
        <w:t xml:space="preserve">Biliary </w:t>
      </w:r>
      <w:r w:rsidR="002B3E70" w:rsidRPr="000F4FEA">
        <w:rPr>
          <w:rFonts w:ascii="Book Antiqua" w:eastAsia="SimSun" w:hAnsi="Book Antiqua" w:cs="Times New Roman"/>
          <w:sz w:val="24"/>
          <w:szCs w:val="24"/>
        </w:rPr>
        <w:t xml:space="preserve">atresia; ALT: </w:t>
      </w:r>
      <w:r w:rsidRPr="000F4FEA">
        <w:rPr>
          <w:rFonts w:ascii="Book Antiqua" w:eastAsia="SimSun" w:hAnsi="Book Antiqua" w:cs="Times New Roman"/>
          <w:sz w:val="24"/>
          <w:szCs w:val="24"/>
        </w:rPr>
        <w:t xml:space="preserve">Alanine </w:t>
      </w:r>
      <w:r w:rsidR="002B3E70" w:rsidRPr="000F4FEA">
        <w:rPr>
          <w:rFonts w:ascii="Book Antiqua" w:eastAsia="SimSun" w:hAnsi="Book Antiqua" w:cs="Times New Roman"/>
          <w:sz w:val="24"/>
          <w:szCs w:val="24"/>
        </w:rPr>
        <w:t xml:space="preserve">aminotransferase; AST: </w:t>
      </w:r>
      <w:r w:rsidRPr="000F4FEA">
        <w:rPr>
          <w:rFonts w:ascii="Book Antiqua" w:eastAsia="SimSun" w:hAnsi="Book Antiqua" w:cs="Times New Roman"/>
          <w:sz w:val="24"/>
          <w:szCs w:val="24"/>
        </w:rPr>
        <w:t xml:space="preserve">Aspartate </w:t>
      </w:r>
      <w:r w:rsidR="002B3E70" w:rsidRPr="000F4FEA">
        <w:rPr>
          <w:rFonts w:ascii="Book Antiqua" w:eastAsia="SimSun" w:hAnsi="Book Antiqua" w:cs="Times New Roman"/>
          <w:sz w:val="24"/>
          <w:szCs w:val="24"/>
        </w:rPr>
        <w:t xml:space="preserve">aminotransferase; GGT: </w:t>
      </w:r>
      <w:proofErr w:type="spellStart"/>
      <w:r w:rsidRPr="000F4FEA">
        <w:rPr>
          <w:rFonts w:ascii="Book Antiqua" w:eastAsia="SimSun" w:hAnsi="Book Antiqua" w:cs="Times New Roman"/>
          <w:sz w:val="24"/>
          <w:szCs w:val="24"/>
        </w:rPr>
        <w:t>Gammaglutamyl</w:t>
      </w:r>
      <w:proofErr w:type="spellEnd"/>
      <w:r w:rsidRPr="000F4FEA">
        <w:rPr>
          <w:rFonts w:ascii="Book Antiqua" w:eastAsia="SimSun" w:hAnsi="Book Antiqua" w:cs="Times New Roman"/>
          <w:sz w:val="24"/>
          <w:szCs w:val="24"/>
        </w:rPr>
        <w:t xml:space="preserve"> </w:t>
      </w:r>
      <w:proofErr w:type="spellStart"/>
      <w:r w:rsidRPr="000F4FEA">
        <w:rPr>
          <w:rFonts w:ascii="Book Antiqua" w:eastAsia="SimSun" w:hAnsi="Book Antiqua" w:cs="Times New Roman"/>
          <w:sz w:val="24"/>
          <w:szCs w:val="24"/>
        </w:rPr>
        <w:t>transpeptidase</w:t>
      </w:r>
      <w:proofErr w:type="spellEnd"/>
      <w:r w:rsidRPr="000F4FEA">
        <w:rPr>
          <w:rFonts w:ascii="Book Antiqua" w:eastAsia="SimSun" w:hAnsi="Book Antiqua" w:cs="Times New Roman"/>
          <w:sz w:val="24"/>
          <w:szCs w:val="24"/>
        </w:rPr>
        <w:t>.</w:t>
      </w:r>
    </w:p>
    <w:p w14:paraId="7E1FFAD1" w14:textId="77777777" w:rsidR="001F6450" w:rsidRPr="00B25C75" w:rsidRDefault="001F6450" w:rsidP="0047314C">
      <w:pPr>
        <w:spacing w:after="0"/>
        <w:rPr>
          <w:rFonts w:ascii="Book Antiqua" w:hAnsi="Book Antiqua"/>
          <w:sz w:val="24"/>
          <w:szCs w:val="24"/>
        </w:rPr>
      </w:pPr>
    </w:p>
    <w:sectPr w:rsidR="001F6450" w:rsidRPr="00B25C75" w:rsidSect="00C5248C">
      <w:pgSz w:w="16839" w:h="11907" w:orient="landscape" w:code="9"/>
      <w:pgMar w:top="1701" w:right="1701" w:bottom="1701" w:left="1701"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02E19A" w14:textId="77777777" w:rsidR="00051DDE" w:rsidRDefault="00051DDE">
      <w:pPr>
        <w:spacing w:after="0" w:line="240" w:lineRule="auto"/>
      </w:pPr>
      <w:r>
        <w:separator/>
      </w:r>
    </w:p>
  </w:endnote>
  <w:endnote w:type="continuationSeparator" w:id="0">
    <w:p w14:paraId="11841833" w14:textId="77777777" w:rsidR="00051DDE" w:rsidRDefault="00051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YouYuan">
    <w:altName w:val="Arial Unicode MS"/>
    <w:charset w:val="86"/>
    <w:family w:val="modern"/>
    <w:pitch w:val="fixed"/>
    <w:sig w:usb0="00000000"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AdvTimes">
    <w:altName w:val="MingLiU"/>
    <w:panose1 w:val="00000000000000000000"/>
    <w:charset w:val="88"/>
    <w:family w:val="auto"/>
    <w:notTrueType/>
    <w:pitch w:val="default"/>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E50711" w14:textId="77777777" w:rsidR="00051DDE" w:rsidRDefault="00051DDE">
      <w:pPr>
        <w:spacing w:after="0" w:line="240" w:lineRule="auto"/>
      </w:pPr>
      <w:r>
        <w:separator/>
      </w:r>
    </w:p>
  </w:footnote>
  <w:footnote w:type="continuationSeparator" w:id="0">
    <w:p w14:paraId="1165EA91" w14:textId="77777777" w:rsidR="00051DDE" w:rsidRDefault="00051D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92849" w14:textId="77777777" w:rsidR="00C5248C" w:rsidRDefault="00C5248C" w:rsidP="00C5248C">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925011F"/>
    <w:multiLevelType w:val="hybridMultilevel"/>
    <w:tmpl w:val="95CAE2F0"/>
    <w:lvl w:ilvl="0" w:tplc="B7AA6A46">
      <w:start w:val="1"/>
      <w:numFmt w:val="upp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2B3E70"/>
    <w:rsid w:val="00037640"/>
    <w:rsid w:val="000447F8"/>
    <w:rsid w:val="00051DDE"/>
    <w:rsid w:val="000622F4"/>
    <w:rsid w:val="000876B2"/>
    <w:rsid w:val="00091550"/>
    <w:rsid w:val="000965A8"/>
    <w:rsid w:val="00097930"/>
    <w:rsid w:val="000A0B58"/>
    <w:rsid w:val="000A2F2D"/>
    <w:rsid w:val="000A2F59"/>
    <w:rsid w:val="000A4680"/>
    <w:rsid w:val="000F4FEA"/>
    <w:rsid w:val="0012582F"/>
    <w:rsid w:val="001310AD"/>
    <w:rsid w:val="00136CA8"/>
    <w:rsid w:val="0015276B"/>
    <w:rsid w:val="001645D1"/>
    <w:rsid w:val="00186DDC"/>
    <w:rsid w:val="001A65F6"/>
    <w:rsid w:val="001A72F0"/>
    <w:rsid w:val="001F46FA"/>
    <w:rsid w:val="001F6450"/>
    <w:rsid w:val="002079A2"/>
    <w:rsid w:val="00223A4B"/>
    <w:rsid w:val="002251BC"/>
    <w:rsid w:val="00272FA0"/>
    <w:rsid w:val="002773AC"/>
    <w:rsid w:val="00293472"/>
    <w:rsid w:val="002B3E70"/>
    <w:rsid w:val="002C1BDC"/>
    <w:rsid w:val="002C3805"/>
    <w:rsid w:val="002C69DF"/>
    <w:rsid w:val="002F6200"/>
    <w:rsid w:val="00305B65"/>
    <w:rsid w:val="003270F6"/>
    <w:rsid w:val="00332C77"/>
    <w:rsid w:val="003363BE"/>
    <w:rsid w:val="00346F72"/>
    <w:rsid w:val="00361FDC"/>
    <w:rsid w:val="00372D1B"/>
    <w:rsid w:val="00397146"/>
    <w:rsid w:val="003B5983"/>
    <w:rsid w:val="003E52E8"/>
    <w:rsid w:val="00404330"/>
    <w:rsid w:val="00414F4C"/>
    <w:rsid w:val="0045418F"/>
    <w:rsid w:val="0047314C"/>
    <w:rsid w:val="00473A32"/>
    <w:rsid w:val="004A68E2"/>
    <w:rsid w:val="004C6FBA"/>
    <w:rsid w:val="004E0F9B"/>
    <w:rsid w:val="00501679"/>
    <w:rsid w:val="005238AA"/>
    <w:rsid w:val="00554F25"/>
    <w:rsid w:val="0056766A"/>
    <w:rsid w:val="005755DA"/>
    <w:rsid w:val="0059225F"/>
    <w:rsid w:val="005B1B46"/>
    <w:rsid w:val="005C1C3E"/>
    <w:rsid w:val="00635195"/>
    <w:rsid w:val="00636F62"/>
    <w:rsid w:val="006665DF"/>
    <w:rsid w:val="00677EB4"/>
    <w:rsid w:val="006A34BE"/>
    <w:rsid w:val="006A3E3F"/>
    <w:rsid w:val="006A43D6"/>
    <w:rsid w:val="00703DC5"/>
    <w:rsid w:val="00711F5E"/>
    <w:rsid w:val="00722A80"/>
    <w:rsid w:val="007514A6"/>
    <w:rsid w:val="00777DC8"/>
    <w:rsid w:val="00786A20"/>
    <w:rsid w:val="00795486"/>
    <w:rsid w:val="007D1C5D"/>
    <w:rsid w:val="007F680B"/>
    <w:rsid w:val="0082786D"/>
    <w:rsid w:val="009020F4"/>
    <w:rsid w:val="00905D55"/>
    <w:rsid w:val="00907BBE"/>
    <w:rsid w:val="00952312"/>
    <w:rsid w:val="009F37A8"/>
    <w:rsid w:val="00A0427A"/>
    <w:rsid w:val="00A13442"/>
    <w:rsid w:val="00A3212F"/>
    <w:rsid w:val="00A43F2A"/>
    <w:rsid w:val="00A555B3"/>
    <w:rsid w:val="00A77155"/>
    <w:rsid w:val="00A802CF"/>
    <w:rsid w:val="00A82E55"/>
    <w:rsid w:val="00A9700C"/>
    <w:rsid w:val="00AD782A"/>
    <w:rsid w:val="00B1091E"/>
    <w:rsid w:val="00B25C75"/>
    <w:rsid w:val="00B34CE4"/>
    <w:rsid w:val="00B86071"/>
    <w:rsid w:val="00B900C0"/>
    <w:rsid w:val="00BA280A"/>
    <w:rsid w:val="00BA50A6"/>
    <w:rsid w:val="00BA6CDC"/>
    <w:rsid w:val="00BE22CC"/>
    <w:rsid w:val="00BF233D"/>
    <w:rsid w:val="00C1071B"/>
    <w:rsid w:val="00C14AC8"/>
    <w:rsid w:val="00C17ADA"/>
    <w:rsid w:val="00C5248C"/>
    <w:rsid w:val="00C75F55"/>
    <w:rsid w:val="00C95196"/>
    <w:rsid w:val="00CA79AE"/>
    <w:rsid w:val="00CD4B0B"/>
    <w:rsid w:val="00CD595D"/>
    <w:rsid w:val="00CF5200"/>
    <w:rsid w:val="00CF67CE"/>
    <w:rsid w:val="00D0096B"/>
    <w:rsid w:val="00D107E9"/>
    <w:rsid w:val="00D56485"/>
    <w:rsid w:val="00D73C1D"/>
    <w:rsid w:val="00D83F1A"/>
    <w:rsid w:val="00D97D4F"/>
    <w:rsid w:val="00DC32B6"/>
    <w:rsid w:val="00DD0657"/>
    <w:rsid w:val="00DD49ED"/>
    <w:rsid w:val="00DE303C"/>
    <w:rsid w:val="00DE419D"/>
    <w:rsid w:val="00DF74C1"/>
    <w:rsid w:val="00E40873"/>
    <w:rsid w:val="00E4660F"/>
    <w:rsid w:val="00E64C42"/>
    <w:rsid w:val="00E9381F"/>
    <w:rsid w:val="00EA618B"/>
    <w:rsid w:val="00EA62C0"/>
    <w:rsid w:val="00EC7F37"/>
    <w:rsid w:val="00F32557"/>
    <w:rsid w:val="00F34019"/>
    <w:rsid w:val="00F51FFF"/>
    <w:rsid w:val="00F5336F"/>
    <w:rsid w:val="00F57138"/>
    <w:rsid w:val="00F8194B"/>
    <w:rsid w:val="00F87BD9"/>
    <w:rsid w:val="00FB30F0"/>
    <w:rsid w:val="00FC43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BD0AC"/>
  <w15:docId w15:val="{23AFC56B-C08F-4359-BEBD-54DC3F9D0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3E70"/>
    <w:pPr>
      <w:widowControl w:val="0"/>
      <w:spacing w:after="160" w:line="480" w:lineRule="auto"/>
      <w:jc w:val="both"/>
    </w:pPr>
    <w:rPr>
      <w:sz w:val="22"/>
    </w:rPr>
  </w:style>
  <w:style w:type="paragraph" w:styleId="Heading1">
    <w:name w:val="heading 1"/>
    <w:basedOn w:val="Normal"/>
    <w:next w:val="Normal"/>
    <w:link w:val="Heading1Char"/>
    <w:qFormat/>
    <w:rsid w:val="002B3E70"/>
    <w:pPr>
      <w:keepNext/>
      <w:keepLines/>
      <w:spacing w:before="340" w:after="330" w:line="578" w:lineRule="auto"/>
      <w:outlineLvl w:val="0"/>
    </w:pPr>
    <w:rPr>
      <w:rFonts w:ascii="Times New Roman" w:eastAsia="SimSun" w:hAnsi="Times New Roman" w:cs="Times New Roman"/>
      <w:b/>
      <w:bCs/>
      <w:kern w:val="44"/>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B3E70"/>
    <w:rPr>
      <w:rFonts w:ascii="Times New Roman" w:eastAsia="SimSun" w:hAnsi="Times New Roman" w:cs="Times New Roman"/>
      <w:b/>
      <w:bCs/>
      <w:kern w:val="44"/>
      <w:sz w:val="44"/>
      <w:szCs w:val="44"/>
    </w:rPr>
  </w:style>
  <w:style w:type="paragraph" w:styleId="Title">
    <w:name w:val="Title"/>
    <w:basedOn w:val="Normal"/>
    <w:next w:val="Normal"/>
    <w:link w:val="TitleChar"/>
    <w:qFormat/>
    <w:rsid w:val="002B3E70"/>
    <w:pPr>
      <w:spacing w:before="240" w:after="60" w:line="240" w:lineRule="auto"/>
      <w:jc w:val="center"/>
      <w:outlineLvl w:val="0"/>
    </w:pPr>
    <w:rPr>
      <w:rFonts w:asciiTheme="majorHAnsi" w:eastAsia="SimSun" w:hAnsiTheme="majorHAnsi" w:cstheme="majorBidi"/>
      <w:b/>
      <w:bCs/>
      <w:sz w:val="32"/>
      <w:szCs w:val="32"/>
    </w:rPr>
  </w:style>
  <w:style w:type="character" w:customStyle="1" w:styleId="TitleChar">
    <w:name w:val="Title Char"/>
    <w:basedOn w:val="DefaultParagraphFont"/>
    <w:link w:val="Title"/>
    <w:rsid w:val="002B3E70"/>
    <w:rPr>
      <w:rFonts w:asciiTheme="majorHAnsi" w:eastAsia="SimSun" w:hAnsiTheme="majorHAnsi" w:cstheme="majorBidi"/>
      <w:b/>
      <w:bCs/>
      <w:sz w:val="32"/>
      <w:szCs w:val="32"/>
    </w:rPr>
  </w:style>
  <w:style w:type="paragraph" w:customStyle="1" w:styleId="EndNoteBibliographyTitle">
    <w:name w:val="EndNote Bibliography Title"/>
    <w:basedOn w:val="Normal"/>
    <w:link w:val="EndNoteBibliographyTitleChar"/>
    <w:rsid w:val="002B3E70"/>
    <w:pPr>
      <w:spacing w:after="0" w:line="240" w:lineRule="auto"/>
      <w:jc w:val="center"/>
    </w:pPr>
    <w:rPr>
      <w:rFonts w:ascii="Calibri" w:eastAsia="SimSun" w:hAnsi="Calibri" w:cs="Calibri"/>
      <w:noProof/>
      <w:szCs w:val="24"/>
    </w:rPr>
  </w:style>
  <w:style w:type="character" w:customStyle="1" w:styleId="EndNoteBibliographyTitleChar">
    <w:name w:val="EndNote Bibliography Title Char"/>
    <w:basedOn w:val="DefaultParagraphFont"/>
    <w:link w:val="EndNoteBibliographyTitle"/>
    <w:rsid w:val="002B3E70"/>
    <w:rPr>
      <w:rFonts w:ascii="Calibri" w:eastAsia="SimSun" w:hAnsi="Calibri" w:cs="Calibri"/>
      <w:noProof/>
      <w:sz w:val="22"/>
      <w:szCs w:val="24"/>
    </w:rPr>
  </w:style>
  <w:style w:type="paragraph" w:customStyle="1" w:styleId="EndNoteBibliography">
    <w:name w:val="EndNote Bibliography"/>
    <w:basedOn w:val="Normal"/>
    <w:link w:val="EndNoteBibliographyChar"/>
    <w:rsid w:val="002B3E70"/>
    <w:pPr>
      <w:spacing w:after="0" w:line="240" w:lineRule="auto"/>
    </w:pPr>
    <w:rPr>
      <w:rFonts w:ascii="Calibri" w:eastAsia="SimSun" w:hAnsi="Calibri" w:cs="Calibri"/>
      <w:noProof/>
      <w:szCs w:val="24"/>
    </w:rPr>
  </w:style>
  <w:style w:type="character" w:customStyle="1" w:styleId="EndNoteBibliographyChar">
    <w:name w:val="EndNote Bibliography Char"/>
    <w:basedOn w:val="DefaultParagraphFont"/>
    <w:link w:val="EndNoteBibliography"/>
    <w:rsid w:val="002B3E70"/>
    <w:rPr>
      <w:rFonts w:ascii="Calibri" w:eastAsia="SimSun" w:hAnsi="Calibri" w:cs="Calibri"/>
      <w:noProof/>
      <w:sz w:val="22"/>
      <w:szCs w:val="24"/>
    </w:rPr>
  </w:style>
  <w:style w:type="paragraph" w:styleId="Footer">
    <w:name w:val="footer"/>
    <w:basedOn w:val="Normal"/>
    <w:link w:val="FooterChar"/>
    <w:uiPriority w:val="99"/>
    <w:unhideWhenUsed/>
    <w:qFormat/>
    <w:rsid w:val="002B3E70"/>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qFormat/>
    <w:rsid w:val="002B3E70"/>
    <w:rPr>
      <w:sz w:val="18"/>
      <w:szCs w:val="18"/>
    </w:rPr>
  </w:style>
  <w:style w:type="table" w:styleId="TableGrid">
    <w:name w:val="Table Grid"/>
    <w:basedOn w:val="TableNormal"/>
    <w:uiPriority w:val="39"/>
    <w:qFormat/>
    <w:rsid w:val="002B3E70"/>
    <w:rPr>
      <w:rFonts w:ascii="Times New Roman" w:eastAsia="SimSun" w:hAnsi="Times New Roman" w:cs="Times New Roman"/>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2B3E70"/>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2B3E70"/>
    <w:rPr>
      <w:sz w:val="18"/>
      <w:szCs w:val="18"/>
    </w:rPr>
  </w:style>
  <w:style w:type="character" w:styleId="Hyperlink">
    <w:name w:val="Hyperlink"/>
    <w:basedOn w:val="DefaultParagraphFont"/>
    <w:rsid w:val="002B3E70"/>
    <w:rPr>
      <w:color w:val="0563C1" w:themeColor="hyperlink"/>
      <w:u w:val="single"/>
    </w:rPr>
  </w:style>
  <w:style w:type="paragraph" w:styleId="ListParagraph">
    <w:name w:val="List Paragraph"/>
    <w:basedOn w:val="Normal"/>
    <w:uiPriority w:val="34"/>
    <w:qFormat/>
    <w:rsid w:val="002B3E70"/>
    <w:pPr>
      <w:ind w:firstLineChars="200" w:firstLine="420"/>
    </w:pPr>
  </w:style>
  <w:style w:type="table" w:customStyle="1" w:styleId="1">
    <w:name w:val="网格型1"/>
    <w:basedOn w:val="TableNormal"/>
    <w:next w:val="TableGrid"/>
    <w:uiPriority w:val="39"/>
    <w:qFormat/>
    <w:rsid w:val="002B3E70"/>
    <w:rPr>
      <w:rFonts w:ascii="Times New Roman" w:eastAsia="SimSun" w:hAnsi="Times New Roman" w:cs="Times New Roman"/>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网格型2"/>
    <w:basedOn w:val="TableNormal"/>
    <w:next w:val="TableGrid"/>
    <w:uiPriority w:val="39"/>
    <w:qFormat/>
    <w:rsid w:val="002B3E70"/>
    <w:rPr>
      <w:rFonts w:ascii="Times New Roman" w:eastAsia="SimSun" w:hAnsi="Times New Roman" w:cs="Times New Roman"/>
      <w:kern w:val="0"/>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B3E70"/>
  </w:style>
  <w:style w:type="character" w:styleId="Strong">
    <w:name w:val="Strong"/>
    <w:basedOn w:val="DefaultParagraphFont"/>
    <w:qFormat/>
    <w:rsid w:val="002B3E70"/>
    <w:rPr>
      <w:b/>
      <w:bCs/>
    </w:rPr>
  </w:style>
  <w:style w:type="paragraph" w:styleId="NormalWeb">
    <w:name w:val="Normal (Web)"/>
    <w:basedOn w:val="Normal"/>
    <w:uiPriority w:val="99"/>
    <w:unhideWhenUsed/>
    <w:rsid w:val="002B3E70"/>
    <w:pPr>
      <w:widowControl/>
      <w:spacing w:before="100" w:beforeAutospacing="1" w:after="100" w:afterAutospacing="1" w:line="240" w:lineRule="auto"/>
      <w:jc w:val="left"/>
    </w:pPr>
    <w:rPr>
      <w:rFonts w:ascii="SimSun" w:eastAsia="SimSun" w:hAnsi="SimSun" w:cs="SimSun"/>
      <w:kern w:val="0"/>
      <w:sz w:val="24"/>
      <w:szCs w:val="24"/>
    </w:rPr>
  </w:style>
  <w:style w:type="paragraph" w:styleId="CommentText">
    <w:name w:val="annotation text"/>
    <w:basedOn w:val="Normal"/>
    <w:link w:val="CommentTextChar"/>
    <w:uiPriority w:val="99"/>
    <w:semiHidden/>
    <w:unhideWhenUsed/>
    <w:rsid w:val="002B3E70"/>
    <w:pPr>
      <w:spacing w:after="0" w:line="240" w:lineRule="auto"/>
      <w:jc w:val="left"/>
    </w:pPr>
    <w:rPr>
      <w:rFonts w:ascii="Times New Roman" w:eastAsia="SimSun" w:hAnsi="Times New Roman" w:cs="Times New Roman"/>
      <w:sz w:val="21"/>
      <w:szCs w:val="24"/>
    </w:rPr>
  </w:style>
  <w:style w:type="character" w:customStyle="1" w:styleId="CommentTextChar">
    <w:name w:val="Comment Text Char"/>
    <w:basedOn w:val="DefaultParagraphFont"/>
    <w:link w:val="CommentText"/>
    <w:uiPriority w:val="99"/>
    <w:semiHidden/>
    <w:rsid w:val="002B3E70"/>
    <w:rPr>
      <w:rFonts w:ascii="Times New Roman" w:eastAsia="SimSun" w:hAnsi="Times New Roman" w:cs="Times New Roman"/>
      <w:szCs w:val="24"/>
    </w:rPr>
  </w:style>
  <w:style w:type="character" w:styleId="CommentReference">
    <w:name w:val="annotation reference"/>
    <w:uiPriority w:val="99"/>
    <w:semiHidden/>
    <w:unhideWhenUsed/>
    <w:rsid w:val="002B3E70"/>
    <w:rPr>
      <w:sz w:val="21"/>
      <w:szCs w:val="21"/>
    </w:rPr>
  </w:style>
  <w:style w:type="paragraph" w:styleId="BalloonText">
    <w:name w:val="Balloon Text"/>
    <w:basedOn w:val="Normal"/>
    <w:link w:val="BalloonTextChar"/>
    <w:uiPriority w:val="99"/>
    <w:semiHidden/>
    <w:unhideWhenUsed/>
    <w:rsid w:val="002B3E70"/>
    <w:pPr>
      <w:spacing w:after="0" w:line="240" w:lineRule="auto"/>
    </w:pPr>
    <w:rPr>
      <w:sz w:val="18"/>
      <w:szCs w:val="18"/>
    </w:rPr>
  </w:style>
  <w:style w:type="character" w:customStyle="1" w:styleId="BalloonTextChar">
    <w:name w:val="Balloon Text Char"/>
    <w:basedOn w:val="DefaultParagraphFont"/>
    <w:link w:val="BalloonText"/>
    <w:uiPriority w:val="99"/>
    <w:semiHidden/>
    <w:rsid w:val="002B3E70"/>
    <w:rPr>
      <w:sz w:val="18"/>
      <w:szCs w:val="18"/>
    </w:rPr>
  </w:style>
  <w:style w:type="paragraph" w:styleId="CommentSubject">
    <w:name w:val="annotation subject"/>
    <w:basedOn w:val="CommentText"/>
    <w:next w:val="CommentText"/>
    <w:link w:val="CommentSubjectChar"/>
    <w:uiPriority w:val="99"/>
    <w:semiHidden/>
    <w:unhideWhenUsed/>
    <w:rsid w:val="002B3E70"/>
    <w:pPr>
      <w:spacing w:after="160" w:line="480" w:lineRule="auto"/>
    </w:pPr>
    <w:rPr>
      <w:b/>
      <w:bCs/>
      <w:sz w:val="22"/>
    </w:rPr>
  </w:style>
  <w:style w:type="character" w:customStyle="1" w:styleId="CommentSubjectChar">
    <w:name w:val="Comment Subject Char"/>
    <w:basedOn w:val="CommentTextChar"/>
    <w:link w:val="CommentSubject"/>
    <w:uiPriority w:val="99"/>
    <w:semiHidden/>
    <w:rsid w:val="002B3E70"/>
    <w:rPr>
      <w:rFonts w:ascii="Times New Roman" w:eastAsia="SimSun" w:hAnsi="Times New Roman" w:cs="Times New Roman"/>
      <w:b/>
      <w:bCs/>
      <w:sz w:val="22"/>
      <w:szCs w:val="24"/>
    </w:rPr>
  </w:style>
  <w:style w:type="character" w:styleId="Emphasis">
    <w:name w:val="Emphasis"/>
    <w:basedOn w:val="DefaultParagraphFont"/>
    <w:uiPriority w:val="20"/>
    <w:qFormat/>
    <w:rsid w:val="002B3E70"/>
    <w:rPr>
      <w:i/>
      <w:iCs/>
    </w:rPr>
  </w:style>
  <w:style w:type="character" w:customStyle="1" w:styleId="src">
    <w:name w:val="src"/>
    <w:basedOn w:val="DefaultParagraphFont"/>
    <w:rsid w:val="00E4660F"/>
  </w:style>
  <w:style w:type="character" w:customStyle="1" w:styleId="UnresolvedMention">
    <w:name w:val="Unresolved Mention"/>
    <w:basedOn w:val="DefaultParagraphFont"/>
    <w:uiPriority w:val="99"/>
    <w:semiHidden/>
    <w:unhideWhenUsed/>
    <w:rsid w:val="00A802C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shaotao83@hust.edu.cn" TargetMode="Externa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tshaotao83@hust.edu.cn" TargetMode="Externa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5924</Words>
  <Characters>33771</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墨墨</dc:creator>
  <cp:keywords/>
  <dc:description/>
  <cp:lastModifiedBy>Na Ma</cp:lastModifiedBy>
  <cp:revision>2</cp:revision>
  <cp:lastPrinted>2017-08-21T00:08:00Z</cp:lastPrinted>
  <dcterms:created xsi:type="dcterms:W3CDTF">2017-09-13T01:14:00Z</dcterms:created>
  <dcterms:modified xsi:type="dcterms:W3CDTF">2017-09-13T01:14:00Z</dcterms:modified>
</cp:coreProperties>
</file>