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DA0" w:rsidRDefault="00315DA0" w:rsidP="0031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C66900">
        <w:rPr>
          <w:rFonts w:ascii="Times New Roman" w:hAnsi="Times New Roman" w:cs="Times New Roman"/>
          <w:sz w:val="24"/>
          <w:szCs w:val="24"/>
        </w:rPr>
        <w:t>Dear Editor,</w:t>
      </w:r>
    </w:p>
    <w:p w:rsidR="00315DA0" w:rsidRDefault="00315DA0" w:rsidP="00315DA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334D" w:rsidRDefault="001D334D" w:rsidP="001D334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Name of Journal: </w:t>
      </w:r>
      <w:r>
        <w:rPr>
          <w:rFonts w:ascii="Times New Roman" w:hAnsi="Times New Roman" w:cs="Times New Roman"/>
          <w:color w:val="000000"/>
          <w:sz w:val="24"/>
          <w:szCs w:val="24"/>
        </w:rPr>
        <w:t>World Journal of Gastroenterology</w:t>
      </w:r>
    </w:p>
    <w:p w:rsidR="001D334D" w:rsidRDefault="001D334D" w:rsidP="001D334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Manuscript NO: </w:t>
      </w:r>
      <w:r>
        <w:rPr>
          <w:rFonts w:ascii="Times New Roman" w:hAnsi="Times New Roman" w:cs="Times New Roman"/>
          <w:color w:val="000000"/>
          <w:sz w:val="24"/>
          <w:szCs w:val="24"/>
        </w:rPr>
        <w:t>35170</w:t>
      </w:r>
    </w:p>
    <w:p w:rsidR="001D334D" w:rsidRDefault="001D334D" w:rsidP="001D334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Title: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Chitinase 3-Like 1(CHI3L1) secrected by peritumoral macrophages in esophageal squamous cell carcinoma is a favorable prognostic factor for survival</w:t>
      </w:r>
    </w:p>
    <w:p w:rsidR="001D334D" w:rsidRDefault="001D334D" w:rsidP="001D334D">
      <w:pPr>
        <w:spacing w:line="360" w:lineRule="auto"/>
        <w:rPr>
          <w:rStyle w:val="a7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Authors List: </w:t>
      </w:r>
      <w:r>
        <w:rPr>
          <w:rFonts w:ascii="Times New Roman" w:hAnsi="Times New Roman" w:cs="Times New Roman"/>
          <w:color w:val="000000"/>
          <w:sz w:val="24"/>
          <w:szCs w:val="24"/>
        </w:rPr>
        <w:t>Shan Xing, Xin Zheng, Tao Zeng, Mu-Sheng Zeng, Qian Zhong, Yue-Song Cao, Kai-lu Pan, Chu Wei, Fan Hou, Wan-Li Liu</w:t>
      </w:r>
    </w:p>
    <w:p w:rsidR="00315DA0" w:rsidRPr="001D334D" w:rsidRDefault="00315DA0" w:rsidP="00315DA0">
      <w:pPr>
        <w:spacing w:line="360" w:lineRule="auto"/>
        <w:rPr>
          <w:rFonts w:ascii="Verdana" w:hAnsi="Verdana"/>
          <w:color w:val="222222"/>
        </w:rPr>
      </w:pPr>
      <w:bookmarkStart w:id="1" w:name="_GoBack"/>
      <w:bookmarkEnd w:id="1"/>
    </w:p>
    <w:p w:rsidR="009511B4" w:rsidRDefault="00E104EC" w:rsidP="0031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4EC">
        <w:rPr>
          <w:rFonts w:ascii="Times New Roman" w:hAnsi="Times New Roman" w:cs="Times New Roman"/>
          <w:b/>
          <w:sz w:val="24"/>
          <w:szCs w:val="24"/>
        </w:rPr>
        <w:t>Institutional animal care and use committee statement</w:t>
      </w:r>
      <w:r w:rsidR="00315DA0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r w:rsidR="00315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4EC">
        <w:rPr>
          <w:rFonts w:ascii="Times New Roman" w:hAnsi="Times New Roman" w:cs="Times New Roman"/>
          <w:sz w:val="24"/>
          <w:szCs w:val="24"/>
        </w:rPr>
        <w:t>Not applicable</w:t>
      </w:r>
      <w:r w:rsidR="0041010A">
        <w:rPr>
          <w:rFonts w:ascii="Times New Roman" w:hAnsi="Times New Roman" w:cs="Times New Roman"/>
          <w:sz w:val="24"/>
          <w:szCs w:val="24"/>
        </w:rPr>
        <w:t>,</w:t>
      </w:r>
      <w:r w:rsidR="0041010A" w:rsidRPr="0041010A">
        <w:rPr>
          <w:rFonts w:ascii="Times New Roman" w:hAnsi="Times New Roman" w:cs="Times New Roman"/>
          <w:sz w:val="24"/>
          <w:szCs w:val="24"/>
        </w:rPr>
        <w:t xml:space="preserve"> </w:t>
      </w:r>
      <w:r w:rsidR="0041010A">
        <w:rPr>
          <w:rFonts w:ascii="Times New Roman" w:hAnsi="Times New Roman" w:cs="Times New Roman"/>
          <w:sz w:val="24"/>
          <w:szCs w:val="24"/>
        </w:rPr>
        <w:t>as n</w:t>
      </w:r>
      <w:r w:rsidR="0041010A" w:rsidRPr="00E00D77">
        <w:rPr>
          <w:rFonts w:ascii="Times New Roman" w:hAnsi="Times New Roman" w:cs="Times New Roman"/>
          <w:sz w:val="24"/>
          <w:szCs w:val="24"/>
        </w:rPr>
        <w:t>o animal experiments were involved</w:t>
      </w:r>
      <w:r w:rsidR="0041010A" w:rsidRPr="00315DA0">
        <w:rPr>
          <w:rFonts w:ascii="Times New Roman" w:hAnsi="Times New Roman" w:cs="Times New Roman"/>
          <w:sz w:val="24"/>
          <w:szCs w:val="24"/>
        </w:rPr>
        <w:t>.</w:t>
      </w:r>
    </w:p>
    <w:p w:rsidR="00315DA0" w:rsidRDefault="00315DA0" w:rsidP="00315DA0">
      <w:pPr>
        <w:rPr>
          <w:rFonts w:ascii="Times New Roman" w:hAnsi="Times New Roman" w:cs="Times New Roman"/>
          <w:sz w:val="24"/>
          <w:szCs w:val="24"/>
        </w:rPr>
      </w:pPr>
    </w:p>
    <w:p w:rsidR="00315DA0" w:rsidRPr="00C1559E" w:rsidRDefault="00315DA0" w:rsidP="0031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59E">
        <w:rPr>
          <w:rFonts w:ascii="Times New Roman" w:hAnsi="Times New Roman" w:cs="Times New Roman"/>
          <w:sz w:val="24"/>
          <w:szCs w:val="24"/>
        </w:rPr>
        <w:t>Sincerely,</w:t>
      </w:r>
    </w:p>
    <w:p w:rsidR="00315DA0" w:rsidRPr="00C1559E" w:rsidRDefault="00315DA0" w:rsidP="0031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59E">
        <w:rPr>
          <w:rFonts w:ascii="Times New Roman" w:hAnsi="Times New Roman" w:cs="Times New Roman"/>
          <w:sz w:val="24"/>
          <w:szCs w:val="24"/>
        </w:rPr>
        <w:t xml:space="preserve">Wan-Li Liu </w:t>
      </w:r>
    </w:p>
    <w:p w:rsidR="00315DA0" w:rsidRPr="00C1559E" w:rsidRDefault="00315DA0" w:rsidP="0031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59E">
        <w:rPr>
          <w:rFonts w:ascii="Times New Roman" w:hAnsi="Times New Roman" w:cs="Times New Roman"/>
          <w:sz w:val="24"/>
          <w:szCs w:val="24"/>
        </w:rPr>
        <w:t>State Key Laboratory of Oncology in Southern China, Collaborative Innovation Center for Cancer Medicine, Guangzhou, China</w:t>
      </w:r>
    </w:p>
    <w:p w:rsidR="00315DA0" w:rsidRPr="00C1559E" w:rsidRDefault="00315DA0" w:rsidP="0031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59E">
        <w:rPr>
          <w:rFonts w:ascii="Times New Roman" w:hAnsi="Times New Roman" w:cs="Times New Roman"/>
          <w:sz w:val="24"/>
          <w:szCs w:val="24"/>
        </w:rPr>
        <w:t xml:space="preserve">Department of Clinical Laboratory, Sun Yat-sen University Cancer Center, Guangzhou, China </w:t>
      </w:r>
    </w:p>
    <w:p w:rsidR="00315DA0" w:rsidRPr="00C1559E" w:rsidRDefault="00315DA0" w:rsidP="0031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59E">
        <w:rPr>
          <w:rFonts w:ascii="Times New Roman" w:hAnsi="Times New Roman" w:cs="Times New Roman"/>
          <w:sz w:val="24"/>
          <w:szCs w:val="24"/>
        </w:rPr>
        <w:t>Tel.: 86-020-87343196</w:t>
      </w:r>
    </w:p>
    <w:p w:rsidR="00315DA0" w:rsidRPr="00C1559E" w:rsidRDefault="00315DA0" w:rsidP="0031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59E">
        <w:rPr>
          <w:rFonts w:ascii="Times New Roman" w:hAnsi="Times New Roman" w:cs="Times New Roman"/>
          <w:sz w:val="24"/>
          <w:szCs w:val="24"/>
        </w:rPr>
        <w:t>E-mail address: liuwl@sysucc.org.cn</w:t>
      </w:r>
    </w:p>
    <w:p w:rsidR="00315DA0" w:rsidRPr="00315DA0" w:rsidRDefault="00315DA0" w:rsidP="00315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15DA0" w:rsidRPr="00315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71" w:rsidRDefault="00471471" w:rsidP="00E104EC">
      <w:r>
        <w:separator/>
      </w:r>
    </w:p>
  </w:endnote>
  <w:endnote w:type="continuationSeparator" w:id="0">
    <w:p w:rsidR="00471471" w:rsidRDefault="00471471" w:rsidP="00E1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71" w:rsidRDefault="00471471" w:rsidP="00E104EC">
      <w:r>
        <w:separator/>
      </w:r>
    </w:p>
  </w:footnote>
  <w:footnote w:type="continuationSeparator" w:id="0">
    <w:p w:rsidR="00471471" w:rsidRDefault="00471471" w:rsidP="00E10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B4"/>
    <w:rsid w:val="001D334D"/>
    <w:rsid w:val="00315DA0"/>
    <w:rsid w:val="0041010A"/>
    <w:rsid w:val="00471471"/>
    <w:rsid w:val="009511B4"/>
    <w:rsid w:val="009D7B23"/>
    <w:rsid w:val="00CA0ED5"/>
    <w:rsid w:val="00E104EC"/>
    <w:rsid w:val="00E9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C78AFB-641D-410F-92BE-9047D2D3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4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04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04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04EC"/>
    <w:rPr>
      <w:sz w:val="18"/>
      <w:szCs w:val="18"/>
    </w:rPr>
  </w:style>
  <w:style w:type="character" w:styleId="a7">
    <w:name w:val="Strong"/>
    <w:basedOn w:val="a0"/>
    <w:uiPriority w:val="22"/>
    <w:qFormat/>
    <w:rsid w:val="001D3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xing</dc:creator>
  <cp:keywords/>
  <dc:description/>
  <cp:lastModifiedBy>shan xing</cp:lastModifiedBy>
  <cp:revision>4</cp:revision>
  <dcterms:created xsi:type="dcterms:W3CDTF">2017-08-20T03:52:00Z</dcterms:created>
  <dcterms:modified xsi:type="dcterms:W3CDTF">2017-08-26T02:31:00Z</dcterms:modified>
</cp:coreProperties>
</file>