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4FE70" w14:textId="77777777" w:rsidR="001816F8" w:rsidRPr="00C76009" w:rsidRDefault="001816F8" w:rsidP="00C76009">
      <w:pPr>
        <w:spacing w:after="0" w:line="360" w:lineRule="auto"/>
        <w:jc w:val="both"/>
        <w:rPr>
          <w:rFonts w:ascii="Book Antiqua" w:hAnsi="Book Antiqua"/>
          <w:sz w:val="24"/>
          <w:szCs w:val="24"/>
        </w:rPr>
      </w:pPr>
      <w:r w:rsidRPr="00C76009">
        <w:rPr>
          <w:rFonts w:ascii="Book Antiqua" w:hAnsi="Book Antiqua"/>
          <w:b/>
          <w:sz w:val="24"/>
          <w:szCs w:val="24"/>
        </w:rPr>
        <w:t xml:space="preserve">Name of Journal: </w:t>
      </w:r>
      <w:r w:rsidRPr="00C76009">
        <w:rPr>
          <w:rFonts w:ascii="Book Antiqua" w:hAnsi="Book Antiqua"/>
          <w:b/>
          <w:i/>
          <w:sz w:val="24"/>
          <w:szCs w:val="24"/>
        </w:rPr>
        <w:t>World Journal of Stem Cells</w:t>
      </w:r>
    </w:p>
    <w:p w14:paraId="6591E826" w14:textId="77777777" w:rsidR="001816F8" w:rsidRPr="00C76009" w:rsidRDefault="001816F8" w:rsidP="00C76009">
      <w:pPr>
        <w:spacing w:after="0" w:line="360" w:lineRule="auto"/>
        <w:jc w:val="both"/>
        <w:rPr>
          <w:rFonts w:ascii="Book Antiqua" w:hAnsi="Book Antiqua"/>
          <w:b/>
          <w:sz w:val="24"/>
          <w:szCs w:val="24"/>
          <w:lang w:eastAsia="zh-CN"/>
        </w:rPr>
      </w:pPr>
      <w:r w:rsidRPr="00C76009">
        <w:rPr>
          <w:rFonts w:ascii="Book Antiqua" w:hAnsi="Book Antiqua"/>
          <w:b/>
          <w:sz w:val="24"/>
          <w:szCs w:val="24"/>
        </w:rPr>
        <w:t xml:space="preserve">Manuscript NO: </w:t>
      </w:r>
      <w:r w:rsidRPr="00C76009">
        <w:rPr>
          <w:rFonts w:ascii="Book Antiqua" w:hAnsi="Book Antiqua"/>
          <w:b/>
          <w:sz w:val="24"/>
          <w:szCs w:val="24"/>
          <w:lang w:eastAsia="zh-CN"/>
        </w:rPr>
        <w:t>35363</w:t>
      </w:r>
    </w:p>
    <w:p w14:paraId="2983F55D" w14:textId="77777777" w:rsidR="001816F8" w:rsidRPr="00C76009" w:rsidRDefault="001816F8" w:rsidP="00C76009">
      <w:pPr>
        <w:pStyle w:val="NoSpacing"/>
        <w:spacing w:line="360" w:lineRule="auto"/>
        <w:jc w:val="both"/>
        <w:rPr>
          <w:rFonts w:ascii="Book Antiqua" w:hAnsi="Book Antiqua"/>
          <w:b/>
          <w:sz w:val="24"/>
          <w:szCs w:val="24"/>
          <w:lang w:eastAsia="zh-CN"/>
        </w:rPr>
      </w:pPr>
      <w:r w:rsidRPr="00C76009">
        <w:rPr>
          <w:rFonts w:ascii="Book Antiqua" w:hAnsi="Book Antiqua"/>
          <w:b/>
          <w:sz w:val="24"/>
          <w:szCs w:val="24"/>
        </w:rPr>
        <w:t>Manuscript Type:</w:t>
      </w:r>
      <w:r w:rsidRPr="00C76009">
        <w:rPr>
          <w:rFonts w:ascii="Book Antiqua" w:hAnsi="Book Antiqua"/>
          <w:sz w:val="24"/>
          <w:szCs w:val="24"/>
        </w:rPr>
        <w:t xml:space="preserve"> </w:t>
      </w:r>
      <w:r w:rsidRPr="00C76009">
        <w:rPr>
          <w:rFonts w:ascii="Book Antiqua" w:hAnsi="Book Antiqua"/>
          <w:b/>
          <w:sz w:val="24"/>
          <w:szCs w:val="24"/>
        </w:rPr>
        <w:t>Minireviews</w:t>
      </w:r>
    </w:p>
    <w:p w14:paraId="1C3D4112" w14:textId="77777777" w:rsidR="001816F8" w:rsidRPr="00C76009" w:rsidRDefault="001816F8" w:rsidP="00C76009">
      <w:pPr>
        <w:pStyle w:val="NoSpacing"/>
        <w:spacing w:line="360" w:lineRule="auto"/>
        <w:jc w:val="both"/>
        <w:rPr>
          <w:rFonts w:ascii="Book Antiqua" w:hAnsi="Book Antiqua"/>
          <w:b/>
          <w:bCs/>
          <w:sz w:val="24"/>
          <w:szCs w:val="24"/>
          <w:lang w:eastAsia="zh-CN"/>
        </w:rPr>
      </w:pPr>
    </w:p>
    <w:p w14:paraId="74F60F73" w14:textId="0DE6FD44" w:rsidR="001816F8" w:rsidRPr="00C76009" w:rsidRDefault="001816F8" w:rsidP="00C76009">
      <w:pPr>
        <w:pStyle w:val="NoSpacing"/>
        <w:spacing w:line="360" w:lineRule="auto"/>
        <w:jc w:val="both"/>
        <w:rPr>
          <w:rFonts w:ascii="Book Antiqua" w:hAnsi="Book Antiqua"/>
          <w:b/>
          <w:bCs/>
          <w:sz w:val="24"/>
          <w:szCs w:val="24"/>
        </w:rPr>
      </w:pPr>
      <w:r w:rsidRPr="00C76009">
        <w:rPr>
          <w:rFonts w:ascii="Book Antiqua" w:hAnsi="Book Antiqua"/>
          <w:b/>
          <w:bCs/>
          <w:sz w:val="24"/>
          <w:szCs w:val="24"/>
        </w:rPr>
        <w:t xml:space="preserve">Tracing and targeting cancer stem cells: </w:t>
      </w:r>
      <w:r w:rsidR="00DD6E25" w:rsidRPr="00C76009">
        <w:rPr>
          <w:rFonts w:ascii="Book Antiqua" w:hAnsi="Book Antiqua"/>
          <w:b/>
          <w:bCs/>
          <w:sz w:val="24"/>
          <w:szCs w:val="24"/>
        </w:rPr>
        <w:t xml:space="preserve">New </w:t>
      </w:r>
      <w:r w:rsidRPr="00C76009">
        <w:rPr>
          <w:rFonts w:ascii="Book Antiqua" w:hAnsi="Book Antiqua"/>
          <w:b/>
          <w:bCs/>
          <w:sz w:val="24"/>
          <w:szCs w:val="24"/>
        </w:rPr>
        <w:t>venture for personalized molecular cancer therapy</w:t>
      </w:r>
    </w:p>
    <w:p w14:paraId="211E6C57" w14:textId="77777777" w:rsidR="001816F8" w:rsidRPr="00C76009" w:rsidRDefault="001816F8" w:rsidP="00C76009">
      <w:pPr>
        <w:pStyle w:val="NoSpacing"/>
        <w:spacing w:line="360" w:lineRule="auto"/>
        <w:jc w:val="both"/>
        <w:rPr>
          <w:rFonts w:ascii="Book Antiqua" w:hAnsi="Book Antiqua"/>
          <w:sz w:val="24"/>
          <w:szCs w:val="24"/>
          <w:lang w:eastAsia="zh-CN"/>
        </w:rPr>
      </w:pPr>
    </w:p>
    <w:p w14:paraId="3565900B" w14:textId="0F1E6D0E" w:rsidR="00F276B6" w:rsidRPr="00C76009" w:rsidRDefault="004B24C2" w:rsidP="00C76009">
      <w:pPr>
        <w:pStyle w:val="NoSpacing"/>
        <w:spacing w:line="360" w:lineRule="auto"/>
        <w:jc w:val="both"/>
        <w:rPr>
          <w:rFonts w:ascii="Book Antiqua" w:hAnsi="Book Antiqua"/>
          <w:sz w:val="24"/>
          <w:szCs w:val="24"/>
        </w:rPr>
      </w:pPr>
      <w:r w:rsidRPr="004B24C2">
        <w:rPr>
          <w:rFonts w:ascii="Book Antiqua" w:hAnsi="Book Antiqua"/>
          <w:sz w:val="24"/>
          <w:szCs w:val="24"/>
        </w:rPr>
        <w:t>Radpour R</w:t>
      </w:r>
      <w:r w:rsidR="00F772D8">
        <w:rPr>
          <w:rFonts w:ascii="Book Antiqua" w:hAnsi="Book Antiqua" w:hint="eastAsia"/>
          <w:sz w:val="24"/>
          <w:szCs w:val="24"/>
          <w:lang w:eastAsia="zh-CN"/>
        </w:rPr>
        <w:t>.</w:t>
      </w:r>
      <w:r w:rsidR="00F276B6" w:rsidRPr="00C76009">
        <w:rPr>
          <w:rFonts w:ascii="Book Antiqua" w:hAnsi="Book Antiqua"/>
          <w:sz w:val="24"/>
          <w:szCs w:val="24"/>
        </w:rPr>
        <w:t xml:space="preserve"> Cellular </w:t>
      </w:r>
      <w:r w:rsidR="00952AF1" w:rsidRPr="00C76009">
        <w:rPr>
          <w:rFonts w:ascii="Book Antiqua" w:hAnsi="Book Antiqua"/>
          <w:sz w:val="24"/>
          <w:szCs w:val="24"/>
        </w:rPr>
        <w:t>and</w:t>
      </w:r>
      <w:r w:rsidR="00F276B6" w:rsidRPr="00C76009">
        <w:rPr>
          <w:rFonts w:ascii="Book Antiqua" w:hAnsi="Book Antiqua"/>
          <w:sz w:val="24"/>
          <w:szCs w:val="24"/>
        </w:rPr>
        <w:t xml:space="preserve"> molecular methods to trace and target </w:t>
      </w:r>
      <w:r w:rsidR="0032165A" w:rsidRPr="00C76009">
        <w:rPr>
          <w:rFonts w:ascii="Book Antiqua" w:hAnsi="Book Antiqua"/>
          <w:sz w:val="24"/>
          <w:szCs w:val="24"/>
        </w:rPr>
        <w:t>CSCs</w:t>
      </w:r>
    </w:p>
    <w:p w14:paraId="17EB3539" w14:textId="77777777" w:rsidR="00F276B6" w:rsidRPr="00C76009" w:rsidRDefault="00F276B6" w:rsidP="00C76009">
      <w:pPr>
        <w:pStyle w:val="NoSpacing"/>
        <w:spacing w:line="360" w:lineRule="auto"/>
        <w:jc w:val="both"/>
        <w:rPr>
          <w:rFonts w:ascii="Book Antiqua" w:hAnsi="Book Antiqua"/>
          <w:sz w:val="24"/>
          <w:szCs w:val="24"/>
          <w:lang w:eastAsia="zh-CN"/>
        </w:rPr>
      </w:pPr>
    </w:p>
    <w:p w14:paraId="7EB6B538" w14:textId="77777777" w:rsidR="00952AF1" w:rsidRPr="00C76009" w:rsidRDefault="00952AF1" w:rsidP="00C76009">
      <w:pPr>
        <w:pStyle w:val="NoSpacing"/>
        <w:spacing w:line="360" w:lineRule="auto"/>
        <w:jc w:val="both"/>
        <w:rPr>
          <w:rFonts w:ascii="Book Antiqua" w:hAnsi="Book Antiqua"/>
          <w:b/>
          <w:sz w:val="24"/>
          <w:szCs w:val="24"/>
        </w:rPr>
      </w:pPr>
      <w:r w:rsidRPr="00C76009">
        <w:rPr>
          <w:rFonts w:ascii="Book Antiqua" w:hAnsi="Book Antiqua"/>
          <w:b/>
          <w:sz w:val="24"/>
          <w:szCs w:val="24"/>
        </w:rPr>
        <w:t>Ramin Radpour</w:t>
      </w:r>
    </w:p>
    <w:p w14:paraId="300D0648" w14:textId="77777777" w:rsidR="00952AF1" w:rsidRPr="00C76009" w:rsidRDefault="00952AF1" w:rsidP="00C76009">
      <w:pPr>
        <w:pStyle w:val="NoSpacing"/>
        <w:spacing w:line="360" w:lineRule="auto"/>
        <w:jc w:val="both"/>
        <w:rPr>
          <w:rFonts w:ascii="Book Antiqua" w:hAnsi="Book Antiqua"/>
          <w:sz w:val="24"/>
          <w:szCs w:val="24"/>
          <w:lang w:eastAsia="zh-CN"/>
        </w:rPr>
      </w:pPr>
    </w:p>
    <w:p w14:paraId="4C776E7E" w14:textId="7B970F33" w:rsidR="00C0295A" w:rsidRPr="00C76009" w:rsidRDefault="00952AF1" w:rsidP="00C76009">
      <w:pPr>
        <w:pStyle w:val="NoSpacing"/>
        <w:spacing w:line="360" w:lineRule="auto"/>
        <w:jc w:val="both"/>
        <w:rPr>
          <w:rFonts w:ascii="Book Antiqua" w:hAnsi="Book Antiqua"/>
          <w:b/>
          <w:sz w:val="24"/>
          <w:szCs w:val="24"/>
          <w:lang w:eastAsia="zh-CN"/>
        </w:rPr>
      </w:pPr>
      <w:r w:rsidRPr="00C76009">
        <w:rPr>
          <w:rFonts w:ascii="Book Antiqua" w:hAnsi="Book Antiqua"/>
          <w:b/>
          <w:sz w:val="24"/>
          <w:szCs w:val="24"/>
        </w:rPr>
        <w:t>Ramin Radpour</w:t>
      </w:r>
      <w:r w:rsidRPr="00C76009">
        <w:rPr>
          <w:rFonts w:ascii="Book Antiqua" w:hAnsi="Book Antiqua"/>
          <w:b/>
          <w:sz w:val="24"/>
          <w:szCs w:val="24"/>
          <w:lang w:eastAsia="zh-CN"/>
        </w:rPr>
        <w:t xml:space="preserve">, </w:t>
      </w:r>
      <w:r w:rsidR="00C0295A" w:rsidRPr="00C76009">
        <w:rPr>
          <w:rFonts w:ascii="Book Antiqua" w:hAnsi="Book Antiqua"/>
          <w:sz w:val="24"/>
          <w:szCs w:val="24"/>
        </w:rPr>
        <w:t>Tumor Immunology</w:t>
      </w:r>
      <w:r w:rsidR="00FA5F99" w:rsidRPr="00C76009">
        <w:rPr>
          <w:rFonts w:ascii="Book Antiqua" w:hAnsi="Book Antiqua"/>
          <w:sz w:val="24"/>
          <w:szCs w:val="24"/>
        </w:rPr>
        <w:t xml:space="preserve"> and </w:t>
      </w:r>
      <w:r w:rsidR="00A80EC6" w:rsidRPr="00C76009">
        <w:rPr>
          <w:rFonts w:ascii="Book Antiqua" w:hAnsi="Book Antiqua"/>
          <w:sz w:val="24"/>
          <w:szCs w:val="24"/>
        </w:rPr>
        <w:t>Cancer Stem Cells</w:t>
      </w:r>
      <w:r w:rsidR="00C0295A" w:rsidRPr="00C76009">
        <w:rPr>
          <w:rFonts w:ascii="Book Antiqua" w:hAnsi="Book Antiqua"/>
          <w:sz w:val="24"/>
          <w:szCs w:val="24"/>
        </w:rPr>
        <w:t>, Inselspital, Bern University Hospital, Department for BioMedical Research, U</w:t>
      </w:r>
      <w:r w:rsidR="00B763DC" w:rsidRPr="00C76009">
        <w:rPr>
          <w:rFonts w:ascii="Book Antiqua" w:hAnsi="Book Antiqua"/>
          <w:sz w:val="24"/>
          <w:szCs w:val="24"/>
        </w:rPr>
        <w:t>niversity of Bern, 3008 Bern,</w:t>
      </w:r>
      <w:r w:rsidR="000D7A1D" w:rsidRPr="00C76009">
        <w:rPr>
          <w:rFonts w:ascii="Book Antiqua" w:hAnsi="Book Antiqua"/>
          <w:sz w:val="24"/>
          <w:szCs w:val="24"/>
          <w:lang w:eastAsia="zh-CN"/>
        </w:rPr>
        <w:t xml:space="preserve"> </w:t>
      </w:r>
      <w:r w:rsidR="00B763DC" w:rsidRPr="00C76009">
        <w:rPr>
          <w:rFonts w:ascii="Book Antiqua" w:hAnsi="Book Antiqua"/>
          <w:sz w:val="24"/>
          <w:szCs w:val="24"/>
        </w:rPr>
        <w:t>Switzerland</w:t>
      </w:r>
    </w:p>
    <w:p w14:paraId="0AD52D48" w14:textId="73389ECF" w:rsidR="001816F8" w:rsidRDefault="001816F8" w:rsidP="00C76009">
      <w:pPr>
        <w:pStyle w:val="NoSpacing"/>
        <w:spacing w:line="360" w:lineRule="auto"/>
        <w:jc w:val="both"/>
        <w:rPr>
          <w:rFonts w:ascii="Book Antiqua" w:hAnsi="Book Antiqua"/>
          <w:sz w:val="24"/>
          <w:szCs w:val="24"/>
          <w:lang w:eastAsia="zh-CN"/>
        </w:rPr>
      </w:pPr>
    </w:p>
    <w:p w14:paraId="4D1C98E0" w14:textId="04F70928" w:rsidR="00E21DA9" w:rsidRPr="009B3772" w:rsidRDefault="00E21DA9" w:rsidP="00E21DA9">
      <w:pPr>
        <w:pStyle w:val="NoSpacing"/>
        <w:spacing w:line="360" w:lineRule="auto"/>
        <w:jc w:val="both"/>
        <w:rPr>
          <w:rFonts w:ascii="Book Antiqua" w:hAnsi="Book Antiqua"/>
          <w:sz w:val="24"/>
          <w:szCs w:val="24"/>
        </w:rPr>
      </w:pPr>
      <w:r w:rsidRPr="00681C16">
        <w:rPr>
          <w:rFonts w:ascii="Book Antiqua" w:hAnsi="Book Antiqua"/>
          <w:b/>
          <w:sz w:val="24"/>
          <w:szCs w:val="24"/>
        </w:rPr>
        <w:t>ORCID </w:t>
      </w:r>
      <w:r w:rsidR="00591C01" w:rsidRPr="00681C16">
        <w:rPr>
          <w:rFonts w:ascii="Book Antiqua" w:hAnsi="Book Antiqua"/>
          <w:b/>
          <w:sz w:val="24"/>
          <w:szCs w:val="24"/>
        </w:rPr>
        <w:t>n</w:t>
      </w:r>
      <w:r w:rsidRPr="00681C16">
        <w:rPr>
          <w:rFonts w:ascii="Book Antiqua" w:hAnsi="Book Antiqua"/>
          <w:b/>
          <w:sz w:val="24"/>
          <w:szCs w:val="24"/>
        </w:rPr>
        <w:t>umber:</w:t>
      </w:r>
      <w:r w:rsidRPr="009B3772">
        <w:rPr>
          <w:rFonts w:ascii="Book Antiqua" w:hAnsi="Book Antiqua"/>
          <w:sz w:val="24"/>
          <w:szCs w:val="24"/>
        </w:rPr>
        <w:t> </w:t>
      </w:r>
      <w:r w:rsidRPr="00E21DA9">
        <w:rPr>
          <w:rFonts w:ascii="Book Antiqua" w:hAnsi="Book Antiqua"/>
          <w:sz w:val="24"/>
          <w:szCs w:val="24"/>
        </w:rPr>
        <w:t>Ramin Radpour</w:t>
      </w:r>
      <w:r>
        <w:rPr>
          <w:rFonts w:ascii="Book Antiqua" w:hAnsi="Book Antiqua" w:hint="eastAsia"/>
          <w:sz w:val="24"/>
          <w:szCs w:val="24"/>
          <w:lang w:eastAsia="zh-CN"/>
        </w:rPr>
        <w:t xml:space="preserve"> </w:t>
      </w:r>
      <w:r w:rsidRPr="009B3772">
        <w:rPr>
          <w:rFonts w:ascii="Book Antiqua" w:hAnsi="Book Antiqua"/>
          <w:sz w:val="24"/>
          <w:szCs w:val="24"/>
        </w:rPr>
        <w:t>(</w:t>
      </w:r>
      <w:r w:rsidR="008D22A7">
        <w:fldChar w:fldCharType="begin"/>
      </w:r>
      <w:r w:rsidR="008D22A7">
        <w:instrText xml:space="preserve"> HYPERLINK "http://orcid.org/0000-0002-5632-7833" \t "_blank" </w:instrText>
      </w:r>
      <w:r w:rsidR="008D22A7">
        <w:fldChar w:fldCharType="separate"/>
      </w:r>
      <w:r w:rsidRPr="00E21DA9">
        <w:rPr>
          <w:rFonts w:ascii="Book Antiqua" w:hAnsi="Book Antiqua"/>
          <w:sz w:val="24"/>
          <w:szCs w:val="24"/>
        </w:rPr>
        <w:t>0000-0002-5632-7833</w:t>
      </w:r>
      <w:r w:rsidR="008D22A7">
        <w:rPr>
          <w:rFonts w:ascii="Book Antiqua" w:hAnsi="Book Antiqua"/>
          <w:sz w:val="24"/>
          <w:szCs w:val="24"/>
        </w:rPr>
        <w:fldChar w:fldCharType="end"/>
      </w:r>
      <w:r w:rsidRPr="009B3772">
        <w:rPr>
          <w:rFonts w:ascii="Book Antiqua" w:hAnsi="Book Antiqua"/>
          <w:sz w:val="24"/>
          <w:szCs w:val="24"/>
        </w:rPr>
        <w:t>)</w:t>
      </w:r>
      <w:r w:rsidRPr="009B3772">
        <w:rPr>
          <w:rFonts w:ascii="Book Antiqua" w:hAnsi="Book Antiqua" w:hint="eastAsia"/>
          <w:sz w:val="24"/>
          <w:szCs w:val="24"/>
        </w:rPr>
        <w:t>.</w:t>
      </w:r>
    </w:p>
    <w:p w14:paraId="02CEA856" w14:textId="77777777" w:rsidR="00E21DA9" w:rsidRPr="00E21DA9" w:rsidRDefault="00E21DA9" w:rsidP="00C76009">
      <w:pPr>
        <w:pStyle w:val="NoSpacing"/>
        <w:spacing w:line="360" w:lineRule="auto"/>
        <w:jc w:val="both"/>
        <w:rPr>
          <w:rFonts w:ascii="Book Antiqua" w:hAnsi="Book Antiqua"/>
          <w:sz w:val="24"/>
          <w:szCs w:val="24"/>
          <w:lang w:eastAsia="zh-CN"/>
        </w:rPr>
      </w:pPr>
    </w:p>
    <w:p w14:paraId="2F36C9F8" w14:textId="724E8AB1" w:rsidR="001816F8" w:rsidRPr="00C76009" w:rsidRDefault="00F246C8" w:rsidP="00C76009">
      <w:pPr>
        <w:spacing w:after="0" w:line="360" w:lineRule="auto"/>
        <w:jc w:val="both"/>
        <w:rPr>
          <w:rFonts w:ascii="Book Antiqua" w:hAnsi="Book Antiqua"/>
          <w:sz w:val="24"/>
          <w:szCs w:val="24"/>
        </w:rPr>
      </w:pPr>
      <w:r w:rsidRPr="00C76009">
        <w:rPr>
          <w:rFonts w:ascii="Book Antiqua" w:hAnsi="Book Antiqua"/>
          <w:b/>
          <w:sz w:val="24"/>
          <w:szCs w:val="24"/>
        </w:rPr>
        <w:t>Author contributions:</w:t>
      </w:r>
      <w:r w:rsidR="001816F8" w:rsidRPr="00C76009">
        <w:rPr>
          <w:rFonts w:ascii="Book Antiqua" w:hAnsi="Book Antiqua"/>
          <w:sz w:val="24"/>
          <w:szCs w:val="24"/>
        </w:rPr>
        <w:t xml:space="preserve"> </w:t>
      </w:r>
      <w:r w:rsidRPr="00C76009">
        <w:rPr>
          <w:rFonts w:ascii="Book Antiqua" w:hAnsi="Book Antiqua"/>
          <w:sz w:val="24"/>
          <w:szCs w:val="24"/>
        </w:rPr>
        <w:t>Radpour</w:t>
      </w:r>
      <w:r w:rsidRPr="00C76009">
        <w:rPr>
          <w:rFonts w:ascii="Book Antiqua" w:hAnsi="Book Antiqua"/>
          <w:sz w:val="24"/>
          <w:szCs w:val="24"/>
          <w:lang w:eastAsia="zh-CN"/>
        </w:rPr>
        <w:t xml:space="preserve"> R</w:t>
      </w:r>
      <w:r w:rsidR="00C0295A" w:rsidRPr="00C76009">
        <w:rPr>
          <w:rFonts w:ascii="Book Antiqua" w:hAnsi="Book Antiqua"/>
          <w:sz w:val="24"/>
          <w:szCs w:val="24"/>
        </w:rPr>
        <w:t xml:space="preserve"> wrote the paper.</w:t>
      </w:r>
    </w:p>
    <w:p w14:paraId="63EF0C61" w14:textId="77777777" w:rsidR="001816F8" w:rsidRPr="00C76009" w:rsidRDefault="001816F8" w:rsidP="00C76009">
      <w:pPr>
        <w:pStyle w:val="NoSpacing"/>
        <w:spacing w:line="360" w:lineRule="auto"/>
        <w:jc w:val="both"/>
        <w:rPr>
          <w:rFonts w:ascii="Book Antiqua" w:hAnsi="Book Antiqua"/>
          <w:sz w:val="24"/>
          <w:szCs w:val="24"/>
          <w:lang w:eastAsia="zh-CN"/>
        </w:rPr>
      </w:pPr>
    </w:p>
    <w:p w14:paraId="68504C3E" w14:textId="503C75B8"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Conflict-of-interest statement</w:t>
      </w:r>
      <w:r w:rsidRPr="00C76009">
        <w:rPr>
          <w:rFonts w:ascii="Book Antiqua" w:hAnsi="Book Antiqua" w:cs="TimesNewRomanPS-BoldItalicMT"/>
          <w:b/>
          <w:iCs/>
          <w:sz w:val="24"/>
          <w:szCs w:val="24"/>
        </w:rPr>
        <w:t xml:space="preserve">: </w:t>
      </w:r>
      <w:r w:rsidRPr="00C76009">
        <w:rPr>
          <w:rFonts w:ascii="Book Antiqua" w:hAnsi="Book Antiqua"/>
          <w:sz w:val="24"/>
          <w:szCs w:val="24"/>
        </w:rPr>
        <w:t>There is no conflict of interest.</w:t>
      </w:r>
    </w:p>
    <w:p w14:paraId="1F325B1F" w14:textId="77777777" w:rsidR="00E64E5A" w:rsidRPr="00C76009" w:rsidRDefault="00E64E5A" w:rsidP="00C76009">
      <w:pPr>
        <w:adjustRightInd w:val="0"/>
        <w:snapToGrid w:val="0"/>
        <w:spacing w:after="0" w:line="360" w:lineRule="auto"/>
        <w:jc w:val="both"/>
        <w:rPr>
          <w:rFonts w:ascii="Book Antiqua" w:hAnsi="Book Antiqua"/>
          <w:sz w:val="24"/>
          <w:szCs w:val="24"/>
        </w:rPr>
      </w:pPr>
    </w:p>
    <w:p w14:paraId="69DE839C" w14:textId="77777777" w:rsidR="00E64E5A" w:rsidRPr="00C76009" w:rsidRDefault="00E64E5A" w:rsidP="00C76009">
      <w:pPr>
        <w:adjustRightInd w:val="0"/>
        <w:snapToGrid w:val="0"/>
        <w:spacing w:after="0" w:line="360" w:lineRule="auto"/>
        <w:jc w:val="both"/>
        <w:rPr>
          <w:rFonts w:ascii="Book Antiqua" w:hAnsi="Book Antiqua"/>
          <w:sz w:val="24"/>
          <w:szCs w:val="24"/>
        </w:rPr>
      </w:pPr>
      <w:r w:rsidRPr="00C76009">
        <w:rPr>
          <w:rFonts w:ascii="Book Antiqua" w:hAnsi="Book Antiqua"/>
          <w:b/>
          <w:sz w:val="24"/>
          <w:szCs w:val="24"/>
        </w:rPr>
        <w:t xml:space="preserve">Open-Access: </w:t>
      </w:r>
      <w:r w:rsidRPr="00C7600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6009">
          <w:rPr>
            <w:rStyle w:val="Hyperlink"/>
            <w:rFonts w:ascii="Book Antiqua" w:hAnsi="Book Antiqua"/>
            <w:color w:val="auto"/>
            <w:sz w:val="24"/>
            <w:szCs w:val="24"/>
            <w:u w:val="none"/>
          </w:rPr>
          <w:t>http://creativecommons.org/licenses/by-nc/4.0/</w:t>
        </w:r>
      </w:hyperlink>
    </w:p>
    <w:p w14:paraId="02B2ACB8" w14:textId="77777777" w:rsidR="00C0295A" w:rsidRPr="00C76009" w:rsidRDefault="00C0295A" w:rsidP="00C76009">
      <w:pPr>
        <w:pStyle w:val="NoSpacing"/>
        <w:spacing w:line="360" w:lineRule="auto"/>
        <w:jc w:val="both"/>
        <w:rPr>
          <w:rFonts w:ascii="Book Antiqua" w:hAnsi="Book Antiqua"/>
          <w:sz w:val="24"/>
          <w:szCs w:val="24"/>
          <w:lang w:eastAsia="zh-CN"/>
        </w:rPr>
      </w:pPr>
    </w:p>
    <w:p w14:paraId="3A7D0044" w14:textId="61794A4D" w:rsidR="00E64E5A" w:rsidRPr="00C76009" w:rsidRDefault="00E64E5A" w:rsidP="00C76009">
      <w:pPr>
        <w:pStyle w:val="NoSpacing"/>
        <w:spacing w:line="360" w:lineRule="auto"/>
        <w:jc w:val="both"/>
        <w:rPr>
          <w:rFonts w:ascii="Book Antiqua" w:eastAsia="宋体" w:hAnsi="Book Antiqua" w:cs="宋体"/>
          <w:sz w:val="24"/>
          <w:szCs w:val="24"/>
          <w:lang w:eastAsia="zh-CN"/>
        </w:rPr>
      </w:pPr>
      <w:r w:rsidRPr="00C76009">
        <w:rPr>
          <w:rFonts w:ascii="Book Antiqua" w:eastAsia="宋体" w:hAnsi="Book Antiqua" w:cs="宋体"/>
          <w:b/>
          <w:sz w:val="24"/>
          <w:szCs w:val="24"/>
        </w:rPr>
        <w:t>Manuscript source:</w:t>
      </w:r>
      <w:r w:rsidRPr="00C76009">
        <w:rPr>
          <w:rFonts w:ascii="Book Antiqua" w:eastAsia="宋体" w:hAnsi="Book Antiqua" w:cs="宋体"/>
          <w:sz w:val="24"/>
          <w:szCs w:val="24"/>
        </w:rPr>
        <w:t> Unsolicited manuscript</w:t>
      </w:r>
    </w:p>
    <w:p w14:paraId="05246715" w14:textId="77777777" w:rsidR="00E64E5A" w:rsidRPr="00C76009" w:rsidRDefault="00E64E5A" w:rsidP="00C76009">
      <w:pPr>
        <w:pStyle w:val="NoSpacing"/>
        <w:spacing w:line="360" w:lineRule="auto"/>
        <w:jc w:val="both"/>
        <w:rPr>
          <w:rFonts w:ascii="Book Antiqua" w:hAnsi="Book Antiqua"/>
          <w:sz w:val="24"/>
          <w:szCs w:val="24"/>
          <w:lang w:eastAsia="zh-CN"/>
        </w:rPr>
      </w:pPr>
    </w:p>
    <w:p w14:paraId="115975F2" w14:textId="471C8D75" w:rsidR="001816F8" w:rsidRPr="00C76009" w:rsidRDefault="00D72105" w:rsidP="00C76009">
      <w:pPr>
        <w:pStyle w:val="NoSpacing"/>
        <w:spacing w:line="360" w:lineRule="auto"/>
        <w:jc w:val="both"/>
        <w:rPr>
          <w:rFonts w:ascii="Book Antiqua" w:hAnsi="Book Antiqua"/>
          <w:sz w:val="24"/>
          <w:szCs w:val="24"/>
          <w:lang w:eastAsia="zh-CN"/>
        </w:rPr>
      </w:pPr>
      <w:r w:rsidRPr="00C76009">
        <w:rPr>
          <w:rFonts w:ascii="Book Antiqua" w:hAnsi="Book Antiqua"/>
          <w:b/>
          <w:sz w:val="24"/>
          <w:szCs w:val="24"/>
        </w:rPr>
        <w:lastRenderedPageBreak/>
        <w:t>Correspondence to:</w:t>
      </w:r>
      <w:r w:rsidRPr="00C76009">
        <w:rPr>
          <w:rFonts w:ascii="Book Antiqua" w:hAnsi="Book Antiqua"/>
          <w:b/>
          <w:sz w:val="24"/>
          <w:szCs w:val="24"/>
          <w:lang w:eastAsia="zh-CN"/>
        </w:rPr>
        <w:t xml:space="preserve"> </w:t>
      </w:r>
      <w:bookmarkStart w:id="0" w:name="_GoBack"/>
      <w:bookmarkEnd w:id="0"/>
      <w:r w:rsidR="001816F8" w:rsidRPr="00C76009">
        <w:rPr>
          <w:rFonts w:ascii="Book Antiqua" w:hAnsi="Book Antiqua"/>
          <w:b/>
          <w:sz w:val="24"/>
          <w:szCs w:val="24"/>
        </w:rPr>
        <w:t>Ramin Radpour</w:t>
      </w:r>
      <w:r w:rsidR="00C0295A" w:rsidRPr="00C76009">
        <w:rPr>
          <w:rFonts w:ascii="Book Antiqua" w:hAnsi="Book Antiqua"/>
          <w:b/>
          <w:sz w:val="24"/>
          <w:szCs w:val="24"/>
        </w:rPr>
        <w:t>, MSc, PhD</w:t>
      </w:r>
      <w:r w:rsidRPr="00C76009">
        <w:rPr>
          <w:rFonts w:ascii="Book Antiqua" w:hAnsi="Book Antiqua"/>
          <w:b/>
          <w:sz w:val="24"/>
          <w:szCs w:val="24"/>
          <w:lang w:eastAsia="zh-CN"/>
        </w:rPr>
        <w:t>,</w:t>
      </w:r>
      <w:r w:rsidRPr="00C76009">
        <w:rPr>
          <w:rFonts w:ascii="Book Antiqua" w:hAnsi="Book Antiqua"/>
          <w:b/>
          <w:sz w:val="24"/>
          <w:szCs w:val="24"/>
        </w:rPr>
        <w:t xml:space="preserve"> </w:t>
      </w:r>
      <w:r w:rsidRPr="00C76009">
        <w:rPr>
          <w:rFonts w:ascii="Book Antiqua" w:hAnsi="Book Antiqua"/>
          <w:sz w:val="24"/>
          <w:szCs w:val="24"/>
        </w:rPr>
        <w:t>Tumor Immunology and Cancer Stem Cells, Inselspital, Bern University Hospital, Department for BioMedical Research, University of Bern, Murtenstrasse 35,</w:t>
      </w:r>
      <w:r w:rsidRPr="00C76009">
        <w:rPr>
          <w:rFonts w:ascii="Book Antiqua" w:hAnsi="Book Antiqua"/>
          <w:sz w:val="24"/>
          <w:szCs w:val="24"/>
          <w:lang w:eastAsia="zh-CN"/>
        </w:rPr>
        <w:t xml:space="preserve"> </w:t>
      </w:r>
      <w:r w:rsidRPr="00C76009">
        <w:rPr>
          <w:rFonts w:ascii="Book Antiqua" w:hAnsi="Book Antiqua"/>
          <w:sz w:val="24"/>
          <w:szCs w:val="24"/>
        </w:rPr>
        <w:t>3008 Bern,</w:t>
      </w:r>
      <w:r w:rsidRPr="00C76009">
        <w:rPr>
          <w:rFonts w:ascii="Book Antiqua" w:hAnsi="Book Antiqua"/>
          <w:sz w:val="24"/>
          <w:szCs w:val="24"/>
          <w:lang w:eastAsia="zh-CN"/>
        </w:rPr>
        <w:t xml:space="preserve"> </w:t>
      </w:r>
      <w:r w:rsidRPr="00C76009">
        <w:rPr>
          <w:rFonts w:ascii="Book Antiqua" w:hAnsi="Book Antiqua"/>
          <w:sz w:val="24"/>
          <w:szCs w:val="24"/>
        </w:rPr>
        <w:t>Switzerland</w:t>
      </w:r>
      <w:r w:rsidRPr="00C76009">
        <w:rPr>
          <w:rFonts w:ascii="Book Antiqua" w:hAnsi="Book Antiqua"/>
          <w:sz w:val="24"/>
          <w:szCs w:val="24"/>
          <w:lang w:eastAsia="zh-CN"/>
        </w:rPr>
        <w:t>.</w:t>
      </w:r>
      <w:r w:rsidRPr="00C76009">
        <w:rPr>
          <w:rFonts w:ascii="Book Antiqua" w:hAnsi="Book Antiqua"/>
          <w:sz w:val="24"/>
          <w:szCs w:val="24"/>
        </w:rPr>
        <w:t xml:space="preserve"> ramin.radpour@dkf.unibe.ch</w:t>
      </w:r>
    </w:p>
    <w:p w14:paraId="0AABDD20" w14:textId="77777777" w:rsidR="00C0295A" w:rsidRPr="00C76009" w:rsidRDefault="00C0295A" w:rsidP="00C76009">
      <w:pPr>
        <w:pStyle w:val="NoSpacing"/>
        <w:spacing w:line="360" w:lineRule="auto"/>
        <w:jc w:val="both"/>
        <w:rPr>
          <w:rFonts w:ascii="Book Antiqua" w:hAnsi="Book Antiqua"/>
          <w:sz w:val="24"/>
          <w:szCs w:val="24"/>
        </w:rPr>
      </w:pPr>
      <w:r w:rsidRPr="00C76009">
        <w:rPr>
          <w:rFonts w:ascii="Book Antiqua" w:hAnsi="Book Antiqua"/>
          <w:b/>
          <w:sz w:val="24"/>
          <w:szCs w:val="24"/>
        </w:rPr>
        <w:t xml:space="preserve">Telephone: </w:t>
      </w:r>
      <w:r w:rsidRPr="00C76009">
        <w:rPr>
          <w:rFonts w:ascii="Book Antiqua" w:hAnsi="Book Antiqua"/>
          <w:sz w:val="24"/>
          <w:szCs w:val="24"/>
        </w:rPr>
        <w:t>+41-31-6320956</w:t>
      </w:r>
    </w:p>
    <w:p w14:paraId="7E4ED24A" w14:textId="77777777" w:rsidR="00C0295A" w:rsidRPr="00C76009" w:rsidRDefault="00C0295A" w:rsidP="00C76009">
      <w:pPr>
        <w:pStyle w:val="NoSpacing"/>
        <w:spacing w:line="360" w:lineRule="auto"/>
        <w:jc w:val="both"/>
        <w:rPr>
          <w:rFonts w:ascii="Book Antiqua" w:hAnsi="Book Antiqua"/>
          <w:sz w:val="24"/>
          <w:szCs w:val="24"/>
          <w:lang w:eastAsia="zh-CN"/>
        </w:rPr>
      </w:pPr>
      <w:r w:rsidRPr="00C76009">
        <w:rPr>
          <w:rFonts w:ascii="Book Antiqua" w:hAnsi="Book Antiqua"/>
          <w:b/>
          <w:sz w:val="24"/>
          <w:szCs w:val="24"/>
        </w:rPr>
        <w:t>Fax:</w:t>
      </w:r>
      <w:r w:rsidRPr="00C76009">
        <w:rPr>
          <w:rFonts w:ascii="Book Antiqua" w:hAnsi="Book Antiqua"/>
          <w:sz w:val="24"/>
          <w:szCs w:val="24"/>
        </w:rPr>
        <w:t xml:space="preserve"> +41-31-6323297</w:t>
      </w:r>
    </w:p>
    <w:p w14:paraId="609354D0" w14:textId="77777777" w:rsidR="00E64E5A" w:rsidRPr="00C76009" w:rsidRDefault="00E64E5A" w:rsidP="00C76009">
      <w:pPr>
        <w:pStyle w:val="NoSpacing"/>
        <w:spacing w:line="360" w:lineRule="auto"/>
        <w:jc w:val="both"/>
        <w:rPr>
          <w:rFonts w:ascii="Book Antiqua" w:hAnsi="Book Antiqua"/>
          <w:sz w:val="24"/>
          <w:szCs w:val="24"/>
          <w:lang w:eastAsia="zh-CN"/>
        </w:rPr>
      </w:pPr>
    </w:p>
    <w:p w14:paraId="25782306" w14:textId="501188F7"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 xml:space="preserve">Received: </w:t>
      </w:r>
      <w:r w:rsidR="0032165A" w:rsidRPr="00C76009">
        <w:rPr>
          <w:rFonts w:ascii="Book Antiqua" w:hAnsi="Book Antiqua"/>
          <w:sz w:val="24"/>
          <w:szCs w:val="24"/>
          <w:lang w:eastAsia="zh-CN"/>
        </w:rPr>
        <w:t>July 10, 2017</w:t>
      </w:r>
      <w:r w:rsidR="00C76009">
        <w:rPr>
          <w:rFonts w:ascii="Book Antiqua" w:hAnsi="Book Antiqua"/>
          <w:sz w:val="24"/>
          <w:szCs w:val="24"/>
        </w:rPr>
        <w:t xml:space="preserve"> </w:t>
      </w:r>
    </w:p>
    <w:p w14:paraId="0CE465CA" w14:textId="2BDD70D5"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Peer-review started:</w:t>
      </w:r>
      <w:r w:rsidR="0032165A" w:rsidRPr="00C76009">
        <w:rPr>
          <w:rFonts w:ascii="Book Antiqua" w:hAnsi="Book Antiqua"/>
          <w:sz w:val="24"/>
          <w:szCs w:val="24"/>
          <w:lang w:eastAsia="zh-CN"/>
        </w:rPr>
        <w:t xml:space="preserve"> July 14, 2017</w:t>
      </w:r>
      <w:r w:rsidR="00C76009">
        <w:rPr>
          <w:rFonts w:ascii="Book Antiqua" w:hAnsi="Book Antiqua"/>
          <w:sz w:val="24"/>
          <w:szCs w:val="24"/>
        </w:rPr>
        <w:t xml:space="preserve"> </w:t>
      </w:r>
    </w:p>
    <w:p w14:paraId="3121AA3C" w14:textId="01E0B644" w:rsidR="00E64E5A" w:rsidRPr="00C76009" w:rsidRDefault="00E64E5A" w:rsidP="00C76009">
      <w:pPr>
        <w:spacing w:after="0" w:line="360" w:lineRule="auto"/>
        <w:jc w:val="both"/>
        <w:rPr>
          <w:rFonts w:ascii="Book Antiqua" w:hAnsi="Book Antiqua"/>
          <w:b/>
          <w:sz w:val="24"/>
          <w:szCs w:val="24"/>
          <w:lang w:eastAsia="zh-CN"/>
        </w:rPr>
      </w:pPr>
      <w:r w:rsidRPr="00C76009">
        <w:rPr>
          <w:rFonts w:ascii="Book Antiqua" w:hAnsi="Book Antiqua"/>
          <w:b/>
          <w:sz w:val="24"/>
          <w:szCs w:val="24"/>
        </w:rPr>
        <w:t>First decision:</w:t>
      </w:r>
      <w:r w:rsidR="0032165A" w:rsidRPr="00C76009">
        <w:rPr>
          <w:rFonts w:ascii="Book Antiqua" w:hAnsi="Book Antiqua"/>
          <w:b/>
          <w:sz w:val="24"/>
          <w:szCs w:val="24"/>
          <w:lang w:eastAsia="zh-CN"/>
        </w:rPr>
        <w:t xml:space="preserve"> </w:t>
      </w:r>
      <w:r w:rsidR="0032165A" w:rsidRPr="00C76009">
        <w:rPr>
          <w:rFonts w:ascii="Book Antiqua" w:hAnsi="Book Antiqua"/>
          <w:sz w:val="24"/>
          <w:szCs w:val="24"/>
          <w:lang w:eastAsia="zh-CN"/>
        </w:rPr>
        <w:t>August 7, 2017</w:t>
      </w:r>
    </w:p>
    <w:p w14:paraId="738C8DF2" w14:textId="79DEE2A8"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 xml:space="preserve">Revised: </w:t>
      </w:r>
      <w:r w:rsidR="0032165A" w:rsidRPr="00C76009">
        <w:rPr>
          <w:rFonts w:ascii="Book Antiqua" w:hAnsi="Book Antiqua"/>
          <w:sz w:val="24"/>
          <w:szCs w:val="24"/>
          <w:lang w:eastAsia="zh-CN"/>
        </w:rPr>
        <w:t>August 14, 2017</w:t>
      </w:r>
      <w:r w:rsidRPr="00C76009">
        <w:rPr>
          <w:rFonts w:ascii="Book Antiqua" w:hAnsi="Book Antiqua"/>
          <w:b/>
          <w:sz w:val="24"/>
          <w:szCs w:val="24"/>
        </w:rPr>
        <w:t xml:space="preserve"> </w:t>
      </w:r>
    </w:p>
    <w:p w14:paraId="722E680F" w14:textId="00152941"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Accepted:</w:t>
      </w:r>
      <w:r w:rsidR="00C76009">
        <w:rPr>
          <w:rFonts w:ascii="Book Antiqua" w:hAnsi="Book Antiqua"/>
          <w:b/>
          <w:sz w:val="24"/>
          <w:szCs w:val="24"/>
        </w:rPr>
        <w:t xml:space="preserve"> </w:t>
      </w:r>
      <w:r w:rsidR="008D22A7" w:rsidRPr="008D22A7">
        <w:rPr>
          <w:rFonts w:ascii="Book Antiqua" w:hAnsi="Book Antiqua"/>
          <w:sz w:val="24"/>
          <w:szCs w:val="24"/>
        </w:rPr>
        <w:t>September 3, 2017</w:t>
      </w:r>
    </w:p>
    <w:p w14:paraId="795AFE0F" w14:textId="6D655463" w:rsidR="00E64E5A" w:rsidRPr="00C76009" w:rsidRDefault="00E64E5A" w:rsidP="00C76009">
      <w:pPr>
        <w:spacing w:after="0" w:line="360" w:lineRule="auto"/>
        <w:jc w:val="both"/>
        <w:rPr>
          <w:rFonts w:ascii="Book Antiqua" w:hAnsi="Book Antiqua"/>
          <w:sz w:val="24"/>
          <w:szCs w:val="24"/>
        </w:rPr>
      </w:pPr>
      <w:r w:rsidRPr="00C76009">
        <w:rPr>
          <w:rFonts w:ascii="Book Antiqua" w:hAnsi="Book Antiqua"/>
          <w:b/>
          <w:sz w:val="24"/>
          <w:szCs w:val="24"/>
        </w:rPr>
        <w:t>Article in press:</w:t>
      </w:r>
      <w:r w:rsidR="00C76009">
        <w:rPr>
          <w:rFonts w:ascii="Book Antiqua" w:hAnsi="Book Antiqua"/>
          <w:sz w:val="24"/>
          <w:szCs w:val="24"/>
        </w:rPr>
        <w:t xml:space="preserve"> </w:t>
      </w:r>
    </w:p>
    <w:p w14:paraId="32D173F8" w14:textId="77777777" w:rsidR="00E64E5A" w:rsidRPr="00C76009" w:rsidRDefault="00E64E5A" w:rsidP="00C76009">
      <w:pPr>
        <w:spacing w:after="0" w:line="360" w:lineRule="auto"/>
        <w:jc w:val="both"/>
        <w:rPr>
          <w:rFonts w:ascii="Book Antiqua" w:hAnsi="Book Antiqua"/>
          <w:b/>
          <w:sz w:val="24"/>
          <w:szCs w:val="24"/>
        </w:rPr>
      </w:pPr>
      <w:r w:rsidRPr="00C76009">
        <w:rPr>
          <w:rFonts w:ascii="Book Antiqua" w:hAnsi="Book Antiqua"/>
          <w:b/>
          <w:sz w:val="24"/>
          <w:szCs w:val="24"/>
        </w:rPr>
        <w:t xml:space="preserve">Published online: </w:t>
      </w:r>
    </w:p>
    <w:p w14:paraId="0F2994A5" w14:textId="77777777" w:rsidR="00E64E5A" w:rsidRPr="00C76009" w:rsidRDefault="00E64E5A" w:rsidP="00C76009">
      <w:pPr>
        <w:pStyle w:val="NoSpacing"/>
        <w:spacing w:line="360" w:lineRule="auto"/>
        <w:jc w:val="both"/>
        <w:rPr>
          <w:rFonts w:ascii="Book Antiqua" w:hAnsi="Book Antiqua"/>
          <w:sz w:val="24"/>
          <w:szCs w:val="24"/>
          <w:lang w:eastAsia="zh-CN"/>
        </w:rPr>
      </w:pPr>
    </w:p>
    <w:p w14:paraId="2DA270BD" w14:textId="77777777" w:rsidR="00C0295A" w:rsidRPr="00C76009" w:rsidRDefault="00C0295A" w:rsidP="00C76009">
      <w:pPr>
        <w:pStyle w:val="NoSpacing"/>
        <w:spacing w:line="360" w:lineRule="auto"/>
        <w:jc w:val="both"/>
        <w:rPr>
          <w:rFonts w:ascii="Book Antiqua" w:hAnsi="Book Antiqua"/>
          <w:sz w:val="24"/>
          <w:szCs w:val="24"/>
        </w:rPr>
      </w:pPr>
      <w:r w:rsidRPr="00C76009">
        <w:rPr>
          <w:rFonts w:ascii="Book Antiqua" w:hAnsi="Book Antiqua"/>
          <w:sz w:val="24"/>
          <w:szCs w:val="24"/>
        </w:rPr>
        <w:br w:type="page"/>
      </w:r>
    </w:p>
    <w:p w14:paraId="38E10745" w14:textId="78CB6303" w:rsidR="00F80563" w:rsidRPr="00C76009" w:rsidRDefault="00F302A3" w:rsidP="00C76009">
      <w:pPr>
        <w:pStyle w:val="NoSpacing"/>
        <w:spacing w:line="360" w:lineRule="auto"/>
        <w:jc w:val="both"/>
        <w:rPr>
          <w:rFonts w:ascii="Book Antiqua" w:hAnsi="Book Antiqua"/>
          <w:b/>
          <w:sz w:val="24"/>
          <w:szCs w:val="24"/>
        </w:rPr>
      </w:pPr>
      <w:r w:rsidRPr="00C76009">
        <w:rPr>
          <w:rFonts w:ascii="Book Antiqua" w:hAnsi="Book Antiqua"/>
          <w:b/>
          <w:sz w:val="24"/>
          <w:szCs w:val="24"/>
        </w:rPr>
        <w:lastRenderedPageBreak/>
        <w:t>Abstract</w:t>
      </w:r>
      <w:r w:rsidR="00F80563" w:rsidRPr="00C76009">
        <w:rPr>
          <w:rFonts w:ascii="Book Antiqua" w:hAnsi="Book Antiqua"/>
          <w:b/>
          <w:sz w:val="24"/>
          <w:szCs w:val="24"/>
        </w:rPr>
        <w:t xml:space="preserve"> </w:t>
      </w:r>
    </w:p>
    <w:p w14:paraId="2BE0A7E7" w14:textId="7F32E88E" w:rsidR="001B5742" w:rsidRPr="00C76009" w:rsidRDefault="00F302A3" w:rsidP="00C76009">
      <w:pPr>
        <w:pStyle w:val="NoSpacing"/>
        <w:spacing w:line="360" w:lineRule="auto"/>
        <w:jc w:val="both"/>
        <w:rPr>
          <w:rFonts w:ascii="Book Antiqua" w:hAnsi="Book Antiqua"/>
          <w:sz w:val="24"/>
          <w:szCs w:val="24"/>
        </w:rPr>
      </w:pPr>
      <w:r w:rsidRPr="00C76009">
        <w:rPr>
          <w:rFonts w:ascii="Book Antiqua" w:hAnsi="Book Antiqua"/>
          <w:sz w:val="24"/>
          <w:szCs w:val="24"/>
        </w:rPr>
        <w:t>T</w:t>
      </w:r>
      <w:r w:rsidR="00E152EA" w:rsidRPr="00C76009">
        <w:rPr>
          <w:rFonts w:ascii="Book Antiqua" w:hAnsi="Book Antiqua"/>
          <w:sz w:val="24"/>
          <w:szCs w:val="24"/>
        </w:rPr>
        <w:t xml:space="preserve">umors consist of a mixture of heterogeneous cell types. </w:t>
      </w:r>
      <w:r w:rsidR="0096183B" w:rsidRPr="00C76009">
        <w:rPr>
          <w:rFonts w:ascii="Book Antiqua" w:hAnsi="Book Antiqua"/>
          <w:sz w:val="24"/>
          <w:szCs w:val="24"/>
        </w:rPr>
        <w:t xml:space="preserve">Cancer stem cells (CSCs) are </w:t>
      </w:r>
      <w:r w:rsidR="00512910" w:rsidRPr="00C76009">
        <w:rPr>
          <w:rFonts w:ascii="Book Antiqua" w:hAnsi="Book Antiqua"/>
          <w:sz w:val="24"/>
          <w:szCs w:val="24"/>
        </w:rPr>
        <w:t xml:space="preserve">a minor </w:t>
      </w:r>
      <w:r w:rsidR="00212F65" w:rsidRPr="00C76009">
        <w:rPr>
          <w:rFonts w:ascii="Book Antiqua" w:hAnsi="Book Antiqua"/>
          <w:sz w:val="24"/>
          <w:szCs w:val="24"/>
        </w:rPr>
        <w:t xml:space="preserve">sub-population </w:t>
      </w:r>
      <w:r w:rsidR="00512910" w:rsidRPr="00C76009">
        <w:rPr>
          <w:rFonts w:ascii="Book Antiqua" w:hAnsi="Book Antiqua"/>
          <w:sz w:val="24"/>
          <w:szCs w:val="24"/>
        </w:rPr>
        <w:t xml:space="preserve">within the bulk cancer </w:t>
      </w:r>
      <w:r w:rsidR="00212F65" w:rsidRPr="00C76009">
        <w:rPr>
          <w:rFonts w:ascii="Book Antiqua" w:hAnsi="Book Antiqua"/>
          <w:sz w:val="24"/>
          <w:szCs w:val="24"/>
        </w:rPr>
        <w:t>fraction</w:t>
      </w:r>
      <w:r w:rsidR="00512910" w:rsidRPr="00C76009">
        <w:rPr>
          <w:rFonts w:ascii="Book Antiqua" w:hAnsi="Book Antiqua"/>
          <w:sz w:val="24"/>
          <w:szCs w:val="24"/>
        </w:rPr>
        <w:t xml:space="preserve"> </w:t>
      </w:r>
      <w:r w:rsidR="0096183B" w:rsidRPr="00C76009">
        <w:rPr>
          <w:rFonts w:ascii="Book Antiqua" w:hAnsi="Book Antiqua"/>
          <w:sz w:val="24"/>
          <w:szCs w:val="24"/>
        </w:rPr>
        <w:t xml:space="preserve">which </w:t>
      </w:r>
      <w:r w:rsidR="00512910" w:rsidRPr="00C76009">
        <w:rPr>
          <w:rFonts w:ascii="Book Antiqua" w:hAnsi="Book Antiqua"/>
          <w:sz w:val="24"/>
          <w:szCs w:val="24"/>
        </w:rPr>
        <w:t>has been found to reconstitute and propagate the disease and to be frequently resistant to chemotherapy, irradiation, cytotoxic drugs and probably also against immune attack.</w:t>
      </w:r>
      <w:r w:rsidR="0096183B" w:rsidRPr="00C76009">
        <w:rPr>
          <w:rFonts w:ascii="Book Antiqua" w:hAnsi="Book Antiqua"/>
          <w:sz w:val="24"/>
          <w:szCs w:val="24"/>
        </w:rPr>
        <w:t xml:space="preserve"> CSCs are </w:t>
      </w:r>
      <w:r w:rsidR="001777FF" w:rsidRPr="00C76009">
        <w:rPr>
          <w:rFonts w:ascii="Book Antiqua" w:hAnsi="Book Antiqua"/>
          <w:sz w:val="24"/>
          <w:szCs w:val="24"/>
        </w:rPr>
        <w:t>considered</w:t>
      </w:r>
      <w:r w:rsidR="0096183B" w:rsidRPr="00C76009">
        <w:rPr>
          <w:rFonts w:ascii="Book Antiqua" w:hAnsi="Book Antiqua"/>
          <w:sz w:val="24"/>
          <w:szCs w:val="24"/>
        </w:rPr>
        <w:t xml:space="preserve"> as the seeds of tumor recurrence</w:t>
      </w:r>
      <w:r w:rsidR="001777FF" w:rsidRPr="00C76009">
        <w:rPr>
          <w:rFonts w:ascii="Book Antiqua" w:hAnsi="Book Antiqua"/>
          <w:sz w:val="24"/>
          <w:szCs w:val="24"/>
        </w:rPr>
        <w:t>,</w:t>
      </w:r>
      <w:r w:rsidR="00F53FAF" w:rsidRPr="00C76009">
        <w:rPr>
          <w:rFonts w:ascii="Book Antiqua" w:hAnsi="Book Antiqua"/>
          <w:sz w:val="24"/>
          <w:szCs w:val="24"/>
        </w:rPr>
        <w:t xml:space="preserve"> </w:t>
      </w:r>
      <w:r w:rsidR="001777FF" w:rsidRPr="00C76009">
        <w:rPr>
          <w:rFonts w:ascii="Book Antiqua" w:hAnsi="Book Antiqua"/>
          <w:sz w:val="24"/>
          <w:szCs w:val="24"/>
        </w:rPr>
        <w:t>driving force of tumorigenesis and</w:t>
      </w:r>
      <w:r w:rsidR="00F53FAF" w:rsidRPr="00C76009">
        <w:rPr>
          <w:rFonts w:ascii="Book Antiqua" w:hAnsi="Book Antiqua"/>
          <w:sz w:val="24"/>
          <w:szCs w:val="24"/>
        </w:rPr>
        <w:t xml:space="preserve"> metastases</w:t>
      </w:r>
      <w:r w:rsidR="0096183B" w:rsidRPr="00C76009">
        <w:rPr>
          <w:rFonts w:ascii="Book Antiqua" w:hAnsi="Book Antiqua"/>
          <w:sz w:val="24"/>
          <w:szCs w:val="24"/>
        </w:rPr>
        <w:t>.</w:t>
      </w:r>
      <w:r w:rsidR="00F53FAF" w:rsidRPr="00C76009">
        <w:rPr>
          <w:rFonts w:ascii="Book Antiqua" w:hAnsi="Book Antiqua"/>
          <w:sz w:val="24"/>
          <w:szCs w:val="24"/>
        </w:rPr>
        <w:t xml:space="preserve"> </w:t>
      </w:r>
      <w:r w:rsidR="0086199C" w:rsidRPr="00C76009">
        <w:rPr>
          <w:rFonts w:ascii="Book Antiqua" w:hAnsi="Book Antiqua"/>
          <w:sz w:val="24"/>
          <w:szCs w:val="24"/>
        </w:rPr>
        <w:t xml:space="preserve">This underlines the urgent need for innovative methods to identify and target CSCs. </w:t>
      </w:r>
      <w:r w:rsidR="00F53FAF" w:rsidRPr="00C76009">
        <w:rPr>
          <w:rFonts w:ascii="Book Antiqua" w:hAnsi="Book Antiqua"/>
          <w:sz w:val="24"/>
          <w:szCs w:val="24"/>
        </w:rPr>
        <w:t xml:space="preserve">However, </w:t>
      </w:r>
      <w:r w:rsidR="0086199C" w:rsidRPr="00C76009">
        <w:rPr>
          <w:rFonts w:ascii="Book Antiqua" w:hAnsi="Book Antiqua"/>
          <w:sz w:val="24"/>
          <w:szCs w:val="24"/>
        </w:rPr>
        <w:t>the</w:t>
      </w:r>
      <w:r w:rsidR="00F53FAF" w:rsidRPr="00C76009">
        <w:rPr>
          <w:rFonts w:ascii="Book Antiqua" w:hAnsi="Book Antiqua"/>
          <w:sz w:val="24"/>
          <w:szCs w:val="24"/>
        </w:rPr>
        <w:t xml:space="preserve"> role and existence </w:t>
      </w:r>
      <w:r w:rsidR="0086199C" w:rsidRPr="00C76009">
        <w:rPr>
          <w:rFonts w:ascii="Book Antiqua" w:hAnsi="Book Antiqua"/>
          <w:sz w:val="24"/>
          <w:szCs w:val="24"/>
        </w:rPr>
        <w:t xml:space="preserve">of CSCs </w:t>
      </w:r>
      <w:r w:rsidR="00F53FAF" w:rsidRPr="00C76009">
        <w:rPr>
          <w:rFonts w:ascii="Book Antiqua" w:hAnsi="Book Antiqua"/>
          <w:sz w:val="24"/>
          <w:szCs w:val="24"/>
        </w:rPr>
        <w:t>in therapy resistance and cancer recurrence remain</w:t>
      </w:r>
      <w:r w:rsidR="0086199C" w:rsidRPr="00C76009">
        <w:rPr>
          <w:rFonts w:ascii="Book Antiqua" w:hAnsi="Book Antiqua"/>
          <w:sz w:val="24"/>
          <w:szCs w:val="24"/>
        </w:rPr>
        <w:t>s</w:t>
      </w:r>
      <w:r w:rsidR="00F53FAF" w:rsidRPr="00C76009">
        <w:rPr>
          <w:rFonts w:ascii="Book Antiqua" w:hAnsi="Book Antiqua"/>
          <w:sz w:val="24"/>
          <w:szCs w:val="24"/>
        </w:rPr>
        <w:t xml:space="preserve"> a topic of intense debate.</w:t>
      </w:r>
      <w:r w:rsidR="000D0651" w:rsidRPr="00C76009">
        <w:rPr>
          <w:rFonts w:ascii="Book Antiqua" w:hAnsi="Book Antiqua"/>
          <w:sz w:val="24"/>
          <w:szCs w:val="24"/>
        </w:rPr>
        <w:t xml:space="preserve"> </w:t>
      </w:r>
      <w:r w:rsidR="001B5742" w:rsidRPr="00C76009">
        <w:rPr>
          <w:rFonts w:ascii="Book Antiqua" w:hAnsi="Book Antiqua"/>
          <w:sz w:val="24"/>
          <w:szCs w:val="24"/>
        </w:rPr>
        <w:t>The underlying biological properties of the tumor stem cells are extremely dependent on numerous signals, and the targeted inhibition of these stem cell signal</w:t>
      </w:r>
      <w:r w:rsidR="00746600" w:rsidRPr="00C76009">
        <w:rPr>
          <w:rFonts w:ascii="Book Antiqua" w:hAnsi="Book Antiqua"/>
          <w:sz w:val="24"/>
          <w:szCs w:val="24"/>
        </w:rPr>
        <w:t>ing</w:t>
      </w:r>
      <w:r w:rsidR="001B5742" w:rsidRPr="00C76009">
        <w:rPr>
          <w:rFonts w:ascii="Book Antiqua" w:hAnsi="Book Antiqua"/>
          <w:sz w:val="24"/>
          <w:szCs w:val="24"/>
        </w:rPr>
        <w:t xml:space="preserve"> pathways is one of the promising approaches of the new antitumor therapy</w:t>
      </w:r>
      <w:r w:rsidR="00746600" w:rsidRPr="00C76009">
        <w:rPr>
          <w:rFonts w:ascii="Book Antiqua" w:hAnsi="Book Antiqua"/>
          <w:sz w:val="24"/>
          <w:szCs w:val="24"/>
        </w:rPr>
        <w:t xml:space="preserve"> approaches</w:t>
      </w:r>
      <w:r w:rsidR="001B5742" w:rsidRPr="00C76009">
        <w:rPr>
          <w:rFonts w:ascii="Book Antiqua" w:hAnsi="Book Antiqua"/>
          <w:sz w:val="24"/>
          <w:szCs w:val="24"/>
        </w:rPr>
        <w:t>.</w:t>
      </w:r>
      <w:r w:rsidR="00A155B8" w:rsidRPr="00C76009">
        <w:rPr>
          <w:rFonts w:ascii="Book Antiqua" w:hAnsi="Book Antiqua"/>
          <w:sz w:val="24"/>
          <w:szCs w:val="24"/>
        </w:rPr>
        <w:t xml:space="preserve"> </w:t>
      </w:r>
      <w:r w:rsidR="001B5742" w:rsidRPr="00C76009">
        <w:rPr>
          <w:rFonts w:ascii="Book Antiqua" w:hAnsi="Book Antiqua"/>
          <w:sz w:val="24"/>
          <w:szCs w:val="24"/>
        </w:rPr>
        <w:t xml:space="preserve">This perspective review article summarizes the </w:t>
      </w:r>
      <w:r w:rsidR="00746600" w:rsidRPr="00C76009">
        <w:rPr>
          <w:rFonts w:ascii="Book Antiqua" w:hAnsi="Book Antiqua"/>
          <w:sz w:val="24"/>
          <w:szCs w:val="24"/>
        </w:rPr>
        <w:t xml:space="preserve">novel </w:t>
      </w:r>
      <w:r w:rsidR="001B5742" w:rsidRPr="00C76009">
        <w:rPr>
          <w:rFonts w:ascii="Book Antiqua" w:hAnsi="Book Antiqua"/>
          <w:sz w:val="24"/>
          <w:szCs w:val="24"/>
        </w:rPr>
        <w:t xml:space="preserve">methods of tracing CSCs and discusses </w:t>
      </w:r>
      <w:r w:rsidR="00AF2459" w:rsidRPr="00C76009">
        <w:rPr>
          <w:rFonts w:ascii="Book Antiqua" w:hAnsi="Book Antiqua"/>
          <w:sz w:val="24"/>
          <w:szCs w:val="24"/>
        </w:rPr>
        <w:t xml:space="preserve">the </w:t>
      </w:r>
      <w:r w:rsidR="00102CD6" w:rsidRPr="00C76009">
        <w:rPr>
          <w:rFonts w:ascii="Book Antiqua" w:hAnsi="Book Antiqua"/>
          <w:sz w:val="24"/>
          <w:szCs w:val="24"/>
        </w:rPr>
        <w:t>hallmarks</w:t>
      </w:r>
      <w:r w:rsidR="001B5742" w:rsidRPr="00C76009">
        <w:rPr>
          <w:rFonts w:ascii="Book Antiqua" w:hAnsi="Book Antiqua"/>
          <w:sz w:val="24"/>
          <w:szCs w:val="24"/>
        </w:rPr>
        <w:t xml:space="preserve"> of CSC identification </w:t>
      </w:r>
      <w:r w:rsidR="00194DF9" w:rsidRPr="00C76009">
        <w:rPr>
          <w:rFonts w:ascii="Book Antiqua" w:hAnsi="Book Antiqua"/>
          <w:sz w:val="24"/>
          <w:szCs w:val="24"/>
        </w:rPr>
        <w:t xml:space="preserve">influenced </w:t>
      </w:r>
      <w:r w:rsidR="001B5742" w:rsidRPr="00C76009">
        <w:rPr>
          <w:rFonts w:ascii="Book Antiqua" w:hAnsi="Book Antiqua"/>
          <w:sz w:val="24"/>
          <w:szCs w:val="24"/>
        </w:rPr>
        <w:t xml:space="preserve">by the microenvironment or by having imperfect detection markers. In addition, explains the known molecular mechanisms of therapy resistance in CSCs as reliable and clinically predictive </w:t>
      </w:r>
      <w:r w:rsidR="001F1CD1" w:rsidRPr="00C76009">
        <w:rPr>
          <w:rFonts w:ascii="Book Antiqua" w:hAnsi="Book Antiqua"/>
          <w:sz w:val="24"/>
          <w:szCs w:val="24"/>
        </w:rPr>
        <w:t>markers that</w:t>
      </w:r>
      <w:r w:rsidR="001B5742" w:rsidRPr="00C76009">
        <w:rPr>
          <w:rFonts w:ascii="Book Antiqua" w:hAnsi="Book Antiqua"/>
          <w:sz w:val="24"/>
          <w:szCs w:val="24"/>
        </w:rPr>
        <w:t xml:space="preserve"> </w:t>
      </w:r>
      <w:r w:rsidR="00A155B8" w:rsidRPr="00C76009">
        <w:rPr>
          <w:rFonts w:ascii="Book Antiqua" w:hAnsi="Book Antiqua"/>
          <w:sz w:val="24"/>
          <w:szCs w:val="24"/>
        </w:rPr>
        <w:t>could</w:t>
      </w:r>
      <w:r w:rsidR="001B5742" w:rsidRPr="00C76009">
        <w:rPr>
          <w:rFonts w:ascii="Book Antiqua" w:hAnsi="Book Antiqua"/>
          <w:sz w:val="24"/>
          <w:szCs w:val="24"/>
        </w:rPr>
        <w:t xml:space="preserve"> enable the use of new </w:t>
      </w:r>
      <w:r w:rsidR="00746600" w:rsidRPr="00C76009">
        <w:rPr>
          <w:rFonts w:ascii="Book Antiqua" w:hAnsi="Book Antiqua"/>
          <w:sz w:val="24"/>
          <w:szCs w:val="24"/>
        </w:rPr>
        <w:t xml:space="preserve">targeted </w:t>
      </w:r>
      <w:r w:rsidR="001B5742" w:rsidRPr="00C76009">
        <w:rPr>
          <w:rFonts w:ascii="Book Antiqua" w:hAnsi="Book Antiqua"/>
          <w:sz w:val="24"/>
          <w:szCs w:val="24"/>
        </w:rPr>
        <w:t>antitumor therapy in the sense of personalized medicine.</w:t>
      </w:r>
    </w:p>
    <w:p w14:paraId="237082C5" w14:textId="77777777" w:rsidR="003D0832" w:rsidRPr="00C76009" w:rsidRDefault="003D0832" w:rsidP="00C76009">
      <w:pPr>
        <w:pStyle w:val="NoSpacing"/>
        <w:spacing w:line="360" w:lineRule="auto"/>
        <w:jc w:val="both"/>
        <w:rPr>
          <w:rFonts w:ascii="Book Antiqua" w:hAnsi="Book Antiqua"/>
          <w:b/>
          <w:bCs/>
          <w:sz w:val="24"/>
          <w:szCs w:val="24"/>
          <w:lang w:eastAsia="zh-CN"/>
        </w:rPr>
      </w:pPr>
    </w:p>
    <w:p w14:paraId="2002D4F9" w14:textId="2A4262EA" w:rsidR="00955959" w:rsidRPr="00C76009" w:rsidRDefault="00955959" w:rsidP="00C76009">
      <w:pPr>
        <w:pStyle w:val="NoSpacing"/>
        <w:spacing w:line="360" w:lineRule="auto"/>
        <w:jc w:val="both"/>
        <w:rPr>
          <w:rFonts w:ascii="Book Antiqua" w:hAnsi="Book Antiqua"/>
          <w:b/>
          <w:bCs/>
          <w:sz w:val="24"/>
          <w:szCs w:val="24"/>
          <w:lang w:eastAsia="zh-CN"/>
        </w:rPr>
      </w:pPr>
      <w:r w:rsidRPr="00C76009">
        <w:rPr>
          <w:rFonts w:ascii="Book Antiqua" w:eastAsia="Times New Roman" w:hAnsi="Book Antiqua"/>
          <w:b/>
          <w:bCs/>
          <w:sz w:val="24"/>
          <w:szCs w:val="24"/>
          <w:lang w:eastAsia="de-CH"/>
        </w:rPr>
        <w:t>Key</w:t>
      </w:r>
      <w:r w:rsidR="0032165A" w:rsidRPr="00C76009">
        <w:rPr>
          <w:rFonts w:ascii="Book Antiqua" w:eastAsia="Times New Roman" w:hAnsi="Book Antiqua"/>
          <w:b/>
          <w:bCs/>
          <w:sz w:val="24"/>
          <w:szCs w:val="24"/>
          <w:lang w:eastAsia="zh-CN"/>
        </w:rPr>
        <w:t xml:space="preserve"> </w:t>
      </w:r>
      <w:r w:rsidRPr="00C76009">
        <w:rPr>
          <w:rFonts w:ascii="Book Antiqua" w:eastAsia="Times New Roman" w:hAnsi="Book Antiqua"/>
          <w:b/>
          <w:bCs/>
          <w:sz w:val="24"/>
          <w:szCs w:val="24"/>
          <w:lang w:eastAsia="de-CH"/>
        </w:rPr>
        <w:t>words</w:t>
      </w:r>
      <w:r w:rsidR="0032165A" w:rsidRPr="00C76009">
        <w:rPr>
          <w:rFonts w:ascii="Book Antiqua" w:eastAsia="Times New Roman" w:hAnsi="Book Antiqua"/>
          <w:b/>
          <w:bCs/>
          <w:sz w:val="24"/>
          <w:szCs w:val="24"/>
          <w:lang w:eastAsia="zh-CN"/>
        </w:rPr>
        <w:t>:</w:t>
      </w:r>
      <w:r w:rsidR="0032165A" w:rsidRPr="00C76009">
        <w:rPr>
          <w:rFonts w:ascii="Book Antiqua" w:hAnsi="Book Antiqua"/>
          <w:b/>
          <w:bCs/>
          <w:sz w:val="24"/>
          <w:szCs w:val="24"/>
          <w:lang w:eastAsia="zh-CN"/>
        </w:rPr>
        <w:t xml:space="preserve"> </w:t>
      </w:r>
      <w:r w:rsidRPr="00C76009">
        <w:rPr>
          <w:rFonts w:ascii="Book Antiqua" w:eastAsia="Times New Roman" w:hAnsi="Book Antiqua"/>
          <w:sz w:val="24"/>
          <w:szCs w:val="24"/>
          <w:lang w:eastAsia="de-CH"/>
        </w:rPr>
        <w:t>Cancer stem cells</w:t>
      </w:r>
      <w:r w:rsidR="0032165A" w:rsidRPr="00C76009">
        <w:rPr>
          <w:rFonts w:ascii="Book Antiqua" w:eastAsia="Times New Roman" w:hAnsi="Book Antiqua"/>
          <w:sz w:val="24"/>
          <w:szCs w:val="24"/>
          <w:lang w:eastAsia="zh-CN"/>
        </w:rPr>
        <w:t>;</w:t>
      </w:r>
      <w:r w:rsidR="00F8697A" w:rsidRPr="00C76009">
        <w:rPr>
          <w:rFonts w:ascii="Book Antiqua" w:eastAsia="Times New Roman" w:hAnsi="Book Antiqua"/>
          <w:sz w:val="24"/>
          <w:szCs w:val="24"/>
          <w:lang w:eastAsia="de-CH"/>
        </w:rPr>
        <w:t xml:space="preserve"> </w:t>
      </w:r>
      <w:r w:rsidR="00360C3D" w:rsidRPr="00C76009">
        <w:rPr>
          <w:rFonts w:ascii="Book Antiqua" w:eastAsia="Times New Roman" w:hAnsi="Book Antiqua"/>
          <w:sz w:val="24"/>
          <w:szCs w:val="24"/>
          <w:lang w:eastAsia="de-CH"/>
        </w:rPr>
        <w:t>Cancer recurrence</w:t>
      </w:r>
      <w:r w:rsidR="0032165A" w:rsidRPr="00C76009">
        <w:rPr>
          <w:rFonts w:ascii="Book Antiqua" w:eastAsia="Times New Roman" w:hAnsi="Book Antiqua"/>
          <w:sz w:val="24"/>
          <w:szCs w:val="24"/>
          <w:lang w:eastAsia="zh-CN"/>
        </w:rPr>
        <w:t>;</w:t>
      </w:r>
      <w:r w:rsidR="00360C3D" w:rsidRPr="00C76009">
        <w:rPr>
          <w:rFonts w:ascii="Book Antiqua" w:eastAsia="Times New Roman" w:hAnsi="Book Antiqua"/>
          <w:sz w:val="24"/>
          <w:szCs w:val="24"/>
          <w:lang w:eastAsia="de-CH"/>
        </w:rPr>
        <w:t xml:space="preserve"> </w:t>
      </w:r>
      <w:r w:rsidRPr="00C76009">
        <w:rPr>
          <w:rFonts w:ascii="Book Antiqua" w:eastAsia="Times New Roman" w:hAnsi="Book Antiqua"/>
          <w:sz w:val="24"/>
          <w:szCs w:val="24"/>
          <w:lang w:eastAsia="de-CH"/>
        </w:rPr>
        <w:t>Cancer therapy</w:t>
      </w:r>
      <w:r w:rsidR="0032165A" w:rsidRPr="00C76009">
        <w:rPr>
          <w:rFonts w:ascii="Book Antiqua" w:eastAsia="Times New Roman" w:hAnsi="Book Antiqua"/>
          <w:sz w:val="24"/>
          <w:szCs w:val="24"/>
          <w:lang w:eastAsia="zh-CN"/>
        </w:rPr>
        <w:t>;</w:t>
      </w:r>
      <w:r w:rsidR="00F8697A" w:rsidRPr="00C76009">
        <w:rPr>
          <w:rFonts w:ascii="Book Antiqua" w:eastAsia="Times New Roman" w:hAnsi="Book Antiqua"/>
          <w:sz w:val="24"/>
          <w:szCs w:val="24"/>
          <w:lang w:eastAsia="de-CH"/>
        </w:rPr>
        <w:t xml:space="preserve"> </w:t>
      </w:r>
      <w:r w:rsidRPr="00C76009">
        <w:rPr>
          <w:rFonts w:ascii="Book Antiqua" w:eastAsia="Times New Roman" w:hAnsi="Book Antiqua"/>
          <w:sz w:val="24"/>
          <w:szCs w:val="24"/>
          <w:lang w:eastAsia="de-CH"/>
        </w:rPr>
        <w:t>Combination therapy</w:t>
      </w:r>
      <w:r w:rsidR="0032165A" w:rsidRPr="00C76009">
        <w:rPr>
          <w:rFonts w:ascii="Book Antiqua" w:eastAsia="Times New Roman" w:hAnsi="Book Antiqua"/>
          <w:sz w:val="24"/>
          <w:szCs w:val="24"/>
          <w:lang w:eastAsia="zh-CN"/>
        </w:rPr>
        <w:t>;</w:t>
      </w:r>
      <w:r w:rsidR="00F8697A" w:rsidRPr="00C76009">
        <w:rPr>
          <w:rFonts w:ascii="Book Antiqua" w:eastAsia="Times New Roman" w:hAnsi="Book Antiqua"/>
          <w:sz w:val="24"/>
          <w:szCs w:val="24"/>
          <w:lang w:eastAsia="de-CH"/>
        </w:rPr>
        <w:t xml:space="preserve"> Chemotherapy</w:t>
      </w:r>
      <w:r w:rsidR="0032165A" w:rsidRPr="00C76009">
        <w:rPr>
          <w:rFonts w:ascii="Book Antiqua" w:eastAsia="Times New Roman" w:hAnsi="Book Antiqua"/>
          <w:sz w:val="24"/>
          <w:szCs w:val="24"/>
          <w:lang w:eastAsia="zh-CN"/>
        </w:rPr>
        <w:t>;</w:t>
      </w:r>
      <w:r w:rsidR="00F8697A" w:rsidRPr="00C76009">
        <w:rPr>
          <w:rFonts w:ascii="Book Antiqua" w:eastAsia="Times New Roman" w:hAnsi="Book Antiqua"/>
          <w:sz w:val="24"/>
          <w:szCs w:val="24"/>
          <w:lang w:eastAsia="de-CH"/>
        </w:rPr>
        <w:t xml:space="preserve"> Radiation therapy</w:t>
      </w:r>
      <w:r w:rsidR="0032165A" w:rsidRPr="00C76009">
        <w:rPr>
          <w:rFonts w:ascii="Book Antiqua" w:eastAsia="Times New Roman" w:hAnsi="Book Antiqua"/>
          <w:sz w:val="24"/>
          <w:szCs w:val="24"/>
          <w:lang w:eastAsia="zh-CN"/>
        </w:rPr>
        <w:t>;</w:t>
      </w:r>
      <w:r w:rsidR="00B333C4" w:rsidRPr="00C76009">
        <w:rPr>
          <w:rFonts w:ascii="Book Antiqua" w:eastAsia="Times New Roman" w:hAnsi="Book Antiqua"/>
          <w:sz w:val="24"/>
          <w:szCs w:val="24"/>
          <w:lang w:eastAsia="de-CH"/>
        </w:rPr>
        <w:t xml:space="preserve"> I</w:t>
      </w:r>
      <w:r w:rsidR="00360C3D" w:rsidRPr="00C76009">
        <w:rPr>
          <w:rFonts w:ascii="Book Antiqua" w:eastAsia="Times New Roman" w:hAnsi="Book Antiqua"/>
          <w:sz w:val="24"/>
          <w:szCs w:val="24"/>
          <w:lang w:eastAsia="de-CH"/>
        </w:rPr>
        <w:t>mmunotherapy</w:t>
      </w:r>
    </w:p>
    <w:p w14:paraId="4D259206" w14:textId="08651A73" w:rsidR="00410E3D" w:rsidRPr="00C76009" w:rsidRDefault="00410E3D" w:rsidP="00C76009">
      <w:pPr>
        <w:pStyle w:val="NoSpacing"/>
        <w:spacing w:line="360" w:lineRule="auto"/>
        <w:jc w:val="both"/>
        <w:rPr>
          <w:rFonts w:ascii="Book Antiqua" w:hAnsi="Book Antiqua"/>
          <w:sz w:val="24"/>
          <w:szCs w:val="24"/>
          <w:lang w:eastAsia="zh-CN"/>
        </w:rPr>
      </w:pPr>
    </w:p>
    <w:p w14:paraId="7A34A1C9" w14:textId="77777777" w:rsidR="0032165A" w:rsidRPr="00C76009" w:rsidRDefault="0032165A" w:rsidP="00C76009">
      <w:pPr>
        <w:spacing w:after="0" w:line="360" w:lineRule="auto"/>
        <w:jc w:val="both"/>
        <w:rPr>
          <w:rFonts w:ascii="Book Antiqua" w:hAnsi="Book Antiqua" w:cs="Arial"/>
          <w:sz w:val="24"/>
          <w:szCs w:val="24"/>
        </w:rPr>
      </w:pPr>
      <w:r w:rsidRPr="00C76009">
        <w:rPr>
          <w:rFonts w:ascii="Book Antiqua" w:hAnsi="Book Antiqua"/>
          <w:b/>
          <w:sz w:val="24"/>
          <w:szCs w:val="24"/>
        </w:rPr>
        <w:t xml:space="preserve">© </w:t>
      </w:r>
      <w:r w:rsidRPr="00C76009">
        <w:rPr>
          <w:rFonts w:ascii="Book Antiqua" w:hAnsi="Book Antiqua" w:cs="Arial"/>
          <w:b/>
          <w:sz w:val="24"/>
          <w:szCs w:val="24"/>
        </w:rPr>
        <w:t>The Author(s) 2017.</w:t>
      </w:r>
      <w:r w:rsidRPr="00C76009">
        <w:rPr>
          <w:rFonts w:ascii="Book Antiqua" w:hAnsi="Book Antiqua" w:cs="Arial"/>
          <w:sz w:val="24"/>
          <w:szCs w:val="24"/>
        </w:rPr>
        <w:t xml:space="preserve"> Published by Baishideng Publishing Group Inc. All rights reserved.</w:t>
      </w:r>
    </w:p>
    <w:p w14:paraId="7E8DCFA6" w14:textId="77777777" w:rsidR="00D3739D" w:rsidRPr="00C76009" w:rsidRDefault="00D3739D" w:rsidP="00C76009">
      <w:pPr>
        <w:pStyle w:val="NoSpacing"/>
        <w:spacing w:line="360" w:lineRule="auto"/>
        <w:jc w:val="both"/>
        <w:rPr>
          <w:rFonts w:ascii="Book Antiqua" w:hAnsi="Book Antiqua"/>
          <w:sz w:val="24"/>
          <w:szCs w:val="24"/>
        </w:rPr>
      </w:pPr>
    </w:p>
    <w:p w14:paraId="355FC05B" w14:textId="11557CF1" w:rsidR="00410E3D" w:rsidRPr="00C76009" w:rsidRDefault="00410E3D" w:rsidP="00C76009">
      <w:pPr>
        <w:pStyle w:val="NoSpacing"/>
        <w:spacing w:line="360" w:lineRule="auto"/>
        <w:jc w:val="both"/>
        <w:rPr>
          <w:rFonts w:ascii="Book Antiqua" w:hAnsi="Book Antiqua"/>
          <w:sz w:val="24"/>
          <w:szCs w:val="24"/>
          <w:lang w:eastAsia="zh-CN"/>
        </w:rPr>
      </w:pPr>
      <w:r w:rsidRPr="00C76009">
        <w:rPr>
          <w:rFonts w:ascii="Book Antiqua" w:eastAsia="Times New Roman" w:hAnsi="Book Antiqua"/>
          <w:b/>
          <w:sz w:val="24"/>
          <w:szCs w:val="24"/>
          <w:lang w:eastAsia="de-CH"/>
        </w:rPr>
        <w:t>Core tip</w:t>
      </w:r>
      <w:bookmarkStart w:id="1" w:name="OLE_LINK21"/>
      <w:bookmarkStart w:id="2" w:name="OLE_LINK22"/>
      <w:r w:rsidRPr="00C76009">
        <w:rPr>
          <w:rFonts w:ascii="Book Antiqua" w:eastAsia="Times New Roman" w:hAnsi="Book Antiqua"/>
          <w:b/>
          <w:sz w:val="24"/>
          <w:szCs w:val="24"/>
          <w:lang w:eastAsia="de-CH"/>
        </w:rPr>
        <w:t>:</w:t>
      </w:r>
      <w:r w:rsidRPr="00C76009">
        <w:rPr>
          <w:rFonts w:ascii="Book Antiqua" w:eastAsia="Times New Roman" w:hAnsi="Book Antiqua"/>
          <w:sz w:val="24"/>
          <w:szCs w:val="24"/>
          <w:lang w:eastAsia="de-CH"/>
        </w:rPr>
        <w:t xml:space="preserve"> </w:t>
      </w:r>
      <w:bookmarkEnd w:id="1"/>
      <w:bookmarkEnd w:id="2"/>
      <w:r w:rsidR="00E07EB4" w:rsidRPr="00C76009">
        <w:rPr>
          <w:rFonts w:ascii="Book Antiqua" w:eastAsia="Times New Roman" w:hAnsi="Book Antiqua"/>
          <w:sz w:val="24"/>
          <w:szCs w:val="24"/>
          <w:lang w:eastAsia="de-CH"/>
        </w:rPr>
        <w:t>Cancer stem cells</w:t>
      </w:r>
      <w:r w:rsidRPr="00C76009">
        <w:rPr>
          <w:rFonts w:ascii="Book Antiqua" w:eastAsia="Times New Roman" w:hAnsi="Book Antiqua"/>
          <w:sz w:val="24"/>
          <w:szCs w:val="24"/>
          <w:lang w:eastAsia="de-CH"/>
        </w:rPr>
        <w:t xml:space="preserve"> </w:t>
      </w:r>
      <w:r w:rsidR="006917CB" w:rsidRPr="00C76009">
        <w:rPr>
          <w:rFonts w:ascii="Book Antiqua" w:eastAsia="Times New Roman" w:hAnsi="Book Antiqua"/>
          <w:sz w:val="24"/>
          <w:szCs w:val="24"/>
          <w:lang w:eastAsia="de-CH"/>
        </w:rPr>
        <w:t xml:space="preserve">(CSCs) </w:t>
      </w:r>
      <w:r w:rsidR="007E4EA9" w:rsidRPr="00C76009">
        <w:rPr>
          <w:rFonts w:ascii="Book Antiqua" w:eastAsia="Times New Roman" w:hAnsi="Book Antiqua"/>
          <w:sz w:val="24"/>
          <w:szCs w:val="24"/>
          <w:lang w:eastAsia="de-CH"/>
        </w:rPr>
        <w:t xml:space="preserve">are </w:t>
      </w:r>
      <w:r w:rsidR="006917CB" w:rsidRPr="00C76009">
        <w:rPr>
          <w:rFonts w:ascii="Book Antiqua" w:eastAsia="Times New Roman" w:hAnsi="Book Antiqua"/>
          <w:sz w:val="24"/>
          <w:szCs w:val="24"/>
          <w:lang w:eastAsia="de-CH"/>
        </w:rPr>
        <w:t>small subpopulation of the tumor that can survive from conventional treatment, scape from the immune system and can cause recurrence of cancer disease. T</w:t>
      </w:r>
      <w:r w:rsidRPr="00C76009">
        <w:rPr>
          <w:rFonts w:ascii="Book Antiqua" w:eastAsia="Times New Roman" w:hAnsi="Book Antiqua"/>
          <w:sz w:val="24"/>
          <w:szCs w:val="24"/>
          <w:lang w:eastAsia="de-CH"/>
        </w:rPr>
        <w:t xml:space="preserve">herefore, any attempt in </w:t>
      </w:r>
      <w:r w:rsidR="006917CB" w:rsidRPr="00C76009">
        <w:rPr>
          <w:rFonts w:ascii="Book Antiqua" w:eastAsia="Times New Roman" w:hAnsi="Book Antiqua"/>
          <w:sz w:val="24"/>
          <w:szCs w:val="24"/>
          <w:lang w:eastAsia="de-CH"/>
        </w:rPr>
        <w:t xml:space="preserve">detection and selective therapeutic targeting </w:t>
      </w:r>
      <w:r w:rsidR="007E4EA9" w:rsidRPr="00C76009">
        <w:rPr>
          <w:rFonts w:ascii="Book Antiqua" w:eastAsia="Times New Roman" w:hAnsi="Book Antiqua"/>
          <w:sz w:val="24"/>
          <w:szCs w:val="24"/>
          <w:lang w:eastAsia="de-CH"/>
        </w:rPr>
        <w:t xml:space="preserve">of </w:t>
      </w:r>
      <w:r w:rsidR="006917CB" w:rsidRPr="00C76009">
        <w:rPr>
          <w:rFonts w:ascii="Book Antiqua" w:eastAsia="Times New Roman" w:hAnsi="Book Antiqua"/>
          <w:sz w:val="24"/>
          <w:szCs w:val="24"/>
          <w:lang w:eastAsia="de-CH"/>
        </w:rPr>
        <w:t>CSCs will ultimately lead to better cancer treatments and</w:t>
      </w:r>
      <w:r w:rsidRPr="00C76009">
        <w:rPr>
          <w:rFonts w:ascii="Book Antiqua" w:eastAsia="Times New Roman" w:hAnsi="Book Antiqua"/>
          <w:sz w:val="24"/>
          <w:szCs w:val="24"/>
          <w:lang w:eastAsia="de-CH"/>
        </w:rPr>
        <w:t xml:space="preserve"> can play an important role in reducing the </w:t>
      </w:r>
      <w:r w:rsidR="00E07EB4" w:rsidRPr="00C76009">
        <w:rPr>
          <w:rFonts w:ascii="Book Antiqua" w:eastAsia="Times New Roman" w:hAnsi="Book Antiqua"/>
          <w:sz w:val="24"/>
          <w:szCs w:val="24"/>
          <w:lang w:eastAsia="de-CH"/>
        </w:rPr>
        <w:t>cancer</w:t>
      </w:r>
      <w:r w:rsidRPr="00C76009">
        <w:rPr>
          <w:rFonts w:ascii="Book Antiqua" w:eastAsia="Times New Roman" w:hAnsi="Book Antiqua"/>
          <w:sz w:val="24"/>
          <w:szCs w:val="24"/>
          <w:lang w:eastAsia="de-CH"/>
        </w:rPr>
        <w:t xml:space="preserve"> related mortalities. </w:t>
      </w:r>
      <w:r w:rsidR="00E07EB4" w:rsidRPr="00C76009">
        <w:rPr>
          <w:rFonts w:ascii="Book Antiqua" w:eastAsia="Times New Roman" w:hAnsi="Book Antiqua"/>
          <w:sz w:val="24"/>
          <w:szCs w:val="24"/>
          <w:lang w:eastAsia="de-CH"/>
        </w:rPr>
        <w:t>This</w:t>
      </w:r>
      <w:r w:rsidRPr="00C76009">
        <w:rPr>
          <w:rFonts w:ascii="Book Antiqua" w:eastAsia="Times New Roman" w:hAnsi="Book Antiqua"/>
          <w:sz w:val="24"/>
          <w:szCs w:val="24"/>
          <w:lang w:eastAsia="de-CH"/>
        </w:rPr>
        <w:t xml:space="preserve"> review highlights the trends and approaches in C</w:t>
      </w:r>
      <w:r w:rsidR="006917CB" w:rsidRPr="00C76009">
        <w:rPr>
          <w:rFonts w:ascii="Book Antiqua" w:eastAsia="Times New Roman" w:hAnsi="Book Antiqua"/>
          <w:sz w:val="24"/>
          <w:szCs w:val="24"/>
          <w:lang w:eastAsia="de-CH"/>
        </w:rPr>
        <w:t>SC</w:t>
      </w:r>
      <w:r w:rsidRPr="00C76009">
        <w:rPr>
          <w:rFonts w:ascii="Book Antiqua" w:eastAsia="Times New Roman" w:hAnsi="Book Antiqua"/>
          <w:sz w:val="24"/>
          <w:szCs w:val="24"/>
          <w:lang w:eastAsia="de-CH"/>
        </w:rPr>
        <w:t xml:space="preserve"> </w:t>
      </w:r>
      <w:r w:rsidR="006917CB" w:rsidRPr="00C76009">
        <w:rPr>
          <w:rFonts w:ascii="Book Antiqua" w:eastAsia="Times New Roman" w:hAnsi="Book Antiqua"/>
          <w:sz w:val="24"/>
          <w:szCs w:val="24"/>
          <w:lang w:eastAsia="de-CH"/>
        </w:rPr>
        <w:t>tracing</w:t>
      </w:r>
      <w:r w:rsidR="00C53C02" w:rsidRPr="00C76009">
        <w:rPr>
          <w:rFonts w:ascii="Book Antiqua" w:eastAsia="Times New Roman" w:hAnsi="Book Antiqua"/>
          <w:sz w:val="24"/>
          <w:szCs w:val="24"/>
          <w:lang w:eastAsia="de-CH"/>
        </w:rPr>
        <w:t>,</w:t>
      </w:r>
      <w:r w:rsidR="006917CB" w:rsidRPr="00C76009">
        <w:rPr>
          <w:rFonts w:ascii="Book Antiqua" w:eastAsia="Times New Roman" w:hAnsi="Book Antiqua"/>
          <w:sz w:val="24"/>
          <w:szCs w:val="24"/>
          <w:lang w:eastAsia="de-CH"/>
        </w:rPr>
        <w:t xml:space="preserve"> </w:t>
      </w:r>
      <w:r w:rsidR="00C53C02" w:rsidRPr="00C76009">
        <w:rPr>
          <w:rFonts w:ascii="Book Antiqua" w:eastAsia="Times New Roman" w:hAnsi="Book Antiqua"/>
          <w:sz w:val="24"/>
          <w:szCs w:val="24"/>
          <w:lang w:eastAsia="de-CH"/>
        </w:rPr>
        <w:t xml:space="preserve">isolating, characterizing </w:t>
      </w:r>
      <w:r w:rsidR="001F1CD1" w:rsidRPr="00C76009">
        <w:rPr>
          <w:rFonts w:ascii="Book Antiqua" w:eastAsia="Times New Roman" w:hAnsi="Book Antiqua"/>
          <w:sz w:val="24"/>
          <w:szCs w:val="24"/>
          <w:lang w:eastAsia="de-CH"/>
        </w:rPr>
        <w:t>and</w:t>
      </w:r>
      <w:r w:rsidR="0077485E" w:rsidRPr="00C76009">
        <w:rPr>
          <w:rFonts w:ascii="Book Antiqua" w:eastAsia="Times New Roman" w:hAnsi="Book Antiqua"/>
          <w:sz w:val="24"/>
          <w:szCs w:val="24"/>
          <w:lang w:eastAsia="de-CH"/>
        </w:rPr>
        <w:t xml:space="preserve"> </w:t>
      </w:r>
      <w:r w:rsidR="006917CB" w:rsidRPr="00C76009">
        <w:rPr>
          <w:rFonts w:ascii="Book Antiqua" w:eastAsia="Times New Roman" w:hAnsi="Book Antiqua"/>
          <w:sz w:val="24"/>
          <w:szCs w:val="24"/>
          <w:lang w:eastAsia="de-CH"/>
        </w:rPr>
        <w:t>targeting</w:t>
      </w:r>
      <w:r w:rsidRPr="00C76009">
        <w:rPr>
          <w:rFonts w:ascii="Book Antiqua" w:eastAsia="Times New Roman" w:hAnsi="Book Antiqua"/>
          <w:sz w:val="24"/>
          <w:szCs w:val="24"/>
          <w:lang w:eastAsia="de-CH"/>
        </w:rPr>
        <w:t xml:space="preserve">, which are </w:t>
      </w:r>
      <w:r w:rsidR="006917CB" w:rsidRPr="00C76009">
        <w:rPr>
          <w:rFonts w:ascii="Book Antiqua" w:eastAsia="Times New Roman" w:hAnsi="Book Antiqua"/>
          <w:sz w:val="24"/>
          <w:szCs w:val="24"/>
          <w:lang w:eastAsia="de-CH"/>
        </w:rPr>
        <w:t xml:space="preserve">key strategies for a </w:t>
      </w:r>
      <w:r w:rsidR="007E4EA9" w:rsidRPr="00C76009">
        <w:rPr>
          <w:rFonts w:ascii="Book Antiqua" w:eastAsia="Times New Roman" w:hAnsi="Book Antiqua"/>
          <w:sz w:val="24"/>
          <w:szCs w:val="24"/>
          <w:lang w:eastAsia="de-CH"/>
        </w:rPr>
        <w:t xml:space="preserve">novel </w:t>
      </w:r>
      <w:r w:rsidR="006917CB" w:rsidRPr="00C76009">
        <w:rPr>
          <w:rFonts w:ascii="Book Antiqua" w:eastAsia="Times New Roman" w:hAnsi="Book Antiqua"/>
          <w:sz w:val="24"/>
          <w:szCs w:val="24"/>
          <w:lang w:eastAsia="de-CH"/>
        </w:rPr>
        <w:t>personalized molecular cancer therapy</w:t>
      </w:r>
      <w:r w:rsidRPr="00C76009">
        <w:rPr>
          <w:rFonts w:ascii="Book Antiqua" w:eastAsia="Times New Roman" w:hAnsi="Book Antiqua"/>
          <w:sz w:val="24"/>
          <w:szCs w:val="24"/>
          <w:lang w:eastAsia="de-CH"/>
        </w:rPr>
        <w:t xml:space="preserve">. </w:t>
      </w:r>
    </w:p>
    <w:p w14:paraId="6EB756C1" w14:textId="77777777" w:rsidR="00C76009" w:rsidRPr="00C76009" w:rsidRDefault="00C76009" w:rsidP="00C76009">
      <w:pPr>
        <w:pStyle w:val="NoSpacing"/>
        <w:spacing w:line="360" w:lineRule="auto"/>
        <w:jc w:val="both"/>
        <w:rPr>
          <w:rFonts w:ascii="Book Antiqua" w:hAnsi="Book Antiqua"/>
          <w:sz w:val="24"/>
          <w:szCs w:val="24"/>
          <w:lang w:eastAsia="zh-CN"/>
        </w:rPr>
      </w:pPr>
    </w:p>
    <w:p w14:paraId="70ECA1E6" w14:textId="77777777" w:rsidR="00C76009" w:rsidRPr="00C76009" w:rsidRDefault="00C76009" w:rsidP="00C76009">
      <w:pPr>
        <w:pStyle w:val="NoSpacing"/>
        <w:spacing w:line="360" w:lineRule="auto"/>
        <w:jc w:val="both"/>
        <w:rPr>
          <w:rFonts w:ascii="Book Antiqua" w:hAnsi="Book Antiqua"/>
          <w:sz w:val="24"/>
          <w:szCs w:val="24"/>
          <w:lang w:eastAsia="zh-CN"/>
        </w:rPr>
      </w:pPr>
    </w:p>
    <w:p w14:paraId="0A8825D3" w14:textId="56B3108F" w:rsidR="00C76009" w:rsidRPr="00C76009" w:rsidRDefault="00C76009" w:rsidP="00C76009">
      <w:pPr>
        <w:pStyle w:val="NoSpacing"/>
        <w:spacing w:line="360" w:lineRule="auto"/>
        <w:jc w:val="both"/>
        <w:rPr>
          <w:rFonts w:ascii="Book Antiqua" w:hAnsi="Book Antiqua"/>
          <w:bCs/>
          <w:sz w:val="24"/>
          <w:szCs w:val="24"/>
          <w:lang w:eastAsia="zh-CN"/>
        </w:rPr>
      </w:pPr>
      <w:r w:rsidRPr="00C76009">
        <w:rPr>
          <w:rFonts w:ascii="Book Antiqua" w:hAnsi="Book Antiqua"/>
          <w:sz w:val="24"/>
          <w:szCs w:val="24"/>
        </w:rPr>
        <w:lastRenderedPageBreak/>
        <w:t>Radpour</w:t>
      </w:r>
      <w:r w:rsidRPr="00C76009">
        <w:rPr>
          <w:rFonts w:ascii="Book Antiqua" w:hAnsi="Book Antiqua"/>
          <w:sz w:val="24"/>
          <w:szCs w:val="24"/>
          <w:lang w:eastAsia="zh-CN"/>
        </w:rPr>
        <w:t xml:space="preserve"> R.</w:t>
      </w:r>
      <w:r w:rsidRPr="00C76009">
        <w:rPr>
          <w:rFonts w:ascii="Book Antiqua" w:hAnsi="Book Antiqua"/>
          <w:bCs/>
          <w:sz w:val="24"/>
          <w:szCs w:val="24"/>
        </w:rPr>
        <w:t xml:space="preserve"> Tracing and targeting cancer stem cells: New venture for personalized molecular cancer therapy</w:t>
      </w:r>
      <w:r w:rsidRPr="00C76009">
        <w:rPr>
          <w:rFonts w:ascii="Book Antiqua" w:hAnsi="Book Antiqua"/>
          <w:bCs/>
          <w:sz w:val="24"/>
          <w:szCs w:val="24"/>
          <w:lang w:eastAsia="zh-CN"/>
        </w:rPr>
        <w:t>.</w:t>
      </w:r>
      <w:r w:rsidRPr="00C76009">
        <w:rPr>
          <w:rFonts w:ascii="Book Antiqua" w:hAnsi="Book Antiqua"/>
          <w:i/>
          <w:iCs/>
          <w:sz w:val="24"/>
          <w:szCs w:val="24"/>
        </w:rPr>
        <w:t xml:space="preserve"> World J Stem Cells</w:t>
      </w:r>
      <w:r w:rsidRPr="00C76009">
        <w:rPr>
          <w:rFonts w:ascii="Book Antiqua" w:hAnsi="Book Antiqua"/>
          <w:i/>
          <w:iCs/>
          <w:sz w:val="24"/>
          <w:szCs w:val="24"/>
          <w:lang w:eastAsia="zh-CN"/>
        </w:rPr>
        <w:t xml:space="preserve"> </w:t>
      </w:r>
      <w:r w:rsidRPr="00C76009">
        <w:rPr>
          <w:rFonts w:ascii="Book Antiqua" w:hAnsi="Book Antiqua"/>
          <w:iCs/>
          <w:sz w:val="24"/>
          <w:szCs w:val="24"/>
          <w:lang w:eastAsia="zh-CN"/>
        </w:rPr>
        <w:t>2017; In press</w:t>
      </w:r>
    </w:p>
    <w:p w14:paraId="3563242C" w14:textId="77777777" w:rsidR="00F302A3" w:rsidRPr="00C76009" w:rsidRDefault="00F302A3" w:rsidP="00C76009">
      <w:pPr>
        <w:pStyle w:val="NoSpacing"/>
        <w:spacing w:line="360" w:lineRule="auto"/>
        <w:jc w:val="both"/>
        <w:rPr>
          <w:rFonts w:ascii="Book Antiqua" w:hAnsi="Book Antiqua"/>
          <w:sz w:val="24"/>
          <w:szCs w:val="24"/>
        </w:rPr>
      </w:pPr>
      <w:r w:rsidRPr="00C76009">
        <w:rPr>
          <w:rFonts w:ascii="Book Antiqua" w:hAnsi="Book Antiqua"/>
          <w:sz w:val="24"/>
          <w:szCs w:val="24"/>
        </w:rPr>
        <w:br w:type="page"/>
      </w:r>
    </w:p>
    <w:p w14:paraId="376F7FE8" w14:textId="43D26392" w:rsidR="00F302A3" w:rsidRPr="00C76009" w:rsidRDefault="00C76009" w:rsidP="00C76009">
      <w:pPr>
        <w:pStyle w:val="NoSpacing"/>
        <w:spacing w:line="360" w:lineRule="auto"/>
        <w:jc w:val="both"/>
        <w:rPr>
          <w:rFonts w:ascii="Book Antiqua" w:hAnsi="Book Antiqua"/>
          <w:b/>
          <w:bCs/>
          <w:sz w:val="24"/>
          <w:szCs w:val="24"/>
        </w:rPr>
      </w:pPr>
      <w:r w:rsidRPr="00C76009">
        <w:rPr>
          <w:rFonts w:ascii="Book Antiqua" w:hAnsi="Book Antiqua"/>
          <w:b/>
          <w:bCs/>
          <w:sz w:val="24"/>
          <w:szCs w:val="24"/>
        </w:rPr>
        <w:lastRenderedPageBreak/>
        <w:t>INTRODUCTION</w:t>
      </w:r>
    </w:p>
    <w:p w14:paraId="4B8AAB8A" w14:textId="2D85F7FB" w:rsidR="00DA18BC" w:rsidRPr="00C76009" w:rsidRDefault="00C870CD" w:rsidP="00C76009">
      <w:pPr>
        <w:pStyle w:val="NoSpacing"/>
        <w:spacing w:line="360" w:lineRule="auto"/>
        <w:jc w:val="both"/>
        <w:rPr>
          <w:rFonts w:ascii="Book Antiqua" w:hAnsi="Book Antiqua"/>
          <w:sz w:val="24"/>
          <w:szCs w:val="24"/>
        </w:rPr>
      </w:pPr>
      <w:r w:rsidRPr="00C76009">
        <w:rPr>
          <w:rFonts w:ascii="Book Antiqua" w:hAnsi="Book Antiqua"/>
          <w:sz w:val="24"/>
          <w:szCs w:val="24"/>
        </w:rPr>
        <w:t>Cancer originates from deregulation of growth and resistance to apoptosis of transformed cells that acquire proliferative and metastatic capacity. While only a few genetic and epigenetic alterations can initiate the malignant transformation of healthy cells, clinically visible tumors are extraordinarily complex structures with cancer cells displaying a large number of mutati</w:t>
      </w:r>
      <w:r w:rsidR="00C76009">
        <w:rPr>
          <w:rFonts w:ascii="Book Antiqua" w:hAnsi="Book Antiqua"/>
          <w:sz w:val="24"/>
          <w:szCs w:val="24"/>
        </w:rPr>
        <w:t>ons and altered gene expression</w:t>
      </w:r>
      <w:r w:rsidRPr="00C76009">
        <w:rPr>
          <w:rFonts w:ascii="Book Antiqua" w:hAnsi="Book Antiqua"/>
          <w:sz w:val="24"/>
          <w:szCs w:val="24"/>
        </w:rPr>
        <w:fldChar w:fldCharType="begin">
          <w:fldData xml:space="preserve">PEVuZE5vdGU+PENpdGU+PEF1dGhvcj5Eb250dTwvQXV0aG9yPjxZZWFyPjIwMDM8L1llYXI+PFJl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</w:fldData>
        </w:fldChar>
      </w:r>
      <w:r w:rsidRPr="00C76009">
        <w:rPr>
          <w:rFonts w:ascii="Book Antiqua" w:hAnsi="Book Antiqua"/>
          <w:sz w:val="24"/>
          <w:szCs w:val="24"/>
        </w:rPr>
        <w:instrText xml:space="preserve"> ADDIN EN.CITE </w:instrText>
      </w:r>
      <w:r w:rsidRPr="00C76009">
        <w:rPr>
          <w:rFonts w:ascii="Book Antiqua" w:hAnsi="Book Antiqua"/>
          <w:sz w:val="24"/>
          <w:szCs w:val="24"/>
        </w:rPr>
        <w:fldChar w:fldCharType="begin">
          <w:fldData xml:space="preserve">PEVuZE5vdGU+PENpdGU+PEF1dGhvcj5Eb250dTwvQXV0aG9yPjxZZWFyPjIwMDM8L1llYXI+PFJl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</w:fldData>
        </w:fldChar>
      </w:r>
      <w:r w:rsidRPr="00C76009">
        <w:rPr>
          <w:rFonts w:ascii="Book Antiqua" w:hAnsi="Book Antiqua"/>
          <w:sz w:val="24"/>
          <w:szCs w:val="24"/>
        </w:rPr>
        <w:instrText xml:space="preserve"> ADDIN EN.CITE.DATA </w:instrText>
      </w:r>
      <w:r w:rsidRPr="00C76009">
        <w:rPr>
          <w:rFonts w:ascii="Book Antiqua" w:hAnsi="Book Antiqua"/>
          <w:sz w:val="24"/>
          <w:szCs w:val="24"/>
        </w:rPr>
      </w:r>
      <w:r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Pr="00C76009">
        <w:rPr>
          <w:rFonts w:ascii="Book Antiqua" w:hAnsi="Book Antiqua"/>
          <w:noProof/>
          <w:sz w:val="24"/>
          <w:szCs w:val="24"/>
          <w:vertAlign w:val="superscript"/>
        </w:rPr>
        <w:t>[</w:t>
      </w:r>
      <w:hyperlink w:anchor="_ENREF_1" w:tooltip="Dontu, 2003 #258" w:history="1">
        <w:r w:rsidR="00893553" w:rsidRPr="00C76009">
          <w:rPr>
            <w:rFonts w:ascii="Book Antiqua" w:hAnsi="Book Antiqua"/>
            <w:noProof/>
            <w:sz w:val="24"/>
            <w:szCs w:val="24"/>
            <w:vertAlign w:val="superscript"/>
          </w:rPr>
          <w:t>1</w:t>
        </w:r>
      </w:hyperlink>
      <w:r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w:t>
      </w:r>
      <w:r w:rsidR="00DA18BC" w:rsidRPr="00C76009">
        <w:rPr>
          <w:rFonts w:ascii="Book Antiqua" w:hAnsi="Book Antiqua"/>
          <w:sz w:val="24"/>
          <w:szCs w:val="24"/>
        </w:rPr>
        <w:t>The hierarchical model of tumor organization represents a similar</w:t>
      </w:r>
      <w:r w:rsidR="00630F92" w:rsidRPr="00C76009">
        <w:rPr>
          <w:rFonts w:ascii="Book Antiqua" w:hAnsi="Book Antiqua"/>
          <w:sz w:val="24"/>
          <w:szCs w:val="24"/>
        </w:rPr>
        <w:t>, albeit distorted,</w:t>
      </w:r>
      <w:r w:rsidR="00DA18BC" w:rsidRPr="00C76009">
        <w:rPr>
          <w:rFonts w:ascii="Book Antiqua" w:hAnsi="Book Antiqua"/>
          <w:sz w:val="24"/>
          <w:szCs w:val="24"/>
        </w:rPr>
        <w:t xml:space="preserve"> arrangement of the tumor </w:t>
      </w:r>
      <w:r w:rsidRPr="00C76009">
        <w:rPr>
          <w:rFonts w:ascii="Book Antiqua" w:hAnsi="Book Antiqua"/>
          <w:sz w:val="24"/>
          <w:szCs w:val="24"/>
        </w:rPr>
        <w:t>cells,</w:t>
      </w:r>
      <w:r w:rsidR="00DA18BC" w:rsidRPr="00C76009">
        <w:rPr>
          <w:rFonts w:ascii="Book Antiqua" w:hAnsi="Book Antiqua"/>
          <w:sz w:val="24"/>
          <w:szCs w:val="24"/>
        </w:rPr>
        <w:t xml:space="preserve"> </w:t>
      </w:r>
      <w:r w:rsidR="00630F92" w:rsidRPr="00C76009">
        <w:rPr>
          <w:rFonts w:ascii="Book Antiqua" w:hAnsi="Book Antiqua"/>
          <w:sz w:val="24"/>
          <w:szCs w:val="24"/>
        </w:rPr>
        <w:t>as are their tissues of origin</w:t>
      </w:r>
      <w:r w:rsidR="00DA18BC" w:rsidRPr="00C76009">
        <w:rPr>
          <w:rFonts w:ascii="Book Antiqua" w:hAnsi="Book Antiqua"/>
          <w:sz w:val="24"/>
          <w:szCs w:val="24"/>
        </w:rPr>
        <w:t xml:space="preserve">. The stem cell population is positioned at the top of the cell hierarchy and has the ability to self-renew and </w:t>
      </w:r>
      <w:r w:rsidR="00630F92" w:rsidRPr="00C76009">
        <w:rPr>
          <w:rFonts w:ascii="Book Antiqua" w:hAnsi="Book Antiqua"/>
          <w:sz w:val="24"/>
          <w:szCs w:val="24"/>
        </w:rPr>
        <w:t xml:space="preserve">multilineage </w:t>
      </w:r>
      <w:r w:rsidR="00DA18BC" w:rsidRPr="00C76009">
        <w:rPr>
          <w:rFonts w:ascii="Book Antiqua" w:hAnsi="Book Antiqua"/>
          <w:sz w:val="24"/>
          <w:szCs w:val="24"/>
        </w:rPr>
        <w:t xml:space="preserve">differentiate to progenitors </w:t>
      </w:r>
      <w:r w:rsidR="00B8445F" w:rsidRPr="00C76009">
        <w:rPr>
          <w:rFonts w:ascii="Book Antiqua" w:hAnsi="Book Antiqua"/>
          <w:sz w:val="24"/>
          <w:szCs w:val="24"/>
        </w:rPr>
        <w:t>or</w:t>
      </w:r>
      <w:r w:rsidR="00DA18BC" w:rsidRPr="00C76009">
        <w:rPr>
          <w:rFonts w:ascii="Book Antiqua" w:hAnsi="Book Antiqua"/>
          <w:sz w:val="24"/>
          <w:szCs w:val="24"/>
        </w:rPr>
        <w:t xml:space="preserve"> differentiated cell types whose proli</w:t>
      </w:r>
      <w:r w:rsidR="00C76009">
        <w:rPr>
          <w:rFonts w:ascii="Book Antiqua" w:hAnsi="Book Antiqua"/>
          <w:sz w:val="24"/>
          <w:szCs w:val="24"/>
        </w:rPr>
        <w:t>feration capacity is restricted</w:t>
      </w:r>
      <w:r w:rsidR="00DA18BC" w:rsidRPr="00C76009">
        <w:rPr>
          <w:rFonts w:ascii="Book Antiqua" w:hAnsi="Book Antiqua"/>
          <w:sz w:val="24"/>
          <w:szCs w:val="24"/>
        </w:rPr>
        <w:fldChar w:fldCharType="begin">
          <w:fldData xml:space="preserve">PEVuZE5vdGU+PENpdGU+PEF1dGhvcj5IYXRpbmE8L0F1dGhvcj48WWVhcj4yMDEyPC9ZZWFyPjxS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YWw+PHBhZ2VzPmU4My05PC9wYWdlcz48dm9sdW1lPjEzPC92b2x1bWU+PG51bWJlcj4yPC9udW1i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</w:fldData>
        </w:fldChar>
      </w:r>
      <w:r w:rsidRPr="00C76009">
        <w:rPr>
          <w:rFonts w:ascii="Book Antiqua" w:hAnsi="Book Antiqua"/>
          <w:sz w:val="24"/>
          <w:szCs w:val="24"/>
        </w:rPr>
        <w:instrText xml:space="preserve"> ADDIN EN.CITE </w:instrText>
      </w:r>
      <w:r w:rsidRPr="00C76009">
        <w:rPr>
          <w:rFonts w:ascii="Book Antiqua" w:hAnsi="Book Antiqua"/>
          <w:sz w:val="24"/>
          <w:szCs w:val="24"/>
        </w:rPr>
        <w:fldChar w:fldCharType="begin">
          <w:fldData xml:space="preserve">PEVuZE5vdGU+PENpdGU+PEF1dGhvcj5IYXRpbmE8L0F1dGhvcj48WWVhcj4yMDEyPC9ZZWFyPjxS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YWw+PHBhZ2VzPmU4My05PC9wYWdlcz48dm9sdW1lPjEzPC92b2x1bWU+PG51bWJlcj4yPC9udW1i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</w:fldData>
        </w:fldChar>
      </w:r>
      <w:r w:rsidRPr="00C76009">
        <w:rPr>
          <w:rFonts w:ascii="Book Antiqua" w:hAnsi="Book Antiqua"/>
          <w:sz w:val="24"/>
          <w:szCs w:val="24"/>
        </w:rPr>
        <w:instrText xml:space="preserve"> ADDIN EN.CITE.DATA </w:instrText>
      </w:r>
      <w:r w:rsidRPr="00C76009">
        <w:rPr>
          <w:rFonts w:ascii="Book Antiqua" w:hAnsi="Book Antiqua"/>
          <w:sz w:val="24"/>
          <w:szCs w:val="24"/>
        </w:rPr>
      </w:r>
      <w:r w:rsidRPr="00C76009">
        <w:rPr>
          <w:rFonts w:ascii="Book Antiqua" w:hAnsi="Book Antiqua"/>
          <w:sz w:val="24"/>
          <w:szCs w:val="24"/>
        </w:rPr>
        <w:fldChar w:fldCharType="end"/>
      </w:r>
      <w:r w:rsidR="00DA18BC" w:rsidRPr="00C76009">
        <w:rPr>
          <w:rFonts w:ascii="Book Antiqua" w:hAnsi="Book Antiqua"/>
          <w:sz w:val="24"/>
          <w:szCs w:val="24"/>
        </w:rPr>
      </w:r>
      <w:r w:rsidR="00DA18BC" w:rsidRPr="00C76009">
        <w:rPr>
          <w:rFonts w:ascii="Book Antiqua" w:hAnsi="Book Antiqua"/>
          <w:sz w:val="24"/>
          <w:szCs w:val="24"/>
        </w:rPr>
        <w:fldChar w:fldCharType="separate"/>
      </w:r>
      <w:r w:rsidRPr="00C76009">
        <w:rPr>
          <w:rFonts w:ascii="Book Antiqua" w:hAnsi="Book Antiqua"/>
          <w:noProof/>
          <w:sz w:val="24"/>
          <w:szCs w:val="24"/>
          <w:vertAlign w:val="superscript"/>
        </w:rPr>
        <w:t>[</w:t>
      </w:r>
      <w:hyperlink w:anchor="_ENREF_2" w:tooltip="Hatina, 2012 #284" w:history="1">
        <w:r w:rsidR="00893553" w:rsidRPr="00C76009">
          <w:rPr>
            <w:rFonts w:ascii="Book Antiqua" w:hAnsi="Book Antiqua"/>
            <w:noProof/>
            <w:sz w:val="24"/>
            <w:szCs w:val="24"/>
            <w:vertAlign w:val="superscript"/>
          </w:rPr>
          <w:t>2</w:t>
        </w:r>
      </w:hyperlink>
      <w:r w:rsidR="00C76009">
        <w:rPr>
          <w:rFonts w:ascii="Book Antiqua" w:hAnsi="Book Antiqua"/>
          <w:noProof/>
          <w:sz w:val="24"/>
          <w:szCs w:val="24"/>
          <w:vertAlign w:val="superscript"/>
        </w:rPr>
        <w:t>,</w:t>
      </w:r>
      <w:hyperlink w:anchor="_ENREF_3" w:tooltip="Vermeulen, 2012 #306" w:history="1">
        <w:r w:rsidR="00893553" w:rsidRPr="00C76009">
          <w:rPr>
            <w:rFonts w:ascii="Book Antiqua" w:hAnsi="Book Antiqua"/>
            <w:noProof/>
            <w:sz w:val="24"/>
            <w:szCs w:val="24"/>
            <w:vertAlign w:val="superscript"/>
          </w:rPr>
          <w:t>3</w:t>
        </w:r>
      </w:hyperlink>
      <w:r w:rsidRPr="00C76009">
        <w:rPr>
          <w:rFonts w:ascii="Book Antiqua" w:hAnsi="Book Antiqua"/>
          <w:noProof/>
          <w:sz w:val="24"/>
          <w:szCs w:val="24"/>
          <w:vertAlign w:val="superscript"/>
        </w:rPr>
        <w:t>]</w:t>
      </w:r>
      <w:r w:rsidR="00DA18BC" w:rsidRPr="00C76009">
        <w:rPr>
          <w:rFonts w:ascii="Book Antiqua" w:hAnsi="Book Antiqua"/>
          <w:sz w:val="24"/>
          <w:szCs w:val="24"/>
        </w:rPr>
        <w:fldChar w:fldCharType="end"/>
      </w:r>
      <w:r w:rsidR="00DA18BC" w:rsidRPr="00C76009">
        <w:rPr>
          <w:rFonts w:ascii="Book Antiqua" w:hAnsi="Book Antiqua"/>
          <w:sz w:val="24"/>
          <w:szCs w:val="24"/>
        </w:rPr>
        <w:t>.</w:t>
      </w:r>
      <w:r w:rsidR="00C76009">
        <w:rPr>
          <w:rFonts w:ascii="Book Antiqua" w:hAnsi="Book Antiqua"/>
          <w:sz w:val="24"/>
          <w:szCs w:val="24"/>
        </w:rPr>
        <w:t xml:space="preserve"> </w:t>
      </w:r>
    </w:p>
    <w:p w14:paraId="21E3B92E" w14:textId="1B7E0702" w:rsidR="00E21B09" w:rsidRPr="00C76009" w:rsidRDefault="00E152EA" w:rsidP="00C76009">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The theory of the </w:t>
      </w:r>
      <w:r w:rsidR="00E21B09" w:rsidRPr="00C76009">
        <w:rPr>
          <w:rFonts w:ascii="Book Antiqua" w:hAnsi="Book Antiqua"/>
          <w:sz w:val="24"/>
          <w:szCs w:val="24"/>
        </w:rPr>
        <w:t>cancer</w:t>
      </w:r>
      <w:r w:rsidRPr="00C76009">
        <w:rPr>
          <w:rFonts w:ascii="Book Antiqua" w:hAnsi="Book Antiqua"/>
          <w:sz w:val="24"/>
          <w:szCs w:val="24"/>
        </w:rPr>
        <w:t xml:space="preserve"> stem cell</w:t>
      </w:r>
      <w:r w:rsidR="00E21B09" w:rsidRPr="00C76009">
        <w:rPr>
          <w:rFonts w:ascii="Book Antiqua" w:hAnsi="Book Antiqua"/>
          <w:sz w:val="24"/>
          <w:szCs w:val="24"/>
        </w:rPr>
        <w:t xml:space="preserve"> (CSC)</w:t>
      </w:r>
      <w:r w:rsidRPr="00C76009">
        <w:rPr>
          <w:rFonts w:ascii="Book Antiqua" w:hAnsi="Book Antiqua"/>
          <w:sz w:val="24"/>
          <w:szCs w:val="24"/>
        </w:rPr>
        <w:t xml:space="preserve"> was postulated in the 1970s and was confirmed experimentally by the </w:t>
      </w:r>
      <w:r w:rsidR="00E40643" w:rsidRPr="00C76009">
        <w:rPr>
          <w:rFonts w:ascii="Book Antiqua" w:hAnsi="Book Antiqua"/>
          <w:sz w:val="24"/>
          <w:szCs w:val="24"/>
        </w:rPr>
        <w:t>isolation</w:t>
      </w:r>
      <w:r w:rsidR="00032B75" w:rsidRPr="00C76009">
        <w:rPr>
          <w:rFonts w:ascii="Book Antiqua" w:hAnsi="Book Antiqua"/>
          <w:sz w:val="24"/>
          <w:szCs w:val="24"/>
        </w:rPr>
        <w:t xml:space="preserve"> </w:t>
      </w:r>
      <w:r w:rsidRPr="00C76009">
        <w:rPr>
          <w:rFonts w:ascii="Book Antiqua" w:hAnsi="Book Antiqua"/>
          <w:sz w:val="24"/>
          <w:szCs w:val="24"/>
        </w:rPr>
        <w:t xml:space="preserve">of tumor-initiating cells </w:t>
      </w:r>
      <w:r w:rsidR="00032B75" w:rsidRPr="00C76009">
        <w:rPr>
          <w:rFonts w:ascii="Book Antiqua" w:hAnsi="Book Antiqua"/>
          <w:sz w:val="24"/>
          <w:szCs w:val="24"/>
        </w:rPr>
        <w:t xml:space="preserve">using </w:t>
      </w:r>
      <w:r w:rsidR="001777FF" w:rsidRPr="00C76009">
        <w:rPr>
          <w:rFonts w:ascii="Book Antiqua" w:hAnsi="Book Antiqua"/>
          <w:sz w:val="24"/>
          <w:szCs w:val="24"/>
        </w:rPr>
        <w:t>cellular/</w:t>
      </w:r>
      <w:r w:rsidR="00032B75" w:rsidRPr="00C76009">
        <w:rPr>
          <w:rFonts w:ascii="Book Antiqua" w:hAnsi="Book Antiqua"/>
          <w:sz w:val="24"/>
          <w:szCs w:val="24"/>
        </w:rPr>
        <w:t xml:space="preserve">molecular </w:t>
      </w:r>
      <w:r w:rsidR="001777FF" w:rsidRPr="00C76009">
        <w:rPr>
          <w:rFonts w:ascii="Book Antiqua" w:hAnsi="Book Antiqua"/>
          <w:sz w:val="24"/>
          <w:szCs w:val="24"/>
        </w:rPr>
        <w:t>bio</w:t>
      </w:r>
      <w:r w:rsidR="00032B75" w:rsidRPr="00C76009">
        <w:rPr>
          <w:rFonts w:ascii="Book Antiqua" w:hAnsi="Book Antiqua"/>
          <w:sz w:val="24"/>
          <w:szCs w:val="24"/>
        </w:rPr>
        <w:t xml:space="preserve">markers that allowed the isolation of CSCs </w:t>
      </w:r>
      <w:r w:rsidRPr="00C76009">
        <w:rPr>
          <w:rFonts w:ascii="Book Antiqua" w:hAnsi="Book Antiqua"/>
          <w:sz w:val="24"/>
          <w:szCs w:val="24"/>
        </w:rPr>
        <w:t>in acute myelo</w:t>
      </w:r>
      <w:r w:rsidR="00153D40" w:rsidRPr="00C76009">
        <w:rPr>
          <w:rFonts w:ascii="Book Antiqua" w:hAnsi="Book Antiqua"/>
          <w:sz w:val="24"/>
          <w:szCs w:val="24"/>
        </w:rPr>
        <w:t>id</w:t>
      </w:r>
      <w:r w:rsidR="00D77CE5">
        <w:rPr>
          <w:rFonts w:ascii="Book Antiqua" w:hAnsi="Book Antiqua"/>
          <w:sz w:val="24"/>
          <w:szCs w:val="24"/>
        </w:rPr>
        <w:t xml:space="preserve"> leukemia</w:t>
      </w:r>
      <w:r w:rsidR="00F234AA" w:rsidRPr="00C76009">
        <w:rPr>
          <w:rFonts w:ascii="Book Antiqua" w:hAnsi="Book Antiqua"/>
          <w:sz w:val="24"/>
          <w:szCs w:val="24"/>
        </w:rPr>
        <w:fldChar w:fldCharType="begin">
          <w:fldData xml:space="preserve">PEVuZE5vdGU+PENpdGU+PEF1dGhvcj5MYXBpZG90PC9BdXRob3I+PFllYXI+MTk5NDwvWWVhcj48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Z2VzPjY0NS04PC9wYWdlcz48dm9sdW1lPjM2Nzwvdm9sdW1lPjxudW1iZXI+NjQ2NDwvbnVtYmVy
PjxlZGl0aW9uPjE5OTQvMDIvMTc8L2VkaXRpb24+PGtleXdvcmRzPjxrZXl3b3JkPkFEUC1yaWJv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aXNibj48YWNjZXNzaW9uLW51bT43NTA5MDQ0PC9hY2Nlc3Npb24tbnVtPjx3b3JrLXR5cGU+UmVz
ZWFyY2ggU3VwcG9ydCwgTm9uLVUuUy4gR292JmFwb3M7dDwvd29yay10eXBlPjx1cmxzPjxyZWxh
dGVkLXVybHM+PHVybD5odHRwOi8vd3d3Lm5jYmkubmxtLm5paC5nb3YvcHVibWVkLzc1MDkwNDQ8
L3VybD48L3JlbGF0ZWQtdXJscz48L3VybHM+PGVsZWN0cm9uaWMtcmVzb3VyY2UtbnVtPjEwLjEw
MzgvMzY3NjQ1YTA8L2VsZWN0cm9uaWMtcmVzb3VyY2UtbnVtPjxsYW5ndWFnZT5lbmc8L2xhbmd1
YWdlPjwvcmVjb3JkPjwvQ2l0ZT48L0VuZE5vdGU+
</w:fldData>
        </w:fldChar>
      </w:r>
      <w:r w:rsidR="00C870CD" w:rsidRPr="00C76009">
        <w:rPr>
          <w:rFonts w:ascii="Book Antiqua" w:hAnsi="Book Antiqua"/>
          <w:sz w:val="24"/>
          <w:szCs w:val="24"/>
        </w:rPr>
        <w:instrText xml:space="preserve"> ADDIN EN.CITE </w:instrText>
      </w:r>
      <w:r w:rsidR="00C870CD" w:rsidRPr="00C76009">
        <w:rPr>
          <w:rFonts w:ascii="Book Antiqua" w:hAnsi="Book Antiqua"/>
          <w:sz w:val="24"/>
          <w:szCs w:val="24"/>
        </w:rPr>
        <w:fldChar w:fldCharType="begin">
          <w:fldData xml:space="preserve">PEVuZE5vdGU+PENpdGU+PEF1dGhvcj5MYXBpZG90PC9BdXRob3I+PFllYXI+MTk5NDwvWWVhcj48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Z2VzPjY0NS04PC9wYWdlcz48dm9sdW1lPjM2Nzwvdm9sdW1lPjxudW1iZXI+NjQ2NDwvbnVtYmVy
PjxlZGl0aW9uPjE5OTQvMDIvMTc8L2VkaXRpb24+PGtleXdvcmRzPjxrZXl3b3JkPkFEUC1yaWJv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aXNibj48YWNjZXNzaW9uLW51bT43NTA5MDQ0PC9hY2Nlc3Npb24tbnVtPjx3b3JrLXR5cGU+UmVz
ZWFyY2ggU3VwcG9ydCwgTm9uLVUuUy4gR292JmFwb3M7dDwvd29yay10eXBlPjx1cmxzPjxyZWxh
dGVkLXVybHM+PHVybD5odHRwOi8vd3d3Lm5jYmkubmxtLm5paC5nb3YvcHVibWVkLzc1MDkwNDQ8
L3VybD48L3JlbGF0ZWQtdXJscz48L3VybHM+PGVsZWN0cm9uaWMtcmVzb3VyY2UtbnVtPjEwLjEw
MzgvMzY3NjQ1YTA8L2VsZWN0cm9uaWMtcmVzb3VyY2UtbnVtPjxsYW5ndWFnZT5lbmc8L2xhbmd1
YWdlPjwvcmVjb3JkPjwvQ2l0ZT48L0VuZE5vdGU+
</w:fldData>
        </w:fldChar>
      </w:r>
      <w:r w:rsidR="00C870CD" w:rsidRPr="00C76009">
        <w:rPr>
          <w:rFonts w:ascii="Book Antiqua" w:hAnsi="Book Antiqua"/>
          <w:sz w:val="24"/>
          <w:szCs w:val="24"/>
        </w:rPr>
        <w:instrText xml:space="preserve"> ADDIN EN.CITE.DATA </w:instrText>
      </w:r>
      <w:r w:rsidR="00C870CD" w:rsidRPr="00C76009">
        <w:rPr>
          <w:rFonts w:ascii="Book Antiqua" w:hAnsi="Book Antiqua"/>
          <w:sz w:val="24"/>
          <w:szCs w:val="24"/>
        </w:rPr>
      </w:r>
      <w:r w:rsidR="00C870CD" w:rsidRPr="00C76009">
        <w:rPr>
          <w:rFonts w:ascii="Book Antiqua" w:hAnsi="Book Antiqua"/>
          <w:sz w:val="24"/>
          <w:szCs w:val="24"/>
        </w:rPr>
        <w:fldChar w:fldCharType="end"/>
      </w:r>
      <w:r w:rsidR="00F234AA" w:rsidRPr="00C76009">
        <w:rPr>
          <w:rFonts w:ascii="Book Antiqua" w:hAnsi="Book Antiqua"/>
          <w:sz w:val="24"/>
          <w:szCs w:val="24"/>
        </w:rPr>
      </w:r>
      <w:r w:rsidR="00F234AA" w:rsidRPr="00C76009">
        <w:rPr>
          <w:rFonts w:ascii="Book Antiqua" w:hAnsi="Book Antiqua"/>
          <w:sz w:val="24"/>
          <w:szCs w:val="24"/>
        </w:rPr>
        <w:fldChar w:fldCharType="separate"/>
      </w:r>
      <w:r w:rsidR="00C870CD" w:rsidRPr="00C76009">
        <w:rPr>
          <w:rFonts w:ascii="Book Antiqua" w:hAnsi="Book Antiqua"/>
          <w:noProof/>
          <w:sz w:val="24"/>
          <w:szCs w:val="24"/>
          <w:vertAlign w:val="superscript"/>
        </w:rPr>
        <w:t>[</w:t>
      </w:r>
      <w:hyperlink w:anchor="_ENREF_4" w:tooltip="Lapidot, 1994 #256" w:history="1">
        <w:r w:rsidR="00893553" w:rsidRPr="00C76009">
          <w:rPr>
            <w:rFonts w:ascii="Book Antiqua" w:hAnsi="Book Antiqua"/>
            <w:noProof/>
            <w:sz w:val="24"/>
            <w:szCs w:val="24"/>
            <w:vertAlign w:val="superscript"/>
          </w:rPr>
          <w:t>4</w:t>
        </w:r>
      </w:hyperlink>
      <w:r w:rsidR="00C870CD" w:rsidRPr="00C76009">
        <w:rPr>
          <w:rFonts w:ascii="Book Antiqua" w:hAnsi="Book Antiqua"/>
          <w:noProof/>
          <w:sz w:val="24"/>
          <w:szCs w:val="24"/>
          <w:vertAlign w:val="superscript"/>
        </w:rPr>
        <w:t>]</w:t>
      </w:r>
      <w:r w:rsidR="00F234AA" w:rsidRPr="00C76009">
        <w:rPr>
          <w:rFonts w:ascii="Book Antiqua" w:hAnsi="Book Antiqua"/>
          <w:sz w:val="24"/>
          <w:szCs w:val="24"/>
        </w:rPr>
        <w:fldChar w:fldCharType="end"/>
      </w:r>
      <w:r w:rsidRPr="00C76009">
        <w:rPr>
          <w:rFonts w:ascii="Book Antiqua" w:hAnsi="Book Antiqua"/>
          <w:sz w:val="24"/>
          <w:szCs w:val="24"/>
        </w:rPr>
        <w:t xml:space="preserve">. </w:t>
      </w:r>
      <w:r w:rsidR="00153D40" w:rsidRPr="00C76009">
        <w:rPr>
          <w:rFonts w:ascii="Book Antiqua" w:hAnsi="Book Antiqua"/>
          <w:sz w:val="24"/>
          <w:szCs w:val="24"/>
        </w:rPr>
        <w:t>Further</w:t>
      </w:r>
      <w:r w:rsidRPr="00C76009">
        <w:rPr>
          <w:rFonts w:ascii="Book Antiqua" w:hAnsi="Book Antiqua"/>
          <w:sz w:val="24"/>
          <w:szCs w:val="24"/>
        </w:rPr>
        <w:t xml:space="preserve">, CSC has been demonstrated in a variety of solid tumors such as </w:t>
      </w:r>
      <w:r w:rsidR="00DA18BC" w:rsidRPr="00C76009">
        <w:rPr>
          <w:rFonts w:ascii="Book Antiqua" w:hAnsi="Book Antiqua"/>
          <w:sz w:val="24"/>
          <w:szCs w:val="24"/>
        </w:rPr>
        <w:t>tumors in</w:t>
      </w:r>
      <w:r w:rsidR="00091B9E" w:rsidRPr="00C76009">
        <w:rPr>
          <w:rFonts w:ascii="Book Antiqua" w:hAnsi="Book Antiqua"/>
          <w:sz w:val="24"/>
          <w:szCs w:val="24"/>
        </w:rPr>
        <w:t xml:space="preserve"> brain, colorectal, head and neck, liver, lung</w:t>
      </w:r>
      <w:r w:rsidR="00DA18BC" w:rsidRPr="00C76009">
        <w:rPr>
          <w:rFonts w:ascii="Book Antiqua" w:hAnsi="Book Antiqua"/>
          <w:sz w:val="24"/>
          <w:szCs w:val="24"/>
        </w:rPr>
        <w:t>,</w:t>
      </w:r>
      <w:r w:rsidR="00091B9E" w:rsidRPr="00C76009">
        <w:rPr>
          <w:rFonts w:ascii="Book Antiqua" w:hAnsi="Book Antiqua"/>
          <w:sz w:val="24"/>
          <w:szCs w:val="24"/>
        </w:rPr>
        <w:t xml:space="preserve"> mammary</w:t>
      </w:r>
      <w:r w:rsidR="00DA18BC" w:rsidRPr="00C76009">
        <w:rPr>
          <w:rFonts w:ascii="Book Antiqua" w:hAnsi="Book Antiqua"/>
          <w:sz w:val="24"/>
          <w:szCs w:val="24"/>
        </w:rPr>
        <w:t xml:space="preserve"> glands</w:t>
      </w:r>
      <w:r w:rsidR="00091B9E" w:rsidRPr="00C76009">
        <w:rPr>
          <w:rFonts w:ascii="Book Antiqua" w:hAnsi="Book Antiqua"/>
          <w:sz w:val="24"/>
          <w:szCs w:val="24"/>
        </w:rPr>
        <w:t>,</w:t>
      </w:r>
      <w:r w:rsidR="00DA18BC" w:rsidRPr="00C76009">
        <w:rPr>
          <w:rFonts w:ascii="Book Antiqua" w:hAnsi="Book Antiqua"/>
          <w:sz w:val="24"/>
          <w:szCs w:val="24"/>
        </w:rPr>
        <w:t xml:space="preserve"> pancreatic prostate carcinomas</w:t>
      </w:r>
      <w:r w:rsidR="00E21B09" w:rsidRPr="00C76009">
        <w:rPr>
          <w:rFonts w:ascii="Book Antiqua" w:hAnsi="Book Antiqua"/>
          <w:sz w:val="24"/>
          <w:szCs w:val="24"/>
        </w:rPr>
        <w:t>,</w:t>
      </w:r>
      <w:r w:rsidR="00DA18BC" w:rsidRPr="00C76009">
        <w:rPr>
          <w:rFonts w:ascii="Book Antiqua" w:hAnsi="Book Antiqua"/>
          <w:sz w:val="24"/>
          <w:szCs w:val="24"/>
        </w:rPr>
        <w:t xml:space="preserve"> </w:t>
      </w:r>
      <w:r w:rsidRPr="00C76009">
        <w:rPr>
          <w:rFonts w:ascii="Book Antiqua" w:hAnsi="Book Antiqua"/>
          <w:sz w:val="24"/>
          <w:szCs w:val="24"/>
        </w:rPr>
        <w:t>melanoma</w:t>
      </w:r>
      <w:r w:rsidR="00F234AA" w:rsidRPr="00C76009">
        <w:rPr>
          <w:rFonts w:ascii="Book Antiqua" w:hAnsi="Book Antiqua"/>
          <w:sz w:val="24"/>
          <w:szCs w:val="24"/>
        </w:rPr>
        <w:t xml:space="preserve"> </w:t>
      </w:r>
      <w:r w:rsidR="00E21B09" w:rsidRPr="00C76009">
        <w:rPr>
          <w:rFonts w:ascii="Book Antiqua" w:hAnsi="Book Antiqua"/>
          <w:sz w:val="24"/>
          <w:szCs w:val="24"/>
        </w:rPr>
        <w:t>and hematopoietic malignancies (</w:t>
      </w:r>
      <w:r w:rsidR="00E21B09" w:rsidRPr="00D77CE5">
        <w:rPr>
          <w:rFonts w:ascii="Book Antiqua" w:hAnsi="Book Antiqua"/>
          <w:i/>
          <w:sz w:val="24"/>
          <w:szCs w:val="24"/>
        </w:rPr>
        <w:t>e.g</w:t>
      </w:r>
      <w:r w:rsidR="00E21B09" w:rsidRPr="00C76009">
        <w:rPr>
          <w:rFonts w:ascii="Book Antiqua" w:hAnsi="Book Antiqua"/>
          <w:sz w:val="24"/>
          <w:szCs w:val="24"/>
        </w:rPr>
        <w:t>.</w:t>
      </w:r>
      <w:r w:rsidR="00D77CE5">
        <w:rPr>
          <w:rFonts w:ascii="Book Antiqua" w:hAnsi="Book Antiqua" w:hint="eastAsia"/>
          <w:sz w:val="24"/>
          <w:szCs w:val="24"/>
          <w:lang w:eastAsia="zh-CN"/>
        </w:rPr>
        <w:t>,</w:t>
      </w:r>
      <w:r w:rsidR="00E21B09" w:rsidRPr="00C76009">
        <w:rPr>
          <w:rFonts w:ascii="Book Antiqua" w:hAnsi="Book Antiqua"/>
          <w:sz w:val="24"/>
          <w:szCs w:val="24"/>
        </w:rPr>
        <w:t xml:space="preserve"> myeloid or lymphoid leukemia)</w:t>
      </w:r>
      <w:r w:rsidR="00F234AA" w:rsidRPr="00C76009">
        <w:rPr>
          <w:rFonts w:ascii="Book Antiqua" w:hAnsi="Book Antiqua"/>
          <w:sz w:val="24"/>
          <w:szCs w:val="24"/>
        </w:rPr>
        <w:fldChar w:fldCharType="begin">
          <w:fldData xml:space="preserve">PEVuZE5vdGU+PENpdGU+PEF1dGhvcj5WaXN2YWRlcjwvQXV0aG9yPjxZZWFyPjIwMDg8L1llYXI+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cGVyaW9kaWNhbD48cGFnZXM+MzU5LTM4MDwvcGFnZXM+PHZvbHVtZT4yMTQ8L3ZvbHVtZT48bnVt
YmVyPjI8L251bWJlcj48ZWRpdGlvbj4yMDE2LzEyLzMwPC9lZGl0aW9uPjxkYXRlcz48eWVhcj4y
MDE3PC95ZWFyPjxwdWItZGF0ZXM+PGRhdGU+RmViPC9kYXRlPjwvcHViLWRhdGVzPjwvZGF0ZXM+
PGlzYm4+MDAyMi0xMDA3PC9pc2JuPjxhY2Nlc3Npb24tbnVtPjI4MDMxNDgwPC9hY2Nlc3Npb24t
bnVtPjx1cmxzPjwvdXJscz48Y3VzdG9tMj5QTUM1Mjk0ODQ2PC9jdXN0b20yPjxlbGVjdHJvbmlj
LXJlc291cmNlLW51bT4xMC4xMDg0L2plbS4yMDE1MjAwODwvZWxlY3Ryb25pYy1yZXNvdXJjZS1u
dW0+PHJlbW90ZS1kYXRhYmFzZS1wcm92aWRlcj5OTE08L3JlbW90ZS1kYXRhYmFzZS1wcm92aWRl
cj48bGFuZ3VhZ2U+ZW5nPC9sYW5ndWFnZT48L3JlY29yZD48L0NpdGU+PC9FbmROb3RlPn==
</w:fldData>
        </w:fldChar>
      </w:r>
      <w:r w:rsidR="00C870CD" w:rsidRPr="00C76009">
        <w:rPr>
          <w:rFonts w:ascii="Book Antiqua" w:hAnsi="Book Antiqua"/>
          <w:sz w:val="24"/>
          <w:szCs w:val="24"/>
        </w:rPr>
        <w:instrText xml:space="preserve"> ADDIN EN.CITE </w:instrText>
      </w:r>
      <w:r w:rsidR="00C870CD" w:rsidRPr="00C76009">
        <w:rPr>
          <w:rFonts w:ascii="Book Antiqua" w:hAnsi="Book Antiqua"/>
          <w:sz w:val="24"/>
          <w:szCs w:val="24"/>
        </w:rPr>
        <w:fldChar w:fldCharType="begin">
          <w:fldData xml:space="preserve">PEVuZE5vdGU+PENpdGU+PEF1dGhvcj5WaXN2YWRlcjwvQXV0aG9yPjxZZWFyPjIwMDg8L1llYXI+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cGVyaW9kaWNhbD48cGFnZXM+MzU5LTM4MDwvcGFnZXM+PHZvbHVtZT4yMTQ8L3ZvbHVtZT48bnVt
YmVyPjI8L251bWJlcj48ZWRpdGlvbj4yMDE2LzEyLzMwPC9lZGl0aW9uPjxkYXRlcz48eWVhcj4y
MDE3PC95ZWFyPjxwdWItZGF0ZXM+PGRhdGU+RmViPC9kYXRlPjwvcHViLWRhdGVzPjwvZGF0ZXM+
PGlzYm4+MDAyMi0xMDA3PC9pc2JuPjxhY2Nlc3Npb24tbnVtPjI4MDMxNDgwPC9hY2Nlc3Npb24t
bnVtPjx1cmxzPjwvdXJscz48Y3VzdG9tMj5QTUM1Mjk0ODQ2PC9jdXN0b20yPjxlbGVjdHJvbmlj
LXJlc291cmNlLW51bT4xMC4xMDg0L2plbS4yMDE1MjAwODwvZWxlY3Ryb25pYy1yZXNvdXJjZS1u
dW0+PHJlbW90ZS1kYXRhYmFzZS1wcm92aWRlcj5OTE08L3JlbW90ZS1kYXRhYmFzZS1wcm92aWRl
cj48bGFuZ3VhZ2U+ZW5nPC9sYW5ndWFnZT48L3JlY29yZD48L0NpdGU+PC9FbmROb3RlPn==
</w:fldData>
        </w:fldChar>
      </w:r>
      <w:r w:rsidR="00C870CD" w:rsidRPr="00C76009">
        <w:rPr>
          <w:rFonts w:ascii="Book Antiqua" w:hAnsi="Book Antiqua"/>
          <w:sz w:val="24"/>
          <w:szCs w:val="24"/>
        </w:rPr>
        <w:instrText xml:space="preserve"> ADDIN EN.CITE.DATA </w:instrText>
      </w:r>
      <w:r w:rsidR="00C870CD" w:rsidRPr="00C76009">
        <w:rPr>
          <w:rFonts w:ascii="Book Antiqua" w:hAnsi="Book Antiqua"/>
          <w:sz w:val="24"/>
          <w:szCs w:val="24"/>
        </w:rPr>
      </w:r>
      <w:r w:rsidR="00C870CD" w:rsidRPr="00C76009">
        <w:rPr>
          <w:rFonts w:ascii="Book Antiqua" w:hAnsi="Book Antiqua"/>
          <w:sz w:val="24"/>
          <w:szCs w:val="24"/>
        </w:rPr>
        <w:fldChar w:fldCharType="end"/>
      </w:r>
      <w:r w:rsidR="00F234AA" w:rsidRPr="00C76009">
        <w:rPr>
          <w:rFonts w:ascii="Book Antiqua" w:hAnsi="Book Antiqua"/>
          <w:sz w:val="24"/>
          <w:szCs w:val="24"/>
        </w:rPr>
      </w:r>
      <w:r w:rsidR="00F234AA" w:rsidRPr="00C76009">
        <w:rPr>
          <w:rFonts w:ascii="Book Antiqua" w:hAnsi="Book Antiqua"/>
          <w:sz w:val="24"/>
          <w:szCs w:val="24"/>
        </w:rPr>
        <w:fldChar w:fldCharType="separate"/>
      </w:r>
      <w:r w:rsidR="00C870CD" w:rsidRPr="00C76009">
        <w:rPr>
          <w:rFonts w:ascii="Book Antiqua" w:hAnsi="Book Antiqua"/>
          <w:noProof/>
          <w:sz w:val="24"/>
          <w:szCs w:val="24"/>
          <w:vertAlign w:val="superscript"/>
        </w:rPr>
        <w:t>[</w:t>
      </w:r>
      <w:hyperlink w:anchor="_ENREF_5" w:tooltip="Visvader, 2008 #257" w:history="1">
        <w:r w:rsidR="00893553" w:rsidRPr="00C76009">
          <w:rPr>
            <w:rFonts w:ascii="Book Antiqua" w:hAnsi="Book Antiqua"/>
            <w:noProof/>
            <w:sz w:val="24"/>
            <w:szCs w:val="24"/>
            <w:vertAlign w:val="superscript"/>
          </w:rPr>
          <w:t>5-7</w:t>
        </w:r>
      </w:hyperlink>
      <w:r w:rsidR="00C870CD" w:rsidRPr="00C76009">
        <w:rPr>
          <w:rFonts w:ascii="Book Antiqua" w:hAnsi="Book Antiqua"/>
          <w:noProof/>
          <w:sz w:val="24"/>
          <w:szCs w:val="24"/>
          <w:vertAlign w:val="superscript"/>
        </w:rPr>
        <w:t>]</w:t>
      </w:r>
      <w:r w:rsidR="00F234AA" w:rsidRPr="00C76009">
        <w:rPr>
          <w:rFonts w:ascii="Book Antiqua" w:hAnsi="Book Antiqua"/>
          <w:sz w:val="24"/>
          <w:szCs w:val="24"/>
        </w:rPr>
        <w:fldChar w:fldCharType="end"/>
      </w:r>
      <w:r w:rsidRPr="00C76009">
        <w:rPr>
          <w:rFonts w:ascii="Book Antiqua" w:hAnsi="Book Antiqua"/>
          <w:sz w:val="24"/>
          <w:szCs w:val="24"/>
        </w:rPr>
        <w:t xml:space="preserve">. </w:t>
      </w:r>
      <w:r w:rsidR="00DA18BC" w:rsidRPr="00C76009">
        <w:rPr>
          <w:rFonts w:ascii="Book Antiqua" w:hAnsi="Book Antiqua"/>
          <w:sz w:val="24"/>
          <w:szCs w:val="24"/>
        </w:rPr>
        <w:t>C</w:t>
      </w:r>
      <w:r w:rsidRPr="00C76009">
        <w:rPr>
          <w:rFonts w:ascii="Book Antiqua" w:hAnsi="Book Antiqua"/>
          <w:sz w:val="24"/>
          <w:szCs w:val="24"/>
        </w:rPr>
        <w:t>ell lines derived from these tumors also contain CSC</w:t>
      </w:r>
      <w:r w:rsidR="00E21B09" w:rsidRPr="00C76009">
        <w:rPr>
          <w:rFonts w:ascii="Book Antiqua" w:hAnsi="Book Antiqua"/>
          <w:sz w:val="24"/>
          <w:szCs w:val="24"/>
        </w:rPr>
        <w:t>s</w:t>
      </w:r>
      <w:r w:rsidRPr="00C76009">
        <w:rPr>
          <w:rFonts w:ascii="Book Antiqua" w:hAnsi="Book Antiqua"/>
          <w:sz w:val="24"/>
          <w:szCs w:val="24"/>
        </w:rPr>
        <w:t xml:space="preserve"> and tumor precursor </w:t>
      </w:r>
      <w:r w:rsidR="00DA18BC" w:rsidRPr="00C76009">
        <w:rPr>
          <w:rFonts w:ascii="Book Antiqua" w:hAnsi="Book Antiqua"/>
          <w:sz w:val="24"/>
          <w:szCs w:val="24"/>
        </w:rPr>
        <w:t>cells, which</w:t>
      </w:r>
      <w:r w:rsidRPr="00C76009">
        <w:rPr>
          <w:rFonts w:ascii="Book Antiqua" w:hAnsi="Book Antiqua"/>
          <w:sz w:val="24"/>
          <w:szCs w:val="24"/>
        </w:rPr>
        <w:t xml:space="preserve"> represent a promising mode</w:t>
      </w:r>
      <w:r w:rsidR="00DA18BC" w:rsidRPr="00C76009">
        <w:rPr>
          <w:rFonts w:ascii="Book Antiqua" w:hAnsi="Book Antiqua"/>
          <w:sz w:val="24"/>
          <w:szCs w:val="24"/>
        </w:rPr>
        <w:t>l for cancer stem cell research</w:t>
      </w:r>
      <w:r w:rsidR="00DA18BC" w:rsidRPr="00C76009">
        <w:rPr>
          <w:rFonts w:ascii="Book Antiqua" w:hAnsi="Book Antiqua"/>
          <w:sz w:val="24"/>
          <w:szCs w:val="24"/>
        </w:rPr>
        <w:fldChar w:fldCharType="begin">
          <w:fldData xml:space="preserve">PEVuZE5vdGU+PENpdGU+PEF1dGhvcj5Eb250dTwvQXV0aG9yPjxZZWFyPjIwMDM8L1llYXI+PFJl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</w:fldData>
        </w:fldChar>
      </w:r>
      <w:r w:rsidR="00C870CD" w:rsidRPr="00C76009">
        <w:rPr>
          <w:rFonts w:ascii="Book Antiqua" w:hAnsi="Book Antiqua"/>
          <w:sz w:val="24"/>
          <w:szCs w:val="24"/>
        </w:rPr>
        <w:instrText xml:space="preserve"> ADDIN EN.CITE </w:instrText>
      </w:r>
      <w:r w:rsidR="00C870CD" w:rsidRPr="00C76009">
        <w:rPr>
          <w:rFonts w:ascii="Book Antiqua" w:hAnsi="Book Antiqua"/>
          <w:sz w:val="24"/>
          <w:szCs w:val="24"/>
        </w:rPr>
        <w:fldChar w:fldCharType="begin">
          <w:fldData xml:space="preserve">PEVuZE5vdGU+PENpdGU+PEF1dGhvcj5Eb250dTwvQXV0aG9yPjxZZWFyPjIwMDM8L1llYXI+PFJl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</w:fldData>
        </w:fldChar>
      </w:r>
      <w:r w:rsidR="00C870CD" w:rsidRPr="00C76009">
        <w:rPr>
          <w:rFonts w:ascii="Book Antiqua" w:hAnsi="Book Antiqua"/>
          <w:sz w:val="24"/>
          <w:szCs w:val="24"/>
        </w:rPr>
        <w:instrText xml:space="preserve"> ADDIN EN.CITE.DATA </w:instrText>
      </w:r>
      <w:r w:rsidR="00C870CD" w:rsidRPr="00C76009">
        <w:rPr>
          <w:rFonts w:ascii="Book Antiqua" w:hAnsi="Book Antiqua"/>
          <w:sz w:val="24"/>
          <w:szCs w:val="24"/>
        </w:rPr>
      </w:r>
      <w:r w:rsidR="00C870CD" w:rsidRPr="00C76009">
        <w:rPr>
          <w:rFonts w:ascii="Book Antiqua" w:hAnsi="Book Antiqua"/>
          <w:sz w:val="24"/>
          <w:szCs w:val="24"/>
        </w:rPr>
        <w:fldChar w:fldCharType="end"/>
      </w:r>
      <w:r w:rsidR="00DA18BC" w:rsidRPr="00C76009">
        <w:rPr>
          <w:rFonts w:ascii="Book Antiqua" w:hAnsi="Book Antiqua"/>
          <w:sz w:val="24"/>
          <w:szCs w:val="24"/>
        </w:rPr>
      </w:r>
      <w:r w:rsidR="00DA18BC" w:rsidRPr="00C76009">
        <w:rPr>
          <w:rFonts w:ascii="Book Antiqua" w:hAnsi="Book Antiqua"/>
          <w:sz w:val="24"/>
          <w:szCs w:val="24"/>
        </w:rPr>
        <w:fldChar w:fldCharType="separate"/>
      </w:r>
      <w:r w:rsidR="00C870CD" w:rsidRPr="00C76009">
        <w:rPr>
          <w:rFonts w:ascii="Book Antiqua" w:hAnsi="Book Antiqua"/>
          <w:noProof/>
          <w:sz w:val="24"/>
          <w:szCs w:val="24"/>
          <w:vertAlign w:val="superscript"/>
        </w:rPr>
        <w:t>[</w:t>
      </w:r>
      <w:hyperlink w:anchor="_ENREF_1" w:tooltip="Dontu, 2003 #258" w:history="1">
        <w:r w:rsidR="00893553" w:rsidRPr="00C76009">
          <w:rPr>
            <w:rFonts w:ascii="Book Antiqua" w:hAnsi="Book Antiqua"/>
            <w:noProof/>
            <w:sz w:val="24"/>
            <w:szCs w:val="24"/>
            <w:vertAlign w:val="superscript"/>
          </w:rPr>
          <w:t>1</w:t>
        </w:r>
      </w:hyperlink>
      <w:r w:rsidR="00C870CD" w:rsidRPr="00C76009">
        <w:rPr>
          <w:rFonts w:ascii="Book Antiqua" w:hAnsi="Book Antiqua"/>
          <w:noProof/>
          <w:sz w:val="24"/>
          <w:szCs w:val="24"/>
          <w:vertAlign w:val="superscript"/>
        </w:rPr>
        <w:t>]</w:t>
      </w:r>
      <w:r w:rsidR="00DA18BC" w:rsidRPr="00C76009">
        <w:rPr>
          <w:rFonts w:ascii="Book Antiqua" w:hAnsi="Book Antiqua"/>
          <w:sz w:val="24"/>
          <w:szCs w:val="24"/>
        </w:rPr>
        <w:fldChar w:fldCharType="end"/>
      </w:r>
      <w:r w:rsidRPr="00C76009">
        <w:rPr>
          <w:rFonts w:ascii="Book Antiqua" w:hAnsi="Book Antiqua"/>
          <w:sz w:val="24"/>
          <w:szCs w:val="24"/>
        </w:rPr>
        <w:t xml:space="preserve">. </w:t>
      </w:r>
      <w:r w:rsidR="00E21B09" w:rsidRPr="00C76009">
        <w:rPr>
          <w:rFonts w:ascii="Book Antiqua" w:hAnsi="Book Antiqua"/>
          <w:sz w:val="24"/>
          <w:szCs w:val="24"/>
        </w:rPr>
        <w:t>The functional characterization of CSC</w:t>
      </w:r>
      <w:r w:rsidR="00A62815" w:rsidRPr="00C76009">
        <w:rPr>
          <w:rFonts w:ascii="Book Antiqua" w:hAnsi="Book Antiqua"/>
          <w:sz w:val="24"/>
          <w:szCs w:val="24"/>
        </w:rPr>
        <w:t>s</w:t>
      </w:r>
      <w:r w:rsidR="00E21B09" w:rsidRPr="00C76009">
        <w:rPr>
          <w:rFonts w:ascii="Book Antiqua" w:hAnsi="Book Antiqua"/>
          <w:sz w:val="24"/>
          <w:szCs w:val="24"/>
        </w:rPr>
        <w:t xml:space="preserve"> revealed that these cells represent a small subpopulation of the tumor that can survive </w:t>
      </w:r>
      <w:r w:rsidR="00153D40" w:rsidRPr="00C76009">
        <w:rPr>
          <w:rFonts w:ascii="Book Antiqua" w:hAnsi="Book Antiqua"/>
          <w:sz w:val="24"/>
          <w:szCs w:val="24"/>
        </w:rPr>
        <w:t xml:space="preserve">from </w:t>
      </w:r>
      <w:r w:rsidR="00E21B09" w:rsidRPr="00C76009">
        <w:rPr>
          <w:rFonts w:ascii="Book Antiqua" w:hAnsi="Book Antiqua"/>
          <w:sz w:val="24"/>
          <w:szCs w:val="24"/>
        </w:rPr>
        <w:t>conventional treatment</w:t>
      </w:r>
      <w:r w:rsidR="00AE241C" w:rsidRPr="00C76009">
        <w:rPr>
          <w:rFonts w:ascii="Book Antiqua" w:hAnsi="Book Antiqua"/>
          <w:sz w:val="24"/>
          <w:szCs w:val="24"/>
        </w:rPr>
        <w:t>, scape from the immune system</w:t>
      </w:r>
      <w:r w:rsidR="00E21B09" w:rsidRPr="00C76009">
        <w:rPr>
          <w:rFonts w:ascii="Book Antiqua" w:hAnsi="Book Antiqua"/>
          <w:sz w:val="24"/>
          <w:szCs w:val="24"/>
        </w:rPr>
        <w:t xml:space="preserve"> and </w:t>
      </w:r>
      <w:r w:rsidR="00AE241C" w:rsidRPr="00C76009">
        <w:rPr>
          <w:rFonts w:ascii="Book Antiqua" w:hAnsi="Book Antiqua"/>
          <w:sz w:val="24"/>
          <w:szCs w:val="24"/>
        </w:rPr>
        <w:t xml:space="preserve">therefore </w:t>
      </w:r>
      <w:r w:rsidR="00E21B09" w:rsidRPr="00C76009">
        <w:rPr>
          <w:rFonts w:ascii="Book Antiqua" w:hAnsi="Book Antiqua"/>
          <w:sz w:val="24"/>
          <w:szCs w:val="24"/>
        </w:rPr>
        <w:t xml:space="preserve">can cause recurrence of </w:t>
      </w:r>
      <w:r w:rsidR="001E678F" w:rsidRPr="00C76009">
        <w:rPr>
          <w:rFonts w:ascii="Book Antiqua" w:hAnsi="Book Antiqua"/>
          <w:sz w:val="24"/>
          <w:szCs w:val="24"/>
        </w:rPr>
        <w:t>cancer</w:t>
      </w:r>
      <w:r w:rsidR="00E21B09" w:rsidRPr="00C76009">
        <w:rPr>
          <w:rFonts w:ascii="Book Antiqua" w:hAnsi="Book Antiqua"/>
          <w:sz w:val="24"/>
          <w:szCs w:val="24"/>
        </w:rPr>
        <w:t xml:space="preserve"> disease</w:t>
      </w:r>
      <w:r w:rsidR="00CA6B48" w:rsidRPr="00C76009">
        <w:rPr>
          <w:rFonts w:ascii="Book Antiqua" w:hAnsi="Book Antiqua"/>
          <w:sz w:val="24"/>
          <w:szCs w:val="24"/>
        </w:rPr>
        <w:t>.</w:t>
      </w:r>
      <w:r w:rsidR="00153D40" w:rsidRPr="00C76009">
        <w:rPr>
          <w:rFonts w:ascii="Book Antiqua" w:hAnsi="Book Antiqua"/>
          <w:sz w:val="24"/>
          <w:szCs w:val="24"/>
        </w:rPr>
        <w:t xml:space="preserve"> </w:t>
      </w:r>
      <w:r w:rsidR="00630F92" w:rsidRPr="00C76009">
        <w:rPr>
          <w:rFonts w:ascii="Book Antiqua" w:hAnsi="Book Antiqua"/>
          <w:sz w:val="24"/>
          <w:szCs w:val="24"/>
        </w:rPr>
        <w:t xml:space="preserve">Therefore, </w:t>
      </w:r>
      <w:r w:rsidR="00CA6B48" w:rsidRPr="00C76009">
        <w:rPr>
          <w:rFonts w:ascii="Book Antiqua" w:hAnsi="Book Antiqua"/>
          <w:sz w:val="24"/>
          <w:szCs w:val="24"/>
        </w:rPr>
        <w:t xml:space="preserve">CSCs are driving force of tumorigenesis and metastases </w:t>
      </w:r>
      <w:r w:rsidR="00153D40" w:rsidRPr="00C76009">
        <w:rPr>
          <w:rFonts w:ascii="Book Antiqua" w:hAnsi="Book Antiqua"/>
          <w:sz w:val="24"/>
          <w:szCs w:val="24"/>
        </w:rPr>
        <w:t>(Fig</w:t>
      </w:r>
      <w:r w:rsidR="009E025A" w:rsidRPr="00C76009">
        <w:rPr>
          <w:rFonts w:ascii="Book Antiqua" w:hAnsi="Book Antiqua"/>
          <w:sz w:val="24"/>
          <w:szCs w:val="24"/>
        </w:rPr>
        <w:t>ure</w:t>
      </w:r>
      <w:r w:rsidR="001E678F" w:rsidRPr="00C76009">
        <w:rPr>
          <w:rFonts w:ascii="Book Antiqua" w:hAnsi="Book Antiqua"/>
          <w:sz w:val="24"/>
          <w:szCs w:val="24"/>
        </w:rPr>
        <w:t xml:space="preserve"> 1</w:t>
      </w:r>
      <w:r w:rsidR="00153D40" w:rsidRPr="00C76009">
        <w:rPr>
          <w:rFonts w:ascii="Book Antiqua" w:hAnsi="Book Antiqua"/>
          <w:sz w:val="24"/>
          <w:szCs w:val="24"/>
        </w:rPr>
        <w:t>)</w:t>
      </w:r>
      <w:r w:rsidR="00E21B09" w:rsidRPr="00C76009">
        <w:rPr>
          <w:rFonts w:ascii="Book Antiqua" w:hAnsi="Book Antiqua"/>
          <w:sz w:val="24"/>
          <w:szCs w:val="24"/>
        </w:rPr>
        <w:t xml:space="preserve">. According to the concept of a stem cell, it is assumed that even a few surviving CSCs after </w:t>
      </w:r>
      <w:r w:rsidR="007E7F9D" w:rsidRPr="00C76009">
        <w:rPr>
          <w:rFonts w:ascii="Book Antiqua" w:hAnsi="Book Antiqua"/>
          <w:sz w:val="24"/>
          <w:szCs w:val="24"/>
        </w:rPr>
        <w:t xml:space="preserve">tumor </w:t>
      </w:r>
      <w:r w:rsidR="00E21B09" w:rsidRPr="00C76009">
        <w:rPr>
          <w:rFonts w:ascii="Book Antiqua" w:hAnsi="Book Antiqua"/>
          <w:sz w:val="24"/>
          <w:szCs w:val="24"/>
        </w:rPr>
        <w:t>therapy, is</w:t>
      </w:r>
      <w:r w:rsidR="00D77CE5">
        <w:rPr>
          <w:rFonts w:ascii="Book Antiqua" w:hAnsi="Book Antiqua"/>
          <w:sz w:val="24"/>
          <w:szCs w:val="24"/>
        </w:rPr>
        <w:t xml:space="preserve"> sufficient to form a new tumor</w:t>
      </w:r>
      <w:r w:rsidR="00E21B09" w:rsidRPr="00C76009">
        <w:rPr>
          <w:rFonts w:ascii="Book Antiqua" w:hAnsi="Book Antiqua"/>
          <w:sz w:val="24"/>
          <w:szCs w:val="24"/>
        </w:rPr>
        <w:fldChar w:fldCharType="begin"/>
      </w:r>
      <w:r w:rsidR="009B6DF2" w:rsidRPr="00C76009">
        <w:rPr>
          <w:rFonts w:ascii="Book Antiqua" w:hAnsi="Book Antiqua"/>
          <w:sz w:val="24"/>
          <w:szCs w:val="24"/>
        </w:rPr>
        <w:instrText xml:space="preserve"> ADDIN EN.CITE &lt;EndNote&gt;&lt;Cite&gt;&lt;Author&gt;Baumann&lt;/Author&gt;&lt;Year&gt;2008&lt;/Year&gt;&lt;RecNum&gt;261&lt;/RecNum&gt;&lt;DisplayText&gt;&lt;style face="superscript"&gt;[8]&lt;/style&gt;&lt;/DisplayText&gt;&lt;record&gt;&lt;rec-number&gt;261&lt;/rec-number&gt;&lt;foreign-keys&gt;&lt;key app="EN" db-id="xzr55stax5dw0feff03xt0skv50etzeta22a" timestamp="1487587357"&gt;261&lt;/key&gt;&lt;/foreign-keys&gt;&lt;ref-type name="Journal Article"&gt;17&lt;/ref-type&gt;&lt;contributors&gt;&lt;authors&gt;&lt;author&gt;Baumann, M.&lt;/author&gt;&lt;author&gt;Krause, M.&lt;/author&gt;&lt;author&gt;Hill, R.&lt;/author&gt;&lt;/authors&gt;&lt;/contributors&gt;&lt;auth-address&gt;Department of Radiation Oncology and OncoRay Center for Radiation Research in Oncology, and Michael Baumann is also at the University Cancer Center, Technische Universitat Dresden, 01307 Dresden, Germany. michael.baumann@uniklinikum-dresden.de&lt;/auth-address&gt;&lt;titles&gt;&lt;title&gt;Exploring the role of cancer stem cells in radioresistance&lt;/title&gt;&lt;secondary-title&gt;Nature reviews. Cancer&lt;/secondary-title&gt;&lt;alt-title&gt;Nat Rev Cancer&lt;/alt-title&gt;&lt;/titles&gt;&lt;periodical&gt;&lt;full-title&gt;Nature reviews. Cancer&lt;/full-title&gt;&lt;abbr-1&gt;Nat Rev Cancer&lt;/abbr-1&gt;&lt;/periodical&gt;&lt;alt-periodical&gt;&lt;full-title&gt;Nature reviews. Cancer&lt;/full-title&gt;&lt;abbr-1&gt;Nat Rev Cancer&lt;/abbr-1&gt;&lt;/alt-periodical&gt;&lt;pages&gt;545-54&lt;/pages&gt;&lt;volume&gt;8&lt;/volume&gt;&lt;number&gt;7&lt;/number&gt;&lt;edition&gt;2008/05/31&lt;/edition&gt;&lt;keywords&gt;&lt;keyword&gt;Animals&lt;/keyword&gt;&lt;keyword&gt;Humans&lt;/keyword&gt;&lt;keyword&gt;Neoplasms/pathology/*radiotherapy&lt;/keyword&gt;&lt;keyword&gt;Neoplastic Stem Cells/*cytology&lt;/keyword&gt;&lt;keyword&gt;*Radiation Tolerance&lt;/keyword&gt;&lt;/keywords&gt;&lt;dates&gt;&lt;year&gt;2008&lt;/year&gt;&lt;pub-dates&gt;&lt;date&gt;Jul&lt;/date&gt;&lt;/pub-dates&gt;&lt;/dates&gt;&lt;isbn&gt;1474-1768 (Electronic)&amp;#xD;1474-175X (Linking)&lt;/isbn&gt;&lt;accession-num&gt;18511937&lt;/accession-num&gt;&lt;work-type&gt;Research Support, Non-U.S. Gov&amp;apos;t&amp;#xD;Review&lt;/work-type&gt;&lt;urls&gt;&lt;related-urls&gt;&lt;url&gt;http://www.ncbi.nlm.nih.gov/pubmed/18511937&lt;/url&gt;&lt;/related-urls&gt;&lt;/urls&gt;&lt;electronic-resource-num&gt;10.1038/nrc2419&lt;/electronic-resource-num&gt;&lt;language&gt;eng&lt;/language&gt;&lt;/record&gt;&lt;/Cite&gt;&lt;/EndNote&gt;</w:instrText>
      </w:r>
      <w:r w:rsidR="00E21B09" w:rsidRPr="00C76009">
        <w:rPr>
          <w:rFonts w:ascii="Book Antiqua" w:hAnsi="Book Antiqua"/>
          <w:sz w:val="24"/>
          <w:szCs w:val="24"/>
        </w:rPr>
        <w:fldChar w:fldCharType="separate"/>
      </w:r>
      <w:r w:rsidR="009B6DF2" w:rsidRPr="00C76009">
        <w:rPr>
          <w:rFonts w:ascii="Book Antiqua" w:hAnsi="Book Antiqua"/>
          <w:noProof/>
          <w:sz w:val="24"/>
          <w:szCs w:val="24"/>
          <w:vertAlign w:val="superscript"/>
        </w:rPr>
        <w:t>[</w:t>
      </w:r>
      <w:hyperlink w:anchor="_ENREF_8" w:tooltip="Baumann, 2008 #261" w:history="1">
        <w:r w:rsidR="00893553" w:rsidRPr="00C76009">
          <w:rPr>
            <w:rFonts w:ascii="Book Antiqua" w:hAnsi="Book Antiqua"/>
            <w:noProof/>
            <w:sz w:val="24"/>
            <w:szCs w:val="24"/>
            <w:vertAlign w:val="superscript"/>
          </w:rPr>
          <w:t>8</w:t>
        </w:r>
      </w:hyperlink>
      <w:r w:rsidR="009B6DF2" w:rsidRPr="00C76009">
        <w:rPr>
          <w:rFonts w:ascii="Book Antiqua" w:hAnsi="Book Antiqua"/>
          <w:noProof/>
          <w:sz w:val="24"/>
          <w:szCs w:val="24"/>
          <w:vertAlign w:val="superscript"/>
        </w:rPr>
        <w:t>]</w:t>
      </w:r>
      <w:r w:rsidR="00E21B09" w:rsidRPr="00C76009">
        <w:rPr>
          <w:rFonts w:ascii="Book Antiqua" w:hAnsi="Book Antiqua"/>
          <w:sz w:val="24"/>
          <w:szCs w:val="24"/>
        </w:rPr>
        <w:fldChar w:fldCharType="end"/>
      </w:r>
      <w:r w:rsidR="00E21B09" w:rsidRPr="00C76009">
        <w:rPr>
          <w:rFonts w:ascii="Book Antiqua" w:hAnsi="Book Antiqua"/>
          <w:sz w:val="24"/>
          <w:szCs w:val="24"/>
        </w:rPr>
        <w:t xml:space="preserve">. </w:t>
      </w:r>
    </w:p>
    <w:p w14:paraId="3843F0B4" w14:textId="39EDFA8D" w:rsidR="007B505E" w:rsidRPr="00C76009" w:rsidRDefault="007178E2" w:rsidP="00D77CE5">
      <w:pPr>
        <w:pStyle w:val="NoSpacing"/>
        <w:spacing w:line="360" w:lineRule="auto"/>
        <w:ind w:firstLineChars="100" w:firstLine="240"/>
        <w:jc w:val="both"/>
        <w:rPr>
          <w:rFonts w:ascii="Book Antiqua" w:hAnsi="Book Antiqua"/>
          <w:sz w:val="24"/>
          <w:szCs w:val="24"/>
          <w:lang w:eastAsia="zh-CN"/>
        </w:rPr>
      </w:pPr>
      <w:r w:rsidRPr="00C76009">
        <w:rPr>
          <w:rFonts w:ascii="Book Antiqua" w:hAnsi="Book Antiqua"/>
          <w:sz w:val="24"/>
          <w:szCs w:val="24"/>
        </w:rPr>
        <w:t>In each cancer cell clone, which is characterized by harboring different combinations of mutations or genetic alterations, the processes of self-renewal, and differentiation occur differently based</w:t>
      </w:r>
      <w:r w:rsidR="00D77CE5">
        <w:rPr>
          <w:rFonts w:ascii="Book Antiqua" w:hAnsi="Book Antiqua"/>
          <w:sz w:val="24"/>
          <w:szCs w:val="24"/>
        </w:rPr>
        <w:t xml:space="preserve"> on the type of genetic lesions</w:t>
      </w:r>
      <w:r w:rsidRPr="00C76009">
        <w:rPr>
          <w:rFonts w:ascii="Book Antiqua" w:hAnsi="Book Antiqua"/>
          <w:sz w:val="24"/>
          <w:szCs w:val="24"/>
        </w:rPr>
        <w:fldChar w:fldCharType="begin"/>
      </w:r>
      <w:r w:rsidR="009B6DF2" w:rsidRPr="00C76009">
        <w:rPr>
          <w:rFonts w:ascii="Book Antiqua" w:hAnsi="Book Antiqua"/>
          <w:sz w:val="24"/>
          <w:szCs w:val="24"/>
        </w:rPr>
        <w:instrText xml:space="preserve"> ADDIN EN.CITE &lt;EndNote&gt;&lt;Cite&gt;&lt;Author&gt;Meacham&lt;/Author&gt;&lt;Year&gt;2013&lt;/Year&gt;&lt;RecNum&gt;286&lt;/RecNum&gt;&lt;DisplayText&gt;&lt;style face="superscript"&gt;[9]&lt;/style&gt;&lt;/DisplayText&gt;&lt;record&gt;&lt;rec-number&gt;286&lt;/rec-number&gt;&lt;foreign-keys&gt;&lt;key app="EN" db-id="xzr55stax5dw0feff03xt0skv50etzeta22a" timestamp="1487608417"&gt;286&lt;/key&gt;&lt;/foreign-keys&gt;&lt;ref-type name="Journal Article"&gt;17&lt;/ref-type&gt;&lt;contributors&gt;&lt;authors&gt;&lt;author&gt;Meacham, C. E.&lt;/author&gt;&lt;author&gt;Morrison, S. J.&lt;/author&gt;&lt;/authors&gt;&lt;/contributors&gt;&lt;auth-address&gt;Howard Hughes Medical Institute, Children&amp;apos;s Research Institute and Department of Pediatrics, University of Texas Southwestern Medical Center, Dallas, Texas 75390, USA.&lt;/auth-address&gt;&lt;titles&gt;&lt;title&gt;Tumour heterogeneity and cancer cell plasticity&lt;/title&gt;&lt;secondary-title&gt;Nature&lt;/secondary-title&gt;&lt;alt-title&gt;Nature&lt;/alt-title&gt;&lt;/titles&gt;&lt;periodical&gt;&lt;full-title&gt;Nature&lt;/full-title&gt;&lt;abbr-1&gt;Nature&lt;/abbr-1&gt;&lt;/periodical&gt;&lt;alt-periodical&gt;&lt;full-title&gt;Nature&lt;/full-title&gt;&lt;abbr-1&gt;Nature&lt;/abbr-1&gt;&lt;/alt-periodical&gt;&lt;pages&gt;328-37&lt;/pages&gt;&lt;volume&gt;501&lt;/volume&gt;&lt;number&gt;7467&lt;/number&gt;&lt;edition&gt;2013/09/21&lt;/edition&gt;&lt;keywords&gt;&lt;keyword&gt;Animals&lt;/keyword&gt;&lt;keyword&gt;Cell Differentiation&lt;/keyword&gt;&lt;keyword&gt;Cell Lineage&lt;/keyword&gt;&lt;keyword&gt;Cell Transformation, Neoplastic/genetics/pathology&lt;/keyword&gt;&lt;keyword&gt;Clonal Evolution&lt;/keyword&gt;&lt;keyword&gt;*Disease Progression&lt;/keyword&gt;&lt;keyword&gt;Drug Resistance, Neoplasm&lt;/keyword&gt;&lt;keyword&gt;Genetic Heterogeneity&lt;/keyword&gt;&lt;keyword&gt;Humans&lt;/keyword&gt;&lt;keyword&gt;Neoplasms/*genetics/*pathology/therapy&lt;/keyword&gt;&lt;keyword&gt;Neoplastic Stem Cells/pathology&lt;/keyword&gt;&lt;/keywords&gt;&lt;dates&gt;&lt;year&gt;2013&lt;/year&gt;&lt;pub-dates&gt;&lt;date&gt;Sep 19&lt;/date&gt;&lt;/pub-dates&gt;&lt;/dates&gt;&lt;isbn&gt;1476-4687 (Electronic)&amp;#xD;0028-0836 (Linking)&lt;/isbn&gt;&lt;accession-num&gt;24048065&lt;/accession-num&gt;&lt;work-type&gt;Research Support, Non-U.S. Gov&amp;apos;t&amp;#xD;Review&lt;/work-type&gt;&lt;urls&gt;&lt;related-urls&gt;&lt;url&gt;http://www.ncbi.nlm.nih.gov/pubmed/24048065&lt;/url&gt;&lt;/related-urls&gt;&lt;/urls&gt;&lt;custom2&gt;4521623&lt;/custom2&gt;&lt;electronic-resource-num&gt;10.1038/nature12624&lt;/electronic-resource-num&gt;&lt;language&gt;eng&lt;/language&gt;&lt;/record&gt;&lt;/Cite&gt;&lt;/EndNote&gt;</w:instrText>
      </w:r>
      <w:r w:rsidRPr="00C76009">
        <w:rPr>
          <w:rFonts w:ascii="Book Antiqua" w:hAnsi="Book Antiqua"/>
          <w:sz w:val="24"/>
          <w:szCs w:val="24"/>
        </w:rPr>
        <w:fldChar w:fldCharType="separate"/>
      </w:r>
      <w:r w:rsidR="009B6DF2" w:rsidRPr="00C76009">
        <w:rPr>
          <w:rFonts w:ascii="Book Antiqua" w:hAnsi="Book Antiqua"/>
          <w:noProof/>
          <w:sz w:val="24"/>
          <w:szCs w:val="24"/>
          <w:vertAlign w:val="superscript"/>
        </w:rPr>
        <w:t>[</w:t>
      </w:r>
      <w:hyperlink w:anchor="_ENREF_9" w:tooltip="Meacham, 2013 #286" w:history="1">
        <w:r w:rsidR="00893553" w:rsidRPr="00C76009">
          <w:rPr>
            <w:rFonts w:ascii="Book Antiqua" w:hAnsi="Book Antiqua"/>
            <w:noProof/>
            <w:sz w:val="24"/>
            <w:szCs w:val="24"/>
            <w:vertAlign w:val="superscript"/>
          </w:rPr>
          <w:t>9</w:t>
        </w:r>
      </w:hyperlink>
      <w:r w:rsidR="009B6DF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Nevertheless, significant similarities between normal and tumorigenic, experimentally identified stem cells could be expected. Both stem cell types (normal or cancerous) are rarely active, dependent on a specific </w:t>
      </w:r>
      <w:r w:rsidR="00520976" w:rsidRPr="00C76009">
        <w:rPr>
          <w:rFonts w:ascii="Book Antiqua" w:hAnsi="Book Antiqua"/>
          <w:sz w:val="24"/>
          <w:szCs w:val="24"/>
        </w:rPr>
        <w:t xml:space="preserve">microenvironment </w:t>
      </w:r>
      <w:r w:rsidRPr="00C76009">
        <w:rPr>
          <w:rFonts w:ascii="Book Antiqua" w:hAnsi="Book Antiqua"/>
          <w:sz w:val="24"/>
          <w:szCs w:val="24"/>
        </w:rPr>
        <w:t>(</w:t>
      </w:r>
      <w:r w:rsidR="00520976" w:rsidRPr="00C76009">
        <w:rPr>
          <w:rFonts w:ascii="Book Antiqua" w:hAnsi="Book Antiqua"/>
          <w:sz w:val="24"/>
          <w:szCs w:val="24"/>
        </w:rPr>
        <w:t xml:space="preserve">so-called </w:t>
      </w:r>
      <w:r w:rsidR="00D77CE5">
        <w:rPr>
          <w:rFonts w:ascii="Book Antiqua" w:hAnsi="Book Antiqua"/>
          <w:sz w:val="24"/>
          <w:szCs w:val="24"/>
          <w:lang w:eastAsia="zh-CN"/>
        </w:rPr>
        <w:t>“</w:t>
      </w:r>
      <w:r w:rsidR="00520976" w:rsidRPr="00C76009">
        <w:rPr>
          <w:rFonts w:ascii="Book Antiqua" w:hAnsi="Book Antiqua"/>
          <w:sz w:val="24"/>
          <w:szCs w:val="24"/>
        </w:rPr>
        <w:t>stem cell-niche</w:t>
      </w:r>
      <w:r w:rsidR="00D77CE5">
        <w:rPr>
          <w:rFonts w:ascii="Book Antiqua" w:hAnsi="Book Antiqua"/>
          <w:sz w:val="24"/>
          <w:szCs w:val="24"/>
          <w:lang w:eastAsia="zh-CN"/>
        </w:rPr>
        <w:t>”</w:t>
      </w:r>
      <w:r w:rsidRPr="00C76009">
        <w:rPr>
          <w:rFonts w:ascii="Book Antiqua" w:hAnsi="Book Antiqua"/>
          <w:sz w:val="24"/>
          <w:szCs w:val="24"/>
        </w:rPr>
        <w:t>) and have a numbe</w:t>
      </w:r>
      <w:r w:rsidR="00D77CE5">
        <w:rPr>
          <w:rFonts w:ascii="Book Antiqua" w:hAnsi="Book Antiqua"/>
          <w:sz w:val="24"/>
          <w:szCs w:val="24"/>
        </w:rPr>
        <w:t>r of self-protection mechanisms</w:t>
      </w:r>
      <w:r w:rsidRPr="00C76009">
        <w:rPr>
          <w:rFonts w:ascii="Book Antiqua" w:hAnsi="Book Antiqua"/>
          <w:sz w:val="24"/>
          <w:szCs w:val="24"/>
        </w:rPr>
        <w:fldChar w:fldCharType="begin"/>
      </w:r>
      <w:r w:rsidR="00C870CD" w:rsidRPr="00C76009">
        <w:rPr>
          <w:rFonts w:ascii="Book Antiqua" w:hAnsi="Book Antiqua"/>
          <w:sz w:val="24"/>
          <w:szCs w:val="24"/>
        </w:rPr>
        <w:instrText xml:space="preserve"> ADDIN EN.CITE &lt;EndNote&gt;&lt;Cite&gt;&lt;Author&gt;Hatina&lt;/Author&gt;&lt;Year&gt;2012&lt;/Year&gt;&lt;RecNum&gt;284&lt;/RecNum&gt;&lt;DisplayText&gt;&lt;style face="superscript"&gt;[2]&lt;/style&gt;&lt;/DisplayText&gt;&lt;record&gt;&lt;rec-number&gt;284&lt;/rec-number&gt;&lt;foreign-keys&gt;&lt;key app="EN" db-id="xzr55stax5dw0feff03xt0skv50etzeta22a" timestamp="1487608307"&gt;284&lt;/key&gt;&lt;/foreign-keys&gt;&lt;ref-type name="Journal Article"&gt;17&lt;/ref-type&gt;&lt;contributors&gt;&lt;authors&gt;&lt;author&gt;Hatina, J.&lt;/author&gt;&lt;/authors&gt;&lt;/contributors&gt;&lt;auth-address&gt;Charles University, Faculty of Medicine in Pilsen, Department of Biology, Karlovarska 48, CZ-30166 Plzen, Czech Republic. jiri.hatina@lfp.cuni.cz&lt;/auth-address&gt;&lt;titles&gt;&lt;title&gt;The dynamics of cancer stem cells&lt;/title&gt;&lt;secondary-title&gt;Neoplasma&lt;/secondary-title&gt;&lt;alt-title&gt;Neoplasma&lt;/alt-title&gt;&lt;/titles&gt;&lt;periodical&gt;&lt;full-title&gt;Neoplasma&lt;/full-title&gt;&lt;abbr-1&gt;Neoplasma&lt;/abbr-1&gt;&lt;/periodical&gt;&lt;alt-periodical&gt;&lt;full-title&gt;Neoplasma&lt;/full-title&gt;&lt;abbr-1&gt;Neoplasma&lt;/abbr-1&gt;&lt;/alt-periodical&gt;&lt;pages&gt;700-7&lt;/pages&gt;&lt;volume&gt;59&lt;/volume&gt;&lt;number&gt;6&lt;/number&gt;&lt;edition&gt;2012/08/07&lt;/edition&gt;&lt;keywords&gt;&lt;keyword&gt;Animals&lt;/keyword&gt;&lt;keyword&gt;Cell Differentiation&lt;/keyword&gt;&lt;keyword&gt;Disease Progression&lt;/keyword&gt;&lt;keyword&gt;Epithelial-Mesenchymal Transition&lt;/keyword&gt;&lt;keyword&gt;Humans&lt;/keyword&gt;&lt;keyword&gt;Neoplasms/pathology&lt;/keyword&gt;&lt;keyword&gt;Neoplastic Stem Cells/*pathology&lt;/keyword&gt;&lt;/keywords&gt;&lt;dates&gt;&lt;year&gt;2012&lt;/year&gt;&lt;/dates&gt;&lt;isbn&gt;0028-2685 (Print)&amp;#xD;0028-2685 (Linking)&lt;/isbn&gt;&lt;accession-num&gt;22862171&lt;/accession-num&gt;&lt;work-type&gt;Research Support, Non-U.S. Gov&amp;apos;t&amp;#xD;Review&lt;/work-type&gt;&lt;urls&gt;&lt;related-urls&gt;&lt;url&gt;http://www.ncbi.nlm.nih.gov/pubmed/22862171&lt;/url&gt;&lt;/related-urls&gt;&lt;/urls&gt;&lt;electronic-resource-num&gt;10.4149/neo_2012_092&lt;/electronic-resource-num&gt;&lt;language&gt;eng&lt;/language&gt;&lt;/record&gt;&lt;/Cite&gt;&lt;/EndNote&gt;</w:instrText>
      </w:r>
      <w:r w:rsidRPr="00C76009">
        <w:rPr>
          <w:rFonts w:ascii="Book Antiqua" w:hAnsi="Book Antiqua"/>
          <w:sz w:val="24"/>
          <w:szCs w:val="24"/>
        </w:rPr>
        <w:fldChar w:fldCharType="separate"/>
      </w:r>
      <w:r w:rsidR="00C870CD" w:rsidRPr="00C76009">
        <w:rPr>
          <w:rFonts w:ascii="Book Antiqua" w:hAnsi="Book Antiqua"/>
          <w:noProof/>
          <w:sz w:val="24"/>
          <w:szCs w:val="24"/>
          <w:vertAlign w:val="superscript"/>
        </w:rPr>
        <w:t>[</w:t>
      </w:r>
      <w:hyperlink w:anchor="_ENREF_2" w:tooltip="Hatina, 2012 #284" w:history="1">
        <w:r w:rsidR="00893553" w:rsidRPr="00C76009">
          <w:rPr>
            <w:rFonts w:ascii="Book Antiqua" w:hAnsi="Book Antiqua"/>
            <w:noProof/>
            <w:sz w:val="24"/>
            <w:szCs w:val="24"/>
            <w:vertAlign w:val="superscript"/>
          </w:rPr>
          <w:t>2</w:t>
        </w:r>
      </w:hyperlink>
      <w:r w:rsidR="00C870CD"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w:t>
      </w:r>
      <w:r w:rsidR="00F07277" w:rsidRPr="00C76009">
        <w:rPr>
          <w:rFonts w:ascii="Book Antiqua" w:hAnsi="Book Antiqua"/>
          <w:sz w:val="24"/>
          <w:szCs w:val="24"/>
        </w:rPr>
        <w:t xml:space="preserve">This niche enables a dynamic interaction between stem cells and surrounding </w:t>
      </w:r>
      <w:r w:rsidR="00520976" w:rsidRPr="00C76009">
        <w:rPr>
          <w:rFonts w:ascii="Book Antiqua" w:hAnsi="Book Antiqua"/>
          <w:sz w:val="24"/>
          <w:szCs w:val="24"/>
        </w:rPr>
        <w:t xml:space="preserve">cells including </w:t>
      </w:r>
      <w:r w:rsidR="00F07277" w:rsidRPr="00C76009">
        <w:rPr>
          <w:rFonts w:ascii="Book Antiqua" w:hAnsi="Book Antiqua"/>
          <w:sz w:val="24"/>
          <w:szCs w:val="24"/>
        </w:rPr>
        <w:t xml:space="preserve">immune cells (“immune-niche”), cytokines and chemokines that regulates </w:t>
      </w:r>
      <w:r w:rsidR="00F07277" w:rsidRPr="00C76009">
        <w:rPr>
          <w:rFonts w:ascii="Book Antiqua" w:hAnsi="Book Antiqua"/>
          <w:sz w:val="24"/>
          <w:szCs w:val="24"/>
        </w:rPr>
        <w:lastRenderedPageBreak/>
        <w:t xml:space="preserve">maintenance, quiescence, self-renewal and differentiation of stem cells to provide an optimal </w:t>
      </w:r>
      <w:r w:rsidR="00520976" w:rsidRPr="00C76009">
        <w:rPr>
          <w:rFonts w:ascii="Book Antiqua" w:hAnsi="Book Antiqua"/>
          <w:sz w:val="24"/>
          <w:szCs w:val="24"/>
        </w:rPr>
        <w:t>stem cell</w:t>
      </w:r>
      <w:r w:rsidR="0019506B" w:rsidRPr="00C76009">
        <w:rPr>
          <w:rFonts w:ascii="Book Antiqua" w:hAnsi="Book Antiqua"/>
          <w:sz w:val="24"/>
          <w:szCs w:val="24"/>
        </w:rPr>
        <w:t>-supporting setting</w:t>
      </w:r>
      <w:r w:rsidR="007B505E" w:rsidRPr="00C76009">
        <w:rPr>
          <w:rFonts w:ascii="Book Antiqua" w:hAnsi="Book Antiqua"/>
          <w:sz w:val="24"/>
          <w:szCs w:val="24"/>
        </w:rPr>
        <w:t>. What contributes to formation of the niche for tumor stem cells is the subject of intensive res</w:t>
      </w:r>
      <w:r w:rsidR="00D77CE5">
        <w:rPr>
          <w:rFonts w:ascii="Book Antiqua" w:hAnsi="Book Antiqua"/>
          <w:sz w:val="24"/>
          <w:szCs w:val="24"/>
        </w:rPr>
        <w:t>earch</w:t>
      </w:r>
      <w:r w:rsidR="007B505E" w:rsidRPr="00C76009">
        <w:rPr>
          <w:rFonts w:ascii="Book Antiqua" w:hAnsi="Book Antiqua"/>
          <w:sz w:val="24"/>
          <w:szCs w:val="24"/>
        </w:rPr>
        <w:fldChar w:fldCharType="begin">
          <w:fldData xml:space="preserve">PEVuZE5vdGU+PENpdGU+PEF1dGhvcj5QbGFrczwvQXV0aG9yPjxZZWFyPjIwMTU8L1llYXI+PFJl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=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PEVuZE5vdGU+PENpdGU+PEF1dGhvcj5QbGFrczwvQXV0aG9yPjxZZWFyPjIwMTU8L1llYXI+PFJl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=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505E" w:rsidRPr="00C76009">
        <w:rPr>
          <w:rFonts w:ascii="Book Antiqua" w:hAnsi="Book Antiqua"/>
          <w:sz w:val="24"/>
          <w:szCs w:val="24"/>
        </w:rPr>
      </w:r>
      <w:r w:rsidR="007B505E"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0" w:tooltip="Plaks, 2015 #287" w:history="1">
        <w:r w:rsidR="00893553" w:rsidRPr="00C76009">
          <w:rPr>
            <w:rFonts w:ascii="Book Antiqua" w:hAnsi="Book Antiqua"/>
            <w:noProof/>
            <w:sz w:val="24"/>
            <w:szCs w:val="24"/>
            <w:vertAlign w:val="superscript"/>
          </w:rPr>
          <w:t>10</w:t>
        </w:r>
      </w:hyperlink>
      <w:r w:rsidR="00D20762" w:rsidRPr="00C76009">
        <w:rPr>
          <w:rFonts w:ascii="Book Antiqua" w:hAnsi="Book Antiqua"/>
          <w:noProof/>
          <w:sz w:val="24"/>
          <w:szCs w:val="24"/>
          <w:vertAlign w:val="superscript"/>
        </w:rPr>
        <w:t>]</w:t>
      </w:r>
      <w:r w:rsidR="007B505E" w:rsidRPr="00C76009">
        <w:rPr>
          <w:rFonts w:ascii="Book Antiqua" w:hAnsi="Book Antiqua"/>
          <w:sz w:val="24"/>
          <w:szCs w:val="24"/>
        </w:rPr>
        <w:fldChar w:fldCharType="end"/>
      </w:r>
      <w:r w:rsidR="007B505E" w:rsidRPr="00C76009">
        <w:rPr>
          <w:rFonts w:ascii="Book Antiqua" w:hAnsi="Book Antiqua"/>
          <w:sz w:val="24"/>
          <w:szCs w:val="24"/>
        </w:rPr>
        <w:t xml:space="preserve">. Normal stem cells </w:t>
      </w:r>
      <w:r w:rsidR="001777FF" w:rsidRPr="00C76009">
        <w:rPr>
          <w:rFonts w:ascii="Book Antiqua" w:hAnsi="Book Antiqua"/>
          <w:sz w:val="24"/>
          <w:szCs w:val="24"/>
        </w:rPr>
        <w:t>are more</w:t>
      </w:r>
      <w:r w:rsidR="007B505E" w:rsidRPr="00C76009">
        <w:rPr>
          <w:rFonts w:ascii="Book Antiqua" w:hAnsi="Book Antiqua"/>
          <w:sz w:val="24"/>
          <w:szCs w:val="24"/>
        </w:rPr>
        <w:t xml:space="preserve"> microenvironment </w:t>
      </w:r>
      <w:r w:rsidR="001777FF" w:rsidRPr="00C76009">
        <w:rPr>
          <w:rFonts w:ascii="Book Antiqua" w:hAnsi="Book Antiqua"/>
          <w:sz w:val="24"/>
          <w:szCs w:val="24"/>
        </w:rPr>
        <w:t xml:space="preserve">dependent in order to get dynamic input to </w:t>
      </w:r>
      <w:r w:rsidR="007B505E" w:rsidRPr="00C76009">
        <w:rPr>
          <w:rFonts w:ascii="Book Antiqua" w:hAnsi="Book Antiqua"/>
          <w:sz w:val="24"/>
          <w:szCs w:val="24"/>
        </w:rPr>
        <w:t xml:space="preserve">balance between </w:t>
      </w:r>
      <w:r w:rsidR="002B343A" w:rsidRPr="00C76009">
        <w:rPr>
          <w:rFonts w:ascii="Book Antiqua" w:hAnsi="Book Antiqua"/>
          <w:sz w:val="24"/>
          <w:szCs w:val="24"/>
        </w:rPr>
        <w:t xml:space="preserve">activation and differentiation or </w:t>
      </w:r>
      <w:r w:rsidR="007B505E" w:rsidRPr="00C76009">
        <w:rPr>
          <w:rFonts w:ascii="Book Antiqua" w:hAnsi="Book Antiqua"/>
          <w:sz w:val="24"/>
          <w:szCs w:val="24"/>
        </w:rPr>
        <w:t>self-renewal</w:t>
      </w:r>
      <w:r w:rsidR="002B343A" w:rsidRPr="00C76009">
        <w:rPr>
          <w:rFonts w:ascii="Book Antiqua" w:hAnsi="Book Antiqua"/>
          <w:sz w:val="24"/>
          <w:szCs w:val="24"/>
        </w:rPr>
        <w:t xml:space="preserve"> and quiescence</w:t>
      </w:r>
      <w:r w:rsidR="007E7F9D" w:rsidRPr="00C76009">
        <w:rPr>
          <w:rFonts w:ascii="Book Antiqua" w:hAnsi="Book Antiqua"/>
          <w:sz w:val="24"/>
          <w:szCs w:val="24"/>
        </w:rPr>
        <w:t xml:space="preserve"> “extrinsic factors”</w:t>
      </w:r>
      <w:r w:rsidR="002B343A" w:rsidRPr="00C76009">
        <w:rPr>
          <w:rFonts w:ascii="Book Antiqua" w:hAnsi="Book Antiqua"/>
          <w:sz w:val="24"/>
          <w:szCs w:val="24"/>
        </w:rPr>
        <w:fldChar w:fldCharType="begin">
          <w:fldData xml:space="preserve">PEVuZE5vdGU+PENpdGU+PEF1dGhvcj5NZWRlbWE8L0F1dGhvcj48WWVhcj4yMDExPC9ZZWFyPjxS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YnItMT5OYXR1cmU8L2FiYnItMT48L2FsdC1wZXJpb2RpY2FsPjxwYWdlcz4zMTgtMjY8L3BhZ2Vz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LTE+TmF0dXJlPC9hYmJyLTE+PC9hbHQtcGVyaW9kaWNhbD48cGFnZXM+NDUzLTU8L3BhZ2VzPjx2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PEVuZE5vdGU+PENpdGU+PEF1dGhvcj5NZWRlbWE8L0F1dGhvcj48WWVhcj4yMDExPC9ZZWFyPjxS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YnItMT5OYXR1cmU8L2FiYnItMT48L2FsdC1wZXJpb2RpY2FsPjxwYWdlcz4zMTgtMjY8L3BhZ2Vz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LTE+TmF0dXJlPC9hYmJyLTE+PC9hbHQtcGVyaW9kaWNhbD48cGFnZXM+NDUzLTU8L3BhZ2VzPjx2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2B343A" w:rsidRPr="00C76009">
        <w:rPr>
          <w:rFonts w:ascii="Book Antiqua" w:hAnsi="Book Antiqua"/>
          <w:sz w:val="24"/>
          <w:szCs w:val="24"/>
        </w:rPr>
      </w:r>
      <w:r w:rsidR="002B343A"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1" w:tooltip="Medema, 2011 #307" w:history="1">
        <w:r w:rsidR="00893553" w:rsidRPr="00C76009">
          <w:rPr>
            <w:rFonts w:ascii="Book Antiqua" w:hAnsi="Book Antiqua"/>
            <w:noProof/>
            <w:sz w:val="24"/>
            <w:szCs w:val="24"/>
            <w:vertAlign w:val="superscript"/>
          </w:rPr>
          <w:t>11</w:t>
        </w:r>
      </w:hyperlink>
      <w:r w:rsidR="00D77CE5">
        <w:rPr>
          <w:rFonts w:ascii="Book Antiqua" w:hAnsi="Book Antiqua"/>
          <w:noProof/>
          <w:sz w:val="24"/>
          <w:szCs w:val="24"/>
          <w:vertAlign w:val="superscript"/>
        </w:rPr>
        <w:t>,</w:t>
      </w:r>
      <w:hyperlink w:anchor="_ENREF_12" w:tooltip="Shestopalov, 2012 #308" w:history="1">
        <w:r w:rsidR="00893553" w:rsidRPr="00C76009">
          <w:rPr>
            <w:rFonts w:ascii="Book Antiqua" w:hAnsi="Book Antiqua"/>
            <w:noProof/>
            <w:sz w:val="24"/>
            <w:szCs w:val="24"/>
            <w:vertAlign w:val="superscript"/>
          </w:rPr>
          <w:t>12</w:t>
        </w:r>
      </w:hyperlink>
      <w:r w:rsidR="00D20762" w:rsidRPr="00C76009">
        <w:rPr>
          <w:rFonts w:ascii="Book Antiqua" w:hAnsi="Book Antiqua"/>
          <w:noProof/>
          <w:sz w:val="24"/>
          <w:szCs w:val="24"/>
          <w:vertAlign w:val="superscript"/>
        </w:rPr>
        <w:t>]</w:t>
      </w:r>
      <w:r w:rsidR="002B343A" w:rsidRPr="00C76009">
        <w:rPr>
          <w:rFonts w:ascii="Book Antiqua" w:hAnsi="Book Antiqua"/>
          <w:sz w:val="24"/>
          <w:szCs w:val="24"/>
        </w:rPr>
        <w:fldChar w:fldCharType="end"/>
      </w:r>
      <w:r w:rsidR="007B505E" w:rsidRPr="00C76009">
        <w:rPr>
          <w:rFonts w:ascii="Book Antiqua" w:hAnsi="Book Antiqua"/>
          <w:sz w:val="24"/>
          <w:szCs w:val="24"/>
        </w:rPr>
        <w:t xml:space="preserve">. </w:t>
      </w:r>
      <w:r w:rsidR="002B343A" w:rsidRPr="00C76009">
        <w:rPr>
          <w:rFonts w:ascii="Book Antiqua" w:hAnsi="Book Antiqua"/>
          <w:sz w:val="24"/>
          <w:szCs w:val="24"/>
        </w:rPr>
        <w:t xml:space="preserve">Although CSCs can represent more autonomous </w:t>
      </w:r>
      <w:r w:rsidR="007E7F9D" w:rsidRPr="00C76009">
        <w:rPr>
          <w:rFonts w:ascii="Book Antiqua" w:hAnsi="Book Antiqua"/>
          <w:sz w:val="24"/>
          <w:szCs w:val="24"/>
        </w:rPr>
        <w:t xml:space="preserve">regulatory </w:t>
      </w:r>
      <w:r w:rsidR="002B343A" w:rsidRPr="00C76009">
        <w:rPr>
          <w:rFonts w:ascii="Book Antiqua" w:hAnsi="Book Antiqua"/>
          <w:sz w:val="24"/>
          <w:szCs w:val="24"/>
        </w:rPr>
        <w:t>characterization</w:t>
      </w:r>
      <w:r w:rsidR="007E7F9D" w:rsidRPr="00C76009">
        <w:rPr>
          <w:rFonts w:ascii="Book Antiqua" w:hAnsi="Book Antiqua"/>
          <w:sz w:val="24"/>
          <w:szCs w:val="24"/>
        </w:rPr>
        <w:t xml:space="preserve"> “intrinsic factors”</w:t>
      </w:r>
      <w:r w:rsidR="002B343A" w:rsidRPr="00C76009">
        <w:rPr>
          <w:rFonts w:ascii="Book Antiqua" w:hAnsi="Book Antiqua"/>
          <w:sz w:val="24"/>
          <w:szCs w:val="24"/>
        </w:rPr>
        <w:t>,</w:t>
      </w:r>
      <w:r w:rsidR="007B505E" w:rsidRPr="00C76009">
        <w:rPr>
          <w:rFonts w:ascii="Book Antiqua" w:hAnsi="Book Antiqua"/>
          <w:sz w:val="24"/>
          <w:szCs w:val="24"/>
        </w:rPr>
        <w:t xml:space="preserve"> similar concept </w:t>
      </w:r>
      <w:r w:rsidR="007E7F9D" w:rsidRPr="00C76009">
        <w:rPr>
          <w:rFonts w:ascii="Book Antiqua" w:hAnsi="Book Antiqua"/>
          <w:sz w:val="24"/>
          <w:szCs w:val="24"/>
        </w:rPr>
        <w:t xml:space="preserve">of stem cell </w:t>
      </w:r>
      <w:r w:rsidR="002B343A" w:rsidRPr="00C76009">
        <w:rPr>
          <w:rFonts w:ascii="Book Antiqua" w:hAnsi="Book Antiqua"/>
          <w:sz w:val="24"/>
          <w:szCs w:val="24"/>
        </w:rPr>
        <w:t xml:space="preserve">niche support </w:t>
      </w:r>
      <w:r w:rsidR="007B505E" w:rsidRPr="00C76009">
        <w:rPr>
          <w:rFonts w:ascii="Book Antiqua" w:hAnsi="Book Antiqua"/>
          <w:sz w:val="24"/>
          <w:szCs w:val="24"/>
        </w:rPr>
        <w:t xml:space="preserve">could </w:t>
      </w:r>
      <w:r w:rsidR="002B343A" w:rsidRPr="00C76009">
        <w:rPr>
          <w:rFonts w:ascii="Book Antiqua" w:hAnsi="Book Antiqua"/>
          <w:sz w:val="24"/>
          <w:szCs w:val="24"/>
        </w:rPr>
        <w:t xml:space="preserve">also </w:t>
      </w:r>
      <w:r w:rsidR="007B505E" w:rsidRPr="00C76009">
        <w:rPr>
          <w:rFonts w:ascii="Book Antiqua" w:hAnsi="Book Antiqua"/>
          <w:sz w:val="24"/>
          <w:szCs w:val="24"/>
        </w:rPr>
        <w:t xml:space="preserve">hold for </w:t>
      </w:r>
      <w:r w:rsidR="00D77CE5">
        <w:rPr>
          <w:rFonts w:ascii="Book Antiqua" w:hAnsi="Book Antiqua"/>
          <w:sz w:val="24"/>
          <w:szCs w:val="24"/>
        </w:rPr>
        <w:t>them</w:t>
      </w:r>
      <w:r w:rsidR="002B343A"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&lt;EndNote&gt;&lt;Cite&gt;&lt;Author&gt;Borovski&lt;/Author&gt;&lt;Year&gt;2011&lt;/Year&gt;&lt;RecNum&gt;309&lt;/RecNum&gt;&lt;DisplayText&gt;&lt;style face="superscript"&gt;[13]&lt;/style&gt;&lt;/DisplayText&gt;&lt;record&gt;&lt;rec-number&gt;309&lt;/rec-number&gt;&lt;foreign-keys&gt;&lt;key app="EN" db-id="xzr55stax5dw0feff03xt0skv50etzeta22a" timestamp="1497447838"&gt;309&lt;/key&gt;&lt;/foreign-keys&gt;&lt;ref-type name="Journal Article"&gt;17&lt;/ref-type&gt;&lt;contributors&gt;&lt;authors&gt;&lt;author&gt;Borovski, T.&lt;/author&gt;&lt;author&gt;De Sousa, E. Melo F.&lt;/author&gt;&lt;author&gt;Vermeulen, L.&lt;/author&gt;&lt;author&gt;Medema, J. P.&lt;/author&gt;&lt;/authors&gt;&lt;/contributors&gt;&lt;auth-address&gt;Laboratory for Experimental Oncology and Radiobiology, Center for Experimental Molecular Medicine, Academic Medical Center, University of Amsterdam, Amsterdam, the Netherlands.&lt;/auth-address&gt;&lt;titles&gt;&lt;title&gt;Cancer stem cell niche: the place to be&lt;/title&gt;&lt;secondary-title&gt;Cancer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634-9&lt;/pages&gt;&lt;volume&gt;71&lt;/volume&gt;&lt;number&gt;3&lt;/number&gt;&lt;edition&gt;2011/01/27&lt;/edition&gt;&lt;keywords&gt;&lt;keyword&gt;Animals&lt;/keyword&gt;&lt;keyword&gt;Humans&lt;/keyword&gt;&lt;keyword&gt;Neoplasms/*pathology&lt;/keyword&gt;&lt;keyword&gt;Neoplastic Stem Cells/*pathology&lt;/keyword&gt;&lt;/keywords&gt;&lt;dates&gt;&lt;year&gt;2011&lt;/year&gt;&lt;pub-dates&gt;&lt;date&gt;Feb 01&lt;/date&gt;&lt;/pub-dates&gt;&lt;/dates&gt;&lt;isbn&gt;0008-5472&lt;/isbn&gt;&lt;accession-num&gt;21266356&lt;/accession-num&gt;&lt;urls&gt;&lt;/urls&gt;&lt;electronic-resource-num&gt;10.1158/0008-5472.can-10-3220&lt;/electronic-resource-num&gt;&lt;remote-database-provider&gt;NLM&lt;/remote-database-provider&gt;&lt;language&gt;eng&lt;/language&gt;&lt;/record&gt;&lt;/Cite&gt;&lt;/EndNote&gt;</w:instrText>
      </w:r>
      <w:r w:rsidR="002B343A"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3" w:tooltip="Borovski, 2011 #309" w:history="1">
        <w:r w:rsidR="00893553" w:rsidRPr="00C76009">
          <w:rPr>
            <w:rFonts w:ascii="Book Antiqua" w:hAnsi="Book Antiqua"/>
            <w:noProof/>
            <w:sz w:val="24"/>
            <w:szCs w:val="24"/>
            <w:vertAlign w:val="superscript"/>
          </w:rPr>
          <w:t>13</w:t>
        </w:r>
      </w:hyperlink>
      <w:r w:rsidR="00D20762" w:rsidRPr="00C76009">
        <w:rPr>
          <w:rFonts w:ascii="Book Antiqua" w:hAnsi="Book Antiqua"/>
          <w:noProof/>
          <w:sz w:val="24"/>
          <w:szCs w:val="24"/>
          <w:vertAlign w:val="superscript"/>
        </w:rPr>
        <w:t>]</w:t>
      </w:r>
      <w:r w:rsidR="002B343A" w:rsidRPr="00C76009">
        <w:rPr>
          <w:rFonts w:ascii="Book Antiqua" w:hAnsi="Book Antiqua"/>
          <w:sz w:val="24"/>
          <w:szCs w:val="24"/>
        </w:rPr>
        <w:fldChar w:fldCharType="end"/>
      </w:r>
      <w:r w:rsidR="007B505E" w:rsidRPr="00C76009">
        <w:rPr>
          <w:rFonts w:ascii="Book Antiqua" w:hAnsi="Book Antiqua"/>
          <w:sz w:val="24"/>
          <w:szCs w:val="24"/>
        </w:rPr>
        <w:t xml:space="preserve">. The majority of studies </w:t>
      </w:r>
      <w:r w:rsidR="002B343A" w:rsidRPr="00C76009">
        <w:rPr>
          <w:rFonts w:ascii="Book Antiqua" w:hAnsi="Book Antiqua"/>
          <w:sz w:val="24"/>
          <w:szCs w:val="24"/>
        </w:rPr>
        <w:t>using the</w:t>
      </w:r>
      <w:r w:rsidR="007B505E" w:rsidRPr="00C76009">
        <w:rPr>
          <w:rFonts w:ascii="Book Antiqua" w:hAnsi="Book Antiqua"/>
          <w:sz w:val="24"/>
          <w:szCs w:val="24"/>
        </w:rPr>
        <w:t xml:space="preserve"> isolated CSCs, </w:t>
      </w:r>
      <w:r w:rsidR="00194DF9" w:rsidRPr="00C76009">
        <w:rPr>
          <w:rFonts w:ascii="Book Antiqua" w:hAnsi="Book Antiqua"/>
          <w:sz w:val="24"/>
          <w:szCs w:val="24"/>
        </w:rPr>
        <w:t>shows</w:t>
      </w:r>
      <w:r w:rsidR="007B505E" w:rsidRPr="00C76009">
        <w:rPr>
          <w:rFonts w:ascii="Book Antiqua" w:hAnsi="Book Antiqua"/>
          <w:sz w:val="24"/>
          <w:szCs w:val="24"/>
        </w:rPr>
        <w:t xml:space="preserve"> the dominant </w:t>
      </w:r>
      <w:r w:rsidR="00194DF9" w:rsidRPr="00C76009">
        <w:rPr>
          <w:rFonts w:ascii="Book Antiqua" w:hAnsi="Book Antiqua"/>
          <w:sz w:val="24"/>
          <w:szCs w:val="24"/>
        </w:rPr>
        <w:t>effect of</w:t>
      </w:r>
      <w:r w:rsidR="007B505E" w:rsidRPr="00C76009">
        <w:rPr>
          <w:rFonts w:ascii="Book Antiqua" w:hAnsi="Book Antiqua"/>
          <w:sz w:val="24"/>
          <w:szCs w:val="24"/>
        </w:rPr>
        <w:t xml:space="preserve"> </w:t>
      </w:r>
      <w:r w:rsidR="003D2221" w:rsidRPr="00C76009">
        <w:rPr>
          <w:rFonts w:ascii="Book Antiqua" w:hAnsi="Book Antiqua"/>
          <w:sz w:val="24"/>
          <w:szCs w:val="24"/>
        </w:rPr>
        <w:t>intrinsic</w:t>
      </w:r>
      <w:r w:rsidR="00194DF9" w:rsidRPr="00C76009">
        <w:rPr>
          <w:rFonts w:ascii="Book Antiqua" w:hAnsi="Book Antiqua"/>
          <w:sz w:val="24"/>
          <w:szCs w:val="24"/>
        </w:rPr>
        <w:t xml:space="preserve"> factors on</w:t>
      </w:r>
      <w:r w:rsidR="003D2221" w:rsidRPr="00C76009">
        <w:rPr>
          <w:rFonts w:ascii="Book Antiqua" w:hAnsi="Book Antiqua"/>
          <w:sz w:val="24"/>
          <w:szCs w:val="24"/>
        </w:rPr>
        <w:t xml:space="preserve"> </w:t>
      </w:r>
      <w:r w:rsidR="00194DF9" w:rsidRPr="00C76009">
        <w:rPr>
          <w:rFonts w:ascii="Book Antiqua" w:hAnsi="Book Antiqua"/>
          <w:sz w:val="24"/>
          <w:szCs w:val="24"/>
        </w:rPr>
        <w:t xml:space="preserve">CSC </w:t>
      </w:r>
      <w:r w:rsidR="007B505E" w:rsidRPr="00C76009">
        <w:rPr>
          <w:rFonts w:ascii="Book Antiqua" w:hAnsi="Book Antiqua"/>
          <w:sz w:val="24"/>
          <w:szCs w:val="24"/>
        </w:rPr>
        <w:t xml:space="preserve">regulation. </w:t>
      </w:r>
      <w:r w:rsidR="003D2221" w:rsidRPr="00C76009">
        <w:rPr>
          <w:rFonts w:ascii="Book Antiqua" w:hAnsi="Book Antiqua"/>
          <w:sz w:val="24"/>
          <w:szCs w:val="24"/>
        </w:rPr>
        <w:t>While</w:t>
      </w:r>
      <w:r w:rsidR="007B505E" w:rsidRPr="00C76009">
        <w:rPr>
          <w:rFonts w:ascii="Book Antiqua" w:hAnsi="Book Antiqua"/>
          <w:sz w:val="24"/>
          <w:szCs w:val="24"/>
        </w:rPr>
        <w:t xml:space="preserve">, </w:t>
      </w:r>
      <w:r w:rsidR="003D2221" w:rsidRPr="00C76009">
        <w:rPr>
          <w:rFonts w:ascii="Book Antiqua" w:hAnsi="Book Antiqua"/>
          <w:sz w:val="24"/>
          <w:szCs w:val="24"/>
        </w:rPr>
        <w:t>other</w:t>
      </w:r>
      <w:r w:rsidR="007B505E" w:rsidRPr="00C76009">
        <w:rPr>
          <w:rFonts w:ascii="Book Antiqua" w:hAnsi="Book Antiqua"/>
          <w:sz w:val="24"/>
          <w:szCs w:val="24"/>
        </w:rPr>
        <w:t xml:space="preserve"> studies propose a role for the CSC niche</w:t>
      </w:r>
      <w:hyperlink r:id="rId9" w:anchor="ref40" w:tooltip="Medema, J. P. &amp; Vermeulen, L. Microenvironmental regulation of stem cells in intestinal homeostasis and cancer. Nature 474, 318-326 (2011)." w:history="1"/>
      <w:r w:rsidR="003D2221"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&lt;EndNote&gt;&lt;Cite&gt;&lt;Author&gt;Shestopalov&lt;/Author&gt;&lt;Year&gt;2012&lt;/Year&gt;&lt;RecNum&gt;308&lt;/RecNum&gt;&lt;DisplayText&gt;&lt;style face="superscript"&gt;[12]&lt;/style&gt;&lt;/DisplayText&gt;&lt;record&gt;&lt;rec-number&gt;308&lt;/rec-number&gt;&lt;foreign-keys&gt;&lt;key app="EN" db-id="xzr55stax5dw0feff03xt0skv50etzeta22a" timestamp="1497447680"&gt;308&lt;/key&gt;&lt;/foreign-keys&gt;&lt;ref-type name="Journal Article"&gt;17&lt;/ref-type&gt;&lt;contributors&gt;&lt;authors&gt;&lt;author&gt;Shestopalov, I. A.&lt;/author&gt;&lt;author&gt;Zon, L. I.&lt;/author&gt;&lt;/authors&gt;&lt;/contributors&gt;&lt;titles&gt;&lt;title&gt;Stem cells: The right neighbour&lt;/title&gt;&lt;secondary-title&gt;Nature&lt;/secondary-title&gt;&lt;alt-title&gt;Nature&lt;/alt-title&gt;&lt;/titles&gt;&lt;periodical&gt;&lt;full-title&gt;Nature&lt;/full-title&gt;&lt;abbr-1&gt;Nature&lt;/abbr-1&gt;&lt;/periodical&gt;&lt;alt-periodical&gt;&lt;full-title&gt;Nature&lt;/full-title&gt;&lt;abbr-1&gt;Nature&lt;/abbr-1&gt;&lt;/alt-periodical&gt;&lt;pages&gt;453-5&lt;/pages&gt;&lt;volume&gt;481&lt;/volume&gt;&lt;number&gt;7382&lt;/number&gt;&lt;edition&gt;2012/01/28&lt;/edition&gt;&lt;keywords&gt;&lt;keyword&gt;Animals&lt;/keyword&gt;&lt;keyword&gt;Endothelium/*cytology/*metabolism&lt;/keyword&gt;&lt;keyword&gt;Hematopoietic Stem Cells/*cytology/*metabolism&lt;/keyword&gt;&lt;keyword&gt;Stem Cell Niche/*physiology&lt;/keyword&gt;&lt;keyword&gt;Stromal Cells/*cytology/*metabolism&lt;/keyword&gt;&lt;/keywords&gt;&lt;dates&gt;&lt;year&gt;2012&lt;/year&gt;&lt;pub-dates&gt;&lt;date&gt;Jan 25&lt;/date&gt;&lt;/pub-dates&gt;&lt;/dates&gt;&lt;isbn&gt;0028-0836&lt;/isbn&gt;&lt;accession-num&gt;22281591&lt;/accession-num&gt;&lt;urls&gt;&lt;/urls&gt;&lt;electronic-resource-num&gt;10.1038/481453a&lt;/electronic-resource-num&gt;&lt;remote-database-provider&gt;NLM&lt;/remote-database-provider&gt;&lt;language&gt;eng&lt;/language&gt;&lt;/record&gt;&lt;/Cite&gt;&lt;/EndNote&gt;</w:instrText>
      </w:r>
      <w:r w:rsidR="003D2221"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2" w:tooltip="Shestopalov, 2012 #308" w:history="1">
        <w:r w:rsidR="00893553" w:rsidRPr="00C76009">
          <w:rPr>
            <w:rFonts w:ascii="Book Antiqua" w:hAnsi="Book Antiqua"/>
            <w:noProof/>
            <w:sz w:val="24"/>
            <w:szCs w:val="24"/>
            <w:vertAlign w:val="superscript"/>
          </w:rPr>
          <w:t>12</w:t>
        </w:r>
      </w:hyperlink>
      <w:r w:rsidR="00D20762" w:rsidRPr="00C76009">
        <w:rPr>
          <w:rFonts w:ascii="Book Antiqua" w:hAnsi="Book Antiqua"/>
          <w:noProof/>
          <w:sz w:val="24"/>
          <w:szCs w:val="24"/>
          <w:vertAlign w:val="superscript"/>
        </w:rPr>
        <w:t>]</w:t>
      </w:r>
      <w:r w:rsidR="003D2221" w:rsidRPr="00C76009">
        <w:rPr>
          <w:rFonts w:ascii="Book Antiqua" w:hAnsi="Book Antiqua"/>
          <w:sz w:val="24"/>
          <w:szCs w:val="24"/>
        </w:rPr>
        <w:fldChar w:fldCharType="end"/>
      </w:r>
      <w:r w:rsidR="007B505E" w:rsidRPr="00C76009">
        <w:rPr>
          <w:rFonts w:ascii="Book Antiqua" w:hAnsi="Book Antiqua"/>
          <w:sz w:val="24"/>
          <w:szCs w:val="24"/>
        </w:rPr>
        <w:t xml:space="preserve">. </w:t>
      </w:r>
      <w:r w:rsidR="001777FF" w:rsidRPr="00C76009">
        <w:rPr>
          <w:rFonts w:ascii="Book Antiqua" w:hAnsi="Book Antiqua"/>
          <w:sz w:val="24"/>
          <w:szCs w:val="24"/>
        </w:rPr>
        <w:t>This</w:t>
      </w:r>
      <w:r w:rsidR="007B505E" w:rsidRPr="00C76009">
        <w:rPr>
          <w:rFonts w:ascii="Book Antiqua" w:hAnsi="Book Antiqua"/>
          <w:sz w:val="24"/>
          <w:szCs w:val="24"/>
        </w:rPr>
        <w:t xml:space="preserve"> model </w:t>
      </w:r>
      <w:r w:rsidR="001777FF" w:rsidRPr="00C76009">
        <w:rPr>
          <w:rFonts w:ascii="Book Antiqua" w:hAnsi="Book Antiqua"/>
          <w:sz w:val="24"/>
          <w:szCs w:val="24"/>
        </w:rPr>
        <w:t>suggests</w:t>
      </w:r>
      <w:r w:rsidR="007B505E" w:rsidRPr="00C76009">
        <w:rPr>
          <w:rFonts w:ascii="Book Antiqua" w:hAnsi="Book Antiqua"/>
          <w:sz w:val="24"/>
          <w:szCs w:val="24"/>
        </w:rPr>
        <w:t xml:space="preserve"> that less malignant tumors may </w:t>
      </w:r>
      <w:r w:rsidR="001777FF" w:rsidRPr="00C76009">
        <w:rPr>
          <w:rFonts w:ascii="Book Antiqua" w:hAnsi="Book Antiqua"/>
          <w:sz w:val="24"/>
          <w:szCs w:val="24"/>
        </w:rPr>
        <w:t>have more demand on the stem cell-niche</w:t>
      </w:r>
      <w:r w:rsidR="007B505E" w:rsidRPr="00C76009">
        <w:rPr>
          <w:rFonts w:ascii="Book Antiqua" w:hAnsi="Book Antiqua"/>
          <w:sz w:val="24"/>
          <w:szCs w:val="24"/>
        </w:rPr>
        <w:t xml:space="preserve"> </w:t>
      </w:r>
      <w:r w:rsidR="003D2221" w:rsidRPr="00C76009">
        <w:rPr>
          <w:rFonts w:ascii="Book Antiqua" w:hAnsi="Book Antiqua"/>
          <w:sz w:val="24"/>
          <w:szCs w:val="24"/>
        </w:rPr>
        <w:t>but upon cancer progress this dynamic interplay might be weaken or even diminished</w:t>
      </w:r>
      <w:r w:rsidR="003D2221"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&lt;EndNote&gt;&lt;Cite&gt;&lt;Author&gt;Quintana&lt;/Author&gt;&lt;Year&gt;2008&lt;/Year&gt;&lt;RecNum&gt;310&lt;/RecNum&gt;&lt;DisplayText&gt;&lt;style face="superscript"&gt;[14]&lt;/style&gt;&lt;/DisplayText&gt;&lt;record&gt;&lt;rec-number&gt;310&lt;/rec-number&gt;&lt;foreign-keys&gt;&lt;key app="EN" db-id="xzr55stax5dw0feff03xt0skv50etzeta22a" timestamp="1497448570"&gt;310&lt;/key&gt;&lt;/foreign-keys&gt;&lt;ref-type name="Journal Article"&gt;17&lt;/ref-type&gt;&lt;contributors&gt;&lt;authors&gt;&lt;author&gt;Quintana, E.&lt;/author&gt;&lt;author&gt;Shackleton, M.&lt;/author&gt;&lt;author&gt;Sabel, M. S.&lt;/author&gt;&lt;author&gt;Fullen, D. R.&lt;/author&gt;&lt;author&gt;Johnson, T. M.&lt;/author&gt;&lt;author&gt;Morrison, S. J.&lt;/author&gt;&lt;/authors&gt;&lt;/contributors&gt;&lt;auth-address&gt;Howard Hughes Medical Institute, Life Sciences Institute, Department of Internal Medicine, and Center for Stem Cell Biology, University of Michigan, Ann Arbor, Michigan 48109-2216, USA.&lt;/auth-address&gt;&lt;titles&gt;&lt;title&gt;Efficient tumour formation by single human melanoma cells&lt;/title&gt;&lt;secondary-title&gt;Nature&lt;/secondary-title&gt;&lt;alt-title&gt;Nature&lt;/alt-title&gt;&lt;/titles&gt;&lt;periodical&gt;&lt;full-title&gt;Nature&lt;/full-title&gt;&lt;abbr-1&gt;Nature&lt;/abbr-1&gt;&lt;/periodical&gt;&lt;alt-periodical&gt;&lt;full-title&gt;Nature&lt;/full-title&gt;&lt;abbr-1&gt;Nature&lt;/abbr-1&gt;&lt;/alt-periodical&gt;&lt;pages&gt;593-8&lt;/pages&gt;&lt;volume&gt;456&lt;/volume&gt;&lt;number&gt;7222&lt;/number&gt;&lt;edition&gt;2008/12/05&lt;/edition&gt;&lt;keywords&gt;&lt;keyword&gt;Animals&lt;/keyword&gt;&lt;keyword&gt;*Cell Count&lt;/keyword&gt;&lt;keyword&gt;Humans&lt;/keyword&gt;&lt;keyword&gt;Interleukin Receptor Common gamma Subunit/deficiency/genetics&lt;/keyword&gt;&lt;keyword&gt;Melanoma/*pathology&lt;/keyword&gt;&lt;keyword&gt;Mice&lt;/keyword&gt;&lt;keyword&gt;Mice, Inbred NOD&lt;/keyword&gt;&lt;keyword&gt;Mice, SCID&lt;/keyword&gt;&lt;keyword&gt;*Neoplasm Transplantation&lt;/keyword&gt;&lt;keyword&gt;Neoplastic Stem Cells/pathology&lt;/keyword&gt;&lt;keyword&gt;*Transplantation, Heterologous&lt;/keyword&gt;&lt;/keywords&gt;&lt;dates&gt;&lt;year&gt;2008&lt;/year&gt;&lt;pub-dates&gt;&lt;date&gt;Dec 04&lt;/date&gt;&lt;/pub-dates&gt;&lt;/dates&gt;&lt;isbn&gt;0028-0836&lt;/isbn&gt;&lt;accession-num&gt;19052619&lt;/accession-num&gt;&lt;urls&gt;&lt;/urls&gt;&lt;custom2&gt;PMC2597380&lt;/custom2&gt;&lt;custom6&gt;HHMIMS74466&lt;/custom6&gt;&lt;electronic-resource-num&gt;10.1038/nature07567&lt;/electronic-resource-num&gt;&lt;remote-database-provider&gt;NLM&lt;/remote-database-provider&gt;&lt;language&gt;eng&lt;/language&gt;&lt;/record&gt;&lt;/Cite&gt;&lt;/EndNote&gt;</w:instrText>
      </w:r>
      <w:r w:rsidR="003D2221"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4" w:tooltip="Quintana, 2008 #310" w:history="1">
        <w:r w:rsidR="00893553" w:rsidRPr="00C76009">
          <w:rPr>
            <w:rFonts w:ascii="Book Antiqua" w:hAnsi="Book Antiqua"/>
            <w:noProof/>
            <w:sz w:val="24"/>
            <w:szCs w:val="24"/>
            <w:vertAlign w:val="superscript"/>
          </w:rPr>
          <w:t>14</w:t>
        </w:r>
      </w:hyperlink>
      <w:r w:rsidR="00D20762" w:rsidRPr="00C76009">
        <w:rPr>
          <w:rFonts w:ascii="Book Antiqua" w:hAnsi="Book Antiqua"/>
          <w:noProof/>
          <w:sz w:val="24"/>
          <w:szCs w:val="24"/>
          <w:vertAlign w:val="superscript"/>
        </w:rPr>
        <w:t>]</w:t>
      </w:r>
      <w:r w:rsidR="003D2221" w:rsidRPr="00C76009">
        <w:rPr>
          <w:rFonts w:ascii="Book Antiqua" w:hAnsi="Book Antiqua"/>
          <w:sz w:val="24"/>
          <w:szCs w:val="24"/>
        </w:rPr>
        <w:fldChar w:fldCharType="end"/>
      </w:r>
      <w:r w:rsidR="003D2221" w:rsidRPr="00C76009">
        <w:rPr>
          <w:rFonts w:ascii="Book Antiqua" w:hAnsi="Book Antiqua"/>
          <w:sz w:val="24"/>
          <w:szCs w:val="24"/>
        </w:rPr>
        <w:t>.</w:t>
      </w:r>
      <w:r w:rsidR="00C76009">
        <w:rPr>
          <w:rFonts w:ascii="Book Antiqua" w:hAnsi="Book Antiqua"/>
          <w:sz w:val="24"/>
          <w:szCs w:val="24"/>
        </w:rPr>
        <w:t xml:space="preserve"> </w:t>
      </w:r>
      <w:r w:rsidR="008C2095">
        <w:rPr>
          <w:rFonts w:ascii="Book Antiqua" w:hAnsi="Book Antiqua" w:hint="eastAsia"/>
          <w:sz w:val="24"/>
          <w:szCs w:val="24"/>
          <w:lang w:eastAsia="zh-CN"/>
        </w:rPr>
        <w:t xml:space="preserve"> </w:t>
      </w:r>
    </w:p>
    <w:p w14:paraId="2175FED0" w14:textId="5377430F" w:rsidR="00E62B35" w:rsidRPr="00C76009" w:rsidRDefault="00E62B35" w:rsidP="00D77CE5">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An inductor of the</w:t>
      </w:r>
      <w:r w:rsidR="00D77CE5">
        <w:rPr>
          <w:rFonts w:ascii="Book Antiqua" w:hAnsi="Book Antiqua"/>
          <w:sz w:val="24"/>
          <w:szCs w:val="24"/>
        </w:rPr>
        <w:t xml:space="preserve"> stem cell phenotype is hypoxia</w:t>
      </w:r>
      <w:r w:rsidRPr="00C76009">
        <w:rPr>
          <w:rFonts w:ascii="Book Antiqua" w:hAnsi="Book Antiqua"/>
          <w:sz w:val="24"/>
          <w:szCs w:val="24"/>
        </w:rPr>
        <w:fldChar w:fldCharType="begin">
          <w:fldData xml:space="preserve">PEVuZE5vdGU+PENpdGU+PEF1dGhvcj5Nb2h5ZWxkaW48L0F1dGhvcj48WWVhcj4yMDEwPC9ZZWFy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PEVuZE5vdGU+PENpdGU+PEF1dGhvcj5Nb2h5ZWxkaW48L0F1dGhvcj48WWVhcj4yMDEwPC9ZZWFy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5" w:tooltip="Mohyeldin, 2010 #288" w:history="1">
        <w:r w:rsidR="00893553" w:rsidRPr="00C76009">
          <w:rPr>
            <w:rFonts w:ascii="Book Antiqua" w:hAnsi="Book Antiqua"/>
            <w:noProof/>
            <w:sz w:val="24"/>
            <w:szCs w:val="24"/>
            <w:vertAlign w:val="superscript"/>
          </w:rPr>
          <w:t>15-17</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The self-protection mechanisms are due to the expression of numerous proteins, which reduce the effects of genotoxic xenobiotics. These include the </w:t>
      </w:r>
      <w:r w:rsidR="007E7F9D" w:rsidRPr="00C76009">
        <w:rPr>
          <w:rFonts w:ascii="Book Antiqua" w:hAnsi="Book Antiqua"/>
          <w:sz w:val="24"/>
          <w:szCs w:val="24"/>
        </w:rPr>
        <w:t xml:space="preserve">members of </w:t>
      </w:r>
      <w:r w:rsidRPr="00C76009">
        <w:rPr>
          <w:rFonts w:ascii="Book Antiqua" w:hAnsi="Book Antiqua"/>
          <w:sz w:val="24"/>
          <w:szCs w:val="24"/>
        </w:rPr>
        <w:t>efflux pumps, such as ABCB1-MDR1, ABCC1</w:t>
      </w:r>
      <w:r w:rsidR="007178E2" w:rsidRPr="00C76009">
        <w:rPr>
          <w:rFonts w:ascii="Book Antiqua" w:hAnsi="Book Antiqua"/>
          <w:sz w:val="24"/>
          <w:szCs w:val="24"/>
        </w:rPr>
        <w:t>-</w:t>
      </w:r>
      <w:r w:rsidRPr="00C76009">
        <w:rPr>
          <w:rFonts w:ascii="Book Antiqua" w:hAnsi="Book Antiqua"/>
          <w:sz w:val="24"/>
          <w:szCs w:val="24"/>
        </w:rPr>
        <w:t>MRP1 and ABCG2-BCRP, other specific detoxification systems, such as aldehyde dehydrogenase</w:t>
      </w:r>
      <w:r w:rsidR="007178E2" w:rsidRPr="00C76009">
        <w:rPr>
          <w:rFonts w:ascii="Book Antiqua" w:hAnsi="Book Antiqua"/>
          <w:sz w:val="24"/>
          <w:szCs w:val="24"/>
        </w:rPr>
        <w:t xml:space="preserve"> and</w:t>
      </w:r>
      <w:r w:rsidRPr="00C76009">
        <w:rPr>
          <w:rFonts w:ascii="Book Antiqua" w:hAnsi="Book Antiqua"/>
          <w:sz w:val="24"/>
          <w:szCs w:val="24"/>
        </w:rPr>
        <w:t xml:space="preserve"> increased DNA repair capacity. The symmetric cell division and asymmetric distribution of the DNA can also be regarded as part of </w:t>
      </w:r>
      <w:r w:rsidR="007178E2" w:rsidRPr="00C76009">
        <w:rPr>
          <w:rFonts w:ascii="Book Antiqua" w:hAnsi="Book Antiqua"/>
          <w:sz w:val="24"/>
          <w:szCs w:val="24"/>
        </w:rPr>
        <w:t>stem cell</w:t>
      </w:r>
      <w:r w:rsidRPr="00C76009">
        <w:rPr>
          <w:rFonts w:ascii="Book Antiqua" w:hAnsi="Book Antiqua"/>
          <w:sz w:val="24"/>
          <w:szCs w:val="24"/>
        </w:rPr>
        <w:t xml:space="preserve"> self-protection</w:t>
      </w:r>
      <w:r w:rsidR="007E7F9D" w:rsidRPr="00C76009">
        <w:rPr>
          <w:rFonts w:ascii="Book Antiqua" w:hAnsi="Book Antiqua"/>
          <w:sz w:val="24"/>
          <w:szCs w:val="24"/>
        </w:rPr>
        <w:t xml:space="preserve"> mechanisms</w:t>
      </w:r>
      <w:r w:rsidRPr="00C76009">
        <w:rPr>
          <w:rFonts w:ascii="Book Antiqua" w:hAnsi="Book Antiqua"/>
          <w:sz w:val="24"/>
          <w:szCs w:val="24"/>
        </w:rPr>
        <w:fldChar w:fldCharType="begin"/>
      </w:r>
      <w:r w:rsidR="009B6DF2" w:rsidRPr="00C76009">
        <w:rPr>
          <w:rFonts w:ascii="Book Antiqua" w:hAnsi="Book Antiqua"/>
          <w:sz w:val="24"/>
          <w:szCs w:val="24"/>
        </w:rPr>
        <w:instrText xml:space="preserve"> ADDIN EN.CITE &lt;EndNote&gt;&lt;Cite&gt;&lt;Author&gt;Meacham&lt;/Author&gt;&lt;Year&gt;2013&lt;/Year&gt;&lt;RecNum&gt;286&lt;/RecNum&gt;&lt;DisplayText&gt;&lt;style face="superscript"&gt;[9]&lt;/style&gt;&lt;/DisplayText&gt;&lt;record&gt;&lt;rec-number&gt;286&lt;/rec-number&gt;&lt;foreign-keys&gt;&lt;key app="EN" db-id="xzr55stax5dw0feff03xt0skv50etzeta22a" timestamp="1487608417"&gt;286&lt;/key&gt;&lt;/foreign-keys&gt;&lt;ref-type name="Journal Article"&gt;17&lt;/ref-type&gt;&lt;contributors&gt;&lt;authors&gt;&lt;author&gt;Meacham, C. E.&lt;/author&gt;&lt;author&gt;Morrison, S. J.&lt;/author&gt;&lt;/authors&gt;&lt;/contributors&gt;&lt;auth-address&gt;Howard Hughes Medical Institute, Children&amp;apos;s Research Institute and Department of Pediatrics, University of Texas Southwestern Medical Center, Dallas, Texas 75390, USA.&lt;/auth-address&gt;&lt;titles&gt;&lt;title&gt;Tumour heterogeneity and cancer cell plasticity&lt;/title&gt;&lt;secondary-title&gt;Nature&lt;/secondary-title&gt;&lt;alt-title&gt;Nature&lt;/alt-title&gt;&lt;/titles&gt;&lt;periodical&gt;&lt;full-title&gt;Nature&lt;/full-title&gt;&lt;abbr-1&gt;Nature&lt;/abbr-1&gt;&lt;/periodical&gt;&lt;alt-periodical&gt;&lt;full-title&gt;Nature&lt;/full-title&gt;&lt;abbr-1&gt;Nature&lt;/abbr-1&gt;&lt;/alt-periodical&gt;&lt;pages&gt;328-37&lt;/pages&gt;&lt;volume&gt;501&lt;/volume&gt;&lt;number&gt;7467&lt;/number&gt;&lt;edition&gt;2013/09/21&lt;/edition&gt;&lt;keywords&gt;&lt;keyword&gt;Animals&lt;/keyword&gt;&lt;keyword&gt;Cell Differentiation&lt;/keyword&gt;&lt;keyword&gt;Cell Lineage&lt;/keyword&gt;&lt;keyword&gt;Cell Transformation, Neoplastic/genetics/pathology&lt;/keyword&gt;&lt;keyword&gt;Clonal Evolution&lt;/keyword&gt;&lt;keyword&gt;*Disease Progression&lt;/keyword&gt;&lt;keyword&gt;Drug Resistance, Neoplasm&lt;/keyword&gt;&lt;keyword&gt;Genetic Heterogeneity&lt;/keyword&gt;&lt;keyword&gt;Humans&lt;/keyword&gt;&lt;keyword&gt;Neoplasms/*genetics/*pathology/therapy&lt;/keyword&gt;&lt;keyword&gt;Neoplastic Stem Cells/pathology&lt;/keyword&gt;&lt;/keywords&gt;&lt;dates&gt;&lt;year&gt;2013&lt;/year&gt;&lt;pub-dates&gt;&lt;date&gt;Sep 19&lt;/date&gt;&lt;/pub-dates&gt;&lt;/dates&gt;&lt;isbn&gt;1476-4687 (Electronic)&amp;#xD;0028-0836 (Linking)&lt;/isbn&gt;&lt;accession-num&gt;24048065&lt;/accession-num&gt;&lt;work-type&gt;Research Support, Non-U.S. Gov&amp;apos;t&amp;#xD;Review&lt;/work-type&gt;&lt;urls&gt;&lt;related-urls&gt;&lt;url&gt;http://www.ncbi.nlm.nih.gov/pubmed/24048065&lt;/url&gt;&lt;/related-urls&gt;&lt;/urls&gt;&lt;custom2&gt;4521623&lt;/custom2&gt;&lt;electronic-resource-num&gt;10.1038/nature12624&lt;/electronic-resource-num&gt;&lt;language&gt;eng&lt;/language&gt;&lt;/record&gt;&lt;/Cite&gt;&lt;/EndNote&gt;</w:instrText>
      </w:r>
      <w:r w:rsidRPr="00C76009">
        <w:rPr>
          <w:rFonts w:ascii="Book Antiqua" w:hAnsi="Book Antiqua"/>
          <w:sz w:val="24"/>
          <w:szCs w:val="24"/>
        </w:rPr>
        <w:fldChar w:fldCharType="separate"/>
      </w:r>
      <w:r w:rsidR="009B6DF2" w:rsidRPr="00C76009">
        <w:rPr>
          <w:rFonts w:ascii="Book Antiqua" w:hAnsi="Book Antiqua"/>
          <w:noProof/>
          <w:sz w:val="24"/>
          <w:szCs w:val="24"/>
          <w:vertAlign w:val="superscript"/>
        </w:rPr>
        <w:t>[</w:t>
      </w:r>
      <w:hyperlink w:anchor="_ENREF_9" w:tooltip="Meacham, 2013 #286" w:history="1">
        <w:r w:rsidR="00893553" w:rsidRPr="00C76009">
          <w:rPr>
            <w:rFonts w:ascii="Book Antiqua" w:hAnsi="Book Antiqua"/>
            <w:noProof/>
            <w:sz w:val="24"/>
            <w:szCs w:val="24"/>
            <w:vertAlign w:val="superscript"/>
          </w:rPr>
          <w:t>9</w:t>
        </w:r>
      </w:hyperlink>
      <w:r w:rsidR="009B6DF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For the tumor stem cells, the existence of the same mechanisms is a crucial cause of their therapeutic resistance.</w:t>
      </w:r>
    </w:p>
    <w:p w14:paraId="46BD27BC" w14:textId="4083405D" w:rsidR="007178E2" w:rsidRPr="00C76009" w:rsidRDefault="007178E2" w:rsidP="00D77CE5">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In addition to hypoxia as a triggering factor, growth factors play an important role, leading to </w:t>
      </w:r>
      <w:r w:rsidR="00E40643" w:rsidRPr="00C76009">
        <w:rPr>
          <w:rFonts w:ascii="Book Antiqua" w:hAnsi="Book Antiqua"/>
          <w:sz w:val="24"/>
          <w:szCs w:val="24"/>
        </w:rPr>
        <w:t>epithelial-mesenchymal transition (EMT)</w:t>
      </w:r>
      <w:r w:rsidRPr="00C76009">
        <w:rPr>
          <w:rFonts w:ascii="Book Antiqua" w:hAnsi="Book Antiqua"/>
          <w:sz w:val="24"/>
          <w:szCs w:val="24"/>
        </w:rPr>
        <w:t xml:space="preserve"> in cells. It is shown a high-level regulation of stem cell markers after the induction of EMT in normal epithelial cells of the breast gland tissue</w:t>
      </w:r>
      <w:r w:rsidR="00D77CE5">
        <w:rPr>
          <w:rFonts w:ascii="Book Antiqua" w:hAnsi="Book Antiqua"/>
          <w:sz w:val="24"/>
          <w:szCs w:val="24"/>
        </w:rPr>
        <w:t xml:space="preserve"> and in mammary carcinoma cells</w:t>
      </w:r>
      <w:r w:rsidRPr="00C76009">
        <w:rPr>
          <w:rFonts w:ascii="Book Antiqua" w:hAnsi="Book Antiqua"/>
          <w:sz w:val="24"/>
          <w:szCs w:val="24"/>
        </w:rPr>
        <w:fldChar w:fldCharType="begin">
          <w:fldData xml:space="preserve">PEVuZE5vdGU+PENpdGU+PEF1dGhvcj5NYW5pPC9BdXRob3I+PFllYXI+MjAwODwvWWVhcj48UmVj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YWJici0xPkNlbGw8L2FiYnItMT48L2FsdC1wZXJpb2RpY2FsPjxwYWdlcz43MDQtMTU8L3BhZ2Vz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cmw+aHR0cDovL3d3dy5uY2JpLm5sbS5uaWguZ292L3B1Ym1lZC8xODQ4NTg3NzwvdXJsPjwvcmVs
YXRlZC11cmxzPjwvdXJscz48Y3VzdG9tMj4yNzI4MDMyPC9jdXN0b20yPjxlbGVjdHJvbmljLXJl
c291cmNlLW51bT4xMC4xMDE2L2ouY2VsbC4yMDA4LjAzLjAyNzwvZWxlY3Ryb25pYy1yZXNvdXJj
ZS1udW0+PGxhbmd1YWdlPmVuZzwvbGFuZ3VhZ2U+PC9yZWNvcmQ+PC9DaXRlPjwvRW5kTm90ZT4A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PEVuZE5vdGU+PENpdGU+PEF1dGhvcj5NYW5pPC9BdXRob3I+PFllYXI+MjAwODwvWWVhcj48UmVj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YWJici0xPkNlbGw8L2FiYnItMT48L2FsdC1wZXJpb2RpY2FsPjxwYWdlcz43MDQtMTU8L3BhZ2Vz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cmw+aHR0cDovL3d3dy5uY2JpLm5sbS5uaWguZ292L3B1Ym1lZC8xODQ4NTg3NzwvdXJsPjwvcmVs
YXRlZC11cmxzPjwvdXJscz48Y3VzdG9tMj4yNzI4MDMyPC9jdXN0b20yPjxlbGVjdHJvbmljLXJl
c291cmNlLW51bT4xMC4xMDE2L2ouY2VsbC4yMDA4LjAzLjAyNzwvZWxlY3Ryb25pYy1yZXNvdXJj
ZS1udW0+PGxhbmd1YWdlPmVuZzwvbGFuZ3VhZ2U+PC9yZWNvcmQ+PC9DaXRlPjwvRW5kTm90ZT4A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8" w:tooltip="Mani, 2008 #259" w:history="1">
        <w:r w:rsidR="00893553" w:rsidRPr="00C76009">
          <w:rPr>
            <w:rFonts w:ascii="Book Antiqua" w:hAnsi="Book Antiqua"/>
            <w:noProof/>
            <w:sz w:val="24"/>
            <w:szCs w:val="24"/>
            <w:vertAlign w:val="superscript"/>
          </w:rPr>
          <w:t>18</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One of the EMT effects can be the induc</w:t>
      </w:r>
      <w:r w:rsidR="00D77CE5">
        <w:rPr>
          <w:rFonts w:ascii="Book Antiqua" w:hAnsi="Book Antiqua"/>
          <w:sz w:val="24"/>
          <w:szCs w:val="24"/>
        </w:rPr>
        <w:t>tion of the stem cell phenotype</w:t>
      </w:r>
      <w:r w:rsidRPr="00C76009">
        <w:rPr>
          <w:rFonts w:ascii="Book Antiqua" w:hAnsi="Book Antiqua"/>
          <w:sz w:val="24"/>
          <w:szCs w:val="24"/>
        </w:rPr>
        <w:fldChar w:fldCharType="begin">
          <w:fldData xml:space="preserve">PEVuZE5vdGU+PENpdGU+PEF1dGhvcj5NYW5pPC9BdXRob3I+PFllYXI+MjAwODwvWWVhcj48UmVj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YWJici0xPkNlbGw8L2FiYnItMT48L2FsdC1wZXJpb2RpY2FsPjxwYWdlcz43MDQtMTU8L3BhZ2Vz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cmw+aHR0cDovL3d3dy5uY2JpLm5sbS5uaWguZ292L3B1Ym1lZC8xODQ4NTg3NzwvdXJsPjwvcmVs
YXRlZC11cmxzPjwvdXJscz48Y3VzdG9tMj4yNzI4MDMyPC9jdXN0b20yPjxlbGVjdHJvbmljLXJl
c291cmNlLW51bT4xMC4xMDE2L2ouY2VsbC4yMDA4LjAzLjAyNzwvZWxlY3Ryb25pYy1yZXNvdXJj
ZS1udW0+PGxhbmd1YWdlPmVuZzwvbGFuZ3VhZ2U+PC9yZWNvcmQ+PC9DaXRlPjwvRW5kTm90ZT4A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PEVuZE5vdGU+PENpdGU+PEF1dGhvcj5NYW5pPC9BdXRob3I+PFllYXI+MjAwODwvWWVhcj48UmVj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YWJici0xPkNlbGw8L2FiYnItMT48L2FsdC1wZXJpb2RpY2FsPjxwYWdlcz43MDQtMTU8L3BhZ2Vz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cmw+aHR0cDovL3d3dy5uY2JpLm5sbS5uaWguZ292L3B1Ym1lZC8xODQ4NTg3NzwvdXJsPjwvcmVs
YXRlZC11cmxzPjwvdXJscz48Y3VzdG9tMj4yNzI4MDMyPC9jdXN0b20yPjxlbGVjdHJvbmljLXJl
c291cmNlLW51bT4xMC4xMDE2L2ouY2VsbC4yMDA4LjAzLjAyNzwvZWxlY3Ryb25pYy1yZXNvdXJj
ZS1udW0+PGxhbmd1YWdlPmVuZzwvbGFuZ3VhZ2U+PC9yZWNvcmQ+PC9DaXRlPjwvRW5kTm90ZT4A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8" w:tooltip="Mani, 2008 #259" w:history="1">
        <w:r w:rsidR="00893553" w:rsidRPr="00C76009">
          <w:rPr>
            <w:rFonts w:ascii="Book Antiqua" w:hAnsi="Book Antiqua"/>
            <w:noProof/>
            <w:sz w:val="24"/>
            <w:szCs w:val="24"/>
            <w:vertAlign w:val="superscript"/>
          </w:rPr>
          <w:t>18</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w:t>
      </w:r>
    </w:p>
    <w:p w14:paraId="61AA3DA6" w14:textId="3BE90674" w:rsidR="00E62B35" w:rsidRPr="00C76009" w:rsidRDefault="00E62B35" w:rsidP="00D77CE5">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Numerous findings </w:t>
      </w:r>
      <w:r w:rsidR="00F678DC" w:rsidRPr="00C76009">
        <w:rPr>
          <w:rFonts w:ascii="Book Antiqua" w:hAnsi="Book Antiqua"/>
          <w:sz w:val="24"/>
          <w:szCs w:val="24"/>
        </w:rPr>
        <w:t xml:space="preserve">could </w:t>
      </w:r>
      <w:r w:rsidRPr="00C76009">
        <w:rPr>
          <w:rFonts w:ascii="Book Antiqua" w:hAnsi="Book Antiqua"/>
          <w:sz w:val="24"/>
          <w:szCs w:val="24"/>
        </w:rPr>
        <w:t xml:space="preserve">show that </w:t>
      </w:r>
      <w:r w:rsidR="0048749D" w:rsidRPr="00C76009">
        <w:rPr>
          <w:rFonts w:ascii="Book Antiqua" w:hAnsi="Book Antiqua"/>
          <w:sz w:val="24"/>
          <w:szCs w:val="24"/>
        </w:rPr>
        <w:t>routine</w:t>
      </w:r>
      <w:r w:rsidRPr="00C76009">
        <w:rPr>
          <w:rFonts w:ascii="Book Antiqua" w:hAnsi="Book Antiqua"/>
          <w:sz w:val="24"/>
          <w:szCs w:val="24"/>
        </w:rPr>
        <w:t xml:space="preserve"> tumor therapy </w:t>
      </w:r>
      <w:r w:rsidR="007E7F9D" w:rsidRPr="00C76009">
        <w:rPr>
          <w:rFonts w:ascii="Book Antiqua" w:hAnsi="Book Antiqua"/>
          <w:sz w:val="24"/>
          <w:szCs w:val="24"/>
        </w:rPr>
        <w:t xml:space="preserve">approaches </w:t>
      </w:r>
      <w:r w:rsidRPr="00C76009">
        <w:rPr>
          <w:rFonts w:ascii="Book Antiqua" w:hAnsi="Book Antiqua"/>
          <w:sz w:val="24"/>
          <w:szCs w:val="24"/>
        </w:rPr>
        <w:t xml:space="preserve">(classical chemotherapy </w:t>
      </w:r>
      <w:r w:rsidR="0048749D" w:rsidRPr="00C76009">
        <w:rPr>
          <w:rFonts w:ascii="Book Antiqua" w:hAnsi="Book Antiqua"/>
          <w:sz w:val="24"/>
          <w:szCs w:val="24"/>
        </w:rPr>
        <w:t>or</w:t>
      </w:r>
      <w:r w:rsidRPr="00C76009">
        <w:rPr>
          <w:rFonts w:ascii="Book Antiqua" w:hAnsi="Book Antiqua"/>
          <w:sz w:val="24"/>
          <w:szCs w:val="24"/>
        </w:rPr>
        <w:t xml:space="preserve"> radiation therapy</w:t>
      </w:r>
      <w:r w:rsidR="007E7F9D" w:rsidRPr="00C76009">
        <w:rPr>
          <w:rFonts w:ascii="Book Antiqua" w:hAnsi="Book Antiqua"/>
          <w:sz w:val="24"/>
          <w:szCs w:val="24"/>
        </w:rPr>
        <w:t>)</w:t>
      </w:r>
      <w:r w:rsidRPr="00C76009">
        <w:rPr>
          <w:rFonts w:ascii="Book Antiqua" w:hAnsi="Book Antiqua"/>
          <w:sz w:val="24"/>
          <w:szCs w:val="24"/>
        </w:rPr>
        <w:t xml:space="preserve"> and even the majority of currently used targeted antitumor drugs, so-called biological therapy</w:t>
      </w:r>
      <w:r w:rsidR="007178E2" w:rsidRPr="00C76009">
        <w:rPr>
          <w:rFonts w:ascii="Book Antiqua" w:hAnsi="Book Antiqua"/>
          <w:sz w:val="24"/>
          <w:szCs w:val="24"/>
        </w:rPr>
        <w:t>,</w:t>
      </w:r>
      <w:r w:rsidRPr="00C76009">
        <w:rPr>
          <w:rFonts w:ascii="Book Antiqua" w:hAnsi="Book Antiqua"/>
          <w:sz w:val="24"/>
          <w:szCs w:val="24"/>
        </w:rPr>
        <w:t xml:space="preserve"> have little effect on the tumor stem cells even in chemo- or radio</w:t>
      </w:r>
      <w:r w:rsidR="007178E2" w:rsidRPr="00C76009">
        <w:rPr>
          <w:rFonts w:ascii="Book Antiqua" w:hAnsi="Book Antiqua"/>
          <w:sz w:val="24"/>
          <w:szCs w:val="24"/>
        </w:rPr>
        <w:t>-</w:t>
      </w:r>
      <w:r w:rsidR="00D77CE5">
        <w:rPr>
          <w:rFonts w:ascii="Book Antiqua" w:hAnsi="Book Antiqua"/>
          <w:sz w:val="24"/>
          <w:szCs w:val="24"/>
        </w:rPr>
        <w:t>sensitive tumors</w:t>
      </w:r>
      <w:r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&lt;EndNote&gt;&lt;Cite&gt;&lt;Author&gt;Abdullah&lt;/Author&gt;&lt;Year&gt;2013&lt;/Year&gt;&lt;RecNum&gt;289&lt;/RecNum&gt;&lt;DisplayText&gt;&lt;style face="superscript"&gt;[19]&lt;/style&gt;&lt;/DisplayText&gt;&lt;record&gt;&lt;rec-number&gt;289&lt;/rec-number&gt;&lt;foreign-keys&gt;&lt;key app="EN" db-id="xzr55stax5dw0feff03xt0skv50etzeta22a" timestamp="1487608625"&gt;289&lt;/key&gt;&lt;/foreign-keys&gt;&lt;ref-type name="Journal Article"&gt;17&lt;/ref-type&gt;&lt;contributors&gt;&lt;authors&gt;&lt;author&gt;Abdullah, L. N.&lt;/author&gt;&lt;author&gt;Chow, E. K.&lt;/author&gt;&lt;/authors&gt;&lt;/contributors&gt;&lt;auth-address&gt;Cancer Science Institute of Singapore, National University of Singapore, 14 Medical Drive #12-01, Singapore, 117599, Singapore. csikce@nus.edu.sg.&lt;/auth-address&gt;&lt;titles&gt;&lt;title&gt;Mechanisms of chemoresistance in cancer stem cells&lt;/title&gt;&lt;secondary-title&gt;Clinical and translational medicine&lt;/secondary-title&gt;&lt;alt-title&gt;Clin Transl Med&lt;/alt-title&gt;&lt;/titles&gt;&lt;periodical&gt;&lt;full-title&gt;Clinical and translational medicine&lt;/full-title&gt;&lt;abbr-1&gt;Clin Transl Med&lt;/abbr-1&gt;&lt;/periodical&gt;&lt;alt-periodical&gt;&lt;full-title&gt;Clinical and translational medicine&lt;/full-title&gt;&lt;abbr-1&gt;Clin Transl Med&lt;/abbr-1&gt;&lt;/alt-periodical&gt;&lt;pages&gt;3&lt;/pages&gt;&lt;volume&gt;2&lt;/volume&gt;&lt;number&gt;1&lt;/number&gt;&lt;edition&gt;2013/02/02&lt;/edition&gt;&lt;dates&gt;&lt;year&gt;2013&lt;/year&gt;&lt;pub-dates&gt;&lt;date&gt;Jan 17&lt;/date&gt;&lt;/pub-dates&gt;&lt;/dates&gt;&lt;accession-num&gt;23369605&lt;/accession-num&gt;&lt;urls&gt;&lt;related-urls&gt;&lt;url&gt;http://www.ncbi.nlm.nih.gov/pubmed/23369605&lt;/url&gt;&lt;/related-urls&gt;&lt;/urls&gt;&lt;custom2&gt;3565873&lt;/custom2&gt;&lt;electronic-resource-num&gt;10.1186/2001-1326-2-3&lt;/electronic-resource-num&gt;&lt;language&gt;eng&lt;/language&gt;&lt;/record&gt;&lt;/Cite&gt;&lt;/EndNote&gt;</w:instrText>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9" w:tooltip="Abdullah, 2013 #289" w:history="1">
        <w:r w:rsidR="00893553" w:rsidRPr="00C76009">
          <w:rPr>
            <w:rFonts w:ascii="Book Antiqua" w:hAnsi="Book Antiqua"/>
            <w:noProof/>
            <w:sz w:val="24"/>
            <w:szCs w:val="24"/>
            <w:vertAlign w:val="superscript"/>
          </w:rPr>
          <w:t>19</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While</w:t>
      </w:r>
      <w:r w:rsidR="007178E2" w:rsidRPr="00C76009">
        <w:rPr>
          <w:rFonts w:ascii="Book Antiqua" w:hAnsi="Book Antiqua"/>
          <w:sz w:val="24"/>
          <w:szCs w:val="24"/>
        </w:rPr>
        <w:t>,</w:t>
      </w:r>
      <w:r w:rsidRPr="00C76009">
        <w:rPr>
          <w:rFonts w:ascii="Book Antiqua" w:hAnsi="Book Antiqua"/>
          <w:sz w:val="24"/>
          <w:szCs w:val="24"/>
        </w:rPr>
        <w:t xml:space="preserve"> the stationary tumor stem cells </w:t>
      </w:r>
      <w:r w:rsidR="007178E2" w:rsidRPr="00C76009">
        <w:rPr>
          <w:rFonts w:ascii="Book Antiqua" w:hAnsi="Book Antiqua"/>
          <w:sz w:val="24"/>
          <w:szCs w:val="24"/>
        </w:rPr>
        <w:t xml:space="preserve">largely </w:t>
      </w:r>
      <w:r w:rsidRPr="00C76009">
        <w:rPr>
          <w:rFonts w:ascii="Book Antiqua" w:hAnsi="Book Antiqua"/>
          <w:sz w:val="24"/>
          <w:szCs w:val="24"/>
        </w:rPr>
        <w:t xml:space="preserve">retain their epithelial character and are therefore responsible for the primary tumor growth or recurrence, the migrating tumor stem cells exhibit ability for invasion and </w:t>
      </w:r>
      <w:r w:rsidR="0048749D" w:rsidRPr="00C76009">
        <w:rPr>
          <w:rFonts w:ascii="Book Antiqua" w:hAnsi="Book Antiqua"/>
          <w:sz w:val="24"/>
          <w:szCs w:val="24"/>
        </w:rPr>
        <w:t>distance</w:t>
      </w:r>
      <w:r w:rsidRPr="00C76009">
        <w:rPr>
          <w:rFonts w:ascii="Book Antiqua" w:hAnsi="Book Antiqua"/>
          <w:sz w:val="24"/>
          <w:szCs w:val="24"/>
        </w:rPr>
        <w:t xml:space="preserve"> </w:t>
      </w:r>
      <w:r w:rsidR="0048749D" w:rsidRPr="00C76009">
        <w:rPr>
          <w:rFonts w:ascii="Book Antiqua" w:hAnsi="Book Antiqua"/>
          <w:sz w:val="24"/>
          <w:szCs w:val="24"/>
        </w:rPr>
        <w:t>metastasis</w:t>
      </w:r>
      <w:r w:rsidRPr="00C76009">
        <w:rPr>
          <w:rFonts w:ascii="Book Antiqua" w:hAnsi="Book Antiqua"/>
          <w:sz w:val="24"/>
          <w:szCs w:val="24"/>
        </w:rPr>
        <w:t>. This highlights the above-mentioned plasticity of the tumor stem cells</w:t>
      </w:r>
      <w:r w:rsidR="00756195" w:rsidRPr="00C76009">
        <w:rPr>
          <w:rFonts w:ascii="Book Antiqua" w:hAnsi="Book Antiqua"/>
          <w:sz w:val="24"/>
          <w:szCs w:val="24"/>
        </w:rPr>
        <w:t xml:space="preserve"> (Figure 1)</w:t>
      </w:r>
      <w:r w:rsidRPr="00C76009">
        <w:rPr>
          <w:rFonts w:ascii="Book Antiqua" w:hAnsi="Book Antiqua"/>
          <w:sz w:val="24"/>
          <w:szCs w:val="24"/>
        </w:rPr>
        <w:t xml:space="preserve">. </w:t>
      </w:r>
    </w:p>
    <w:p w14:paraId="5B0BE7CA" w14:textId="77777777" w:rsidR="00F96860" w:rsidRPr="00C76009" w:rsidRDefault="00F96860" w:rsidP="00C76009">
      <w:pPr>
        <w:pStyle w:val="NoSpacing"/>
        <w:spacing w:line="360" w:lineRule="auto"/>
        <w:jc w:val="both"/>
        <w:rPr>
          <w:rStyle w:val="shorttext"/>
          <w:rFonts w:ascii="Book Antiqua" w:hAnsi="Book Antiqua"/>
          <w:b/>
          <w:sz w:val="24"/>
          <w:szCs w:val="24"/>
        </w:rPr>
      </w:pPr>
    </w:p>
    <w:p w14:paraId="72C80C18" w14:textId="468F6C00" w:rsidR="007C0E20" w:rsidRPr="00C76009" w:rsidRDefault="00D77CE5" w:rsidP="00C76009">
      <w:pPr>
        <w:pStyle w:val="NoSpacing"/>
        <w:spacing w:line="360" w:lineRule="auto"/>
        <w:jc w:val="both"/>
        <w:rPr>
          <w:rStyle w:val="shorttext"/>
          <w:rFonts w:ascii="Book Antiqua" w:hAnsi="Book Antiqua"/>
          <w:b/>
          <w:sz w:val="24"/>
          <w:szCs w:val="24"/>
        </w:rPr>
      </w:pPr>
      <w:r w:rsidRPr="00C76009">
        <w:rPr>
          <w:rStyle w:val="shorttext"/>
          <w:rFonts w:ascii="Book Antiqua" w:hAnsi="Book Antiqua"/>
          <w:b/>
          <w:sz w:val="24"/>
          <w:szCs w:val="24"/>
        </w:rPr>
        <w:t>THERAPY RESISTANCE IN CSC</w:t>
      </w:r>
      <w:r w:rsidR="004669F0" w:rsidRPr="00C76009">
        <w:rPr>
          <w:rStyle w:val="shorttext"/>
          <w:rFonts w:ascii="Book Antiqua" w:hAnsi="Book Antiqua"/>
          <w:b/>
          <w:sz w:val="24"/>
          <w:szCs w:val="24"/>
        </w:rPr>
        <w:t>s</w:t>
      </w:r>
    </w:p>
    <w:p w14:paraId="7F84DB24" w14:textId="71E4280C" w:rsidR="007C0E20" w:rsidRPr="00C76009" w:rsidRDefault="00776892" w:rsidP="00C76009">
      <w:pPr>
        <w:pStyle w:val="NoSpacing"/>
        <w:spacing w:line="360" w:lineRule="auto"/>
        <w:jc w:val="both"/>
        <w:rPr>
          <w:rFonts w:ascii="Book Antiqua" w:hAnsi="Book Antiqua"/>
          <w:sz w:val="24"/>
          <w:szCs w:val="24"/>
        </w:rPr>
      </w:pPr>
      <w:r w:rsidRPr="00C76009">
        <w:rPr>
          <w:rFonts w:ascii="Book Antiqua" w:hAnsi="Book Antiqua"/>
          <w:sz w:val="24"/>
          <w:szCs w:val="24"/>
        </w:rPr>
        <w:t xml:space="preserve">A small number of immortal cells within the bulk tumor with </w:t>
      </w:r>
      <w:r w:rsidR="00876E64" w:rsidRPr="00C76009">
        <w:rPr>
          <w:rFonts w:ascii="Book Antiqua" w:hAnsi="Book Antiqua"/>
          <w:sz w:val="24"/>
          <w:szCs w:val="24"/>
        </w:rPr>
        <w:t>a</w:t>
      </w:r>
      <w:r w:rsidRPr="00C76009">
        <w:rPr>
          <w:rFonts w:ascii="Book Antiqua" w:hAnsi="Book Antiqua"/>
          <w:sz w:val="24"/>
          <w:szCs w:val="24"/>
        </w:rPr>
        <w:t xml:space="preserve"> character of CSC causes </w:t>
      </w:r>
      <w:r w:rsidR="00876E64" w:rsidRPr="00C76009">
        <w:rPr>
          <w:rFonts w:ascii="Book Antiqua" w:hAnsi="Book Antiqua"/>
          <w:sz w:val="24"/>
          <w:szCs w:val="24"/>
        </w:rPr>
        <w:t xml:space="preserve">the </w:t>
      </w:r>
      <w:r w:rsidRPr="00C76009">
        <w:rPr>
          <w:rFonts w:ascii="Book Antiqua" w:hAnsi="Book Antiqua"/>
          <w:sz w:val="24"/>
          <w:szCs w:val="24"/>
        </w:rPr>
        <w:t>chemo/radiotherapy resistance</w:t>
      </w:r>
      <w:r w:rsidR="007C0E20" w:rsidRPr="00C76009">
        <w:rPr>
          <w:rFonts w:ascii="Book Antiqua" w:hAnsi="Book Antiqua"/>
          <w:sz w:val="24"/>
          <w:szCs w:val="24"/>
        </w:rPr>
        <w:t>. Such cells with stem cell characteristics</w:t>
      </w:r>
      <w:r w:rsidR="00876E64" w:rsidRPr="00C76009">
        <w:rPr>
          <w:rFonts w:ascii="Book Antiqua" w:hAnsi="Book Antiqua"/>
          <w:sz w:val="24"/>
          <w:szCs w:val="24"/>
        </w:rPr>
        <w:t>,</w:t>
      </w:r>
      <w:r w:rsidR="007C0E20" w:rsidRPr="00C76009">
        <w:rPr>
          <w:rFonts w:ascii="Book Antiqua" w:hAnsi="Book Antiqua"/>
          <w:sz w:val="24"/>
          <w:szCs w:val="24"/>
        </w:rPr>
        <w:t xml:space="preserve"> seem to grow aggressively and </w:t>
      </w:r>
      <w:r w:rsidR="007178E2" w:rsidRPr="00C76009">
        <w:rPr>
          <w:rFonts w:ascii="Book Antiqua" w:hAnsi="Book Antiqua"/>
          <w:sz w:val="24"/>
          <w:szCs w:val="24"/>
        </w:rPr>
        <w:t xml:space="preserve">metastasize </w:t>
      </w:r>
      <w:r w:rsidR="007C0E20" w:rsidRPr="00C76009">
        <w:rPr>
          <w:rFonts w:ascii="Book Antiqua" w:hAnsi="Book Antiqua"/>
          <w:sz w:val="24"/>
          <w:szCs w:val="24"/>
        </w:rPr>
        <w:t xml:space="preserve">easily. It is not yet clear how </w:t>
      </w:r>
      <w:r w:rsidR="007F50A2" w:rsidRPr="00C76009">
        <w:rPr>
          <w:rFonts w:ascii="Book Antiqua" w:hAnsi="Book Antiqua"/>
          <w:sz w:val="24"/>
          <w:szCs w:val="24"/>
        </w:rPr>
        <w:t>CSCs</w:t>
      </w:r>
      <w:r w:rsidR="007C0E20" w:rsidRPr="00C76009">
        <w:rPr>
          <w:rFonts w:ascii="Book Antiqua" w:hAnsi="Book Antiqua"/>
          <w:sz w:val="24"/>
          <w:szCs w:val="24"/>
        </w:rPr>
        <w:t xml:space="preserve"> are formed, whether they develop from tissue stem cells or are formed from differentiated cells by recovering embryonic properties. Chemotherapeutic agents and </w:t>
      </w:r>
      <w:r w:rsidRPr="00C76009">
        <w:rPr>
          <w:rFonts w:ascii="Book Antiqua" w:hAnsi="Book Antiqua"/>
          <w:sz w:val="24"/>
          <w:szCs w:val="24"/>
        </w:rPr>
        <w:t xml:space="preserve">radiotherapy mainly </w:t>
      </w:r>
      <w:r w:rsidR="007C0E20" w:rsidRPr="00C76009">
        <w:rPr>
          <w:rFonts w:ascii="Book Antiqua" w:hAnsi="Book Antiqua"/>
          <w:sz w:val="24"/>
          <w:szCs w:val="24"/>
        </w:rPr>
        <w:t>destroy dividing cells</w:t>
      </w:r>
      <w:r w:rsidR="002F2902" w:rsidRPr="00C76009">
        <w:rPr>
          <w:rFonts w:ascii="Book Antiqua" w:hAnsi="Book Antiqua"/>
          <w:sz w:val="24"/>
          <w:szCs w:val="24"/>
        </w:rPr>
        <w:fldChar w:fldCharType="begin">
          <w:fldData xml:space="preserve">PEVuZE5vdGU+PENpdGU+PEF1dGhvcj5XaWNoYTwvQXV0aG9yPjxZZWFyPjIwMTE8L1llYXI+PFJl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b2YgQ2xpbmljYWwgT25jb2xvZ3k8L2FiYnItMT48L2FsdC1wZXJpb2RpY2FsPjxwYWdlcz4xNTA4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PEVuZE5vdGU+PENpdGU+PEF1dGhvcj5XaWNoYTwvQXV0aG9yPjxZZWFyPjIwMTE8L1llYXI+PFJl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b2YgQ2xpbmljYWwgT25jb2xvZ3k8L2FiYnItMT48L2FsdC1wZXJpb2RpY2FsPjxwYWdlcz4xNTA4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2F2902" w:rsidRPr="00C76009">
        <w:rPr>
          <w:rFonts w:ascii="Book Antiqua" w:hAnsi="Book Antiqua"/>
          <w:sz w:val="24"/>
          <w:szCs w:val="24"/>
        </w:rPr>
      </w:r>
      <w:r w:rsidR="002F2902"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0" w:tooltip="Wicha, 2011 #167" w:history="1">
        <w:r w:rsidR="00893553" w:rsidRPr="00C76009">
          <w:rPr>
            <w:rFonts w:ascii="Book Antiqua" w:hAnsi="Book Antiqua"/>
            <w:noProof/>
            <w:sz w:val="24"/>
            <w:szCs w:val="24"/>
            <w:vertAlign w:val="superscript"/>
          </w:rPr>
          <w:t>20</w:t>
        </w:r>
      </w:hyperlink>
      <w:r w:rsidR="00D20762" w:rsidRPr="00C76009">
        <w:rPr>
          <w:rFonts w:ascii="Book Antiqua" w:hAnsi="Book Antiqua"/>
          <w:noProof/>
          <w:sz w:val="24"/>
          <w:szCs w:val="24"/>
          <w:vertAlign w:val="superscript"/>
        </w:rPr>
        <w:t>]</w:t>
      </w:r>
      <w:r w:rsidR="002F2902" w:rsidRPr="00C76009">
        <w:rPr>
          <w:rFonts w:ascii="Book Antiqua" w:hAnsi="Book Antiqua"/>
          <w:sz w:val="24"/>
          <w:szCs w:val="24"/>
        </w:rPr>
        <w:fldChar w:fldCharType="end"/>
      </w:r>
      <w:r w:rsidR="007C0E20" w:rsidRPr="00C76009">
        <w:rPr>
          <w:rFonts w:ascii="Book Antiqua" w:hAnsi="Book Antiqua"/>
          <w:sz w:val="24"/>
          <w:szCs w:val="24"/>
        </w:rPr>
        <w:t xml:space="preserve">. Since </w:t>
      </w:r>
      <w:r w:rsidR="00750DAB" w:rsidRPr="00C76009">
        <w:rPr>
          <w:rFonts w:ascii="Book Antiqua" w:hAnsi="Book Antiqua"/>
          <w:sz w:val="24"/>
          <w:szCs w:val="24"/>
        </w:rPr>
        <w:t>CSCs</w:t>
      </w:r>
      <w:r w:rsidR="007C0E20" w:rsidRPr="00C76009">
        <w:rPr>
          <w:rFonts w:ascii="Book Antiqua" w:hAnsi="Book Antiqua"/>
          <w:sz w:val="24"/>
          <w:szCs w:val="24"/>
        </w:rPr>
        <w:t xml:space="preserve"> are </w:t>
      </w:r>
      <w:r w:rsidRPr="00C76009">
        <w:rPr>
          <w:rFonts w:ascii="Book Antiqua" w:hAnsi="Book Antiqua"/>
          <w:sz w:val="24"/>
          <w:szCs w:val="24"/>
        </w:rPr>
        <w:t>particularly dormant</w:t>
      </w:r>
      <w:r w:rsidR="007C0E20" w:rsidRPr="00C76009">
        <w:rPr>
          <w:rFonts w:ascii="Book Antiqua" w:hAnsi="Book Antiqua"/>
          <w:sz w:val="24"/>
          <w:szCs w:val="24"/>
        </w:rPr>
        <w:t xml:space="preserve">, </w:t>
      </w:r>
      <w:r w:rsidR="004B5A09" w:rsidRPr="00C76009">
        <w:rPr>
          <w:rFonts w:ascii="Book Antiqua" w:hAnsi="Book Antiqua"/>
          <w:sz w:val="24"/>
          <w:szCs w:val="24"/>
        </w:rPr>
        <w:t xml:space="preserve">in one hand </w:t>
      </w:r>
      <w:r w:rsidR="007C0E20" w:rsidRPr="00C76009">
        <w:rPr>
          <w:rFonts w:ascii="Book Antiqua" w:hAnsi="Book Antiqua"/>
          <w:sz w:val="24"/>
          <w:szCs w:val="24"/>
        </w:rPr>
        <w:t xml:space="preserve">they are not detected by the </w:t>
      </w:r>
      <w:r w:rsidR="007F50A2" w:rsidRPr="00C76009">
        <w:rPr>
          <w:rFonts w:ascii="Book Antiqua" w:hAnsi="Book Antiqua"/>
          <w:sz w:val="24"/>
          <w:szCs w:val="24"/>
        </w:rPr>
        <w:t>routine screening</w:t>
      </w:r>
      <w:r w:rsidR="007C0E20" w:rsidRPr="00C76009">
        <w:rPr>
          <w:rFonts w:ascii="Book Antiqua" w:hAnsi="Book Antiqua"/>
          <w:sz w:val="24"/>
          <w:szCs w:val="24"/>
        </w:rPr>
        <w:t xml:space="preserve"> measures, </w:t>
      </w:r>
      <w:r w:rsidR="004B5A09" w:rsidRPr="00C76009">
        <w:rPr>
          <w:rFonts w:ascii="Book Antiqua" w:hAnsi="Book Antiqua"/>
          <w:sz w:val="24"/>
          <w:szCs w:val="24"/>
        </w:rPr>
        <w:t>and in the other hand</w:t>
      </w:r>
      <w:r w:rsidR="007C0E20" w:rsidRPr="00C76009">
        <w:rPr>
          <w:rFonts w:ascii="Book Antiqua" w:hAnsi="Book Antiqua"/>
          <w:sz w:val="24"/>
          <w:szCs w:val="24"/>
        </w:rPr>
        <w:t xml:space="preserve">, </w:t>
      </w:r>
      <w:r w:rsidR="004B5A09" w:rsidRPr="00C76009">
        <w:rPr>
          <w:rFonts w:ascii="Book Antiqua" w:hAnsi="Book Antiqua"/>
          <w:sz w:val="24"/>
          <w:szCs w:val="24"/>
        </w:rPr>
        <w:t>they are</w:t>
      </w:r>
      <w:r w:rsidR="007C0E20" w:rsidRPr="00C76009">
        <w:rPr>
          <w:rFonts w:ascii="Book Antiqua" w:hAnsi="Book Antiqua"/>
          <w:sz w:val="24"/>
          <w:szCs w:val="24"/>
        </w:rPr>
        <w:t xml:space="preserve"> positively selected</w:t>
      </w:r>
      <w:r w:rsidR="00796B2F" w:rsidRPr="00C76009">
        <w:rPr>
          <w:rFonts w:ascii="Book Antiqua" w:hAnsi="Book Antiqua"/>
          <w:sz w:val="24"/>
          <w:szCs w:val="24"/>
        </w:rPr>
        <w:t xml:space="preserve"> upon the routine therapy approaches</w:t>
      </w:r>
      <w:r w:rsidR="007C0E20" w:rsidRPr="00C76009">
        <w:rPr>
          <w:rFonts w:ascii="Book Antiqua" w:hAnsi="Book Antiqua"/>
          <w:sz w:val="24"/>
          <w:szCs w:val="24"/>
        </w:rPr>
        <w:t xml:space="preserve">. </w:t>
      </w:r>
    </w:p>
    <w:p w14:paraId="26D7FFF9" w14:textId="77777777" w:rsidR="007C0E20" w:rsidRPr="00C76009" w:rsidRDefault="007C0E20" w:rsidP="00C76009">
      <w:pPr>
        <w:pStyle w:val="NoSpacing"/>
        <w:spacing w:line="360" w:lineRule="auto"/>
        <w:jc w:val="both"/>
        <w:rPr>
          <w:rFonts w:ascii="Book Antiqua" w:hAnsi="Book Antiqua"/>
          <w:sz w:val="24"/>
          <w:szCs w:val="24"/>
        </w:rPr>
      </w:pPr>
    </w:p>
    <w:p w14:paraId="4783ABBA" w14:textId="787DF692" w:rsidR="00934447" w:rsidRPr="00C76009" w:rsidRDefault="004669F0" w:rsidP="00C76009">
      <w:pPr>
        <w:pStyle w:val="NoSpacing"/>
        <w:spacing w:line="360" w:lineRule="auto"/>
        <w:jc w:val="both"/>
        <w:rPr>
          <w:rFonts w:ascii="Book Antiqua" w:hAnsi="Book Antiqua"/>
          <w:b/>
          <w:bCs/>
          <w:sz w:val="24"/>
          <w:szCs w:val="24"/>
        </w:rPr>
      </w:pPr>
      <w:r w:rsidRPr="00C76009">
        <w:rPr>
          <w:rFonts w:ascii="Book Antiqua" w:hAnsi="Book Antiqua"/>
          <w:b/>
          <w:bCs/>
          <w:sz w:val="24"/>
          <w:szCs w:val="24"/>
        </w:rPr>
        <w:t>MOLECULAR MECHANISMS OF THE THERAPY</w:t>
      </w:r>
      <w:r w:rsidRPr="00C76009">
        <w:rPr>
          <w:rStyle w:val="shorttext"/>
          <w:rFonts w:ascii="Book Antiqua" w:hAnsi="Book Antiqua"/>
          <w:b/>
          <w:bCs/>
          <w:sz w:val="24"/>
          <w:szCs w:val="24"/>
        </w:rPr>
        <w:t xml:space="preserve"> RESISTANCE </w:t>
      </w:r>
      <w:r w:rsidRPr="00C76009">
        <w:rPr>
          <w:rFonts w:ascii="Book Antiqua" w:hAnsi="Book Antiqua"/>
          <w:b/>
          <w:bCs/>
          <w:sz w:val="24"/>
          <w:szCs w:val="24"/>
        </w:rPr>
        <w:t>OF CSCs</w:t>
      </w:r>
    </w:p>
    <w:p w14:paraId="215FE839" w14:textId="323AE3BD" w:rsidR="00E152EA" w:rsidRPr="00C76009" w:rsidRDefault="00E152EA" w:rsidP="00C76009">
      <w:pPr>
        <w:pStyle w:val="NoSpacing"/>
        <w:spacing w:line="360" w:lineRule="auto"/>
        <w:jc w:val="both"/>
        <w:rPr>
          <w:rFonts w:ascii="Book Antiqua" w:hAnsi="Book Antiqua"/>
          <w:sz w:val="24"/>
          <w:szCs w:val="24"/>
        </w:rPr>
      </w:pPr>
      <w:r w:rsidRPr="00C76009">
        <w:rPr>
          <w:rFonts w:ascii="Book Antiqua" w:hAnsi="Book Antiqua"/>
          <w:sz w:val="24"/>
          <w:szCs w:val="24"/>
        </w:rPr>
        <w:t xml:space="preserve">Central regulators of the cellular response to DNA damage are checkpoint kinases 1 and 2 (Chk1/2), which are activated after genotoxic stress and stop cell proliferation to allow DNA repair. Activation of Chk1 as a response to DNA damage by ionizing radiation </w:t>
      </w:r>
      <w:r w:rsidR="009F619F" w:rsidRPr="00C76009">
        <w:rPr>
          <w:rFonts w:ascii="Book Antiqua" w:hAnsi="Book Antiqua"/>
          <w:sz w:val="24"/>
          <w:szCs w:val="24"/>
        </w:rPr>
        <w:t>or</w:t>
      </w:r>
      <w:r w:rsidR="004B5A09" w:rsidRPr="00C76009">
        <w:rPr>
          <w:rFonts w:ascii="Book Antiqua" w:hAnsi="Book Antiqua"/>
          <w:sz w:val="24"/>
          <w:szCs w:val="24"/>
        </w:rPr>
        <w:t xml:space="preserve"> chemotherapy agents can </w:t>
      </w:r>
      <w:r w:rsidRPr="00C76009">
        <w:rPr>
          <w:rFonts w:ascii="Book Antiqua" w:hAnsi="Book Antiqua"/>
          <w:sz w:val="24"/>
          <w:szCs w:val="24"/>
        </w:rPr>
        <w:t>be detected preferentially in CD133</w:t>
      </w:r>
      <w:r w:rsidR="009F619F" w:rsidRPr="00C76009">
        <w:rPr>
          <w:rFonts w:ascii="Book Antiqua" w:hAnsi="Book Antiqua"/>
          <w:sz w:val="24"/>
          <w:szCs w:val="24"/>
          <w:vertAlign w:val="superscript"/>
        </w:rPr>
        <w:t>+</w:t>
      </w:r>
      <w:r w:rsidRPr="00C76009">
        <w:rPr>
          <w:rFonts w:ascii="Book Antiqua" w:hAnsi="Book Antiqua"/>
          <w:sz w:val="24"/>
          <w:szCs w:val="24"/>
        </w:rPr>
        <w:t xml:space="preserve"> glioblastoma precursor cells</w:t>
      </w:r>
      <w:r w:rsidR="007B4CE3" w:rsidRPr="00C76009">
        <w:rPr>
          <w:rFonts w:ascii="Book Antiqua" w:hAnsi="Book Antiqua"/>
          <w:sz w:val="24"/>
          <w:szCs w:val="24"/>
        </w:rPr>
        <w:fldChar w:fldCharType="begin">
          <w:fldData xml:space="preserve">PEVuZE5vdGU+PENpdGU+PEF1dGhvcj5CYW88L0F1dGhvcj48WWVhcj4yMDA2PC9ZZWFyPjxSZWNO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ci0xPk5hdHVyZTwvYWJici0xPjwvYWx0LXBlcmlvZGljYWw+PHBhZ2VzPjc1Ni02MDwvcGFnZXM+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==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PEVuZE5vdGU+PENpdGU+PEF1dGhvcj5CYW88L0F1dGhvcj48WWVhcj4yMDA2PC9ZZWFyPjxSZWNO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ci0xPk5hdHVyZTwvYWJici0xPjwvYWx0LXBlcmlvZGljYWw+PHBhZ2VzPjc1Ni02MDwvcGFnZXM+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==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1" w:tooltip="Bao, 2006 #262" w:history="1">
        <w:r w:rsidR="00893553" w:rsidRPr="00C76009">
          <w:rPr>
            <w:rFonts w:ascii="Book Antiqua" w:hAnsi="Book Antiqua"/>
            <w:noProof/>
            <w:sz w:val="24"/>
            <w:szCs w:val="24"/>
            <w:vertAlign w:val="superscript"/>
          </w:rPr>
          <w:t>21</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Pr="00C76009">
        <w:rPr>
          <w:rFonts w:ascii="Book Antiqua" w:hAnsi="Book Antiqua"/>
          <w:sz w:val="24"/>
          <w:szCs w:val="24"/>
        </w:rPr>
        <w:t>. By pharmacological inhibition of Chk1, it was possible to increase the sensitivity of CD133</w:t>
      </w:r>
      <w:r w:rsidR="009F619F" w:rsidRPr="00C76009">
        <w:rPr>
          <w:rFonts w:ascii="Book Antiqua" w:hAnsi="Book Antiqua"/>
          <w:sz w:val="24"/>
          <w:szCs w:val="24"/>
          <w:vertAlign w:val="superscript"/>
        </w:rPr>
        <w:t>+</w:t>
      </w:r>
      <w:r w:rsidRPr="00C76009">
        <w:rPr>
          <w:rFonts w:ascii="Book Antiqua" w:hAnsi="Book Antiqua"/>
          <w:sz w:val="24"/>
          <w:szCs w:val="24"/>
        </w:rPr>
        <w:t xml:space="preserve"> glioblastoma precursor cells against </w:t>
      </w:r>
      <w:r w:rsidR="004B5A09" w:rsidRPr="00C76009">
        <w:rPr>
          <w:rFonts w:ascii="Book Antiqua" w:hAnsi="Book Antiqua"/>
          <w:sz w:val="24"/>
          <w:szCs w:val="24"/>
        </w:rPr>
        <w:t>therapy</w:t>
      </w:r>
      <w:r w:rsidR="007B4CE3" w:rsidRPr="00C76009">
        <w:rPr>
          <w:rFonts w:ascii="Book Antiqua" w:hAnsi="Book Antiqua"/>
          <w:sz w:val="24"/>
          <w:szCs w:val="24"/>
        </w:rPr>
        <w:fldChar w:fldCharType="begin">
          <w:fldData xml:space="preserve">PEVuZE5vdGU+PENpdGU+PEF1dGhvcj5CYW88L0F1dGhvcj48WWVhcj4yMDA2PC9ZZWFyPjxSZWNO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ci0xPk5hdHVyZTwvYWJici0xPjwvYWx0LXBlcmlvZGljYWw+PHBhZ2VzPjc1Ni02MDwvcGFnZXM+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==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PEVuZE5vdGU+PENpdGU+PEF1dGhvcj5CYW88L0F1dGhvcj48WWVhcj4yMDA2PC9ZZWFyPjxSZWNO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ci0xPk5hdHVyZTwvYWJici0xPjwvYWx0LXBlcmlvZGljYWw+PHBhZ2VzPjc1Ni02MDwvcGFnZXM+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==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1" w:tooltip="Bao, 2006 #262" w:history="1">
        <w:r w:rsidR="00893553" w:rsidRPr="00C76009">
          <w:rPr>
            <w:rFonts w:ascii="Book Antiqua" w:hAnsi="Book Antiqua"/>
            <w:noProof/>
            <w:sz w:val="24"/>
            <w:szCs w:val="24"/>
            <w:vertAlign w:val="superscript"/>
          </w:rPr>
          <w:t>21</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Pr="00C76009">
        <w:rPr>
          <w:rFonts w:ascii="Book Antiqua" w:hAnsi="Book Antiqua"/>
          <w:sz w:val="24"/>
          <w:szCs w:val="24"/>
        </w:rPr>
        <w:t>.</w:t>
      </w:r>
    </w:p>
    <w:p w14:paraId="775C8A87" w14:textId="6FCAA9A8" w:rsidR="00E152EA" w:rsidRPr="00C76009" w:rsidRDefault="0057330B" w:rsidP="004669F0">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An</w:t>
      </w:r>
      <w:r w:rsidR="00E152EA" w:rsidRPr="00C76009">
        <w:rPr>
          <w:rFonts w:ascii="Book Antiqua" w:hAnsi="Book Antiqua"/>
          <w:sz w:val="24"/>
          <w:szCs w:val="24"/>
        </w:rPr>
        <w:t xml:space="preserve"> efficient inactivation of reactive oxygen species (ROS) is another feature of CSC</w:t>
      </w:r>
      <w:r w:rsidR="004B5A09" w:rsidRPr="00C76009">
        <w:rPr>
          <w:rFonts w:ascii="Book Antiqua" w:hAnsi="Book Antiqua"/>
          <w:sz w:val="24"/>
          <w:szCs w:val="24"/>
        </w:rPr>
        <w:t>s</w:t>
      </w:r>
      <w:r w:rsidR="00E152EA" w:rsidRPr="00C76009">
        <w:rPr>
          <w:rFonts w:ascii="Book Antiqua" w:hAnsi="Book Antiqua"/>
          <w:sz w:val="24"/>
          <w:szCs w:val="24"/>
        </w:rPr>
        <w:t xml:space="preserve">. The excessive production of ROS under </w:t>
      </w:r>
      <w:r w:rsidR="004B5A09" w:rsidRPr="00C76009">
        <w:rPr>
          <w:rFonts w:ascii="Book Antiqua" w:hAnsi="Book Antiqua"/>
          <w:sz w:val="24"/>
          <w:szCs w:val="24"/>
        </w:rPr>
        <w:t xml:space="preserve">chemo/radiotherapy </w:t>
      </w:r>
      <w:r w:rsidR="00E152EA" w:rsidRPr="00C76009">
        <w:rPr>
          <w:rFonts w:ascii="Book Antiqua" w:hAnsi="Book Antiqua"/>
          <w:sz w:val="24"/>
          <w:szCs w:val="24"/>
        </w:rPr>
        <w:t xml:space="preserve">leads to </w:t>
      </w:r>
      <w:r w:rsidR="00876E64" w:rsidRPr="00C76009">
        <w:rPr>
          <w:rFonts w:ascii="Book Antiqua" w:hAnsi="Book Antiqua"/>
          <w:sz w:val="24"/>
          <w:szCs w:val="24"/>
        </w:rPr>
        <w:t xml:space="preserve">a </w:t>
      </w:r>
      <w:r w:rsidR="00E152EA" w:rsidRPr="00C76009">
        <w:rPr>
          <w:rFonts w:ascii="Book Antiqua" w:hAnsi="Book Antiqua"/>
          <w:sz w:val="24"/>
          <w:szCs w:val="24"/>
        </w:rPr>
        <w:t xml:space="preserve">cell damage </w:t>
      </w:r>
      <w:r w:rsidR="007B4CE3" w:rsidRPr="00C76009">
        <w:rPr>
          <w:rFonts w:ascii="Book Antiqua" w:hAnsi="Book Antiqua"/>
          <w:sz w:val="24"/>
          <w:szCs w:val="24"/>
        </w:rPr>
        <w:t>because</w:t>
      </w:r>
      <w:r w:rsidR="00E152EA" w:rsidRPr="00C76009">
        <w:rPr>
          <w:rFonts w:ascii="Book Antiqua" w:hAnsi="Book Antiqua"/>
          <w:sz w:val="24"/>
          <w:szCs w:val="24"/>
        </w:rPr>
        <w:t xml:space="preserve"> of its interaction with DNA and proteins and trigger</w:t>
      </w:r>
      <w:r w:rsidR="004B5A09" w:rsidRPr="00C76009">
        <w:rPr>
          <w:rFonts w:ascii="Book Antiqua" w:hAnsi="Book Antiqua"/>
          <w:sz w:val="24"/>
          <w:szCs w:val="24"/>
        </w:rPr>
        <w:t>ing</w:t>
      </w:r>
      <w:r w:rsidR="00E152EA" w:rsidRPr="00C76009">
        <w:rPr>
          <w:rFonts w:ascii="Book Antiqua" w:hAnsi="Book Antiqua"/>
          <w:sz w:val="24"/>
          <w:szCs w:val="24"/>
        </w:rPr>
        <w:t xml:space="preserve"> the </w:t>
      </w:r>
      <w:r w:rsidR="004B5A09" w:rsidRPr="00C76009">
        <w:rPr>
          <w:rFonts w:ascii="Book Antiqua" w:hAnsi="Book Antiqua"/>
          <w:sz w:val="24"/>
          <w:szCs w:val="24"/>
        </w:rPr>
        <w:t xml:space="preserve">cell </w:t>
      </w:r>
      <w:r w:rsidR="00E152EA" w:rsidRPr="00C76009">
        <w:rPr>
          <w:rFonts w:ascii="Book Antiqua" w:hAnsi="Book Antiqua"/>
          <w:sz w:val="24"/>
          <w:szCs w:val="24"/>
        </w:rPr>
        <w:t>death. In some tumors, including mammary carcinoma and gastrointestinal carcinoma, fewer amounts of ROS were detected in CSC</w:t>
      </w:r>
      <w:r w:rsidR="004B5A09" w:rsidRPr="00C76009">
        <w:rPr>
          <w:rFonts w:ascii="Book Antiqua" w:hAnsi="Book Antiqua"/>
          <w:sz w:val="24"/>
          <w:szCs w:val="24"/>
        </w:rPr>
        <w:t>s</w:t>
      </w:r>
      <w:r w:rsidR="00E152EA" w:rsidRPr="00C76009">
        <w:rPr>
          <w:rFonts w:ascii="Book Antiqua" w:hAnsi="Book Antiqua"/>
          <w:sz w:val="24"/>
          <w:szCs w:val="24"/>
        </w:rPr>
        <w:t xml:space="preserve"> with a simultaneously increased amount of free-radical </w:t>
      </w:r>
      <w:r w:rsidR="004B5A09" w:rsidRPr="00C76009">
        <w:rPr>
          <w:rFonts w:ascii="Book Antiqua" w:hAnsi="Book Antiqua"/>
          <w:sz w:val="24"/>
          <w:szCs w:val="24"/>
        </w:rPr>
        <w:t xml:space="preserve">scavenger </w:t>
      </w:r>
      <w:r w:rsidR="00E152EA" w:rsidRPr="00C76009">
        <w:rPr>
          <w:rFonts w:ascii="Book Antiqua" w:hAnsi="Book Antiqua"/>
          <w:sz w:val="24"/>
          <w:szCs w:val="24"/>
        </w:rPr>
        <w:t xml:space="preserve">compared to </w:t>
      </w:r>
      <w:r w:rsidR="00876E64" w:rsidRPr="00C76009">
        <w:rPr>
          <w:rFonts w:ascii="Book Antiqua" w:hAnsi="Book Antiqua"/>
          <w:sz w:val="24"/>
          <w:szCs w:val="24"/>
        </w:rPr>
        <w:t xml:space="preserve">the </w:t>
      </w:r>
      <w:r w:rsidR="00E152EA" w:rsidRPr="00C76009">
        <w:rPr>
          <w:rFonts w:ascii="Book Antiqua" w:hAnsi="Book Antiqua"/>
          <w:sz w:val="24"/>
          <w:szCs w:val="24"/>
        </w:rPr>
        <w:t>cell populations without CSC phenotype</w:t>
      </w:r>
      <w:r w:rsidR="007B4CE3" w:rsidRPr="00C76009">
        <w:rPr>
          <w:rFonts w:ascii="Book Antiqua" w:hAnsi="Book Antiqua"/>
          <w:sz w:val="24"/>
          <w:szCs w:val="24"/>
        </w:rPr>
        <w:fldChar w:fldCharType="begin">
          <w:fldData xml:space="preserve">PEVuZE5vdGU+PENpdGU+PEF1dGhvcj5EaWVobjwvQXV0aG9yPjxZZWFyPjIwMDk8L1llYXI+PFJl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YnItMT5OYXR1cmU8L2FiYnItMT48L2FsdC1wZXJpb2RpY2FsPjxwYWdlcz43ODAtMzwvcGFnZXM+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PEVuZE5vdGU+PENpdGU+PEF1dGhvcj5EaWVobjwvQXV0aG9yPjxZZWFyPjIwMDk8L1llYXI+PFJl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YnItMT5OYXR1cmU8L2FiYnItMT48L2FsdC1wZXJpb2RpY2FsPjxwYWdlcz43ODAtMzwvcGFnZXM+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2" w:tooltip="Diehn, 2009 #263" w:history="1">
        <w:r w:rsidR="00893553" w:rsidRPr="00C76009">
          <w:rPr>
            <w:rFonts w:ascii="Book Antiqua" w:hAnsi="Book Antiqua"/>
            <w:noProof/>
            <w:sz w:val="24"/>
            <w:szCs w:val="24"/>
            <w:vertAlign w:val="superscript"/>
          </w:rPr>
          <w:t>22</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00E152EA" w:rsidRPr="00C76009">
        <w:rPr>
          <w:rFonts w:ascii="Book Antiqua" w:hAnsi="Book Antiqua"/>
          <w:sz w:val="24"/>
          <w:szCs w:val="24"/>
        </w:rPr>
        <w:t xml:space="preserve">. In addition, the expression of stem cell marker CD44 in tumor cells was associated with an increased expression of the </w:t>
      </w:r>
      <w:r w:rsidR="000E0B4A" w:rsidRPr="00C76009">
        <w:rPr>
          <w:rFonts w:ascii="Book Antiqua" w:hAnsi="Book Antiqua"/>
          <w:sz w:val="24"/>
          <w:szCs w:val="24"/>
        </w:rPr>
        <w:t>glutathione as a free-</w:t>
      </w:r>
      <w:r w:rsidR="00E152EA" w:rsidRPr="00C76009">
        <w:rPr>
          <w:rFonts w:ascii="Book Antiqua" w:hAnsi="Book Antiqua"/>
          <w:sz w:val="24"/>
          <w:szCs w:val="24"/>
        </w:rPr>
        <w:t>radical scav</w:t>
      </w:r>
      <w:r w:rsidR="004669F0">
        <w:rPr>
          <w:rFonts w:ascii="Book Antiqua" w:hAnsi="Book Antiqua"/>
          <w:sz w:val="24"/>
          <w:szCs w:val="24"/>
        </w:rPr>
        <w:t>enger</w:t>
      </w:r>
      <w:r w:rsidR="007B4CE3" w:rsidRPr="00C76009">
        <w:rPr>
          <w:rFonts w:ascii="Book Antiqua" w:hAnsi="Book Antiqua"/>
          <w:sz w:val="24"/>
          <w:szCs w:val="24"/>
        </w:rPr>
        <w:fldChar w:fldCharType="begin">
          <w:fldData xml:space="preserve">PEVuZE5vdGU+PENpdGU+PEF1dGhvcj5CYXVtYW5uPC9BdXRob3I+PFllYXI+MjAxMDwvWWVhcj48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L2FsdC1wZXJpb2RpY2FsPjxwYWdlcz41MDkxLTM8L3BhZ2VzPjx2b2x1bWU+MTY8L3ZvbHVtZT48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PEVuZE5vdGU+PENpdGU+PEF1dGhvcj5CYXVtYW5uPC9BdXRob3I+PFllYXI+MjAxMDwvWWVhcj48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L2FsdC1wZXJpb2RpY2FsPjxwYWdlcz41MDkxLTM8L3BhZ2VzPjx2b2x1bWU+MTY8L3ZvbHVtZT48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3" w:tooltip="Baumann, 2010 #266" w:history="1">
        <w:r w:rsidR="00893553" w:rsidRPr="00C76009">
          <w:rPr>
            <w:rFonts w:ascii="Book Antiqua" w:hAnsi="Book Antiqua"/>
            <w:noProof/>
            <w:sz w:val="24"/>
            <w:szCs w:val="24"/>
            <w:vertAlign w:val="superscript"/>
          </w:rPr>
          <w:t>23</w:t>
        </w:r>
      </w:hyperlink>
      <w:r w:rsidR="004669F0">
        <w:rPr>
          <w:rFonts w:ascii="Book Antiqua" w:hAnsi="Book Antiqua"/>
          <w:noProof/>
          <w:sz w:val="24"/>
          <w:szCs w:val="24"/>
          <w:vertAlign w:val="superscript"/>
        </w:rPr>
        <w:t>,</w:t>
      </w:r>
      <w:hyperlink w:anchor="_ENREF_24" w:tooltip="Kokko, 2011 #267" w:history="1">
        <w:r w:rsidR="00893553" w:rsidRPr="00C76009">
          <w:rPr>
            <w:rFonts w:ascii="Book Antiqua" w:hAnsi="Book Antiqua"/>
            <w:noProof/>
            <w:sz w:val="24"/>
            <w:szCs w:val="24"/>
            <w:vertAlign w:val="superscript"/>
          </w:rPr>
          <w:t>24</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00E152EA" w:rsidRPr="00C76009">
        <w:rPr>
          <w:rFonts w:ascii="Book Antiqua" w:hAnsi="Book Antiqua"/>
          <w:sz w:val="24"/>
          <w:szCs w:val="24"/>
        </w:rPr>
        <w:t xml:space="preserve">. </w:t>
      </w:r>
      <w:r w:rsidR="000E0B4A" w:rsidRPr="00C76009">
        <w:rPr>
          <w:rFonts w:ascii="Book Antiqua" w:hAnsi="Book Antiqua"/>
          <w:sz w:val="24"/>
          <w:szCs w:val="24"/>
        </w:rPr>
        <w:t>P</w:t>
      </w:r>
      <w:r w:rsidR="00E152EA" w:rsidRPr="00C76009">
        <w:rPr>
          <w:rFonts w:ascii="Book Antiqua" w:hAnsi="Book Antiqua"/>
          <w:sz w:val="24"/>
          <w:szCs w:val="24"/>
        </w:rPr>
        <w:t xml:space="preserve">harmacologically induced reduction in the </w:t>
      </w:r>
      <w:r w:rsidR="000E0B4A" w:rsidRPr="00C76009">
        <w:rPr>
          <w:rFonts w:ascii="Book Antiqua" w:hAnsi="Book Antiqua"/>
          <w:sz w:val="24"/>
          <w:szCs w:val="24"/>
        </w:rPr>
        <w:t xml:space="preserve">concentration of </w:t>
      </w:r>
      <w:r w:rsidR="00E152EA" w:rsidRPr="00C76009">
        <w:rPr>
          <w:rFonts w:ascii="Book Antiqua" w:hAnsi="Book Antiqua"/>
          <w:sz w:val="24"/>
          <w:szCs w:val="24"/>
        </w:rPr>
        <w:t>free-radical scaveng</w:t>
      </w:r>
      <w:r w:rsidR="000E0B4A" w:rsidRPr="00C76009">
        <w:rPr>
          <w:rFonts w:ascii="Book Antiqua" w:hAnsi="Book Antiqua"/>
          <w:sz w:val="24"/>
          <w:szCs w:val="24"/>
        </w:rPr>
        <w:t>er</w:t>
      </w:r>
      <w:r w:rsidR="00E152EA" w:rsidRPr="00C76009">
        <w:rPr>
          <w:rFonts w:ascii="Book Antiqua" w:hAnsi="Book Antiqua"/>
          <w:sz w:val="24"/>
          <w:szCs w:val="24"/>
        </w:rPr>
        <w:t xml:space="preserve"> </w:t>
      </w:r>
      <w:r w:rsidR="009F619F" w:rsidRPr="00C76009">
        <w:rPr>
          <w:rFonts w:ascii="Book Antiqua" w:hAnsi="Book Antiqua"/>
          <w:sz w:val="24"/>
          <w:szCs w:val="24"/>
        </w:rPr>
        <w:t>in</w:t>
      </w:r>
      <w:r w:rsidR="00E152EA" w:rsidRPr="00C76009">
        <w:rPr>
          <w:rFonts w:ascii="Book Antiqua" w:hAnsi="Book Antiqua"/>
          <w:sz w:val="24"/>
          <w:szCs w:val="24"/>
        </w:rPr>
        <w:t xml:space="preserve"> tumor cells can significantly increase their sensitivity to </w:t>
      </w:r>
      <w:r w:rsidR="00876E64" w:rsidRPr="00C76009">
        <w:rPr>
          <w:rFonts w:ascii="Book Antiqua" w:hAnsi="Book Antiqua"/>
          <w:sz w:val="24"/>
          <w:szCs w:val="24"/>
        </w:rPr>
        <w:t xml:space="preserve">the </w:t>
      </w:r>
      <w:r w:rsidR="004669F0">
        <w:rPr>
          <w:rFonts w:ascii="Book Antiqua" w:hAnsi="Book Antiqua"/>
          <w:sz w:val="24"/>
          <w:szCs w:val="24"/>
        </w:rPr>
        <w:t>chemo/radiotherapy</w:t>
      </w:r>
      <w:r w:rsidR="007B4CE3" w:rsidRPr="00C76009">
        <w:rPr>
          <w:rFonts w:ascii="Book Antiqua" w:hAnsi="Book Antiqua"/>
          <w:sz w:val="24"/>
          <w:szCs w:val="24"/>
        </w:rPr>
        <w:fldChar w:fldCharType="begin">
          <w:fldData xml:space="preserve">PEVuZE5vdGU+PENpdGU+PEF1dGhvcj5Jc2hpbW90bzwvQXV0aG9yPjxZZWFyPjIwMTE8L1llYXI+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bmNlciBjZWxsPC9hYmJyLTE+PC9hbHQtcGVyaW9kaWNhbD48cGFnZXM+Mzg3LTQwMDwvcGFnZXM+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PEVuZE5vdGU+PENpdGU+PEF1dGhvcj5Jc2hpbW90bzwvQXV0aG9yPjxZZWFyPjIwMTE8L1llYXI+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bmNlciBjZWxsPC9hYmJyLTE+PC9hbHQtcGVyaW9kaWNhbD48cGFnZXM+Mzg3LTQwMDwvcGFnZXM+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5" w:tooltip="Ishimoto, 2011 #264" w:history="1">
        <w:r w:rsidR="00893553" w:rsidRPr="00C76009">
          <w:rPr>
            <w:rFonts w:ascii="Book Antiqua" w:hAnsi="Book Antiqua"/>
            <w:noProof/>
            <w:sz w:val="24"/>
            <w:szCs w:val="24"/>
            <w:vertAlign w:val="superscript"/>
          </w:rPr>
          <w:t>25</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00E152EA" w:rsidRPr="00C76009">
        <w:rPr>
          <w:rFonts w:ascii="Book Antiqua" w:hAnsi="Book Antiqua"/>
          <w:sz w:val="24"/>
          <w:szCs w:val="24"/>
        </w:rPr>
        <w:t xml:space="preserve">. It remains </w:t>
      </w:r>
      <w:r w:rsidR="000E0B4A" w:rsidRPr="00C76009">
        <w:rPr>
          <w:rFonts w:ascii="Book Antiqua" w:hAnsi="Book Antiqua"/>
          <w:sz w:val="24"/>
          <w:szCs w:val="24"/>
        </w:rPr>
        <w:t>unclear</w:t>
      </w:r>
      <w:r w:rsidR="00E152EA" w:rsidRPr="00C76009">
        <w:rPr>
          <w:rFonts w:ascii="Book Antiqua" w:hAnsi="Book Antiqua"/>
          <w:sz w:val="24"/>
          <w:szCs w:val="24"/>
        </w:rPr>
        <w:t xml:space="preserve"> whether the increased CD44 expression as a biomarker is suitable for the detection of ROS-resistant CSC</w:t>
      </w:r>
      <w:r w:rsidR="00796B2F" w:rsidRPr="00C76009">
        <w:rPr>
          <w:rFonts w:ascii="Book Antiqua" w:hAnsi="Book Antiqua"/>
          <w:sz w:val="24"/>
          <w:szCs w:val="24"/>
        </w:rPr>
        <w:t>s</w:t>
      </w:r>
      <w:r w:rsidR="00E152EA" w:rsidRPr="00C76009">
        <w:rPr>
          <w:rFonts w:ascii="Book Antiqua" w:hAnsi="Book Antiqua"/>
          <w:sz w:val="24"/>
          <w:szCs w:val="24"/>
        </w:rPr>
        <w:t xml:space="preserve"> and thus can identify patients who </w:t>
      </w:r>
      <w:r w:rsidR="00876E64" w:rsidRPr="00C76009">
        <w:rPr>
          <w:rFonts w:ascii="Book Antiqua" w:hAnsi="Book Antiqua"/>
          <w:sz w:val="24"/>
          <w:szCs w:val="24"/>
        </w:rPr>
        <w:t xml:space="preserve">can </w:t>
      </w:r>
      <w:r w:rsidR="00E152EA" w:rsidRPr="00C76009">
        <w:rPr>
          <w:rFonts w:ascii="Book Antiqua" w:hAnsi="Book Antiqua"/>
          <w:sz w:val="24"/>
          <w:szCs w:val="24"/>
        </w:rPr>
        <w:t xml:space="preserve">benefit from therapy with inhibitors of free-radical scavengers in combination with </w:t>
      </w:r>
      <w:r w:rsidR="00876E64" w:rsidRPr="00C76009">
        <w:rPr>
          <w:rFonts w:ascii="Book Antiqua" w:hAnsi="Book Antiqua"/>
          <w:sz w:val="24"/>
          <w:szCs w:val="24"/>
        </w:rPr>
        <w:t xml:space="preserve">the </w:t>
      </w:r>
      <w:r w:rsidR="000E0B4A" w:rsidRPr="00C76009">
        <w:rPr>
          <w:rFonts w:ascii="Book Antiqua" w:hAnsi="Book Antiqua"/>
          <w:sz w:val="24"/>
          <w:szCs w:val="24"/>
        </w:rPr>
        <w:t>chemo/radiotherapy</w:t>
      </w:r>
      <w:r w:rsidR="00E152EA" w:rsidRPr="00C76009">
        <w:rPr>
          <w:rFonts w:ascii="Book Antiqua" w:hAnsi="Book Antiqua"/>
          <w:sz w:val="24"/>
          <w:szCs w:val="24"/>
        </w:rPr>
        <w:t>.</w:t>
      </w:r>
      <w:r w:rsidR="004B5A09" w:rsidRPr="00C76009">
        <w:rPr>
          <w:rFonts w:ascii="Book Antiqua" w:hAnsi="Book Antiqua"/>
          <w:sz w:val="24"/>
          <w:szCs w:val="24"/>
        </w:rPr>
        <w:t xml:space="preserve"> </w:t>
      </w:r>
    </w:p>
    <w:p w14:paraId="5378EF89" w14:textId="1F12B322" w:rsidR="00A62815" w:rsidRPr="00C76009" w:rsidRDefault="00E152EA" w:rsidP="004669F0">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lastRenderedPageBreak/>
        <w:t xml:space="preserve">Another factor contributing to the </w:t>
      </w:r>
      <w:r w:rsidR="000E0B4A" w:rsidRPr="00C76009">
        <w:rPr>
          <w:rFonts w:ascii="Book Antiqua" w:hAnsi="Book Antiqua"/>
          <w:sz w:val="24"/>
          <w:szCs w:val="24"/>
        </w:rPr>
        <w:t xml:space="preserve">chemo/radiotherapy </w:t>
      </w:r>
      <w:r w:rsidRPr="00C76009">
        <w:rPr>
          <w:rFonts w:ascii="Book Antiqua" w:hAnsi="Book Antiqua"/>
          <w:sz w:val="24"/>
          <w:szCs w:val="24"/>
        </w:rPr>
        <w:t>resistance of CSC</w:t>
      </w:r>
      <w:r w:rsidR="000E0B4A" w:rsidRPr="00C76009">
        <w:rPr>
          <w:rFonts w:ascii="Book Antiqua" w:hAnsi="Book Antiqua"/>
          <w:sz w:val="24"/>
          <w:szCs w:val="24"/>
        </w:rPr>
        <w:t>s</w:t>
      </w:r>
      <w:r w:rsidRPr="00C76009">
        <w:rPr>
          <w:rFonts w:ascii="Book Antiqua" w:hAnsi="Book Antiqua"/>
          <w:sz w:val="24"/>
          <w:szCs w:val="24"/>
        </w:rPr>
        <w:t xml:space="preserve"> </w:t>
      </w:r>
      <w:r w:rsidR="000E0B4A" w:rsidRPr="00C76009">
        <w:rPr>
          <w:rFonts w:ascii="Book Antiqua" w:hAnsi="Book Antiqua"/>
          <w:sz w:val="24"/>
          <w:szCs w:val="24"/>
        </w:rPr>
        <w:t>is</w:t>
      </w:r>
      <w:r w:rsidRPr="00C76009">
        <w:rPr>
          <w:rFonts w:ascii="Book Antiqua" w:hAnsi="Book Antiqua"/>
          <w:sz w:val="24"/>
          <w:szCs w:val="24"/>
        </w:rPr>
        <w:t xml:space="preserve"> </w:t>
      </w:r>
      <w:r w:rsidR="000E0B4A" w:rsidRPr="00C76009">
        <w:rPr>
          <w:rFonts w:ascii="Book Antiqua" w:hAnsi="Book Antiqua"/>
          <w:sz w:val="24"/>
          <w:szCs w:val="24"/>
        </w:rPr>
        <w:t>hypoxia</w:t>
      </w:r>
      <w:r w:rsidRPr="00C76009">
        <w:rPr>
          <w:rFonts w:ascii="Book Antiqua" w:hAnsi="Book Antiqua"/>
          <w:sz w:val="24"/>
          <w:szCs w:val="24"/>
        </w:rPr>
        <w:t>. Among other factors, hypoxia is the most common cause</w:t>
      </w:r>
      <w:r w:rsidR="00876E64" w:rsidRPr="00C76009">
        <w:rPr>
          <w:rFonts w:ascii="Book Antiqua" w:hAnsi="Book Antiqua"/>
          <w:sz w:val="24"/>
          <w:szCs w:val="24"/>
        </w:rPr>
        <w:t xml:space="preserve"> of</w:t>
      </w:r>
      <w:r w:rsidRPr="00C76009">
        <w:rPr>
          <w:rFonts w:ascii="Book Antiqua" w:hAnsi="Book Antiqua"/>
          <w:sz w:val="24"/>
          <w:szCs w:val="24"/>
        </w:rPr>
        <w:t xml:space="preserve"> </w:t>
      </w:r>
      <w:r w:rsidR="009F619F" w:rsidRPr="00C76009">
        <w:rPr>
          <w:rFonts w:ascii="Book Antiqua" w:hAnsi="Book Antiqua"/>
          <w:sz w:val="24"/>
          <w:szCs w:val="24"/>
        </w:rPr>
        <w:t xml:space="preserve">therapy-resistance </w:t>
      </w:r>
      <w:r w:rsidRPr="00C76009">
        <w:rPr>
          <w:rFonts w:ascii="Book Antiqua" w:hAnsi="Book Antiqua"/>
          <w:sz w:val="24"/>
          <w:szCs w:val="24"/>
        </w:rPr>
        <w:t>CSC</w:t>
      </w:r>
      <w:r w:rsidR="009F619F" w:rsidRPr="00C76009">
        <w:rPr>
          <w:rFonts w:ascii="Book Antiqua" w:hAnsi="Book Antiqua"/>
          <w:sz w:val="24"/>
          <w:szCs w:val="24"/>
        </w:rPr>
        <w:t>s</w:t>
      </w:r>
      <w:r w:rsidRPr="00C76009">
        <w:rPr>
          <w:rFonts w:ascii="Book Antiqua" w:hAnsi="Book Antiqua"/>
          <w:sz w:val="24"/>
          <w:szCs w:val="24"/>
        </w:rPr>
        <w:t xml:space="preserve">, which activates the HIF (hypoxia inducible factor) signaling pathway and triggers cellular processes that can lead to </w:t>
      </w:r>
      <w:r w:rsidR="000E0B4A" w:rsidRPr="00C76009">
        <w:rPr>
          <w:rFonts w:ascii="Book Antiqua" w:hAnsi="Book Antiqua"/>
          <w:sz w:val="24"/>
          <w:szCs w:val="24"/>
        </w:rPr>
        <w:t xml:space="preserve">a </w:t>
      </w:r>
      <w:r w:rsidRPr="00C76009">
        <w:rPr>
          <w:rFonts w:ascii="Book Antiqua" w:hAnsi="Book Antiqua"/>
          <w:sz w:val="24"/>
          <w:szCs w:val="24"/>
        </w:rPr>
        <w:t>better survival and expansion of CSC</w:t>
      </w:r>
      <w:r w:rsidR="000E0B4A" w:rsidRPr="00C76009">
        <w:rPr>
          <w:rFonts w:ascii="Book Antiqua" w:hAnsi="Book Antiqua"/>
          <w:sz w:val="24"/>
          <w:szCs w:val="24"/>
        </w:rPr>
        <w:t>s</w:t>
      </w:r>
      <w:r w:rsidR="007B4CE3"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&lt;EndNote&gt;&lt;Cite&gt;&lt;Author&gt;Morrison&lt;/Author&gt;&lt;Year&gt;2011&lt;/Year&gt;&lt;RecNum&gt;268&lt;/RecNum&gt;&lt;DisplayText&gt;&lt;style face="superscript"&gt;[26]&lt;/style&gt;&lt;/DisplayText&gt;&lt;record&gt;&lt;rec-number&gt;268&lt;/rec-number&gt;&lt;foreign-keys&gt;&lt;key app="EN" db-id="xzr55stax5dw0feff03xt0skv50etzeta22a" timestamp="1487587691"&gt;268&lt;/key&gt;&lt;/foreign-keys&gt;&lt;ref-type name="Journal Article"&gt;17&lt;/ref-type&gt;&lt;contributors&gt;&lt;authors&gt;&lt;author&gt;Morrison, R.&lt;/author&gt;&lt;author&gt;Schleicher, S. M.&lt;/author&gt;&lt;author&gt;Sun, Y.&lt;/author&gt;&lt;author&gt;Niermann, K. J.&lt;/author&gt;&lt;author&gt;Kim, S.&lt;/author&gt;&lt;author&gt;Spratt, D. E.&lt;/author&gt;&lt;author&gt;Chung, C. H.&lt;/author&gt;&lt;author&gt;Lu, B.&lt;/author&gt;&lt;/authors&gt;&lt;/contributors&gt;&lt;auth-address&gt;Joan C. Edwards School of Medicine, Marshall University, Huntington, WV 25701, USA.&lt;/auth-address&gt;&lt;titles&gt;&lt;title&gt;Targeting the mechanisms of resistance to chemotherapy and radiotherapy with the cancer stem cell hypothesis&lt;/title&gt;&lt;secondary-title&gt;Journal of oncology&lt;/secondary-title&gt;&lt;alt-title&gt;J Oncol&lt;/alt-title&gt;&lt;/titles&gt;&lt;periodical&gt;&lt;full-title&gt;Journal of oncology&lt;/full-title&gt;&lt;abbr-1&gt;J Oncol&lt;/abbr-1&gt;&lt;/periodical&gt;&lt;alt-periodical&gt;&lt;full-title&gt;Journal of oncology&lt;/full-title&gt;&lt;abbr-1&gt;J Oncol&lt;/abbr-1&gt;&lt;/alt-periodical&gt;&lt;pages&gt;941876&lt;/pages&gt;&lt;volume&gt;2011&lt;/volume&gt;&lt;edition&gt;2010/10/29&lt;/edition&gt;&lt;dates&gt;&lt;year&gt;2011&lt;/year&gt;&lt;/dates&gt;&lt;isbn&gt;1687-8469 (Electronic)&amp;#xD;1687-8450 (Linking)&lt;/isbn&gt;&lt;accession-num&gt;20981352&lt;/accession-num&gt;&lt;urls&gt;&lt;related-urls&gt;&lt;url&gt;http://www.ncbi.nlm.nih.gov/pubmed/20981352&lt;/url&gt;&lt;/related-urls&gt;&lt;/urls&gt;&lt;custom2&gt;2958340&lt;/custom2&gt;&lt;electronic-resource-num&gt;10.1155/2011/941876&lt;/electronic-resource-num&gt;&lt;language&gt;eng&lt;/language&gt;&lt;/record&gt;&lt;/Cite&gt;&lt;/EndNote&gt;</w:instrText>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6" w:tooltip="Morrison, 2011 #268" w:history="1">
        <w:r w:rsidR="00893553" w:rsidRPr="00C76009">
          <w:rPr>
            <w:rFonts w:ascii="Book Antiqua" w:hAnsi="Book Antiqua"/>
            <w:noProof/>
            <w:sz w:val="24"/>
            <w:szCs w:val="24"/>
            <w:vertAlign w:val="superscript"/>
          </w:rPr>
          <w:t>26</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Pr="00C76009">
        <w:rPr>
          <w:rFonts w:ascii="Book Antiqua" w:hAnsi="Book Antiqua"/>
          <w:sz w:val="24"/>
          <w:szCs w:val="24"/>
        </w:rPr>
        <w:t xml:space="preserve">. The presence of hypoxia in the tumor tissue or its decrease by reoxygenation in the course of </w:t>
      </w:r>
      <w:r w:rsidR="000E0B4A" w:rsidRPr="00C76009">
        <w:rPr>
          <w:rFonts w:ascii="Book Antiqua" w:hAnsi="Book Antiqua"/>
          <w:sz w:val="24"/>
          <w:szCs w:val="24"/>
        </w:rPr>
        <w:t xml:space="preserve">chemo/radiotherapy </w:t>
      </w:r>
      <w:r w:rsidRPr="00C76009">
        <w:rPr>
          <w:rFonts w:ascii="Book Antiqua" w:hAnsi="Book Antiqua"/>
          <w:sz w:val="24"/>
          <w:szCs w:val="24"/>
        </w:rPr>
        <w:t xml:space="preserve">could be correlated with an accelerated repopulation of </w:t>
      </w:r>
      <w:r w:rsidR="000E0B4A" w:rsidRPr="00C76009">
        <w:rPr>
          <w:rFonts w:ascii="Book Antiqua" w:hAnsi="Book Antiqua"/>
          <w:sz w:val="24"/>
          <w:szCs w:val="24"/>
        </w:rPr>
        <w:t>CSCs</w:t>
      </w:r>
      <w:r w:rsidR="00F26F6A" w:rsidRPr="00C76009">
        <w:rPr>
          <w:rFonts w:ascii="Book Antiqua" w:hAnsi="Book Antiqua"/>
          <w:sz w:val="24"/>
          <w:szCs w:val="24"/>
        </w:rPr>
        <w:t xml:space="preserve"> with therapy-resistance phenotype</w:t>
      </w:r>
      <w:r w:rsidR="007B4CE3" w:rsidRPr="00C76009">
        <w:rPr>
          <w:rFonts w:ascii="Book Antiqua" w:hAnsi="Book Antiqua"/>
          <w:sz w:val="24"/>
          <w:szCs w:val="24"/>
        </w:rPr>
        <w:fldChar w:fldCharType="begin">
          <w:fldData xml:space="preserve">PEVuZE5vdGU+PENpdGU+PEF1dGhvcj5LaW08L0F1dGhvcj48WWVhcj4yMDA1PC9ZZWFyPjxSZWNO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PEVuZE5vdGU+PENpdGU+PEF1dGhvcj5LaW08L0F1dGhvcj48WWVhcj4yMDA1PC9ZZWFyPjxSZWNO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7" w:tooltip="Kim, 2005 #271" w:history="1">
        <w:r w:rsidR="00893553" w:rsidRPr="00C76009">
          <w:rPr>
            <w:rFonts w:ascii="Book Antiqua" w:hAnsi="Book Antiqua"/>
            <w:noProof/>
            <w:sz w:val="24"/>
            <w:szCs w:val="24"/>
            <w:vertAlign w:val="superscript"/>
          </w:rPr>
          <w:t>27</w:t>
        </w:r>
      </w:hyperlink>
      <w:r w:rsidR="00D20762"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Pr="00C76009">
        <w:rPr>
          <w:rFonts w:ascii="Book Antiqua" w:hAnsi="Book Antiqua"/>
          <w:sz w:val="24"/>
          <w:szCs w:val="24"/>
        </w:rPr>
        <w:t xml:space="preserve">. </w:t>
      </w:r>
    </w:p>
    <w:p w14:paraId="79DECE56" w14:textId="1D4A7706" w:rsidR="003740FF" w:rsidRPr="00C76009" w:rsidRDefault="00882320" w:rsidP="004669F0">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There are several</w:t>
      </w:r>
      <w:r w:rsidR="00E152EA" w:rsidRPr="00C76009">
        <w:rPr>
          <w:rFonts w:ascii="Book Antiqua" w:hAnsi="Book Antiqua"/>
          <w:sz w:val="24"/>
          <w:szCs w:val="24"/>
        </w:rPr>
        <w:t xml:space="preserve"> </w:t>
      </w:r>
      <w:r w:rsidR="00F26F6A" w:rsidRPr="00C76009">
        <w:rPr>
          <w:rFonts w:ascii="Book Antiqua" w:hAnsi="Book Antiqua"/>
          <w:sz w:val="24"/>
          <w:szCs w:val="24"/>
        </w:rPr>
        <w:t xml:space="preserve">critical </w:t>
      </w:r>
      <w:r w:rsidR="008D33D0" w:rsidRPr="00C76009">
        <w:rPr>
          <w:rFonts w:ascii="Book Antiqua" w:hAnsi="Book Antiqua"/>
          <w:sz w:val="24"/>
          <w:szCs w:val="24"/>
        </w:rPr>
        <w:t>proliferation-promoting and survival-inducing pathways triggering</w:t>
      </w:r>
      <w:r w:rsidR="00E152EA" w:rsidRPr="00C76009">
        <w:rPr>
          <w:rFonts w:ascii="Book Antiqua" w:hAnsi="Book Antiqua"/>
          <w:sz w:val="24"/>
          <w:szCs w:val="24"/>
        </w:rPr>
        <w:t xml:space="preserve"> the </w:t>
      </w:r>
      <w:r w:rsidR="00A306C9" w:rsidRPr="00C76009">
        <w:rPr>
          <w:rFonts w:ascii="Book Antiqua" w:hAnsi="Book Antiqua"/>
          <w:sz w:val="24"/>
          <w:szCs w:val="24"/>
        </w:rPr>
        <w:t xml:space="preserve">maintenance and </w:t>
      </w:r>
      <w:r w:rsidR="00E152EA" w:rsidRPr="00C76009">
        <w:rPr>
          <w:rFonts w:ascii="Book Antiqua" w:hAnsi="Book Antiqua"/>
          <w:sz w:val="24"/>
          <w:szCs w:val="24"/>
        </w:rPr>
        <w:t>survival of CSC</w:t>
      </w:r>
      <w:r w:rsidRPr="00C76009">
        <w:rPr>
          <w:rFonts w:ascii="Book Antiqua" w:hAnsi="Book Antiqua"/>
          <w:sz w:val="24"/>
          <w:szCs w:val="24"/>
        </w:rPr>
        <w:t>s.</w:t>
      </w:r>
      <w:r w:rsidR="00E152EA" w:rsidRPr="00C76009">
        <w:rPr>
          <w:rFonts w:ascii="Book Antiqua" w:hAnsi="Book Antiqua"/>
          <w:sz w:val="24"/>
          <w:szCs w:val="24"/>
        </w:rPr>
        <w:t xml:space="preserve"> </w:t>
      </w:r>
      <w:r w:rsidRPr="00C76009">
        <w:rPr>
          <w:rFonts w:ascii="Book Antiqua" w:hAnsi="Book Antiqua"/>
          <w:sz w:val="24"/>
          <w:szCs w:val="24"/>
        </w:rPr>
        <w:t>T</w:t>
      </w:r>
      <w:r w:rsidR="00F26F6A" w:rsidRPr="00C76009">
        <w:rPr>
          <w:rFonts w:ascii="Book Antiqua" w:hAnsi="Book Antiqua"/>
          <w:sz w:val="24"/>
          <w:szCs w:val="24"/>
        </w:rPr>
        <w:t xml:space="preserve">he canonical Wnt pathway, which is central </w:t>
      </w:r>
      <w:r w:rsidR="00A306C9" w:rsidRPr="00C76009">
        <w:rPr>
          <w:rFonts w:ascii="Book Antiqua" w:hAnsi="Book Antiqua"/>
          <w:sz w:val="24"/>
          <w:szCs w:val="24"/>
        </w:rPr>
        <w:t xml:space="preserve">signaling pathway </w:t>
      </w:r>
      <w:r w:rsidR="00F26F6A" w:rsidRPr="00C76009">
        <w:rPr>
          <w:rFonts w:ascii="Book Antiqua" w:hAnsi="Book Antiqua"/>
          <w:sz w:val="24"/>
          <w:szCs w:val="24"/>
        </w:rPr>
        <w:t xml:space="preserve">for </w:t>
      </w:r>
      <w:r w:rsidR="008D33D0" w:rsidRPr="00C76009">
        <w:rPr>
          <w:rFonts w:ascii="Book Antiqua" w:hAnsi="Book Antiqua"/>
          <w:sz w:val="24"/>
          <w:szCs w:val="24"/>
        </w:rPr>
        <w:t>stem cell</w:t>
      </w:r>
      <w:r w:rsidR="00F26F6A" w:rsidRPr="00C76009">
        <w:rPr>
          <w:rFonts w:ascii="Book Antiqua" w:hAnsi="Book Antiqua"/>
          <w:sz w:val="24"/>
          <w:szCs w:val="24"/>
        </w:rPr>
        <w:t xml:space="preserve"> maintenance and development, is constitutively active in </w:t>
      </w:r>
      <w:r w:rsidR="006A3DB2" w:rsidRPr="00C76009">
        <w:rPr>
          <w:rFonts w:ascii="Book Antiqua" w:hAnsi="Book Antiqua"/>
          <w:sz w:val="24"/>
          <w:szCs w:val="24"/>
        </w:rPr>
        <w:t xml:space="preserve">breast cancer, colorectal cancer, </w:t>
      </w:r>
      <w:r w:rsidR="00F26F6A" w:rsidRPr="00C76009">
        <w:rPr>
          <w:rFonts w:ascii="Book Antiqua" w:hAnsi="Book Antiqua"/>
          <w:sz w:val="24"/>
          <w:szCs w:val="24"/>
        </w:rPr>
        <w:t>myeloid leukemia</w:t>
      </w:r>
      <w:r w:rsidR="002348C2" w:rsidRPr="00C76009">
        <w:rPr>
          <w:rFonts w:ascii="Book Antiqua" w:hAnsi="Book Antiqua"/>
          <w:sz w:val="24"/>
          <w:szCs w:val="24"/>
        </w:rPr>
        <w:t xml:space="preserve">, </w:t>
      </w:r>
      <w:r w:rsidR="006A3DB2" w:rsidRPr="00C76009">
        <w:rPr>
          <w:rFonts w:ascii="Book Antiqua" w:hAnsi="Book Antiqua"/>
          <w:sz w:val="24"/>
          <w:szCs w:val="24"/>
        </w:rPr>
        <w:t xml:space="preserve">lung cancer and </w:t>
      </w:r>
      <w:r w:rsidR="00745C6F">
        <w:rPr>
          <w:rFonts w:ascii="Book Antiqua" w:hAnsi="Book Antiqua"/>
          <w:sz w:val="24"/>
          <w:szCs w:val="24"/>
        </w:rPr>
        <w:t>skin cancer</w:t>
      </w:r>
      <w:r w:rsidR="00F26F6A" w:rsidRPr="00C76009">
        <w:rPr>
          <w:rFonts w:ascii="Book Antiqua" w:hAnsi="Book Antiqua"/>
          <w:sz w:val="24"/>
          <w:szCs w:val="24"/>
        </w:rPr>
        <w:fldChar w:fldCharType="begin">
          <w:fldData xml:space="preserve">PEVuZE5vdGU+PENpdGU+PEF1dGhvcj5IZWlkZWw8L0F1dGhvcj48WWVhcj4yMDEyPC9ZZWFyPjxS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NjUwLTM8L3BhZ2VzPjx2b2x1bWU+NDUyPC92b2x1bWU+PG51bWJlcj43MTg3PC9udW1iZXI+PGVk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=
</w:fldData>
        </w:fldChar>
      </w:r>
      <w:r w:rsidR="00D20762" w:rsidRPr="00C76009">
        <w:rPr>
          <w:rFonts w:ascii="Book Antiqua" w:hAnsi="Book Antiqua"/>
          <w:sz w:val="24"/>
          <w:szCs w:val="24"/>
        </w:rPr>
        <w:instrText xml:space="preserve"> ADDIN EN.CITE </w:instrText>
      </w:r>
      <w:r w:rsidR="00D20762" w:rsidRPr="00C76009">
        <w:rPr>
          <w:rFonts w:ascii="Book Antiqua" w:hAnsi="Book Antiqua"/>
          <w:sz w:val="24"/>
          <w:szCs w:val="24"/>
        </w:rPr>
        <w:fldChar w:fldCharType="begin">
          <w:fldData xml:space="preserve">PEVuZE5vdGU+PENpdGU+PEF1dGhvcj5IZWlkZWw8L0F1dGhvcj48WWVhcj4yMDEyPC9ZZWFyPjxS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NjUwLTM8L3BhZ2VzPjx2b2x1bWU+NDUyPC92b2x1bWU+PG51bWJlcj43MTg3PC9udW1iZXI+PGVk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=
</w:fldData>
        </w:fldChar>
      </w:r>
      <w:r w:rsidR="00D20762" w:rsidRPr="00C76009">
        <w:rPr>
          <w:rFonts w:ascii="Book Antiqua" w:hAnsi="Book Antiqua"/>
          <w:sz w:val="24"/>
          <w:szCs w:val="24"/>
        </w:rPr>
        <w:instrText xml:space="preserve"> ADDIN EN.CITE.DATA </w:instrText>
      </w:r>
      <w:r w:rsidR="00D20762" w:rsidRPr="00C76009">
        <w:rPr>
          <w:rFonts w:ascii="Book Antiqua" w:hAnsi="Book Antiqua"/>
          <w:sz w:val="24"/>
          <w:szCs w:val="24"/>
        </w:rPr>
      </w:r>
      <w:r w:rsidR="00D20762" w:rsidRPr="00C76009">
        <w:rPr>
          <w:rFonts w:ascii="Book Antiqua" w:hAnsi="Book Antiqua"/>
          <w:sz w:val="24"/>
          <w:szCs w:val="24"/>
        </w:rPr>
        <w:fldChar w:fldCharType="end"/>
      </w:r>
      <w:r w:rsidR="00F26F6A" w:rsidRPr="00C76009">
        <w:rPr>
          <w:rFonts w:ascii="Book Antiqua" w:hAnsi="Book Antiqua"/>
          <w:sz w:val="24"/>
          <w:szCs w:val="24"/>
        </w:rPr>
      </w:r>
      <w:r w:rsidR="00F26F6A"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28" w:tooltip="Heidel, 2012 #5005" w:history="1">
        <w:r w:rsidR="00893553" w:rsidRPr="00C76009">
          <w:rPr>
            <w:rFonts w:ascii="Book Antiqua" w:hAnsi="Book Antiqua"/>
            <w:noProof/>
            <w:sz w:val="24"/>
            <w:szCs w:val="24"/>
            <w:vertAlign w:val="superscript"/>
          </w:rPr>
          <w:t>28</w:t>
        </w:r>
      </w:hyperlink>
      <w:r w:rsidR="00745C6F">
        <w:rPr>
          <w:rFonts w:ascii="Book Antiqua" w:hAnsi="Book Antiqua"/>
          <w:noProof/>
          <w:sz w:val="24"/>
          <w:szCs w:val="24"/>
          <w:vertAlign w:val="superscript"/>
        </w:rPr>
        <w:t>,</w:t>
      </w:r>
      <w:hyperlink w:anchor="_ENREF_29" w:tooltip="Malanchi, 2008 #323" w:history="1">
        <w:r w:rsidR="00893553" w:rsidRPr="00C76009">
          <w:rPr>
            <w:rFonts w:ascii="Book Antiqua" w:hAnsi="Book Antiqua"/>
            <w:noProof/>
            <w:sz w:val="24"/>
            <w:szCs w:val="24"/>
            <w:vertAlign w:val="superscript"/>
          </w:rPr>
          <w:t>29</w:t>
        </w:r>
      </w:hyperlink>
      <w:r w:rsidR="00D20762" w:rsidRPr="00C76009">
        <w:rPr>
          <w:rFonts w:ascii="Book Antiqua" w:hAnsi="Book Antiqua"/>
          <w:noProof/>
          <w:sz w:val="24"/>
          <w:szCs w:val="24"/>
          <w:vertAlign w:val="superscript"/>
        </w:rPr>
        <w:t>]</w:t>
      </w:r>
      <w:r w:rsidR="00F26F6A" w:rsidRPr="00C76009">
        <w:rPr>
          <w:rFonts w:ascii="Book Antiqua" w:hAnsi="Book Antiqua"/>
          <w:sz w:val="24"/>
          <w:szCs w:val="24"/>
        </w:rPr>
        <w:fldChar w:fldCharType="end"/>
      </w:r>
      <w:r w:rsidRPr="00C76009">
        <w:rPr>
          <w:rFonts w:ascii="Book Antiqua" w:hAnsi="Book Antiqua"/>
          <w:sz w:val="24"/>
          <w:szCs w:val="24"/>
        </w:rPr>
        <w:t>.</w:t>
      </w:r>
      <w:r w:rsidR="008D33D0" w:rsidRPr="00C76009">
        <w:rPr>
          <w:rFonts w:ascii="Book Antiqua" w:hAnsi="Book Antiqua"/>
          <w:sz w:val="24"/>
          <w:szCs w:val="24"/>
        </w:rPr>
        <w:t xml:space="preserve"> </w:t>
      </w:r>
      <w:r w:rsidR="002348C2" w:rsidRPr="00C76009">
        <w:rPr>
          <w:rFonts w:ascii="Book Antiqua" w:hAnsi="Book Antiqua"/>
          <w:sz w:val="24"/>
          <w:szCs w:val="24"/>
        </w:rPr>
        <w:t xml:space="preserve">Hedgehog Signaling (HH), which </w:t>
      </w:r>
      <w:r w:rsidRPr="00C76009">
        <w:rPr>
          <w:rFonts w:ascii="Book Antiqua" w:hAnsi="Book Antiqua"/>
          <w:sz w:val="24"/>
          <w:szCs w:val="24"/>
        </w:rPr>
        <w:t>has three different homologues (Desert Hedgehog (dHH)</w:t>
      </w:r>
      <w:r w:rsidR="00F7617B" w:rsidRPr="00C76009">
        <w:rPr>
          <w:rFonts w:ascii="Book Antiqua" w:hAnsi="Book Antiqua"/>
          <w:sz w:val="24"/>
          <w:szCs w:val="24"/>
        </w:rPr>
        <w:t>,</w:t>
      </w:r>
      <w:r w:rsidRPr="00C76009">
        <w:rPr>
          <w:rFonts w:ascii="Book Antiqua" w:hAnsi="Book Antiqua"/>
          <w:sz w:val="24"/>
          <w:szCs w:val="24"/>
        </w:rPr>
        <w:t xml:space="preserve"> Indian Hedgehog (iHH)</w:t>
      </w:r>
      <w:r w:rsidR="00F7617B" w:rsidRPr="00C76009">
        <w:rPr>
          <w:rFonts w:ascii="Book Antiqua" w:hAnsi="Book Antiqua"/>
          <w:sz w:val="24"/>
          <w:szCs w:val="24"/>
        </w:rPr>
        <w:t xml:space="preserve"> and Sonic Hedgehog (sHH)</w:t>
      </w:r>
      <w:r w:rsidRPr="00C76009">
        <w:rPr>
          <w:rFonts w:ascii="Book Antiqua" w:hAnsi="Book Antiqua"/>
          <w:sz w:val="24"/>
          <w:szCs w:val="24"/>
        </w:rPr>
        <w:t xml:space="preserve"> </w:t>
      </w:r>
      <w:r w:rsidR="002348C2" w:rsidRPr="00C76009">
        <w:rPr>
          <w:rFonts w:ascii="Book Antiqua" w:hAnsi="Book Antiqua"/>
          <w:sz w:val="24"/>
          <w:szCs w:val="24"/>
        </w:rPr>
        <w:t xml:space="preserve">is essential in a variety of </w:t>
      </w:r>
      <w:r w:rsidRPr="00C76009">
        <w:rPr>
          <w:rFonts w:ascii="Book Antiqua" w:hAnsi="Book Antiqua"/>
          <w:sz w:val="24"/>
          <w:szCs w:val="24"/>
        </w:rPr>
        <w:t xml:space="preserve">molecular and </w:t>
      </w:r>
      <w:r w:rsidR="002348C2" w:rsidRPr="00C76009">
        <w:rPr>
          <w:rFonts w:ascii="Book Antiqua" w:hAnsi="Book Antiqua"/>
          <w:sz w:val="24"/>
          <w:szCs w:val="24"/>
        </w:rPr>
        <w:t xml:space="preserve">cellular processes during </w:t>
      </w:r>
      <w:r w:rsidRPr="00C76009">
        <w:rPr>
          <w:rFonts w:ascii="Book Antiqua" w:hAnsi="Book Antiqua"/>
          <w:sz w:val="24"/>
          <w:szCs w:val="24"/>
        </w:rPr>
        <w:t xml:space="preserve">tissue homeostasis, </w:t>
      </w:r>
      <w:r w:rsidR="002348C2" w:rsidRPr="00C76009">
        <w:rPr>
          <w:rFonts w:ascii="Book Antiqua" w:hAnsi="Book Antiqua"/>
          <w:sz w:val="24"/>
          <w:szCs w:val="24"/>
        </w:rPr>
        <w:t>development</w:t>
      </w:r>
      <w:r w:rsidRPr="00C76009">
        <w:rPr>
          <w:rFonts w:ascii="Book Antiqua" w:hAnsi="Book Antiqua"/>
          <w:sz w:val="24"/>
          <w:szCs w:val="24"/>
        </w:rPr>
        <w:t xml:space="preserve"> or</w:t>
      </w:r>
      <w:r w:rsidR="002348C2" w:rsidRPr="00C76009">
        <w:rPr>
          <w:rFonts w:ascii="Book Antiqua" w:hAnsi="Book Antiqua"/>
          <w:sz w:val="24"/>
          <w:szCs w:val="24"/>
        </w:rPr>
        <w:t xml:space="preserve"> </w:t>
      </w:r>
      <w:r w:rsidRPr="00C76009">
        <w:rPr>
          <w:rFonts w:ascii="Book Antiqua" w:hAnsi="Book Antiqua"/>
          <w:sz w:val="24"/>
          <w:szCs w:val="24"/>
        </w:rPr>
        <w:t xml:space="preserve">embryogenesis. Aberrant </w:t>
      </w:r>
      <w:r w:rsidR="00893553" w:rsidRPr="00C76009">
        <w:rPr>
          <w:rFonts w:ascii="Book Antiqua" w:hAnsi="Book Antiqua"/>
          <w:sz w:val="24"/>
          <w:szCs w:val="24"/>
        </w:rPr>
        <w:t xml:space="preserve">HH </w:t>
      </w:r>
      <w:r w:rsidRPr="00C76009">
        <w:rPr>
          <w:rFonts w:ascii="Book Antiqua" w:hAnsi="Book Antiqua"/>
          <w:sz w:val="24"/>
          <w:szCs w:val="24"/>
        </w:rPr>
        <w:t xml:space="preserve">activation </w:t>
      </w:r>
      <w:r w:rsidR="006A3DB2" w:rsidRPr="00C76009">
        <w:rPr>
          <w:rFonts w:ascii="Book Antiqua" w:hAnsi="Book Antiqua"/>
          <w:sz w:val="24"/>
          <w:szCs w:val="24"/>
        </w:rPr>
        <w:t xml:space="preserve">which regulates the CSC’s maintenance and potential proliferation, </w:t>
      </w:r>
      <w:r w:rsidRPr="00C76009">
        <w:rPr>
          <w:rFonts w:ascii="Book Antiqua" w:hAnsi="Book Antiqua"/>
          <w:sz w:val="24"/>
          <w:szCs w:val="24"/>
        </w:rPr>
        <w:t xml:space="preserve">is reported in </w:t>
      </w:r>
      <w:r w:rsidR="00C560DC" w:rsidRPr="00C76009">
        <w:rPr>
          <w:rFonts w:ascii="Book Antiqua" w:hAnsi="Book Antiqua"/>
          <w:sz w:val="24"/>
          <w:szCs w:val="24"/>
        </w:rPr>
        <w:t>different</w:t>
      </w:r>
      <w:r w:rsidRPr="00C76009">
        <w:rPr>
          <w:rFonts w:ascii="Book Antiqua" w:hAnsi="Book Antiqua"/>
          <w:sz w:val="24"/>
          <w:szCs w:val="24"/>
        </w:rPr>
        <w:t xml:space="preserve"> cancer</w:t>
      </w:r>
      <w:r w:rsidR="00C560DC" w:rsidRPr="00C76009">
        <w:rPr>
          <w:rFonts w:ascii="Book Antiqua" w:hAnsi="Book Antiqua"/>
          <w:sz w:val="24"/>
          <w:szCs w:val="24"/>
        </w:rPr>
        <w:t>s</w:t>
      </w:r>
      <w:r w:rsidRPr="00C76009">
        <w:rPr>
          <w:rFonts w:ascii="Book Antiqua" w:hAnsi="Book Antiqua"/>
          <w:sz w:val="24"/>
          <w:szCs w:val="24"/>
        </w:rPr>
        <w:t xml:space="preserve"> including </w:t>
      </w:r>
      <w:r w:rsidR="00C560DC" w:rsidRPr="00C76009">
        <w:rPr>
          <w:rFonts w:ascii="Book Antiqua" w:hAnsi="Book Antiqua"/>
          <w:sz w:val="24"/>
          <w:szCs w:val="24"/>
        </w:rPr>
        <w:t>acute myeloid leukemia</w:t>
      </w:r>
      <w:r w:rsidR="00C76009">
        <w:rPr>
          <w:rFonts w:ascii="Book Antiqua" w:hAnsi="Book Antiqua"/>
          <w:sz w:val="24"/>
          <w:szCs w:val="24"/>
        </w:rPr>
        <w:t xml:space="preserve"> </w:t>
      </w:r>
      <w:r w:rsidR="00C560DC" w:rsidRPr="00C76009">
        <w:rPr>
          <w:rFonts w:ascii="Book Antiqua" w:hAnsi="Book Antiqua"/>
          <w:sz w:val="24"/>
          <w:szCs w:val="24"/>
        </w:rPr>
        <w:t xml:space="preserve">(AML), </w:t>
      </w:r>
      <w:r w:rsidRPr="00C76009">
        <w:rPr>
          <w:rFonts w:ascii="Book Antiqua" w:hAnsi="Book Antiqua"/>
          <w:sz w:val="24"/>
          <w:szCs w:val="24"/>
        </w:rPr>
        <w:t>breast cancer, chronic myeloid leukemia (CML), glioblastoma, lung carcinoma, mye</w:t>
      </w:r>
      <w:r w:rsidR="00745C6F">
        <w:rPr>
          <w:rFonts w:ascii="Book Antiqua" w:hAnsi="Book Antiqua"/>
          <w:sz w:val="24"/>
          <w:szCs w:val="24"/>
        </w:rPr>
        <w:t>loma, pancreatic adenocarcinoma</w:t>
      </w:r>
      <w:r w:rsidRPr="00C76009">
        <w:rPr>
          <w:rFonts w:ascii="Book Antiqua" w:hAnsi="Book Antiqua"/>
          <w:sz w:val="24"/>
          <w:szCs w:val="24"/>
        </w:rPr>
        <w:fldChar w:fldCharType="begin">
          <w:fldData xml:space="preserve">PEVuZE5vdGU+PENpdGU+PEF1dGhvcj5NZXJjaGFudDwvQXV0aG9yPjxZZWFyPjIwMTA8L1llYXI+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aW9kaWNhbD48cGFnZXM+MzEzMC00MDwvcGFnZXM+PHZvbHVtZT4xNjwvdm9sdW1lPjxudW1iZXI+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YnItMT48L2FsdC1wZXJpb2RpY2FsPjxwYWdlcz4zNTktMzgwPC9wYWdlcz48dm9sdW1lPjIxNDwv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==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PEVuZE5vdGU+PENpdGU+PEF1dGhvcj5NZXJjaGFudDwvQXV0aG9yPjxZZWFyPjIwMTA8L1llYXI+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aW9kaWNhbD48cGFnZXM+MzEzMC00MDwvcGFnZXM+PHZvbHVtZT4xNjwvdm9sdW1lPjxudW1iZXI+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YnItMT48L2FsdC1wZXJpb2RpY2FsPjxwYWdlcz4zNTktMzgwPC9wYWdlcz48dm9sdW1lPjIxNDwv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==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 w:tooltip="Riether, 2017 #314" w:history="1">
        <w:r w:rsidR="00893553" w:rsidRPr="00C76009">
          <w:rPr>
            <w:rFonts w:ascii="Book Antiqua" w:hAnsi="Book Antiqua"/>
            <w:noProof/>
            <w:sz w:val="24"/>
            <w:szCs w:val="24"/>
            <w:vertAlign w:val="superscript"/>
          </w:rPr>
          <w:t>7</w:t>
        </w:r>
      </w:hyperlink>
      <w:r w:rsidR="00745C6F">
        <w:rPr>
          <w:rFonts w:ascii="Book Antiqua" w:hAnsi="Book Antiqua"/>
          <w:noProof/>
          <w:sz w:val="24"/>
          <w:szCs w:val="24"/>
          <w:vertAlign w:val="superscript"/>
        </w:rPr>
        <w:t>,</w:t>
      </w:r>
      <w:hyperlink w:anchor="_ENREF_30" w:tooltip="Merchant, 2010 #325" w:history="1">
        <w:r w:rsidR="00893553" w:rsidRPr="00C76009">
          <w:rPr>
            <w:rFonts w:ascii="Book Antiqua" w:hAnsi="Book Antiqua"/>
            <w:noProof/>
            <w:sz w:val="24"/>
            <w:szCs w:val="24"/>
            <w:vertAlign w:val="superscript"/>
          </w:rPr>
          <w:t>30</w:t>
        </w:r>
      </w:hyperlink>
      <w:r w:rsidR="00745C6F">
        <w:rPr>
          <w:rFonts w:ascii="Book Antiqua" w:hAnsi="Book Antiqua"/>
          <w:noProof/>
          <w:sz w:val="24"/>
          <w:szCs w:val="24"/>
          <w:vertAlign w:val="superscript"/>
        </w:rPr>
        <w:t>,</w:t>
      </w:r>
      <w:hyperlink w:anchor="_ENREF_31" w:tooltip="Dierks, 2008 #326" w:history="1">
        <w:r w:rsidR="00893553" w:rsidRPr="00C76009">
          <w:rPr>
            <w:rFonts w:ascii="Book Antiqua" w:hAnsi="Book Antiqua"/>
            <w:noProof/>
            <w:sz w:val="24"/>
            <w:szCs w:val="24"/>
            <w:vertAlign w:val="superscript"/>
          </w:rPr>
          <w:t>31</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w:t>
      </w:r>
      <w:r w:rsidR="000F3379" w:rsidRPr="00C76009">
        <w:rPr>
          <w:rFonts w:ascii="Book Antiqua" w:hAnsi="Book Antiqua"/>
          <w:sz w:val="24"/>
          <w:szCs w:val="24"/>
        </w:rPr>
        <w:t xml:space="preserve">Canonical Notch signaling is the other conserved </w:t>
      </w:r>
      <w:r w:rsidR="006A3DB2" w:rsidRPr="00C76009">
        <w:rPr>
          <w:rFonts w:ascii="Book Antiqua" w:hAnsi="Book Antiqua"/>
          <w:sz w:val="24"/>
          <w:szCs w:val="24"/>
        </w:rPr>
        <w:t xml:space="preserve">signaling </w:t>
      </w:r>
      <w:r w:rsidR="000F3379" w:rsidRPr="00C76009">
        <w:rPr>
          <w:rFonts w:ascii="Book Antiqua" w:hAnsi="Book Antiqua"/>
          <w:sz w:val="24"/>
          <w:szCs w:val="24"/>
        </w:rPr>
        <w:t>pathway in tissue homeostasis and development.</w:t>
      </w:r>
      <w:r w:rsidR="00FE12F5" w:rsidRPr="00C76009">
        <w:rPr>
          <w:rFonts w:ascii="Book Antiqua" w:hAnsi="Book Antiqua"/>
          <w:sz w:val="24"/>
          <w:szCs w:val="24"/>
        </w:rPr>
        <w:t xml:space="preserve"> Activation of Notch signaling upon binding of the extracellular ligands, regulates the expression of target genes involving in CSC self-renewal such as Myc, Nanog, Oct-4, and Sox2</w:t>
      </w:r>
      <w:r w:rsidR="008550A4"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&lt;EndNote&gt;&lt;Cite&gt;&lt;Author&gt;Miele&lt;/Author&gt;&lt;Year&gt;2006&lt;/Year&gt;&lt;RecNum&gt;327&lt;/RecNum&gt;&lt;DisplayText&gt;&lt;style face="superscript"&gt;[32]&lt;/style&gt;&lt;/DisplayText&gt;&lt;record&gt;&lt;rec-number&gt;327&lt;/rec-number&gt;&lt;foreign-keys&gt;&lt;key app="EN" db-id="xzr55stax5dw0feff03xt0skv50etzeta22a" timestamp="1502182192"&gt;327&lt;/key&gt;&lt;/foreign-keys&gt;&lt;ref-type name="Journal Article"&gt;17&lt;/ref-type&gt;&lt;contributors&gt;&lt;authors&gt;&lt;author&gt;Miele, L.&lt;/author&gt;&lt;/authors&gt;&lt;/contributors&gt;&lt;auth-address&gt;Department of Pathology, Pharmacology and Breast Cancer Program, Cardinal Bernardin Cancer Center, Loyola University Chicago, Illinois 60153, USA. lmiele@lumc.edu&lt;/auth-address&gt;&lt;titles&gt;&lt;title&gt;Notch signaling&lt;/title&gt;&lt;secondary-title&gt;Clin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pages&gt;1074-9&lt;/pages&gt;&lt;volume&gt;12&lt;/volume&gt;&lt;number&gt;4&lt;/number&gt;&lt;edition&gt;2006/02/21&lt;/edition&gt;&lt;keywords&gt;&lt;keyword&gt;Animals&lt;/keyword&gt;&lt;keyword&gt;Humans&lt;/keyword&gt;&lt;keyword&gt;Models, Biological&lt;/keyword&gt;&lt;keyword&gt;Mutation&lt;/keyword&gt;&lt;keyword&gt;Neoplasms/genetics/physiopathology&lt;/keyword&gt;&lt;keyword&gt;Receptors, Notch/genetics/*physiology&lt;/keyword&gt;&lt;keyword&gt;*Signal Transduction&lt;/keyword&gt;&lt;/keywords&gt;&lt;dates&gt;&lt;year&gt;2006&lt;/year&gt;&lt;pub-dates&gt;&lt;date&gt;Feb 15&lt;/date&gt;&lt;/pub-dates&gt;&lt;/dates&gt;&lt;isbn&gt;1078-0432 (Print)&amp;#xD;1078-0432&lt;/isbn&gt;&lt;accession-num&gt;16489059&lt;/accession-num&gt;&lt;urls&gt;&lt;/urls&gt;&lt;electronic-resource-num&gt;10.1158/1078-0432.ccr-05-2570&lt;/electronic-resource-num&gt;&lt;remote-database-provider&gt;NLM&lt;/remote-database-provider&gt;&lt;language&gt;eng&lt;/language&gt;&lt;/record&gt;&lt;/Cite&gt;&lt;/EndNote&gt;</w:instrText>
      </w:r>
      <w:r w:rsidR="008550A4"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32" w:tooltip="Miele, 2006 #327" w:history="1">
        <w:r w:rsidR="00893553" w:rsidRPr="00C76009">
          <w:rPr>
            <w:rFonts w:ascii="Book Antiqua" w:hAnsi="Book Antiqua"/>
            <w:noProof/>
            <w:sz w:val="24"/>
            <w:szCs w:val="24"/>
            <w:vertAlign w:val="superscript"/>
          </w:rPr>
          <w:t>32</w:t>
        </w:r>
      </w:hyperlink>
      <w:r w:rsidR="00893553" w:rsidRPr="00C76009">
        <w:rPr>
          <w:rFonts w:ascii="Book Antiqua" w:hAnsi="Book Antiqua"/>
          <w:noProof/>
          <w:sz w:val="24"/>
          <w:szCs w:val="24"/>
          <w:vertAlign w:val="superscript"/>
        </w:rPr>
        <w:t>]</w:t>
      </w:r>
      <w:r w:rsidR="008550A4" w:rsidRPr="00C76009">
        <w:rPr>
          <w:rFonts w:ascii="Book Antiqua" w:hAnsi="Book Antiqua"/>
          <w:sz w:val="24"/>
          <w:szCs w:val="24"/>
        </w:rPr>
        <w:fldChar w:fldCharType="end"/>
      </w:r>
      <w:r w:rsidR="00FE12F5" w:rsidRPr="00C76009">
        <w:rPr>
          <w:rFonts w:ascii="Book Antiqua" w:hAnsi="Book Antiqua"/>
          <w:sz w:val="24"/>
          <w:szCs w:val="24"/>
        </w:rPr>
        <w:t xml:space="preserve">. Abnormal </w:t>
      </w:r>
      <w:r w:rsidR="008550A4" w:rsidRPr="00C76009">
        <w:rPr>
          <w:rFonts w:ascii="Book Antiqua" w:hAnsi="Book Antiqua"/>
          <w:sz w:val="24"/>
          <w:szCs w:val="24"/>
        </w:rPr>
        <w:t xml:space="preserve">Notch </w:t>
      </w:r>
      <w:r w:rsidR="00FE12F5" w:rsidRPr="00C76009">
        <w:rPr>
          <w:rFonts w:ascii="Book Antiqua" w:hAnsi="Book Antiqua"/>
          <w:sz w:val="24"/>
          <w:szCs w:val="24"/>
        </w:rPr>
        <w:t xml:space="preserve">activation plays a </w:t>
      </w:r>
      <w:r w:rsidR="008550A4" w:rsidRPr="00C76009">
        <w:rPr>
          <w:rFonts w:ascii="Book Antiqua" w:hAnsi="Book Antiqua"/>
          <w:sz w:val="24"/>
          <w:szCs w:val="24"/>
        </w:rPr>
        <w:t>critical</w:t>
      </w:r>
      <w:r w:rsidR="00FE12F5" w:rsidRPr="00C76009">
        <w:rPr>
          <w:rFonts w:ascii="Book Antiqua" w:hAnsi="Book Antiqua"/>
          <w:sz w:val="24"/>
          <w:szCs w:val="24"/>
        </w:rPr>
        <w:t xml:space="preserve"> role in breast cancer, </w:t>
      </w:r>
      <w:r w:rsidR="00A306C9" w:rsidRPr="00C76009">
        <w:rPr>
          <w:rFonts w:ascii="Book Antiqua" w:hAnsi="Book Antiqua"/>
          <w:sz w:val="24"/>
          <w:szCs w:val="24"/>
        </w:rPr>
        <w:t>myeloid leukemia</w:t>
      </w:r>
      <w:r w:rsidR="00C76009">
        <w:rPr>
          <w:rFonts w:ascii="Book Antiqua" w:hAnsi="Book Antiqua"/>
          <w:sz w:val="24"/>
          <w:szCs w:val="24"/>
        </w:rPr>
        <w:t xml:space="preserve"> </w:t>
      </w:r>
      <w:r w:rsidR="00A306C9" w:rsidRPr="00C76009">
        <w:rPr>
          <w:rFonts w:ascii="Book Antiqua" w:hAnsi="Book Antiqua"/>
          <w:sz w:val="24"/>
          <w:szCs w:val="24"/>
        </w:rPr>
        <w:t>(</w:t>
      </w:r>
      <w:r w:rsidR="008550A4" w:rsidRPr="00C76009">
        <w:rPr>
          <w:rFonts w:ascii="Book Antiqua" w:hAnsi="Book Antiqua"/>
          <w:sz w:val="24"/>
          <w:szCs w:val="24"/>
        </w:rPr>
        <w:t>AML and CML), glioblastoma</w:t>
      </w:r>
      <w:r w:rsidR="001730C2" w:rsidRPr="00C76009">
        <w:rPr>
          <w:rFonts w:ascii="Book Antiqua" w:hAnsi="Book Antiqua"/>
          <w:sz w:val="24"/>
          <w:szCs w:val="24"/>
        </w:rPr>
        <w:t>, lung cancer</w:t>
      </w:r>
      <w:r w:rsidR="008550A4" w:rsidRPr="00C76009">
        <w:rPr>
          <w:rFonts w:ascii="Book Antiqua" w:hAnsi="Book Antiqua"/>
          <w:sz w:val="24"/>
          <w:szCs w:val="24"/>
        </w:rPr>
        <w:t xml:space="preserve"> and </w:t>
      </w:r>
      <w:r w:rsidR="00745C6F">
        <w:rPr>
          <w:rFonts w:ascii="Book Antiqua" w:hAnsi="Book Antiqua"/>
          <w:sz w:val="24"/>
          <w:szCs w:val="24"/>
        </w:rPr>
        <w:t>pancreatic cancer</w:t>
      </w:r>
      <w:r w:rsidR="001730C2" w:rsidRPr="00C76009">
        <w:rPr>
          <w:rFonts w:ascii="Book Antiqua" w:hAnsi="Book Antiqua"/>
          <w:sz w:val="24"/>
          <w:szCs w:val="24"/>
        </w:rPr>
        <w:fldChar w:fldCharType="begin">
          <w:fldData xml:space="preserve">PEVuZE5vdGU+PENpdGU+PEF1dGhvcj5NaWVsZTwvQXV0aG9yPjxZZWFyPjIwMDY8L1llYXI+PFJl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biBmb3IgQ2FuY2VyIFJlc2VhcmNoPC9hYmJyLTE+PC9hbHQtcGVyaW9kaWNhbD48cGFnZXM+MTA3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PEVuZE5vdGU+PENpdGU+PEF1dGhvcj5NaWVsZTwvQXV0aG9yPjxZZWFyPjIwMDY8L1llYXI+PFJl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biBmb3IgQ2FuY2VyIFJlc2VhcmNoPC9hYmJyLTE+PC9hbHQtcGVyaW9kaWNhbD48cGFnZXM+MTA3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1730C2" w:rsidRPr="00C76009">
        <w:rPr>
          <w:rFonts w:ascii="Book Antiqua" w:hAnsi="Book Antiqua"/>
          <w:sz w:val="24"/>
          <w:szCs w:val="24"/>
        </w:rPr>
      </w:r>
      <w:r w:rsidR="001730C2"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 w:tooltip="Riether, 2017 #314" w:history="1">
        <w:r w:rsidR="00893553" w:rsidRPr="00C76009">
          <w:rPr>
            <w:rFonts w:ascii="Book Antiqua" w:hAnsi="Book Antiqua"/>
            <w:noProof/>
            <w:sz w:val="24"/>
            <w:szCs w:val="24"/>
            <w:vertAlign w:val="superscript"/>
          </w:rPr>
          <w:t>7</w:t>
        </w:r>
      </w:hyperlink>
      <w:r w:rsidR="00745C6F">
        <w:rPr>
          <w:rFonts w:ascii="Book Antiqua" w:hAnsi="Book Antiqua"/>
          <w:noProof/>
          <w:sz w:val="24"/>
          <w:szCs w:val="24"/>
          <w:vertAlign w:val="superscript"/>
        </w:rPr>
        <w:t>,</w:t>
      </w:r>
      <w:hyperlink w:anchor="_ENREF_32" w:tooltip="Miele, 2006 #327" w:history="1">
        <w:r w:rsidR="00893553" w:rsidRPr="00C76009">
          <w:rPr>
            <w:rFonts w:ascii="Book Antiqua" w:hAnsi="Book Antiqua"/>
            <w:noProof/>
            <w:sz w:val="24"/>
            <w:szCs w:val="24"/>
            <w:vertAlign w:val="superscript"/>
          </w:rPr>
          <w:t>32</w:t>
        </w:r>
      </w:hyperlink>
      <w:r w:rsidR="00745C6F">
        <w:rPr>
          <w:rFonts w:ascii="Book Antiqua" w:hAnsi="Book Antiqua"/>
          <w:noProof/>
          <w:sz w:val="24"/>
          <w:szCs w:val="24"/>
          <w:vertAlign w:val="superscript"/>
        </w:rPr>
        <w:t>,</w:t>
      </w:r>
      <w:hyperlink w:anchor="_ENREF_33" w:tooltip="Chen, 2011 #328" w:history="1">
        <w:r w:rsidR="00893553" w:rsidRPr="00C76009">
          <w:rPr>
            <w:rFonts w:ascii="Book Antiqua" w:hAnsi="Book Antiqua"/>
            <w:noProof/>
            <w:sz w:val="24"/>
            <w:szCs w:val="24"/>
            <w:vertAlign w:val="superscript"/>
          </w:rPr>
          <w:t>33</w:t>
        </w:r>
      </w:hyperlink>
      <w:r w:rsidR="00893553" w:rsidRPr="00C76009">
        <w:rPr>
          <w:rFonts w:ascii="Book Antiqua" w:hAnsi="Book Antiqua"/>
          <w:noProof/>
          <w:sz w:val="24"/>
          <w:szCs w:val="24"/>
          <w:vertAlign w:val="superscript"/>
        </w:rPr>
        <w:t>]</w:t>
      </w:r>
      <w:r w:rsidR="001730C2" w:rsidRPr="00C76009">
        <w:rPr>
          <w:rFonts w:ascii="Book Antiqua" w:hAnsi="Book Antiqua"/>
          <w:sz w:val="24"/>
          <w:szCs w:val="24"/>
        </w:rPr>
        <w:fldChar w:fldCharType="end"/>
      </w:r>
      <w:r w:rsidR="001730C2" w:rsidRPr="00C76009">
        <w:rPr>
          <w:rFonts w:ascii="Book Antiqua" w:hAnsi="Book Antiqua"/>
          <w:sz w:val="24"/>
          <w:szCs w:val="24"/>
        </w:rPr>
        <w:t xml:space="preserve">. </w:t>
      </w:r>
      <w:r w:rsidRPr="00C76009">
        <w:rPr>
          <w:rFonts w:ascii="Book Antiqua" w:hAnsi="Book Antiqua"/>
          <w:sz w:val="24"/>
          <w:szCs w:val="24"/>
        </w:rPr>
        <w:t>P</w:t>
      </w:r>
      <w:r w:rsidR="00E152EA" w:rsidRPr="00C76009">
        <w:rPr>
          <w:rFonts w:ascii="Book Antiqua" w:hAnsi="Book Antiqua"/>
          <w:sz w:val="24"/>
          <w:szCs w:val="24"/>
        </w:rPr>
        <w:t>hosphoinositide-3-kinase/protein kinase B (AKT)</w:t>
      </w:r>
      <w:r w:rsidR="008D33D0" w:rsidRPr="00C76009">
        <w:rPr>
          <w:rFonts w:ascii="Book Antiqua" w:hAnsi="Book Antiqua"/>
          <w:sz w:val="24"/>
          <w:szCs w:val="24"/>
        </w:rPr>
        <w:t>,</w:t>
      </w:r>
      <w:r w:rsidR="00E152EA" w:rsidRPr="00C76009">
        <w:rPr>
          <w:rFonts w:ascii="Book Antiqua" w:hAnsi="Book Antiqua"/>
          <w:sz w:val="24"/>
          <w:szCs w:val="24"/>
        </w:rPr>
        <w:t xml:space="preserve"> </w:t>
      </w:r>
      <w:r w:rsidR="008D33D0" w:rsidRPr="00C76009">
        <w:rPr>
          <w:rFonts w:ascii="Book Antiqua" w:hAnsi="Book Antiqua"/>
          <w:sz w:val="24"/>
          <w:szCs w:val="24"/>
        </w:rPr>
        <w:t>canonical and non-canonical nuclear factor-</w:t>
      </w:r>
      <w:r w:rsidR="00745C6F">
        <w:rPr>
          <w:rFonts w:ascii="Book Antiqua" w:hAnsi="Book Antiqua"/>
          <w:sz w:val="24"/>
          <w:szCs w:val="24"/>
        </w:rPr>
        <w:t>ĸ</w:t>
      </w:r>
      <w:r w:rsidR="008D33D0" w:rsidRPr="00C76009">
        <w:rPr>
          <w:rFonts w:ascii="Book Antiqua" w:hAnsi="Book Antiqua"/>
          <w:sz w:val="24"/>
          <w:szCs w:val="24"/>
        </w:rPr>
        <w:t>B (NF-</w:t>
      </w:r>
      <w:r w:rsidR="00745C6F">
        <w:rPr>
          <w:rFonts w:ascii="Book Antiqua" w:hAnsi="Book Antiqua"/>
          <w:sz w:val="24"/>
          <w:szCs w:val="24"/>
        </w:rPr>
        <w:t>ĸ</w:t>
      </w:r>
      <w:r w:rsidR="008D33D0" w:rsidRPr="00C76009">
        <w:rPr>
          <w:rFonts w:ascii="Book Antiqua" w:hAnsi="Book Antiqua"/>
          <w:sz w:val="24"/>
          <w:szCs w:val="24"/>
        </w:rPr>
        <w:t xml:space="preserve">B), </w:t>
      </w:r>
      <w:r w:rsidR="00E152EA" w:rsidRPr="00C76009">
        <w:rPr>
          <w:rFonts w:ascii="Book Antiqua" w:hAnsi="Book Antiqua"/>
          <w:sz w:val="24"/>
          <w:szCs w:val="24"/>
        </w:rPr>
        <w:t>stromal-derived factor-1α/CXCR4</w:t>
      </w:r>
      <w:r w:rsidR="008D33D0" w:rsidRPr="00C76009">
        <w:rPr>
          <w:rFonts w:ascii="Book Antiqua" w:hAnsi="Book Antiqua"/>
          <w:sz w:val="24"/>
          <w:szCs w:val="24"/>
        </w:rPr>
        <w:t>,</w:t>
      </w:r>
      <w:r w:rsidR="00E152EA" w:rsidRPr="00C76009">
        <w:rPr>
          <w:rFonts w:ascii="Book Antiqua" w:hAnsi="Book Antiqua"/>
          <w:sz w:val="24"/>
          <w:szCs w:val="24"/>
        </w:rPr>
        <w:t xml:space="preserve"> </w:t>
      </w:r>
      <w:r w:rsidR="008D33D0" w:rsidRPr="00C76009">
        <w:rPr>
          <w:rFonts w:ascii="Book Antiqua" w:hAnsi="Book Antiqua"/>
          <w:sz w:val="24"/>
          <w:szCs w:val="24"/>
        </w:rPr>
        <w:t xml:space="preserve">ErbB signaling </w:t>
      </w:r>
      <w:r w:rsidR="00E152EA" w:rsidRPr="00C76009">
        <w:rPr>
          <w:rFonts w:ascii="Book Antiqua" w:hAnsi="Book Antiqua"/>
          <w:sz w:val="24"/>
          <w:szCs w:val="24"/>
        </w:rPr>
        <w:t>and hedgehog/glioma-associated oncogene</w:t>
      </w:r>
      <w:r w:rsidR="006A3DB2" w:rsidRPr="00C76009">
        <w:rPr>
          <w:rFonts w:ascii="Book Antiqua" w:hAnsi="Book Antiqua"/>
          <w:sz w:val="24"/>
          <w:szCs w:val="24"/>
        </w:rPr>
        <w:t xml:space="preserve"> are other critical pathways that regulates CSC-related maintenance and proliferation</w:t>
      </w:r>
      <w:r w:rsidR="007B4CE3" w:rsidRPr="00C76009">
        <w:rPr>
          <w:rFonts w:ascii="Book Antiqua" w:hAnsi="Book Antiqua"/>
          <w:sz w:val="24"/>
          <w:szCs w:val="24"/>
        </w:rPr>
        <w:fldChar w:fldCharType="begin">
          <w:fldData xml:space="preserve">PEVuZE5vdGU+PENpdGU+PEF1dGhvcj5IYW1iYXJkenVteWFuPC9BdXRob3I+PFllYXI+MjAwODwv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YWJici0xPjwvYWx0LXBlcmlvZGljYWw+PHBhZ2VzPjI2OC03MzwvcGFnZXM+PHZvbHVtZT4xMDY8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Y2FsPjxwYWdlcz4yOTY5LTc4PC9wYWdlcz48dm9sdW1lPjI4PC92b2x1bWU+PG51bWJlcj4zMzwv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PEVuZE5vdGU+PENpdGU+PEF1dGhvcj5IYW1iYXJkenVteWFuPC9BdXRob3I+PFllYXI+MjAwODwv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YWJici0xPjwvYWx0LXBlcmlvZGljYWw+PHBhZ2VzPjI2OC03MzwvcGFnZXM+PHZvbHVtZT4xMDY8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Y2FsPjxwYWdlcz4yOTY5LTc4PC9wYWdlcz48dm9sdW1lPjI4PC92b2x1bWU+PG51bWJlcj4zMzwv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7B4CE3" w:rsidRPr="00C76009">
        <w:rPr>
          <w:rFonts w:ascii="Book Antiqua" w:hAnsi="Book Antiqua"/>
          <w:sz w:val="24"/>
          <w:szCs w:val="24"/>
        </w:rPr>
      </w:r>
      <w:r w:rsidR="007B4CE3"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34" w:tooltip="Hambardzumyan, 2008 #273" w:history="1">
        <w:r w:rsidR="00893553" w:rsidRPr="00C76009">
          <w:rPr>
            <w:rFonts w:ascii="Book Antiqua" w:hAnsi="Book Antiqua"/>
            <w:noProof/>
            <w:sz w:val="24"/>
            <w:szCs w:val="24"/>
            <w:vertAlign w:val="superscript"/>
          </w:rPr>
          <w:t>34-38</w:t>
        </w:r>
      </w:hyperlink>
      <w:r w:rsidR="00893553" w:rsidRPr="00C76009">
        <w:rPr>
          <w:rFonts w:ascii="Book Antiqua" w:hAnsi="Book Antiqua"/>
          <w:noProof/>
          <w:sz w:val="24"/>
          <w:szCs w:val="24"/>
          <w:vertAlign w:val="superscript"/>
        </w:rPr>
        <w:t>]</w:t>
      </w:r>
      <w:r w:rsidR="007B4CE3" w:rsidRPr="00C76009">
        <w:rPr>
          <w:rFonts w:ascii="Book Antiqua" w:hAnsi="Book Antiqua"/>
          <w:sz w:val="24"/>
          <w:szCs w:val="24"/>
        </w:rPr>
        <w:fldChar w:fldCharType="end"/>
      </w:r>
      <w:r w:rsidR="00E152EA" w:rsidRPr="00C76009">
        <w:rPr>
          <w:rFonts w:ascii="Book Antiqua" w:hAnsi="Book Antiqua"/>
          <w:sz w:val="24"/>
          <w:szCs w:val="24"/>
        </w:rPr>
        <w:t>.</w:t>
      </w:r>
      <w:r w:rsidR="00F26F6A" w:rsidRPr="00C76009">
        <w:rPr>
          <w:rFonts w:ascii="Book Antiqua" w:hAnsi="Book Antiqua"/>
          <w:sz w:val="24"/>
          <w:szCs w:val="24"/>
        </w:rPr>
        <w:t xml:space="preserve"> </w:t>
      </w:r>
      <w:r w:rsidR="001730C2" w:rsidRPr="00C76009">
        <w:rPr>
          <w:rFonts w:ascii="Book Antiqua" w:hAnsi="Book Antiqua"/>
          <w:sz w:val="24"/>
          <w:szCs w:val="24"/>
        </w:rPr>
        <w:t>The majority of</w:t>
      </w:r>
      <w:r w:rsidR="00756195" w:rsidRPr="00C76009">
        <w:rPr>
          <w:rFonts w:ascii="Book Antiqua" w:hAnsi="Book Antiqua"/>
          <w:sz w:val="24"/>
          <w:szCs w:val="24"/>
        </w:rPr>
        <w:t xml:space="preserve"> </w:t>
      </w:r>
      <w:r w:rsidR="001730C2" w:rsidRPr="00C76009">
        <w:rPr>
          <w:rFonts w:ascii="Book Antiqua" w:hAnsi="Book Antiqua"/>
          <w:sz w:val="24"/>
          <w:szCs w:val="24"/>
        </w:rPr>
        <w:t xml:space="preserve">cancer </w:t>
      </w:r>
      <w:r w:rsidR="009F5821" w:rsidRPr="00C76009">
        <w:rPr>
          <w:rFonts w:ascii="Book Antiqua" w:hAnsi="Book Antiqua"/>
          <w:sz w:val="24"/>
          <w:szCs w:val="24"/>
        </w:rPr>
        <w:t>and CSC-</w:t>
      </w:r>
      <w:r w:rsidR="001730C2" w:rsidRPr="00C76009">
        <w:rPr>
          <w:rFonts w:ascii="Book Antiqua" w:hAnsi="Book Antiqua"/>
          <w:sz w:val="24"/>
          <w:szCs w:val="24"/>
        </w:rPr>
        <w:t xml:space="preserve">related </w:t>
      </w:r>
      <w:r w:rsidR="00756195" w:rsidRPr="00C76009">
        <w:rPr>
          <w:rFonts w:ascii="Book Antiqua" w:hAnsi="Book Antiqua"/>
          <w:sz w:val="24"/>
          <w:szCs w:val="24"/>
        </w:rPr>
        <w:t xml:space="preserve">pathways do not act as isolated units but rather often interact with other </w:t>
      </w:r>
      <w:r w:rsidR="00FC74C3" w:rsidRPr="00C76009">
        <w:rPr>
          <w:rFonts w:ascii="Book Antiqua" w:hAnsi="Book Antiqua"/>
          <w:sz w:val="24"/>
          <w:szCs w:val="24"/>
        </w:rPr>
        <w:t>pathways</w:t>
      </w:r>
      <w:r w:rsidR="00756195" w:rsidRPr="00C76009">
        <w:rPr>
          <w:rFonts w:ascii="Book Antiqua" w:hAnsi="Book Antiqua"/>
          <w:sz w:val="24"/>
          <w:szCs w:val="24"/>
        </w:rPr>
        <w:t xml:space="preserve"> as a </w:t>
      </w:r>
      <w:r w:rsidR="00EF2C46" w:rsidRPr="00C76009">
        <w:rPr>
          <w:rFonts w:ascii="Book Antiqua" w:hAnsi="Book Antiqua"/>
          <w:sz w:val="24"/>
          <w:szCs w:val="24"/>
        </w:rPr>
        <w:t xml:space="preserve">linked </w:t>
      </w:r>
      <w:r w:rsidR="00756195" w:rsidRPr="00C76009">
        <w:rPr>
          <w:rFonts w:ascii="Book Antiqua" w:hAnsi="Book Antiqua"/>
          <w:sz w:val="24"/>
          <w:szCs w:val="24"/>
        </w:rPr>
        <w:t xml:space="preserve">biological </w:t>
      </w:r>
      <w:r w:rsidR="009F5821" w:rsidRPr="00C76009">
        <w:rPr>
          <w:rFonts w:ascii="Book Antiqua" w:hAnsi="Book Antiqua"/>
          <w:sz w:val="24"/>
          <w:szCs w:val="24"/>
        </w:rPr>
        <w:t>network</w:t>
      </w:r>
      <w:r w:rsidR="00756195" w:rsidRPr="00C76009">
        <w:rPr>
          <w:rFonts w:ascii="Book Antiqua" w:hAnsi="Book Antiqua"/>
          <w:sz w:val="24"/>
          <w:szCs w:val="24"/>
        </w:rPr>
        <w:t xml:space="preserve">. </w:t>
      </w:r>
      <w:r w:rsidR="009F5821" w:rsidRPr="00C76009">
        <w:rPr>
          <w:rFonts w:ascii="Book Antiqua" w:hAnsi="Book Antiqua"/>
          <w:sz w:val="24"/>
          <w:szCs w:val="24"/>
        </w:rPr>
        <w:t>The predicted c</w:t>
      </w:r>
      <w:r w:rsidR="00756195" w:rsidRPr="00C76009">
        <w:rPr>
          <w:rFonts w:ascii="Book Antiqua" w:hAnsi="Book Antiqua"/>
          <w:sz w:val="24"/>
          <w:szCs w:val="24"/>
        </w:rPr>
        <w:t xml:space="preserve">rosstalk among </w:t>
      </w:r>
      <w:r w:rsidR="009F5821" w:rsidRPr="00C76009">
        <w:rPr>
          <w:rFonts w:ascii="Book Antiqua" w:hAnsi="Book Antiqua"/>
          <w:sz w:val="24"/>
          <w:szCs w:val="24"/>
        </w:rPr>
        <w:t>Wnt signaling, Notch pathway, Hedgehog signaling and other pathways like EGF/VEGF signaling is illustrated in the Figure 2.</w:t>
      </w:r>
      <w:r w:rsidR="00756195" w:rsidRPr="00C76009">
        <w:rPr>
          <w:rFonts w:ascii="Book Antiqua" w:hAnsi="Book Antiqua"/>
          <w:sz w:val="24"/>
          <w:szCs w:val="24"/>
        </w:rPr>
        <w:t xml:space="preserve"> </w:t>
      </w:r>
    </w:p>
    <w:p w14:paraId="608F986F" w14:textId="6B2D534C" w:rsidR="00E152EA" w:rsidRPr="00C76009" w:rsidRDefault="000E0B4A" w:rsidP="00363C5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Therefore</w:t>
      </w:r>
      <w:r w:rsidR="00E152EA" w:rsidRPr="00C76009">
        <w:rPr>
          <w:rFonts w:ascii="Book Antiqua" w:hAnsi="Book Antiqua"/>
          <w:sz w:val="24"/>
          <w:szCs w:val="24"/>
        </w:rPr>
        <w:t xml:space="preserve">, therapies that target </w:t>
      </w:r>
      <w:r w:rsidRPr="00C76009">
        <w:rPr>
          <w:rFonts w:ascii="Book Antiqua" w:hAnsi="Book Antiqua"/>
          <w:sz w:val="24"/>
          <w:szCs w:val="24"/>
        </w:rPr>
        <w:t>CSCs</w:t>
      </w:r>
      <w:r w:rsidR="00E152EA" w:rsidRPr="00C76009">
        <w:rPr>
          <w:rFonts w:ascii="Book Antiqua" w:hAnsi="Book Antiqua"/>
          <w:sz w:val="24"/>
          <w:szCs w:val="24"/>
        </w:rPr>
        <w:t xml:space="preserve"> </w:t>
      </w:r>
      <w:r w:rsidRPr="00C76009">
        <w:rPr>
          <w:rFonts w:ascii="Book Antiqua" w:hAnsi="Book Antiqua"/>
          <w:sz w:val="24"/>
          <w:szCs w:val="24"/>
        </w:rPr>
        <w:t>could</w:t>
      </w:r>
      <w:r w:rsidR="00E152EA" w:rsidRPr="00C76009">
        <w:rPr>
          <w:rFonts w:ascii="Book Antiqua" w:hAnsi="Book Antiqua"/>
          <w:sz w:val="24"/>
          <w:szCs w:val="24"/>
        </w:rPr>
        <w:t xml:space="preserve"> </w:t>
      </w:r>
      <w:r w:rsidRPr="00C76009">
        <w:rPr>
          <w:rFonts w:ascii="Book Antiqua" w:hAnsi="Book Antiqua"/>
          <w:sz w:val="24"/>
          <w:szCs w:val="24"/>
        </w:rPr>
        <w:t xml:space="preserve">be </w:t>
      </w:r>
      <w:r w:rsidR="00E152EA" w:rsidRPr="00C76009">
        <w:rPr>
          <w:rFonts w:ascii="Book Antiqua" w:hAnsi="Book Antiqua"/>
          <w:sz w:val="24"/>
          <w:szCs w:val="24"/>
        </w:rPr>
        <w:t xml:space="preserve">more effective than therapies targeting a general reduction in tumor mass. Thus, it can be postulated that the efficacy of </w:t>
      </w:r>
      <w:r w:rsidR="00876E64" w:rsidRPr="00C76009">
        <w:rPr>
          <w:rFonts w:ascii="Book Antiqua" w:hAnsi="Book Antiqua"/>
          <w:sz w:val="24"/>
          <w:szCs w:val="24"/>
        </w:rPr>
        <w:t xml:space="preserve">the </w:t>
      </w:r>
      <w:r w:rsidR="00B112FB" w:rsidRPr="00C76009">
        <w:rPr>
          <w:rFonts w:ascii="Book Antiqua" w:hAnsi="Book Antiqua"/>
          <w:sz w:val="24"/>
          <w:szCs w:val="24"/>
        </w:rPr>
        <w:lastRenderedPageBreak/>
        <w:t>chemo/radiotherapy</w:t>
      </w:r>
      <w:r w:rsidR="00E152EA" w:rsidRPr="00C76009">
        <w:rPr>
          <w:rFonts w:ascii="Book Antiqua" w:hAnsi="Book Antiqua"/>
          <w:sz w:val="24"/>
          <w:szCs w:val="24"/>
        </w:rPr>
        <w:t xml:space="preserve"> to </w:t>
      </w:r>
      <w:r w:rsidR="001A2B5B" w:rsidRPr="00C76009">
        <w:rPr>
          <w:rFonts w:ascii="Book Antiqua" w:hAnsi="Book Antiqua"/>
          <w:sz w:val="24"/>
          <w:szCs w:val="24"/>
        </w:rPr>
        <w:t>eradicate</w:t>
      </w:r>
      <w:r w:rsidR="00E152EA" w:rsidRPr="00C76009">
        <w:rPr>
          <w:rFonts w:ascii="Book Antiqua" w:hAnsi="Book Antiqua"/>
          <w:sz w:val="24"/>
          <w:szCs w:val="24"/>
        </w:rPr>
        <w:t xml:space="preserve"> CSC</w:t>
      </w:r>
      <w:r w:rsidR="00B112FB" w:rsidRPr="00C76009">
        <w:rPr>
          <w:rFonts w:ascii="Book Antiqua" w:hAnsi="Book Antiqua"/>
          <w:sz w:val="24"/>
          <w:szCs w:val="24"/>
        </w:rPr>
        <w:t>s</w:t>
      </w:r>
      <w:r w:rsidR="00E152EA" w:rsidRPr="00C76009">
        <w:rPr>
          <w:rFonts w:ascii="Book Antiqua" w:hAnsi="Book Antiqua"/>
          <w:sz w:val="24"/>
          <w:szCs w:val="24"/>
        </w:rPr>
        <w:t xml:space="preserve">, can be enhanced by a combination </w:t>
      </w:r>
      <w:r w:rsidR="00B112FB" w:rsidRPr="00C76009">
        <w:rPr>
          <w:rFonts w:ascii="Book Antiqua" w:hAnsi="Book Antiqua"/>
          <w:sz w:val="24"/>
          <w:szCs w:val="24"/>
        </w:rPr>
        <w:t xml:space="preserve">therapy </w:t>
      </w:r>
      <w:r w:rsidR="00E152EA" w:rsidRPr="00C76009">
        <w:rPr>
          <w:rFonts w:ascii="Book Antiqua" w:hAnsi="Book Antiqua"/>
          <w:sz w:val="24"/>
          <w:szCs w:val="24"/>
        </w:rPr>
        <w:t xml:space="preserve">with drugs specifically </w:t>
      </w:r>
      <w:r w:rsidR="00B112FB" w:rsidRPr="00C76009">
        <w:rPr>
          <w:rFonts w:ascii="Book Antiqua" w:hAnsi="Book Antiqua"/>
          <w:sz w:val="24"/>
          <w:szCs w:val="24"/>
        </w:rPr>
        <w:t>targeting</w:t>
      </w:r>
      <w:r w:rsidR="00E152EA" w:rsidRPr="00C76009">
        <w:rPr>
          <w:rFonts w:ascii="Book Antiqua" w:hAnsi="Book Antiqua"/>
          <w:sz w:val="24"/>
          <w:szCs w:val="24"/>
        </w:rPr>
        <w:t xml:space="preserve"> CSC</w:t>
      </w:r>
      <w:r w:rsidR="00B112FB" w:rsidRPr="00C76009">
        <w:rPr>
          <w:rFonts w:ascii="Book Antiqua" w:hAnsi="Book Antiqua"/>
          <w:sz w:val="24"/>
          <w:szCs w:val="24"/>
        </w:rPr>
        <w:t>s</w:t>
      </w:r>
      <w:r w:rsidR="00E152EA" w:rsidRPr="00C76009">
        <w:rPr>
          <w:rFonts w:ascii="Book Antiqua" w:hAnsi="Book Antiqua"/>
          <w:sz w:val="24"/>
          <w:szCs w:val="24"/>
        </w:rPr>
        <w:t xml:space="preserve"> (Fig</w:t>
      </w:r>
      <w:r w:rsidR="00756195" w:rsidRPr="00C76009">
        <w:rPr>
          <w:rFonts w:ascii="Book Antiqua" w:hAnsi="Book Antiqua"/>
          <w:sz w:val="24"/>
          <w:szCs w:val="24"/>
        </w:rPr>
        <w:t>ure</w:t>
      </w:r>
      <w:r w:rsidR="00E152EA" w:rsidRPr="00C76009">
        <w:rPr>
          <w:rFonts w:ascii="Book Antiqua" w:hAnsi="Book Antiqua"/>
          <w:sz w:val="24"/>
          <w:szCs w:val="24"/>
        </w:rPr>
        <w:t xml:space="preserve"> </w:t>
      </w:r>
      <w:r w:rsidR="008D33D0" w:rsidRPr="00C76009">
        <w:rPr>
          <w:rFonts w:ascii="Book Antiqua" w:hAnsi="Book Antiqua"/>
          <w:sz w:val="24"/>
          <w:szCs w:val="24"/>
        </w:rPr>
        <w:t>1</w:t>
      </w:r>
      <w:r w:rsidR="00E152EA" w:rsidRPr="00C76009">
        <w:rPr>
          <w:rFonts w:ascii="Book Antiqua" w:hAnsi="Book Antiqua"/>
          <w:sz w:val="24"/>
          <w:szCs w:val="24"/>
        </w:rPr>
        <w:t xml:space="preserve">). </w:t>
      </w:r>
    </w:p>
    <w:p w14:paraId="7FD7BE46" w14:textId="77777777" w:rsidR="00A0414D" w:rsidRPr="00C76009" w:rsidRDefault="00A0414D" w:rsidP="00C76009">
      <w:pPr>
        <w:pStyle w:val="NoSpacing"/>
        <w:spacing w:line="360" w:lineRule="auto"/>
        <w:jc w:val="both"/>
        <w:rPr>
          <w:rFonts w:ascii="Book Antiqua" w:hAnsi="Book Antiqua"/>
          <w:b/>
          <w:bCs/>
          <w:sz w:val="24"/>
          <w:szCs w:val="24"/>
        </w:rPr>
      </w:pPr>
    </w:p>
    <w:p w14:paraId="12AB8F79" w14:textId="31415CDB" w:rsidR="00E152EA" w:rsidRPr="00C76009" w:rsidRDefault="00363C5F" w:rsidP="00C76009">
      <w:pPr>
        <w:pStyle w:val="NoSpacing"/>
        <w:spacing w:line="360" w:lineRule="auto"/>
        <w:jc w:val="both"/>
        <w:rPr>
          <w:rFonts w:ascii="Book Antiqua" w:hAnsi="Book Antiqua"/>
          <w:b/>
          <w:bCs/>
          <w:sz w:val="24"/>
          <w:szCs w:val="24"/>
        </w:rPr>
      </w:pPr>
      <w:r w:rsidRPr="00C76009">
        <w:rPr>
          <w:rFonts w:ascii="Book Antiqua" w:hAnsi="Book Antiqua"/>
          <w:b/>
          <w:bCs/>
          <w:sz w:val="24"/>
          <w:szCs w:val="24"/>
        </w:rPr>
        <w:t>METHODS FOR SCREENING OF</w:t>
      </w:r>
      <w:r w:rsidR="00876E64" w:rsidRPr="00C76009">
        <w:rPr>
          <w:rFonts w:ascii="Book Antiqua" w:hAnsi="Book Antiqua"/>
          <w:b/>
          <w:bCs/>
          <w:sz w:val="24"/>
          <w:szCs w:val="24"/>
        </w:rPr>
        <w:t xml:space="preserve"> CSCs</w:t>
      </w:r>
    </w:p>
    <w:p w14:paraId="5AABDB2A" w14:textId="46E14C95" w:rsidR="00003556" w:rsidRPr="00C76009" w:rsidRDefault="00032B75" w:rsidP="00C76009">
      <w:pPr>
        <w:pStyle w:val="NoSpacing"/>
        <w:spacing w:line="360" w:lineRule="auto"/>
        <w:jc w:val="both"/>
        <w:rPr>
          <w:rFonts w:ascii="Book Antiqua" w:hAnsi="Book Antiqua"/>
          <w:sz w:val="24"/>
          <w:szCs w:val="24"/>
        </w:rPr>
      </w:pPr>
      <w:r w:rsidRPr="00C76009">
        <w:rPr>
          <w:rFonts w:ascii="Book Antiqua" w:hAnsi="Book Antiqua"/>
          <w:sz w:val="24"/>
          <w:szCs w:val="24"/>
        </w:rPr>
        <w:t>Over the past decade, different CSC markers were identified in a wide range of hematopoietic malignancies and solid tumors</w:t>
      </w:r>
      <w:r w:rsidR="00DB6E76" w:rsidRPr="00C76009">
        <w:rPr>
          <w:rFonts w:ascii="Book Antiqua" w:hAnsi="Book Antiqua"/>
          <w:sz w:val="24"/>
          <w:szCs w:val="24"/>
        </w:rPr>
        <w:fldChar w:fldCharType="begin">
          <w:fldData xml:space="preserve">PEVuZE5vdGU+PENpdGU+PEF1dGhvcj5SYWRwb3VyPC9BdXRob3I+PFllYXI+MjAwOTwvWWVhcj48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ZGljYWw+PHBhZ2VzPjU2NzgtOTM8L3BhZ2VzPjx2b2x1bWU+MjI8L3ZvbHVtZT48bnVtYmVyPjI1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PEVuZE5vdGU+PENpdGU+PEF1dGhvcj5SYWRwb3VyPC9BdXRob3I+PFllYXI+MjAwOTwvWWVhcj48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ZGljYWw+PHBhZ2VzPjU2NzgtOTM8L3BhZ2VzPjx2b2x1bWU+MjI8L3ZvbHVtZT48bnVtYmVyPjI1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DB6E76" w:rsidRPr="00C76009">
        <w:rPr>
          <w:rFonts w:ascii="Book Antiqua" w:hAnsi="Book Antiqua"/>
          <w:sz w:val="24"/>
          <w:szCs w:val="24"/>
        </w:rPr>
      </w:r>
      <w:r w:rsidR="00DB6E76"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39" w:tooltip="Radpour, 2009 #144" w:history="1">
        <w:r w:rsidR="00893553" w:rsidRPr="00C76009">
          <w:rPr>
            <w:rFonts w:ascii="Book Antiqua" w:hAnsi="Book Antiqua"/>
            <w:noProof/>
            <w:sz w:val="24"/>
            <w:szCs w:val="24"/>
            <w:vertAlign w:val="superscript"/>
          </w:rPr>
          <w:t>39</w:t>
        </w:r>
      </w:hyperlink>
      <w:r w:rsidR="00363C5F">
        <w:rPr>
          <w:rFonts w:ascii="Book Antiqua" w:hAnsi="Book Antiqua"/>
          <w:noProof/>
          <w:sz w:val="24"/>
          <w:szCs w:val="24"/>
          <w:vertAlign w:val="superscript"/>
        </w:rPr>
        <w:t>,</w:t>
      </w:r>
      <w:hyperlink w:anchor="_ENREF_40" w:tooltip="Aghagolzadeh, 2016 #311" w:history="1">
        <w:r w:rsidR="00893553" w:rsidRPr="00C76009">
          <w:rPr>
            <w:rFonts w:ascii="Book Antiqua" w:hAnsi="Book Antiqua"/>
            <w:noProof/>
            <w:sz w:val="24"/>
            <w:szCs w:val="24"/>
            <w:vertAlign w:val="superscript"/>
          </w:rPr>
          <w:t>40</w:t>
        </w:r>
      </w:hyperlink>
      <w:r w:rsidR="00893553" w:rsidRPr="00C76009">
        <w:rPr>
          <w:rFonts w:ascii="Book Antiqua" w:hAnsi="Book Antiqua"/>
          <w:noProof/>
          <w:sz w:val="24"/>
          <w:szCs w:val="24"/>
          <w:vertAlign w:val="superscript"/>
        </w:rPr>
        <w:t>]</w:t>
      </w:r>
      <w:r w:rsidR="00DB6E76" w:rsidRPr="00C76009">
        <w:rPr>
          <w:rFonts w:ascii="Book Antiqua" w:hAnsi="Book Antiqua"/>
          <w:sz w:val="24"/>
          <w:szCs w:val="24"/>
        </w:rPr>
        <w:fldChar w:fldCharType="end"/>
      </w:r>
      <w:r w:rsidRPr="00C76009">
        <w:rPr>
          <w:rFonts w:ascii="Book Antiqua" w:hAnsi="Book Antiqua"/>
          <w:sz w:val="24"/>
          <w:szCs w:val="24"/>
        </w:rPr>
        <w:t xml:space="preserve">. </w:t>
      </w:r>
      <w:r w:rsidR="001D2E75" w:rsidRPr="00C76009">
        <w:rPr>
          <w:rFonts w:ascii="Book Antiqua" w:hAnsi="Book Antiqua"/>
          <w:sz w:val="24"/>
          <w:szCs w:val="24"/>
        </w:rPr>
        <w:t>A widely used method for characterizing CSC</w:t>
      </w:r>
      <w:r w:rsidR="00EA1116" w:rsidRPr="00C76009">
        <w:rPr>
          <w:rFonts w:ascii="Book Antiqua" w:hAnsi="Book Antiqua"/>
          <w:sz w:val="24"/>
          <w:szCs w:val="24"/>
        </w:rPr>
        <w:t>-related</w:t>
      </w:r>
      <w:r w:rsidR="000E202A" w:rsidRPr="00C76009">
        <w:rPr>
          <w:rFonts w:ascii="Book Antiqua" w:hAnsi="Book Antiqua"/>
          <w:sz w:val="24"/>
          <w:szCs w:val="24"/>
        </w:rPr>
        <w:t xml:space="preserve"> markers</w:t>
      </w:r>
      <w:r w:rsidR="001D2E75" w:rsidRPr="00C76009">
        <w:rPr>
          <w:rFonts w:ascii="Book Antiqua" w:hAnsi="Book Antiqua"/>
          <w:sz w:val="24"/>
          <w:szCs w:val="24"/>
        </w:rPr>
        <w:t xml:space="preserve"> is multiparameter flow cytometry. This method, which is originally developed for the analysis of blood cells and hematopoietic stem cells, offers the possibility to detect CSC</w:t>
      </w:r>
      <w:r w:rsidR="008D33D0" w:rsidRPr="00C76009">
        <w:rPr>
          <w:rFonts w:ascii="Book Antiqua" w:hAnsi="Book Antiqua"/>
          <w:sz w:val="24"/>
          <w:szCs w:val="24"/>
        </w:rPr>
        <w:t>s</w:t>
      </w:r>
      <w:r w:rsidR="001D2E75" w:rsidRPr="00C76009">
        <w:rPr>
          <w:rFonts w:ascii="Book Antiqua" w:hAnsi="Book Antiqua"/>
          <w:sz w:val="24"/>
          <w:szCs w:val="24"/>
        </w:rPr>
        <w:t xml:space="preserve"> by means of specific surface markers </w:t>
      </w:r>
      <w:r w:rsidR="008D33D0" w:rsidRPr="00C76009">
        <w:rPr>
          <w:rFonts w:ascii="Book Antiqua" w:hAnsi="Book Antiqua"/>
          <w:sz w:val="24"/>
          <w:szCs w:val="24"/>
        </w:rPr>
        <w:t>that are stained</w:t>
      </w:r>
      <w:r w:rsidR="001D2E75" w:rsidRPr="00C76009">
        <w:rPr>
          <w:rFonts w:ascii="Book Antiqua" w:hAnsi="Book Antiqua"/>
          <w:sz w:val="24"/>
          <w:szCs w:val="24"/>
        </w:rPr>
        <w:t xml:space="preserve"> with fluorescence-coupled antibodies. Frequently, the expression of CD133 or CD44 alone or in combination with further markers such as CD20, CD24, CD90 or α2-β1-integrin is used as a CSC-specific marker (</w:t>
      </w:r>
      <w:r w:rsidR="009E025A" w:rsidRPr="00C76009">
        <w:rPr>
          <w:rFonts w:ascii="Book Antiqua" w:hAnsi="Book Antiqua"/>
          <w:sz w:val="24"/>
          <w:szCs w:val="24"/>
        </w:rPr>
        <w:t>Figure</w:t>
      </w:r>
      <w:r w:rsidR="008D33D0" w:rsidRPr="00C76009">
        <w:rPr>
          <w:rFonts w:ascii="Book Antiqua" w:hAnsi="Book Antiqua"/>
          <w:sz w:val="24"/>
          <w:szCs w:val="24"/>
        </w:rPr>
        <w:t xml:space="preserve"> </w:t>
      </w:r>
      <w:r w:rsidR="00756195" w:rsidRPr="00C76009">
        <w:rPr>
          <w:rFonts w:ascii="Book Antiqua" w:hAnsi="Book Antiqua"/>
          <w:sz w:val="24"/>
          <w:szCs w:val="24"/>
        </w:rPr>
        <w:t>3</w:t>
      </w:r>
      <w:r w:rsidR="001D2E75" w:rsidRPr="00C76009">
        <w:rPr>
          <w:rFonts w:ascii="Book Antiqua" w:hAnsi="Book Antiqua"/>
          <w:sz w:val="24"/>
          <w:szCs w:val="24"/>
        </w:rPr>
        <w:t>). Functional detection of CSC is also possible and is based on the increased expression of detoxification enzyme aldehyde dehydrogenase 1 (</w:t>
      </w:r>
      <w:r w:rsidR="001D2E75" w:rsidRPr="00C76009">
        <w:rPr>
          <w:rFonts w:ascii="Book Antiqua" w:hAnsi="Book Antiqua"/>
          <w:i/>
          <w:iCs/>
          <w:sz w:val="24"/>
          <w:szCs w:val="24"/>
        </w:rPr>
        <w:t>ALDH1</w:t>
      </w:r>
      <w:r w:rsidR="001D2E75" w:rsidRPr="00C76009">
        <w:rPr>
          <w:rFonts w:ascii="Book Antiqua" w:hAnsi="Book Antiqua"/>
          <w:sz w:val="24"/>
          <w:szCs w:val="24"/>
        </w:rPr>
        <w:t>) or the high activity of multidrug resistance transport proteins. These CSC-specific staining methods allow the isolation of single CSCs for further molecular characterization</w:t>
      </w:r>
      <w:r w:rsidR="00572FFD" w:rsidRPr="00C76009">
        <w:rPr>
          <w:rFonts w:ascii="Book Antiqua" w:hAnsi="Book Antiqua"/>
          <w:sz w:val="24"/>
          <w:szCs w:val="24"/>
        </w:rPr>
        <w:t xml:space="preserve"> using single </w:t>
      </w:r>
      <w:r w:rsidR="000E202A" w:rsidRPr="00C76009">
        <w:rPr>
          <w:rFonts w:ascii="Book Antiqua" w:hAnsi="Book Antiqua"/>
          <w:sz w:val="24"/>
          <w:szCs w:val="24"/>
        </w:rPr>
        <w:t>c</w:t>
      </w:r>
      <w:r w:rsidR="00572FFD" w:rsidRPr="00C76009">
        <w:rPr>
          <w:rFonts w:ascii="Book Antiqua" w:hAnsi="Book Antiqua"/>
          <w:sz w:val="24"/>
          <w:szCs w:val="24"/>
        </w:rPr>
        <w:t>ell based molecular approaches</w:t>
      </w:r>
      <w:r w:rsidR="000E202A" w:rsidRPr="00C76009">
        <w:rPr>
          <w:rFonts w:ascii="Book Antiqua" w:hAnsi="Book Antiqua"/>
          <w:sz w:val="24"/>
          <w:szCs w:val="24"/>
        </w:rPr>
        <w:t xml:space="preserve"> (</w:t>
      </w:r>
      <w:r w:rsidR="009E025A" w:rsidRPr="00C76009">
        <w:rPr>
          <w:rFonts w:ascii="Book Antiqua" w:hAnsi="Book Antiqua"/>
          <w:sz w:val="24"/>
          <w:szCs w:val="24"/>
        </w:rPr>
        <w:t>Figure</w:t>
      </w:r>
      <w:r w:rsidR="000E202A" w:rsidRPr="00C76009">
        <w:rPr>
          <w:rFonts w:ascii="Book Antiqua" w:hAnsi="Book Antiqua"/>
          <w:sz w:val="24"/>
          <w:szCs w:val="24"/>
        </w:rPr>
        <w:t xml:space="preserve"> </w:t>
      </w:r>
      <w:r w:rsidR="00756195" w:rsidRPr="00C76009">
        <w:rPr>
          <w:rFonts w:ascii="Book Antiqua" w:hAnsi="Book Antiqua"/>
          <w:sz w:val="24"/>
          <w:szCs w:val="24"/>
        </w:rPr>
        <w:t>3</w:t>
      </w:r>
      <w:r w:rsidR="000E202A" w:rsidRPr="00C76009">
        <w:rPr>
          <w:rFonts w:ascii="Book Antiqua" w:hAnsi="Book Antiqua"/>
          <w:sz w:val="24"/>
          <w:szCs w:val="24"/>
        </w:rPr>
        <w:t>)</w:t>
      </w:r>
      <w:r w:rsidR="001D2E75" w:rsidRPr="00C76009">
        <w:rPr>
          <w:rFonts w:ascii="Book Antiqua" w:hAnsi="Book Antiqua"/>
          <w:sz w:val="24"/>
          <w:szCs w:val="24"/>
        </w:rPr>
        <w:t>.</w:t>
      </w:r>
      <w:r w:rsidR="00003556" w:rsidRPr="00C76009">
        <w:rPr>
          <w:rFonts w:ascii="Book Antiqua" w:hAnsi="Book Antiqua"/>
          <w:sz w:val="24"/>
          <w:szCs w:val="24"/>
        </w:rPr>
        <w:t xml:space="preserve"> However, identified markers are not always reliable</w:t>
      </w:r>
      <w:r w:rsidR="00762B23" w:rsidRPr="00C76009">
        <w:rPr>
          <w:rFonts w:ascii="Book Antiqua" w:hAnsi="Book Antiqua"/>
          <w:sz w:val="24"/>
          <w:szCs w:val="24"/>
        </w:rPr>
        <w:t xml:space="preserve"> and none of the reported markers solely identify CSCs</w:t>
      </w:r>
      <w:r w:rsidR="00003556" w:rsidRPr="00C76009">
        <w:rPr>
          <w:rFonts w:ascii="Book Antiqua" w:hAnsi="Book Antiqua"/>
          <w:sz w:val="24"/>
          <w:szCs w:val="24"/>
        </w:rPr>
        <w:t>, therefore need to be used with caution</w:t>
      </w:r>
      <w:r w:rsidR="00DD5A48" w:rsidRPr="00C76009">
        <w:rPr>
          <w:rFonts w:ascii="Book Antiqua" w:hAnsi="Book Antiqua"/>
          <w:sz w:val="24"/>
          <w:szCs w:val="24"/>
        </w:rPr>
        <w:t xml:space="preserve"> (Table 1)</w:t>
      </w:r>
      <w:r w:rsidR="00003556" w:rsidRPr="00C76009">
        <w:rPr>
          <w:rFonts w:ascii="Book Antiqua" w:hAnsi="Book Antiqua"/>
          <w:sz w:val="24"/>
          <w:szCs w:val="24"/>
        </w:rPr>
        <w:t xml:space="preserve">. </w:t>
      </w:r>
    </w:p>
    <w:p w14:paraId="0E03BBAB" w14:textId="6E582D7F" w:rsidR="00003556" w:rsidRPr="00C76009" w:rsidRDefault="00EA1116" w:rsidP="00363C5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For example</w:t>
      </w:r>
      <w:r w:rsidR="00003556" w:rsidRPr="00C76009">
        <w:rPr>
          <w:rFonts w:ascii="Book Antiqua" w:hAnsi="Book Antiqua"/>
          <w:sz w:val="24"/>
          <w:szCs w:val="24"/>
        </w:rPr>
        <w:t xml:space="preserve">, inter- </w:t>
      </w:r>
      <w:r w:rsidR="000E202A" w:rsidRPr="00C76009">
        <w:rPr>
          <w:rFonts w:ascii="Book Antiqua" w:hAnsi="Book Antiqua"/>
          <w:sz w:val="24"/>
          <w:szCs w:val="24"/>
        </w:rPr>
        <w:t>or</w:t>
      </w:r>
      <w:r w:rsidR="00003556" w:rsidRPr="00C76009">
        <w:rPr>
          <w:rFonts w:ascii="Book Antiqua" w:hAnsi="Book Antiqua"/>
          <w:sz w:val="24"/>
          <w:szCs w:val="24"/>
        </w:rPr>
        <w:t xml:space="preserve"> intra-tumor heterogeneity may</w:t>
      </w:r>
      <w:r w:rsidR="00CB34A2" w:rsidRPr="00C76009">
        <w:rPr>
          <w:rFonts w:ascii="Book Antiqua" w:hAnsi="Book Antiqua"/>
          <w:sz w:val="24"/>
          <w:szCs w:val="24"/>
        </w:rPr>
        <w:t xml:space="preserve"> completely</w:t>
      </w:r>
      <w:r w:rsidR="00003556" w:rsidRPr="00C76009">
        <w:rPr>
          <w:rFonts w:ascii="Book Antiqua" w:hAnsi="Book Antiqua"/>
          <w:sz w:val="24"/>
          <w:szCs w:val="24"/>
        </w:rPr>
        <w:t xml:space="preserve"> render CSC markers inapt. Such tumor heterogeneity </w:t>
      </w:r>
      <w:r w:rsidR="003F2A24" w:rsidRPr="00C76009">
        <w:rPr>
          <w:rFonts w:ascii="Book Antiqua" w:hAnsi="Book Antiqua"/>
          <w:sz w:val="24"/>
          <w:szCs w:val="24"/>
        </w:rPr>
        <w:t xml:space="preserve">can be the result of different genetically distinct clones within the tumor due to </w:t>
      </w:r>
      <w:r w:rsidR="00CB34A2" w:rsidRPr="00C76009">
        <w:rPr>
          <w:rFonts w:ascii="Book Antiqua" w:hAnsi="Book Antiqua"/>
          <w:sz w:val="24"/>
          <w:szCs w:val="24"/>
        </w:rPr>
        <w:t xml:space="preserve">having various genetic lesions or dysregulation of markers </w:t>
      </w:r>
      <w:r w:rsidR="00CB34A2" w:rsidRPr="00F772D8">
        <w:rPr>
          <w:rFonts w:ascii="Book Antiqua" w:hAnsi="Book Antiqua"/>
          <w:i/>
          <w:sz w:val="24"/>
          <w:szCs w:val="24"/>
        </w:rPr>
        <w:t>via</w:t>
      </w:r>
      <w:r w:rsidR="00CB34A2" w:rsidRPr="00C76009">
        <w:rPr>
          <w:rFonts w:ascii="Book Antiqua" w:hAnsi="Book Antiqua"/>
          <w:sz w:val="24"/>
          <w:szCs w:val="24"/>
        </w:rPr>
        <w:t xml:space="preserve"> pathologic epigenetic regulation</w:t>
      </w:r>
      <w:r w:rsidR="000E202A" w:rsidRPr="00C76009">
        <w:rPr>
          <w:rFonts w:ascii="Book Antiqua" w:hAnsi="Book Antiqua"/>
          <w:sz w:val="24"/>
          <w:szCs w:val="24"/>
        </w:rPr>
        <w:t>s</w:t>
      </w:r>
      <w:r w:rsidR="00BE029A" w:rsidRPr="00C76009">
        <w:rPr>
          <w:rFonts w:ascii="Book Antiqua" w:hAnsi="Book Antiqua"/>
          <w:sz w:val="24"/>
          <w:szCs w:val="24"/>
        </w:rPr>
        <w:fldChar w:fldCharType="begin">
          <w:fldData xml:space="preserve">PEVuZE5vdGU+PENpdGU+PEF1dGhvcj5SYWRwb3VyPC9BdXRob3I+PFllYXI+MjAwODwvWWVhcj48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dGVyb2xvZ3k8L2FiYnItMT48L2FsdC1wZXJpb2RpY2FsPjxwYWdlcz41Njc4LTkzPC9wYWdlcz48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PEVuZE5vdGU+PENpdGU+PEF1dGhvcj5SYWRwb3VyPC9BdXRob3I+PFllYXI+MjAwODwvWWVhcj48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dGVyb2xvZ3k8L2FiYnItMT48L2FsdC1wZXJpb2RpY2FsPjxwYWdlcz41Njc4LTkzPC9wYWdlcz48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BE029A" w:rsidRPr="00C76009">
        <w:rPr>
          <w:rFonts w:ascii="Book Antiqua" w:hAnsi="Book Antiqua"/>
          <w:sz w:val="24"/>
          <w:szCs w:val="24"/>
        </w:rPr>
      </w:r>
      <w:r w:rsidR="00BE029A"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16" w:tooltip="Barekati, 2010 #84" w:history="1">
        <w:r w:rsidR="00893553" w:rsidRPr="00C76009">
          <w:rPr>
            <w:rFonts w:ascii="Book Antiqua" w:hAnsi="Book Antiqua"/>
            <w:noProof/>
            <w:sz w:val="24"/>
            <w:szCs w:val="24"/>
            <w:vertAlign w:val="superscript"/>
          </w:rPr>
          <w:t>16</w:t>
        </w:r>
      </w:hyperlink>
      <w:r w:rsidR="00363C5F">
        <w:rPr>
          <w:rFonts w:ascii="Book Antiqua" w:hAnsi="Book Antiqua"/>
          <w:noProof/>
          <w:sz w:val="24"/>
          <w:szCs w:val="24"/>
          <w:vertAlign w:val="superscript"/>
        </w:rPr>
        <w:t>,</w:t>
      </w:r>
      <w:hyperlink w:anchor="_ENREF_37" w:tooltip="Radpour, 2011 #83" w:history="1">
        <w:r w:rsidR="00893553" w:rsidRPr="00C76009">
          <w:rPr>
            <w:rFonts w:ascii="Book Antiqua" w:hAnsi="Book Antiqua"/>
            <w:noProof/>
            <w:sz w:val="24"/>
            <w:szCs w:val="24"/>
            <w:vertAlign w:val="superscript"/>
          </w:rPr>
          <w:t>37-43</w:t>
        </w:r>
      </w:hyperlink>
      <w:r w:rsidR="00893553" w:rsidRPr="00C76009">
        <w:rPr>
          <w:rFonts w:ascii="Book Antiqua" w:hAnsi="Book Antiqua"/>
          <w:noProof/>
          <w:sz w:val="24"/>
          <w:szCs w:val="24"/>
          <w:vertAlign w:val="superscript"/>
        </w:rPr>
        <w:t>]</w:t>
      </w:r>
      <w:r w:rsidR="00BE029A" w:rsidRPr="00C76009">
        <w:rPr>
          <w:rFonts w:ascii="Book Antiqua" w:hAnsi="Book Antiqua"/>
          <w:sz w:val="24"/>
          <w:szCs w:val="24"/>
        </w:rPr>
        <w:fldChar w:fldCharType="end"/>
      </w:r>
      <w:r w:rsidR="00CB34A2" w:rsidRPr="00C76009">
        <w:rPr>
          <w:rFonts w:ascii="Book Antiqua" w:hAnsi="Book Antiqua"/>
          <w:sz w:val="24"/>
          <w:szCs w:val="24"/>
        </w:rPr>
        <w:t>. For example,</w:t>
      </w:r>
      <w:r w:rsidR="00003556" w:rsidRPr="00C76009">
        <w:rPr>
          <w:rFonts w:ascii="Book Antiqua" w:hAnsi="Book Antiqua"/>
          <w:sz w:val="24"/>
          <w:szCs w:val="24"/>
        </w:rPr>
        <w:t xml:space="preserve"> CD133 marker is frequently inactivated due to</w:t>
      </w:r>
      <w:r w:rsidR="000E202A" w:rsidRPr="00C76009">
        <w:rPr>
          <w:rFonts w:ascii="Book Antiqua" w:hAnsi="Book Antiqua"/>
          <w:sz w:val="24"/>
          <w:szCs w:val="24"/>
        </w:rPr>
        <w:t xml:space="preserve"> the</w:t>
      </w:r>
      <w:r w:rsidR="00003556" w:rsidRPr="00C76009">
        <w:rPr>
          <w:rFonts w:ascii="Book Antiqua" w:hAnsi="Book Antiqua"/>
          <w:sz w:val="24"/>
          <w:szCs w:val="24"/>
        </w:rPr>
        <w:t xml:space="preserve"> </w:t>
      </w:r>
      <w:r w:rsidR="003F2A24" w:rsidRPr="00C76009">
        <w:rPr>
          <w:rFonts w:ascii="Book Antiqua" w:hAnsi="Book Antiqua"/>
          <w:sz w:val="24"/>
          <w:szCs w:val="24"/>
        </w:rPr>
        <w:t>DNA</w:t>
      </w:r>
      <w:r w:rsidR="00003556" w:rsidRPr="00C76009">
        <w:rPr>
          <w:rFonts w:ascii="Book Antiqua" w:hAnsi="Book Antiqua"/>
          <w:sz w:val="24"/>
          <w:szCs w:val="24"/>
        </w:rPr>
        <w:t xml:space="preserve"> methylation and therefore often inadequate</w:t>
      </w:r>
      <w:r w:rsidR="00843F55" w:rsidRPr="00C76009">
        <w:rPr>
          <w:rFonts w:ascii="Book Antiqua" w:hAnsi="Book Antiqua"/>
          <w:sz w:val="24"/>
          <w:szCs w:val="24"/>
        </w:rPr>
        <w:fldChar w:fldCharType="begin">
          <w:fldData xml:space="preserve">PEVuZE5vdGU+PENpdGU+PEF1dGhvcj5ZaTwvQXV0aG9yPjxZZWFyPjIwMDg8L1llYXI+PFJlY051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PEVuZE5vdGU+PENpdGU+PEF1dGhvcj5ZaTwvQXV0aG9yPjxZZWFyPjIwMDg8L1llYXI+PFJlY051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843F55" w:rsidRPr="00C76009">
        <w:rPr>
          <w:rFonts w:ascii="Book Antiqua" w:hAnsi="Book Antiqua"/>
          <w:sz w:val="24"/>
          <w:szCs w:val="24"/>
        </w:rPr>
      </w:r>
      <w:r w:rsidR="00843F55"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4" w:tooltip="Yi, 2008 #320" w:history="1">
        <w:r w:rsidR="00893553" w:rsidRPr="00C76009">
          <w:rPr>
            <w:rFonts w:ascii="Book Antiqua" w:hAnsi="Book Antiqua"/>
            <w:noProof/>
            <w:sz w:val="24"/>
            <w:szCs w:val="24"/>
            <w:vertAlign w:val="superscript"/>
          </w:rPr>
          <w:t>44</w:t>
        </w:r>
      </w:hyperlink>
      <w:r w:rsidR="00893553" w:rsidRPr="00C76009">
        <w:rPr>
          <w:rFonts w:ascii="Book Antiqua" w:hAnsi="Book Antiqua"/>
          <w:noProof/>
          <w:sz w:val="24"/>
          <w:szCs w:val="24"/>
          <w:vertAlign w:val="superscript"/>
        </w:rPr>
        <w:t>]</w:t>
      </w:r>
      <w:r w:rsidR="00843F55" w:rsidRPr="00C76009">
        <w:rPr>
          <w:rFonts w:ascii="Book Antiqua" w:hAnsi="Book Antiqua"/>
          <w:sz w:val="24"/>
          <w:szCs w:val="24"/>
        </w:rPr>
        <w:fldChar w:fldCharType="end"/>
      </w:r>
      <w:r w:rsidR="00003556" w:rsidRPr="00C76009">
        <w:rPr>
          <w:rFonts w:ascii="Book Antiqua" w:hAnsi="Book Antiqua"/>
          <w:sz w:val="24"/>
          <w:szCs w:val="24"/>
        </w:rPr>
        <w:t xml:space="preserve">. Inactivation of </w:t>
      </w:r>
      <w:r w:rsidR="003F2A24" w:rsidRPr="00C76009">
        <w:rPr>
          <w:rFonts w:ascii="Book Antiqua" w:hAnsi="Book Antiqua"/>
          <w:sz w:val="24"/>
          <w:szCs w:val="24"/>
        </w:rPr>
        <w:t xml:space="preserve">specific </w:t>
      </w:r>
      <w:r w:rsidR="00003556" w:rsidRPr="00C76009">
        <w:rPr>
          <w:rFonts w:ascii="Book Antiqua" w:hAnsi="Book Antiqua"/>
          <w:sz w:val="24"/>
          <w:szCs w:val="24"/>
        </w:rPr>
        <w:t>markers</w:t>
      </w:r>
      <w:r w:rsidR="003F2A24" w:rsidRPr="00C76009">
        <w:rPr>
          <w:rFonts w:ascii="Book Antiqua" w:hAnsi="Book Antiqua"/>
          <w:sz w:val="24"/>
          <w:szCs w:val="24"/>
        </w:rPr>
        <w:t xml:space="preserve"> due to any scape mechanism</w:t>
      </w:r>
      <w:r w:rsidR="00003556" w:rsidRPr="00C76009">
        <w:rPr>
          <w:rFonts w:ascii="Book Antiqua" w:hAnsi="Book Antiqua"/>
          <w:sz w:val="24"/>
          <w:szCs w:val="24"/>
        </w:rPr>
        <w:t xml:space="preserve"> in a particular clone </w:t>
      </w:r>
      <w:r w:rsidR="00CB34A2" w:rsidRPr="00C76009">
        <w:rPr>
          <w:rFonts w:ascii="Book Antiqua" w:hAnsi="Book Antiqua"/>
          <w:sz w:val="24"/>
          <w:szCs w:val="24"/>
        </w:rPr>
        <w:t>may</w:t>
      </w:r>
      <w:r w:rsidR="00003556" w:rsidRPr="00C76009">
        <w:rPr>
          <w:rFonts w:ascii="Book Antiqua" w:hAnsi="Book Antiqua"/>
          <w:sz w:val="24"/>
          <w:szCs w:val="24"/>
        </w:rPr>
        <w:t xml:space="preserve"> render these CSCs undetectable in the absence of </w:t>
      </w:r>
      <w:r w:rsidR="00CB34A2" w:rsidRPr="00C76009">
        <w:rPr>
          <w:rFonts w:ascii="Book Antiqua" w:hAnsi="Book Antiqua"/>
          <w:sz w:val="24"/>
          <w:szCs w:val="24"/>
        </w:rPr>
        <w:t>other</w:t>
      </w:r>
      <w:r w:rsidR="00003556" w:rsidRPr="00C76009">
        <w:rPr>
          <w:rFonts w:ascii="Book Antiqua" w:hAnsi="Book Antiqua"/>
          <w:sz w:val="24"/>
          <w:szCs w:val="24"/>
        </w:rPr>
        <w:t xml:space="preserve"> distinct marker</w:t>
      </w:r>
      <w:r w:rsidR="00CB34A2" w:rsidRPr="00C76009">
        <w:rPr>
          <w:rFonts w:ascii="Book Antiqua" w:hAnsi="Book Antiqua"/>
          <w:sz w:val="24"/>
          <w:szCs w:val="24"/>
        </w:rPr>
        <w:t>s</w:t>
      </w:r>
      <w:r w:rsidR="00003556" w:rsidRPr="00C76009">
        <w:rPr>
          <w:rFonts w:ascii="Book Antiqua" w:hAnsi="Book Antiqua"/>
          <w:sz w:val="24"/>
          <w:szCs w:val="24"/>
        </w:rPr>
        <w:t>.</w:t>
      </w:r>
      <w:r w:rsidR="00762B23" w:rsidRPr="00C76009">
        <w:rPr>
          <w:rFonts w:ascii="Book Antiqua" w:hAnsi="Book Antiqua"/>
          <w:sz w:val="24"/>
          <w:szCs w:val="24"/>
        </w:rPr>
        <w:t xml:space="preserve"> </w:t>
      </w:r>
    </w:p>
    <w:p w14:paraId="404347B1" w14:textId="5F61D6F3" w:rsidR="00E152EA" w:rsidRPr="00C76009" w:rsidRDefault="00E152EA" w:rsidP="00363C5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While </w:t>
      </w:r>
      <w:r w:rsidR="00572FFD" w:rsidRPr="00C76009">
        <w:rPr>
          <w:rFonts w:ascii="Book Antiqua" w:hAnsi="Book Antiqua"/>
          <w:sz w:val="24"/>
          <w:szCs w:val="24"/>
        </w:rPr>
        <w:t xml:space="preserve">high-throughput </w:t>
      </w:r>
      <w:r w:rsidRPr="00C76009">
        <w:rPr>
          <w:rFonts w:ascii="Book Antiqua" w:hAnsi="Book Antiqua"/>
          <w:sz w:val="24"/>
          <w:szCs w:val="24"/>
        </w:rPr>
        <w:t xml:space="preserve">genetic screening studies provide essential information about genes </w:t>
      </w:r>
      <w:r w:rsidR="00796B2F" w:rsidRPr="00C76009">
        <w:rPr>
          <w:rFonts w:ascii="Book Antiqua" w:hAnsi="Book Antiqua"/>
          <w:sz w:val="24"/>
          <w:szCs w:val="24"/>
        </w:rPr>
        <w:t xml:space="preserve">which </w:t>
      </w:r>
      <w:r w:rsidRPr="00C76009">
        <w:rPr>
          <w:rFonts w:ascii="Book Antiqua" w:hAnsi="Book Antiqua"/>
          <w:sz w:val="24"/>
          <w:szCs w:val="24"/>
        </w:rPr>
        <w:t xml:space="preserve">are associated with a particular phenotype, molecular pharmacology can play an important role in development of a </w:t>
      </w:r>
      <w:r w:rsidR="00572FFD" w:rsidRPr="00C76009">
        <w:rPr>
          <w:rFonts w:ascii="Book Antiqua" w:hAnsi="Book Antiqua"/>
          <w:sz w:val="24"/>
          <w:szCs w:val="24"/>
        </w:rPr>
        <w:t xml:space="preserve">specific </w:t>
      </w:r>
      <w:r w:rsidRPr="00C76009">
        <w:rPr>
          <w:rFonts w:ascii="Book Antiqua" w:hAnsi="Book Antiqua"/>
          <w:sz w:val="24"/>
          <w:szCs w:val="24"/>
        </w:rPr>
        <w:t>molecular therapy. Low molecular weight substances (</w:t>
      </w:r>
      <w:r w:rsidR="00363C5F">
        <w:rPr>
          <w:rFonts w:ascii="Book Antiqua" w:hAnsi="Book Antiqua"/>
          <w:sz w:val="24"/>
          <w:szCs w:val="24"/>
          <w:lang w:eastAsia="zh-CN"/>
        </w:rPr>
        <w:t>“</w:t>
      </w:r>
      <w:r w:rsidRPr="00C76009">
        <w:rPr>
          <w:rFonts w:ascii="Book Antiqua" w:hAnsi="Book Antiqua"/>
          <w:sz w:val="24"/>
          <w:szCs w:val="24"/>
        </w:rPr>
        <w:t>small molecules</w:t>
      </w:r>
      <w:r w:rsidR="00363C5F">
        <w:rPr>
          <w:rFonts w:ascii="Book Antiqua" w:hAnsi="Book Antiqua"/>
          <w:sz w:val="24"/>
          <w:szCs w:val="24"/>
          <w:lang w:eastAsia="zh-CN"/>
        </w:rPr>
        <w:t>”</w:t>
      </w:r>
      <w:r w:rsidRPr="00C76009">
        <w:rPr>
          <w:rFonts w:ascii="Book Antiqua" w:hAnsi="Book Antiqua"/>
          <w:sz w:val="24"/>
          <w:szCs w:val="24"/>
        </w:rPr>
        <w:t xml:space="preserve">) show a higher penetrance in cell-based screening methods. </w:t>
      </w:r>
      <w:r w:rsidR="00572FFD" w:rsidRPr="00C76009">
        <w:rPr>
          <w:rFonts w:ascii="Book Antiqua" w:hAnsi="Book Antiqua"/>
          <w:sz w:val="24"/>
          <w:szCs w:val="24"/>
        </w:rPr>
        <w:t>Therefore, s</w:t>
      </w:r>
      <w:r w:rsidRPr="00C76009">
        <w:rPr>
          <w:rFonts w:ascii="Book Antiqua" w:hAnsi="Book Antiqua"/>
          <w:sz w:val="24"/>
          <w:szCs w:val="24"/>
        </w:rPr>
        <w:t>mall molecules are one of the most frequently used therapeutic agents. The screening of large substance banks has identified many valuable compounds that can be used to modulate biological systems</w:t>
      </w:r>
      <w:r w:rsidR="00572FFD" w:rsidRPr="00C76009">
        <w:rPr>
          <w:rFonts w:ascii="Book Antiqua" w:hAnsi="Book Antiqua"/>
          <w:sz w:val="24"/>
          <w:szCs w:val="24"/>
        </w:rPr>
        <w:t xml:space="preserve"> in cancer cells</w:t>
      </w:r>
      <w:r w:rsidR="00132C03"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&lt;EndNote&gt;&lt;Cite&gt;&lt;Author&gt;Winquist&lt;/Author&gt;&lt;Year&gt;2010&lt;/Year&gt;&lt;RecNum&gt;277&lt;/RecNum&gt;&lt;DisplayText&gt;&lt;style face="superscript"&gt;[45]&lt;/style&gt;&lt;/DisplayText&gt;&lt;record&gt;&lt;rec-number&gt;277&lt;/rec-number&gt;&lt;foreign-keys&gt;&lt;key app="EN" db-id="xzr55stax5dw0feff03xt0skv50etzeta22a" timestamp="1487588369"&gt;277&lt;/key&gt;&lt;/foreign-keys&gt;&lt;ref-type name="Journal Article"&gt;17&lt;/ref-type&gt;&lt;contributors&gt;&lt;authors&gt;&lt;author&gt;Winquist, R. J.&lt;/author&gt;&lt;author&gt;Furey, B. F.&lt;/author&gt;&lt;author&gt;Boucher, D. M.&lt;/author&gt;&lt;/authors&gt;&lt;/contributors&gt;&lt;auth-address&gt;Department of Pharmacology, Vertex Pharmaceuticals, Inc., 130 Waverly Street, Cambridge, MA 02139, USA. raymond_winquist@vrtx.com&lt;/auth-address&gt;&lt;titles&gt;&lt;title&gt;Cancer stem cells as the relevant biomass for drug discovery&lt;/title&gt;&lt;secondary-title&gt;Current opinion in pharmacology&lt;/secondary-title&gt;&lt;alt-title&gt;Curr Opin Pharmacol&lt;/alt-title&gt;&lt;/titles&gt;&lt;periodical&gt;&lt;full-title&gt;Current opinion in pharmacology&lt;/full-title&gt;&lt;abbr-1&gt;Curr Opin Pharmacol&lt;/abbr-1&gt;&lt;/periodical&gt;&lt;alt-periodical&gt;&lt;full-title&gt;Current opinion in pharmacology&lt;/full-title&gt;&lt;abbr-1&gt;Curr Opin Pharmacol&lt;/abbr-1&gt;&lt;/alt-periodical&gt;&lt;pages&gt;385-90&lt;/pages&gt;&lt;volume&gt;10&lt;/volume&gt;&lt;number&gt;4&lt;/number&gt;&lt;edition&gt;2010/07/16&lt;/edition&gt;&lt;keywords&gt;&lt;keyword&gt;Animals&lt;/keyword&gt;&lt;keyword&gt;Antineoplastic Agents/*pharmacology&lt;/keyword&gt;&lt;keyword&gt;Drug Discovery/*methods&lt;/keyword&gt;&lt;keyword&gt;Drug Screening Assays, Antitumor/*methods&lt;/keyword&gt;&lt;keyword&gt;Humans&lt;/keyword&gt;&lt;keyword&gt;Neoplasms/*drug therapy&lt;/keyword&gt;&lt;keyword&gt;Neoplastic Stem Cells/cytology/*drug effects/metabolism&lt;/keyword&gt;&lt;/keywords&gt;&lt;dates&gt;&lt;year&gt;2010&lt;/year&gt;&lt;pub-dates&gt;&lt;date&gt;Aug&lt;/date&gt;&lt;/pub-dates&gt;&lt;/dates&gt;&lt;isbn&gt;1471-4973 (Electronic)&amp;#xD;1471-4892 (Linking)&lt;/isbn&gt;&lt;accession-num&gt;20630801&lt;/accession-num&gt;&lt;work-type&gt;Review&lt;/work-type&gt;&lt;urls&gt;&lt;related-urls&gt;&lt;url&gt;http://www.ncbi.nlm.nih.gov/pubmed/20630801&lt;/url&gt;&lt;/related-urls&gt;&lt;/urls&gt;&lt;electronic-resource-num&gt;10.1016/j.coph.2010.06.008&lt;/electronic-resource-num&gt;&lt;language&gt;eng&lt;/language&gt;&lt;/record&gt;&lt;/Cite&gt;&lt;/EndNote&gt;</w:instrText>
      </w:r>
      <w:r w:rsidR="00132C03"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5" w:tooltip="Winquist, 2010 #277" w:history="1">
        <w:r w:rsidR="00893553" w:rsidRPr="00C76009">
          <w:rPr>
            <w:rFonts w:ascii="Book Antiqua" w:hAnsi="Book Antiqua"/>
            <w:noProof/>
            <w:sz w:val="24"/>
            <w:szCs w:val="24"/>
            <w:vertAlign w:val="superscript"/>
          </w:rPr>
          <w:t>45</w:t>
        </w:r>
      </w:hyperlink>
      <w:r w:rsidR="00893553" w:rsidRPr="00C76009">
        <w:rPr>
          <w:rFonts w:ascii="Book Antiqua" w:hAnsi="Book Antiqua"/>
          <w:noProof/>
          <w:sz w:val="24"/>
          <w:szCs w:val="24"/>
          <w:vertAlign w:val="superscript"/>
        </w:rPr>
        <w:t>]</w:t>
      </w:r>
      <w:r w:rsidR="00132C03" w:rsidRPr="00C76009">
        <w:rPr>
          <w:rFonts w:ascii="Book Antiqua" w:hAnsi="Book Antiqua"/>
          <w:sz w:val="24"/>
          <w:szCs w:val="24"/>
        </w:rPr>
        <w:fldChar w:fldCharType="end"/>
      </w:r>
      <w:r w:rsidRPr="00C76009">
        <w:rPr>
          <w:rFonts w:ascii="Book Antiqua" w:hAnsi="Book Antiqua"/>
          <w:sz w:val="24"/>
          <w:szCs w:val="24"/>
        </w:rPr>
        <w:t>.</w:t>
      </w:r>
      <w:r w:rsidR="00572FFD" w:rsidRPr="00C76009">
        <w:rPr>
          <w:rFonts w:ascii="Book Antiqua" w:hAnsi="Book Antiqua"/>
          <w:sz w:val="24"/>
          <w:szCs w:val="24"/>
        </w:rPr>
        <w:t xml:space="preserve"> </w:t>
      </w:r>
      <w:r w:rsidRPr="00C76009">
        <w:rPr>
          <w:rFonts w:ascii="Book Antiqua" w:hAnsi="Book Antiqua"/>
          <w:sz w:val="24"/>
          <w:szCs w:val="24"/>
        </w:rPr>
        <w:t xml:space="preserve">In order to </w:t>
      </w:r>
      <w:r w:rsidR="00572FFD" w:rsidRPr="00C76009">
        <w:rPr>
          <w:rFonts w:ascii="Book Antiqua" w:hAnsi="Book Antiqua"/>
          <w:sz w:val="24"/>
          <w:szCs w:val="24"/>
        </w:rPr>
        <w:t xml:space="preserve">systematically </w:t>
      </w:r>
      <w:r w:rsidR="00907492" w:rsidRPr="00C76009">
        <w:rPr>
          <w:rFonts w:ascii="Book Antiqua" w:hAnsi="Book Antiqua"/>
          <w:sz w:val="24"/>
          <w:szCs w:val="24"/>
        </w:rPr>
        <w:t xml:space="preserve">identify </w:t>
      </w:r>
      <w:r w:rsidR="00572FFD" w:rsidRPr="00C76009">
        <w:rPr>
          <w:rFonts w:ascii="Book Antiqua" w:hAnsi="Book Antiqua"/>
          <w:sz w:val="24"/>
          <w:szCs w:val="24"/>
        </w:rPr>
        <w:t>the</w:t>
      </w:r>
      <w:r w:rsidRPr="00C76009">
        <w:rPr>
          <w:rFonts w:ascii="Book Antiqua" w:hAnsi="Book Antiqua"/>
          <w:sz w:val="24"/>
          <w:szCs w:val="24"/>
        </w:rPr>
        <w:t xml:space="preserve"> genes </w:t>
      </w:r>
      <w:r w:rsidRPr="00C76009">
        <w:rPr>
          <w:rFonts w:ascii="Book Antiqua" w:hAnsi="Book Antiqua"/>
          <w:sz w:val="24"/>
          <w:szCs w:val="24"/>
        </w:rPr>
        <w:lastRenderedPageBreak/>
        <w:t>that regulate the death and differentiation of CSC</w:t>
      </w:r>
      <w:r w:rsidR="00907492" w:rsidRPr="00C76009">
        <w:rPr>
          <w:rFonts w:ascii="Book Antiqua" w:hAnsi="Book Antiqua"/>
          <w:sz w:val="24"/>
          <w:szCs w:val="24"/>
        </w:rPr>
        <w:t>s</w:t>
      </w:r>
      <w:r w:rsidRPr="00C76009">
        <w:rPr>
          <w:rFonts w:ascii="Book Antiqua" w:hAnsi="Book Antiqua"/>
          <w:sz w:val="24"/>
          <w:szCs w:val="24"/>
        </w:rPr>
        <w:t xml:space="preserve">, high-throughput screenings of </w:t>
      </w:r>
      <w:r w:rsidR="00907492" w:rsidRPr="00C76009">
        <w:rPr>
          <w:rFonts w:ascii="Book Antiqua" w:hAnsi="Book Antiqua"/>
          <w:sz w:val="24"/>
          <w:szCs w:val="24"/>
        </w:rPr>
        <w:t xml:space="preserve">RNA interference (RNAi) </w:t>
      </w:r>
      <w:r w:rsidRPr="00C76009">
        <w:rPr>
          <w:rFonts w:ascii="Book Antiqua" w:hAnsi="Book Antiqua"/>
          <w:sz w:val="24"/>
          <w:szCs w:val="24"/>
        </w:rPr>
        <w:t xml:space="preserve">or chemical substance libraries are carried out </w:t>
      </w:r>
      <w:r w:rsidR="00572FFD" w:rsidRPr="00C76009">
        <w:rPr>
          <w:rFonts w:ascii="Book Antiqua" w:hAnsi="Book Antiqua"/>
          <w:sz w:val="24"/>
          <w:szCs w:val="24"/>
        </w:rPr>
        <w:t>using</w:t>
      </w:r>
      <w:r w:rsidRPr="00C76009">
        <w:rPr>
          <w:rFonts w:ascii="Book Antiqua" w:hAnsi="Book Antiqua"/>
          <w:sz w:val="24"/>
          <w:szCs w:val="24"/>
        </w:rPr>
        <w:t xml:space="preserve"> different </w:t>
      </w:r>
      <w:r w:rsidR="00572FFD" w:rsidRPr="00C76009">
        <w:rPr>
          <w:rFonts w:ascii="Book Antiqua" w:hAnsi="Book Antiqua"/>
          <w:sz w:val="24"/>
          <w:szCs w:val="24"/>
        </w:rPr>
        <w:t>approaches</w:t>
      </w:r>
      <w:r w:rsidRPr="00C76009">
        <w:rPr>
          <w:rFonts w:ascii="Book Antiqua" w:hAnsi="Book Antiqua"/>
          <w:sz w:val="24"/>
          <w:szCs w:val="24"/>
        </w:rPr>
        <w:t xml:space="preserve">. </w:t>
      </w:r>
      <w:r w:rsidR="00572FFD" w:rsidRPr="00C76009">
        <w:rPr>
          <w:rFonts w:ascii="Book Antiqua" w:hAnsi="Book Antiqua"/>
          <w:sz w:val="24"/>
          <w:szCs w:val="24"/>
        </w:rPr>
        <w:t xml:space="preserve">The </w:t>
      </w:r>
      <w:r w:rsidR="00907492" w:rsidRPr="00C76009">
        <w:rPr>
          <w:rFonts w:ascii="Book Antiqua" w:hAnsi="Book Antiqua"/>
          <w:sz w:val="24"/>
          <w:szCs w:val="24"/>
        </w:rPr>
        <w:t>readout</w:t>
      </w:r>
      <w:r w:rsidR="00572FFD" w:rsidRPr="00C76009">
        <w:rPr>
          <w:rFonts w:ascii="Book Antiqua" w:hAnsi="Book Antiqua"/>
          <w:sz w:val="24"/>
          <w:szCs w:val="24"/>
        </w:rPr>
        <w:t xml:space="preserve"> of such screen approaches</w:t>
      </w:r>
      <w:r w:rsidRPr="00C76009">
        <w:rPr>
          <w:rFonts w:ascii="Book Antiqua" w:hAnsi="Book Antiqua"/>
          <w:sz w:val="24"/>
          <w:szCs w:val="24"/>
        </w:rPr>
        <w:t xml:space="preserve"> can be survival </w:t>
      </w:r>
      <w:r w:rsidR="00796B2F" w:rsidRPr="00C76009">
        <w:rPr>
          <w:rFonts w:ascii="Book Antiqua" w:hAnsi="Book Antiqua"/>
          <w:sz w:val="24"/>
          <w:szCs w:val="24"/>
        </w:rPr>
        <w:t>analysis</w:t>
      </w:r>
      <w:r w:rsidR="00EA1116" w:rsidRPr="00C76009">
        <w:rPr>
          <w:rFonts w:ascii="Book Antiqua" w:hAnsi="Book Antiqua"/>
          <w:sz w:val="24"/>
          <w:szCs w:val="24"/>
        </w:rPr>
        <w:t>,</w:t>
      </w:r>
      <w:r w:rsidR="00796B2F" w:rsidRPr="00C76009">
        <w:rPr>
          <w:rFonts w:ascii="Book Antiqua" w:hAnsi="Book Antiqua"/>
          <w:sz w:val="24"/>
          <w:szCs w:val="24"/>
        </w:rPr>
        <w:t xml:space="preserve"> </w:t>
      </w:r>
      <w:r w:rsidRPr="00C76009">
        <w:rPr>
          <w:rFonts w:ascii="Book Antiqua" w:hAnsi="Book Antiqua"/>
          <w:sz w:val="24"/>
          <w:szCs w:val="24"/>
        </w:rPr>
        <w:t xml:space="preserve">reporter assays, luminescence or fluorescence-based analyzes of </w:t>
      </w:r>
      <w:r w:rsidR="00572FFD" w:rsidRPr="00C76009">
        <w:rPr>
          <w:rFonts w:ascii="Book Antiqua" w:hAnsi="Book Antiqua"/>
          <w:sz w:val="24"/>
          <w:szCs w:val="24"/>
        </w:rPr>
        <w:t xml:space="preserve">particular </w:t>
      </w:r>
      <w:r w:rsidRPr="00C76009">
        <w:rPr>
          <w:rFonts w:ascii="Book Antiqua" w:hAnsi="Book Antiqua"/>
          <w:sz w:val="24"/>
          <w:szCs w:val="24"/>
        </w:rPr>
        <w:t>gene</w:t>
      </w:r>
      <w:r w:rsidR="00572FFD" w:rsidRPr="00C76009">
        <w:rPr>
          <w:rFonts w:ascii="Book Antiqua" w:hAnsi="Book Antiqua"/>
          <w:sz w:val="24"/>
          <w:szCs w:val="24"/>
        </w:rPr>
        <w:t>s</w:t>
      </w:r>
      <w:r w:rsidRPr="00C76009">
        <w:rPr>
          <w:rFonts w:ascii="Book Antiqua" w:hAnsi="Book Antiqua"/>
          <w:sz w:val="24"/>
          <w:szCs w:val="24"/>
        </w:rPr>
        <w:t xml:space="preserve"> or </w:t>
      </w:r>
      <w:r w:rsidR="00572FFD" w:rsidRPr="00C76009">
        <w:rPr>
          <w:rFonts w:ascii="Book Antiqua" w:hAnsi="Book Antiqua"/>
          <w:sz w:val="24"/>
          <w:szCs w:val="24"/>
        </w:rPr>
        <w:t>pathways</w:t>
      </w:r>
      <w:r w:rsidRPr="00C76009">
        <w:rPr>
          <w:rFonts w:ascii="Book Antiqua" w:hAnsi="Book Antiqua"/>
          <w:sz w:val="24"/>
          <w:szCs w:val="24"/>
        </w:rPr>
        <w:t xml:space="preserve"> </w:t>
      </w:r>
      <w:r w:rsidR="00EA1116" w:rsidRPr="00C76009">
        <w:rPr>
          <w:rFonts w:ascii="Book Antiqua" w:hAnsi="Book Antiqua"/>
          <w:sz w:val="24"/>
          <w:szCs w:val="24"/>
        </w:rPr>
        <w:t>and</w:t>
      </w:r>
      <w:r w:rsidRPr="00C76009">
        <w:rPr>
          <w:rFonts w:ascii="Book Antiqua" w:hAnsi="Book Antiqua"/>
          <w:sz w:val="24"/>
          <w:szCs w:val="24"/>
        </w:rPr>
        <w:t xml:space="preserve"> imaging methods, in which several cellular properties can be examined on a single cell level.</w:t>
      </w:r>
      <w:r w:rsidR="00907492" w:rsidRPr="00C76009">
        <w:rPr>
          <w:rFonts w:ascii="Book Antiqua" w:hAnsi="Book Antiqua"/>
          <w:sz w:val="24"/>
          <w:szCs w:val="24"/>
        </w:rPr>
        <w:t xml:space="preserve"> </w:t>
      </w:r>
    </w:p>
    <w:p w14:paraId="70223075" w14:textId="12E57E14" w:rsidR="00CB70A2" w:rsidRPr="00C76009" w:rsidRDefault="00907492" w:rsidP="00363C5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Since</w:t>
      </w:r>
      <w:r w:rsidR="00CB70A2" w:rsidRPr="00C76009">
        <w:rPr>
          <w:rFonts w:ascii="Book Antiqua" w:hAnsi="Book Antiqua"/>
          <w:sz w:val="24"/>
          <w:szCs w:val="24"/>
        </w:rPr>
        <w:t xml:space="preserve"> CSC</w:t>
      </w:r>
      <w:r w:rsidR="00796B2F" w:rsidRPr="00C76009">
        <w:rPr>
          <w:rFonts w:ascii="Book Antiqua" w:hAnsi="Book Antiqua"/>
          <w:sz w:val="24"/>
          <w:szCs w:val="24"/>
        </w:rPr>
        <w:t>s</w:t>
      </w:r>
      <w:r w:rsidR="00CB70A2" w:rsidRPr="00C76009">
        <w:rPr>
          <w:rFonts w:ascii="Book Antiqua" w:hAnsi="Book Antiqua"/>
          <w:sz w:val="24"/>
          <w:szCs w:val="24"/>
        </w:rPr>
        <w:t xml:space="preserve"> only make up a small fraction in the entire tumor cell pool</w:t>
      </w:r>
      <w:r w:rsidR="00796B2F" w:rsidRPr="00C76009">
        <w:rPr>
          <w:rFonts w:ascii="Book Antiqua" w:hAnsi="Book Antiqua"/>
          <w:sz w:val="24"/>
          <w:szCs w:val="24"/>
        </w:rPr>
        <w:t xml:space="preserve"> (</w:t>
      </w:r>
      <w:r w:rsidR="009E025A" w:rsidRPr="00C76009">
        <w:rPr>
          <w:rFonts w:ascii="Book Antiqua" w:hAnsi="Book Antiqua"/>
          <w:sz w:val="24"/>
          <w:szCs w:val="24"/>
        </w:rPr>
        <w:t>Figure</w:t>
      </w:r>
      <w:r w:rsidR="00796B2F" w:rsidRPr="00C76009">
        <w:rPr>
          <w:rFonts w:ascii="Book Antiqua" w:hAnsi="Book Antiqua"/>
          <w:sz w:val="24"/>
          <w:szCs w:val="24"/>
        </w:rPr>
        <w:t xml:space="preserve"> 1)</w:t>
      </w:r>
      <w:r w:rsidR="00CB70A2" w:rsidRPr="00C76009">
        <w:rPr>
          <w:rFonts w:ascii="Book Antiqua" w:hAnsi="Book Antiqua"/>
          <w:sz w:val="24"/>
          <w:szCs w:val="24"/>
        </w:rPr>
        <w:t xml:space="preserve">, appropriate enrichment methods must be </w:t>
      </w:r>
      <w:r w:rsidRPr="00C76009">
        <w:rPr>
          <w:rFonts w:ascii="Book Antiqua" w:hAnsi="Book Antiqua"/>
          <w:sz w:val="24"/>
          <w:szCs w:val="24"/>
        </w:rPr>
        <w:t>applied</w:t>
      </w:r>
      <w:r w:rsidR="00CB70A2" w:rsidRPr="00C76009">
        <w:rPr>
          <w:rFonts w:ascii="Book Antiqua" w:hAnsi="Book Antiqua"/>
          <w:sz w:val="24"/>
          <w:szCs w:val="24"/>
        </w:rPr>
        <w:t xml:space="preserve">. Gupta </w:t>
      </w:r>
      <w:r w:rsidR="00CB70A2" w:rsidRPr="00363C5F">
        <w:rPr>
          <w:rFonts w:ascii="Book Antiqua" w:hAnsi="Book Antiqua"/>
          <w:i/>
          <w:sz w:val="24"/>
          <w:szCs w:val="24"/>
        </w:rPr>
        <w:t>et al</w:t>
      </w:r>
      <w:r w:rsidR="00363C5F" w:rsidRPr="00C76009">
        <w:rPr>
          <w:rFonts w:ascii="Book Antiqua" w:hAnsi="Book Antiqua"/>
          <w:sz w:val="24"/>
          <w:szCs w:val="24"/>
        </w:rPr>
        <w:fldChar w:fldCharType="begin">
          <w:fldData xml:space="preserve">PEVuZE5vdGU+PENpdGU+PEF1dGhvcj5HdXB0YTwvQXV0aG9yPjxZZWFyPjIwMDk8L1llYXI+PFJl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PjY0NS01OTwvcGFnZXM+PHZvbHVtZT4xMzg8L3ZvbHVtZT48bnVtYmVyPjQ8L251bWJlcj48ZWRp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</w:fldData>
        </w:fldChar>
      </w:r>
      <w:r w:rsidR="00363C5F" w:rsidRPr="00C76009">
        <w:rPr>
          <w:rFonts w:ascii="Book Antiqua" w:hAnsi="Book Antiqua"/>
          <w:sz w:val="24"/>
          <w:szCs w:val="24"/>
        </w:rPr>
        <w:instrText xml:space="preserve"> ADDIN EN.CITE </w:instrText>
      </w:r>
      <w:r w:rsidR="00363C5F" w:rsidRPr="00C76009">
        <w:rPr>
          <w:rFonts w:ascii="Book Antiqua" w:hAnsi="Book Antiqua"/>
          <w:sz w:val="24"/>
          <w:szCs w:val="24"/>
        </w:rPr>
        <w:fldChar w:fldCharType="begin">
          <w:fldData xml:space="preserve">PEVuZE5vdGU+PENpdGU+PEF1dGhvcj5HdXB0YTwvQXV0aG9yPjxZZWFyPjIwMDk8L1llYXI+PFJl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PjY0NS01OTwvcGFnZXM+PHZvbHVtZT4xMzg8L3ZvbHVtZT48bnVtYmVyPjQ8L251bWJlcj48ZWRp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</w:fldData>
        </w:fldChar>
      </w:r>
      <w:r w:rsidR="00363C5F" w:rsidRPr="00C76009">
        <w:rPr>
          <w:rFonts w:ascii="Book Antiqua" w:hAnsi="Book Antiqua"/>
          <w:sz w:val="24"/>
          <w:szCs w:val="24"/>
        </w:rPr>
        <w:instrText xml:space="preserve"> ADDIN EN.CITE.DATA </w:instrText>
      </w:r>
      <w:r w:rsidR="00363C5F" w:rsidRPr="00C76009">
        <w:rPr>
          <w:rFonts w:ascii="Book Antiqua" w:hAnsi="Book Antiqua"/>
          <w:sz w:val="24"/>
          <w:szCs w:val="24"/>
        </w:rPr>
      </w:r>
      <w:r w:rsidR="00363C5F" w:rsidRPr="00C76009">
        <w:rPr>
          <w:rFonts w:ascii="Book Antiqua" w:hAnsi="Book Antiqua"/>
          <w:sz w:val="24"/>
          <w:szCs w:val="24"/>
        </w:rPr>
        <w:fldChar w:fldCharType="end"/>
      </w:r>
      <w:r w:rsidR="00363C5F" w:rsidRPr="00C76009">
        <w:rPr>
          <w:rFonts w:ascii="Book Antiqua" w:hAnsi="Book Antiqua"/>
          <w:sz w:val="24"/>
          <w:szCs w:val="24"/>
        </w:rPr>
      </w:r>
      <w:r w:rsidR="00363C5F" w:rsidRPr="00C76009">
        <w:rPr>
          <w:rFonts w:ascii="Book Antiqua" w:hAnsi="Book Antiqua"/>
          <w:sz w:val="24"/>
          <w:szCs w:val="24"/>
        </w:rPr>
        <w:fldChar w:fldCharType="separate"/>
      </w:r>
      <w:r w:rsidR="00363C5F" w:rsidRPr="00C76009">
        <w:rPr>
          <w:rFonts w:ascii="Book Antiqua" w:hAnsi="Book Antiqua"/>
          <w:noProof/>
          <w:sz w:val="24"/>
          <w:szCs w:val="24"/>
          <w:vertAlign w:val="superscript"/>
        </w:rPr>
        <w:t>[</w:t>
      </w:r>
      <w:hyperlink w:anchor="_ENREF_46" w:tooltip="Gupta, 2009 #278" w:history="1">
        <w:r w:rsidR="00363C5F" w:rsidRPr="00C76009">
          <w:rPr>
            <w:rFonts w:ascii="Book Antiqua" w:hAnsi="Book Antiqua"/>
            <w:noProof/>
            <w:sz w:val="24"/>
            <w:szCs w:val="24"/>
            <w:vertAlign w:val="superscript"/>
          </w:rPr>
          <w:t>46</w:t>
        </w:r>
      </w:hyperlink>
      <w:r w:rsidR="00363C5F" w:rsidRPr="00C76009">
        <w:rPr>
          <w:rFonts w:ascii="Book Antiqua" w:hAnsi="Book Antiqua"/>
          <w:noProof/>
          <w:sz w:val="24"/>
          <w:szCs w:val="24"/>
          <w:vertAlign w:val="superscript"/>
        </w:rPr>
        <w:t>]</w:t>
      </w:r>
      <w:r w:rsidR="00363C5F" w:rsidRPr="00C76009">
        <w:rPr>
          <w:rFonts w:ascii="Book Antiqua" w:hAnsi="Book Antiqua"/>
          <w:sz w:val="24"/>
          <w:szCs w:val="24"/>
        </w:rPr>
        <w:fldChar w:fldCharType="end"/>
      </w:r>
      <w:r w:rsidR="00CB70A2" w:rsidRPr="00C76009">
        <w:rPr>
          <w:rFonts w:ascii="Book Antiqua" w:hAnsi="Book Antiqua"/>
          <w:sz w:val="24"/>
          <w:szCs w:val="24"/>
        </w:rPr>
        <w:t xml:space="preserve"> enriched CD44</w:t>
      </w:r>
      <w:r w:rsidR="00CB70A2" w:rsidRPr="00C76009">
        <w:rPr>
          <w:rFonts w:ascii="Book Antiqua" w:hAnsi="Book Antiqua"/>
          <w:sz w:val="24"/>
          <w:szCs w:val="24"/>
          <w:vertAlign w:val="superscript"/>
        </w:rPr>
        <w:t>hi</w:t>
      </w:r>
      <w:r w:rsidRPr="00C76009">
        <w:rPr>
          <w:rFonts w:ascii="Book Antiqua" w:hAnsi="Book Antiqua"/>
          <w:sz w:val="24"/>
          <w:szCs w:val="24"/>
        </w:rPr>
        <w:t>/</w:t>
      </w:r>
      <w:r w:rsidR="00CB70A2" w:rsidRPr="00C76009">
        <w:rPr>
          <w:rFonts w:ascii="Book Antiqua" w:hAnsi="Book Antiqua"/>
          <w:sz w:val="24"/>
          <w:szCs w:val="24"/>
        </w:rPr>
        <w:t>CD24</w:t>
      </w:r>
      <w:r w:rsidR="00CB70A2" w:rsidRPr="00C76009">
        <w:rPr>
          <w:rFonts w:ascii="Book Antiqua" w:hAnsi="Book Antiqua"/>
          <w:sz w:val="24"/>
          <w:szCs w:val="24"/>
          <w:vertAlign w:val="superscript"/>
        </w:rPr>
        <w:t>lo</w:t>
      </w:r>
      <w:r w:rsidR="00CB70A2" w:rsidRPr="00C76009">
        <w:rPr>
          <w:rFonts w:ascii="Book Antiqua" w:hAnsi="Book Antiqua"/>
          <w:sz w:val="24"/>
          <w:szCs w:val="24"/>
        </w:rPr>
        <w:t xml:space="preserve"> cells within the CSC population of mammary carcinoma cell lines by inducing the EMT. After treatment with inhibitors, the survival of the enriched </w:t>
      </w:r>
      <w:r w:rsidR="00572FFD" w:rsidRPr="00C76009">
        <w:rPr>
          <w:rFonts w:ascii="Book Antiqua" w:hAnsi="Book Antiqua"/>
          <w:sz w:val="24"/>
          <w:szCs w:val="24"/>
        </w:rPr>
        <w:t>and</w:t>
      </w:r>
      <w:r w:rsidR="00CB70A2" w:rsidRPr="00C76009">
        <w:rPr>
          <w:rFonts w:ascii="Book Antiqua" w:hAnsi="Book Antiqua"/>
          <w:sz w:val="24"/>
          <w:szCs w:val="24"/>
        </w:rPr>
        <w:t xml:space="preserve"> the non-selected cell population was investigated </w:t>
      </w:r>
      <w:r w:rsidR="00EA1116" w:rsidRPr="00C76009">
        <w:rPr>
          <w:rFonts w:ascii="Book Antiqua" w:hAnsi="Book Antiqua"/>
          <w:sz w:val="24"/>
          <w:szCs w:val="24"/>
        </w:rPr>
        <w:t>using</w:t>
      </w:r>
      <w:r w:rsidR="00CB70A2" w:rsidRPr="00C76009">
        <w:rPr>
          <w:rFonts w:ascii="Book Antiqua" w:hAnsi="Book Antiqua"/>
          <w:sz w:val="24"/>
          <w:szCs w:val="24"/>
        </w:rPr>
        <w:t xml:space="preserve"> a luminescence-based reporter assay. This study was able to identify salinomycin as a selective inhibitor of the CSC population in breast carcino</w:t>
      </w:r>
      <w:r w:rsidR="00363C5F">
        <w:rPr>
          <w:rFonts w:ascii="Book Antiqua" w:hAnsi="Book Antiqua"/>
          <w:sz w:val="24"/>
          <w:szCs w:val="24"/>
        </w:rPr>
        <w:t>ma</w:t>
      </w:r>
      <w:r w:rsidR="000C0A4A" w:rsidRPr="00C76009">
        <w:rPr>
          <w:rFonts w:ascii="Book Antiqua" w:hAnsi="Book Antiqua"/>
          <w:sz w:val="24"/>
          <w:szCs w:val="24"/>
        </w:rPr>
        <w:fldChar w:fldCharType="begin">
          <w:fldData xml:space="preserve">PEVuZE5vdGU+PENpdGU+PEF1dGhvcj5HdXB0YTwvQXV0aG9yPjxZZWFyPjIwMDk8L1llYXI+PFJl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PjY0NS01OTwvcGFnZXM+PHZvbHVtZT4xMzg8L3ZvbHVtZT48bnVtYmVyPjQ8L251bWJlcj48ZWRp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PEVuZE5vdGU+PENpdGU+PEF1dGhvcj5HdXB0YTwvQXV0aG9yPjxZZWFyPjIwMDk8L1llYXI+PFJl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PjY0NS01OTwvcGFnZXM+PHZvbHVtZT4xMzg8L3ZvbHVtZT48bnVtYmVyPjQ8L251bWJlcj48ZWRp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0C0A4A" w:rsidRPr="00C76009">
        <w:rPr>
          <w:rFonts w:ascii="Book Antiqua" w:hAnsi="Book Antiqua"/>
          <w:sz w:val="24"/>
          <w:szCs w:val="24"/>
        </w:rPr>
      </w:r>
      <w:r w:rsidR="000C0A4A"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6" w:tooltip="Gupta, 2009 #278" w:history="1">
        <w:r w:rsidR="00893553" w:rsidRPr="00C76009">
          <w:rPr>
            <w:rFonts w:ascii="Book Antiqua" w:hAnsi="Book Antiqua"/>
            <w:noProof/>
            <w:sz w:val="24"/>
            <w:szCs w:val="24"/>
            <w:vertAlign w:val="superscript"/>
          </w:rPr>
          <w:t>46</w:t>
        </w:r>
      </w:hyperlink>
      <w:r w:rsidR="00893553" w:rsidRPr="00C76009">
        <w:rPr>
          <w:rFonts w:ascii="Book Antiqua" w:hAnsi="Book Antiqua"/>
          <w:noProof/>
          <w:sz w:val="24"/>
          <w:szCs w:val="24"/>
          <w:vertAlign w:val="superscript"/>
        </w:rPr>
        <w:t>]</w:t>
      </w:r>
      <w:r w:rsidR="000C0A4A" w:rsidRPr="00C76009">
        <w:rPr>
          <w:rFonts w:ascii="Book Antiqua" w:hAnsi="Book Antiqua"/>
          <w:sz w:val="24"/>
          <w:szCs w:val="24"/>
        </w:rPr>
        <w:fldChar w:fldCharType="end"/>
      </w:r>
      <w:r w:rsidR="00CB70A2" w:rsidRPr="00C76009">
        <w:rPr>
          <w:rFonts w:ascii="Book Antiqua" w:hAnsi="Book Antiqua"/>
          <w:sz w:val="24"/>
          <w:szCs w:val="24"/>
        </w:rPr>
        <w:t>.</w:t>
      </w:r>
    </w:p>
    <w:p w14:paraId="6AA9EC91" w14:textId="7A711161" w:rsidR="00CB70A2" w:rsidRPr="00C76009" w:rsidRDefault="00CB70A2" w:rsidP="00363C5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Recent </w:t>
      </w:r>
      <w:r w:rsidR="001D2E75" w:rsidRPr="00C76009">
        <w:rPr>
          <w:rFonts w:ascii="Book Antiqua" w:hAnsi="Book Antiqua"/>
          <w:sz w:val="24"/>
          <w:szCs w:val="24"/>
        </w:rPr>
        <w:t>advances</w:t>
      </w:r>
      <w:r w:rsidRPr="00C76009">
        <w:rPr>
          <w:rFonts w:ascii="Book Antiqua" w:hAnsi="Book Antiqua"/>
          <w:sz w:val="24"/>
          <w:szCs w:val="24"/>
        </w:rPr>
        <w:t xml:space="preserve"> in computer-</w:t>
      </w:r>
      <w:r w:rsidR="00796B2F" w:rsidRPr="00C76009">
        <w:rPr>
          <w:rFonts w:ascii="Book Antiqua" w:hAnsi="Book Antiqua"/>
          <w:sz w:val="24"/>
          <w:szCs w:val="24"/>
        </w:rPr>
        <w:t>based</w:t>
      </w:r>
      <w:r w:rsidRPr="00C76009">
        <w:rPr>
          <w:rFonts w:ascii="Book Antiqua" w:hAnsi="Book Antiqua"/>
          <w:sz w:val="24"/>
          <w:szCs w:val="24"/>
        </w:rPr>
        <w:t xml:space="preserve"> image analysis have enabled rapid </w:t>
      </w:r>
      <w:r w:rsidR="001D2E75" w:rsidRPr="00C76009">
        <w:rPr>
          <w:rFonts w:ascii="Book Antiqua" w:hAnsi="Book Antiqua"/>
          <w:sz w:val="24"/>
          <w:szCs w:val="24"/>
        </w:rPr>
        <w:t>achievements</w:t>
      </w:r>
      <w:r w:rsidRPr="00C76009">
        <w:rPr>
          <w:rFonts w:ascii="Book Antiqua" w:hAnsi="Book Antiqua"/>
          <w:sz w:val="24"/>
          <w:szCs w:val="24"/>
        </w:rPr>
        <w:t xml:space="preserve"> in the development of image-based high-throughput analysis</w:t>
      </w:r>
      <w:r w:rsidR="00796B2F" w:rsidRPr="00C76009">
        <w:rPr>
          <w:rFonts w:ascii="Book Antiqua" w:hAnsi="Book Antiqua"/>
          <w:sz w:val="24"/>
          <w:szCs w:val="24"/>
        </w:rPr>
        <w:t xml:space="preserve"> approaches</w:t>
      </w:r>
      <w:r w:rsidRPr="00C76009">
        <w:rPr>
          <w:rFonts w:ascii="Book Antiqua" w:hAnsi="Book Antiqua"/>
          <w:sz w:val="24"/>
          <w:szCs w:val="24"/>
        </w:rPr>
        <w:t xml:space="preserve">. The direct visualization of cellular features and biological processes allows a more comprehensive measurement of responses to interferences. Xia </w:t>
      </w:r>
      <w:r w:rsidR="00A121DF">
        <w:rPr>
          <w:rFonts w:ascii="Book Antiqua" w:hAnsi="Book Antiqua" w:hint="eastAsia"/>
          <w:i/>
          <w:sz w:val="24"/>
          <w:szCs w:val="24"/>
          <w:lang w:eastAsia="zh-CN"/>
        </w:rPr>
        <w:t>et al</w:t>
      </w:r>
      <w:r w:rsidR="00A121DF" w:rsidRPr="00C76009">
        <w:rPr>
          <w:rFonts w:ascii="Book Antiqua" w:hAnsi="Book Antiqua"/>
          <w:sz w:val="24"/>
          <w:szCs w:val="24"/>
        </w:rPr>
        <w:fldChar w:fldCharType="begin">
          <w:fldData xml:space="preserve">PEVuZE5vdGU+PENpdGU+PEF1dGhvcj5YaWE8L0F1dGhvcj48WWVhcj4yMDEwPC9ZZWFyPjxSZWNO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YW5jZXIgcmVzZWFyY2g8L2FiYnItMT48L2FsdC1wZXJpb2RpY2FsPjxwYWdlcz43NzIzLTMzPC9w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</w:fldData>
        </w:fldChar>
      </w:r>
      <w:r w:rsidR="00A121DF" w:rsidRPr="00C76009">
        <w:rPr>
          <w:rFonts w:ascii="Book Antiqua" w:hAnsi="Book Antiqua"/>
          <w:sz w:val="24"/>
          <w:szCs w:val="24"/>
        </w:rPr>
        <w:instrText xml:space="preserve"> ADDIN EN.CITE </w:instrText>
      </w:r>
      <w:r w:rsidR="00A121DF" w:rsidRPr="00C76009">
        <w:rPr>
          <w:rFonts w:ascii="Book Antiqua" w:hAnsi="Book Antiqua"/>
          <w:sz w:val="24"/>
          <w:szCs w:val="24"/>
        </w:rPr>
        <w:fldChar w:fldCharType="begin">
          <w:fldData xml:space="preserve">PEVuZE5vdGU+PENpdGU+PEF1dGhvcj5YaWE8L0F1dGhvcj48WWVhcj4yMDEwPC9ZZWFyPjxSZWNO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YW5jZXIgcmVzZWFyY2g8L2FiYnItMT48L2FsdC1wZXJpb2RpY2FsPjxwYWdlcz43NzIzLTMzPC9w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</w:fldData>
        </w:fldChar>
      </w:r>
      <w:r w:rsidR="00A121DF" w:rsidRPr="00C76009">
        <w:rPr>
          <w:rFonts w:ascii="Book Antiqua" w:hAnsi="Book Antiqua"/>
          <w:sz w:val="24"/>
          <w:szCs w:val="24"/>
        </w:rPr>
        <w:instrText xml:space="preserve"> ADDIN EN.CITE.DATA </w:instrText>
      </w:r>
      <w:r w:rsidR="00A121DF" w:rsidRPr="00C76009">
        <w:rPr>
          <w:rFonts w:ascii="Book Antiqua" w:hAnsi="Book Antiqua"/>
          <w:sz w:val="24"/>
          <w:szCs w:val="24"/>
        </w:rPr>
      </w:r>
      <w:r w:rsidR="00A121DF" w:rsidRPr="00C76009">
        <w:rPr>
          <w:rFonts w:ascii="Book Antiqua" w:hAnsi="Book Antiqua"/>
          <w:sz w:val="24"/>
          <w:szCs w:val="24"/>
        </w:rPr>
        <w:fldChar w:fldCharType="end"/>
      </w:r>
      <w:r w:rsidR="00A121DF" w:rsidRPr="00C76009">
        <w:rPr>
          <w:rFonts w:ascii="Book Antiqua" w:hAnsi="Book Antiqua"/>
          <w:sz w:val="24"/>
          <w:szCs w:val="24"/>
        </w:rPr>
      </w:r>
      <w:r w:rsidR="00A121DF" w:rsidRPr="00C76009">
        <w:rPr>
          <w:rFonts w:ascii="Book Antiqua" w:hAnsi="Book Antiqua"/>
          <w:sz w:val="24"/>
          <w:szCs w:val="24"/>
        </w:rPr>
        <w:fldChar w:fldCharType="separate"/>
      </w:r>
      <w:r w:rsidR="00A121DF" w:rsidRPr="00C76009">
        <w:rPr>
          <w:rFonts w:ascii="Book Antiqua" w:hAnsi="Book Antiqua"/>
          <w:noProof/>
          <w:sz w:val="24"/>
          <w:szCs w:val="24"/>
          <w:vertAlign w:val="superscript"/>
        </w:rPr>
        <w:t>[</w:t>
      </w:r>
      <w:hyperlink w:anchor="_ENREF_47" w:tooltip="Xia, 2010 #280" w:history="1">
        <w:r w:rsidR="00A121DF" w:rsidRPr="00C76009">
          <w:rPr>
            <w:rFonts w:ascii="Book Antiqua" w:hAnsi="Book Antiqua"/>
            <w:noProof/>
            <w:sz w:val="24"/>
            <w:szCs w:val="24"/>
            <w:vertAlign w:val="superscript"/>
          </w:rPr>
          <w:t>47</w:t>
        </w:r>
      </w:hyperlink>
      <w:r w:rsidR="00A121DF" w:rsidRPr="00C76009">
        <w:rPr>
          <w:rFonts w:ascii="Book Antiqua" w:hAnsi="Book Antiqua"/>
          <w:noProof/>
          <w:sz w:val="24"/>
          <w:szCs w:val="24"/>
          <w:vertAlign w:val="superscript"/>
        </w:rPr>
        <w:t>]</w:t>
      </w:r>
      <w:r w:rsidR="00A121DF" w:rsidRPr="00C76009">
        <w:rPr>
          <w:rFonts w:ascii="Book Antiqua" w:hAnsi="Book Antiqua"/>
          <w:sz w:val="24"/>
          <w:szCs w:val="24"/>
        </w:rPr>
        <w:fldChar w:fldCharType="end"/>
      </w:r>
      <w:r w:rsidRPr="00C76009">
        <w:rPr>
          <w:rFonts w:ascii="Book Antiqua" w:hAnsi="Book Antiqua"/>
          <w:sz w:val="24"/>
          <w:szCs w:val="24"/>
        </w:rPr>
        <w:t xml:space="preserve"> have developed a novel fluorescence imaging method to identify cancer cells with CSC properties through their increased ability to deliver fluorescent dyes </w:t>
      </w:r>
      <w:r w:rsidRPr="00A121DF">
        <w:rPr>
          <w:rFonts w:ascii="Book Antiqua" w:hAnsi="Book Antiqua"/>
          <w:i/>
          <w:sz w:val="24"/>
          <w:szCs w:val="24"/>
        </w:rPr>
        <w:t xml:space="preserve">via </w:t>
      </w:r>
      <w:r w:rsidR="00796B2F" w:rsidRPr="00C76009">
        <w:rPr>
          <w:rFonts w:ascii="Book Antiqua" w:hAnsi="Book Antiqua"/>
          <w:sz w:val="24"/>
          <w:szCs w:val="24"/>
        </w:rPr>
        <w:t xml:space="preserve">dedicated </w:t>
      </w:r>
      <w:r w:rsidRPr="00C76009">
        <w:rPr>
          <w:rFonts w:ascii="Book Antiqua" w:hAnsi="Book Antiqua"/>
          <w:sz w:val="24"/>
          <w:szCs w:val="24"/>
        </w:rPr>
        <w:t>molecular transporters. Based on this method, a library of active substances was examined for their effect in CSC</w:t>
      </w:r>
      <w:r w:rsidR="002C1005" w:rsidRPr="00C76009">
        <w:rPr>
          <w:rFonts w:ascii="Book Antiqua" w:hAnsi="Book Antiqua"/>
          <w:sz w:val="24"/>
          <w:szCs w:val="24"/>
        </w:rPr>
        <w:t>s</w:t>
      </w:r>
      <w:r w:rsidRPr="00C76009">
        <w:rPr>
          <w:rFonts w:ascii="Book Antiqua" w:hAnsi="Book Antiqua"/>
          <w:sz w:val="24"/>
          <w:szCs w:val="24"/>
        </w:rPr>
        <w:t xml:space="preserve">. It was possible to identify substances that selectively inhibit </w:t>
      </w:r>
      <w:r w:rsidR="00B5581F" w:rsidRPr="00C76009">
        <w:rPr>
          <w:rFonts w:ascii="Book Antiqua" w:hAnsi="Book Antiqua"/>
          <w:sz w:val="24"/>
          <w:szCs w:val="24"/>
        </w:rPr>
        <w:t>the</w:t>
      </w:r>
      <w:r w:rsidR="00A121DF">
        <w:rPr>
          <w:rFonts w:ascii="Book Antiqua" w:hAnsi="Book Antiqua"/>
          <w:sz w:val="24"/>
          <w:szCs w:val="24"/>
        </w:rPr>
        <w:t xml:space="preserve"> molecular transporters</w:t>
      </w:r>
      <w:r w:rsidR="000C0A4A" w:rsidRPr="00C76009">
        <w:rPr>
          <w:rFonts w:ascii="Book Antiqua" w:hAnsi="Book Antiqua"/>
          <w:sz w:val="24"/>
          <w:szCs w:val="24"/>
        </w:rPr>
        <w:fldChar w:fldCharType="begin">
          <w:fldData xml:space="preserve">PEVuZE5vdGU+PENpdGU+PEF1dGhvcj5YaWE8L0F1dGhvcj48WWVhcj4yMDEwPC9ZZWFyPjxSZWNO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YW5jZXIgcmVzZWFyY2g8L2FiYnItMT48L2FsdC1wZXJpb2RpY2FsPjxwYWdlcz43NzIzLTMzPC9w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PEVuZE5vdGU+PENpdGU+PEF1dGhvcj5YaWE8L0F1dGhvcj48WWVhcj4yMDEwPC9ZZWFyPjxSZWNO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YW5jZXIgcmVzZWFyY2g8L2FiYnItMT48L2FsdC1wZXJpb2RpY2FsPjxwYWdlcz43NzIzLTMzPC9w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0C0A4A" w:rsidRPr="00C76009">
        <w:rPr>
          <w:rFonts w:ascii="Book Antiqua" w:hAnsi="Book Antiqua"/>
          <w:sz w:val="24"/>
          <w:szCs w:val="24"/>
        </w:rPr>
      </w:r>
      <w:r w:rsidR="000C0A4A"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7" w:tooltip="Xia, 2010 #280" w:history="1">
        <w:r w:rsidR="00893553" w:rsidRPr="00C76009">
          <w:rPr>
            <w:rFonts w:ascii="Book Antiqua" w:hAnsi="Book Antiqua"/>
            <w:noProof/>
            <w:sz w:val="24"/>
            <w:szCs w:val="24"/>
            <w:vertAlign w:val="superscript"/>
          </w:rPr>
          <w:t>47</w:t>
        </w:r>
      </w:hyperlink>
      <w:r w:rsidR="00893553" w:rsidRPr="00C76009">
        <w:rPr>
          <w:rFonts w:ascii="Book Antiqua" w:hAnsi="Book Antiqua"/>
          <w:noProof/>
          <w:sz w:val="24"/>
          <w:szCs w:val="24"/>
          <w:vertAlign w:val="superscript"/>
        </w:rPr>
        <w:t>]</w:t>
      </w:r>
      <w:r w:rsidR="000C0A4A" w:rsidRPr="00C76009">
        <w:rPr>
          <w:rFonts w:ascii="Book Antiqua" w:hAnsi="Book Antiqua"/>
          <w:sz w:val="24"/>
          <w:szCs w:val="24"/>
        </w:rPr>
        <w:fldChar w:fldCharType="end"/>
      </w:r>
      <w:r w:rsidRPr="00C76009">
        <w:rPr>
          <w:rFonts w:ascii="Book Antiqua" w:hAnsi="Book Antiqua"/>
          <w:sz w:val="24"/>
          <w:szCs w:val="24"/>
        </w:rPr>
        <w:t xml:space="preserve">. </w:t>
      </w:r>
    </w:p>
    <w:p w14:paraId="13E55E74" w14:textId="1F9085ED" w:rsidR="000F621F" w:rsidRPr="00C76009" w:rsidRDefault="00EF56EB" w:rsidP="00A121DF">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A further high-throughput method has recently been developed to characterize the biochemical and biophysical environmental conditions of CSC</w:t>
      </w:r>
      <w:r w:rsidR="00EC3EF7" w:rsidRPr="00C76009">
        <w:rPr>
          <w:rFonts w:ascii="Book Antiqua" w:hAnsi="Book Antiqua"/>
          <w:sz w:val="24"/>
          <w:szCs w:val="24"/>
        </w:rPr>
        <w:t>s</w:t>
      </w:r>
      <w:r w:rsidRPr="00C76009">
        <w:rPr>
          <w:rFonts w:ascii="Book Antiqua" w:hAnsi="Book Antiqua"/>
          <w:sz w:val="24"/>
          <w:szCs w:val="24"/>
        </w:rPr>
        <w:t xml:space="preserve">. Microarray glass slides with over 2000 test chambers can be used to cultivate stem cells in different cell densities in a hydrogel of polyethylene glycol, to which </w:t>
      </w:r>
      <w:r w:rsidR="00EC3EF7" w:rsidRPr="00C76009">
        <w:rPr>
          <w:rFonts w:ascii="Book Antiqua" w:hAnsi="Book Antiqua"/>
          <w:sz w:val="24"/>
          <w:szCs w:val="24"/>
        </w:rPr>
        <w:t xml:space="preserve">different </w:t>
      </w:r>
      <w:r w:rsidRPr="00C76009">
        <w:rPr>
          <w:rFonts w:ascii="Book Antiqua" w:hAnsi="Book Antiqua"/>
          <w:sz w:val="24"/>
          <w:szCs w:val="24"/>
        </w:rPr>
        <w:t>biological molecules have been coupled by robot technology</w:t>
      </w:r>
      <w:r w:rsidR="000C0A4A"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&lt;EndNote&gt;&lt;Cite&gt;&lt;Author&gt;Gobaa&lt;/Author&gt;&lt;Year&gt;2011&lt;/Year&gt;&lt;RecNum&gt;282&lt;/RecNum&gt;&lt;DisplayText&gt;&lt;style face="superscript"&gt;[48]&lt;/style&gt;&lt;/DisplayText&gt;&lt;record&gt;&lt;rec-number&gt;282&lt;/rec-number&gt;&lt;foreign-keys&gt;&lt;key app="EN" db-id="xzr55stax5dw0feff03xt0skv50etzeta22a" timestamp="1487588590"&gt;282&lt;/key&gt;&lt;/foreign-keys&gt;&lt;ref-type name="Journal Article"&gt;17&lt;/ref-type&gt;&lt;contributors&gt;&lt;authors&gt;&lt;author&gt;Gobaa, S.&lt;/author&gt;&lt;author&gt;Hoehnel, S.&lt;/author&gt;&lt;author&gt;Roccio, M.&lt;/author&gt;&lt;author&gt;Negro, A.&lt;/author&gt;&lt;author&gt;Kobel, S.&lt;/author&gt;&lt;author&gt;Lutolf, M. P.&lt;/author&gt;&lt;/authors&gt;&lt;/contributors&gt;&lt;auth-address&gt;Laboratory of Stem Cell Bioengineering and Institute of Bioengineering, Ecole Polytechnique Federale de Lausanne, Lausanne, Switzerland.&lt;/auth-address&gt;&lt;titles&gt;&lt;title&gt;Artificial niche microarrays for probing single stem cell fate in high throughput&lt;/title&gt;&lt;secondary-title&gt;Nature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Methods&lt;/abbr-1&gt;&lt;/alt-periodical&gt;&lt;pages&gt;949-55&lt;/pages&gt;&lt;volume&gt;8&lt;/volume&gt;&lt;number&gt;11&lt;/number&gt;&lt;edition&gt;2011/10/11&lt;/edition&gt;&lt;keywords&gt;&lt;keyword&gt;Animals&lt;/keyword&gt;&lt;keyword&gt;Cell Differentiation&lt;/keyword&gt;&lt;keyword&gt;*Cell Lineage&lt;/keyword&gt;&lt;keyword&gt;Hydrogels&lt;/keyword&gt;&lt;keyword&gt;Mesenchymal Stromal Cells/*cytology&lt;/keyword&gt;&lt;keyword&gt;Mice&lt;/keyword&gt;&lt;/keywords&gt;&lt;dates&gt;&lt;year&gt;2011&lt;/year&gt;&lt;pub-dates&gt;&lt;date&gt;Oct 09&lt;/date&gt;&lt;/pub-dates&gt;&lt;/dates&gt;&lt;isbn&gt;1548-7105 (Electronic)&amp;#xD;1548-7091 (Linking)&lt;/isbn&gt;&lt;accession-num&gt;21983923&lt;/accession-num&gt;&lt;work-type&gt;Research Support, Non-U.S. Gov&amp;apos;t&amp;#xD;Validation Studies&lt;/work-type&gt;&lt;urls&gt;&lt;related-urls&gt;&lt;url&gt;http://www.ncbi.nlm.nih.gov/pubmed/21983923&lt;/url&gt;&lt;/related-urls&gt;&lt;/urls&gt;&lt;electronic-resource-num&gt;10.1038/nmeth.1732&lt;/electronic-resource-num&gt;&lt;language&gt;eng&lt;/language&gt;&lt;/record&gt;&lt;/Cite&gt;&lt;/EndNote&gt;</w:instrText>
      </w:r>
      <w:r w:rsidR="000C0A4A"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8" w:tooltip="Gobaa, 2011 #282" w:history="1">
        <w:r w:rsidR="00893553" w:rsidRPr="00C76009">
          <w:rPr>
            <w:rFonts w:ascii="Book Antiqua" w:hAnsi="Book Antiqua"/>
            <w:noProof/>
            <w:sz w:val="24"/>
            <w:szCs w:val="24"/>
            <w:vertAlign w:val="superscript"/>
          </w:rPr>
          <w:t>48</w:t>
        </w:r>
      </w:hyperlink>
      <w:r w:rsidR="00893553" w:rsidRPr="00C76009">
        <w:rPr>
          <w:rFonts w:ascii="Book Antiqua" w:hAnsi="Book Antiqua"/>
          <w:noProof/>
          <w:sz w:val="24"/>
          <w:szCs w:val="24"/>
          <w:vertAlign w:val="superscript"/>
        </w:rPr>
        <w:t>]</w:t>
      </w:r>
      <w:r w:rsidR="000C0A4A" w:rsidRPr="00C76009">
        <w:rPr>
          <w:rFonts w:ascii="Book Antiqua" w:hAnsi="Book Antiqua"/>
          <w:sz w:val="24"/>
          <w:szCs w:val="24"/>
        </w:rPr>
        <w:fldChar w:fldCharType="end"/>
      </w:r>
      <w:r w:rsidRPr="00C76009">
        <w:rPr>
          <w:rFonts w:ascii="Book Antiqua" w:hAnsi="Book Antiqua"/>
          <w:sz w:val="24"/>
          <w:szCs w:val="24"/>
        </w:rPr>
        <w:t xml:space="preserve">. </w:t>
      </w:r>
      <w:r w:rsidR="00EC3EF7" w:rsidRPr="00C76009">
        <w:rPr>
          <w:rFonts w:ascii="Book Antiqua" w:hAnsi="Book Antiqua"/>
          <w:sz w:val="24"/>
          <w:szCs w:val="24"/>
        </w:rPr>
        <w:t>Using the microscopic imaging</w:t>
      </w:r>
      <w:r w:rsidRPr="00C76009">
        <w:rPr>
          <w:rFonts w:ascii="Book Antiqua" w:hAnsi="Book Antiqua"/>
          <w:sz w:val="24"/>
          <w:szCs w:val="24"/>
        </w:rPr>
        <w:t xml:space="preserve">, cell proliferation, morphology and differentiation can be </w:t>
      </w:r>
      <w:r w:rsidR="004D3364" w:rsidRPr="00C76009">
        <w:rPr>
          <w:rFonts w:ascii="Book Antiqua" w:hAnsi="Book Antiqua"/>
          <w:sz w:val="24"/>
          <w:szCs w:val="24"/>
        </w:rPr>
        <w:t>monitored</w:t>
      </w:r>
      <w:r w:rsidRPr="00C76009">
        <w:rPr>
          <w:rFonts w:ascii="Book Antiqua" w:hAnsi="Book Antiqua"/>
          <w:sz w:val="24"/>
          <w:szCs w:val="24"/>
        </w:rPr>
        <w:t xml:space="preserve"> </w:t>
      </w:r>
      <w:r w:rsidR="00B5581F" w:rsidRPr="00C76009">
        <w:rPr>
          <w:rFonts w:ascii="Book Antiqua" w:hAnsi="Book Antiqua"/>
          <w:sz w:val="24"/>
          <w:szCs w:val="24"/>
        </w:rPr>
        <w:t>at</w:t>
      </w:r>
      <w:r w:rsidRPr="00C76009">
        <w:rPr>
          <w:rFonts w:ascii="Book Antiqua" w:hAnsi="Book Antiqua"/>
          <w:sz w:val="24"/>
          <w:szCs w:val="24"/>
        </w:rPr>
        <w:t xml:space="preserve"> </w:t>
      </w:r>
      <w:r w:rsidR="004D3364" w:rsidRPr="00C76009">
        <w:rPr>
          <w:rFonts w:ascii="Book Antiqua" w:hAnsi="Book Antiqua"/>
          <w:sz w:val="24"/>
          <w:szCs w:val="24"/>
        </w:rPr>
        <w:t xml:space="preserve">a </w:t>
      </w:r>
      <w:r w:rsidRPr="00C76009">
        <w:rPr>
          <w:rFonts w:ascii="Book Antiqua" w:hAnsi="Book Antiqua"/>
          <w:sz w:val="24"/>
          <w:szCs w:val="24"/>
        </w:rPr>
        <w:t xml:space="preserve">single cell </w:t>
      </w:r>
      <w:r w:rsidR="00B5581F" w:rsidRPr="00C76009">
        <w:rPr>
          <w:rFonts w:ascii="Book Antiqua" w:hAnsi="Book Antiqua"/>
          <w:sz w:val="24"/>
          <w:szCs w:val="24"/>
        </w:rPr>
        <w:t>level</w:t>
      </w:r>
      <w:r w:rsidRPr="00C76009">
        <w:rPr>
          <w:rFonts w:ascii="Book Antiqua" w:hAnsi="Book Antiqua"/>
          <w:sz w:val="24"/>
          <w:szCs w:val="24"/>
        </w:rPr>
        <w:t xml:space="preserve">. This </w:t>
      </w:r>
      <w:r w:rsidR="00BB3BDA" w:rsidRPr="00C76009">
        <w:rPr>
          <w:rFonts w:ascii="Book Antiqua" w:hAnsi="Book Antiqua"/>
          <w:sz w:val="24"/>
          <w:szCs w:val="24"/>
        </w:rPr>
        <w:t>method</w:t>
      </w:r>
      <w:r w:rsidRPr="00C76009">
        <w:rPr>
          <w:rFonts w:ascii="Book Antiqua" w:hAnsi="Book Antiqua"/>
          <w:sz w:val="24"/>
          <w:szCs w:val="24"/>
        </w:rPr>
        <w:t xml:space="preserve"> </w:t>
      </w:r>
      <w:r w:rsidR="00BB3BDA" w:rsidRPr="00C76009">
        <w:rPr>
          <w:rFonts w:ascii="Book Antiqua" w:hAnsi="Book Antiqua"/>
          <w:sz w:val="24"/>
          <w:szCs w:val="24"/>
        </w:rPr>
        <w:t>as a</w:t>
      </w:r>
      <w:r w:rsidRPr="00C76009">
        <w:rPr>
          <w:rFonts w:ascii="Book Antiqua" w:hAnsi="Book Antiqua"/>
          <w:sz w:val="24"/>
          <w:szCs w:val="24"/>
        </w:rPr>
        <w:t xml:space="preserve"> platform for the investigation of individual stem cells in a microfluid culture system with simultaneous live</w:t>
      </w:r>
      <w:r w:rsidR="00EC3EF7" w:rsidRPr="00C76009">
        <w:rPr>
          <w:rFonts w:ascii="Book Antiqua" w:hAnsi="Book Antiqua"/>
          <w:sz w:val="24"/>
          <w:szCs w:val="24"/>
        </w:rPr>
        <w:t>-</w:t>
      </w:r>
      <w:r w:rsidRPr="00C76009">
        <w:rPr>
          <w:rFonts w:ascii="Book Antiqua" w:hAnsi="Book Antiqua"/>
          <w:sz w:val="24"/>
          <w:szCs w:val="24"/>
        </w:rPr>
        <w:t>cell microscopy</w:t>
      </w:r>
      <w:r w:rsidR="00BB3BDA" w:rsidRPr="00C76009">
        <w:rPr>
          <w:rFonts w:ascii="Book Antiqua" w:hAnsi="Book Antiqua"/>
          <w:sz w:val="24"/>
          <w:szCs w:val="24"/>
        </w:rPr>
        <w:t xml:space="preserve">, </w:t>
      </w:r>
      <w:r w:rsidRPr="00C76009">
        <w:rPr>
          <w:rFonts w:ascii="Book Antiqua" w:hAnsi="Book Antiqua"/>
          <w:sz w:val="24"/>
          <w:szCs w:val="24"/>
        </w:rPr>
        <w:t>represent</w:t>
      </w:r>
      <w:r w:rsidR="00EC3EF7" w:rsidRPr="00C76009">
        <w:rPr>
          <w:rFonts w:ascii="Book Antiqua" w:hAnsi="Book Antiqua"/>
          <w:sz w:val="24"/>
          <w:szCs w:val="24"/>
        </w:rPr>
        <w:t>s</w:t>
      </w:r>
      <w:r w:rsidRPr="00C76009">
        <w:rPr>
          <w:rFonts w:ascii="Book Antiqua" w:hAnsi="Book Antiqua"/>
          <w:sz w:val="24"/>
          <w:szCs w:val="24"/>
        </w:rPr>
        <w:t xml:space="preserve"> an important step towards the miniaturization of the </w:t>
      </w:r>
      <w:r w:rsidR="00EC3EF7" w:rsidRPr="00C76009">
        <w:rPr>
          <w:rFonts w:ascii="Book Antiqua" w:hAnsi="Book Antiqua"/>
          <w:sz w:val="24"/>
          <w:szCs w:val="24"/>
        </w:rPr>
        <w:t xml:space="preserve">cellular </w:t>
      </w:r>
      <w:r w:rsidRPr="00C76009">
        <w:rPr>
          <w:rFonts w:ascii="Book Antiqua" w:hAnsi="Book Antiqua"/>
          <w:sz w:val="24"/>
          <w:szCs w:val="24"/>
        </w:rPr>
        <w:t xml:space="preserve">processes </w:t>
      </w:r>
      <w:r w:rsidR="004D3364" w:rsidRPr="00C76009">
        <w:rPr>
          <w:rFonts w:ascii="Book Antiqua" w:hAnsi="Book Antiqua"/>
          <w:sz w:val="24"/>
          <w:szCs w:val="24"/>
        </w:rPr>
        <w:t>as a</w:t>
      </w:r>
      <w:r w:rsidRPr="00C76009">
        <w:rPr>
          <w:rFonts w:ascii="Book Antiqua" w:hAnsi="Book Antiqua"/>
          <w:sz w:val="24"/>
          <w:szCs w:val="24"/>
        </w:rPr>
        <w:t xml:space="preserve"> high-throughput </w:t>
      </w:r>
      <w:r w:rsidR="00B5581F" w:rsidRPr="00C76009">
        <w:rPr>
          <w:rFonts w:ascii="Book Antiqua" w:hAnsi="Book Antiqua"/>
          <w:sz w:val="24"/>
          <w:szCs w:val="24"/>
        </w:rPr>
        <w:t xml:space="preserve">screening </w:t>
      </w:r>
      <w:r w:rsidR="00A121DF">
        <w:rPr>
          <w:rFonts w:ascii="Book Antiqua" w:hAnsi="Book Antiqua"/>
          <w:sz w:val="24"/>
          <w:szCs w:val="24"/>
        </w:rPr>
        <w:t>approach</w:t>
      </w:r>
      <w:r w:rsidR="000C0A4A" w:rsidRPr="00C76009">
        <w:rPr>
          <w:rFonts w:ascii="Book Antiqua" w:hAnsi="Book Antiqua"/>
          <w:sz w:val="24"/>
          <w:szCs w:val="24"/>
        </w:rPr>
        <w:fldChar w:fldCharType="begin">
          <w:fldData xml:space="preserve">PEVuZE5vdGU+PENpdGU+PEF1dGhvcj5MZWNhdWx0PC9BdXRob3I+PFllYXI+MjAxMTwvWWVhcj48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PEVuZE5vdGU+PENpdGU+PEF1dGhvcj5MZWNhdWx0PC9BdXRob3I+PFllYXI+MjAxMTwvWWVhcj48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0C0A4A" w:rsidRPr="00C76009">
        <w:rPr>
          <w:rFonts w:ascii="Book Antiqua" w:hAnsi="Book Antiqua"/>
          <w:sz w:val="24"/>
          <w:szCs w:val="24"/>
        </w:rPr>
      </w:r>
      <w:r w:rsidR="000C0A4A"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49" w:tooltip="Lecault, 2011 #283" w:history="1">
        <w:r w:rsidR="00893553" w:rsidRPr="00C76009">
          <w:rPr>
            <w:rFonts w:ascii="Book Antiqua" w:hAnsi="Book Antiqua"/>
            <w:noProof/>
            <w:sz w:val="24"/>
            <w:szCs w:val="24"/>
            <w:vertAlign w:val="superscript"/>
          </w:rPr>
          <w:t>49</w:t>
        </w:r>
      </w:hyperlink>
      <w:r w:rsidR="00893553" w:rsidRPr="00C76009">
        <w:rPr>
          <w:rFonts w:ascii="Book Antiqua" w:hAnsi="Book Antiqua"/>
          <w:noProof/>
          <w:sz w:val="24"/>
          <w:szCs w:val="24"/>
          <w:vertAlign w:val="superscript"/>
        </w:rPr>
        <w:t>]</w:t>
      </w:r>
      <w:r w:rsidR="000C0A4A" w:rsidRPr="00C76009">
        <w:rPr>
          <w:rFonts w:ascii="Book Antiqua" w:hAnsi="Book Antiqua"/>
          <w:sz w:val="24"/>
          <w:szCs w:val="24"/>
        </w:rPr>
        <w:fldChar w:fldCharType="end"/>
      </w:r>
      <w:r w:rsidRPr="00C76009">
        <w:rPr>
          <w:rFonts w:ascii="Book Antiqua" w:hAnsi="Book Antiqua"/>
          <w:sz w:val="24"/>
          <w:szCs w:val="24"/>
        </w:rPr>
        <w:t>.</w:t>
      </w:r>
    </w:p>
    <w:p w14:paraId="61655192" w14:textId="77777777" w:rsidR="00EF56EB" w:rsidRPr="00C76009" w:rsidRDefault="00EF56EB" w:rsidP="00C76009">
      <w:pPr>
        <w:pStyle w:val="NoSpacing"/>
        <w:spacing w:line="360" w:lineRule="auto"/>
        <w:jc w:val="both"/>
        <w:rPr>
          <w:rFonts w:ascii="Book Antiqua" w:hAnsi="Book Antiqua"/>
          <w:sz w:val="24"/>
          <w:szCs w:val="24"/>
        </w:rPr>
      </w:pPr>
    </w:p>
    <w:p w14:paraId="06F7282E" w14:textId="5CEF993E" w:rsidR="00D65E34" w:rsidRPr="00C76009" w:rsidRDefault="00A121DF" w:rsidP="00C76009">
      <w:pPr>
        <w:pStyle w:val="NoSpacing"/>
        <w:spacing w:line="360" w:lineRule="auto"/>
        <w:jc w:val="both"/>
        <w:rPr>
          <w:rFonts w:ascii="Book Antiqua" w:hAnsi="Book Antiqua"/>
          <w:b/>
          <w:bCs/>
          <w:sz w:val="24"/>
          <w:szCs w:val="24"/>
        </w:rPr>
      </w:pPr>
      <w:r w:rsidRPr="00C76009">
        <w:rPr>
          <w:rFonts w:ascii="Book Antiqua" w:hAnsi="Book Antiqua"/>
          <w:b/>
          <w:bCs/>
          <w:sz w:val="24"/>
          <w:szCs w:val="24"/>
        </w:rPr>
        <w:t xml:space="preserve">TARGETING </w:t>
      </w:r>
      <w:r w:rsidR="00D65E34" w:rsidRPr="00C76009">
        <w:rPr>
          <w:rFonts w:ascii="Book Antiqua" w:hAnsi="Book Antiqua"/>
          <w:b/>
          <w:bCs/>
          <w:sz w:val="24"/>
          <w:szCs w:val="24"/>
        </w:rPr>
        <w:t>CSC</w:t>
      </w:r>
      <w:r w:rsidR="00EC3EF7" w:rsidRPr="00C76009">
        <w:rPr>
          <w:rFonts w:ascii="Book Antiqua" w:hAnsi="Book Antiqua"/>
          <w:b/>
          <w:bCs/>
          <w:sz w:val="24"/>
          <w:szCs w:val="24"/>
        </w:rPr>
        <w:t>s</w:t>
      </w:r>
    </w:p>
    <w:p w14:paraId="4E791405" w14:textId="7D5298D7" w:rsidR="00FE7689" w:rsidRPr="00A121DF" w:rsidRDefault="00FE7689" w:rsidP="00C76009">
      <w:pPr>
        <w:spacing w:after="0" w:line="360" w:lineRule="auto"/>
        <w:jc w:val="both"/>
        <w:rPr>
          <w:rFonts w:ascii="Book Antiqua" w:hAnsi="Book Antiqua"/>
          <w:b/>
          <w:bCs/>
          <w:i/>
          <w:sz w:val="24"/>
          <w:szCs w:val="24"/>
        </w:rPr>
      </w:pPr>
      <w:r w:rsidRPr="00A121DF">
        <w:rPr>
          <w:rFonts w:ascii="Book Antiqua" w:hAnsi="Book Antiqua"/>
          <w:b/>
          <w:bCs/>
          <w:i/>
          <w:sz w:val="24"/>
          <w:szCs w:val="24"/>
        </w:rPr>
        <w:t xml:space="preserve">Targeting </w:t>
      </w:r>
      <w:r w:rsidR="00526276" w:rsidRPr="00A121DF">
        <w:rPr>
          <w:rFonts w:ascii="Book Antiqua" w:hAnsi="Book Antiqua"/>
          <w:b/>
          <w:bCs/>
          <w:i/>
          <w:sz w:val="24"/>
          <w:szCs w:val="24"/>
        </w:rPr>
        <w:t xml:space="preserve">tumor </w:t>
      </w:r>
      <w:r w:rsidRPr="00A121DF">
        <w:rPr>
          <w:rFonts w:ascii="Book Antiqua" w:hAnsi="Book Antiqua"/>
          <w:b/>
          <w:bCs/>
          <w:i/>
          <w:sz w:val="24"/>
          <w:szCs w:val="24"/>
        </w:rPr>
        <w:t>microenvironment</w:t>
      </w:r>
    </w:p>
    <w:p w14:paraId="644D3D69" w14:textId="5D159148" w:rsidR="00FE7689" w:rsidRPr="00C76009" w:rsidRDefault="008A7667" w:rsidP="00C76009">
      <w:pPr>
        <w:pStyle w:val="NoSpacing"/>
        <w:spacing w:line="360" w:lineRule="auto"/>
        <w:jc w:val="both"/>
        <w:rPr>
          <w:rFonts w:ascii="Book Antiqua" w:hAnsi="Book Antiqua"/>
          <w:sz w:val="24"/>
          <w:szCs w:val="24"/>
        </w:rPr>
      </w:pPr>
      <w:r w:rsidRPr="00C76009">
        <w:rPr>
          <w:rFonts w:ascii="Book Antiqua" w:hAnsi="Book Antiqua"/>
          <w:sz w:val="24"/>
          <w:szCs w:val="24"/>
        </w:rPr>
        <w:lastRenderedPageBreak/>
        <w:t xml:space="preserve">The heterogeneous </w:t>
      </w:r>
      <w:r w:rsidR="00526276" w:rsidRPr="00C76009">
        <w:rPr>
          <w:rFonts w:ascii="Book Antiqua" w:hAnsi="Book Antiqua"/>
          <w:sz w:val="24"/>
          <w:szCs w:val="24"/>
        </w:rPr>
        <w:t xml:space="preserve">tumor </w:t>
      </w:r>
      <w:r w:rsidRPr="00C76009">
        <w:rPr>
          <w:rFonts w:ascii="Book Antiqua" w:hAnsi="Book Antiqua"/>
          <w:sz w:val="24"/>
          <w:szCs w:val="24"/>
        </w:rPr>
        <w:t>microenvironment or cancer cell-niche</w:t>
      </w:r>
      <w:r w:rsidR="00491FF2" w:rsidRPr="00C76009">
        <w:rPr>
          <w:rFonts w:ascii="Book Antiqua" w:hAnsi="Book Antiqua"/>
          <w:sz w:val="24"/>
          <w:szCs w:val="24"/>
        </w:rPr>
        <w:t>,</w:t>
      </w:r>
      <w:r w:rsidRPr="00C76009">
        <w:rPr>
          <w:rFonts w:ascii="Book Antiqua" w:hAnsi="Book Antiqua"/>
          <w:sz w:val="24"/>
          <w:szCs w:val="24"/>
        </w:rPr>
        <w:t xml:space="preserve"> provides different self-protection mechanisms which enables a dynamic interaction with surrounding cells including immune cells, cytokines and chemokines to regulate </w:t>
      </w:r>
      <w:r w:rsidR="00533478" w:rsidRPr="00C76009">
        <w:rPr>
          <w:rFonts w:ascii="Book Antiqua" w:hAnsi="Book Antiqua"/>
          <w:sz w:val="24"/>
          <w:szCs w:val="24"/>
        </w:rPr>
        <w:t xml:space="preserve">proliferation, </w:t>
      </w:r>
      <w:r w:rsidRPr="00C76009">
        <w:rPr>
          <w:rFonts w:ascii="Book Antiqua" w:hAnsi="Book Antiqua"/>
          <w:sz w:val="24"/>
          <w:szCs w:val="24"/>
        </w:rPr>
        <w:t xml:space="preserve">maintenance </w:t>
      </w:r>
      <w:r w:rsidR="00533478" w:rsidRPr="00C76009">
        <w:rPr>
          <w:rFonts w:ascii="Book Antiqua" w:hAnsi="Book Antiqua"/>
          <w:sz w:val="24"/>
          <w:szCs w:val="24"/>
        </w:rPr>
        <w:t xml:space="preserve">and </w:t>
      </w:r>
      <w:r w:rsidRPr="00C76009">
        <w:rPr>
          <w:rFonts w:ascii="Book Antiqua" w:hAnsi="Book Antiqua"/>
          <w:sz w:val="24"/>
          <w:szCs w:val="24"/>
        </w:rPr>
        <w:t xml:space="preserve">self-renewal of </w:t>
      </w:r>
      <w:r w:rsidR="0032165A" w:rsidRPr="00C76009">
        <w:rPr>
          <w:rFonts w:ascii="Book Antiqua" w:hAnsi="Book Antiqua"/>
          <w:sz w:val="24"/>
          <w:szCs w:val="24"/>
        </w:rPr>
        <w:t>CSCs</w:t>
      </w:r>
      <w:r w:rsidRPr="00C76009">
        <w:rPr>
          <w:rFonts w:ascii="Book Antiqua" w:hAnsi="Book Antiqua"/>
          <w:sz w:val="24"/>
          <w:szCs w:val="24"/>
        </w:rPr>
        <w:t xml:space="preserve">. </w:t>
      </w:r>
      <w:r w:rsidR="00533478" w:rsidRPr="00C76009">
        <w:rPr>
          <w:rFonts w:ascii="Book Antiqua" w:hAnsi="Book Antiqua"/>
          <w:sz w:val="24"/>
          <w:szCs w:val="24"/>
        </w:rPr>
        <w:t xml:space="preserve">CSCs </w:t>
      </w:r>
      <w:r w:rsidRPr="00C76009">
        <w:rPr>
          <w:rFonts w:ascii="Book Antiqua" w:hAnsi="Book Antiqua"/>
          <w:sz w:val="24"/>
          <w:szCs w:val="24"/>
        </w:rPr>
        <w:t>can represent more autonomous regulatory characterization in a</w:t>
      </w:r>
      <w:r w:rsidR="00491FF2" w:rsidRPr="00C76009">
        <w:rPr>
          <w:rFonts w:ascii="Book Antiqua" w:hAnsi="Book Antiqua"/>
          <w:sz w:val="24"/>
          <w:szCs w:val="24"/>
        </w:rPr>
        <w:t>n</w:t>
      </w:r>
      <w:r w:rsidR="00C915EA">
        <w:rPr>
          <w:rFonts w:ascii="Book Antiqua" w:hAnsi="Book Antiqua"/>
          <w:sz w:val="24"/>
          <w:szCs w:val="24"/>
        </w:rPr>
        <w:t xml:space="preserve"> independent manner</w:t>
      </w:r>
      <w:r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&lt;EndNote&gt;&lt;Cite&gt;&lt;Author&gt;Borovski&lt;/Author&gt;&lt;Year&gt;2011&lt;/Year&gt;&lt;RecNum&gt;309&lt;/RecNum&gt;&lt;DisplayText&gt;&lt;style face="superscript"&gt;[13]&lt;/style&gt;&lt;/DisplayText&gt;&lt;record&gt;&lt;rec-number&gt;309&lt;/rec-number&gt;&lt;foreign-keys&gt;&lt;key app="EN" db-id="xzr55stax5dw0feff03xt0skv50etzeta22a" timestamp="1497447838"&gt;309&lt;/key&gt;&lt;/foreign-keys&gt;&lt;ref-type name="Journal Article"&gt;17&lt;/ref-type&gt;&lt;contributors&gt;&lt;authors&gt;&lt;author&gt;Borovski, T.&lt;/author&gt;&lt;author&gt;De Sousa, E. Melo F.&lt;/author&gt;&lt;author&gt;Vermeulen, L.&lt;/author&gt;&lt;author&gt;Medema, J. P.&lt;/author&gt;&lt;/authors&gt;&lt;/contributors&gt;&lt;auth-address&gt;Laboratory for Experimental Oncology and Radiobiology, Center for Experimental Molecular Medicine, Academic Medical Center, University of Amsterdam, Amsterdam, the Netherlands.&lt;/auth-address&gt;&lt;titles&gt;&lt;title&gt;Cancer stem cell niche: the place to be&lt;/title&gt;&lt;secondary-title&gt;Cancer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634-9&lt;/pages&gt;&lt;volume&gt;71&lt;/volume&gt;&lt;number&gt;3&lt;/number&gt;&lt;edition&gt;2011/01/27&lt;/edition&gt;&lt;keywords&gt;&lt;keyword&gt;Animals&lt;/keyword&gt;&lt;keyword&gt;Humans&lt;/keyword&gt;&lt;keyword&gt;Neoplasms/*pathology&lt;/keyword&gt;&lt;keyword&gt;Neoplastic Stem Cells/*pathology&lt;/keyword&gt;&lt;/keywords&gt;&lt;dates&gt;&lt;year&gt;2011&lt;/year&gt;&lt;pub-dates&gt;&lt;date&gt;Feb 01&lt;/date&gt;&lt;/pub-dates&gt;&lt;/dates&gt;&lt;isbn&gt;0008-5472&lt;/isbn&gt;&lt;accession-num&gt;21266356&lt;/accession-num&gt;&lt;urls&gt;&lt;/urls&gt;&lt;electronic-resource-num&gt;10.1158/0008-5472.can-10-3220&lt;/electronic-resource-num&gt;&lt;remote-database-provider&gt;NLM&lt;/remote-database-provider&gt;&lt;language&gt;eng&lt;/language&gt;&lt;/record&gt;&lt;/Cite&gt;&lt;/EndNote&gt;</w:instrText>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3" w:tooltip="Borovski, 2011 #309" w:history="1">
        <w:r w:rsidR="00893553" w:rsidRPr="00C76009">
          <w:rPr>
            <w:rFonts w:ascii="Book Antiqua" w:hAnsi="Book Antiqua"/>
            <w:noProof/>
            <w:sz w:val="24"/>
            <w:szCs w:val="24"/>
            <w:vertAlign w:val="superscript"/>
          </w:rPr>
          <w:t>13</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Less malignant tumors may have more demand on the stem cell-niche but upon cancer progress this dynamic interplay mig</w:t>
      </w:r>
      <w:r w:rsidR="00C915EA">
        <w:rPr>
          <w:rFonts w:ascii="Book Antiqua" w:hAnsi="Book Antiqua"/>
          <w:sz w:val="24"/>
          <w:szCs w:val="24"/>
        </w:rPr>
        <w:t>ht be weaken or even diminished</w:t>
      </w:r>
      <w:r w:rsidRPr="00C76009">
        <w:rPr>
          <w:rFonts w:ascii="Book Antiqua" w:hAnsi="Book Antiqua"/>
          <w:sz w:val="24"/>
          <w:szCs w:val="24"/>
        </w:rPr>
        <w:fldChar w:fldCharType="begin"/>
      </w:r>
      <w:r w:rsidR="00D20762" w:rsidRPr="00C76009">
        <w:rPr>
          <w:rFonts w:ascii="Book Antiqua" w:hAnsi="Book Antiqua"/>
          <w:sz w:val="24"/>
          <w:szCs w:val="24"/>
        </w:rPr>
        <w:instrText xml:space="preserve"> ADDIN EN.CITE &lt;EndNote&gt;&lt;Cite&gt;&lt;Author&gt;Quintana&lt;/Author&gt;&lt;Year&gt;2008&lt;/Year&gt;&lt;RecNum&gt;310&lt;/RecNum&gt;&lt;DisplayText&gt;&lt;style face="superscript"&gt;[14]&lt;/style&gt;&lt;/DisplayText&gt;&lt;record&gt;&lt;rec-number&gt;310&lt;/rec-number&gt;&lt;foreign-keys&gt;&lt;key app="EN" db-id="xzr55stax5dw0feff03xt0skv50etzeta22a" timestamp="1497448570"&gt;310&lt;/key&gt;&lt;/foreign-keys&gt;&lt;ref-type name="Journal Article"&gt;17&lt;/ref-type&gt;&lt;contributors&gt;&lt;authors&gt;&lt;author&gt;Quintana, E.&lt;/author&gt;&lt;author&gt;Shackleton, M.&lt;/author&gt;&lt;author&gt;Sabel, M. S.&lt;/author&gt;&lt;author&gt;Fullen, D. R.&lt;/author&gt;&lt;author&gt;Johnson, T. M.&lt;/author&gt;&lt;author&gt;Morrison, S. J.&lt;/author&gt;&lt;/authors&gt;&lt;/contributors&gt;&lt;auth-address&gt;Howard Hughes Medical Institute, Life Sciences Institute, Department of Internal Medicine, and Center for Stem Cell Biology, University of Michigan, Ann Arbor, Michigan 48109-2216, USA.&lt;/auth-address&gt;&lt;titles&gt;&lt;title&gt;Efficient tumour formation by single human melanoma cells&lt;/title&gt;&lt;secondary-title&gt;Nature&lt;/secondary-title&gt;&lt;alt-title&gt;Nature&lt;/alt-title&gt;&lt;/titles&gt;&lt;periodical&gt;&lt;full-title&gt;Nature&lt;/full-title&gt;&lt;abbr-1&gt;Nature&lt;/abbr-1&gt;&lt;/periodical&gt;&lt;alt-periodical&gt;&lt;full-title&gt;Nature&lt;/full-title&gt;&lt;abbr-1&gt;Nature&lt;/abbr-1&gt;&lt;/alt-periodical&gt;&lt;pages&gt;593-8&lt;/pages&gt;&lt;volume&gt;456&lt;/volume&gt;&lt;number&gt;7222&lt;/number&gt;&lt;edition&gt;2008/12/05&lt;/edition&gt;&lt;keywords&gt;&lt;keyword&gt;Animals&lt;/keyword&gt;&lt;keyword&gt;*Cell Count&lt;/keyword&gt;&lt;keyword&gt;Humans&lt;/keyword&gt;&lt;keyword&gt;Interleukin Receptor Common gamma Subunit/deficiency/genetics&lt;/keyword&gt;&lt;keyword&gt;Melanoma/*pathology&lt;/keyword&gt;&lt;keyword&gt;Mice&lt;/keyword&gt;&lt;keyword&gt;Mice, Inbred NOD&lt;/keyword&gt;&lt;keyword&gt;Mice, SCID&lt;/keyword&gt;&lt;keyword&gt;*Neoplasm Transplantation&lt;/keyword&gt;&lt;keyword&gt;Neoplastic Stem Cells/pathology&lt;/keyword&gt;&lt;keyword&gt;*Transplantation, Heterologous&lt;/keyword&gt;&lt;/keywords&gt;&lt;dates&gt;&lt;year&gt;2008&lt;/year&gt;&lt;pub-dates&gt;&lt;date&gt;Dec 04&lt;/date&gt;&lt;/pub-dates&gt;&lt;/dates&gt;&lt;isbn&gt;0028-0836&lt;/isbn&gt;&lt;accession-num&gt;19052619&lt;/accession-num&gt;&lt;urls&gt;&lt;/urls&gt;&lt;custom2&gt;PMC2597380&lt;/custom2&gt;&lt;custom6&gt;HHMIMS74466&lt;/custom6&gt;&lt;electronic-resource-num&gt;10.1038/nature07567&lt;/electronic-resource-num&gt;&lt;remote-database-provider&gt;NLM&lt;/remote-database-provider&gt;&lt;language&gt;eng&lt;/language&gt;&lt;/record&gt;&lt;/Cite&gt;&lt;/EndNote&gt;</w:instrText>
      </w:r>
      <w:r w:rsidRPr="00C76009">
        <w:rPr>
          <w:rFonts w:ascii="Book Antiqua" w:hAnsi="Book Antiqua"/>
          <w:sz w:val="24"/>
          <w:szCs w:val="24"/>
        </w:rPr>
        <w:fldChar w:fldCharType="separate"/>
      </w:r>
      <w:r w:rsidR="00D20762" w:rsidRPr="00C76009">
        <w:rPr>
          <w:rFonts w:ascii="Book Antiqua" w:hAnsi="Book Antiqua"/>
          <w:noProof/>
          <w:sz w:val="24"/>
          <w:szCs w:val="24"/>
          <w:vertAlign w:val="superscript"/>
        </w:rPr>
        <w:t>[</w:t>
      </w:r>
      <w:hyperlink w:anchor="_ENREF_14" w:tooltip="Quintana, 2008 #310" w:history="1">
        <w:r w:rsidR="00893553" w:rsidRPr="00C76009">
          <w:rPr>
            <w:rFonts w:ascii="Book Antiqua" w:hAnsi="Book Antiqua"/>
            <w:noProof/>
            <w:sz w:val="24"/>
            <w:szCs w:val="24"/>
            <w:vertAlign w:val="superscript"/>
          </w:rPr>
          <w:t>14</w:t>
        </w:r>
      </w:hyperlink>
      <w:r w:rsidR="00D20762"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w:t>
      </w:r>
      <w:r w:rsidR="00C76009">
        <w:rPr>
          <w:rFonts w:ascii="Book Antiqua" w:hAnsi="Book Antiqua"/>
          <w:sz w:val="24"/>
          <w:szCs w:val="24"/>
        </w:rPr>
        <w:t xml:space="preserve"> </w:t>
      </w:r>
      <w:r w:rsidR="004A267B" w:rsidRPr="00C76009">
        <w:rPr>
          <w:rFonts w:ascii="Book Antiqua" w:hAnsi="Book Antiqua"/>
          <w:sz w:val="24"/>
          <w:szCs w:val="24"/>
        </w:rPr>
        <w:t xml:space="preserve">It is known that dormant cancer cells </w:t>
      </w:r>
      <w:r w:rsidR="00F772D8" w:rsidRPr="00F772D8">
        <w:rPr>
          <w:rFonts w:ascii="Book Antiqua" w:hAnsi="Book Antiqua"/>
          <w:i/>
          <w:sz w:val="24"/>
          <w:szCs w:val="24"/>
        </w:rPr>
        <w:t>via</w:t>
      </w:r>
      <w:r w:rsidR="004A267B" w:rsidRPr="00C76009">
        <w:rPr>
          <w:rFonts w:ascii="Book Antiqua" w:hAnsi="Book Antiqua"/>
          <w:sz w:val="24"/>
          <w:szCs w:val="24"/>
        </w:rPr>
        <w:t xml:space="preserve"> reducing their immunogenicity, can</w:t>
      </w:r>
      <w:r w:rsidR="00C915EA">
        <w:rPr>
          <w:rFonts w:ascii="Book Antiqua" w:hAnsi="Book Antiqua"/>
          <w:sz w:val="24"/>
          <w:szCs w:val="24"/>
        </w:rPr>
        <w:t xml:space="preserve"> escape the immune surveillance</w:t>
      </w:r>
      <w:r w:rsidR="004A267B"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&lt;EndNote&gt;&lt;Cite&gt;&lt;Author&gt;Fridman&lt;/Author&gt;&lt;Year&gt;2012&lt;/Year&gt;&lt;RecNum&gt;332&lt;/RecNum&gt;&lt;DisplayText&gt;&lt;style face="superscript"&gt;[50]&lt;/style&gt;&lt;/DisplayText&gt;&lt;record&gt;&lt;rec-number&gt;332&lt;/rec-number&gt;&lt;foreign-keys&gt;&lt;key app="EN" db-id="xzr55stax5dw0feff03xt0skv50etzeta22a" timestamp="1502646237"&gt;332&lt;/key&gt;&lt;/foreign-keys&gt;&lt;ref-type name="Journal Article"&gt;17&lt;/ref-type&gt;&lt;contributors&gt;&lt;authors&gt;&lt;author&gt;Fridman, W. H.&lt;/author&gt;&lt;author&gt;Pages, F.&lt;/author&gt;&lt;author&gt;Sautes-Fridman, C.&lt;/author&gt;&lt;author&gt;Galon, J.&lt;/author&gt;&lt;/authors&gt;&lt;/contributors&gt;&lt;auth-address&gt;INSERM UMRS872, Laboratory of Immune microenvironment and tumours, Paris F75006, France.&lt;/auth-address&gt;&lt;titles&gt;&lt;title&gt;The immune contexture in human tumours: impact on clinical outcome&lt;/title&gt;&lt;secondary-title&gt;Nat Rev Cancer&lt;/secondary-title&gt;&lt;alt-title&gt;Nature reviews. Cancer&lt;/alt-title&gt;&lt;/titles&gt;&lt;periodical&gt;&lt;full-title&gt;Nature reviews. Cancer&lt;/full-title&gt;&lt;abbr-1&gt;Nat Rev Cancer&lt;/abbr-1&gt;&lt;/periodical&gt;&lt;alt-periodical&gt;&lt;full-title&gt;Nature reviews. Cancer&lt;/full-title&gt;&lt;abbr-1&gt;Nat Rev Cancer&lt;/abbr-1&gt;&lt;/alt-periodical&gt;&lt;pages&gt;298-306&lt;/pages&gt;&lt;volume&gt;12&lt;/volume&gt;&lt;number&gt;4&lt;/number&gt;&lt;edition&gt;2012/03/16&lt;/edition&gt;&lt;keywords&gt;&lt;keyword&gt;Animals&lt;/keyword&gt;&lt;keyword&gt;Chemokines/metabolism&lt;/keyword&gt;&lt;keyword&gt;Cytokines/metabolism&lt;/keyword&gt;&lt;keyword&gt;Disease-Free Survival&lt;/keyword&gt;&lt;keyword&gt;Humans&lt;/keyword&gt;&lt;keyword&gt;Mice&lt;/keyword&gt;&lt;keyword&gt;Molecular Targeted Therapy&lt;/keyword&gt;&lt;keyword&gt;Neoplasms/drug therapy/*immunology/metabolism/pathology&lt;/keyword&gt;&lt;keyword&gt;Prognosis&lt;/keyword&gt;&lt;keyword&gt;Tumor Microenvironment&lt;/keyword&gt;&lt;keyword&gt;Vascular Endothelial Growth Factor A/antagonists &amp;amp; inhibitors/metabolism&lt;/keyword&gt;&lt;/keywords&gt;&lt;dates&gt;&lt;year&gt;2012&lt;/year&gt;&lt;pub-dates&gt;&lt;date&gt;Mar 15&lt;/date&gt;&lt;/pub-dates&gt;&lt;/dates&gt;&lt;isbn&gt;1474-175x&lt;/isbn&gt;&lt;accession-num&gt;22419253&lt;/accession-num&gt;&lt;urls&gt;&lt;/urls&gt;&lt;electronic-resource-num&gt;10.1038/nrc3245&lt;/electronic-resource-num&gt;&lt;remote-database-provider&gt;NLM&lt;/remote-database-provider&gt;&lt;language&gt;eng&lt;/language&gt;&lt;/record&gt;&lt;/Cite&gt;&lt;/EndNote&gt;</w:instrText>
      </w:r>
      <w:r w:rsidR="004A267B"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0" w:tooltip="Fridman, 2012 #332" w:history="1">
        <w:r w:rsidR="00893553" w:rsidRPr="00C76009">
          <w:rPr>
            <w:rFonts w:ascii="Book Antiqua" w:hAnsi="Book Antiqua"/>
            <w:noProof/>
            <w:sz w:val="24"/>
            <w:szCs w:val="24"/>
            <w:vertAlign w:val="superscript"/>
          </w:rPr>
          <w:t>50</w:t>
        </w:r>
      </w:hyperlink>
      <w:r w:rsidR="00893553" w:rsidRPr="00C76009">
        <w:rPr>
          <w:rFonts w:ascii="Book Antiqua" w:hAnsi="Book Antiqua"/>
          <w:noProof/>
          <w:sz w:val="24"/>
          <w:szCs w:val="24"/>
          <w:vertAlign w:val="superscript"/>
        </w:rPr>
        <w:t>]</w:t>
      </w:r>
      <w:r w:rsidR="004A267B" w:rsidRPr="00C76009">
        <w:rPr>
          <w:rFonts w:ascii="Book Antiqua" w:hAnsi="Book Antiqua"/>
          <w:sz w:val="24"/>
          <w:szCs w:val="24"/>
        </w:rPr>
        <w:fldChar w:fldCharType="end"/>
      </w:r>
      <w:r w:rsidR="004A267B" w:rsidRPr="00C76009">
        <w:rPr>
          <w:rFonts w:ascii="Book Antiqua" w:hAnsi="Book Antiqua"/>
          <w:sz w:val="24"/>
          <w:szCs w:val="24"/>
        </w:rPr>
        <w:t xml:space="preserve">. </w:t>
      </w:r>
      <w:r w:rsidR="002F179F" w:rsidRPr="00C76009">
        <w:rPr>
          <w:rFonts w:ascii="Book Antiqua" w:hAnsi="Book Antiqua"/>
          <w:sz w:val="24"/>
          <w:szCs w:val="24"/>
        </w:rPr>
        <w:t xml:space="preserve">Therefore, </w:t>
      </w:r>
      <w:r w:rsidR="00FE7689" w:rsidRPr="00C76009">
        <w:rPr>
          <w:rFonts w:ascii="Book Antiqua" w:hAnsi="Book Antiqua"/>
          <w:sz w:val="24"/>
          <w:szCs w:val="24"/>
        </w:rPr>
        <w:t xml:space="preserve">targeting </w:t>
      </w:r>
      <w:r w:rsidR="002F179F" w:rsidRPr="00C76009">
        <w:rPr>
          <w:rFonts w:ascii="Book Antiqua" w:hAnsi="Book Antiqua"/>
          <w:sz w:val="24"/>
          <w:szCs w:val="24"/>
        </w:rPr>
        <w:t>CSC microenvironment</w:t>
      </w:r>
      <w:r w:rsidR="00FE7689" w:rsidRPr="00C76009">
        <w:rPr>
          <w:rFonts w:ascii="Book Antiqua" w:hAnsi="Book Antiqua"/>
          <w:sz w:val="24"/>
          <w:szCs w:val="24"/>
        </w:rPr>
        <w:t xml:space="preserve"> </w:t>
      </w:r>
      <w:r w:rsidR="002F179F" w:rsidRPr="00C76009">
        <w:rPr>
          <w:rFonts w:ascii="Book Antiqua" w:hAnsi="Book Antiqua"/>
          <w:sz w:val="24"/>
          <w:szCs w:val="24"/>
        </w:rPr>
        <w:t>may</w:t>
      </w:r>
      <w:r w:rsidR="00FE7689" w:rsidRPr="00C76009">
        <w:rPr>
          <w:rFonts w:ascii="Book Antiqua" w:hAnsi="Book Antiqua"/>
          <w:sz w:val="24"/>
          <w:szCs w:val="24"/>
        </w:rPr>
        <w:t xml:space="preserve"> stimulat</w:t>
      </w:r>
      <w:r w:rsidR="002F179F" w:rsidRPr="00C76009">
        <w:rPr>
          <w:rFonts w:ascii="Book Antiqua" w:hAnsi="Book Antiqua"/>
          <w:sz w:val="24"/>
          <w:szCs w:val="24"/>
        </w:rPr>
        <w:t>e the</w:t>
      </w:r>
      <w:r w:rsidR="00FE7689" w:rsidRPr="00C76009">
        <w:rPr>
          <w:rFonts w:ascii="Book Antiqua" w:hAnsi="Book Antiqua"/>
          <w:sz w:val="24"/>
          <w:szCs w:val="24"/>
        </w:rPr>
        <w:t xml:space="preserve"> host antitumor responses</w:t>
      </w:r>
      <w:r w:rsidR="002F179F" w:rsidRPr="00C76009">
        <w:rPr>
          <w:rFonts w:ascii="Book Antiqua" w:hAnsi="Book Antiqua"/>
          <w:sz w:val="24"/>
          <w:szCs w:val="24"/>
        </w:rPr>
        <w:fldChar w:fldCharType="begin">
          <w:fldData xml:space="preserve">PEVuZE5vdGU+PENpdGU+PEF1dGhvcj5QaXR0PC9BdXRob3I+PFllYXI+MjAxNjwvWWVhcj48UmVj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PEVuZE5vdGU+PENpdGU+PEF1dGhvcj5QaXR0PC9BdXRob3I+PFllYXI+MjAxNjwvWWVhcj48UmVj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2F179F" w:rsidRPr="00C76009">
        <w:rPr>
          <w:rFonts w:ascii="Book Antiqua" w:hAnsi="Book Antiqua"/>
          <w:sz w:val="24"/>
          <w:szCs w:val="24"/>
        </w:rPr>
      </w:r>
      <w:r w:rsidR="002F179F"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1" w:tooltip="Pitt, 2016 #341" w:history="1">
        <w:r w:rsidR="00893553" w:rsidRPr="00C76009">
          <w:rPr>
            <w:rFonts w:ascii="Book Antiqua" w:hAnsi="Book Antiqua"/>
            <w:noProof/>
            <w:sz w:val="24"/>
            <w:szCs w:val="24"/>
            <w:vertAlign w:val="superscript"/>
          </w:rPr>
          <w:t>51</w:t>
        </w:r>
      </w:hyperlink>
      <w:r w:rsidR="00893553" w:rsidRPr="00C76009">
        <w:rPr>
          <w:rFonts w:ascii="Book Antiqua" w:hAnsi="Book Antiqua"/>
          <w:noProof/>
          <w:sz w:val="24"/>
          <w:szCs w:val="24"/>
          <w:vertAlign w:val="superscript"/>
        </w:rPr>
        <w:t>]</w:t>
      </w:r>
      <w:r w:rsidR="002F179F" w:rsidRPr="00C76009">
        <w:rPr>
          <w:rFonts w:ascii="Book Antiqua" w:hAnsi="Book Antiqua"/>
          <w:sz w:val="24"/>
          <w:szCs w:val="24"/>
        </w:rPr>
        <w:fldChar w:fldCharType="end"/>
      </w:r>
      <w:r w:rsidR="00FE7689" w:rsidRPr="00C76009">
        <w:rPr>
          <w:rFonts w:ascii="Book Antiqua" w:hAnsi="Book Antiqua"/>
          <w:sz w:val="24"/>
          <w:szCs w:val="24"/>
        </w:rPr>
        <w:t xml:space="preserve">. Strategies to hit </w:t>
      </w:r>
      <w:r w:rsidR="004A267B" w:rsidRPr="00C76009">
        <w:rPr>
          <w:rFonts w:ascii="Book Antiqua" w:hAnsi="Book Antiqua"/>
          <w:sz w:val="24"/>
          <w:szCs w:val="24"/>
        </w:rPr>
        <w:t>the</w:t>
      </w:r>
      <w:r w:rsidR="00FE7689" w:rsidRPr="00C76009">
        <w:rPr>
          <w:rFonts w:ascii="Book Antiqua" w:hAnsi="Book Antiqua"/>
          <w:sz w:val="24"/>
          <w:szCs w:val="24"/>
        </w:rPr>
        <w:t xml:space="preserve"> tumor-promoting inflammation are under investigation. Production of prostaglandin E2 (PGE2) by tumor cells </w:t>
      </w:r>
      <w:r w:rsidR="002F179F" w:rsidRPr="00C76009">
        <w:rPr>
          <w:rFonts w:ascii="Book Antiqua" w:hAnsi="Book Antiqua"/>
          <w:sz w:val="24"/>
          <w:szCs w:val="24"/>
        </w:rPr>
        <w:t>in breast</w:t>
      </w:r>
      <w:r w:rsidR="004A267B" w:rsidRPr="00C76009">
        <w:rPr>
          <w:rFonts w:ascii="Book Antiqua" w:hAnsi="Book Antiqua"/>
          <w:sz w:val="24"/>
          <w:szCs w:val="24"/>
        </w:rPr>
        <w:t xml:space="preserve"> cancer,</w:t>
      </w:r>
      <w:r w:rsidR="002F179F" w:rsidRPr="00C76009">
        <w:rPr>
          <w:rFonts w:ascii="Book Antiqua" w:hAnsi="Book Antiqua"/>
          <w:sz w:val="24"/>
          <w:szCs w:val="24"/>
        </w:rPr>
        <w:t xml:space="preserve"> </w:t>
      </w:r>
      <w:r w:rsidR="004A267B" w:rsidRPr="00C76009">
        <w:rPr>
          <w:rFonts w:ascii="Book Antiqua" w:hAnsi="Book Antiqua"/>
          <w:sz w:val="24"/>
          <w:szCs w:val="24"/>
        </w:rPr>
        <w:t xml:space="preserve">colorectal cancer </w:t>
      </w:r>
      <w:r w:rsidR="002F179F" w:rsidRPr="00C76009">
        <w:rPr>
          <w:rFonts w:ascii="Book Antiqua" w:hAnsi="Book Antiqua"/>
          <w:sz w:val="24"/>
          <w:szCs w:val="24"/>
        </w:rPr>
        <w:t xml:space="preserve">and </w:t>
      </w:r>
      <w:r w:rsidR="004A267B" w:rsidRPr="00C76009">
        <w:rPr>
          <w:rFonts w:ascii="Book Antiqua" w:hAnsi="Book Antiqua"/>
          <w:sz w:val="24"/>
          <w:szCs w:val="24"/>
        </w:rPr>
        <w:t xml:space="preserve">melanoma </w:t>
      </w:r>
      <w:r w:rsidR="00FE7689" w:rsidRPr="00C76009">
        <w:rPr>
          <w:rFonts w:ascii="Book Antiqua" w:hAnsi="Book Antiqua"/>
          <w:sz w:val="24"/>
          <w:szCs w:val="24"/>
        </w:rPr>
        <w:t>has a key role in the escape phase as it suppresses immunity and induces inflammation</w:t>
      </w:r>
      <w:r w:rsidR="002F179F" w:rsidRPr="00C76009">
        <w:rPr>
          <w:rFonts w:ascii="Book Antiqua" w:hAnsi="Book Antiqua"/>
          <w:sz w:val="24"/>
          <w:szCs w:val="24"/>
        </w:rPr>
        <w:fldChar w:fldCharType="begin">
          <w:fldData xml:space="preserve">PEVuZE5vdGU+PENpdGU+PEF1dGhvcj5aZWxlbmF5PC9BdXRob3I+PFllYXI+MjAxNTwvWWVhcj48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L2FiYnItMT48L2FsdC1wZXJpb2RpY2FsPjxwYWdlcz4xMjU3LTcwPC9wYWdlcz48dm9sdW1lPjE2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PEVuZE5vdGU+PENpdGU+PEF1dGhvcj5aZWxlbmF5PC9BdXRob3I+PFllYXI+MjAxNTwvWWVhcj48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L2FiYnItMT48L2FsdC1wZXJpb2RpY2FsPjxwYWdlcz4xMjU3LTcwPC9wYWdlcz48dm9sdW1lPjE2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2F179F" w:rsidRPr="00C76009">
        <w:rPr>
          <w:rFonts w:ascii="Book Antiqua" w:hAnsi="Book Antiqua"/>
          <w:sz w:val="24"/>
          <w:szCs w:val="24"/>
        </w:rPr>
      </w:r>
      <w:r w:rsidR="002F179F"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2" w:tooltip="Zelenay, 2015 #342" w:history="1">
        <w:r w:rsidR="00893553" w:rsidRPr="00C76009">
          <w:rPr>
            <w:rFonts w:ascii="Book Antiqua" w:hAnsi="Book Antiqua"/>
            <w:noProof/>
            <w:sz w:val="24"/>
            <w:szCs w:val="24"/>
            <w:vertAlign w:val="superscript"/>
          </w:rPr>
          <w:t>52</w:t>
        </w:r>
      </w:hyperlink>
      <w:r w:rsidR="00893553" w:rsidRPr="00C76009">
        <w:rPr>
          <w:rFonts w:ascii="Book Antiqua" w:hAnsi="Book Antiqua"/>
          <w:noProof/>
          <w:sz w:val="24"/>
          <w:szCs w:val="24"/>
          <w:vertAlign w:val="superscript"/>
        </w:rPr>
        <w:t>]</w:t>
      </w:r>
      <w:r w:rsidR="002F179F" w:rsidRPr="00C76009">
        <w:rPr>
          <w:rFonts w:ascii="Book Antiqua" w:hAnsi="Book Antiqua"/>
          <w:sz w:val="24"/>
          <w:szCs w:val="24"/>
        </w:rPr>
        <w:fldChar w:fldCharType="end"/>
      </w:r>
      <w:r w:rsidR="00FE7689" w:rsidRPr="00C76009">
        <w:rPr>
          <w:rFonts w:ascii="Book Antiqua" w:hAnsi="Book Antiqua"/>
          <w:sz w:val="24"/>
          <w:szCs w:val="24"/>
        </w:rPr>
        <w:t xml:space="preserve">. </w:t>
      </w:r>
      <w:r w:rsidR="00491FF2" w:rsidRPr="00C76009">
        <w:rPr>
          <w:rFonts w:ascii="Book Antiqua" w:hAnsi="Book Antiqua"/>
          <w:sz w:val="24"/>
          <w:szCs w:val="24"/>
        </w:rPr>
        <w:t>Therefore</w:t>
      </w:r>
      <w:r w:rsidR="00FE7689" w:rsidRPr="00C76009">
        <w:rPr>
          <w:rFonts w:ascii="Book Antiqua" w:hAnsi="Book Antiqua"/>
          <w:sz w:val="24"/>
          <w:szCs w:val="24"/>
        </w:rPr>
        <w:t>, the use of antagonists of PGE2 receptor (PTGER4) has proven successful in blocking immuno-suppression and preventing cancer meta</w:t>
      </w:r>
      <w:r w:rsidR="00C915EA">
        <w:rPr>
          <w:rFonts w:ascii="Book Antiqua" w:hAnsi="Book Antiqua"/>
          <w:sz w:val="24"/>
          <w:szCs w:val="24"/>
        </w:rPr>
        <w:t>stases</w:t>
      </w:r>
      <w:r w:rsidR="002F179F"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&lt;EndNote&gt;&lt;Cite&gt;&lt;Author&gt;Ma&lt;/Author&gt;&lt;Year&gt;2013&lt;/Year&gt;&lt;RecNum&gt;343&lt;/RecNum&gt;&lt;DisplayText&gt;&lt;style face="superscript"&gt;[53]&lt;/style&gt;&lt;/DisplayText&gt;&lt;record&gt;&lt;rec-number&gt;343&lt;/rec-number&gt;&lt;foreign-keys&gt;&lt;key app="EN" db-id="xzr55stax5dw0feff03xt0skv50etzeta22a" timestamp="1502654680"&gt;343&lt;/key&gt;&lt;/foreign-keys&gt;&lt;ref-type name="Journal Article"&gt;17&lt;/ref-type&gt;&lt;contributors&gt;&lt;authors&gt;&lt;author&gt;Ma, X.&lt;/author&gt;&lt;author&gt;Holt, D.&lt;/author&gt;&lt;author&gt;Kundu, N.&lt;/author&gt;&lt;author&gt;Reader, J.&lt;/author&gt;&lt;author&gt;Goloubeva, O.&lt;/author&gt;&lt;author&gt;Take, Y.&lt;/author&gt;&lt;author&gt;Fulton, A. M.&lt;/author&gt;&lt;/authors&gt;&lt;/contributors&gt;&lt;auth-address&gt;University of Maryland Greenebaum Cancer Center; Baltimore, MD USA.&lt;/auth-address&gt;&lt;titles&gt;&lt;title&gt;A prostaglandin E (PGE) receptor EP4 antagonist protects natural killer cells from PGE2-mediated immunosuppression and inhibits breast cancer metastasis&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e22647&lt;/pages&gt;&lt;volume&gt;2&lt;/volume&gt;&lt;number&gt;1&lt;/number&gt;&lt;edition&gt;2013/03/14&lt;/edition&gt;&lt;keywords&gt;&lt;keyword&gt;Ep4&lt;/keyword&gt;&lt;keyword&gt;NK cells&lt;/keyword&gt;&lt;keyword&gt;immunosuppression&lt;/keyword&gt;&lt;keyword&gt;metastasis&lt;/keyword&gt;&lt;keyword&gt;prostaglandin E&lt;/keyword&gt;&lt;keyword&gt;prostaglandin E receptor&lt;/keyword&gt;&lt;/keywords&gt;&lt;dates&gt;&lt;year&gt;2013&lt;/year&gt;&lt;pub-dates&gt;&lt;date&gt;Jan 01&lt;/date&gt;&lt;/pub-dates&gt;&lt;/dates&gt;&lt;isbn&gt;2162-4011 (Print)&amp;#xD;2162-4011&lt;/isbn&gt;&lt;accession-num&gt;23482441&lt;/accession-num&gt;&lt;urls&gt;&lt;/urls&gt;&lt;custom2&gt;PMC3583931&lt;/custom2&gt;&lt;electronic-resource-num&gt;10.4161/onci.22647&lt;/electronic-resource-num&gt;&lt;remote-database-provider&gt;NLM&lt;/remote-database-provider&gt;&lt;language&gt;eng&lt;/language&gt;&lt;/record&gt;&lt;/Cite&gt;&lt;/EndNote&gt;</w:instrText>
      </w:r>
      <w:r w:rsidR="002F179F"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3" w:tooltip="Ma, 2013 #343" w:history="1">
        <w:r w:rsidR="00893553" w:rsidRPr="00C76009">
          <w:rPr>
            <w:rFonts w:ascii="Book Antiqua" w:hAnsi="Book Antiqua"/>
            <w:noProof/>
            <w:sz w:val="24"/>
            <w:szCs w:val="24"/>
            <w:vertAlign w:val="superscript"/>
          </w:rPr>
          <w:t>53</w:t>
        </w:r>
      </w:hyperlink>
      <w:r w:rsidR="00893553" w:rsidRPr="00C76009">
        <w:rPr>
          <w:rFonts w:ascii="Book Antiqua" w:hAnsi="Book Antiqua"/>
          <w:noProof/>
          <w:sz w:val="24"/>
          <w:szCs w:val="24"/>
          <w:vertAlign w:val="superscript"/>
        </w:rPr>
        <w:t>]</w:t>
      </w:r>
      <w:r w:rsidR="002F179F" w:rsidRPr="00C76009">
        <w:rPr>
          <w:rFonts w:ascii="Book Antiqua" w:hAnsi="Book Antiqua"/>
          <w:sz w:val="24"/>
          <w:szCs w:val="24"/>
        </w:rPr>
        <w:fldChar w:fldCharType="end"/>
      </w:r>
      <w:r w:rsidR="00FE7689" w:rsidRPr="00C76009">
        <w:rPr>
          <w:rFonts w:ascii="Book Antiqua" w:hAnsi="Book Antiqua"/>
          <w:sz w:val="24"/>
          <w:szCs w:val="24"/>
        </w:rPr>
        <w:t>.</w:t>
      </w:r>
      <w:r w:rsidR="00D70943" w:rsidRPr="00C76009">
        <w:rPr>
          <w:rFonts w:ascii="Book Antiqua" w:hAnsi="Book Antiqua"/>
          <w:sz w:val="24"/>
          <w:szCs w:val="24"/>
        </w:rPr>
        <w:t xml:space="preserve"> </w:t>
      </w:r>
    </w:p>
    <w:p w14:paraId="1DFF99FC" w14:textId="77777777" w:rsidR="003B77CC" w:rsidRPr="00C76009" w:rsidRDefault="003B77CC" w:rsidP="00C76009">
      <w:pPr>
        <w:spacing w:after="0" w:line="360" w:lineRule="auto"/>
        <w:jc w:val="both"/>
        <w:rPr>
          <w:rFonts w:ascii="Book Antiqua" w:hAnsi="Book Antiqua"/>
          <w:b/>
          <w:bCs/>
          <w:sz w:val="24"/>
          <w:szCs w:val="24"/>
        </w:rPr>
      </w:pPr>
    </w:p>
    <w:p w14:paraId="0239E008" w14:textId="6EBB2ECE" w:rsidR="00FE7689" w:rsidRPr="00C915EA" w:rsidRDefault="00FE7689" w:rsidP="00C76009">
      <w:pPr>
        <w:spacing w:after="0" w:line="360" w:lineRule="auto"/>
        <w:jc w:val="both"/>
        <w:rPr>
          <w:rFonts w:ascii="Book Antiqua" w:hAnsi="Book Antiqua"/>
          <w:b/>
          <w:bCs/>
          <w:i/>
          <w:sz w:val="24"/>
          <w:szCs w:val="24"/>
        </w:rPr>
      </w:pPr>
      <w:r w:rsidRPr="00C915EA">
        <w:rPr>
          <w:rFonts w:ascii="Book Antiqua" w:hAnsi="Book Antiqua"/>
          <w:b/>
          <w:bCs/>
          <w:i/>
          <w:sz w:val="24"/>
          <w:szCs w:val="24"/>
        </w:rPr>
        <w:t>Targeting efflux transporters</w:t>
      </w:r>
    </w:p>
    <w:p w14:paraId="71C4673D" w14:textId="6A61BD3E" w:rsidR="00FE7689" w:rsidRPr="00C76009" w:rsidRDefault="00D70943" w:rsidP="00C76009">
      <w:pPr>
        <w:pStyle w:val="NoSpacing"/>
        <w:spacing w:line="360" w:lineRule="auto"/>
        <w:jc w:val="both"/>
        <w:rPr>
          <w:rFonts w:ascii="Book Antiqua" w:hAnsi="Book Antiqua"/>
          <w:sz w:val="24"/>
          <w:szCs w:val="24"/>
        </w:rPr>
      </w:pPr>
      <w:r w:rsidRPr="00C76009">
        <w:rPr>
          <w:rFonts w:ascii="Book Antiqua" w:hAnsi="Book Antiqua"/>
          <w:sz w:val="24"/>
          <w:szCs w:val="24"/>
        </w:rPr>
        <w:t>Membrane efflux transporters, which are mainly located in blood-brain barrier, hepatocytes, intestinal cells or kidney proximal tubules, play important roles in drug metabolism, availability, and toxicity of drugs in human body</w:t>
      </w:r>
      <w:r w:rsidR="007956C6"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&lt;EndNote&gt;&lt;Cite&gt;&lt;Author&gt;Bodo&lt;/Author&gt;&lt;Year&gt;2003&lt;/Year&gt;&lt;RecNum&gt;330&lt;/RecNum&gt;&lt;DisplayText&gt;&lt;style face="superscript"&gt;[54]&lt;/style&gt;&lt;/DisplayText&gt;&lt;record&gt;&lt;rec-number&gt;330&lt;/rec-number&gt;&lt;foreign-keys&gt;&lt;key app="EN" db-id="xzr55stax5dw0feff03xt0skv50etzeta22a" timestamp="1502447031"&gt;330&lt;/key&gt;&lt;/foreign-keys&gt;&lt;ref-type name="Journal Article"&gt;17&lt;/ref-type&gt;&lt;contributors&gt;&lt;authors&gt;&lt;author&gt;Bodo, A.&lt;/author&gt;&lt;author&gt;Bakos, E.&lt;/author&gt;&lt;author&gt;Szeri, F.&lt;/author&gt;&lt;author&gt;Varadi, A.&lt;/author&gt;&lt;author&gt;Sarkadi, B.&lt;/author&gt;&lt;/authors&gt;&lt;/contributors&gt;&lt;auth-address&gt;National Medical Center, Institute of Haematology and Immunology, Membrane Research Group of the Hungarian Academy of Sciences, Budapest, Hungary.&lt;/auth-address&gt;&lt;titles&gt;&lt;title&gt;The role of multidrug transporters in drug availability, metabolism and toxicity&lt;/title&gt;&lt;secondary-title&gt;Toxicol Lett&lt;/secondary-title&gt;&lt;alt-title&gt;Toxicology letters&lt;/alt-title&gt;&lt;/titles&gt;&lt;periodical&gt;&lt;full-title&gt;Toxicol Lett&lt;/full-title&gt;&lt;abbr-1&gt;Toxicology letters&lt;/abbr-1&gt;&lt;/periodical&gt;&lt;alt-periodical&gt;&lt;full-title&gt;Toxicol Lett&lt;/full-title&gt;&lt;abbr-1&gt;Toxicology letters&lt;/abbr-1&gt;&lt;/alt-periodical&gt;&lt;pages&gt;133-43&lt;/pages&gt;&lt;volume&gt;140-141&lt;/volume&gt;&lt;edition&gt;2003/04/05&lt;/edition&gt;&lt;keywords&gt;&lt;keyword&gt;Antineoplastic Agents/adverse effects/*metabolism/pharmacokinetics&lt;/keyword&gt;&lt;keyword&gt;Biological Transport, Active/*physiology&lt;/keyword&gt;&lt;keyword&gt;Drug Resistance, Neoplasm/*physiology&lt;/keyword&gt;&lt;keyword&gt;Humans&lt;/keyword&gt;&lt;keyword&gt;*Multidrug Resistance-Associated Proteins/adverse effects/metabolism/physiology&lt;/keyword&gt;&lt;keyword&gt;Neoplasms/drug therapy/metabolism&lt;/keyword&gt;&lt;keyword&gt;Tumor Cells, Cultured&lt;/keyword&gt;&lt;/keywords&gt;&lt;dates&gt;&lt;year&gt;2003&lt;/year&gt;&lt;pub-dates&gt;&lt;date&gt;Apr 11&lt;/date&gt;&lt;/pub-dates&gt;&lt;/dates&gt;&lt;isbn&gt;0378-4274 (Print)&amp;#xD;0378-4274&lt;/isbn&gt;&lt;accession-num&gt;12676459&lt;/accession-num&gt;&lt;urls&gt;&lt;/urls&gt;&lt;remote-database-provider&gt;NLM&lt;/remote-database-provider&gt;&lt;language&gt;eng&lt;/language&gt;&lt;/record&gt;&lt;/Cite&gt;&lt;/EndNote&gt;</w:instrText>
      </w:r>
      <w:r w:rsidR="007956C6"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4" w:tooltip="Bodo, 2003 #330" w:history="1">
        <w:r w:rsidR="00893553" w:rsidRPr="00C76009">
          <w:rPr>
            <w:rFonts w:ascii="Book Antiqua" w:hAnsi="Book Antiqua"/>
            <w:noProof/>
            <w:sz w:val="24"/>
            <w:szCs w:val="24"/>
            <w:vertAlign w:val="superscript"/>
          </w:rPr>
          <w:t>54</w:t>
        </w:r>
      </w:hyperlink>
      <w:r w:rsidR="00893553" w:rsidRPr="00C76009">
        <w:rPr>
          <w:rFonts w:ascii="Book Antiqua" w:hAnsi="Book Antiqua"/>
          <w:noProof/>
          <w:sz w:val="24"/>
          <w:szCs w:val="24"/>
          <w:vertAlign w:val="superscript"/>
        </w:rPr>
        <w:t>]</w:t>
      </w:r>
      <w:r w:rsidR="007956C6" w:rsidRPr="00C76009">
        <w:rPr>
          <w:rFonts w:ascii="Book Antiqua" w:hAnsi="Book Antiqua"/>
          <w:sz w:val="24"/>
          <w:szCs w:val="24"/>
        </w:rPr>
        <w:fldChar w:fldCharType="end"/>
      </w:r>
      <w:r w:rsidRPr="00C76009">
        <w:rPr>
          <w:rFonts w:ascii="Book Antiqua" w:hAnsi="Book Antiqua"/>
          <w:sz w:val="24"/>
          <w:szCs w:val="24"/>
        </w:rPr>
        <w:t>. Several studies indicate that transporter-me</w:t>
      </w:r>
      <w:r w:rsidR="00090C73" w:rsidRPr="00C76009">
        <w:rPr>
          <w:rFonts w:ascii="Book Antiqua" w:hAnsi="Book Antiqua"/>
          <w:sz w:val="24"/>
          <w:szCs w:val="24"/>
        </w:rPr>
        <w:t xml:space="preserve">diated drug disposition plays an </w:t>
      </w:r>
      <w:r w:rsidRPr="00C76009">
        <w:rPr>
          <w:rFonts w:ascii="Book Antiqua" w:hAnsi="Book Antiqua"/>
          <w:sz w:val="24"/>
          <w:szCs w:val="24"/>
        </w:rPr>
        <w:t xml:space="preserve">important role </w:t>
      </w:r>
      <w:r w:rsidR="00090C73" w:rsidRPr="00C76009">
        <w:rPr>
          <w:rFonts w:ascii="Book Antiqua" w:hAnsi="Book Antiqua"/>
          <w:sz w:val="24"/>
          <w:szCs w:val="24"/>
        </w:rPr>
        <w:t>in mediating chemo</w:t>
      </w:r>
      <w:r w:rsidR="00491FF2" w:rsidRPr="00C76009">
        <w:rPr>
          <w:rFonts w:ascii="Book Antiqua" w:hAnsi="Book Antiqua"/>
          <w:sz w:val="24"/>
          <w:szCs w:val="24"/>
        </w:rPr>
        <w:t>-</w:t>
      </w:r>
      <w:r w:rsidR="00090C73" w:rsidRPr="00C76009">
        <w:rPr>
          <w:rFonts w:ascii="Book Antiqua" w:hAnsi="Book Antiqua"/>
          <w:sz w:val="24"/>
          <w:szCs w:val="24"/>
        </w:rPr>
        <w:t>sensitivity and -resistance of cancer cells and CSCs</w:t>
      </w:r>
      <w:r w:rsidR="007956C6"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&lt;EndNote&gt;&lt;Cite&gt;&lt;Author&gt;Huang&lt;/Author&gt;&lt;Year&gt;2006&lt;/Year&gt;&lt;RecNum&gt;331&lt;/RecNum&gt;&lt;DisplayText&gt;&lt;style face="superscript"&gt;[55]&lt;/style&gt;&lt;/DisplayText&gt;&lt;record&gt;&lt;rec-number&gt;331&lt;/rec-number&gt;&lt;foreign-keys&gt;&lt;key app="EN" db-id="xzr55stax5dw0feff03xt0skv50etzeta22a" timestamp="1502447125"&gt;331&lt;/key&gt;&lt;/foreign-keys&gt;&lt;ref-type name="Journal Article"&gt;17&lt;/ref-type&gt;&lt;contributors&gt;&lt;authors&gt;&lt;author&gt;Huang, Y.&lt;/author&gt;&lt;author&gt;Sadee, W.&lt;/author&gt;&lt;/authors&gt;&lt;/contributors&gt;&lt;auth-address&gt;Food and Drug Administration, Division of Pharmacogenomics and Molecular Epidemiology, National Center for Toxicological Research, 3900 NCTR Road, Jefferson, AR 72079, USA. yhuang@nctr.fda.gov&lt;/auth-address&gt;&lt;titles&gt;&lt;title&gt;Membrane transporters and channels in chemoresistance and -sensitivity of tumor cells&lt;/title&gt;&lt;secondary-title&gt;Cancer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letters&lt;/abbr-1&gt;&lt;/alt-periodical&gt;&lt;pages&gt;168-82&lt;/pages&gt;&lt;volume&gt;239&lt;/volume&gt;&lt;number&gt;2&lt;/number&gt;&lt;edition&gt;2005/09/20&lt;/edition&gt;&lt;keywords&gt;&lt;keyword&gt;ATP-Binding Cassette Transporters/*metabolism&lt;/keyword&gt;&lt;keyword&gt;Cell Line, Tumor&lt;/keyword&gt;&lt;keyword&gt;*Drug Resistance, Neoplasm&lt;/keyword&gt;&lt;keyword&gt;Humans&lt;/keyword&gt;&lt;keyword&gt;Ion Channels/*metabolism&lt;/keyword&gt;&lt;/keywords&gt;&lt;dates&gt;&lt;year&gt;2006&lt;/year&gt;&lt;pub-dates&gt;&lt;date&gt;Aug 08&lt;/date&gt;&lt;/pub-dates&gt;&lt;/dates&gt;&lt;isbn&gt;0304-3835 (Print)&amp;#xD;0304-3835&lt;/isbn&gt;&lt;accession-num&gt;16169662&lt;/accession-num&gt;&lt;urls&gt;&lt;/urls&gt;&lt;electronic-resource-num&gt;10.1016/j.canlet.2005.07.032&lt;/electronic-resource-num&gt;&lt;remote-database-provider&gt;NLM&lt;/remote-database-provider&gt;&lt;language&gt;eng&lt;/language&gt;&lt;/record&gt;&lt;/Cite&gt;&lt;/EndNote&gt;</w:instrText>
      </w:r>
      <w:r w:rsidR="007956C6"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5" w:tooltip="Huang, 2006 #331" w:history="1">
        <w:r w:rsidR="00893553" w:rsidRPr="00C76009">
          <w:rPr>
            <w:rFonts w:ascii="Book Antiqua" w:hAnsi="Book Antiqua"/>
            <w:noProof/>
            <w:sz w:val="24"/>
            <w:szCs w:val="24"/>
            <w:vertAlign w:val="superscript"/>
          </w:rPr>
          <w:t>55</w:t>
        </w:r>
      </w:hyperlink>
      <w:r w:rsidR="00893553" w:rsidRPr="00C76009">
        <w:rPr>
          <w:rFonts w:ascii="Book Antiqua" w:hAnsi="Book Antiqua"/>
          <w:noProof/>
          <w:sz w:val="24"/>
          <w:szCs w:val="24"/>
          <w:vertAlign w:val="superscript"/>
        </w:rPr>
        <w:t>]</w:t>
      </w:r>
      <w:r w:rsidR="007956C6" w:rsidRPr="00C76009">
        <w:rPr>
          <w:rFonts w:ascii="Book Antiqua" w:hAnsi="Book Antiqua"/>
          <w:sz w:val="24"/>
          <w:szCs w:val="24"/>
        </w:rPr>
        <w:fldChar w:fldCharType="end"/>
      </w:r>
      <w:r w:rsidRPr="00C76009">
        <w:rPr>
          <w:rFonts w:ascii="Book Antiqua" w:hAnsi="Book Antiqua"/>
          <w:sz w:val="24"/>
          <w:szCs w:val="24"/>
        </w:rPr>
        <w:t xml:space="preserve">. The interaction between </w:t>
      </w:r>
      <w:r w:rsidR="00090C73" w:rsidRPr="00C76009">
        <w:rPr>
          <w:rFonts w:ascii="Book Antiqua" w:hAnsi="Book Antiqua"/>
          <w:sz w:val="24"/>
          <w:szCs w:val="24"/>
        </w:rPr>
        <w:t xml:space="preserve">efflux transporters and </w:t>
      </w:r>
      <w:r w:rsidRPr="00C76009">
        <w:rPr>
          <w:rFonts w:ascii="Book Antiqua" w:hAnsi="Book Antiqua"/>
          <w:sz w:val="24"/>
          <w:szCs w:val="24"/>
        </w:rPr>
        <w:t xml:space="preserve">chemotherapeutic drugs on </w:t>
      </w:r>
      <w:r w:rsidR="00090C73" w:rsidRPr="00C76009">
        <w:rPr>
          <w:rFonts w:ascii="Book Antiqua" w:hAnsi="Book Antiqua"/>
          <w:sz w:val="24"/>
          <w:szCs w:val="24"/>
        </w:rPr>
        <w:t>cancer</w:t>
      </w:r>
      <w:r w:rsidRPr="00C76009">
        <w:rPr>
          <w:rFonts w:ascii="Book Antiqua" w:hAnsi="Book Antiqua"/>
          <w:sz w:val="24"/>
          <w:szCs w:val="24"/>
        </w:rPr>
        <w:t xml:space="preserve"> cells is </w:t>
      </w:r>
      <w:r w:rsidR="00090C73" w:rsidRPr="00C76009">
        <w:rPr>
          <w:rFonts w:ascii="Book Antiqua" w:hAnsi="Book Antiqua"/>
          <w:sz w:val="24"/>
          <w:szCs w:val="24"/>
        </w:rPr>
        <w:t>significantly linked</w:t>
      </w:r>
      <w:r w:rsidRPr="00C76009">
        <w:rPr>
          <w:rFonts w:ascii="Book Antiqua" w:hAnsi="Book Antiqua"/>
          <w:sz w:val="24"/>
          <w:szCs w:val="24"/>
        </w:rPr>
        <w:t xml:space="preserve"> to the efficacy of </w:t>
      </w:r>
      <w:r w:rsidR="00090C73" w:rsidRPr="00C76009">
        <w:rPr>
          <w:rFonts w:ascii="Book Antiqua" w:hAnsi="Book Antiqua"/>
          <w:sz w:val="24"/>
          <w:szCs w:val="24"/>
        </w:rPr>
        <w:t xml:space="preserve">cancer </w:t>
      </w:r>
      <w:r w:rsidRPr="00C76009">
        <w:rPr>
          <w:rFonts w:ascii="Book Antiqua" w:hAnsi="Book Antiqua"/>
          <w:sz w:val="24"/>
          <w:szCs w:val="24"/>
        </w:rPr>
        <w:t xml:space="preserve">therapy. Two major superfamilies of </w:t>
      </w:r>
      <w:r w:rsidR="00090C73" w:rsidRPr="00C76009">
        <w:rPr>
          <w:rFonts w:ascii="Book Antiqua" w:hAnsi="Book Antiqua"/>
          <w:sz w:val="24"/>
          <w:szCs w:val="24"/>
        </w:rPr>
        <w:t xml:space="preserve">efflux </w:t>
      </w:r>
      <w:r w:rsidRPr="00C76009">
        <w:rPr>
          <w:rFonts w:ascii="Book Antiqua" w:hAnsi="Book Antiqua"/>
          <w:sz w:val="24"/>
          <w:szCs w:val="24"/>
        </w:rPr>
        <w:t>transporter</w:t>
      </w:r>
      <w:r w:rsidR="00090C73" w:rsidRPr="00C76009">
        <w:rPr>
          <w:rFonts w:ascii="Book Antiqua" w:hAnsi="Book Antiqua"/>
          <w:sz w:val="24"/>
          <w:szCs w:val="24"/>
        </w:rPr>
        <w:t>s</w:t>
      </w:r>
      <w:r w:rsidRPr="00C76009">
        <w:rPr>
          <w:rFonts w:ascii="Book Antiqua" w:hAnsi="Book Antiqua"/>
          <w:sz w:val="24"/>
          <w:szCs w:val="24"/>
        </w:rPr>
        <w:t xml:space="preserve"> are the ATP-binding cassette (ABC) transporters </w:t>
      </w:r>
      <w:r w:rsidR="00F772D8">
        <w:rPr>
          <w:rFonts w:ascii="Book Antiqua" w:hAnsi="Book Antiqua" w:hint="eastAsia"/>
          <w:sz w:val="24"/>
          <w:szCs w:val="24"/>
          <w:lang w:eastAsia="zh-CN"/>
        </w:rPr>
        <w:t>[</w:t>
      </w:r>
      <w:r w:rsidR="00090C73" w:rsidRPr="00C76009">
        <w:rPr>
          <w:rFonts w:ascii="Book Antiqua" w:hAnsi="Book Antiqua"/>
          <w:sz w:val="24"/>
          <w:szCs w:val="24"/>
        </w:rPr>
        <w:t>ABCB1 (MDR1), ABCC1 (MRP1), ABCC2 (MRP2) and ABCG2 (BCRP)</w:t>
      </w:r>
      <w:r w:rsidR="00F772D8">
        <w:rPr>
          <w:rFonts w:ascii="Book Antiqua" w:hAnsi="Book Antiqua" w:hint="eastAsia"/>
          <w:sz w:val="24"/>
          <w:szCs w:val="24"/>
          <w:lang w:eastAsia="zh-CN"/>
        </w:rPr>
        <w:t>]</w:t>
      </w:r>
      <w:r w:rsidR="00090C73" w:rsidRPr="00C76009">
        <w:rPr>
          <w:rFonts w:ascii="Book Antiqua" w:hAnsi="Book Antiqua"/>
          <w:sz w:val="24"/>
          <w:szCs w:val="24"/>
        </w:rPr>
        <w:t xml:space="preserve"> </w:t>
      </w:r>
      <w:r w:rsidRPr="00C76009">
        <w:rPr>
          <w:rFonts w:ascii="Book Antiqua" w:hAnsi="Book Antiqua"/>
          <w:sz w:val="24"/>
          <w:szCs w:val="24"/>
        </w:rPr>
        <w:t>and the solute carrier (SLC) transporters</w:t>
      </w:r>
      <w:r w:rsidR="00090C73" w:rsidRPr="00C76009">
        <w:rPr>
          <w:rFonts w:ascii="Book Antiqua" w:hAnsi="Book Antiqua"/>
          <w:sz w:val="24"/>
          <w:szCs w:val="24"/>
        </w:rPr>
        <w:t xml:space="preserve"> </w:t>
      </w:r>
      <w:r w:rsidR="00F772D8">
        <w:rPr>
          <w:rFonts w:ascii="Book Antiqua" w:hAnsi="Book Antiqua" w:hint="eastAsia"/>
          <w:sz w:val="24"/>
          <w:szCs w:val="24"/>
          <w:lang w:eastAsia="zh-CN"/>
        </w:rPr>
        <w:t>[</w:t>
      </w:r>
      <w:r w:rsidR="00090C73" w:rsidRPr="00C76009">
        <w:rPr>
          <w:rFonts w:ascii="Book Antiqua" w:hAnsi="Book Antiqua"/>
          <w:sz w:val="24"/>
          <w:szCs w:val="24"/>
        </w:rPr>
        <w:t>SLC19A1 (RFC1) and SLCO1B1 (SLC21A6)</w:t>
      </w:r>
      <w:r w:rsidR="00F772D8">
        <w:rPr>
          <w:rFonts w:ascii="Book Antiqua" w:hAnsi="Book Antiqua" w:hint="eastAsia"/>
          <w:sz w:val="24"/>
          <w:szCs w:val="24"/>
          <w:lang w:eastAsia="zh-CN"/>
        </w:rPr>
        <w:t>]</w:t>
      </w:r>
      <w:r w:rsidRPr="00C76009">
        <w:rPr>
          <w:rFonts w:ascii="Book Antiqua" w:hAnsi="Book Antiqua"/>
          <w:sz w:val="24"/>
          <w:szCs w:val="24"/>
        </w:rPr>
        <w:t xml:space="preserve">. </w:t>
      </w:r>
      <w:r w:rsidR="00090C73" w:rsidRPr="00C76009">
        <w:rPr>
          <w:rFonts w:ascii="Book Antiqua" w:hAnsi="Book Antiqua"/>
          <w:sz w:val="24"/>
          <w:szCs w:val="24"/>
        </w:rPr>
        <w:t xml:space="preserve">Therefore, targeting efflux transporters within cancer therapy combined with routine therapies </w:t>
      </w:r>
      <w:r w:rsidR="00491FF2" w:rsidRPr="00C76009">
        <w:rPr>
          <w:rFonts w:ascii="Book Antiqua" w:hAnsi="Book Antiqua"/>
          <w:sz w:val="24"/>
          <w:szCs w:val="24"/>
        </w:rPr>
        <w:t>could</w:t>
      </w:r>
      <w:r w:rsidR="00090C73" w:rsidRPr="00C76009">
        <w:rPr>
          <w:rFonts w:ascii="Book Antiqua" w:hAnsi="Book Antiqua"/>
          <w:sz w:val="24"/>
          <w:szCs w:val="24"/>
        </w:rPr>
        <w:t xml:space="preserve"> significantly increase the eradication rate of resistant cancer cells</w:t>
      </w:r>
      <w:r w:rsidR="007956C6"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&lt;EndNote&gt;&lt;Cite&gt;&lt;Author&gt;Huang&lt;/Author&gt;&lt;Year&gt;2007&lt;/Year&gt;&lt;RecNum&gt;329&lt;/RecNum&gt;&lt;DisplayText&gt;&lt;style face="superscript"&gt;[56]&lt;/style&gt;&lt;/DisplayText&gt;&lt;record&gt;&lt;rec-number&gt;329&lt;/rec-number&gt;&lt;foreign-keys&gt;&lt;key app="EN" db-id="xzr55stax5dw0feff03xt0skv50etzeta22a" timestamp="1502446961"&gt;329&lt;/key&gt;&lt;/foreign-keys&gt;&lt;ref-type name="Journal Article"&gt;17&lt;/ref-type&gt;&lt;contributors&gt;&lt;authors&gt;&lt;author&gt;Huang, Y.&lt;/author&gt;&lt;/authors&gt;&lt;/contributors&gt;&lt;auth-address&gt;Department of Pharmaceutical Sciences, College of Pharmacy, Western University of Health Sciences, Pomona, CA 91766, USA. yhuang@westernu.edu&lt;/auth-address&gt;&lt;titles&gt;&lt;title&gt;Pharmacogenetics/genomics of membrane transporters in cancer chemotherapy&lt;/title&gt;&lt;secondary-title&gt;Cancer Metastasis Rev&lt;/secondary-title&gt;&lt;alt-title&gt;Cancer metastasis reviews&lt;/alt-title&gt;&lt;/titles&gt;&lt;periodical&gt;&lt;full-title&gt;Cancer Metastasis Rev&lt;/full-title&gt;&lt;abbr-1&gt;Cancer metastasis reviews&lt;/abbr-1&gt;&lt;/periodical&gt;&lt;alt-periodical&gt;&lt;full-title&gt;Cancer Metastasis Rev&lt;/full-title&gt;&lt;abbr-1&gt;Cancer metastasis reviews&lt;/abbr-1&gt;&lt;/alt-periodical&gt;&lt;pages&gt;183-201&lt;/pages&gt;&lt;volume&gt;26&lt;/volume&gt;&lt;number&gt;1&lt;/number&gt;&lt;edition&gt;2007/02/27&lt;/edition&gt;&lt;keywords&gt;&lt;keyword&gt;Drug Resistance, Neoplasm/*genetics&lt;/keyword&gt;&lt;keyword&gt;*Gene Expression&lt;/keyword&gt;&lt;keyword&gt;Genomics&lt;/keyword&gt;&lt;keyword&gt;Humans&lt;/keyword&gt;&lt;keyword&gt;Membrane Transport Proteins/*genetics&lt;/keyword&gt;&lt;keyword&gt;Neoplasms/*drug therapy/*genetics&lt;/keyword&gt;&lt;keyword&gt;Pharmacogenetics&lt;/keyword&gt;&lt;/keywords&gt;&lt;dates&gt;&lt;year&gt;2007&lt;/year&gt;&lt;pub-dates&gt;&lt;date&gt;Mar&lt;/date&gt;&lt;/pub-dates&gt;&lt;/dates&gt;&lt;isbn&gt;0167-7659 (Print)&amp;#xD;0167-7659&lt;/isbn&gt;&lt;accession-num&gt;17323126&lt;/accession-num&gt;&lt;urls&gt;&lt;/urls&gt;&lt;electronic-resource-num&gt;10.1007/s10555-007-9050-6&lt;/electronic-resource-num&gt;&lt;remote-database-provider&gt;NLM&lt;/remote-database-provider&gt;&lt;language&gt;eng&lt;/language&gt;&lt;/record&gt;&lt;/Cite&gt;&lt;/EndNote&gt;</w:instrText>
      </w:r>
      <w:r w:rsidR="007956C6"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6" w:tooltip="Huang, 2007 #329" w:history="1">
        <w:r w:rsidR="00893553" w:rsidRPr="00C76009">
          <w:rPr>
            <w:rFonts w:ascii="Book Antiqua" w:hAnsi="Book Antiqua"/>
            <w:noProof/>
            <w:sz w:val="24"/>
            <w:szCs w:val="24"/>
            <w:vertAlign w:val="superscript"/>
          </w:rPr>
          <w:t>56</w:t>
        </w:r>
      </w:hyperlink>
      <w:r w:rsidR="00893553" w:rsidRPr="00C76009">
        <w:rPr>
          <w:rFonts w:ascii="Book Antiqua" w:hAnsi="Book Antiqua"/>
          <w:noProof/>
          <w:sz w:val="24"/>
          <w:szCs w:val="24"/>
          <w:vertAlign w:val="superscript"/>
        </w:rPr>
        <w:t>]</w:t>
      </w:r>
      <w:r w:rsidR="007956C6" w:rsidRPr="00C76009">
        <w:rPr>
          <w:rFonts w:ascii="Book Antiqua" w:hAnsi="Book Antiqua"/>
          <w:sz w:val="24"/>
          <w:szCs w:val="24"/>
        </w:rPr>
        <w:fldChar w:fldCharType="end"/>
      </w:r>
      <w:r w:rsidR="00090C73" w:rsidRPr="00C76009">
        <w:rPr>
          <w:rFonts w:ascii="Book Antiqua" w:hAnsi="Book Antiqua"/>
          <w:sz w:val="24"/>
          <w:szCs w:val="24"/>
        </w:rPr>
        <w:t xml:space="preserve">. </w:t>
      </w:r>
    </w:p>
    <w:p w14:paraId="410EAA98" w14:textId="77777777" w:rsidR="00A4112E" w:rsidRPr="00C76009" w:rsidRDefault="00A4112E" w:rsidP="00C76009">
      <w:pPr>
        <w:pStyle w:val="NoSpacing"/>
        <w:spacing w:line="360" w:lineRule="auto"/>
        <w:jc w:val="both"/>
        <w:rPr>
          <w:rFonts w:ascii="Book Antiqua" w:hAnsi="Book Antiqua"/>
          <w:sz w:val="24"/>
          <w:szCs w:val="24"/>
        </w:rPr>
      </w:pPr>
    </w:p>
    <w:p w14:paraId="67F9EA26" w14:textId="20B5993C" w:rsidR="00FE7689" w:rsidRPr="00C915EA" w:rsidRDefault="00FE7689" w:rsidP="00C76009">
      <w:pPr>
        <w:spacing w:after="0" w:line="360" w:lineRule="auto"/>
        <w:jc w:val="both"/>
        <w:rPr>
          <w:rFonts w:ascii="Book Antiqua" w:hAnsi="Book Antiqua"/>
          <w:b/>
          <w:bCs/>
          <w:i/>
          <w:sz w:val="24"/>
          <w:szCs w:val="24"/>
        </w:rPr>
      </w:pPr>
      <w:r w:rsidRPr="00C915EA">
        <w:rPr>
          <w:rFonts w:ascii="Book Antiqua" w:hAnsi="Book Antiqua"/>
          <w:b/>
          <w:bCs/>
          <w:i/>
          <w:sz w:val="24"/>
          <w:szCs w:val="24"/>
        </w:rPr>
        <w:t>Targeting key signaling pathways</w:t>
      </w:r>
    </w:p>
    <w:p w14:paraId="52CD33E4" w14:textId="277E06B9" w:rsidR="00D65E34" w:rsidRPr="00C76009" w:rsidRDefault="00D65E34" w:rsidP="00C76009">
      <w:pPr>
        <w:pStyle w:val="NoSpacing"/>
        <w:spacing w:line="360" w:lineRule="auto"/>
        <w:jc w:val="both"/>
        <w:rPr>
          <w:rFonts w:ascii="Book Antiqua" w:hAnsi="Book Antiqua"/>
          <w:sz w:val="24"/>
          <w:szCs w:val="24"/>
        </w:rPr>
      </w:pPr>
      <w:r w:rsidRPr="00C76009">
        <w:rPr>
          <w:rFonts w:ascii="Book Antiqua" w:hAnsi="Book Antiqua"/>
          <w:sz w:val="24"/>
          <w:szCs w:val="24"/>
        </w:rPr>
        <w:t xml:space="preserve">The </w:t>
      </w:r>
      <w:r w:rsidR="00D668C5" w:rsidRPr="00C76009">
        <w:rPr>
          <w:rFonts w:ascii="Book Antiqua" w:hAnsi="Book Antiqua"/>
          <w:sz w:val="24"/>
          <w:szCs w:val="24"/>
        </w:rPr>
        <w:t>CSC</w:t>
      </w:r>
      <w:r w:rsidRPr="00C76009">
        <w:rPr>
          <w:rFonts w:ascii="Book Antiqua" w:hAnsi="Book Antiqua"/>
          <w:sz w:val="24"/>
          <w:szCs w:val="24"/>
        </w:rPr>
        <w:t xml:space="preserve"> phenotype depends on</w:t>
      </w:r>
      <w:r w:rsidR="00D668C5" w:rsidRPr="00C76009">
        <w:rPr>
          <w:rFonts w:ascii="Book Antiqua" w:hAnsi="Book Antiqua"/>
          <w:sz w:val="24"/>
          <w:szCs w:val="24"/>
        </w:rPr>
        <w:t xml:space="preserve"> </w:t>
      </w:r>
      <w:r w:rsidR="004D3364" w:rsidRPr="00C76009">
        <w:rPr>
          <w:rFonts w:ascii="Book Antiqua" w:hAnsi="Book Antiqua"/>
          <w:sz w:val="24"/>
          <w:szCs w:val="24"/>
        </w:rPr>
        <w:t xml:space="preserve">various </w:t>
      </w:r>
      <w:r w:rsidR="00D668C5" w:rsidRPr="00C76009">
        <w:rPr>
          <w:rFonts w:ascii="Book Antiqua" w:hAnsi="Book Antiqua"/>
          <w:sz w:val="24"/>
          <w:szCs w:val="24"/>
        </w:rPr>
        <w:t>cellular</w:t>
      </w:r>
      <w:r w:rsidRPr="00C76009">
        <w:rPr>
          <w:rFonts w:ascii="Book Antiqua" w:hAnsi="Book Antiqua"/>
          <w:sz w:val="24"/>
          <w:szCs w:val="24"/>
        </w:rPr>
        <w:t xml:space="preserve"> signals, which are </w:t>
      </w:r>
      <w:r w:rsidR="0030202D" w:rsidRPr="00C76009">
        <w:rPr>
          <w:rFonts w:ascii="Book Antiqua" w:hAnsi="Book Antiqua"/>
          <w:sz w:val="24"/>
          <w:szCs w:val="24"/>
        </w:rPr>
        <w:t>triggered</w:t>
      </w:r>
      <w:r w:rsidRPr="00C76009">
        <w:rPr>
          <w:rFonts w:ascii="Book Antiqua" w:hAnsi="Book Antiqua"/>
          <w:sz w:val="24"/>
          <w:szCs w:val="24"/>
        </w:rPr>
        <w:t xml:space="preserve"> by the underlying </w:t>
      </w:r>
      <w:r w:rsidR="00D668C5" w:rsidRPr="00C76009">
        <w:rPr>
          <w:rFonts w:ascii="Book Antiqua" w:hAnsi="Book Antiqua"/>
          <w:sz w:val="24"/>
          <w:szCs w:val="24"/>
        </w:rPr>
        <w:t>genetic lesions</w:t>
      </w:r>
      <w:r w:rsidRPr="00C76009">
        <w:rPr>
          <w:rFonts w:ascii="Book Antiqua" w:hAnsi="Book Antiqua"/>
          <w:sz w:val="24"/>
          <w:szCs w:val="24"/>
        </w:rPr>
        <w:t xml:space="preserve"> </w:t>
      </w:r>
      <w:r w:rsidR="001F1CD1" w:rsidRPr="00C76009">
        <w:rPr>
          <w:rFonts w:ascii="Book Antiqua" w:hAnsi="Book Antiqua"/>
          <w:sz w:val="24"/>
          <w:szCs w:val="24"/>
        </w:rPr>
        <w:t>and</w:t>
      </w:r>
      <w:r w:rsidRPr="00C76009">
        <w:rPr>
          <w:rFonts w:ascii="Book Antiqua" w:hAnsi="Book Antiqua"/>
          <w:sz w:val="24"/>
          <w:szCs w:val="24"/>
        </w:rPr>
        <w:t xml:space="preserve"> by the support </w:t>
      </w:r>
      <w:r w:rsidR="00D668C5" w:rsidRPr="00C76009">
        <w:rPr>
          <w:rFonts w:ascii="Book Antiqua" w:hAnsi="Book Antiqua"/>
          <w:sz w:val="24"/>
          <w:szCs w:val="24"/>
        </w:rPr>
        <w:t>of the stem cell niche</w:t>
      </w:r>
      <w:r w:rsidRPr="00C76009">
        <w:rPr>
          <w:rFonts w:ascii="Book Antiqua" w:hAnsi="Book Antiqua"/>
          <w:sz w:val="24"/>
          <w:szCs w:val="24"/>
        </w:rPr>
        <w:t xml:space="preserve">. Some of these signals </w:t>
      </w:r>
      <w:r w:rsidRPr="00C76009">
        <w:rPr>
          <w:rFonts w:ascii="Book Antiqua" w:hAnsi="Book Antiqua"/>
          <w:sz w:val="24"/>
          <w:szCs w:val="24"/>
        </w:rPr>
        <w:lastRenderedPageBreak/>
        <w:t xml:space="preserve">have already been identified; the most </w:t>
      </w:r>
      <w:r w:rsidR="00D668C5" w:rsidRPr="00C76009">
        <w:rPr>
          <w:rFonts w:ascii="Book Antiqua" w:hAnsi="Book Antiqua"/>
          <w:sz w:val="24"/>
          <w:szCs w:val="24"/>
        </w:rPr>
        <w:t xml:space="preserve">disease </w:t>
      </w:r>
      <w:r w:rsidRPr="00C76009">
        <w:rPr>
          <w:rFonts w:ascii="Book Antiqua" w:hAnsi="Book Antiqua"/>
          <w:sz w:val="24"/>
          <w:szCs w:val="24"/>
        </w:rPr>
        <w:t>cussed signaling pathways are the classic Wnt-β</w:t>
      </w:r>
      <w:r w:rsidR="00D668C5" w:rsidRPr="00C76009">
        <w:rPr>
          <w:rFonts w:ascii="Book Antiqua" w:hAnsi="Book Antiqua"/>
          <w:sz w:val="24"/>
          <w:szCs w:val="24"/>
        </w:rPr>
        <w:t>-</w:t>
      </w:r>
      <w:r w:rsidRPr="00C76009">
        <w:rPr>
          <w:rFonts w:ascii="Book Antiqua" w:hAnsi="Book Antiqua"/>
          <w:sz w:val="24"/>
          <w:szCs w:val="24"/>
        </w:rPr>
        <w:t>catenin, Notch and Sonic Hedgehog</w:t>
      </w:r>
      <w:r w:rsidR="004D3364" w:rsidRPr="00C76009">
        <w:rPr>
          <w:rFonts w:ascii="Book Antiqua" w:hAnsi="Book Antiqua"/>
          <w:sz w:val="24"/>
          <w:szCs w:val="24"/>
        </w:rPr>
        <w:t xml:space="preserve"> signaling</w:t>
      </w:r>
      <w:r w:rsidR="00774E32" w:rsidRPr="00C76009">
        <w:rPr>
          <w:rFonts w:ascii="Book Antiqua" w:hAnsi="Book Antiqua"/>
          <w:sz w:val="24"/>
          <w:szCs w:val="24"/>
        </w:rPr>
        <w:fldChar w:fldCharType="begin">
          <w:fldData xml:space="preserve">PEVuZE5vdGU+PENpdGU+PEF1dGhvcj5Ib2VzZWw8L0F1dGhvcj48WWVhcj4yMDEzPC9ZZWFyPjxS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YW5jZXJzPC9hYmJyLTE+PC9hbHQtcGVyaW9kaWNhbD48dm9sdW1lPjg8L3ZvbHVtZT48bnVtYmVy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==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PEVuZE5vdGU+PENpdGU+PEF1dGhvcj5Ib2VzZWw8L0F1dGhvcj48WWVhcj4yMDEzPC9ZZWFyPjxS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YW5jZXJzPC9hYmJyLTE+PC9hbHQtcGVyaW9kaWNhbD48dm9sdW1lPjg8L3ZvbHVtZT48bnVtYmVy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==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774E32" w:rsidRPr="00C76009">
        <w:rPr>
          <w:rFonts w:ascii="Book Antiqua" w:hAnsi="Book Antiqua"/>
          <w:sz w:val="24"/>
          <w:szCs w:val="24"/>
        </w:rPr>
      </w:r>
      <w:r w:rsidR="00774E32"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7" w:tooltip="Hoesel, 2013 #15851" w:history="1">
        <w:r w:rsidR="00893553" w:rsidRPr="00C76009">
          <w:rPr>
            <w:rFonts w:ascii="Book Antiqua" w:hAnsi="Book Antiqua"/>
            <w:noProof/>
            <w:sz w:val="24"/>
            <w:szCs w:val="24"/>
            <w:vertAlign w:val="superscript"/>
          </w:rPr>
          <w:t>57-59</w:t>
        </w:r>
      </w:hyperlink>
      <w:r w:rsidR="00893553" w:rsidRPr="00C76009">
        <w:rPr>
          <w:rFonts w:ascii="Book Antiqua" w:hAnsi="Book Antiqua"/>
          <w:noProof/>
          <w:sz w:val="24"/>
          <w:szCs w:val="24"/>
          <w:vertAlign w:val="superscript"/>
        </w:rPr>
        <w:t>]</w:t>
      </w:r>
      <w:r w:rsidR="00774E32" w:rsidRPr="00C76009">
        <w:rPr>
          <w:rFonts w:ascii="Book Antiqua" w:hAnsi="Book Antiqua"/>
          <w:sz w:val="24"/>
          <w:szCs w:val="24"/>
        </w:rPr>
        <w:fldChar w:fldCharType="end"/>
      </w:r>
      <w:hyperlink w:anchor="_ENREF_10" w:tooltip="Tohda, 2014 #15853" w:history="1"/>
      <w:r w:rsidRPr="00C76009">
        <w:rPr>
          <w:rFonts w:ascii="Book Antiqua" w:hAnsi="Book Antiqua"/>
          <w:sz w:val="24"/>
          <w:szCs w:val="24"/>
        </w:rPr>
        <w:t>. For these three pathways, pharmacological inhibitors have been developed which are now undergoing clinical tri</w:t>
      </w:r>
      <w:r w:rsidR="00C915EA">
        <w:rPr>
          <w:rFonts w:ascii="Book Antiqua" w:hAnsi="Book Antiqua"/>
          <w:sz w:val="24"/>
          <w:szCs w:val="24"/>
        </w:rPr>
        <w:t>als in many independent studies</w:t>
      </w:r>
      <w:r w:rsidRPr="00C76009">
        <w:rPr>
          <w:rFonts w:ascii="Book Antiqua" w:hAnsi="Book Antiqua"/>
          <w:sz w:val="24"/>
          <w:szCs w:val="24"/>
        </w:rPr>
        <w:fldChar w:fldCharType="begin">
          <w:fldData xml:space="preserve">PEVuZE5vdGU+PENpdGU+PEF1dGhvcj5UYWtlYmU8L0F1dGhvcj48WWVhcj4yMDE1PC9ZZWFyPjxS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=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PEVuZE5vdGU+PENpdGU+PEF1dGhvcj5UYWtlYmU8L0F1dGhvcj48WWVhcj4yMDE1PC9ZZWFyPjxS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=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0" w:tooltip="Takebe, 2015 #291" w:history="1">
        <w:r w:rsidR="00893553" w:rsidRPr="00C76009">
          <w:rPr>
            <w:rFonts w:ascii="Book Antiqua" w:hAnsi="Book Antiqua"/>
            <w:noProof/>
            <w:sz w:val="24"/>
            <w:szCs w:val="24"/>
            <w:vertAlign w:val="superscript"/>
          </w:rPr>
          <w:t>60</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However, the clinical effect is </w:t>
      </w:r>
      <w:r w:rsidR="0030202D" w:rsidRPr="00C76009">
        <w:rPr>
          <w:rFonts w:ascii="Book Antiqua" w:hAnsi="Book Antiqua"/>
          <w:sz w:val="24"/>
          <w:szCs w:val="24"/>
        </w:rPr>
        <w:t>largely depending</w:t>
      </w:r>
      <w:r w:rsidRPr="00C76009">
        <w:rPr>
          <w:rFonts w:ascii="Book Antiqua" w:hAnsi="Book Antiqua"/>
          <w:sz w:val="24"/>
          <w:szCs w:val="24"/>
        </w:rPr>
        <w:t xml:space="preserve"> on the tumor type</w:t>
      </w:r>
      <w:r w:rsidR="00750DAB" w:rsidRPr="00C76009">
        <w:rPr>
          <w:rFonts w:ascii="Book Antiqua" w:hAnsi="Book Antiqua"/>
          <w:sz w:val="24"/>
          <w:szCs w:val="24"/>
        </w:rPr>
        <w:t xml:space="preserve"> and</w:t>
      </w:r>
      <w:r w:rsidRPr="00C76009">
        <w:rPr>
          <w:rFonts w:ascii="Book Antiqua" w:hAnsi="Book Antiqua"/>
          <w:sz w:val="24"/>
          <w:szCs w:val="24"/>
        </w:rPr>
        <w:t xml:space="preserve"> </w:t>
      </w:r>
      <w:r w:rsidR="00750DAB" w:rsidRPr="00C76009">
        <w:rPr>
          <w:rFonts w:ascii="Book Antiqua" w:hAnsi="Book Antiqua"/>
          <w:sz w:val="24"/>
          <w:szCs w:val="24"/>
        </w:rPr>
        <w:t>n</w:t>
      </w:r>
      <w:r w:rsidRPr="00C76009">
        <w:rPr>
          <w:rFonts w:ascii="Book Antiqua" w:hAnsi="Book Antiqua"/>
          <w:sz w:val="24"/>
          <w:szCs w:val="24"/>
        </w:rPr>
        <w:t>ot all three pathways are</w:t>
      </w:r>
      <w:r w:rsidR="00750DAB" w:rsidRPr="00C76009">
        <w:rPr>
          <w:rFonts w:ascii="Book Antiqua" w:hAnsi="Book Antiqua"/>
          <w:sz w:val="24"/>
          <w:szCs w:val="24"/>
        </w:rPr>
        <w:t xml:space="preserve"> equally important in all </w:t>
      </w:r>
      <w:r w:rsidR="004D3364" w:rsidRPr="00C76009">
        <w:rPr>
          <w:rFonts w:ascii="Book Antiqua" w:hAnsi="Book Antiqua"/>
          <w:sz w:val="24"/>
          <w:szCs w:val="24"/>
        </w:rPr>
        <w:t xml:space="preserve">types of </w:t>
      </w:r>
      <w:r w:rsidR="00750DAB" w:rsidRPr="00C76009">
        <w:rPr>
          <w:rFonts w:ascii="Book Antiqua" w:hAnsi="Book Antiqua"/>
          <w:sz w:val="24"/>
          <w:szCs w:val="24"/>
        </w:rPr>
        <w:t>tumor</w:t>
      </w:r>
      <w:r w:rsidR="004D3364" w:rsidRPr="00C76009">
        <w:rPr>
          <w:rFonts w:ascii="Book Antiqua" w:hAnsi="Book Antiqua"/>
          <w:sz w:val="24"/>
          <w:szCs w:val="24"/>
        </w:rPr>
        <w:t>s</w:t>
      </w:r>
      <w:r w:rsidRPr="00C76009">
        <w:rPr>
          <w:rFonts w:ascii="Book Antiqua" w:hAnsi="Book Antiqua"/>
          <w:sz w:val="24"/>
          <w:szCs w:val="24"/>
        </w:rPr>
        <w:t xml:space="preserve">. </w:t>
      </w:r>
      <w:r w:rsidR="0030202D" w:rsidRPr="00C76009">
        <w:rPr>
          <w:rFonts w:ascii="Book Antiqua" w:hAnsi="Book Antiqua"/>
          <w:sz w:val="24"/>
          <w:szCs w:val="24"/>
        </w:rPr>
        <w:t>I</w:t>
      </w:r>
      <w:r w:rsidRPr="00C76009">
        <w:rPr>
          <w:rFonts w:ascii="Book Antiqua" w:hAnsi="Book Antiqua"/>
          <w:sz w:val="24"/>
          <w:szCs w:val="24"/>
        </w:rPr>
        <w:t xml:space="preserve">t has been shown that, although </w:t>
      </w:r>
      <w:r w:rsidR="00750DAB" w:rsidRPr="00C76009">
        <w:rPr>
          <w:rFonts w:ascii="Book Antiqua" w:hAnsi="Book Antiqua"/>
          <w:sz w:val="24"/>
          <w:szCs w:val="24"/>
        </w:rPr>
        <w:t>some signaling pathways</w:t>
      </w:r>
      <w:r w:rsidRPr="00C76009">
        <w:rPr>
          <w:rFonts w:ascii="Book Antiqua" w:hAnsi="Book Antiqua"/>
          <w:sz w:val="24"/>
          <w:szCs w:val="24"/>
        </w:rPr>
        <w:t xml:space="preserve"> are highly tumor</w:t>
      </w:r>
      <w:r w:rsidR="0030202D" w:rsidRPr="00C76009">
        <w:rPr>
          <w:rFonts w:ascii="Book Antiqua" w:hAnsi="Book Antiqua"/>
          <w:sz w:val="24"/>
          <w:szCs w:val="24"/>
        </w:rPr>
        <w:t>-</w:t>
      </w:r>
      <w:r w:rsidR="00750DAB" w:rsidRPr="00C76009">
        <w:rPr>
          <w:rFonts w:ascii="Book Antiqua" w:hAnsi="Book Antiqua"/>
          <w:sz w:val="24"/>
          <w:szCs w:val="24"/>
        </w:rPr>
        <w:t>promoting</w:t>
      </w:r>
      <w:r w:rsidRPr="00C76009">
        <w:rPr>
          <w:rFonts w:ascii="Book Antiqua" w:hAnsi="Book Antiqua"/>
          <w:sz w:val="24"/>
          <w:szCs w:val="24"/>
        </w:rPr>
        <w:t xml:space="preserve"> </w:t>
      </w:r>
      <w:r w:rsidR="004D3364" w:rsidRPr="00C76009">
        <w:rPr>
          <w:rFonts w:ascii="Book Antiqua" w:hAnsi="Book Antiqua"/>
          <w:sz w:val="24"/>
          <w:szCs w:val="24"/>
        </w:rPr>
        <w:t xml:space="preserve">in a certain type of </w:t>
      </w:r>
      <w:r w:rsidR="00D42178" w:rsidRPr="00C76009">
        <w:rPr>
          <w:rFonts w:ascii="Book Antiqua" w:hAnsi="Book Antiqua"/>
          <w:sz w:val="24"/>
          <w:szCs w:val="24"/>
        </w:rPr>
        <w:t>cancers</w:t>
      </w:r>
      <w:r w:rsidR="004D3364" w:rsidRPr="00C76009">
        <w:rPr>
          <w:rFonts w:ascii="Book Antiqua" w:hAnsi="Book Antiqua"/>
          <w:sz w:val="24"/>
          <w:szCs w:val="24"/>
        </w:rPr>
        <w:t xml:space="preserve"> </w:t>
      </w:r>
      <w:r w:rsidRPr="00C76009">
        <w:rPr>
          <w:rFonts w:ascii="Book Antiqua" w:hAnsi="Book Antiqua"/>
          <w:sz w:val="24"/>
          <w:szCs w:val="24"/>
        </w:rPr>
        <w:t>(</w:t>
      </w:r>
      <w:r w:rsidR="0030202D" w:rsidRPr="00C76009">
        <w:rPr>
          <w:rFonts w:ascii="Book Antiqua" w:hAnsi="Book Antiqua"/>
          <w:sz w:val="24"/>
          <w:szCs w:val="24"/>
        </w:rPr>
        <w:t>which makes it</w:t>
      </w:r>
      <w:r w:rsidRPr="00C76009">
        <w:rPr>
          <w:rFonts w:ascii="Book Antiqua" w:hAnsi="Book Antiqua"/>
          <w:sz w:val="24"/>
          <w:szCs w:val="24"/>
        </w:rPr>
        <w:t xml:space="preserve"> a suitable therapeutic target), they </w:t>
      </w:r>
      <w:r w:rsidR="00750DAB" w:rsidRPr="00C76009">
        <w:rPr>
          <w:rFonts w:ascii="Book Antiqua" w:hAnsi="Book Antiqua"/>
          <w:sz w:val="24"/>
          <w:szCs w:val="24"/>
        </w:rPr>
        <w:t>might react as</w:t>
      </w:r>
      <w:r w:rsidRPr="00C76009">
        <w:rPr>
          <w:rFonts w:ascii="Book Antiqua" w:hAnsi="Book Antiqua"/>
          <w:sz w:val="24"/>
          <w:szCs w:val="24"/>
        </w:rPr>
        <w:t xml:space="preserve"> tumor suppressive in another tumor type</w:t>
      </w:r>
      <w:r w:rsidR="00750DAB" w:rsidRPr="00C76009">
        <w:rPr>
          <w:rFonts w:ascii="Book Antiqua" w:hAnsi="Book Antiqua"/>
          <w:sz w:val="24"/>
          <w:szCs w:val="24"/>
        </w:rPr>
        <w:t>;</w:t>
      </w:r>
      <w:r w:rsidRPr="00C76009">
        <w:rPr>
          <w:rFonts w:ascii="Book Antiqua" w:hAnsi="Book Antiqua"/>
          <w:sz w:val="24"/>
          <w:szCs w:val="24"/>
        </w:rPr>
        <w:t xml:space="preserve"> </w:t>
      </w:r>
      <w:r w:rsidR="00750DAB" w:rsidRPr="00C76009">
        <w:rPr>
          <w:rFonts w:ascii="Book Antiqua" w:hAnsi="Book Antiqua"/>
          <w:sz w:val="24"/>
          <w:szCs w:val="24"/>
        </w:rPr>
        <w:t xml:space="preserve">therefore, </w:t>
      </w:r>
      <w:r w:rsidRPr="00C76009">
        <w:rPr>
          <w:rFonts w:ascii="Book Antiqua" w:hAnsi="Book Antiqua"/>
          <w:sz w:val="24"/>
          <w:szCs w:val="24"/>
        </w:rPr>
        <w:t>their inhibition may become dangerous (</w:t>
      </w:r>
      <w:r w:rsidRPr="00C915EA">
        <w:rPr>
          <w:rFonts w:ascii="Book Antiqua" w:hAnsi="Book Antiqua"/>
          <w:i/>
          <w:sz w:val="24"/>
          <w:szCs w:val="24"/>
        </w:rPr>
        <w:t>e.g.</w:t>
      </w:r>
      <w:r w:rsidR="00C915EA">
        <w:rPr>
          <w:rFonts w:ascii="Book Antiqua" w:hAnsi="Book Antiqua" w:hint="eastAsia"/>
          <w:sz w:val="24"/>
          <w:szCs w:val="24"/>
          <w:lang w:eastAsia="zh-CN"/>
        </w:rPr>
        <w:t>,</w:t>
      </w:r>
      <w:r w:rsidRPr="00C76009">
        <w:rPr>
          <w:rFonts w:ascii="Book Antiqua" w:hAnsi="Book Antiqua"/>
          <w:sz w:val="24"/>
          <w:szCs w:val="24"/>
        </w:rPr>
        <w:t xml:space="preserve"> Notch-1 has been identified as a tumor suppressor in urinary bladder carcinoma</w:t>
      </w:r>
      <w:r w:rsidR="000D0651" w:rsidRPr="00C76009">
        <w:rPr>
          <w:rFonts w:ascii="Book Antiqua" w:hAnsi="Book Antiqua"/>
          <w:sz w:val="24"/>
          <w:szCs w:val="24"/>
        </w:rPr>
        <w:t>)</w:t>
      </w:r>
      <w:r w:rsidRPr="00C76009">
        <w:rPr>
          <w:rFonts w:ascii="Book Antiqua" w:hAnsi="Book Antiqua"/>
          <w:sz w:val="24"/>
          <w:szCs w:val="24"/>
        </w:rPr>
        <w:fldChar w:fldCharType="begin">
          <w:fldData xml:space="preserve">PEVuZE5vdGU+PENpdGU+PEF1dGhvcj5SYW1waWFzPC9BdXRob3I+PFllYXI+MjAxNDwvWWVhcj48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YWw+PHBhZ2VzPjExOTktMjA1PC9wYWdlcz48dm9sdW1lPjIwPC92b2x1bWU+PG51bWJlcj4xMDwv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PEVuZE5vdGU+PENpdGU+PEF1dGhvcj5SYW1waWFzPC9BdXRob3I+PFllYXI+MjAxNDwvWWVhcj48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YWw+PHBhZ2VzPjExOTktMjA1PC9wYWdlcz48dm9sdW1lPjIwPC92b2x1bWU+PG51bWJlcj4xMDwv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1" w:tooltip="Rampias, 2014 #292" w:history="1">
        <w:r w:rsidR="00893553" w:rsidRPr="00C76009">
          <w:rPr>
            <w:rFonts w:ascii="Book Antiqua" w:hAnsi="Book Antiqua"/>
            <w:noProof/>
            <w:sz w:val="24"/>
            <w:szCs w:val="24"/>
            <w:vertAlign w:val="superscript"/>
          </w:rPr>
          <w:t>61</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w:t>
      </w:r>
      <w:r w:rsidR="004031B3" w:rsidRPr="00C76009">
        <w:rPr>
          <w:rFonts w:ascii="Book Antiqua" w:hAnsi="Book Antiqua"/>
          <w:sz w:val="24"/>
          <w:szCs w:val="24"/>
        </w:rPr>
        <w:t>High Wnt pathway activity marks colon or leukemi</w:t>
      </w:r>
      <w:r w:rsidR="00FC0BBE" w:rsidRPr="00C76009">
        <w:rPr>
          <w:rFonts w:ascii="Book Antiqua" w:hAnsi="Book Antiqua"/>
          <w:sz w:val="24"/>
          <w:szCs w:val="24"/>
        </w:rPr>
        <w:t>a CSCs and is required for stemn</w:t>
      </w:r>
      <w:r w:rsidR="004031B3" w:rsidRPr="00C76009">
        <w:rPr>
          <w:rFonts w:ascii="Book Antiqua" w:hAnsi="Book Antiqua"/>
          <w:sz w:val="24"/>
          <w:szCs w:val="24"/>
        </w:rPr>
        <w:t>ess s</w:t>
      </w:r>
      <w:r w:rsidR="00C915EA">
        <w:rPr>
          <w:rFonts w:ascii="Book Antiqua" w:hAnsi="Book Antiqua"/>
          <w:sz w:val="24"/>
          <w:szCs w:val="24"/>
        </w:rPr>
        <w:t>ignature as a prognostic marker</w:t>
      </w:r>
      <w:r w:rsidR="00CD078E" w:rsidRPr="00C76009">
        <w:rPr>
          <w:rFonts w:ascii="Book Antiqua" w:hAnsi="Book Antiqua"/>
          <w:sz w:val="24"/>
          <w:szCs w:val="24"/>
        </w:rPr>
        <w:fldChar w:fldCharType="begin">
          <w:fldData xml:space="preserve">PEVuZE5vdGU+PENpdGU+PEF1dGhvcj5SaWV0aGVyPC9BdXRob3I+PFllYXI+MjAxNTwvWWVhcj48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YnItMT48L2FsdC1wZXJpb2RpY2FsPjxwYWdlcz4zNTktMzgwPC9wYWdlcz48dm9sdW1lPjIxNDwv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dXJlIGNlbGwgYmlvbG9neTwvYWJici0xPjwvYWx0LXBlcmlvZGljYWw+PHBhZ2VzPjQ2OC03Njwv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PEVuZE5vdGU+PENpdGU+PEF1dGhvcj5SaWV0aGVyPC9BdXRob3I+PFllYXI+MjAxNTwvWWVhcj48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YnItMT48L2FsdC1wZXJpb2RpY2FsPjxwYWdlcz4zNTktMzgwPC9wYWdlcz48dm9sdW1lPjIxNDwv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dXJlIGNlbGwgYmlvbG9neTwvYWJici0xPjwvYWx0LXBlcmlvZGljYWw+PHBhZ2VzPjQ2OC03Njwv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CD078E" w:rsidRPr="00C76009">
        <w:rPr>
          <w:rFonts w:ascii="Book Antiqua" w:hAnsi="Book Antiqua"/>
          <w:sz w:val="24"/>
          <w:szCs w:val="24"/>
        </w:rPr>
      </w:r>
      <w:r w:rsidR="00CD078E"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 w:tooltip="Riether, 2015 #313" w:history="1">
        <w:r w:rsidR="00893553" w:rsidRPr="00C76009">
          <w:rPr>
            <w:rFonts w:ascii="Book Antiqua" w:hAnsi="Book Antiqua"/>
            <w:noProof/>
            <w:sz w:val="24"/>
            <w:szCs w:val="24"/>
            <w:vertAlign w:val="superscript"/>
          </w:rPr>
          <w:t>6</w:t>
        </w:r>
      </w:hyperlink>
      <w:r w:rsidR="00C915EA">
        <w:rPr>
          <w:rFonts w:ascii="Book Antiqua" w:hAnsi="Book Antiqua"/>
          <w:noProof/>
          <w:sz w:val="24"/>
          <w:szCs w:val="24"/>
          <w:vertAlign w:val="superscript"/>
        </w:rPr>
        <w:t>,</w:t>
      </w:r>
      <w:hyperlink w:anchor="_ENREF_7" w:tooltip="Riether, 2017 #314" w:history="1">
        <w:r w:rsidR="00893553" w:rsidRPr="00C76009">
          <w:rPr>
            <w:rFonts w:ascii="Book Antiqua" w:hAnsi="Book Antiqua"/>
            <w:noProof/>
            <w:sz w:val="24"/>
            <w:szCs w:val="24"/>
            <w:vertAlign w:val="superscript"/>
          </w:rPr>
          <w:t>7</w:t>
        </w:r>
      </w:hyperlink>
      <w:r w:rsidR="00C915EA">
        <w:rPr>
          <w:rFonts w:ascii="Book Antiqua" w:hAnsi="Book Antiqua"/>
          <w:noProof/>
          <w:sz w:val="24"/>
          <w:szCs w:val="24"/>
          <w:vertAlign w:val="superscript"/>
        </w:rPr>
        <w:t>,</w:t>
      </w:r>
      <w:hyperlink w:anchor="_ENREF_62" w:tooltip="Vermeulen, 2010 #315" w:history="1">
        <w:r w:rsidR="00893553" w:rsidRPr="00C76009">
          <w:rPr>
            <w:rFonts w:ascii="Book Antiqua" w:hAnsi="Book Antiqua"/>
            <w:noProof/>
            <w:sz w:val="24"/>
            <w:szCs w:val="24"/>
            <w:vertAlign w:val="superscript"/>
          </w:rPr>
          <w:t>62</w:t>
        </w:r>
      </w:hyperlink>
      <w:r w:rsidR="00893553" w:rsidRPr="00C76009">
        <w:rPr>
          <w:rFonts w:ascii="Book Antiqua" w:hAnsi="Book Antiqua"/>
          <w:noProof/>
          <w:sz w:val="24"/>
          <w:szCs w:val="24"/>
          <w:vertAlign w:val="superscript"/>
        </w:rPr>
        <w:t>]</w:t>
      </w:r>
      <w:r w:rsidR="00CD078E" w:rsidRPr="00C76009">
        <w:rPr>
          <w:rFonts w:ascii="Book Antiqua" w:hAnsi="Book Antiqua"/>
          <w:sz w:val="24"/>
          <w:szCs w:val="24"/>
        </w:rPr>
        <w:fldChar w:fldCharType="end"/>
      </w:r>
      <w:r w:rsidR="004031B3" w:rsidRPr="00C76009">
        <w:rPr>
          <w:rFonts w:ascii="Book Antiqua" w:hAnsi="Book Antiqua"/>
          <w:sz w:val="24"/>
          <w:szCs w:val="24"/>
        </w:rPr>
        <w:t>.</w:t>
      </w:r>
      <w:r w:rsidR="003B77CC" w:rsidRPr="00C76009">
        <w:rPr>
          <w:rFonts w:ascii="Book Antiqua" w:hAnsi="Book Antiqua"/>
          <w:sz w:val="24"/>
          <w:szCs w:val="24"/>
        </w:rPr>
        <w:t xml:space="preserve"> </w:t>
      </w:r>
      <w:r w:rsidRPr="00C76009">
        <w:rPr>
          <w:rFonts w:ascii="Book Antiqua" w:hAnsi="Book Antiqua"/>
          <w:sz w:val="24"/>
          <w:szCs w:val="24"/>
        </w:rPr>
        <w:t xml:space="preserve">In addition, </w:t>
      </w:r>
      <w:r w:rsidR="00DE1769" w:rsidRPr="00C76009">
        <w:rPr>
          <w:rFonts w:ascii="Book Antiqua" w:hAnsi="Book Antiqua"/>
          <w:sz w:val="24"/>
          <w:szCs w:val="24"/>
        </w:rPr>
        <w:t>Wnt activity is associated with the CSC markers CD133</w:t>
      </w:r>
      <w:r w:rsidR="00C915EA">
        <w:rPr>
          <w:rFonts w:ascii="Book Antiqua" w:hAnsi="Book Antiqua"/>
          <w:sz w:val="24"/>
          <w:szCs w:val="24"/>
        </w:rPr>
        <w:t>, CD44 and LGR5 in colon cancer</w:t>
      </w:r>
      <w:r w:rsidR="00CD078E" w:rsidRPr="00C76009">
        <w:rPr>
          <w:rFonts w:ascii="Book Antiqua" w:hAnsi="Book Antiqua"/>
          <w:sz w:val="24"/>
          <w:szCs w:val="24"/>
        </w:rPr>
        <w:fldChar w:fldCharType="begin">
          <w:fldData xml:space="preserve">PEVuZE5vdGU+PENpdGU+PEF1dGhvcj5WYW4gZGVyIEZsaWVyPC9BdXRob3I+PFllYXI+MjAwNzwv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cGFnZXM+NjI4LTMyPC9wYWdlcz48dm9sdW1lPjEzMjwvdm9sdW1lPjxudW1iZXI+MjwvbnVtYmVy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PEVuZE5vdGU+PENpdGU+PEF1dGhvcj5WYW4gZGVyIEZsaWVyPC9BdXRob3I+PFllYXI+MjAwNzwv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cGFnZXM+NjI4LTMyPC9wYWdlcz48dm9sdW1lPjEzMjwvdm9sdW1lPjxudW1iZXI+MjwvbnVtYmVy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CD078E" w:rsidRPr="00C76009">
        <w:rPr>
          <w:rFonts w:ascii="Book Antiqua" w:hAnsi="Book Antiqua"/>
          <w:sz w:val="24"/>
          <w:szCs w:val="24"/>
        </w:rPr>
      </w:r>
      <w:r w:rsidR="00CD078E"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3" w:tooltip="Van der Flier, 2007 #319" w:history="1">
        <w:r w:rsidR="00893553" w:rsidRPr="00C76009">
          <w:rPr>
            <w:rFonts w:ascii="Book Antiqua" w:hAnsi="Book Antiqua"/>
            <w:noProof/>
            <w:sz w:val="24"/>
            <w:szCs w:val="24"/>
            <w:vertAlign w:val="superscript"/>
          </w:rPr>
          <w:t>63</w:t>
        </w:r>
      </w:hyperlink>
      <w:r w:rsidR="00893553" w:rsidRPr="00C76009">
        <w:rPr>
          <w:rFonts w:ascii="Book Antiqua" w:hAnsi="Book Antiqua"/>
          <w:noProof/>
          <w:sz w:val="24"/>
          <w:szCs w:val="24"/>
          <w:vertAlign w:val="superscript"/>
        </w:rPr>
        <w:t>]</w:t>
      </w:r>
      <w:r w:rsidR="00CD078E" w:rsidRPr="00C76009">
        <w:rPr>
          <w:rFonts w:ascii="Book Antiqua" w:hAnsi="Book Antiqua"/>
          <w:sz w:val="24"/>
          <w:szCs w:val="24"/>
        </w:rPr>
        <w:fldChar w:fldCharType="end"/>
      </w:r>
      <w:r w:rsidR="00DE1769" w:rsidRPr="00C76009">
        <w:rPr>
          <w:rFonts w:ascii="Book Antiqua" w:hAnsi="Book Antiqua"/>
          <w:sz w:val="24"/>
          <w:szCs w:val="24"/>
        </w:rPr>
        <w:t xml:space="preserve"> whereas Hedgehog activity is linked to ABC transporter expression in</w:t>
      </w:r>
      <w:r w:rsidR="00C915EA">
        <w:rPr>
          <w:rFonts w:ascii="Book Antiqua" w:hAnsi="Book Antiqua"/>
          <w:sz w:val="24"/>
          <w:szCs w:val="24"/>
        </w:rPr>
        <w:t xml:space="preserve"> esophageal and prostate cancer</w:t>
      </w:r>
      <w:r w:rsidR="00CD078E" w:rsidRPr="00C76009">
        <w:rPr>
          <w:rFonts w:ascii="Book Antiqua" w:hAnsi="Book Antiqua"/>
          <w:sz w:val="24"/>
          <w:szCs w:val="24"/>
        </w:rPr>
        <w:fldChar w:fldCharType="begin">
          <w:fldData xml:space="preserve">PEVuZE5vdGU+PENpdGU+PEF1dGhvcj5TaW1zLU1vdXJ0YWRhPC9BdXRob3I+PFllYXI+MjAwNzwv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bGU+PGFiYnItMT5PbmNvZ2VuZTwvYWJici0xPjwvYWx0LXBlcmlvZGljYWw+PHBhZ2VzPjU2NzQt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aWNhbD48cGFnZXM+MzM4LTQ0PC9wYWdlcz48dm9sdW1lPjE1PC92b2x1bWU+PG51bWJlcj40PC9u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PEVuZE5vdGU+PENpdGU+PEF1dGhvcj5TaW1zLU1vdXJ0YWRhPC9BdXRob3I+PFllYXI+MjAwNzwv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bGU+PGFiYnItMT5PbmNvZ2VuZTwvYWJici0xPjwvYWx0LXBlcmlvZGljYWw+PHBhZ2VzPjU2NzQt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aWNhbD48cGFnZXM+MzM4LTQ0PC9wYWdlcz48dm9sdW1lPjE1PC92b2x1bWU+PG51bWJlcj40PC9u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CD078E" w:rsidRPr="00C76009">
        <w:rPr>
          <w:rFonts w:ascii="Book Antiqua" w:hAnsi="Book Antiqua"/>
          <w:sz w:val="24"/>
          <w:szCs w:val="24"/>
        </w:rPr>
      </w:r>
      <w:r w:rsidR="00CD078E"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17" w:tooltip="Medema, 2013 #322" w:history="1">
        <w:r w:rsidR="00893553" w:rsidRPr="00C76009">
          <w:rPr>
            <w:rFonts w:ascii="Book Antiqua" w:hAnsi="Book Antiqua"/>
            <w:noProof/>
            <w:sz w:val="24"/>
            <w:szCs w:val="24"/>
            <w:vertAlign w:val="superscript"/>
          </w:rPr>
          <w:t>17</w:t>
        </w:r>
      </w:hyperlink>
      <w:r w:rsidR="00C915EA">
        <w:rPr>
          <w:rFonts w:ascii="Book Antiqua" w:hAnsi="Book Antiqua"/>
          <w:noProof/>
          <w:sz w:val="24"/>
          <w:szCs w:val="24"/>
          <w:vertAlign w:val="superscript"/>
        </w:rPr>
        <w:t>,</w:t>
      </w:r>
      <w:hyperlink w:anchor="_ENREF_64" w:tooltip="Sims-Mourtada, 2007 #318" w:history="1">
        <w:r w:rsidR="00893553" w:rsidRPr="00C76009">
          <w:rPr>
            <w:rFonts w:ascii="Book Antiqua" w:hAnsi="Book Antiqua"/>
            <w:noProof/>
            <w:sz w:val="24"/>
            <w:szCs w:val="24"/>
            <w:vertAlign w:val="superscript"/>
          </w:rPr>
          <w:t>64</w:t>
        </w:r>
      </w:hyperlink>
      <w:r w:rsidR="00893553" w:rsidRPr="00C76009">
        <w:rPr>
          <w:rFonts w:ascii="Book Antiqua" w:hAnsi="Book Antiqua"/>
          <w:noProof/>
          <w:sz w:val="24"/>
          <w:szCs w:val="24"/>
          <w:vertAlign w:val="superscript"/>
        </w:rPr>
        <w:t>]</w:t>
      </w:r>
      <w:r w:rsidR="00CD078E" w:rsidRPr="00C76009">
        <w:rPr>
          <w:rFonts w:ascii="Book Antiqua" w:hAnsi="Book Antiqua"/>
          <w:sz w:val="24"/>
          <w:szCs w:val="24"/>
        </w:rPr>
        <w:fldChar w:fldCharType="end"/>
      </w:r>
      <w:r w:rsidR="00CD078E" w:rsidRPr="00C76009">
        <w:rPr>
          <w:rFonts w:ascii="Book Antiqua" w:hAnsi="Book Antiqua"/>
          <w:sz w:val="24"/>
          <w:szCs w:val="24"/>
        </w:rPr>
        <w:t xml:space="preserve"> </w:t>
      </w:r>
      <w:r w:rsidR="004031B3" w:rsidRPr="00C76009">
        <w:rPr>
          <w:rFonts w:ascii="Book Antiqua" w:hAnsi="Book Antiqua"/>
          <w:sz w:val="24"/>
          <w:szCs w:val="24"/>
        </w:rPr>
        <w:t xml:space="preserve">TGF-β signaling </w:t>
      </w:r>
      <w:r w:rsidR="00F772D8" w:rsidRPr="00F772D8">
        <w:rPr>
          <w:rFonts w:ascii="Book Antiqua" w:hAnsi="Book Antiqua"/>
          <w:i/>
          <w:sz w:val="24"/>
          <w:szCs w:val="24"/>
        </w:rPr>
        <w:t>via</w:t>
      </w:r>
      <w:r w:rsidR="004031B3" w:rsidRPr="00C76009">
        <w:rPr>
          <w:rFonts w:ascii="Book Antiqua" w:hAnsi="Book Antiqua"/>
          <w:sz w:val="24"/>
          <w:szCs w:val="24"/>
        </w:rPr>
        <w:t xml:space="preserve"> the family members Nodal and Activin is attributed to pancreatic CSCs</w:t>
      </w:r>
      <w:r w:rsidR="00CD078E" w:rsidRPr="00C76009">
        <w:rPr>
          <w:rFonts w:ascii="Book Antiqua" w:hAnsi="Book Antiqua"/>
          <w:sz w:val="24"/>
          <w:szCs w:val="24"/>
        </w:rPr>
        <w:fldChar w:fldCharType="begin">
          <w:fldData xml:space="preserve">PEVuZE5vdGU+PENpdGU+PEF1dGhvcj5Mb25hcmRvPC9BdXRob3I+PFllYXI+MjAxMTwvWWVhcj48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PEVuZE5vdGU+PENpdGU+PEF1dGhvcj5Mb25hcmRvPC9BdXRob3I+PFllYXI+MjAxMTwvWWVhcj48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CD078E" w:rsidRPr="00C76009">
        <w:rPr>
          <w:rFonts w:ascii="Book Antiqua" w:hAnsi="Book Antiqua"/>
          <w:sz w:val="24"/>
          <w:szCs w:val="24"/>
        </w:rPr>
      </w:r>
      <w:r w:rsidR="00CD078E"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5" w:tooltip="Lonardo, 2011 #316" w:history="1">
        <w:r w:rsidR="00893553" w:rsidRPr="00C76009">
          <w:rPr>
            <w:rFonts w:ascii="Book Antiqua" w:hAnsi="Book Antiqua"/>
            <w:noProof/>
            <w:sz w:val="24"/>
            <w:szCs w:val="24"/>
            <w:vertAlign w:val="superscript"/>
          </w:rPr>
          <w:t>65</w:t>
        </w:r>
      </w:hyperlink>
      <w:r w:rsidR="00893553" w:rsidRPr="00C76009">
        <w:rPr>
          <w:rFonts w:ascii="Book Antiqua" w:hAnsi="Book Antiqua"/>
          <w:noProof/>
          <w:sz w:val="24"/>
          <w:szCs w:val="24"/>
          <w:vertAlign w:val="superscript"/>
        </w:rPr>
        <w:t>]</w:t>
      </w:r>
      <w:r w:rsidR="00CD078E" w:rsidRPr="00C76009">
        <w:rPr>
          <w:rFonts w:ascii="Book Antiqua" w:hAnsi="Book Antiqua"/>
          <w:sz w:val="24"/>
          <w:szCs w:val="24"/>
        </w:rPr>
        <w:fldChar w:fldCharType="end"/>
      </w:r>
      <w:r w:rsidR="00DE1769" w:rsidRPr="00C76009">
        <w:rPr>
          <w:rFonts w:ascii="Book Antiqua" w:hAnsi="Book Antiqua"/>
          <w:sz w:val="24"/>
          <w:szCs w:val="24"/>
        </w:rPr>
        <w:t xml:space="preserve">. </w:t>
      </w:r>
      <w:r w:rsidR="004031B3" w:rsidRPr="00C76009">
        <w:rPr>
          <w:rFonts w:ascii="Book Antiqua" w:hAnsi="Book Antiqua"/>
          <w:sz w:val="24"/>
          <w:szCs w:val="24"/>
        </w:rPr>
        <w:t>T</w:t>
      </w:r>
      <w:r w:rsidRPr="00C76009">
        <w:rPr>
          <w:rFonts w:ascii="Book Antiqua" w:hAnsi="Book Antiqua"/>
          <w:sz w:val="24"/>
          <w:szCs w:val="24"/>
        </w:rPr>
        <w:t xml:space="preserve">he effect of Hedgehog inhibitors is actually </w:t>
      </w:r>
      <w:r w:rsidR="004D3364" w:rsidRPr="00C76009">
        <w:rPr>
          <w:rFonts w:ascii="Book Antiqua" w:hAnsi="Book Antiqua"/>
          <w:sz w:val="24"/>
          <w:szCs w:val="24"/>
        </w:rPr>
        <w:t xml:space="preserve">the </w:t>
      </w:r>
      <w:r w:rsidRPr="00C76009">
        <w:rPr>
          <w:rFonts w:ascii="Book Antiqua" w:hAnsi="Book Antiqua"/>
          <w:sz w:val="24"/>
          <w:szCs w:val="24"/>
        </w:rPr>
        <w:t xml:space="preserve">most evident in the basal cell carcinoma. </w:t>
      </w:r>
      <w:r w:rsidR="004031B3" w:rsidRPr="00C76009">
        <w:rPr>
          <w:rFonts w:ascii="Book Antiqua" w:hAnsi="Book Antiqua"/>
          <w:sz w:val="24"/>
          <w:szCs w:val="24"/>
        </w:rPr>
        <w:t>In addition, inhibition of Hedgehog pathway blocks stem</w:t>
      </w:r>
      <w:r w:rsidR="00FC0BBE" w:rsidRPr="00C76009">
        <w:rPr>
          <w:rFonts w:ascii="Book Antiqua" w:hAnsi="Book Antiqua"/>
          <w:sz w:val="24"/>
          <w:szCs w:val="24"/>
        </w:rPr>
        <w:t>n</w:t>
      </w:r>
      <w:r w:rsidR="004031B3" w:rsidRPr="00C76009">
        <w:rPr>
          <w:rFonts w:ascii="Book Antiqua" w:hAnsi="Book Antiqua"/>
          <w:sz w:val="24"/>
          <w:szCs w:val="24"/>
        </w:rPr>
        <w:t>ess in breast CSCs, whereas its activation enhances self-renewal</w:t>
      </w:r>
      <w:r w:rsidR="00CD078E" w:rsidRPr="00C76009">
        <w:rPr>
          <w:rFonts w:ascii="Book Antiqua" w:hAnsi="Book Antiqua"/>
          <w:sz w:val="24"/>
          <w:szCs w:val="24"/>
        </w:rPr>
        <w:fldChar w:fldCharType="begin">
          <w:fldData xml:space="preserve">PEVuZE5vdGU+PENpdGU+PEF1dGhvcj5MaXU8L0F1dGhvcj48WWVhcj4yMDA2PC9ZZWFyPjxSZWNO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YnItMT48L2FsdC1wZXJpb2RpY2FsPjxwYWdlcz42MDYzLTcxPC9wYWdlcz48dm9sdW1lPjY2PC92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PEVuZE5vdGU+PENpdGU+PEF1dGhvcj5MaXU8L0F1dGhvcj48WWVhcj4yMDA2PC9ZZWFyPjxSZWNO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YnItMT48L2FsdC1wZXJpb2RpY2FsPjxwYWdlcz42MDYzLTcxPC9wYWdlcz48dm9sdW1lPjY2PC92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CD078E" w:rsidRPr="00C76009">
        <w:rPr>
          <w:rFonts w:ascii="Book Antiqua" w:hAnsi="Book Antiqua"/>
          <w:sz w:val="24"/>
          <w:szCs w:val="24"/>
        </w:rPr>
      </w:r>
      <w:r w:rsidR="00CD078E"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6" w:tooltip="Liu, 2006 #317" w:history="1">
        <w:r w:rsidR="00893553" w:rsidRPr="00C76009">
          <w:rPr>
            <w:rFonts w:ascii="Book Antiqua" w:hAnsi="Book Antiqua"/>
            <w:noProof/>
            <w:sz w:val="24"/>
            <w:szCs w:val="24"/>
            <w:vertAlign w:val="superscript"/>
          </w:rPr>
          <w:t>66</w:t>
        </w:r>
      </w:hyperlink>
      <w:r w:rsidR="00893553" w:rsidRPr="00C76009">
        <w:rPr>
          <w:rFonts w:ascii="Book Antiqua" w:hAnsi="Book Antiqua"/>
          <w:noProof/>
          <w:sz w:val="24"/>
          <w:szCs w:val="24"/>
          <w:vertAlign w:val="superscript"/>
        </w:rPr>
        <w:t>]</w:t>
      </w:r>
      <w:r w:rsidR="00CD078E" w:rsidRPr="00C76009">
        <w:rPr>
          <w:rFonts w:ascii="Book Antiqua" w:hAnsi="Book Antiqua"/>
          <w:sz w:val="24"/>
          <w:szCs w:val="24"/>
        </w:rPr>
        <w:fldChar w:fldCharType="end"/>
      </w:r>
      <w:r w:rsidR="004031B3" w:rsidRPr="00C76009">
        <w:rPr>
          <w:rFonts w:ascii="Book Antiqua" w:hAnsi="Book Antiqua"/>
          <w:sz w:val="24"/>
          <w:szCs w:val="24"/>
        </w:rPr>
        <w:t xml:space="preserve">. </w:t>
      </w:r>
      <w:r w:rsidR="00750DAB" w:rsidRPr="00C76009">
        <w:rPr>
          <w:rFonts w:ascii="Book Antiqua" w:hAnsi="Book Antiqua"/>
          <w:sz w:val="24"/>
          <w:szCs w:val="24"/>
        </w:rPr>
        <w:t>I</w:t>
      </w:r>
      <w:r w:rsidRPr="00C76009">
        <w:rPr>
          <w:rFonts w:ascii="Book Antiqua" w:hAnsi="Book Antiqua"/>
          <w:sz w:val="24"/>
          <w:szCs w:val="24"/>
        </w:rPr>
        <w:t xml:space="preserve">t is also necessary to distinguish whether </w:t>
      </w:r>
      <w:r w:rsidR="00750DAB" w:rsidRPr="00C76009">
        <w:rPr>
          <w:rFonts w:ascii="Book Antiqua" w:hAnsi="Book Antiqua"/>
          <w:sz w:val="24"/>
          <w:szCs w:val="24"/>
        </w:rPr>
        <w:t>those</w:t>
      </w:r>
      <w:r w:rsidRPr="00C76009">
        <w:rPr>
          <w:rFonts w:ascii="Book Antiqua" w:hAnsi="Book Antiqua"/>
          <w:sz w:val="24"/>
          <w:szCs w:val="24"/>
        </w:rPr>
        <w:t xml:space="preserve"> signaling pathway has been activated</w:t>
      </w:r>
      <w:r w:rsidR="00750DAB" w:rsidRPr="00C76009">
        <w:rPr>
          <w:rFonts w:ascii="Book Antiqua" w:hAnsi="Book Antiqua"/>
          <w:sz w:val="24"/>
          <w:szCs w:val="24"/>
        </w:rPr>
        <w:t xml:space="preserve"> within CSCs only because of </w:t>
      </w:r>
      <w:r w:rsidR="004D3364" w:rsidRPr="00C76009">
        <w:rPr>
          <w:rFonts w:ascii="Book Antiqua" w:hAnsi="Book Antiqua"/>
          <w:sz w:val="24"/>
          <w:szCs w:val="24"/>
        </w:rPr>
        <w:t>harbored</w:t>
      </w:r>
      <w:r w:rsidRPr="00C76009">
        <w:rPr>
          <w:rFonts w:ascii="Book Antiqua" w:hAnsi="Book Antiqua"/>
          <w:sz w:val="24"/>
          <w:szCs w:val="24"/>
        </w:rPr>
        <w:t xml:space="preserve"> </w:t>
      </w:r>
      <w:r w:rsidR="00750DAB" w:rsidRPr="00C76009">
        <w:rPr>
          <w:rFonts w:ascii="Book Antiqua" w:hAnsi="Book Antiqua"/>
          <w:sz w:val="24"/>
          <w:szCs w:val="24"/>
        </w:rPr>
        <w:t>genetic lesions</w:t>
      </w:r>
      <w:r w:rsidRPr="00C76009">
        <w:rPr>
          <w:rFonts w:ascii="Book Antiqua" w:hAnsi="Book Antiqua"/>
          <w:sz w:val="24"/>
          <w:szCs w:val="24"/>
        </w:rPr>
        <w:fldChar w:fldCharType="begin">
          <w:fldData xml:space="preserve">PEVuZE5vdGU+PENpdGU+PEF1dGhvcj5BbWFreWU8L0F1dGhvcj48WWVhcj4yMDEzPC9ZZWFyPjxS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L2FsdC1wZXJpb2RpY2FsPjxwYWdlcz4xNDEwLTIyPC9wYWdlcz48dm9sdW1lPjE5PC92b2x1bWU+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PEVuZE5vdGU+PENpdGU+PEF1dGhvcj5BbWFreWU8L0F1dGhvcj48WWVhcj4yMDEzPC9ZZWFyPjxS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L2FsdC1wZXJpb2RpY2FsPjxwYWdlcz4xNDEwLTIyPC9wYWdlcz48dm9sdW1lPjE5PC92b2x1bWU+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7" w:tooltip="Amakye, 2013 #293" w:history="1">
        <w:r w:rsidR="00893553" w:rsidRPr="00C76009">
          <w:rPr>
            <w:rFonts w:ascii="Book Antiqua" w:hAnsi="Book Antiqua"/>
            <w:noProof/>
            <w:sz w:val="24"/>
            <w:szCs w:val="24"/>
            <w:vertAlign w:val="superscript"/>
          </w:rPr>
          <w:t>67</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If only the </w:t>
      </w:r>
      <w:r w:rsidR="00750DAB" w:rsidRPr="00C76009">
        <w:rPr>
          <w:rFonts w:ascii="Book Antiqua" w:hAnsi="Book Antiqua"/>
          <w:sz w:val="24"/>
          <w:szCs w:val="24"/>
        </w:rPr>
        <w:t>CSCs</w:t>
      </w:r>
      <w:r w:rsidRPr="00C76009">
        <w:rPr>
          <w:rFonts w:ascii="Book Antiqua" w:hAnsi="Book Antiqua"/>
          <w:sz w:val="24"/>
          <w:szCs w:val="24"/>
        </w:rPr>
        <w:t xml:space="preserve"> are targeted</w:t>
      </w:r>
      <w:r w:rsidR="0087722E" w:rsidRPr="00C76009">
        <w:rPr>
          <w:rFonts w:ascii="Book Antiqua" w:hAnsi="Book Antiqua"/>
          <w:sz w:val="24"/>
          <w:szCs w:val="24"/>
        </w:rPr>
        <w:t>,</w:t>
      </w:r>
      <w:r w:rsidRPr="00C76009">
        <w:rPr>
          <w:rFonts w:ascii="Book Antiqua" w:hAnsi="Book Antiqua"/>
          <w:sz w:val="24"/>
          <w:szCs w:val="24"/>
        </w:rPr>
        <w:t xml:space="preserve"> </w:t>
      </w:r>
      <w:r w:rsidR="0087722E" w:rsidRPr="00C76009">
        <w:rPr>
          <w:rFonts w:ascii="Book Antiqua" w:hAnsi="Book Antiqua"/>
          <w:sz w:val="24"/>
          <w:szCs w:val="24"/>
        </w:rPr>
        <w:t>i</w:t>
      </w:r>
      <w:r w:rsidRPr="00C76009">
        <w:rPr>
          <w:rFonts w:ascii="Book Antiqua" w:hAnsi="Book Antiqua"/>
          <w:sz w:val="24"/>
          <w:szCs w:val="24"/>
        </w:rPr>
        <w:t xml:space="preserve">t is hardly possible to expect a dramatic tumor shrinkage as in classical successful </w:t>
      </w:r>
      <w:r w:rsidR="006E2511" w:rsidRPr="00C76009">
        <w:rPr>
          <w:rFonts w:ascii="Book Antiqua" w:hAnsi="Book Antiqua"/>
          <w:sz w:val="24"/>
          <w:szCs w:val="24"/>
        </w:rPr>
        <w:t>chemo/radiotherapy</w:t>
      </w:r>
      <w:r w:rsidRPr="00C76009">
        <w:rPr>
          <w:rFonts w:ascii="Book Antiqua" w:hAnsi="Book Antiqua"/>
          <w:sz w:val="24"/>
          <w:szCs w:val="24"/>
        </w:rPr>
        <w:t>; rather, this would be a disease stabilization and a slowing of the progression</w:t>
      </w:r>
      <w:r w:rsidR="004D3364" w:rsidRPr="00C76009">
        <w:rPr>
          <w:rFonts w:ascii="Book Antiqua" w:hAnsi="Book Antiqua"/>
          <w:sz w:val="24"/>
          <w:szCs w:val="24"/>
        </w:rPr>
        <w:t xml:space="preserve"> (</w:t>
      </w:r>
      <w:r w:rsidR="009E025A" w:rsidRPr="00C76009">
        <w:rPr>
          <w:rFonts w:ascii="Book Antiqua" w:hAnsi="Book Antiqua"/>
          <w:sz w:val="24"/>
          <w:szCs w:val="24"/>
        </w:rPr>
        <w:t>Figure</w:t>
      </w:r>
      <w:r w:rsidR="004D3364" w:rsidRPr="00C76009">
        <w:rPr>
          <w:rFonts w:ascii="Book Antiqua" w:hAnsi="Book Antiqua"/>
          <w:sz w:val="24"/>
          <w:szCs w:val="24"/>
        </w:rPr>
        <w:t xml:space="preserve"> 1)</w:t>
      </w:r>
      <w:r w:rsidRPr="00C76009">
        <w:rPr>
          <w:rFonts w:ascii="Book Antiqua" w:hAnsi="Book Antiqua"/>
          <w:sz w:val="24"/>
          <w:szCs w:val="24"/>
        </w:rPr>
        <w:t>.</w:t>
      </w:r>
    </w:p>
    <w:p w14:paraId="254CA119" w14:textId="752CDE6A" w:rsidR="00D65E34" w:rsidRPr="00C76009" w:rsidRDefault="00D65E34" w:rsidP="00C915EA">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Disulfiram was developed as an inhibitor of aldehyde dehydrogenase for the treatment of alcoholism. This inhibition leads to the accumulation of acetaldehyde after alcohol consumption, resulting in a marked nausea that should reduce the probability</w:t>
      </w:r>
      <w:r w:rsidR="00C915EA">
        <w:rPr>
          <w:rFonts w:ascii="Book Antiqua" w:hAnsi="Book Antiqua"/>
          <w:sz w:val="24"/>
          <w:szCs w:val="24"/>
        </w:rPr>
        <w:t xml:space="preserve"> of further alcohol consumption</w:t>
      </w:r>
      <w:r w:rsidRPr="00C76009">
        <w:rPr>
          <w:rFonts w:ascii="Book Antiqua" w:hAnsi="Book Antiqua"/>
          <w:sz w:val="24"/>
          <w:szCs w:val="24"/>
        </w:rPr>
        <w:fldChar w:fldCharType="begin">
          <w:fldData xml:space="preserve">PEVuZE5vdGU+PENpdGU+PEF1dGhvcj5NdXRzY2hsZXI8L0F1dGhvcj48WWVhcj4yMDEzPC9ZZWFy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PEVuZE5vdGU+PENpdGU+PEF1dGhvcj5NdXRzY2hsZXI8L0F1dGhvcj48WWVhcj4yMDEzPC9ZZWFy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8" w:tooltip="Mutschler, 2013 #294" w:history="1">
        <w:r w:rsidR="00893553" w:rsidRPr="00C76009">
          <w:rPr>
            <w:rFonts w:ascii="Book Antiqua" w:hAnsi="Book Antiqua"/>
            <w:noProof/>
            <w:sz w:val="24"/>
            <w:szCs w:val="24"/>
            <w:vertAlign w:val="superscript"/>
          </w:rPr>
          <w:t>68</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The same enzymatic activity - aldehyde dehydrogenase - is, however, a component of the self-protection of the </w:t>
      </w:r>
      <w:r w:rsidR="00750DAB" w:rsidRPr="00C76009">
        <w:rPr>
          <w:rFonts w:ascii="Book Antiqua" w:hAnsi="Book Antiqua"/>
          <w:sz w:val="24"/>
          <w:szCs w:val="24"/>
        </w:rPr>
        <w:t>CSCs</w:t>
      </w:r>
      <w:r w:rsidRPr="00C76009">
        <w:rPr>
          <w:rFonts w:ascii="Book Antiqua" w:hAnsi="Book Antiqua"/>
          <w:sz w:val="24"/>
          <w:szCs w:val="24"/>
        </w:rPr>
        <w:t xml:space="preserve">, and thus disulfiram was used for the elimination of </w:t>
      </w:r>
      <w:r w:rsidR="00750DAB" w:rsidRPr="00C76009">
        <w:rPr>
          <w:rFonts w:ascii="Book Antiqua" w:hAnsi="Book Antiqua"/>
          <w:sz w:val="24"/>
          <w:szCs w:val="24"/>
        </w:rPr>
        <w:t>CSCs</w:t>
      </w:r>
      <w:r w:rsidRPr="00C76009">
        <w:rPr>
          <w:rFonts w:ascii="Book Antiqua" w:hAnsi="Book Antiqua"/>
          <w:sz w:val="24"/>
          <w:szCs w:val="24"/>
        </w:rPr>
        <w:t xml:space="preserve">. Thioridazine is an inhibitor of dopamine receptors, </w:t>
      </w:r>
      <w:r w:rsidR="00750DAB" w:rsidRPr="00C76009">
        <w:rPr>
          <w:rFonts w:ascii="Book Antiqua" w:hAnsi="Book Antiqua"/>
          <w:sz w:val="24"/>
          <w:szCs w:val="24"/>
        </w:rPr>
        <w:t>and</w:t>
      </w:r>
      <w:r w:rsidRPr="00C76009">
        <w:rPr>
          <w:rFonts w:ascii="Book Antiqua" w:hAnsi="Book Antiqua"/>
          <w:sz w:val="24"/>
          <w:szCs w:val="24"/>
        </w:rPr>
        <w:t xml:space="preserve"> is a standard medication for mental disorders such as schizophrenia. Its rational use in tumor therapy is based on the finding that </w:t>
      </w:r>
      <w:r w:rsidR="00750DAB" w:rsidRPr="00C76009">
        <w:rPr>
          <w:rFonts w:ascii="Book Antiqua" w:hAnsi="Book Antiqua"/>
          <w:sz w:val="24"/>
          <w:szCs w:val="24"/>
        </w:rPr>
        <w:t xml:space="preserve">CSCs </w:t>
      </w:r>
      <w:r w:rsidRPr="00C76009">
        <w:rPr>
          <w:rFonts w:ascii="Book Antiqua" w:hAnsi="Book Antiqua"/>
          <w:sz w:val="24"/>
          <w:szCs w:val="24"/>
        </w:rPr>
        <w:t>in several types of tumors (</w:t>
      </w:r>
      <w:r w:rsidRPr="00C915EA">
        <w:rPr>
          <w:rFonts w:ascii="Book Antiqua" w:hAnsi="Book Antiqua"/>
          <w:i/>
          <w:sz w:val="24"/>
          <w:szCs w:val="24"/>
        </w:rPr>
        <w:t>e.g</w:t>
      </w:r>
      <w:r w:rsidRPr="00C76009">
        <w:rPr>
          <w:rFonts w:ascii="Book Antiqua" w:hAnsi="Book Antiqua"/>
          <w:sz w:val="24"/>
          <w:szCs w:val="24"/>
        </w:rPr>
        <w:t>.</w:t>
      </w:r>
      <w:r w:rsidR="00C915EA">
        <w:rPr>
          <w:rFonts w:ascii="Book Antiqua" w:hAnsi="Book Antiqua" w:hint="eastAsia"/>
          <w:sz w:val="24"/>
          <w:szCs w:val="24"/>
          <w:lang w:eastAsia="zh-CN"/>
        </w:rPr>
        <w:t>,</w:t>
      </w:r>
      <w:r w:rsidRPr="00C76009">
        <w:rPr>
          <w:rFonts w:ascii="Book Antiqua" w:hAnsi="Book Antiqua"/>
          <w:sz w:val="24"/>
          <w:szCs w:val="24"/>
        </w:rPr>
        <w:t xml:space="preserve"> </w:t>
      </w:r>
      <w:r w:rsidR="00133548" w:rsidRPr="00C76009">
        <w:rPr>
          <w:rFonts w:ascii="Book Antiqua" w:hAnsi="Book Antiqua"/>
          <w:sz w:val="24"/>
          <w:szCs w:val="24"/>
        </w:rPr>
        <w:t>AML</w:t>
      </w:r>
      <w:r w:rsidRPr="00C76009">
        <w:rPr>
          <w:rFonts w:ascii="Book Antiqua" w:hAnsi="Book Antiqua"/>
          <w:sz w:val="24"/>
          <w:szCs w:val="24"/>
        </w:rPr>
        <w:t xml:space="preserve">, breast carcinoma, glioblastoma), in contrast to the corresponding normal tissue stem cells, upregulate the expression of dopamine </w:t>
      </w:r>
      <w:r w:rsidR="00C915EA">
        <w:rPr>
          <w:rFonts w:ascii="Book Antiqua" w:hAnsi="Book Antiqua"/>
          <w:sz w:val="24"/>
          <w:szCs w:val="24"/>
        </w:rPr>
        <w:t>receptors</w:t>
      </w:r>
      <w:r w:rsidRPr="00C76009">
        <w:rPr>
          <w:rFonts w:ascii="Book Antiqua" w:hAnsi="Book Antiqua"/>
          <w:sz w:val="24"/>
          <w:szCs w:val="24"/>
        </w:rPr>
        <w:fldChar w:fldCharType="begin">
          <w:fldData xml:space="preserve">PEVuZE5vdGU+PENpdGU+PEF1dGhvcj5TYWNobG9zPC9BdXRob3I+PFllYXI+MjAxMjwvWWVhcj48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L2FsdC1wZXJpb2RpY2FsPjxwYWdlcz4xMjg0LTk3PC9wYWdlcz48dm9sdW1lPjE0OTwvdm9sdW1l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PEVuZE5vdGU+PENpdGU+PEF1dGhvcj5TYWNobG9zPC9BdXRob3I+PFllYXI+MjAxMjwvWWVhcj48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L2FsdC1wZXJpb2RpY2FsPjxwYWdlcz4xMjg0LTk3PC9wYWdlcz48dm9sdW1lPjE0OTwvdm9sdW1l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69" w:tooltip="Sachlos, 2012 #295" w:history="1">
        <w:r w:rsidR="00893553" w:rsidRPr="00C76009">
          <w:rPr>
            <w:rFonts w:ascii="Book Antiqua" w:hAnsi="Book Antiqua"/>
            <w:noProof/>
            <w:sz w:val="24"/>
            <w:szCs w:val="24"/>
            <w:vertAlign w:val="superscript"/>
          </w:rPr>
          <w:t>69</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w:t>
      </w:r>
    </w:p>
    <w:p w14:paraId="07CD0BCF" w14:textId="57E7B6A8" w:rsidR="00D65E34" w:rsidRPr="00C76009" w:rsidRDefault="00D65E34" w:rsidP="00C915EA">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lastRenderedPageBreak/>
        <w:t>Ni</w:t>
      </w:r>
      <w:r w:rsidR="00644516" w:rsidRPr="00C76009">
        <w:rPr>
          <w:rFonts w:ascii="Book Antiqua" w:hAnsi="Book Antiqua"/>
          <w:sz w:val="24"/>
          <w:szCs w:val="24"/>
        </w:rPr>
        <w:t>cl</w:t>
      </w:r>
      <w:r w:rsidRPr="00C76009">
        <w:rPr>
          <w:rFonts w:ascii="Book Antiqua" w:hAnsi="Book Antiqua"/>
          <w:sz w:val="24"/>
          <w:szCs w:val="24"/>
        </w:rPr>
        <w:t xml:space="preserve">osamide was identified that specifically targeted </w:t>
      </w:r>
      <w:r w:rsidR="00847D14" w:rsidRPr="00C76009">
        <w:rPr>
          <w:rFonts w:ascii="Book Antiqua" w:hAnsi="Book Antiqua"/>
          <w:sz w:val="24"/>
          <w:szCs w:val="24"/>
        </w:rPr>
        <w:t xml:space="preserve">Wnt-β-catenin </w:t>
      </w:r>
      <w:r w:rsidR="004D3364" w:rsidRPr="00C76009">
        <w:rPr>
          <w:rFonts w:ascii="Book Antiqua" w:hAnsi="Book Antiqua"/>
          <w:sz w:val="24"/>
          <w:szCs w:val="24"/>
        </w:rPr>
        <w:t xml:space="preserve">signaling </w:t>
      </w:r>
      <w:r w:rsidR="005133ED">
        <w:rPr>
          <w:rFonts w:ascii="Book Antiqua" w:hAnsi="Book Antiqua"/>
          <w:sz w:val="24"/>
          <w:szCs w:val="24"/>
        </w:rPr>
        <w:t>pathways</w:t>
      </w:r>
      <w:r w:rsidRPr="00C76009">
        <w:rPr>
          <w:rFonts w:ascii="Book Antiqua" w:hAnsi="Book Antiqua"/>
          <w:sz w:val="24"/>
          <w:szCs w:val="24"/>
        </w:rPr>
        <w:fldChar w:fldCharType="begin">
          <w:fldData xml:space="preserve">PEVuZE5vdGU+PENpdGU+PEF1dGhvcj5DaGVuPC9BdXRob3I+PFllYXI+MjAwOTwvWWVhcj48UmVj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PEVuZE5vdGU+PENpdGU+PEF1dGhvcj5DaGVuPC9BdXRob3I+PFllYXI+MjAwOTwvWWVhcj48UmVj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0" w:tooltip="Chen, 2009 #301" w:history="1">
        <w:r w:rsidR="00893553" w:rsidRPr="00C76009">
          <w:rPr>
            <w:rFonts w:ascii="Book Antiqua" w:hAnsi="Book Antiqua"/>
            <w:noProof/>
            <w:sz w:val="24"/>
            <w:szCs w:val="24"/>
            <w:vertAlign w:val="superscript"/>
          </w:rPr>
          <w:t>70</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Interestingly, niclosamide is known as an antiparasitic and inhibitor of oxidative phosphorylation, </w:t>
      </w:r>
      <w:r w:rsidR="00133548" w:rsidRPr="00C76009">
        <w:rPr>
          <w:rFonts w:ascii="Book Antiqua" w:hAnsi="Book Antiqua"/>
          <w:sz w:val="24"/>
          <w:szCs w:val="24"/>
        </w:rPr>
        <w:t>which</w:t>
      </w:r>
      <w:r w:rsidRPr="00C76009">
        <w:rPr>
          <w:rFonts w:ascii="Book Antiqua" w:hAnsi="Book Antiqua"/>
          <w:sz w:val="24"/>
          <w:szCs w:val="24"/>
        </w:rPr>
        <w:t xml:space="preserve"> has been used in hum</w:t>
      </w:r>
      <w:r w:rsidR="005133ED">
        <w:rPr>
          <w:rFonts w:ascii="Book Antiqua" w:hAnsi="Book Antiqua"/>
          <w:sz w:val="24"/>
          <w:szCs w:val="24"/>
        </w:rPr>
        <w:t>an medicine for almost 50 years</w:t>
      </w:r>
      <w:r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&lt;EndNote&gt;&lt;Cite&gt;&lt;Author&gt;Al-Hadiya&lt;/Author&gt;&lt;Year&gt;2005&lt;/Year&gt;&lt;RecNum&gt;297&lt;/RecNum&gt;&lt;DisplayText&gt;&lt;style face="superscript"&gt;[71]&lt;/style&gt;&lt;/DisplayText&gt;&lt;record&gt;&lt;rec-number&gt;297&lt;/rec-number&gt;&lt;foreign-keys&gt;&lt;key app="EN" db-id="xzr55stax5dw0feff03xt0skv50etzeta22a" timestamp="1487609059"&gt;297&lt;/key&gt;&lt;/foreign-keys&gt;&lt;ref-type name="Journal Article"&gt;17&lt;/ref-type&gt;&lt;contributors&gt;&lt;authors&gt;&lt;author&gt;Al-Hadiya, B. M.&lt;/author&gt;&lt;/authors&gt;&lt;/contributors&gt;&lt;auth-address&gt;Department of Clinical Pharmacy, College of Pharmacy, King Saud University, P.O. Box 2457 Riyadh 11451, Kingdom of Saudi Arabia.&lt;/auth-address&gt;&lt;titles&gt;&lt;title&gt;Niclosamide: comprehensive profile&lt;/title&gt;&lt;secondary-title&gt;Profiles of drug substances, excipients, and related methodology&lt;/secondary-title&gt;&lt;alt-title&gt;Profiles Drug Subst Excip Relat Methodol&lt;/alt-title&gt;&lt;/titles&gt;&lt;periodical&gt;&lt;full-title&gt;Profiles of drug substances, excipients, and related methodology&lt;/full-title&gt;&lt;abbr-1&gt;Profiles Drug Subst Excip Relat Methodol&lt;/abbr-1&gt;&lt;/periodical&gt;&lt;alt-periodical&gt;&lt;full-title&gt;Profiles of drug substances, excipients, and related methodology&lt;/full-title&gt;&lt;abbr-1&gt;Profiles Drug Subst Excip Relat Methodol&lt;/abbr-1&gt;&lt;/alt-periodical&gt;&lt;pages&gt;67-96&lt;/pages&gt;&lt;volume&gt;32&lt;/volume&gt;&lt;edition&gt;2005/01/01&lt;/edition&gt;&lt;dates&gt;&lt;year&gt;2005&lt;/year&gt;&lt;/dates&gt;&lt;isbn&gt;1871-5125 (Print)&amp;#xD;1871-5125 (Linking)&lt;/isbn&gt;&lt;accession-num&gt;22469082&lt;/accession-num&gt;&lt;urls&gt;&lt;related-urls&gt;&lt;url&gt;http://www.ncbi.nlm.nih.gov/pubmed/22469082&lt;/url&gt;&lt;/related-urls&gt;&lt;/urls&gt;&lt;electronic-resource-num&gt;10.1016/S0099-5428(05)32002-8&lt;/electronic-resource-num&gt;&lt;language&gt;eng&lt;/language&gt;&lt;/record&gt;&lt;/Cite&gt;&lt;/EndNote&gt;</w:instrText>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1" w:tooltip="Al-Hadiya, 2005 #297" w:history="1">
        <w:r w:rsidR="00893553" w:rsidRPr="00C76009">
          <w:rPr>
            <w:rFonts w:ascii="Book Antiqua" w:hAnsi="Book Antiqua"/>
            <w:noProof/>
            <w:sz w:val="24"/>
            <w:szCs w:val="24"/>
            <w:vertAlign w:val="superscript"/>
          </w:rPr>
          <w:t>71</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However, what has emerged is that these two antiparasitics are inhibitors of numerous other signaling pathways. </w:t>
      </w:r>
      <w:r w:rsidR="000527BF" w:rsidRPr="00C76009">
        <w:rPr>
          <w:rFonts w:ascii="Book Antiqua" w:hAnsi="Book Antiqua"/>
          <w:sz w:val="24"/>
          <w:szCs w:val="24"/>
        </w:rPr>
        <w:t>Niclosamide</w:t>
      </w:r>
      <w:r w:rsidRPr="00C76009">
        <w:rPr>
          <w:rFonts w:ascii="Book Antiqua" w:hAnsi="Book Antiqua"/>
          <w:sz w:val="24"/>
          <w:szCs w:val="24"/>
        </w:rPr>
        <w:t xml:space="preserve"> inhibits not only the Wnt-β-catenin signaling pathway, but also the Notch, PI3</w:t>
      </w:r>
      <w:r w:rsidR="00F772D8">
        <w:rPr>
          <w:rFonts w:ascii="Book Antiqua" w:hAnsi="Book Antiqua"/>
          <w:sz w:val="24"/>
          <w:szCs w:val="24"/>
          <w:lang w:eastAsia="zh-CN"/>
        </w:rPr>
        <w:t>’</w:t>
      </w:r>
      <w:r w:rsidRPr="00C76009">
        <w:rPr>
          <w:rFonts w:ascii="Book Antiqua" w:hAnsi="Book Antiqua"/>
          <w:sz w:val="24"/>
          <w:szCs w:val="24"/>
        </w:rPr>
        <w:t>K-Akt - mTOR, STAT-3 and NFκB signaling pathways, which are</w:t>
      </w:r>
      <w:r w:rsidR="005133ED">
        <w:rPr>
          <w:rFonts w:ascii="Book Antiqua" w:hAnsi="Book Antiqua"/>
          <w:sz w:val="24"/>
          <w:szCs w:val="24"/>
        </w:rPr>
        <w:t xml:space="preserve"> essential for tumor stem cells</w:t>
      </w:r>
      <w:r w:rsidRPr="00C76009">
        <w:rPr>
          <w:rFonts w:ascii="Book Antiqua" w:hAnsi="Book Antiqua"/>
          <w:sz w:val="24"/>
          <w:szCs w:val="24"/>
        </w:rPr>
        <w:fldChar w:fldCharType="begin">
          <w:fldData xml:space="preserve">PEVuZE5vdGU+PENpdGU+PEF1dGhvcj5MaTwvQXV0aG9yPjxZZWFyPjIwMTQ8L1llYXI+PFJlY051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PEVuZE5vdGU+PENpdGU+PEF1dGhvcj5MaTwvQXV0aG9yPjxZZWFyPjIwMTQ8L1llYXI+PFJlY051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2" w:tooltip="Li, 2014 #298" w:history="1">
        <w:r w:rsidR="00893553" w:rsidRPr="00C76009">
          <w:rPr>
            <w:rFonts w:ascii="Book Antiqua" w:hAnsi="Book Antiqua"/>
            <w:noProof/>
            <w:sz w:val="24"/>
            <w:szCs w:val="24"/>
            <w:vertAlign w:val="superscript"/>
          </w:rPr>
          <w:t>72</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Salinomycin was similarly described as an inhibitor of ABC efflux pumps and the </w:t>
      </w:r>
      <w:r w:rsidR="005133ED">
        <w:rPr>
          <w:rFonts w:ascii="Book Antiqua" w:hAnsi="Book Antiqua"/>
          <w:sz w:val="24"/>
          <w:szCs w:val="24"/>
        </w:rPr>
        <w:t>Wnt-β-catenin signaling pathway</w:t>
      </w:r>
      <w:r w:rsidRPr="00C76009">
        <w:rPr>
          <w:rFonts w:ascii="Book Antiqua" w:hAnsi="Book Antiqua"/>
          <w:sz w:val="24"/>
          <w:szCs w:val="24"/>
        </w:rPr>
        <w:fldChar w:fldCharType="begin">
          <w:fldData xml:space="preserve">PEVuZE5vdGU+PENpdGU+PEF1dGhvcj5Cb2VzY2g8L0F1dGhvcj48WWVhcj4yMDE1PC9ZZWFyPjxS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PEVuZE5vdGU+PENpdGU+PEF1dGhvcj5Cb2VzY2g8L0F1dGhvcj48WWVhcj4yMDE1PC9ZZWFyPjxS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3" w:tooltip="Boesch, 2015 #302" w:history="1">
        <w:r w:rsidR="00893553" w:rsidRPr="00C76009">
          <w:rPr>
            <w:rFonts w:ascii="Book Antiqua" w:hAnsi="Book Antiqua"/>
            <w:noProof/>
            <w:sz w:val="24"/>
            <w:szCs w:val="24"/>
            <w:vertAlign w:val="superscript"/>
          </w:rPr>
          <w:t>73</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Not enough, analogous effects have been discovered for disulfiram and thioridazine. Disulfiram has not only proved to be an effective inhibitor of aldehyde dehydrogenase, but also polo-like kinase 1 and O6-methylguanine me</w:t>
      </w:r>
      <w:r w:rsidR="005133ED">
        <w:rPr>
          <w:rFonts w:ascii="Book Antiqua" w:hAnsi="Book Antiqua"/>
          <w:sz w:val="24"/>
          <w:szCs w:val="24"/>
        </w:rPr>
        <w:t>thyltransferase as well as NFκB</w:t>
      </w:r>
      <w:r w:rsidRPr="00C76009">
        <w:rPr>
          <w:rFonts w:ascii="Book Antiqua" w:hAnsi="Book Antiqua"/>
          <w:sz w:val="24"/>
          <w:szCs w:val="24"/>
        </w:rPr>
        <w:fldChar w:fldCharType="begin">
          <w:fldData xml:space="preserve">PEVuZE5vdGU+PENpdGU+PEF1dGhvcj5UcmlzY290dDwvQXV0aG9yPjxZZWFyPjIwMTI8L1llYXI+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ci0xPk9uY290YXJnZXQ8L2FiYnItMT48L2FsdC1wZXJpb2RpY2FsPjxwYWdlcz4zNzQzLTU1PC9w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PEVuZE5vdGU+PENpdGU+PEF1dGhvcj5UcmlzY290dDwvQXV0aG9yPjxZZWFyPjIwMTI8L1llYXI+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ci0xPk9uY290YXJnZXQ8L2FiYnItMT48L2FsdC1wZXJpb2RpY2FsPjxwYWdlcz4zNzQzLTU1PC9w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4" w:tooltip="Triscott, 2012 #303" w:history="1">
        <w:r w:rsidR="00893553" w:rsidRPr="00C76009">
          <w:rPr>
            <w:rFonts w:ascii="Book Antiqua" w:hAnsi="Book Antiqua"/>
            <w:noProof/>
            <w:sz w:val="24"/>
            <w:szCs w:val="24"/>
            <w:vertAlign w:val="superscript"/>
          </w:rPr>
          <w:t>74</w:t>
        </w:r>
      </w:hyperlink>
      <w:r w:rsidR="005133ED">
        <w:rPr>
          <w:rFonts w:ascii="Book Antiqua" w:hAnsi="Book Antiqua"/>
          <w:noProof/>
          <w:sz w:val="24"/>
          <w:szCs w:val="24"/>
          <w:vertAlign w:val="superscript"/>
        </w:rPr>
        <w:t>,</w:t>
      </w:r>
      <w:hyperlink w:anchor="_ENREF_75" w:tooltip="Wang, 2014 #304" w:history="1">
        <w:r w:rsidR="00893553" w:rsidRPr="00C76009">
          <w:rPr>
            <w:rFonts w:ascii="Book Antiqua" w:hAnsi="Book Antiqua"/>
            <w:noProof/>
            <w:sz w:val="24"/>
            <w:szCs w:val="24"/>
            <w:vertAlign w:val="superscript"/>
          </w:rPr>
          <w:t>75</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xml:space="preserve">. </w:t>
      </w:r>
    </w:p>
    <w:p w14:paraId="604AC1DD" w14:textId="68EE6C0A" w:rsidR="00D65E34" w:rsidRPr="00C76009" w:rsidRDefault="00D65E34" w:rsidP="005133ED">
      <w:pPr>
        <w:pStyle w:val="NoSpacing"/>
        <w:spacing w:line="360" w:lineRule="auto"/>
        <w:ind w:firstLineChars="100" w:firstLine="240"/>
        <w:jc w:val="both"/>
        <w:rPr>
          <w:rFonts w:ascii="Book Antiqua" w:hAnsi="Book Antiqua"/>
          <w:sz w:val="24"/>
          <w:szCs w:val="24"/>
        </w:rPr>
      </w:pPr>
      <w:r w:rsidRPr="00C76009">
        <w:rPr>
          <w:rFonts w:ascii="Book Antiqua" w:hAnsi="Book Antiqua"/>
          <w:sz w:val="24"/>
          <w:szCs w:val="24"/>
        </w:rPr>
        <w:t xml:space="preserve">The advantages of identifying such new indications for old drugs are obvious. These drugs have long been out of patent protection and their use should therefore be much cheaper than for newly developed </w:t>
      </w:r>
      <w:r w:rsidR="004D3364" w:rsidRPr="00C76009">
        <w:rPr>
          <w:rFonts w:ascii="Book Antiqua" w:hAnsi="Book Antiqua"/>
          <w:sz w:val="24"/>
          <w:szCs w:val="24"/>
        </w:rPr>
        <w:t>drugs</w:t>
      </w:r>
      <w:r w:rsidRPr="00C76009">
        <w:rPr>
          <w:rFonts w:ascii="Book Antiqua" w:hAnsi="Book Antiqua"/>
          <w:sz w:val="24"/>
          <w:szCs w:val="24"/>
        </w:rPr>
        <w:t xml:space="preserve">, which is an important aspect in the current discussion on costs of tumor treatment. In addition, they have already undergone clinical trials, their potential toxicity, side effects, pharmacokinetics, contraindications, and possible drug-drug interactions are known. </w:t>
      </w:r>
      <w:r w:rsidR="004D3364" w:rsidRPr="00C76009">
        <w:rPr>
          <w:rFonts w:ascii="Book Antiqua" w:hAnsi="Book Antiqua"/>
          <w:sz w:val="24"/>
          <w:szCs w:val="24"/>
        </w:rPr>
        <w:t>Therefore, t</w:t>
      </w:r>
      <w:r w:rsidRPr="00C76009">
        <w:rPr>
          <w:rFonts w:ascii="Book Antiqua" w:hAnsi="Book Antiqua"/>
          <w:sz w:val="24"/>
          <w:szCs w:val="24"/>
        </w:rPr>
        <w:t xml:space="preserve">heir use in tumor therapy should be relatively easy. Perhaps the best opportunity to see how the effects of tumor stem cell-targeted therapy can be demonstrated is in the area of </w:t>
      </w:r>
      <w:r w:rsidRPr="00C76009">
        <w:rPr>
          <w:rFonts w:ascii="Times New Roman" w:hAnsi="Times New Roman" w:cs="Times New Roman"/>
          <w:sz w:val="24"/>
          <w:szCs w:val="24"/>
        </w:rPr>
        <w:t>​​</w:t>
      </w:r>
      <w:r w:rsidRPr="00C76009">
        <w:rPr>
          <w:rFonts w:ascii="Book Antiqua" w:hAnsi="Book Antiqua"/>
          <w:sz w:val="24"/>
          <w:szCs w:val="24"/>
        </w:rPr>
        <w:t>combination therapy (</w:t>
      </w:r>
      <w:r w:rsidR="009E025A" w:rsidRPr="00C76009">
        <w:rPr>
          <w:rFonts w:ascii="Book Antiqua" w:hAnsi="Book Antiqua"/>
          <w:sz w:val="24"/>
          <w:szCs w:val="24"/>
        </w:rPr>
        <w:t>Figure</w:t>
      </w:r>
      <w:r w:rsidRPr="00C76009">
        <w:rPr>
          <w:rFonts w:ascii="Book Antiqua" w:hAnsi="Book Antiqua"/>
          <w:sz w:val="24"/>
          <w:szCs w:val="24"/>
        </w:rPr>
        <w:t xml:space="preserve"> 1). Tumor stem cell-directed drugs should be able to prolong the efficacy of cytotoxic the</w:t>
      </w:r>
      <w:r w:rsidR="005133ED">
        <w:rPr>
          <w:rFonts w:ascii="Book Antiqua" w:hAnsi="Book Antiqua"/>
          <w:sz w:val="24"/>
          <w:szCs w:val="24"/>
        </w:rPr>
        <w:t>rapy and reduce recurrence risk</w:t>
      </w:r>
      <w:r w:rsidRPr="00C76009">
        <w:rPr>
          <w:rFonts w:ascii="Book Antiqua" w:hAnsi="Book Antiqua"/>
          <w:sz w:val="24"/>
          <w:szCs w:val="24"/>
        </w:rPr>
        <w:fldChar w:fldCharType="begin">
          <w:fldData xml:space="preserve">PEVuZE5vdGU+PENpdGU+PEF1dGhvcj5LZTwvQXV0aG9yPjxZZWFyPjIwMTQ8L1llYXI+PFJlY051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PEVuZE5vdGU+PENpdGU+PEF1dGhvcj5LZTwvQXV0aG9yPjxZZWFyPjIwMTQ8L1llYXI+PFJlY051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Pr="00C76009">
        <w:rPr>
          <w:rFonts w:ascii="Book Antiqua" w:hAnsi="Book Antiqua"/>
          <w:sz w:val="24"/>
          <w:szCs w:val="24"/>
        </w:rPr>
      </w:r>
      <w:r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6" w:tooltip="Ke, 2014 #300" w:history="1">
        <w:r w:rsidR="00893553" w:rsidRPr="00C76009">
          <w:rPr>
            <w:rFonts w:ascii="Book Antiqua" w:hAnsi="Book Antiqua"/>
            <w:noProof/>
            <w:sz w:val="24"/>
            <w:szCs w:val="24"/>
            <w:vertAlign w:val="superscript"/>
          </w:rPr>
          <w:t>76</w:t>
        </w:r>
      </w:hyperlink>
      <w:r w:rsidR="005133ED">
        <w:rPr>
          <w:rFonts w:ascii="Book Antiqua" w:hAnsi="Book Antiqua"/>
          <w:noProof/>
          <w:sz w:val="24"/>
          <w:szCs w:val="24"/>
          <w:vertAlign w:val="superscript"/>
        </w:rPr>
        <w:t>,</w:t>
      </w:r>
      <w:hyperlink w:anchor="_ENREF_77" w:tooltip="Murone, 2017 #312" w:history="1">
        <w:r w:rsidR="00893553" w:rsidRPr="00C76009">
          <w:rPr>
            <w:rFonts w:ascii="Book Antiqua" w:hAnsi="Book Antiqua"/>
            <w:noProof/>
            <w:sz w:val="24"/>
            <w:szCs w:val="24"/>
            <w:vertAlign w:val="superscript"/>
          </w:rPr>
          <w:t>77</w:t>
        </w:r>
      </w:hyperlink>
      <w:r w:rsidR="00893553" w:rsidRPr="00C76009">
        <w:rPr>
          <w:rFonts w:ascii="Book Antiqua" w:hAnsi="Book Antiqua"/>
          <w:noProof/>
          <w:sz w:val="24"/>
          <w:szCs w:val="24"/>
          <w:vertAlign w:val="superscript"/>
        </w:rPr>
        <w:t>]</w:t>
      </w:r>
      <w:r w:rsidRPr="00C76009">
        <w:rPr>
          <w:rFonts w:ascii="Book Antiqua" w:hAnsi="Book Antiqua"/>
          <w:sz w:val="24"/>
          <w:szCs w:val="24"/>
        </w:rPr>
        <w:fldChar w:fldCharType="end"/>
      </w:r>
      <w:r w:rsidRPr="00C76009">
        <w:rPr>
          <w:rFonts w:ascii="Book Antiqua" w:hAnsi="Book Antiqua"/>
          <w:sz w:val="24"/>
          <w:szCs w:val="24"/>
        </w:rPr>
        <w:t>. On the other hand, combined administration has significantly greater chances of total elimination of all tumor cells</w:t>
      </w:r>
      <w:r w:rsidR="0087722E" w:rsidRPr="00C76009">
        <w:rPr>
          <w:rFonts w:ascii="Book Antiqua" w:hAnsi="Book Antiqua"/>
          <w:sz w:val="24"/>
          <w:szCs w:val="24"/>
        </w:rPr>
        <w:t>.</w:t>
      </w:r>
      <w:r w:rsidRPr="00C76009">
        <w:rPr>
          <w:rFonts w:ascii="Book Antiqua" w:hAnsi="Book Antiqua"/>
          <w:sz w:val="24"/>
          <w:szCs w:val="24"/>
        </w:rPr>
        <w:t xml:space="preserve"> </w:t>
      </w:r>
      <w:r w:rsidR="00B360CA" w:rsidRPr="00C76009">
        <w:rPr>
          <w:rFonts w:ascii="Book Antiqua" w:hAnsi="Book Antiqua"/>
          <w:sz w:val="24"/>
          <w:szCs w:val="24"/>
        </w:rPr>
        <w:t>Taken together,</w:t>
      </w:r>
      <w:r w:rsidR="0087722E" w:rsidRPr="00C76009">
        <w:rPr>
          <w:rFonts w:ascii="Book Antiqua" w:hAnsi="Book Antiqua"/>
          <w:sz w:val="24"/>
          <w:szCs w:val="24"/>
        </w:rPr>
        <w:t xml:space="preserve"> t</w:t>
      </w:r>
      <w:r w:rsidRPr="00C76009">
        <w:rPr>
          <w:rFonts w:ascii="Book Antiqua" w:hAnsi="Book Antiqua"/>
          <w:sz w:val="24"/>
          <w:szCs w:val="24"/>
        </w:rPr>
        <w:t xml:space="preserve">here are many possibilities for therapeutic treatment for the elimination of tumor stem cells, both from the group of newly developed inhibitors of some stem cell-specific signaling pathways as well as for some old </w:t>
      </w:r>
      <w:r w:rsidR="00B03941" w:rsidRPr="00C76009">
        <w:rPr>
          <w:rFonts w:ascii="Book Antiqua" w:hAnsi="Book Antiqua"/>
          <w:sz w:val="24"/>
          <w:szCs w:val="24"/>
        </w:rPr>
        <w:t>drugs that</w:t>
      </w:r>
      <w:r w:rsidRPr="00C76009">
        <w:rPr>
          <w:rFonts w:ascii="Book Antiqua" w:hAnsi="Book Antiqua"/>
          <w:sz w:val="24"/>
          <w:szCs w:val="24"/>
        </w:rPr>
        <w:t xml:space="preserve"> can find a new application in tumor therapy. </w:t>
      </w:r>
    </w:p>
    <w:p w14:paraId="2EFC27EF" w14:textId="1F466D5A" w:rsidR="00D65E34" w:rsidRPr="00C76009" w:rsidRDefault="00D65E34" w:rsidP="00C76009">
      <w:pPr>
        <w:pStyle w:val="NoSpacing"/>
        <w:spacing w:line="360" w:lineRule="auto"/>
        <w:jc w:val="both"/>
        <w:rPr>
          <w:rFonts w:ascii="Book Antiqua" w:hAnsi="Book Antiqua"/>
          <w:sz w:val="24"/>
          <w:szCs w:val="24"/>
        </w:rPr>
      </w:pPr>
    </w:p>
    <w:p w14:paraId="1D522989" w14:textId="429892E5" w:rsidR="00FE7689" w:rsidRPr="005133ED" w:rsidRDefault="00FE7689" w:rsidP="00C76009">
      <w:pPr>
        <w:spacing w:after="0" w:line="360" w:lineRule="auto"/>
        <w:jc w:val="both"/>
        <w:rPr>
          <w:rFonts w:ascii="Book Antiqua" w:hAnsi="Book Antiqua"/>
          <w:b/>
          <w:bCs/>
          <w:i/>
          <w:sz w:val="24"/>
          <w:szCs w:val="24"/>
        </w:rPr>
      </w:pPr>
      <w:r w:rsidRPr="005133ED">
        <w:rPr>
          <w:rFonts w:ascii="Book Antiqua" w:hAnsi="Book Antiqua"/>
          <w:b/>
          <w:bCs/>
          <w:i/>
          <w:sz w:val="24"/>
          <w:szCs w:val="24"/>
        </w:rPr>
        <w:t>Targeting cellular surface markers (</w:t>
      </w:r>
      <w:r w:rsidR="004D46FD" w:rsidRPr="005133ED">
        <w:rPr>
          <w:rFonts w:ascii="Book Antiqua" w:hAnsi="Book Antiqua"/>
          <w:b/>
          <w:bCs/>
          <w:i/>
          <w:sz w:val="24"/>
          <w:szCs w:val="24"/>
        </w:rPr>
        <w:t xml:space="preserve">tumor immunotherapy and </w:t>
      </w:r>
      <w:r w:rsidR="00ED32C6" w:rsidRPr="005133ED">
        <w:rPr>
          <w:rFonts w:ascii="Book Antiqua" w:hAnsi="Book Antiqua"/>
          <w:b/>
          <w:bCs/>
          <w:i/>
          <w:sz w:val="24"/>
          <w:szCs w:val="24"/>
        </w:rPr>
        <w:t>c</w:t>
      </w:r>
      <w:r w:rsidRPr="005133ED">
        <w:rPr>
          <w:rFonts w:ascii="Book Antiqua" w:hAnsi="Book Antiqua"/>
          <w:b/>
          <w:bCs/>
          <w:i/>
          <w:sz w:val="24"/>
          <w:szCs w:val="24"/>
        </w:rPr>
        <w:t>ancer vaccination)</w:t>
      </w:r>
    </w:p>
    <w:p w14:paraId="1A5B8D03" w14:textId="1F42E1D2" w:rsidR="002C679D" w:rsidRPr="00C76009" w:rsidRDefault="002C679D" w:rsidP="00C76009">
      <w:pPr>
        <w:spacing w:after="0" w:line="360" w:lineRule="auto"/>
        <w:jc w:val="both"/>
        <w:rPr>
          <w:rFonts w:ascii="Book Antiqua" w:hAnsi="Book Antiqua"/>
          <w:sz w:val="24"/>
          <w:szCs w:val="24"/>
        </w:rPr>
      </w:pPr>
      <w:r w:rsidRPr="00C76009">
        <w:rPr>
          <w:rFonts w:ascii="Book Antiqua" w:hAnsi="Book Antiqua"/>
          <w:sz w:val="24"/>
          <w:szCs w:val="24"/>
        </w:rPr>
        <w:t>Many types of normal cells like immune cells infiltrate tumors. Over the last years, immune infiltration has become a central focus in cancer research</w:t>
      </w:r>
      <w:r w:rsidR="00B43367"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&lt;EndNote&gt;&lt;Cite&gt;&lt;Author&gt;Fridman&lt;/Author&gt;&lt;Year&gt;2012&lt;/Year&gt;&lt;RecNum&gt;332&lt;/RecNum&gt;&lt;DisplayText&gt;&lt;style face="superscript"&gt;[50]&lt;/style&gt;&lt;/DisplayText&gt;&lt;record&gt;&lt;rec-number&gt;332&lt;/rec-number&gt;&lt;foreign-keys&gt;&lt;key app="EN" db-id="xzr55stax5dw0feff03xt0skv50etzeta22a" timestamp="1502646237"&gt;332&lt;/key&gt;&lt;/foreign-keys&gt;&lt;ref-type name="Journal Article"&gt;17&lt;/ref-type&gt;&lt;contributors&gt;&lt;authors&gt;&lt;author&gt;Fridman, W. H.&lt;/author&gt;&lt;author&gt;Pages, F.&lt;/author&gt;&lt;author&gt;Sautes-Fridman, C.&lt;/author&gt;&lt;author&gt;Galon, J.&lt;/author&gt;&lt;/authors&gt;&lt;/contributors&gt;&lt;auth-address&gt;INSERM UMRS872, Laboratory of Immune microenvironment and tumours, Paris F75006, France.&lt;/auth-address&gt;&lt;titles&gt;&lt;title&gt;The immune contexture in human tumours: impact on clinical outcome&lt;/title&gt;&lt;secondary-title&gt;Nat Rev Cancer&lt;/secondary-title&gt;&lt;alt-title&gt;Nature reviews. Cancer&lt;/alt-title&gt;&lt;/titles&gt;&lt;periodical&gt;&lt;full-title&gt;Nature reviews. Cancer&lt;/full-title&gt;&lt;abbr-1&gt;Nat Rev Cancer&lt;/abbr-1&gt;&lt;/periodical&gt;&lt;alt-periodical&gt;&lt;full-title&gt;Nature reviews. Cancer&lt;/full-title&gt;&lt;abbr-1&gt;Nat Rev Cancer&lt;/abbr-1&gt;&lt;/alt-periodical&gt;&lt;pages&gt;298-306&lt;/pages&gt;&lt;volume&gt;12&lt;/volume&gt;&lt;number&gt;4&lt;/number&gt;&lt;edition&gt;2012/03/16&lt;/edition&gt;&lt;keywords&gt;&lt;keyword&gt;Animals&lt;/keyword&gt;&lt;keyword&gt;Chemokines/metabolism&lt;/keyword&gt;&lt;keyword&gt;Cytokines/metabolism&lt;/keyword&gt;&lt;keyword&gt;Disease-Free Survival&lt;/keyword&gt;&lt;keyword&gt;Humans&lt;/keyword&gt;&lt;keyword&gt;Mice&lt;/keyword&gt;&lt;keyword&gt;Molecular Targeted Therapy&lt;/keyword&gt;&lt;keyword&gt;Neoplasms/drug therapy/*immunology/metabolism/pathology&lt;/keyword&gt;&lt;keyword&gt;Prognosis&lt;/keyword&gt;&lt;keyword&gt;Tumor Microenvironment&lt;/keyword&gt;&lt;keyword&gt;Vascular Endothelial Growth Factor A/antagonists &amp;amp; inhibitors/metabolism&lt;/keyword&gt;&lt;/keywords&gt;&lt;dates&gt;&lt;year&gt;2012&lt;/year&gt;&lt;pub-dates&gt;&lt;date&gt;Mar 15&lt;/date&gt;&lt;/pub-dates&gt;&lt;/dates&gt;&lt;isbn&gt;1474-175x&lt;/isbn&gt;&lt;accession-num&gt;22419253&lt;/accession-num&gt;&lt;urls&gt;&lt;/urls&gt;&lt;electronic-resource-num&gt;10.1038/nrc3245&lt;/electronic-resource-num&gt;&lt;remote-database-provider&gt;NLM&lt;/remote-database-provider&gt;&lt;language&gt;eng&lt;/language&gt;&lt;/record&gt;&lt;/Cite&gt;&lt;/EndNote&gt;</w:instrText>
      </w:r>
      <w:r w:rsidR="00B43367"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0" w:tooltip="Fridman, 2012 #332" w:history="1">
        <w:r w:rsidR="00893553" w:rsidRPr="00C76009">
          <w:rPr>
            <w:rFonts w:ascii="Book Antiqua" w:hAnsi="Book Antiqua"/>
            <w:noProof/>
            <w:sz w:val="24"/>
            <w:szCs w:val="24"/>
            <w:vertAlign w:val="superscript"/>
          </w:rPr>
          <w:t>50</w:t>
        </w:r>
      </w:hyperlink>
      <w:r w:rsidR="00893553" w:rsidRPr="00C76009">
        <w:rPr>
          <w:rFonts w:ascii="Book Antiqua" w:hAnsi="Book Antiqua"/>
          <w:noProof/>
          <w:sz w:val="24"/>
          <w:szCs w:val="24"/>
          <w:vertAlign w:val="superscript"/>
        </w:rPr>
        <w:t>]</w:t>
      </w:r>
      <w:r w:rsidR="00B43367" w:rsidRPr="00C76009">
        <w:rPr>
          <w:rFonts w:ascii="Book Antiqua" w:hAnsi="Book Antiqua"/>
          <w:sz w:val="24"/>
          <w:szCs w:val="24"/>
        </w:rPr>
        <w:fldChar w:fldCharType="end"/>
      </w:r>
      <w:r w:rsidRPr="00C76009">
        <w:rPr>
          <w:rFonts w:ascii="Book Antiqua" w:hAnsi="Book Antiqua"/>
          <w:sz w:val="24"/>
          <w:szCs w:val="24"/>
        </w:rPr>
        <w:t xml:space="preserve">. </w:t>
      </w:r>
      <w:r w:rsidR="00EB4FF5" w:rsidRPr="00C76009">
        <w:rPr>
          <w:rFonts w:ascii="Book Antiqua" w:hAnsi="Book Antiqua"/>
          <w:sz w:val="24"/>
          <w:szCs w:val="24"/>
        </w:rPr>
        <w:t>I</w:t>
      </w:r>
      <w:r w:rsidRPr="00C76009">
        <w:rPr>
          <w:rFonts w:ascii="Book Antiqua" w:hAnsi="Book Antiqua"/>
          <w:sz w:val="24"/>
          <w:szCs w:val="24"/>
        </w:rPr>
        <w:t xml:space="preserve">t is increasingly recognized that cancer cells and CSCs need to escape immune recognition. </w:t>
      </w:r>
      <w:r w:rsidR="00EB4FF5" w:rsidRPr="00C76009">
        <w:rPr>
          <w:rFonts w:ascii="Book Antiqua" w:hAnsi="Book Antiqua"/>
          <w:sz w:val="24"/>
          <w:szCs w:val="24"/>
        </w:rPr>
        <w:t xml:space="preserve">IL-6/JAK/STAT3 signaling </w:t>
      </w:r>
      <w:r w:rsidR="004D46FD" w:rsidRPr="00C76009">
        <w:rPr>
          <w:rFonts w:ascii="Book Antiqua" w:hAnsi="Book Antiqua"/>
          <w:sz w:val="24"/>
          <w:szCs w:val="24"/>
        </w:rPr>
        <w:t>an</w:t>
      </w:r>
      <w:r w:rsidR="00EB4FF5" w:rsidRPr="00C76009">
        <w:rPr>
          <w:rFonts w:ascii="Book Antiqua" w:hAnsi="Book Antiqua"/>
          <w:sz w:val="24"/>
          <w:szCs w:val="24"/>
        </w:rPr>
        <w:t xml:space="preserve"> important pathway in many solid tumors. Anti-IL-6 mAb siltux-imab was tested on various </w:t>
      </w:r>
      <w:r w:rsidR="00EB4FF5" w:rsidRPr="00C76009">
        <w:rPr>
          <w:rFonts w:ascii="Book Antiqua" w:hAnsi="Book Antiqua"/>
          <w:sz w:val="24"/>
          <w:szCs w:val="24"/>
        </w:rPr>
        <w:lastRenderedPageBreak/>
        <w:t>cancer types, which was not able to provide promising outcome to improve overall survival of patients with multiple myeloma according to a recent Phase II clinical trial on patients</w:t>
      </w:r>
      <w:r w:rsidR="006F292B" w:rsidRPr="00C76009">
        <w:rPr>
          <w:rFonts w:ascii="Book Antiqua" w:hAnsi="Book Antiqua"/>
          <w:sz w:val="24"/>
          <w:szCs w:val="24"/>
        </w:rPr>
        <w:fldChar w:fldCharType="begin">
          <w:fldData xml:space="preserve">PEVuZE5vdGU+PENpdGU+PEF1dGhvcj5TYW4tTWlndWVsPC9BdXRob3I+PFllYXI+MjAxNDwvWWVh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PC9hYmJyLTE+PC9hbHQtcGVyaW9kaWNhbD48cGFnZXM+NDEzNi00MjwvcGFnZXM+PHZvbHVtZT4x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PEVuZE5vdGU+PENpdGU+PEF1dGhvcj5TYW4tTWlndWVsPC9BdXRob3I+PFllYXI+MjAxNDwvWWVh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PC9hYmJyLTE+PC9hbHQtcGVyaW9kaWNhbD48cGFnZXM+NDEzNi00MjwvcGFnZXM+PHZvbHVtZT4x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6F292B" w:rsidRPr="00C76009">
        <w:rPr>
          <w:rFonts w:ascii="Book Antiqua" w:hAnsi="Book Antiqua"/>
          <w:sz w:val="24"/>
          <w:szCs w:val="24"/>
        </w:rPr>
      </w:r>
      <w:r w:rsidR="006F292B"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8" w:tooltip="San-Miguel, 2014 #333" w:history="1">
        <w:r w:rsidR="00893553" w:rsidRPr="00C76009">
          <w:rPr>
            <w:rFonts w:ascii="Book Antiqua" w:hAnsi="Book Antiqua"/>
            <w:noProof/>
            <w:sz w:val="24"/>
            <w:szCs w:val="24"/>
            <w:vertAlign w:val="superscript"/>
          </w:rPr>
          <w:t>78</w:t>
        </w:r>
      </w:hyperlink>
      <w:r w:rsidR="00893553" w:rsidRPr="00C76009">
        <w:rPr>
          <w:rFonts w:ascii="Book Antiqua" w:hAnsi="Book Antiqua"/>
          <w:noProof/>
          <w:sz w:val="24"/>
          <w:szCs w:val="24"/>
          <w:vertAlign w:val="superscript"/>
        </w:rPr>
        <w:t>]</w:t>
      </w:r>
      <w:r w:rsidR="006F292B" w:rsidRPr="00C76009">
        <w:rPr>
          <w:rFonts w:ascii="Book Antiqua" w:hAnsi="Book Antiqua"/>
          <w:sz w:val="24"/>
          <w:szCs w:val="24"/>
        </w:rPr>
        <w:fldChar w:fldCharType="end"/>
      </w:r>
      <w:r w:rsidR="00EB4FF5" w:rsidRPr="00C76009">
        <w:rPr>
          <w:rFonts w:ascii="Book Antiqua" w:hAnsi="Book Antiqua"/>
          <w:sz w:val="24"/>
          <w:szCs w:val="24"/>
        </w:rPr>
        <w:t>.</w:t>
      </w:r>
      <w:r w:rsidR="007B4DE0" w:rsidRPr="00C76009">
        <w:rPr>
          <w:rFonts w:ascii="Book Antiqua" w:hAnsi="Book Antiqua"/>
          <w:sz w:val="24"/>
          <w:szCs w:val="24"/>
        </w:rPr>
        <w:t xml:space="preserve"> </w:t>
      </w:r>
      <w:r w:rsidR="004D46FD" w:rsidRPr="00C76009">
        <w:rPr>
          <w:rFonts w:ascii="Book Antiqua" w:hAnsi="Book Antiqua"/>
          <w:sz w:val="24"/>
          <w:szCs w:val="24"/>
        </w:rPr>
        <w:t>While, c</w:t>
      </w:r>
      <w:r w:rsidRPr="00C76009">
        <w:rPr>
          <w:rFonts w:ascii="Book Antiqua" w:hAnsi="Book Antiqua"/>
          <w:sz w:val="24"/>
          <w:szCs w:val="24"/>
        </w:rPr>
        <w:t xml:space="preserve">heckpoint blockade antibodies </w:t>
      </w:r>
      <w:r w:rsidR="00C4392D" w:rsidRPr="00C76009">
        <w:rPr>
          <w:rFonts w:ascii="Book Antiqua" w:hAnsi="Book Antiqua"/>
          <w:sz w:val="24"/>
          <w:szCs w:val="24"/>
        </w:rPr>
        <w:t>such as</w:t>
      </w:r>
      <w:r w:rsidR="005133ED" w:rsidRPr="005133ED">
        <w:rPr>
          <w:rFonts w:ascii="Book Antiqua" w:hAnsi="Book Antiqua"/>
          <w:sz w:val="24"/>
          <w:szCs w:val="24"/>
        </w:rPr>
        <w:t xml:space="preserve"> </w:t>
      </w:r>
      <w:r w:rsidR="005133ED" w:rsidRPr="00C76009">
        <w:rPr>
          <w:rFonts w:ascii="Book Antiqua" w:hAnsi="Book Antiqua"/>
          <w:sz w:val="24"/>
          <w:szCs w:val="24"/>
        </w:rPr>
        <w:t>cytotoxic T-lymphocyte antigen 4</w:t>
      </w:r>
      <w:r w:rsidR="00C4392D" w:rsidRPr="00C76009">
        <w:rPr>
          <w:rFonts w:ascii="Book Antiqua" w:hAnsi="Book Antiqua"/>
          <w:sz w:val="24"/>
          <w:szCs w:val="24"/>
        </w:rPr>
        <w:t xml:space="preserve"> </w:t>
      </w:r>
      <w:r w:rsidR="00EB4FF5" w:rsidRPr="00C76009">
        <w:rPr>
          <w:rFonts w:ascii="Book Antiqua" w:hAnsi="Book Antiqua"/>
          <w:sz w:val="24"/>
          <w:szCs w:val="24"/>
        </w:rPr>
        <w:t>(</w:t>
      </w:r>
      <w:r w:rsidR="005133ED" w:rsidRPr="00C76009">
        <w:rPr>
          <w:rFonts w:ascii="Book Antiqua" w:hAnsi="Book Antiqua"/>
          <w:sz w:val="24"/>
          <w:szCs w:val="24"/>
        </w:rPr>
        <w:t>CTLA-4</w:t>
      </w:r>
      <w:r w:rsidR="00EB4FF5" w:rsidRPr="00C76009">
        <w:rPr>
          <w:rFonts w:ascii="Book Antiqua" w:hAnsi="Book Antiqua"/>
          <w:sz w:val="24"/>
          <w:szCs w:val="24"/>
        </w:rPr>
        <w:t xml:space="preserve">) </w:t>
      </w:r>
      <w:r w:rsidR="00C4392D" w:rsidRPr="00C76009">
        <w:rPr>
          <w:rFonts w:ascii="Book Antiqua" w:hAnsi="Book Antiqua"/>
          <w:sz w:val="24"/>
          <w:szCs w:val="24"/>
        </w:rPr>
        <w:t xml:space="preserve">or </w:t>
      </w:r>
      <w:r w:rsidR="005133ED" w:rsidRPr="00C76009">
        <w:rPr>
          <w:rFonts w:ascii="Book Antiqua" w:hAnsi="Book Antiqua"/>
          <w:sz w:val="24"/>
          <w:szCs w:val="24"/>
        </w:rPr>
        <w:t>programmed death</w:t>
      </w:r>
      <w:r w:rsidR="005133ED">
        <w:rPr>
          <w:rFonts w:ascii="Book Antiqua" w:hAnsi="Book Antiqua" w:hint="eastAsia"/>
          <w:sz w:val="24"/>
          <w:szCs w:val="24"/>
          <w:lang w:eastAsia="zh-CN"/>
        </w:rPr>
        <w:t>-</w:t>
      </w:r>
      <w:r w:rsidR="005133ED" w:rsidRPr="00C76009">
        <w:rPr>
          <w:rFonts w:ascii="Book Antiqua" w:hAnsi="Book Antiqua"/>
          <w:sz w:val="24"/>
          <w:szCs w:val="24"/>
        </w:rPr>
        <w:t>ligand 1</w:t>
      </w:r>
      <w:r w:rsidR="00C4392D" w:rsidRPr="00C76009">
        <w:rPr>
          <w:rFonts w:ascii="Book Antiqua" w:hAnsi="Book Antiqua"/>
          <w:sz w:val="24"/>
          <w:szCs w:val="24"/>
        </w:rPr>
        <w:t xml:space="preserve"> </w:t>
      </w:r>
      <w:r w:rsidR="00EB4FF5" w:rsidRPr="00C76009">
        <w:rPr>
          <w:rFonts w:ascii="Book Antiqua" w:hAnsi="Book Antiqua"/>
          <w:sz w:val="24"/>
          <w:szCs w:val="24"/>
        </w:rPr>
        <w:t>(</w:t>
      </w:r>
      <w:r w:rsidR="005133ED" w:rsidRPr="00C76009">
        <w:rPr>
          <w:rFonts w:ascii="Book Antiqua" w:hAnsi="Book Antiqua"/>
          <w:sz w:val="24"/>
          <w:szCs w:val="24"/>
        </w:rPr>
        <w:t>PD</w:t>
      </w:r>
      <w:r w:rsidR="005133ED" w:rsidRPr="005133ED">
        <w:rPr>
          <w:rFonts w:ascii="Book Antiqua" w:eastAsia="宋体" w:hAnsi="Book Antiqua" w:cs="宋体"/>
          <w:sz w:val="24"/>
          <w:szCs w:val="24"/>
          <w:lang w:eastAsia="zh-CN"/>
        </w:rPr>
        <w:t>-</w:t>
      </w:r>
      <w:r w:rsidR="005133ED" w:rsidRPr="005133ED">
        <w:rPr>
          <w:rFonts w:ascii="Book Antiqua" w:hAnsi="Book Antiqua"/>
          <w:sz w:val="24"/>
          <w:szCs w:val="24"/>
        </w:rPr>
        <w:t>1/PD</w:t>
      </w:r>
      <w:r w:rsidR="005133ED" w:rsidRPr="005133ED">
        <w:rPr>
          <w:rFonts w:ascii="Book Antiqua" w:eastAsia="宋体" w:hAnsi="Book Antiqua" w:cs="宋体"/>
          <w:sz w:val="24"/>
          <w:szCs w:val="24"/>
          <w:lang w:eastAsia="zh-CN"/>
        </w:rPr>
        <w:t>-</w:t>
      </w:r>
      <w:r w:rsidR="005133ED" w:rsidRPr="00C76009">
        <w:rPr>
          <w:rFonts w:ascii="Book Antiqua" w:hAnsi="Book Antiqua"/>
          <w:sz w:val="24"/>
          <w:szCs w:val="24"/>
        </w:rPr>
        <w:t>L1</w:t>
      </w:r>
      <w:r w:rsidR="00EB4FF5" w:rsidRPr="00C76009">
        <w:rPr>
          <w:rFonts w:ascii="Book Antiqua" w:hAnsi="Book Antiqua"/>
          <w:sz w:val="24"/>
          <w:szCs w:val="24"/>
        </w:rPr>
        <w:t xml:space="preserve">) </w:t>
      </w:r>
      <w:r w:rsidRPr="00C76009">
        <w:rPr>
          <w:rFonts w:ascii="Book Antiqua" w:hAnsi="Book Antiqua"/>
          <w:sz w:val="24"/>
          <w:szCs w:val="24"/>
        </w:rPr>
        <w:t>like ipilimumab or nivolumab</w:t>
      </w:r>
      <w:r w:rsidR="00EB4FF5" w:rsidRPr="00C76009">
        <w:rPr>
          <w:rFonts w:ascii="Book Antiqua" w:hAnsi="Book Antiqua"/>
          <w:sz w:val="24"/>
          <w:szCs w:val="24"/>
        </w:rPr>
        <w:t xml:space="preserve"> could</w:t>
      </w:r>
      <w:r w:rsidRPr="00C76009">
        <w:rPr>
          <w:rFonts w:ascii="Book Antiqua" w:hAnsi="Book Antiqua"/>
          <w:sz w:val="24"/>
          <w:szCs w:val="24"/>
        </w:rPr>
        <w:t xml:space="preserve"> provide marked clinical benefits for </w:t>
      </w:r>
      <w:r w:rsidR="002D2066" w:rsidRPr="00C76009">
        <w:rPr>
          <w:rFonts w:ascii="Book Antiqua" w:hAnsi="Book Antiqua"/>
          <w:sz w:val="24"/>
          <w:szCs w:val="24"/>
        </w:rPr>
        <w:t xml:space="preserve">lung adenocarcinoma, </w:t>
      </w:r>
      <w:r w:rsidRPr="00C76009">
        <w:rPr>
          <w:rFonts w:ascii="Book Antiqua" w:hAnsi="Book Antiqua"/>
          <w:sz w:val="24"/>
          <w:szCs w:val="24"/>
        </w:rPr>
        <w:t xml:space="preserve">melanoma or </w:t>
      </w:r>
      <w:r w:rsidR="00F25915">
        <w:rPr>
          <w:rFonts w:ascii="Book Antiqua" w:hAnsi="Book Antiqua"/>
          <w:sz w:val="24"/>
          <w:szCs w:val="24"/>
        </w:rPr>
        <w:t>Hodgkin lymphomas</w:t>
      </w:r>
      <w:r w:rsidR="002D2066" w:rsidRPr="00C76009">
        <w:rPr>
          <w:rFonts w:ascii="Book Antiqua" w:hAnsi="Book Antiqua"/>
          <w:sz w:val="24"/>
          <w:szCs w:val="24"/>
        </w:rPr>
        <w:fldChar w:fldCharType="begin">
          <w:fldData xml:space="preserve">PEVuZE5vdGU+PENpdGU+PEF1dGhvcj5CcmFobWVyPC9BdXRob3I+PFllYXI+MjAxMjwvWWVhcj48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PC9hYmJyLTE+PC9hbHQtcGVyaW9kaWNhbD48cGFnZXM+MjQ1NS02NTwvcGFnZXM+PHZvbHVtZT4z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YWwgb2YgbWVkaWNpbmU8L2FiYnItMT48L2FsdC1wZXJpb2RpY2FsPjxwYWdlcz4zMTEtOTwvcGFn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PEVuZE5vdGU+PENpdGU+PEF1dGhvcj5CcmFobWVyPC9BdXRob3I+PFllYXI+MjAxMjwvWWVhcj48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PC9hYmJyLTE+PC9hbHQtcGVyaW9kaWNhbD48cGFnZXM+MjQ1NS02NTwvcGFnZXM+PHZvbHVtZT4z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YWwgb2YgbWVkaWNpbmU8L2FiYnItMT48L2FsdC1wZXJpb2RpY2FsPjxwYWdlcz4zMTEtOTwvcGFn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2D2066" w:rsidRPr="00C76009">
        <w:rPr>
          <w:rFonts w:ascii="Book Antiqua" w:hAnsi="Book Antiqua"/>
          <w:sz w:val="24"/>
          <w:szCs w:val="24"/>
        </w:rPr>
      </w:r>
      <w:r w:rsidR="002D2066"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79" w:tooltip="Brahmer, 2012 #334" w:history="1">
        <w:r w:rsidR="00893553" w:rsidRPr="00C76009">
          <w:rPr>
            <w:rFonts w:ascii="Book Antiqua" w:hAnsi="Book Antiqua"/>
            <w:noProof/>
            <w:sz w:val="24"/>
            <w:szCs w:val="24"/>
            <w:vertAlign w:val="superscript"/>
          </w:rPr>
          <w:t>79</w:t>
        </w:r>
      </w:hyperlink>
      <w:r w:rsidR="00F25915">
        <w:rPr>
          <w:rFonts w:ascii="Book Antiqua" w:hAnsi="Book Antiqua"/>
          <w:noProof/>
          <w:sz w:val="24"/>
          <w:szCs w:val="24"/>
          <w:vertAlign w:val="superscript"/>
        </w:rPr>
        <w:t>,</w:t>
      </w:r>
      <w:hyperlink w:anchor="_ENREF_80" w:tooltip="Ansell, 2015 #335" w:history="1">
        <w:r w:rsidR="00893553" w:rsidRPr="00C76009">
          <w:rPr>
            <w:rFonts w:ascii="Book Antiqua" w:hAnsi="Book Antiqua"/>
            <w:noProof/>
            <w:sz w:val="24"/>
            <w:szCs w:val="24"/>
            <w:vertAlign w:val="superscript"/>
          </w:rPr>
          <w:t>80</w:t>
        </w:r>
      </w:hyperlink>
      <w:r w:rsidR="00893553" w:rsidRPr="00C76009">
        <w:rPr>
          <w:rFonts w:ascii="Book Antiqua" w:hAnsi="Book Antiqua"/>
          <w:noProof/>
          <w:sz w:val="24"/>
          <w:szCs w:val="24"/>
          <w:vertAlign w:val="superscript"/>
        </w:rPr>
        <w:t>]</w:t>
      </w:r>
      <w:r w:rsidR="002D2066" w:rsidRPr="00C76009">
        <w:rPr>
          <w:rFonts w:ascii="Book Antiqua" w:hAnsi="Book Antiqua"/>
          <w:sz w:val="24"/>
          <w:szCs w:val="24"/>
        </w:rPr>
        <w:fldChar w:fldCharType="end"/>
      </w:r>
      <w:r w:rsidRPr="00C76009">
        <w:rPr>
          <w:rFonts w:ascii="Book Antiqua" w:hAnsi="Book Antiqua"/>
          <w:sz w:val="24"/>
          <w:szCs w:val="24"/>
        </w:rPr>
        <w:t xml:space="preserve">. </w:t>
      </w:r>
      <w:r w:rsidR="00C4392D" w:rsidRPr="00C76009">
        <w:rPr>
          <w:rFonts w:ascii="Book Antiqua" w:hAnsi="Book Antiqua"/>
          <w:sz w:val="24"/>
          <w:szCs w:val="24"/>
        </w:rPr>
        <w:t>These agents can boost the immune system and display clinical benefits for a fraction of patients</w:t>
      </w:r>
      <w:r w:rsidR="00B43367"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&lt;EndNote&gt;&lt;Cite&gt;&lt;Author&gt;Fridman&lt;/Author&gt;&lt;Year&gt;2012&lt;/Year&gt;&lt;RecNum&gt;332&lt;/RecNum&gt;&lt;DisplayText&gt;&lt;style face="superscript"&gt;[50]&lt;/style&gt;&lt;/DisplayText&gt;&lt;record&gt;&lt;rec-number&gt;332&lt;/rec-number&gt;&lt;foreign-keys&gt;&lt;key app="EN" db-id="xzr55stax5dw0feff03xt0skv50etzeta22a" timestamp="1502646237"&gt;332&lt;/key&gt;&lt;/foreign-keys&gt;&lt;ref-type name="Journal Article"&gt;17&lt;/ref-type&gt;&lt;contributors&gt;&lt;authors&gt;&lt;author&gt;Fridman, W. H.&lt;/author&gt;&lt;author&gt;Pages, F.&lt;/author&gt;&lt;author&gt;Sautes-Fridman, C.&lt;/author&gt;&lt;author&gt;Galon, J.&lt;/author&gt;&lt;/authors&gt;&lt;/contributors&gt;&lt;auth-address&gt;INSERM UMRS872, Laboratory of Immune microenvironment and tumours, Paris F75006, France.&lt;/auth-address&gt;&lt;titles&gt;&lt;title&gt;The immune contexture in human tumours: impact on clinical outcome&lt;/title&gt;&lt;secondary-title&gt;Nat Rev Cancer&lt;/secondary-title&gt;&lt;alt-title&gt;Nature reviews. Cancer&lt;/alt-title&gt;&lt;/titles&gt;&lt;periodical&gt;&lt;full-title&gt;Nature reviews. Cancer&lt;/full-title&gt;&lt;abbr-1&gt;Nat Rev Cancer&lt;/abbr-1&gt;&lt;/periodical&gt;&lt;alt-periodical&gt;&lt;full-title&gt;Nature reviews. Cancer&lt;/full-title&gt;&lt;abbr-1&gt;Nat Rev Cancer&lt;/abbr-1&gt;&lt;/alt-periodical&gt;&lt;pages&gt;298-306&lt;/pages&gt;&lt;volume&gt;12&lt;/volume&gt;&lt;number&gt;4&lt;/number&gt;&lt;edition&gt;2012/03/16&lt;/edition&gt;&lt;keywords&gt;&lt;keyword&gt;Animals&lt;/keyword&gt;&lt;keyword&gt;Chemokines/metabolism&lt;/keyword&gt;&lt;keyword&gt;Cytokines/metabolism&lt;/keyword&gt;&lt;keyword&gt;Disease-Free Survival&lt;/keyword&gt;&lt;keyword&gt;Humans&lt;/keyword&gt;&lt;keyword&gt;Mice&lt;/keyword&gt;&lt;keyword&gt;Molecular Targeted Therapy&lt;/keyword&gt;&lt;keyword&gt;Neoplasms/drug therapy/*immunology/metabolism/pathology&lt;/keyword&gt;&lt;keyword&gt;Prognosis&lt;/keyword&gt;&lt;keyword&gt;Tumor Microenvironment&lt;/keyword&gt;&lt;keyword&gt;Vascular Endothelial Growth Factor A/antagonists &amp;amp; inhibitors/metabolism&lt;/keyword&gt;&lt;/keywords&gt;&lt;dates&gt;&lt;year&gt;2012&lt;/year&gt;&lt;pub-dates&gt;&lt;date&gt;Mar 15&lt;/date&gt;&lt;/pub-dates&gt;&lt;/dates&gt;&lt;isbn&gt;1474-175x&lt;/isbn&gt;&lt;accession-num&gt;22419253&lt;/accession-num&gt;&lt;urls&gt;&lt;/urls&gt;&lt;electronic-resource-num&gt;10.1038/nrc3245&lt;/electronic-resource-num&gt;&lt;remote-database-provider&gt;NLM&lt;/remote-database-provider&gt;&lt;language&gt;eng&lt;/language&gt;&lt;/record&gt;&lt;/Cite&gt;&lt;/EndNote&gt;</w:instrText>
      </w:r>
      <w:r w:rsidR="00B43367"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50" w:tooltip="Fridman, 2012 #332" w:history="1">
        <w:r w:rsidR="00893553" w:rsidRPr="00C76009">
          <w:rPr>
            <w:rFonts w:ascii="Book Antiqua" w:hAnsi="Book Antiqua"/>
            <w:noProof/>
            <w:sz w:val="24"/>
            <w:szCs w:val="24"/>
            <w:vertAlign w:val="superscript"/>
          </w:rPr>
          <w:t>50</w:t>
        </w:r>
      </w:hyperlink>
      <w:r w:rsidR="00893553" w:rsidRPr="00C76009">
        <w:rPr>
          <w:rFonts w:ascii="Book Antiqua" w:hAnsi="Book Antiqua"/>
          <w:noProof/>
          <w:sz w:val="24"/>
          <w:szCs w:val="24"/>
          <w:vertAlign w:val="superscript"/>
        </w:rPr>
        <w:t>]</w:t>
      </w:r>
      <w:r w:rsidR="00B43367" w:rsidRPr="00C76009">
        <w:rPr>
          <w:rFonts w:ascii="Book Antiqua" w:hAnsi="Book Antiqua"/>
          <w:sz w:val="24"/>
          <w:szCs w:val="24"/>
        </w:rPr>
        <w:fldChar w:fldCharType="end"/>
      </w:r>
      <w:r w:rsidRPr="00C76009">
        <w:rPr>
          <w:rFonts w:ascii="Book Antiqua" w:hAnsi="Book Antiqua"/>
          <w:sz w:val="24"/>
          <w:szCs w:val="24"/>
        </w:rPr>
        <w:t>.</w:t>
      </w:r>
      <w:r w:rsidR="004D46FD" w:rsidRPr="00C76009">
        <w:rPr>
          <w:rFonts w:ascii="Book Antiqua" w:hAnsi="Book Antiqua"/>
          <w:sz w:val="24"/>
          <w:szCs w:val="24"/>
        </w:rPr>
        <w:t xml:space="preserve"> </w:t>
      </w:r>
    </w:p>
    <w:p w14:paraId="6460EA15" w14:textId="22D7CF91" w:rsidR="000A5C7D" w:rsidRPr="00C76009" w:rsidRDefault="002D2066" w:rsidP="00F25915">
      <w:pPr>
        <w:spacing w:after="0" w:line="360" w:lineRule="auto"/>
        <w:ind w:firstLineChars="100" w:firstLine="240"/>
        <w:jc w:val="both"/>
        <w:rPr>
          <w:rFonts w:ascii="Book Antiqua" w:hAnsi="Book Antiqua"/>
          <w:sz w:val="24"/>
          <w:szCs w:val="24"/>
        </w:rPr>
      </w:pPr>
      <w:r w:rsidRPr="00C76009">
        <w:rPr>
          <w:rFonts w:ascii="Book Antiqua" w:hAnsi="Book Antiqua"/>
          <w:sz w:val="24"/>
          <w:szCs w:val="24"/>
        </w:rPr>
        <w:t>Many</w:t>
      </w:r>
      <w:r w:rsidRPr="00C76009">
        <w:rPr>
          <w:rFonts w:ascii="Book Antiqua" w:hAnsi="Book Antiqua"/>
          <w:spacing w:val="5"/>
          <w:sz w:val="24"/>
          <w:szCs w:val="24"/>
        </w:rPr>
        <w:t xml:space="preserve"> </w:t>
      </w:r>
      <w:r w:rsidRPr="00C76009">
        <w:rPr>
          <w:rFonts w:ascii="Book Antiqua" w:hAnsi="Book Antiqua"/>
          <w:sz w:val="24"/>
          <w:szCs w:val="24"/>
        </w:rPr>
        <w:t>tumors</w:t>
      </w:r>
      <w:r w:rsidRPr="00C76009">
        <w:rPr>
          <w:rFonts w:ascii="Book Antiqua" w:hAnsi="Book Antiqua"/>
          <w:spacing w:val="6"/>
          <w:sz w:val="24"/>
          <w:szCs w:val="24"/>
        </w:rPr>
        <w:t xml:space="preserve"> </w:t>
      </w:r>
      <w:r w:rsidR="00017B28" w:rsidRPr="00C76009">
        <w:rPr>
          <w:rFonts w:ascii="Book Antiqua" w:hAnsi="Book Antiqua"/>
          <w:spacing w:val="6"/>
          <w:sz w:val="24"/>
          <w:szCs w:val="24"/>
        </w:rPr>
        <w:t>cells including CSCs</w:t>
      </w:r>
      <w:r w:rsidR="004D46FD" w:rsidRPr="00C76009">
        <w:rPr>
          <w:rFonts w:ascii="Book Antiqua" w:hAnsi="Book Antiqua"/>
          <w:spacing w:val="6"/>
          <w:sz w:val="24"/>
          <w:szCs w:val="24"/>
        </w:rPr>
        <w:t>,</w:t>
      </w:r>
      <w:r w:rsidR="00017B28" w:rsidRPr="00C76009">
        <w:rPr>
          <w:rFonts w:ascii="Book Antiqua" w:hAnsi="Book Antiqua"/>
          <w:spacing w:val="6"/>
          <w:sz w:val="24"/>
          <w:szCs w:val="24"/>
        </w:rPr>
        <w:t xml:space="preserve"> </w:t>
      </w:r>
      <w:r w:rsidRPr="00C76009">
        <w:rPr>
          <w:rFonts w:ascii="Book Antiqua" w:hAnsi="Book Antiqua"/>
          <w:sz w:val="24"/>
          <w:szCs w:val="24"/>
        </w:rPr>
        <w:t>alter</w:t>
      </w:r>
      <w:r w:rsidRPr="00C76009">
        <w:rPr>
          <w:rFonts w:ascii="Book Antiqua" w:hAnsi="Book Antiqua"/>
          <w:spacing w:val="5"/>
          <w:sz w:val="24"/>
          <w:szCs w:val="24"/>
        </w:rPr>
        <w:t xml:space="preserve"> </w:t>
      </w:r>
      <w:r w:rsidRPr="00C76009">
        <w:rPr>
          <w:rFonts w:ascii="Book Antiqua" w:hAnsi="Book Antiqua"/>
          <w:sz w:val="24"/>
          <w:szCs w:val="24"/>
        </w:rPr>
        <w:t>the</w:t>
      </w:r>
      <w:r w:rsidRPr="00C76009">
        <w:rPr>
          <w:rFonts w:ascii="Book Antiqua" w:hAnsi="Book Antiqua"/>
          <w:spacing w:val="6"/>
          <w:sz w:val="24"/>
          <w:szCs w:val="24"/>
        </w:rPr>
        <w:t xml:space="preserve"> </w:t>
      </w:r>
      <w:r w:rsidRPr="00C76009">
        <w:rPr>
          <w:rFonts w:ascii="Book Antiqua" w:hAnsi="Book Antiqua"/>
          <w:sz w:val="24"/>
          <w:szCs w:val="24"/>
        </w:rPr>
        <w:t>expression</w:t>
      </w:r>
      <w:r w:rsidRPr="00C76009">
        <w:rPr>
          <w:rFonts w:ascii="Book Antiqua" w:hAnsi="Book Antiqua"/>
          <w:spacing w:val="5"/>
          <w:sz w:val="24"/>
          <w:szCs w:val="24"/>
        </w:rPr>
        <w:t xml:space="preserve"> </w:t>
      </w:r>
      <w:r w:rsidRPr="00C76009">
        <w:rPr>
          <w:rFonts w:ascii="Book Antiqua" w:hAnsi="Book Antiqua"/>
          <w:sz w:val="24"/>
          <w:szCs w:val="24"/>
        </w:rPr>
        <w:t>of</w:t>
      </w:r>
      <w:r w:rsidRPr="00C76009">
        <w:rPr>
          <w:rFonts w:ascii="Book Antiqua" w:hAnsi="Book Antiqua"/>
          <w:spacing w:val="5"/>
          <w:sz w:val="24"/>
          <w:szCs w:val="24"/>
        </w:rPr>
        <w:t xml:space="preserve"> </w:t>
      </w:r>
      <w:r w:rsidRPr="00C76009">
        <w:rPr>
          <w:rFonts w:ascii="Book Antiqua" w:hAnsi="Book Antiqua"/>
          <w:sz w:val="24"/>
          <w:szCs w:val="24"/>
        </w:rPr>
        <w:t>their</w:t>
      </w:r>
      <w:r w:rsidRPr="00C76009">
        <w:rPr>
          <w:rFonts w:ascii="Book Antiqua" w:hAnsi="Book Antiqua"/>
          <w:spacing w:val="5"/>
          <w:sz w:val="24"/>
          <w:szCs w:val="24"/>
        </w:rPr>
        <w:t xml:space="preserve"> </w:t>
      </w:r>
      <w:r w:rsidRPr="00C76009">
        <w:rPr>
          <w:rFonts w:ascii="Book Antiqua" w:hAnsi="Book Antiqua"/>
          <w:sz w:val="24"/>
          <w:szCs w:val="24"/>
        </w:rPr>
        <w:t>genes</w:t>
      </w:r>
      <w:r w:rsidRPr="00C76009">
        <w:rPr>
          <w:rFonts w:ascii="Book Antiqua" w:hAnsi="Book Antiqua"/>
          <w:spacing w:val="6"/>
          <w:sz w:val="24"/>
          <w:szCs w:val="24"/>
        </w:rPr>
        <w:t xml:space="preserve"> </w:t>
      </w:r>
      <w:r w:rsidR="00017B28" w:rsidRPr="00C76009">
        <w:rPr>
          <w:rFonts w:ascii="Book Antiqua" w:hAnsi="Book Antiqua"/>
          <w:spacing w:val="6"/>
          <w:sz w:val="24"/>
          <w:szCs w:val="24"/>
        </w:rPr>
        <w:t xml:space="preserve">or </w:t>
      </w:r>
      <w:r w:rsidR="00017B28" w:rsidRPr="00C76009">
        <w:rPr>
          <w:rFonts w:ascii="Book Antiqua" w:hAnsi="Book Antiqua"/>
          <w:sz w:val="24"/>
          <w:szCs w:val="24"/>
        </w:rPr>
        <w:t xml:space="preserve">down-modulate of antigen processing and presentation </w:t>
      </w:r>
      <w:r w:rsidRPr="00C76009">
        <w:rPr>
          <w:rFonts w:ascii="Book Antiqua" w:hAnsi="Book Antiqua"/>
          <w:sz w:val="24"/>
          <w:szCs w:val="24"/>
        </w:rPr>
        <w:t>to</w:t>
      </w:r>
      <w:r w:rsidRPr="00C76009">
        <w:rPr>
          <w:rFonts w:ascii="Book Antiqua" w:hAnsi="Book Antiqua"/>
          <w:spacing w:val="5"/>
          <w:sz w:val="24"/>
          <w:szCs w:val="24"/>
        </w:rPr>
        <w:t xml:space="preserve"> </w:t>
      </w:r>
      <w:r w:rsidRPr="00C76009">
        <w:rPr>
          <w:rFonts w:ascii="Book Antiqua" w:hAnsi="Book Antiqua"/>
          <w:sz w:val="24"/>
          <w:szCs w:val="24"/>
        </w:rPr>
        <w:t>build</w:t>
      </w:r>
      <w:r w:rsidRPr="00C76009">
        <w:rPr>
          <w:rFonts w:ascii="Book Antiqua" w:hAnsi="Book Antiqua"/>
          <w:spacing w:val="6"/>
          <w:sz w:val="24"/>
          <w:szCs w:val="24"/>
        </w:rPr>
        <w:t xml:space="preserve"> </w:t>
      </w:r>
      <w:r w:rsidRPr="00C76009">
        <w:rPr>
          <w:rFonts w:ascii="Book Antiqua" w:hAnsi="Book Antiqua"/>
          <w:sz w:val="24"/>
          <w:szCs w:val="24"/>
        </w:rPr>
        <w:t>an</w:t>
      </w:r>
      <w:r w:rsidRPr="00C76009">
        <w:rPr>
          <w:rFonts w:ascii="Book Antiqua" w:hAnsi="Book Antiqua"/>
          <w:spacing w:val="5"/>
          <w:sz w:val="24"/>
          <w:szCs w:val="24"/>
        </w:rPr>
        <w:t xml:space="preserve"> </w:t>
      </w:r>
      <w:r w:rsidRPr="00C76009">
        <w:rPr>
          <w:rFonts w:ascii="Book Antiqua" w:hAnsi="Book Antiqua"/>
          <w:sz w:val="24"/>
          <w:szCs w:val="24"/>
        </w:rPr>
        <w:t>immuno</w:t>
      </w:r>
      <w:r w:rsidRPr="00C76009">
        <w:rPr>
          <w:rFonts w:ascii="Book Antiqua" w:hAnsi="Book Antiqua"/>
          <w:spacing w:val="2"/>
          <w:sz w:val="24"/>
          <w:szCs w:val="24"/>
        </w:rPr>
        <w:t>-</w:t>
      </w:r>
      <w:r w:rsidRPr="00C76009">
        <w:rPr>
          <w:rFonts w:ascii="Book Antiqua" w:hAnsi="Book Antiqua"/>
          <w:sz w:val="24"/>
          <w:szCs w:val="24"/>
        </w:rPr>
        <w:t>suppressive</w:t>
      </w:r>
      <w:r w:rsidRPr="00C76009">
        <w:rPr>
          <w:rFonts w:ascii="Book Antiqua" w:hAnsi="Book Antiqua"/>
          <w:spacing w:val="6"/>
          <w:sz w:val="24"/>
          <w:szCs w:val="24"/>
        </w:rPr>
        <w:t xml:space="preserve"> </w:t>
      </w:r>
      <w:r w:rsidRPr="00C76009">
        <w:rPr>
          <w:rFonts w:ascii="Book Antiqua" w:hAnsi="Book Antiqua"/>
          <w:sz w:val="24"/>
          <w:szCs w:val="24"/>
        </w:rPr>
        <w:t>microenvironment</w:t>
      </w:r>
      <w:r w:rsidRPr="00C76009">
        <w:rPr>
          <w:rFonts w:ascii="Book Antiqua" w:hAnsi="Book Antiqua"/>
          <w:spacing w:val="48"/>
          <w:w w:val="102"/>
          <w:sz w:val="24"/>
          <w:szCs w:val="24"/>
        </w:rPr>
        <w:t xml:space="preserve"> </w:t>
      </w:r>
      <w:r w:rsidRPr="00C76009">
        <w:rPr>
          <w:rFonts w:ascii="Book Antiqua" w:hAnsi="Book Antiqua"/>
          <w:sz w:val="24"/>
          <w:szCs w:val="24"/>
        </w:rPr>
        <w:t>that</w:t>
      </w:r>
      <w:r w:rsidRPr="00C76009">
        <w:rPr>
          <w:rFonts w:ascii="Book Antiqua" w:hAnsi="Book Antiqua"/>
          <w:spacing w:val="37"/>
          <w:sz w:val="24"/>
          <w:szCs w:val="24"/>
        </w:rPr>
        <w:t xml:space="preserve"> </w:t>
      </w:r>
      <w:r w:rsidRPr="00C76009">
        <w:rPr>
          <w:rFonts w:ascii="Book Antiqua" w:hAnsi="Book Antiqua"/>
          <w:sz w:val="24"/>
          <w:szCs w:val="24"/>
        </w:rPr>
        <w:t>creates</w:t>
      </w:r>
      <w:r w:rsidRPr="00C76009">
        <w:rPr>
          <w:rFonts w:ascii="Book Antiqua" w:hAnsi="Book Antiqua"/>
          <w:spacing w:val="38"/>
          <w:sz w:val="24"/>
          <w:szCs w:val="24"/>
        </w:rPr>
        <w:t xml:space="preserve"> </w:t>
      </w:r>
      <w:r w:rsidRPr="00C76009">
        <w:rPr>
          <w:rFonts w:ascii="Book Antiqua" w:hAnsi="Book Antiqua"/>
          <w:sz w:val="24"/>
          <w:szCs w:val="24"/>
        </w:rPr>
        <w:t>physical</w:t>
      </w:r>
      <w:r w:rsidRPr="00C76009">
        <w:rPr>
          <w:rFonts w:ascii="Book Antiqua" w:hAnsi="Book Antiqua"/>
          <w:spacing w:val="36"/>
          <w:sz w:val="24"/>
          <w:szCs w:val="24"/>
        </w:rPr>
        <w:t xml:space="preserve"> </w:t>
      </w:r>
      <w:r w:rsidRPr="00C76009">
        <w:rPr>
          <w:rFonts w:ascii="Book Antiqua" w:hAnsi="Book Antiqua"/>
          <w:sz w:val="24"/>
          <w:szCs w:val="24"/>
        </w:rPr>
        <w:t>or</w:t>
      </w:r>
      <w:r w:rsidRPr="00C76009">
        <w:rPr>
          <w:rFonts w:ascii="Book Antiqua" w:hAnsi="Book Antiqua"/>
          <w:spacing w:val="37"/>
          <w:sz w:val="24"/>
          <w:szCs w:val="24"/>
        </w:rPr>
        <w:t xml:space="preserve"> </w:t>
      </w:r>
      <w:r w:rsidRPr="00C76009">
        <w:rPr>
          <w:rFonts w:ascii="Book Antiqua" w:hAnsi="Book Antiqua"/>
          <w:sz w:val="24"/>
          <w:szCs w:val="24"/>
        </w:rPr>
        <w:t>chemical</w:t>
      </w:r>
      <w:r w:rsidRPr="00C76009">
        <w:rPr>
          <w:rFonts w:ascii="Book Antiqua" w:hAnsi="Book Antiqua"/>
          <w:spacing w:val="37"/>
          <w:sz w:val="24"/>
          <w:szCs w:val="24"/>
        </w:rPr>
        <w:t xml:space="preserve"> </w:t>
      </w:r>
      <w:r w:rsidRPr="00C76009">
        <w:rPr>
          <w:rFonts w:ascii="Book Antiqua" w:hAnsi="Book Antiqua"/>
          <w:sz w:val="24"/>
          <w:szCs w:val="24"/>
        </w:rPr>
        <w:t>barriers</w:t>
      </w:r>
      <w:r w:rsidRPr="00C76009">
        <w:rPr>
          <w:rFonts w:ascii="Book Antiqua" w:hAnsi="Book Antiqua"/>
          <w:spacing w:val="37"/>
          <w:sz w:val="24"/>
          <w:szCs w:val="24"/>
        </w:rPr>
        <w:t xml:space="preserve"> </w:t>
      </w:r>
      <w:r w:rsidRPr="00C76009">
        <w:rPr>
          <w:rFonts w:ascii="Book Antiqua" w:hAnsi="Book Antiqua"/>
          <w:sz w:val="24"/>
          <w:szCs w:val="24"/>
        </w:rPr>
        <w:t>against</w:t>
      </w:r>
      <w:r w:rsidRPr="00C76009">
        <w:rPr>
          <w:rFonts w:ascii="Book Antiqua" w:hAnsi="Book Antiqua"/>
          <w:spacing w:val="38"/>
          <w:sz w:val="24"/>
          <w:szCs w:val="24"/>
        </w:rPr>
        <w:t xml:space="preserve"> </w:t>
      </w:r>
      <w:r w:rsidRPr="00C76009">
        <w:rPr>
          <w:rFonts w:ascii="Book Antiqua" w:hAnsi="Book Antiqua"/>
          <w:sz w:val="24"/>
          <w:szCs w:val="24"/>
        </w:rPr>
        <w:t>immune</w:t>
      </w:r>
      <w:r w:rsidRPr="00C76009">
        <w:rPr>
          <w:rFonts w:ascii="Book Antiqua" w:hAnsi="Book Antiqua"/>
          <w:spacing w:val="37"/>
          <w:sz w:val="24"/>
          <w:szCs w:val="24"/>
        </w:rPr>
        <w:t xml:space="preserve"> </w:t>
      </w:r>
      <w:r w:rsidRPr="00C76009">
        <w:rPr>
          <w:rFonts w:ascii="Book Antiqua" w:hAnsi="Book Antiqua"/>
          <w:sz w:val="24"/>
          <w:szCs w:val="24"/>
        </w:rPr>
        <w:t>cells</w:t>
      </w:r>
      <w:r w:rsidR="000A5C7D" w:rsidRPr="00C76009">
        <w:rPr>
          <w:rFonts w:ascii="Book Antiqua" w:hAnsi="Book Antiqua"/>
          <w:sz w:val="24"/>
          <w:szCs w:val="24"/>
        </w:rPr>
        <w:fldChar w:fldCharType="begin">
          <w:fldData xml:space="preserve">PEVuZE5vdGU+PENpdGU+PEF1dGhvcj5TY2hhdHRvbjwvQXV0aG9yPjxZZWFyPjIwMTA8L1llYXI+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bHQtcGVyaW9kaWNhbD48cGFnZXM+Njk3LTcwODwvcGFnZXM+PHZvbHVtZT43MDwvdm9sdW1lPjxu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=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PEVuZE5vdGU+PENpdGU+PEF1dGhvcj5TY2hhdHRvbjwvQXV0aG9yPjxZZWFyPjIwMTA8L1llYXI+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bHQtcGVyaW9kaWNhbD48cGFnZXM+Njk3LTcwODwvcGFnZXM+PHZvbHVtZT43MDwvdm9sdW1lPjxu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=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0A5C7D" w:rsidRPr="00C76009">
        <w:rPr>
          <w:rFonts w:ascii="Book Antiqua" w:hAnsi="Book Antiqua"/>
          <w:sz w:val="24"/>
          <w:szCs w:val="24"/>
        </w:rPr>
      </w:r>
      <w:r w:rsidR="000A5C7D"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81" w:tooltip="Schatton, 2010 #336" w:history="1">
        <w:r w:rsidR="00893553" w:rsidRPr="00C76009">
          <w:rPr>
            <w:rFonts w:ascii="Book Antiqua" w:hAnsi="Book Antiqua"/>
            <w:noProof/>
            <w:sz w:val="24"/>
            <w:szCs w:val="24"/>
            <w:vertAlign w:val="superscript"/>
          </w:rPr>
          <w:t>81</w:t>
        </w:r>
      </w:hyperlink>
      <w:r w:rsidR="00893553" w:rsidRPr="00C76009">
        <w:rPr>
          <w:rFonts w:ascii="Book Antiqua" w:hAnsi="Book Antiqua"/>
          <w:noProof/>
          <w:sz w:val="24"/>
          <w:szCs w:val="24"/>
          <w:vertAlign w:val="superscript"/>
        </w:rPr>
        <w:t>]</w:t>
      </w:r>
      <w:r w:rsidR="000A5C7D" w:rsidRPr="00C76009">
        <w:rPr>
          <w:rFonts w:ascii="Book Antiqua" w:hAnsi="Book Antiqua"/>
          <w:sz w:val="24"/>
          <w:szCs w:val="24"/>
        </w:rPr>
        <w:fldChar w:fldCharType="end"/>
      </w:r>
      <w:r w:rsidRPr="00C76009">
        <w:rPr>
          <w:rFonts w:ascii="Book Antiqua" w:hAnsi="Book Antiqua"/>
          <w:sz w:val="24"/>
          <w:szCs w:val="24"/>
        </w:rPr>
        <w:t>.</w:t>
      </w:r>
      <w:r w:rsidRPr="00C76009">
        <w:rPr>
          <w:rFonts w:ascii="Book Antiqua" w:hAnsi="Book Antiqua"/>
          <w:spacing w:val="37"/>
          <w:sz w:val="24"/>
          <w:szCs w:val="24"/>
        </w:rPr>
        <w:t xml:space="preserve"> </w:t>
      </w:r>
      <w:r w:rsidR="00017B28" w:rsidRPr="00C76009">
        <w:rPr>
          <w:rFonts w:ascii="Book Antiqua" w:hAnsi="Book Antiqua"/>
          <w:sz w:val="24"/>
          <w:szCs w:val="24"/>
        </w:rPr>
        <w:t>Indeed, CSCs by low express of MHC-I</w:t>
      </w:r>
      <w:r w:rsidR="000A5C7D" w:rsidRPr="00C76009">
        <w:rPr>
          <w:rFonts w:ascii="Book Antiqua" w:hAnsi="Book Antiqua"/>
          <w:sz w:val="24"/>
          <w:szCs w:val="24"/>
        </w:rPr>
        <w:t>,</w:t>
      </w:r>
      <w:r w:rsidR="00017B28" w:rsidRPr="00C76009">
        <w:rPr>
          <w:rFonts w:ascii="Book Antiqua" w:hAnsi="Book Antiqua"/>
          <w:sz w:val="24"/>
          <w:szCs w:val="24"/>
        </w:rPr>
        <w:t xml:space="preserve"> and </w:t>
      </w:r>
      <w:r w:rsidR="000A5C7D" w:rsidRPr="00C76009">
        <w:rPr>
          <w:rFonts w:ascii="Book Antiqua" w:hAnsi="Book Antiqua"/>
          <w:sz w:val="24"/>
          <w:szCs w:val="24"/>
        </w:rPr>
        <w:t xml:space="preserve">over </w:t>
      </w:r>
      <w:r w:rsidR="00017B28" w:rsidRPr="00C76009">
        <w:rPr>
          <w:rFonts w:ascii="Book Antiqua" w:hAnsi="Book Antiqua"/>
          <w:sz w:val="24"/>
          <w:szCs w:val="24"/>
        </w:rPr>
        <w:t>expressing of IL-4 are escaping from cytotoxic T lymphocytes</w:t>
      </w:r>
      <w:r w:rsidR="000A5C7D" w:rsidRPr="00C76009">
        <w:rPr>
          <w:rFonts w:ascii="Book Antiqua" w:hAnsi="Book Antiqua"/>
          <w:sz w:val="24"/>
          <w:szCs w:val="24"/>
        </w:rPr>
        <w:fldChar w:fldCharType="begin">
          <w:fldData xml:space="preserve">PEVuZE5vdGU+PENpdGU+PEF1dGhvcj5MYW56YXJkbzwvQXV0aG9yPjxZZWFyPjIwMTY8L1llYXI+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PC9hYmJyLTE+PC9hbHQtcGVyaW9kaWNhbD48cGFnZXM+NjItNzI8L3BhZ2VzPjx2b2x1bWU+NzY8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</w:fldData>
        </w:fldChar>
      </w:r>
      <w:r w:rsidR="00893553" w:rsidRPr="00C76009">
        <w:rPr>
          <w:rFonts w:ascii="Book Antiqua" w:hAnsi="Book Antiqua"/>
          <w:sz w:val="24"/>
          <w:szCs w:val="24"/>
        </w:rPr>
        <w:instrText xml:space="preserve"> ADDIN EN.CITE </w:instrText>
      </w:r>
      <w:r w:rsidR="00893553" w:rsidRPr="00C76009">
        <w:rPr>
          <w:rFonts w:ascii="Book Antiqua" w:hAnsi="Book Antiqua"/>
          <w:sz w:val="24"/>
          <w:szCs w:val="24"/>
        </w:rPr>
        <w:fldChar w:fldCharType="begin">
          <w:fldData xml:space="preserve">PEVuZE5vdGU+PENpdGU+PEF1dGhvcj5MYW56YXJkbzwvQXV0aG9yPjxZZWFyPjIwMTY8L1llYXI+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PC9hYmJyLTE+PC9hbHQtcGVyaW9kaWNhbD48cGFnZXM+NjItNzI8L3BhZ2VzPjx2b2x1bWU+NzY8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</w:fldData>
        </w:fldChar>
      </w:r>
      <w:r w:rsidR="00893553" w:rsidRPr="00C76009">
        <w:rPr>
          <w:rFonts w:ascii="Book Antiqua" w:hAnsi="Book Antiqua"/>
          <w:sz w:val="24"/>
          <w:szCs w:val="24"/>
        </w:rPr>
        <w:instrText xml:space="preserve"> ADDIN EN.CITE.DATA </w:instrText>
      </w:r>
      <w:r w:rsidR="00893553" w:rsidRPr="00C76009">
        <w:rPr>
          <w:rFonts w:ascii="Book Antiqua" w:hAnsi="Book Antiqua"/>
          <w:sz w:val="24"/>
          <w:szCs w:val="24"/>
        </w:rPr>
      </w:r>
      <w:r w:rsidR="00893553" w:rsidRPr="00C76009">
        <w:rPr>
          <w:rFonts w:ascii="Book Antiqua" w:hAnsi="Book Antiqua"/>
          <w:sz w:val="24"/>
          <w:szCs w:val="24"/>
        </w:rPr>
        <w:fldChar w:fldCharType="end"/>
      </w:r>
      <w:r w:rsidR="000A5C7D" w:rsidRPr="00C76009">
        <w:rPr>
          <w:rFonts w:ascii="Book Antiqua" w:hAnsi="Book Antiqua"/>
          <w:sz w:val="24"/>
          <w:szCs w:val="24"/>
        </w:rPr>
      </w:r>
      <w:r w:rsidR="000A5C7D"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82" w:tooltip="Lanzardo, 2016 #337" w:history="1">
        <w:r w:rsidR="00893553" w:rsidRPr="00C76009">
          <w:rPr>
            <w:rFonts w:ascii="Book Antiqua" w:hAnsi="Book Antiqua"/>
            <w:noProof/>
            <w:sz w:val="24"/>
            <w:szCs w:val="24"/>
            <w:vertAlign w:val="superscript"/>
          </w:rPr>
          <w:t>82</w:t>
        </w:r>
      </w:hyperlink>
      <w:r w:rsidR="00893553" w:rsidRPr="00C76009">
        <w:rPr>
          <w:rFonts w:ascii="Book Antiqua" w:hAnsi="Book Antiqua"/>
          <w:noProof/>
          <w:sz w:val="24"/>
          <w:szCs w:val="24"/>
          <w:vertAlign w:val="superscript"/>
        </w:rPr>
        <w:t>]</w:t>
      </w:r>
      <w:r w:rsidR="000A5C7D" w:rsidRPr="00C76009">
        <w:rPr>
          <w:rFonts w:ascii="Book Antiqua" w:hAnsi="Book Antiqua"/>
          <w:sz w:val="24"/>
          <w:szCs w:val="24"/>
        </w:rPr>
        <w:fldChar w:fldCharType="end"/>
      </w:r>
      <w:r w:rsidR="00017B28" w:rsidRPr="00C76009">
        <w:rPr>
          <w:rFonts w:ascii="Book Antiqua" w:hAnsi="Book Antiqua"/>
          <w:sz w:val="24"/>
          <w:szCs w:val="24"/>
        </w:rPr>
        <w:t xml:space="preserve">. </w:t>
      </w:r>
      <w:r w:rsidR="00ED32C6" w:rsidRPr="00C76009">
        <w:rPr>
          <w:rFonts w:ascii="Book Antiqua" w:hAnsi="Book Antiqua"/>
          <w:sz w:val="24"/>
          <w:szCs w:val="24"/>
        </w:rPr>
        <w:t>B</w:t>
      </w:r>
      <w:r w:rsidR="000A5C7D" w:rsidRPr="00C76009">
        <w:rPr>
          <w:rFonts w:ascii="Book Antiqua" w:hAnsi="Book Antiqua"/>
          <w:sz w:val="24"/>
          <w:szCs w:val="24"/>
        </w:rPr>
        <w:t>oosting T-cell response can be a</w:t>
      </w:r>
      <w:r w:rsidR="00FE7689" w:rsidRPr="00C76009">
        <w:rPr>
          <w:rFonts w:ascii="Book Antiqua" w:hAnsi="Book Antiqua"/>
          <w:sz w:val="24"/>
          <w:szCs w:val="24"/>
        </w:rPr>
        <w:t xml:space="preserve"> promising approach to eradicate CSC</w:t>
      </w:r>
      <w:r w:rsidR="000A5C7D" w:rsidRPr="00C76009">
        <w:rPr>
          <w:rFonts w:ascii="Book Antiqua" w:hAnsi="Book Antiqua"/>
          <w:sz w:val="24"/>
          <w:szCs w:val="24"/>
        </w:rPr>
        <w:t>s</w:t>
      </w:r>
      <w:r w:rsidR="00FE7689" w:rsidRPr="00C76009">
        <w:rPr>
          <w:rFonts w:ascii="Book Antiqua" w:hAnsi="Book Antiqua"/>
          <w:sz w:val="24"/>
          <w:szCs w:val="24"/>
        </w:rPr>
        <w:t xml:space="preserve">. </w:t>
      </w:r>
      <w:r w:rsidR="000A5C7D" w:rsidRPr="00C76009">
        <w:rPr>
          <w:rFonts w:ascii="Book Antiqua" w:hAnsi="Book Antiqua"/>
          <w:sz w:val="24"/>
          <w:szCs w:val="24"/>
        </w:rPr>
        <w:t xml:space="preserve">This can be achieved by </w:t>
      </w:r>
      <w:r w:rsidR="00FE7689" w:rsidRPr="00C76009">
        <w:rPr>
          <w:rFonts w:ascii="Book Antiqua" w:hAnsi="Book Antiqua"/>
          <w:sz w:val="24"/>
          <w:szCs w:val="24"/>
        </w:rPr>
        <w:t xml:space="preserve">boosting neo-antigens </w:t>
      </w:r>
      <w:r w:rsidR="000A5C7D" w:rsidRPr="00C76009">
        <w:rPr>
          <w:rFonts w:ascii="Book Antiqua" w:hAnsi="Book Antiqua"/>
          <w:sz w:val="24"/>
          <w:szCs w:val="24"/>
        </w:rPr>
        <w:t>within CSCs, considered as tumor vaccination</w:t>
      </w:r>
      <w:r w:rsidR="00FE7689" w:rsidRPr="00C76009">
        <w:rPr>
          <w:rFonts w:ascii="Book Antiqua" w:hAnsi="Book Antiqua"/>
          <w:sz w:val="24"/>
          <w:szCs w:val="24"/>
        </w:rPr>
        <w:t xml:space="preserve">. </w:t>
      </w:r>
      <w:r w:rsidR="000A5C7D" w:rsidRPr="00C76009">
        <w:rPr>
          <w:rFonts w:ascii="Book Antiqua" w:hAnsi="Book Antiqua"/>
          <w:sz w:val="24"/>
          <w:szCs w:val="24"/>
        </w:rPr>
        <w:t xml:space="preserve">Adoptive transfer </w:t>
      </w:r>
      <w:r w:rsidR="00FE7689" w:rsidRPr="00C76009">
        <w:rPr>
          <w:rFonts w:ascii="Book Antiqua" w:hAnsi="Book Antiqua"/>
          <w:sz w:val="24"/>
          <w:szCs w:val="24"/>
        </w:rPr>
        <w:t>of CSC-specific T</w:t>
      </w:r>
      <w:r w:rsidR="00A91E8B" w:rsidRPr="00C76009">
        <w:rPr>
          <w:rFonts w:ascii="Book Antiqua" w:hAnsi="Book Antiqua"/>
          <w:sz w:val="24"/>
          <w:szCs w:val="24"/>
        </w:rPr>
        <w:t>-</w:t>
      </w:r>
      <w:r w:rsidR="00FE7689" w:rsidRPr="00C76009">
        <w:rPr>
          <w:rFonts w:ascii="Book Antiqua" w:hAnsi="Book Antiqua"/>
          <w:sz w:val="24"/>
          <w:szCs w:val="24"/>
        </w:rPr>
        <w:t xml:space="preserve">cells into tumor-bearing mice </w:t>
      </w:r>
      <w:r w:rsidR="000A5C7D" w:rsidRPr="00C76009">
        <w:rPr>
          <w:rFonts w:ascii="Book Antiqua" w:hAnsi="Book Antiqua"/>
          <w:sz w:val="24"/>
          <w:szCs w:val="24"/>
        </w:rPr>
        <w:t>could show a</w:t>
      </w:r>
      <w:r w:rsidR="00FE7689" w:rsidRPr="00C76009">
        <w:rPr>
          <w:rFonts w:ascii="Book Antiqua" w:hAnsi="Book Antiqua"/>
          <w:sz w:val="24"/>
          <w:szCs w:val="24"/>
        </w:rPr>
        <w:t xml:space="preserve"> success</w:t>
      </w:r>
      <w:r w:rsidR="000A5C7D"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&lt;EndNote&gt;&lt;Cite&gt;&lt;Author&gt;Joosse&lt;/Author&gt;&lt;Year&gt;2015&lt;/Year&gt;&lt;RecNum&gt;338&lt;/RecNum&gt;&lt;DisplayText&gt;&lt;style face="superscript"&gt;[83]&lt;/style&gt;&lt;/DisplayText&gt;&lt;record&gt;&lt;rec-number&gt;338&lt;/rec-number&gt;&lt;foreign-keys&gt;&lt;key app="EN" db-id="xzr55stax5dw0feff03xt0skv50etzeta22a" timestamp="1502651108"&gt;338&lt;/key&gt;&lt;/foreign-keys&gt;&lt;ref-type name="Journal Article"&gt;17&lt;/ref-type&gt;&lt;contributors&gt;&lt;authors&gt;&lt;author&gt;Joosse, S. A.&lt;/author&gt;&lt;author&gt;Pantel, K.&lt;/author&gt;&lt;/authors&gt;&lt;/contributors&gt;&lt;auth-address&gt;Department of Tumor Biology, Center of Experimental Medicine, University Medical Center Hamburg-Eppendorf, Martinistrasse 52, 20246 Hamburg, Germany.&amp;#xD;Department of Tumor Biology, Center of Experimental Medicine, University Medical Center Hamburg-Eppendorf, Martinistrasse 52, 20246 Hamburg, Germany. Electronic address: pantel@uke.de.&lt;/auth-address&gt;&lt;titles&gt;&lt;title&gt;Tumor-Educated Platelets as Liquid Biopsy in Cancer Patients&lt;/title&gt;&lt;secondary-title&gt;Cancer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cell&lt;/abbr-1&gt;&lt;/alt-periodical&gt;&lt;pages&gt;552-4&lt;/pages&gt;&lt;volume&gt;28&lt;/volume&gt;&lt;number&gt;5&lt;/number&gt;&lt;edition&gt;2015/11/12&lt;/edition&gt;&lt;keywords&gt;&lt;keyword&gt;Biomarkers, Tumor/*genetics&lt;/keyword&gt;&lt;keyword&gt;Blood Platelets/*metabolism&lt;/keyword&gt;&lt;keyword&gt;Female&lt;/keyword&gt;&lt;keyword&gt;Humans&lt;/keyword&gt;&lt;keyword&gt;Male&lt;/keyword&gt;&lt;keyword&gt;Neoplasms/*genetics&lt;/keyword&gt;&lt;keyword&gt;Signal Transduction/*genetics&lt;/keyword&gt;&lt;/keywords&gt;&lt;dates&gt;&lt;year&gt;2015&lt;/year&gt;&lt;pub-dates&gt;&lt;date&gt;Nov 09&lt;/date&gt;&lt;/pub-dates&gt;&lt;/dates&gt;&lt;isbn&gt;1535-6108&lt;/isbn&gt;&lt;accession-num&gt;26555171&lt;/accession-num&gt;&lt;urls&gt;&lt;/urls&gt;&lt;electronic-resource-num&gt;10.1016/j.ccell.2015.10.007&lt;/electronic-resource-num&gt;&lt;remote-database-provider&gt;NLM&lt;/remote-database-provider&gt;&lt;language&gt;eng&lt;/language&gt;&lt;/record&gt;&lt;/Cite&gt;&lt;/EndNote&gt;</w:instrText>
      </w:r>
      <w:r w:rsidR="000A5C7D"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83" w:tooltip="Joosse, 2015 #338" w:history="1">
        <w:r w:rsidR="00893553" w:rsidRPr="00C76009">
          <w:rPr>
            <w:rFonts w:ascii="Book Antiqua" w:hAnsi="Book Antiqua"/>
            <w:noProof/>
            <w:sz w:val="24"/>
            <w:szCs w:val="24"/>
            <w:vertAlign w:val="superscript"/>
          </w:rPr>
          <w:t>83</w:t>
        </w:r>
      </w:hyperlink>
      <w:r w:rsidR="00893553" w:rsidRPr="00C76009">
        <w:rPr>
          <w:rFonts w:ascii="Book Antiqua" w:hAnsi="Book Antiqua"/>
          <w:noProof/>
          <w:sz w:val="24"/>
          <w:szCs w:val="24"/>
          <w:vertAlign w:val="superscript"/>
        </w:rPr>
        <w:t>]</w:t>
      </w:r>
      <w:r w:rsidR="000A5C7D" w:rsidRPr="00C76009">
        <w:rPr>
          <w:rFonts w:ascii="Book Antiqua" w:hAnsi="Book Antiqua"/>
          <w:sz w:val="24"/>
          <w:szCs w:val="24"/>
        </w:rPr>
        <w:fldChar w:fldCharType="end"/>
      </w:r>
      <w:r w:rsidR="00FE7689" w:rsidRPr="00C76009">
        <w:rPr>
          <w:rFonts w:ascii="Book Antiqua" w:hAnsi="Book Antiqua"/>
          <w:sz w:val="24"/>
          <w:szCs w:val="24"/>
        </w:rPr>
        <w:t xml:space="preserve">. </w:t>
      </w:r>
      <w:r w:rsidR="00A91E8B" w:rsidRPr="00C76009">
        <w:rPr>
          <w:rFonts w:ascii="Book Antiqua" w:hAnsi="Book Antiqua"/>
          <w:sz w:val="24"/>
          <w:szCs w:val="24"/>
        </w:rPr>
        <w:t>In addition,</w:t>
      </w:r>
      <w:r w:rsidR="00FE7689" w:rsidRPr="00C76009">
        <w:rPr>
          <w:rFonts w:ascii="Book Antiqua" w:hAnsi="Book Antiqua"/>
          <w:sz w:val="24"/>
          <w:szCs w:val="24"/>
        </w:rPr>
        <w:t xml:space="preserve"> </w:t>
      </w:r>
      <w:r w:rsidR="00A91E8B" w:rsidRPr="00C76009">
        <w:rPr>
          <w:rFonts w:ascii="Book Antiqua" w:hAnsi="Book Antiqua"/>
          <w:sz w:val="24"/>
          <w:szCs w:val="24"/>
        </w:rPr>
        <w:t xml:space="preserve">genetically modified </w:t>
      </w:r>
      <w:r w:rsidR="00FE7689" w:rsidRPr="00C76009">
        <w:rPr>
          <w:rFonts w:ascii="Book Antiqua" w:hAnsi="Book Antiqua"/>
          <w:sz w:val="24"/>
          <w:szCs w:val="24"/>
        </w:rPr>
        <w:t xml:space="preserve">T cells to express chimeric antigen receptors (CAR T-cells) </w:t>
      </w:r>
      <w:r w:rsidR="00A91E8B" w:rsidRPr="00C76009">
        <w:rPr>
          <w:rFonts w:ascii="Book Antiqua" w:hAnsi="Book Antiqua"/>
          <w:sz w:val="24"/>
          <w:szCs w:val="24"/>
        </w:rPr>
        <w:t>upon adaptive transfer could provide</w:t>
      </w:r>
      <w:r w:rsidR="00FE7689" w:rsidRPr="00C76009">
        <w:rPr>
          <w:rFonts w:ascii="Book Antiqua" w:hAnsi="Book Antiqua"/>
          <w:sz w:val="24"/>
          <w:szCs w:val="24"/>
        </w:rPr>
        <w:t xml:space="preserve"> remarkable benefit </w:t>
      </w:r>
      <w:r w:rsidR="004D46FD" w:rsidRPr="00C76009">
        <w:rPr>
          <w:rFonts w:ascii="Book Antiqua" w:hAnsi="Book Antiqua"/>
          <w:sz w:val="24"/>
          <w:szCs w:val="24"/>
        </w:rPr>
        <w:t xml:space="preserve">for </w:t>
      </w:r>
      <w:r w:rsidR="00ED32C6" w:rsidRPr="00C76009">
        <w:rPr>
          <w:rFonts w:ascii="Book Antiqua" w:hAnsi="Book Antiqua"/>
          <w:sz w:val="24"/>
          <w:szCs w:val="24"/>
        </w:rPr>
        <w:t>patients suffering from different solid tumors or</w:t>
      </w:r>
      <w:r w:rsidR="00FE7689" w:rsidRPr="00C76009">
        <w:rPr>
          <w:rFonts w:ascii="Book Antiqua" w:hAnsi="Book Antiqua"/>
          <w:sz w:val="24"/>
          <w:szCs w:val="24"/>
        </w:rPr>
        <w:t xml:space="preserve"> leukemi</w:t>
      </w:r>
      <w:r w:rsidR="00F25915">
        <w:rPr>
          <w:rFonts w:ascii="Book Antiqua" w:hAnsi="Book Antiqua"/>
          <w:sz w:val="24"/>
          <w:szCs w:val="24"/>
        </w:rPr>
        <w:t>a</w:t>
      </w:r>
      <w:r w:rsidR="00A91E8B" w:rsidRPr="00C76009">
        <w:rPr>
          <w:rFonts w:ascii="Book Antiqua" w:hAnsi="Book Antiqua"/>
          <w:sz w:val="24"/>
          <w:szCs w:val="24"/>
        </w:rPr>
        <w:fldChar w:fldCharType="begin"/>
      </w:r>
      <w:r w:rsidR="00893553" w:rsidRPr="00C76009">
        <w:rPr>
          <w:rFonts w:ascii="Book Antiqua" w:hAnsi="Book Antiqua"/>
          <w:sz w:val="24"/>
          <w:szCs w:val="24"/>
        </w:rPr>
        <w:instrText xml:space="preserve"> ADDIN EN.CITE &lt;EndNote&gt;&lt;Cite&gt;&lt;Author&gt;Yong&lt;/Author&gt;&lt;Year&gt;2017&lt;/Year&gt;&lt;RecNum&gt;339&lt;/RecNum&gt;&lt;DisplayText&gt;&lt;style face="superscript"&gt;[84]&lt;/style&gt;&lt;/DisplayText&gt;&lt;record&gt;&lt;rec-number&gt;339&lt;/rec-number&gt;&lt;foreign-keys&gt;&lt;key app="EN" db-id="xzr55stax5dw0feff03xt0skv50etzeta22a" timestamp="1502651421"&gt;339&lt;/key&gt;&lt;/foreign-keys&gt;&lt;ref-type name="Journal Article"&gt;17&lt;/ref-type&gt;&lt;contributors&gt;&lt;authors&gt;&lt;author&gt;Yong, C. S. M.&lt;/author&gt;&lt;author&gt;Dardalhon, V.&lt;/author&gt;&lt;author&gt;Devaud, C.&lt;/author&gt;&lt;author&gt;Taylor, N.&lt;/author&gt;&lt;author&gt;Darcy, P. K.&lt;/author&gt;&lt;author&gt;Kershaw, M. H.&lt;/author&gt;&lt;/authors&gt;&lt;/contributors&gt;&lt;auth-address&gt;Cancer Immunology Program, Peter MacCallum Cancer Centre, Melbourne, VIC, Australia.&amp;#xD;Department of Medicine, Institut de Genetique Moleculaire de Montpellier, Montpellier, France.&amp;#xD;Institut de Recherche en Sante Digestive, Universite de Toulouse, Toulouse, France.&lt;/auth-address&gt;&lt;titles&gt;&lt;title&gt;CAR T-cell therapy of solid tumors&lt;/title&gt;&lt;secondary-title&gt;Immunol Cell Biol&lt;/secondary-title&gt;&lt;alt-title&gt;Immunology and cell biology&lt;/alt-title&gt;&lt;/titles&gt;&lt;periodical&gt;&lt;full-title&gt;Immunol Cell Biol&lt;/full-title&gt;&lt;abbr-1&gt;Immunology and cell biology&lt;/abbr-1&gt;&lt;/periodical&gt;&lt;alt-periodical&gt;&lt;full-title&gt;Immunol Cell Biol&lt;/full-title&gt;&lt;abbr-1&gt;Immunology and cell biology&lt;/abbr-1&gt;&lt;/alt-periodical&gt;&lt;pages&gt;356-363&lt;/pages&gt;&lt;volume&gt;95&lt;/volume&gt;&lt;number&gt;4&lt;/number&gt;&lt;edition&gt;2016/12/23&lt;/edition&gt;&lt;dates&gt;&lt;year&gt;2017&lt;/year&gt;&lt;pub-dates&gt;&lt;date&gt;Apr&lt;/date&gt;&lt;/pub-dates&gt;&lt;/dates&gt;&lt;isbn&gt;0818-9641&lt;/isbn&gt;&lt;accession-num&gt;28003642&lt;/accession-num&gt;&lt;urls&gt;&lt;/urls&gt;&lt;electronic-resource-num&gt;10.1038/icb.2016.128&lt;/electronic-resource-num&gt;&lt;remote-database-provider&gt;NLM&lt;/remote-database-provider&gt;&lt;language&gt;eng&lt;/language&gt;&lt;/record&gt;&lt;/Cite&gt;&lt;/EndNote&gt;</w:instrText>
      </w:r>
      <w:r w:rsidR="00A91E8B" w:rsidRPr="00C76009">
        <w:rPr>
          <w:rFonts w:ascii="Book Antiqua" w:hAnsi="Book Antiqua"/>
          <w:sz w:val="24"/>
          <w:szCs w:val="24"/>
        </w:rPr>
        <w:fldChar w:fldCharType="separate"/>
      </w:r>
      <w:r w:rsidR="00893553" w:rsidRPr="00C76009">
        <w:rPr>
          <w:rFonts w:ascii="Book Antiqua" w:hAnsi="Book Antiqua"/>
          <w:noProof/>
          <w:sz w:val="24"/>
          <w:szCs w:val="24"/>
          <w:vertAlign w:val="superscript"/>
        </w:rPr>
        <w:t>[</w:t>
      </w:r>
      <w:hyperlink w:anchor="_ENREF_84" w:tooltip="Yong, 2017 #339" w:history="1">
        <w:r w:rsidR="00893553" w:rsidRPr="00C76009">
          <w:rPr>
            <w:rFonts w:ascii="Book Antiqua" w:hAnsi="Book Antiqua"/>
            <w:noProof/>
            <w:sz w:val="24"/>
            <w:szCs w:val="24"/>
            <w:vertAlign w:val="superscript"/>
          </w:rPr>
          <w:t>84</w:t>
        </w:r>
      </w:hyperlink>
      <w:r w:rsidR="00893553" w:rsidRPr="00C76009">
        <w:rPr>
          <w:rFonts w:ascii="Book Antiqua" w:hAnsi="Book Antiqua"/>
          <w:noProof/>
          <w:sz w:val="24"/>
          <w:szCs w:val="24"/>
          <w:vertAlign w:val="superscript"/>
        </w:rPr>
        <w:t>]</w:t>
      </w:r>
      <w:r w:rsidR="00A91E8B" w:rsidRPr="00C76009">
        <w:rPr>
          <w:rFonts w:ascii="Book Antiqua" w:hAnsi="Book Antiqua"/>
          <w:sz w:val="24"/>
          <w:szCs w:val="24"/>
        </w:rPr>
        <w:fldChar w:fldCharType="end"/>
      </w:r>
      <w:r w:rsidR="00FE7689" w:rsidRPr="00C76009">
        <w:rPr>
          <w:rFonts w:ascii="Book Antiqua" w:hAnsi="Book Antiqua"/>
          <w:sz w:val="24"/>
          <w:szCs w:val="24"/>
        </w:rPr>
        <w:t xml:space="preserve">. </w:t>
      </w:r>
      <w:r w:rsidR="000A5C7D" w:rsidRPr="00C76009">
        <w:rPr>
          <w:rFonts w:ascii="Book Antiqua" w:hAnsi="Book Antiqua"/>
          <w:sz w:val="24"/>
          <w:szCs w:val="24"/>
        </w:rPr>
        <w:t xml:space="preserve">Therefore, </w:t>
      </w:r>
      <w:r w:rsidR="00ED32C6" w:rsidRPr="00C76009">
        <w:rPr>
          <w:rFonts w:ascii="Book Antiqua" w:hAnsi="Book Antiqua"/>
          <w:sz w:val="24"/>
          <w:szCs w:val="24"/>
        </w:rPr>
        <w:t xml:space="preserve">the </w:t>
      </w:r>
      <w:r w:rsidR="000A5C7D" w:rsidRPr="00C76009">
        <w:rPr>
          <w:rFonts w:ascii="Book Antiqua" w:hAnsi="Book Antiqua"/>
          <w:sz w:val="24"/>
          <w:szCs w:val="24"/>
        </w:rPr>
        <w:t>major goal of immunotherapy is to thwart these barriers in order to enhance pre-existing or elicit a new immune response against cancer.</w:t>
      </w:r>
    </w:p>
    <w:p w14:paraId="6BDDC6FF" w14:textId="77777777" w:rsidR="00FE7689" w:rsidRPr="00C76009" w:rsidRDefault="00FE7689" w:rsidP="00C76009">
      <w:pPr>
        <w:pStyle w:val="NoSpacing"/>
        <w:spacing w:line="360" w:lineRule="auto"/>
        <w:jc w:val="both"/>
        <w:rPr>
          <w:rFonts w:ascii="Book Antiqua" w:hAnsi="Book Antiqua"/>
          <w:sz w:val="24"/>
          <w:szCs w:val="24"/>
        </w:rPr>
      </w:pPr>
    </w:p>
    <w:p w14:paraId="1A94BDD7" w14:textId="1D93CF58" w:rsidR="00EF56EB" w:rsidRPr="00C76009" w:rsidRDefault="00F25915" w:rsidP="00C76009">
      <w:pPr>
        <w:pStyle w:val="NoSpacing"/>
        <w:spacing w:line="360" w:lineRule="auto"/>
        <w:jc w:val="both"/>
        <w:rPr>
          <w:rFonts w:ascii="Book Antiqua" w:hAnsi="Book Antiqua"/>
          <w:sz w:val="24"/>
          <w:szCs w:val="24"/>
        </w:rPr>
      </w:pPr>
      <w:r>
        <w:rPr>
          <w:rFonts w:ascii="Book Antiqua" w:hAnsi="Book Antiqua"/>
          <w:b/>
          <w:bCs/>
          <w:sz w:val="24"/>
          <w:szCs w:val="24"/>
          <w:lang w:eastAsia="zh-CN"/>
        </w:rPr>
        <w:t>CONCLUSION</w:t>
      </w:r>
      <w:r w:rsidR="00EF56EB" w:rsidRPr="00C76009">
        <w:rPr>
          <w:rFonts w:ascii="Book Antiqua" w:hAnsi="Book Antiqua"/>
          <w:b/>
          <w:bCs/>
          <w:sz w:val="24"/>
          <w:szCs w:val="24"/>
        </w:rPr>
        <w:br/>
      </w:r>
      <w:r w:rsidR="00EF56EB" w:rsidRPr="00C76009">
        <w:rPr>
          <w:rFonts w:ascii="Book Antiqua" w:hAnsi="Book Antiqua"/>
          <w:sz w:val="24"/>
          <w:szCs w:val="24"/>
        </w:rPr>
        <w:t xml:space="preserve">Because of </w:t>
      </w:r>
      <w:r w:rsidR="00B5581F" w:rsidRPr="00C76009">
        <w:rPr>
          <w:rFonts w:ascii="Book Antiqua" w:hAnsi="Book Antiqua"/>
          <w:sz w:val="24"/>
          <w:szCs w:val="24"/>
        </w:rPr>
        <w:t xml:space="preserve">the </w:t>
      </w:r>
      <w:r w:rsidR="001A2B5B" w:rsidRPr="00C76009">
        <w:rPr>
          <w:rFonts w:ascii="Book Antiqua" w:hAnsi="Book Antiqua"/>
          <w:sz w:val="24"/>
          <w:szCs w:val="24"/>
        </w:rPr>
        <w:t xml:space="preserve">CSCs’ </w:t>
      </w:r>
      <w:r w:rsidR="00EF56EB" w:rsidRPr="00C76009">
        <w:rPr>
          <w:rFonts w:ascii="Book Antiqua" w:hAnsi="Book Antiqua"/>
          <w:sz w:val="24"/>
          <w:szCs w:val="24"/>
        </w:rPr>
        <w:t xml:space="preserve">ability to </w:t>
      </w:r>
      <w:r w:rsidR="00B5581F" w:rsidRPr="00C76009">
        <w:rPr>
          <w:rFonts w:ascii="Book Antiqua" w:hAnsi="Book Antiqua"/>
          <w:sz w:val="24"/>
          <w:szCs w:val="24"/>
        </w:rPr>
        <w:t>therapy-resistance</w:t>
      </w:r>
      <w:r w:rsidR="00CD4772" w:rsidRPr="00C76009">
        <w:rPr>
          <w:rFonts w:ascii="Book Antiqua" w:hAnsi="Book Antiqua"/>
          <w:sz w:val="24"/>
          <w:szCs w:val="24"/>
        </w:rPr>
        <w:t xml:space="preserve"> and</w:t>
      </w:r>
      <w:r w:rsidR="00B5581F" w:rsidRPr="00C76009">
        <w:rPr>
          <w:rFonts w:ascii="Book Antiqua" w:hAnsi="Book Antiqua"/>
          <w:sz w:val="24"/>
          <w:szCs w:val="24"/>
        </w:rPr>
        <w:t xml:space="preserve"> </w:t>
      </w:r>
      <w:r w:rsidR="00EF56EB" w:rsidRPr="00C76009">
        <w:rPr>
          <w:rFonts w:ascii="Book Antiqua" w:hAnsi="Book Antiqua"/>
          <w:sz w:val="24"/>
          <w:szCs w:val="24"/>
        </w:rPr>
        <w:t xml:space="preserve">initiate a recurrence after therapy, </w:t>
      </w:r>
      <w:r w:rsidR="00CD4772" w:rsidRPr="00C76009">
        <w:rPr>
          <w:rFonts w:ascii="Book Antiqua" w:hAnsi="Book Antiqua"/>
          <w:sz w:val="24"/>
          <w:szCs w:val="24"/>
        </w:rPr>
        <w:t>cancer stem cell</w:t>
      </w:r>
      <w:r w:rsidR="00EF56EB" w:rsidRPr="00C76009">
        <w:rPr>
          <w:rFonts w:ascii="Book Antiqua" w:hAnsi="Book Antiqua"/>
          <w:sz w:val="24"/>
          <w:szCs w:val="24"/>
        </w:rPr>
        <w:t xml:space="preserve"> is an important therapeutic target. </w:t>
      </w:r>
      <w:r w:rsidR="00EF40F6" w:rsidRPr="00C76009">
        <w:rPr>
          <w:rFonts w:ascii="Book Antiqua" w:hAnsi="Book Antiqua"/>
          <w:sz w:val="24"/>
          <w:szCs w:val="24"/>
        </w:rPr>
        <w:t xml:space="preserve">Future research </w:t>
      </w:r>
      <w:r w:rsidR="004D3364" w:rsidRPr="00C76009">
        <w:rPr>
          <w:rFonts w:ascii="Book Antiqua" w:hAnsi="Book Antiqua"/>
          <w:sz w:val="24"/>
          <w:szCs w:val="24"/>
        </w:rPr>
        <w:t>is essential to</w:t>
      </w:r>
      <w:r w:rsidR="00EF40F6" w:rsidRPr="00C76009">
        <w:rPr>
          <w:rFonts w:ascii="Book Antiqua" w:hAnsi="Book Antiqua"/>
          <w:sz w:val="24"/>
          <w:szCs w:val="24"/>
        </w:rPr>
        <w:t xml:space="preserve"> elucidate how CSCs dictate metastasis, therapy-resistance or immune-scape signature. However, without having reliable markers it will be a challenging pursuit. </w:t>
      </w:r>
      <w:r w:rsidR="00EF56EB" w:rsidRPr="00C76009">
        <w:rPr>
          <w:rFonts w:ascii="Book Antiqua" w:hAnsi="Book Antiqua"/>
          <w:sz w:val="24"/>
          <w:szCs w:val="24"/>
        </w:rPr>
        <w:t xml:space="preserve">An exact molecular characterization of this small subpopulation in the tumor tissue requires the development of specific CSC markers and suitable enrichment methods. Particularly from innovative high-throughput screening technologies, we can expect valuable insights regarding suitable CSC-associated biomarkers and new therapeutic approaches </w:t>
      </w:r>
      <w:r w:rsidR="00CD4772" w:rsidRPr="00C76009">
        <w:rPr>
          <w:rFonts w:ascii="Book Antiqua" w:hAnsi="Book Antiqua"/>
          <w:sz w:val="24"/>
          <w:szCs w:val="24"/>
        </w:rPr>
        <w:t>to target</w:t>
      </w:r>
      <w:r w:rsidR="00EF56EB" w:rsidRPr="00C76009">
        <w:rPr>
          <w:rFonts w:ascii="Book Antiqua" w:hAnsi="Book Antiqua"/>
          <w:sz w:val="24"/>
          <w:szCs w:val="24"/>
        </w:rPr>
        <w:t xml:space="preserve"> CSC</w:t>
      </w:r>
      <w:r w:rsidR="00CD4772" w:rsidRPr="00C76009">
        <w:rPr>
          <w:rFonts w:ascii="Book Antiqua" w:hAnsi="Book Antiqua"/>
          <w:sz w:val="24"/>
          <w:szCs w:val="24"/>
        </w:rPr>
        <w:t>s</w:t>
      </w:r>
      <w:r w:rsidR="00EF56EB" w:rsidRPr="00C76009">
        <w:rPr>
          <w:rFonts w:ascii="Book Antiqua" w:hAnsi="Book Antiqua"/>
          <w:sz w:val="24"/>
          <w:szCs w:val="24"/>
        </w:rPr>
        <w:t xml:space="preserve">. This could be an important step towards individualized </w:t>
      </w:r>
      <w:r w:rsidR="00CD4772" w:rsidRPr="00C76009">
        <w:rPr>
          <w:rFonts w:ascii="Book Antiqua" w:hAnsi="Book Antiqua"/>
          <w:sz w:val="24"/>
          <w:szCs w:val="24"/>
        </w:rPr>
        <w:t>cancer therapy</w:t>
      </w:r>
      <w:r w:rsidR="00EF56EB" w:rsidRPr="00C76009">
        <w:rPr>
          <w:rFonts w:ascii="Book Antiqua" w:hAnsi="Book Antiqua"/>
          <w:sz w:val="24"/>
          <w:szCs w:val="24"/>
        </w:rPr>
        <w:t>.</w:t>
      </w:r>
    </w:p>
    <w:p w14:paraId="7D64EE39" w14:textId="77777777" w:rsidR="00F772D8" w:rsidRDefault="00F772D8">
      <w:pPr>
        <w:rPr>
          <w:rFonts w:ascii="Book Antiqua" w:hAnsi="Book Antiqua"/>
          <w:sz w:val="24"/>
          <w:szCs w:val="24"/>
        </w:rPr>
      </w:pPr>
      <w:r>
        <w:rPr>
          <w:rFonts w:ascii="Book Antiqua" w:hAnsi="Book Antiqua"/>
          <w:sz w:val="24"/>
          <w:szCs w:val="24"/>
        </w:rPr>
        <w:br w:type="page"/>
      </w:r>
    </w:p>
    <w:p w14:paraId="1C549771" w14:textId="6F57264B" w:rsidR="00F44FAA" w:rsidRPr="001237AE" w:rsidRDefault="00F44FAA" w:rsidP="001237AE">
      <w:pPr>
        <w:pStyle w:val="NoSpacing"/>
        <w:spacing w:line="360" w:lineRule="auto"/>
        <w:jc w:val="both"/>
        <w:rPr>
          <w:rFonts w:ascii="Book Antiqua" w:hAnsi="Book Antiqua"/>
          <w:b/>
          <w:bCs/>
          <w:sz w:val="24"/>
          <w:szCs w:val="24"/>
          <w:lang w:eastAsia="zh-CN"/>
        </w:rPr>
      </w:pPr>
      <w:r w:rsidRPr="001237AE">
        <w:rPr>
          <w:rFonts w:ascii="Book Antiqua" w:hAnsi="Book Antiqua"/>
          <w:b/>
          <w:bCs/>
          <w:sz w:val="24"/>
          <w:szCs w:val="24"/>
        </w:rPr>
        <w:lastRenderedPageBreak/>
        <w:t>REFERENCE</w:t>
      </w:r>
      <w:r w:rsidRPr="001237AE">
        <w:rPr>
          <w:rFonts w:ascii="Book Antiqua" w:hAnsi="Book Antiqua"/>
          <w:b/>
          <w:bCs/>
          <w:sz w:val="24"/>
          <w:szCs w:val="24"/>
          <w:lang w:eastAsia="zh-CN"/>
        </w:rPr>
        <w:t>S</w:t>
      </w:r>
    </w:p>
    <w:p w14:paraId="237DD26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 </w:t>
      </w:r>
      <w:r w:rsidRPr="001237AE">
        <w:rPr>
          <w:rFonts w:ascii="Book Antiqua" w:hAnsi="Book Antiqua"/>
          <w:b/>
          <w:sz w:val="24"/>
          <w:szCs w:val="24"/>
        </w:rPr>
        <w:t>Dontu G</w:t>
      </w:r>
      <w:r w:rsidRPr="001237AE">
        <w:rPr>
          <w:rFonts w:ascii="Book Antiqua" w:hAnsi="Book Antiqua"/>
          <w:sz w:val="24"/>
          <w:szCs w:val="24"/>
        </w:rPr>
        <w:t xml:space="preserve">, Abdallah WM, Foley JM, Jackson KW, Clarke MF, Kawamura MJ, Wicha MS. In vitro propagation and transcriptional profiling of human mammary stem/progenitor cells. </w:t>
      </w:r>
      <w:r w:rsidRPr="001237AE">
        <w:rPr>
          <w:rFonts w:ascii="Book Antiqua" w:hAnsi="Book Antiqua"/>
          <w:i/>
          <w:sz w:val="24"/>
          <w:szCs w:val="24"/>
        </w:rPr>
        <w:t>Genes Dev</w:t>
      </w:r>
      <w:r w:rsidRPr="001237AE">
        <w:rPr>
          <w:rFonts w:ascii="Book Antiqua" w:hAnsi="Book Antiqua"/>
          <w:sz w:val="24"/>
          <w:szCs w:val="24"/>
        </w:rPr>
        <w:t xml:space="preserve"> 2003; </w:t>
      </w:r>
      <w:r w:rsidRPr="001237AE">
        <w:rPr>
          <w:rFonts w:ascii="Book Antiqua" w:hAnsi="Book Antiqua"/>
          <w:b/>
          <w:sz w:val="24"/>
          <w:szCs w:val="24"/>
        </w:rPr>
        <w:t>17</w:t>
      </w:r>
      <w:r w:rsidRPr="001237AE">
        <w:rPr>
          <w:rFonts w:ascii="Book Antiqua" w:hAnsi="Book Antiqua"/>
          <w:sz w:val="24"/>
          <w:szCs w:val="24"/>
        </w:rPr>
        <w:t>: 1253-1270 [PMID: 12756227 DOI: 10.1101/gad.1061803]</w:t>
      </w:r>
    </w:p>
    <w:p w14:paraId="2CFE052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 </w:t>
      </w:r>
      <w:r w:rsidRPr="001237AE">
        <w:rPr>
          <w:rFonts w:ascii="Book Antiqua" w:hAnsi="Book Antiqua"/>
          <w:b/>
          <w:sz w:val="24"/>
          <w:szCs w:val="24"/>
        </w:rPr>
        <w:t>Hatina J</w:t>
      </w:r>
      <w:r w:rsidRPr="001237AE">
        <w:rPr>
          <w:rFonts w:ascii="Book Antiqua" w:hAnsi="Book Antiqua"/>
          <w:sz w:val="24"/>
          <w:szCs w:val="24"/>
        </w:rPr>
        <w:t xml:space="preserve">. The dynamics of cancer stem cells. </w:t>
      </w:r>
      <w:r w:rsidRPr="001237AE">
        <w:rPr>
          <w:rFonts w:ascii="Book Antiqua" w:hAnsi="Book Antiqua"/>
          <w:i/>
          <w:sz w:val="24"/>
          <w:szCs w:val="24"/>
        </w:rPr>
        <w:t>Neoplasma</w:t>
      </w:r>
      <w:r w:rsidRPr="001237AE">
        <w:rPr>
          <w:rFonts w:ascii="Book Antiqua" w:hAnsi="Book Antiqua"/>
          <w:sz w:val="24"/>
          <w:szCs w:val="24"/>
        </w:rPr>
        <w:t xml:space="preserve"> 2012; </w:t>
      </w:r>
      <w:r w:rsidRPr="001237AE">
        <w:rPr>
          <w:rFonts w:ascii="Book Antiqua" w:hAnsi="Book Antiqua"/>
          <w:b/>
          <w:sz w:val="24"/>
          <w:szCs w:val="24"/>
        </w:rPr>
        <w:t>59</w:t>
      </w:r>
      <w:r w:rsidRPr="001237AE">
        <w:rPr>
          <w:rFonts w:ascii="Book Antiqua" w:hAnsi="Book Antiqua"/>
          <w:sz w:val="24"/>
          <w:szCs w:val="24"/>
        </w:rPr>
        <w:t>: 700-707 [PMID: 22862171 DOI: 10.4149/neo_2012_092]</w:t>
      </w:r>
    </w:p>
    <w:p w14:paraId="28186F14"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 </w:t>
      </w:r>
      <w:r w:rsidRPr="001237AE">
        <w:rPr>
          <w:rFonts w:ascii="Book Antiqua" w:hAnsi="Book Antiqua"/>
          <w:b/>
          <w:sz w:val="24"/>
          <w:szCs w:val="24"/>
        </w:rPr>
        <w:t>Vermeulen L</w:t>
      </w:r>
      <w:r w:rsidRPr="001237AE">
        <w:rPr>
          <w:rFonts w:ascii="Book Antiqua" w:hAnsi="Book Antiqua"/>
          <w:sz w:val="24"/>
          <w:szCs w:val="24"/>
        </w:rPr>
        <w:t xml:space="preserve">, de Sousa e Melo F, Richel DJ, Medema JP. The developing cancer stem-cell model: clinical challenges and opportunities. </w:t>
      </w:r>
      <w:r w:rsidRPr="001237AE">
        <w:rPr>
          <w:rFonts w:ascii="Book Antiqua" w:hAnsi="Book Antiqua"/>
          <w:i/>
          <w:sz w:val="24"/>
          <w:szCs w:val="24"/>
        </w:rPr>
        <w:t>Lancet Oncol</w:t>
      </w:r>
      <w:r w:rsidRPr="001237AE">
        <w:rPr>
          <w:rFonts w:ascii="Book Antiqua" w:hAnsi="Book Antiqua"/>
          <w:sz w:val="24"/>
          <w:szCs w:val="24"/>
        </w:rPr>
        <w:t xml:space="preserve"> 2012; </w:t>
      </w:r>
      <w:r w:rsidRPr="001237AE">
        <w:rPr>
          <w:rFonts w:ascii="Book Antiqua" w:hAnsi="Book Antiqua"/>
          <w:b/>
          <w:sz w:val="24"/>
          <w:szCs w:val="24"/>
        </w:rPr>
        <w:t>13</w:t>
      </w:r>
      <w:r w:rsidRPr="001237AE">
        <w:rPr>
          <w:rFonts w:ascii="Book Antiqua" w:hAnsi="Book Antiqua"/>
          <w:sz w:val="24"/>
          <w:szCs w:val="24"/>
        </w:rPr>
        <w:t>: e83-e89 [PMID: 22300863 DOI: 10.1016/s1470-2045(11)70257-1]</w:t>
      </w:r>
    </w:p>
    <w:p w14:paraId="4C6A17CC"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 </w:t>
      </w:r>
      <w:r w:rsidRPr="001237AE">
        <w:rPr>
          <w:rFonts w:ascii="Book Antiqua" w:hAnsi="Book Antiqua"/>
          <w:b/>
          <w:sz w:val="24"/>
          <w:szCs w:val="24"/>
        </w:rPr>
        <w:t>Lapidot T</w:t>
      </w:r>
      <w:r w:rsidRPr="001237AE">
        <w:rPr>
          <w:rFonts w:ascii="Book Antiqua" w:hAnsi="Book Antiqua"/>
          <w:sz w:val="24"/>
          <w:szCs w:val="24"/>
        </w:rPr>
        <w:t xml:space="preserve">, Sirard C, Vormoor J, Murdoch B, Hoang T, Caceres-Cortes J, Minden M, Paterson B, Caligiuri MA, Dick JE. A cell initiating human acute myeloid leukaemia after transplantation into SCID mice. </w:t>
      </w:r>
      <w:r w:rsidRPr="001237AE">
        <w:rPr>
          <w:rFonts w:ascii="Book Antiqua" w:hAnsi="Book Antiqua"/>
          <w:i/>
          <w:sz w:val="24"/>
          <w:szCs w:val="24"/>
        </w:rPr>
        <w:t>Nature</w:t>
      </w:r>
      <w:r w:rsidRPr="001237AE">
        <w:rPr>
          <w:rFonts w:ascii="Book Antiqua" w:hAnsi="Book Antiqua"/>
          <w:sz w:val="24"/>
          <w:szCs w:val="24"/>
        </w:rPr>
        <w:t xml:space="preserve"> 1994; </w:t>
      </w:r>
      <w:r w:rsidRPr="001237AE">
        <w:rPr>
          <w:rFonts w:ascii="Book Antiqua" w:hAnsi="Book Antiqua"/>
          <w:b/>
          <w:sz w:val="24"/>
          <w:szCs w:val="24"/>
        </w:rPr>
        <w:t>367</w:t>
      </w:r>
      <w:r w:rsidRPr="001237AE">
        <w:rPr>
          <w:rFonts w:ascii="Book Antiqua" w:hAnsi="Book Antiqua"/>
          <w:sz w:val="24"/>
          <w:szCs w:val="24"/>
        </w:rPr>
        <w:t>: 645-648 [PMID: 7509044 DOI: 10.1038/367645a0]</w:t>
      </w:r>
    </w:p>
    <w:p w14:paraId="1D1FDC8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 </w:t>
      </w:r>
      <w:r w:rsidRPr="001237AE">
        <w:rPr>
          <w:rFonts w:ascii="Book Antiqua" w:hAnsi="Book Antiqua"/>
          <w:b/>
          <w:sz w:val="24"/>
          <w:szCs w:val="24"/>
        </w:rPr>
        <w:t>Visvader JE</w:t>
      </w:r>
      <w:r w:rsidRPr="001237AE">
        <w:rPr>
          <w:rFonts w:ascii="Book Antiqua" w:hAnsi="Book Antiqua"/>
          <w:sz w:val="24"/>
          <w:szCs w:val="24"/>
        </w:rPr>
        <w:t xml:space="preserve">, Lindeman GJ. Cancer stem cells in solid tumours: accumulating evidence and unresolved questions. </w:t>
      </w:r>
      <w:r w:rsidRPr="001237AE">
        <w:rPr>
          <w:rFonts w:ascii="Book Antiqua" w:hAnsi="Book Antiqua"/>
          <w:i/>
          <w:sz w:val="24"/>
          <w:szCs w:val="24"/>
        </w:rPr>
        <w:t>Nat Rev Cancer</w:t>
      </w:r>
      <w:r w:rsidRPr="001237AE">
        <w:rPr>
          <w:rFonts w:ascii="Book Antiqua" w:hAnsi="Book Antiqua"/>
          <w:sz w:val="24"/>
          <w:szCs w:val="24"/>
        </w:rPr>
        <w:t xml:space="preserve"> 2008; </w:t>
      </w:r>
      <w:r w:rsidRPr="001237AE">
        <w:rPr>
          <w:rFonts w:ascii="Book Antiqua" w:hAnsi="Book Antiqua"/>
          <w:b/>
          <w:sz w:val="24"/>
          <w:szCs w:val="24"/>
        </w:rPr>
        <w:t>8</w:t>
      </w:r>
      <w:r w:rsidRPr="001237AE">
        <w:rPr>
          <w:rFonts w:ascii="Book Antiqua" w:hAnsi="Book Antiqua"/>
          <w:sz w:val="24"/>
          <w:szCs w:val="24"/>
        </w:rPr>
        <w:t>: 755-768 [PMID: 18784658 DOI: 10.1038/nrc2499]</w:t>
      </w:r>
    </w:p>
    <w:p w14:paraId="6A5C04B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 </w:t>
      </w:r>
      <w:r w:rsidRPr="001237AE">
        <w:rPr>
          <w:rFonts w:ascii="Book Antiqua" w:hAnsi="Book Antiqua"/>
          <w:b/>
          <w:sz w:val="24"/>
          <w:szCs w:val="24"/>
        </w:rPr>
        <w:t>Riether C</w:t>
      </w:r>
      <w:r w:rsidRPr="001237AE">
        <w:rPr>
          <w:rFonts w:ascii="Book Antiqua" w:hAnsi="Book Antiqua"/>
          <w:sz w:val="24"/>
          <w:szCs w:val="24"/>
        </w:rPr>
        <w:t xml:space="preserve">, Schürch CM, Flury C, Hinterbrandner M, Drück L, Huguenin AL, Baerlocher GM, Radpour R, Ochsenbein AF. Tyrosine kinase inhibitor-induced CD70 expression mediates drug resistance in leukemia stem cells by activating Wnt signaling. </w:t>
      </w:r>
      <w:r w:rsidRPr="001237AE">
        <w:rPr>
          <w:rFonts w:ascii="Book Antiqua" w:hAnsi="Book Antiqua"/>
          <w:i/>
          <w:sz w:val="24"/>
          <w:szCs w:val="24"/>
        </w:rPr>
        <w:t>Sci Transl Med</w:t>
      </w:r>
      <w:r w:rsidRPr="001237AE">
        <w:rPr>
          <w:rFonts w:ascii="Book Antiqua" w:hAnsi="Book Antiqua"/>
          <w:sz w:val="24"/>
          <w:szCs w:val="24"/>
        </w:rPr>
        <w:t xml:space="preserve"> 2015; </w:t>
      </w:r>
      <w:r w:rsidRPr="001237AE">
        <w:rPr>
          <w:rFonts w:ascii="Book Antiqua" w:hAnsi="Book Antiqua"/>
          <w:b/>
          <w:sz w:val="24"/>
          <w:szCs w:val="24"/>
        </w:rPr>
        <w:t>7</w:t>
      </w:r>
      <w:r w:rsidRPr="001237AE">
        <w:rPr>
          <w:rFonts w:ascii="Book Antiqua" w:hAnsi="Book Antiqua"/>
          <w:sz w:val="24"/>
          <w:szCs w:val="24"/>
        </w:rPr>
        <w:t>: 298ra119 [PMID: 26223302 DOI: 10.1126/scitranslmed.aab1740]</w:t>
      </w:r>
    </w:p>
    <w:p w14:paraId="672D492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 </w:t>
      </w:r>
      <w:r w:rsidRPr="001237AE">
        <w:rPr>
          <w:rFonts w:ascii="Book Antiqua" w:hAnsi="Book Antiqua"/>
          <w:b/>
          <w:sz w:val="24"/>
          <w:szCs w:val="24"/>
        </w:rPr>
        <w:t>Riether C</w:t>
      </w:r>
      <w:r w:rsidRPr="001237AE">
        <w:rPr>
          <w:rFonts w:ascii="Book Antiqua" w:hAnsi="Book Antiqua"/>
          <w:sz w:val="24"/>
          <w:szCs w:val="24"/>
        </w:rPr>
        <w:t xml:space="preserve">, Schürch CM, Bührer ED, Hinterbrandner M, Huguenin AL, Hoepner S, Zlobec I, Pabst T, Radpour R, Ochsenbein AF. CD70/CD27 signaling promotes blast stemness and is a viable therapeutic target in acute myeloid leukemia. </w:t>
      </w:r>
      <w:r w:rsidRPr="001237AE">
        <w:rPr>
          <w:rFonts w:ascii="Book Antiqua" w:hAnsi="Book Antiqua"/>
          <w:i/>
          <w:sz w:val="24"/>
          <w:szCs w:val="24"/>
        </w:rPr>
        <w:t>J Exp Med</w:t>
      </w:r>
      <w:r w:rsidRPr="001237AE">
        <w:rPr>
          <w:rFonts w:ascii="Book Antiqua" w:hAnsi="Book Antiqua"/>
          <w:sz w:val="24"/>
          <w:szCs w:val="24"/>
        </w:rPr>
        <w:t xml:space="preserve"> 2017; </w:t>
      </w:r>
      <w:r w:rsidRPr="001237AE">
        <w:rPr>
          <w:rFonts w:ascii="Book Antiqua" w:hAnsi="Book Antiqua"/>
          <w:b/>
          <w:sz w:val="24"/>
          <w:szCs w:val="24"/>
        </w:rPr>
        <w:t>214</w:t>
      </w:r>
      <w:r w:rsidRPr="001237AE">
        <w:rPr>
          <w:rFonts w:ascii="Book Antiqua" w:hAnsi="Book Antiqua"/>
          <w:sz w:val="24"/>
          <w:szCs w:val="24"/>
        </w:rPr>
        <w:t>: 359-380 [PMID: 28031480 DOI: 10.1084/jem.20152008]</w:t>
      </w:r>
    </w:p>
    <w:p w14:paraId="4F5D30BE"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8 </w:t>
      </w:r>
      <w:r w:rsidRPr="001237AE">
        <w:rPr>
          <w:rFonts w:ascii="Book Antiqua" w:hAnsi="Book Antiqua"/>
          <w:b/>
          <w:sz w:val="24"/>
          <w:szCs w:val="24"/>
        </w:rPr>
        <w:t>Baumann M</w:t>
      </w:r>
      <w:r w:rsidRPr="001237AE">
        <w:rPr>
          <w:rFonts w:ascii="Book Antiqua" w:hAnsi="Book Antiqua"/>
          <w:sz w:val="24"/>
          <w:szCs w:val="24"/>
        </w:rPr>
        <w:t xml:space="preserve">, Krause M, Hill R. Exploring the role of cancer stem cells in radioresistance. </w:t>
      </w:r>
      <w:r w:rsidRPr="001237AE">
        <w:rPr>
          <w:rFonts w:ascii="Book Antiqua" w:hAnsi="Book Antiqua"/>
          <w:i/>
          <w:sz w:val="24"/>
          <w:szCs w:val="24"/>
        </w:rPr>
        <w:t>Nat Rev Cancer</w:t>
      </w:r>
      <w:r w:rsidRPr="001237AE">
        <w:rPr>
          <w:rFonts w:ascii="Book Antiqua" w:hAnsi="Book Antiqua"/>
          <w:sz w:val="24"/>
          <w:szCs w:val="24"/>
        </w:rPr>
        <w:t xml:space="preserve"> 2008; </w:t>
      </w:r>
      <w:r w:rsidRPr="001237AE">
        <w:rPr>
          <w:rFonts w:ascii="Book Antiqua" w:hAnsi="Book Antiqua"/>
          <w:b/>
          <w:sz w:val="24"/>
          <w:szCs w:val="24"/>
        </w:rPr>
        <w:t>8</w:t>
      </w:r>
      <w:r w:rsidRPr="001237AE">
        <w:rPr>
          <w:rFonts w:ascii="Book Antiqua" w:hAnsi="Book Antiqua"/>
          <w:sz w:val="24"/>
          <w:szCs w:val="24"/>
        </w:rPr>
        <w:t>: 545-554 [PMID: 18511937 DOI: 10.1038/nrc2419]</w:t>
      </w:r>
    </w:p>
    <w:p w14:paraId="4523CA5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9 </w:t>
      </w:r>
      <w:r w:rsidRPr="001237AE">
        <w:rPr>
          <w:rFonts w:ascii="Book Antiqua" w:hAnsi="Book Antiqua"/>
          <w:b/>
          <w:sz w:val="24"/>
          <w:szCs w:val="24"/>
        </w:rPr>
        <w:t>Meacham CE</w:t>
      </w:r>
      <w:r w:rsidRPr="001237AE">
        <w:rPr>
          <w:rFonts w:ascii="Book Antiqua" w:hAnsi="Book Antiqua"/>
          <w:sz w:val="24"/>
          <w:szCs w:val="24"/>
        </w:rPr>
        <w:t xml:space="preserve">, Morrison SJ. Tumour heterogeneity and cancer cell plasticity. </w:t>
      </w:r>
      <w:r w:rsidRPr="001237AE">
        <w:rPr>
          <w:rFonts w:ascii="Book Antiqua" w:hAnsi="Book Antiqua"/>
          <w:i/>
          <w:sz w:val="24"/>
          <w:szCs w:val="24"/>
        </w:rPr>
        <w:t>Nature</w:t>
      </w:r>
      <w:r w:rsidRPr="001237AE">
        <w:rPr>
          <w:rFonts w:ascii="Book Antiqua" w:hAnsi="Book Antiqua"/>
          <w:sz w:val="24"/>
          <w:szCs w:val="24"/>
        </w:rPr>
        <w:t xml:space="preserve"> 2013; </w:t>
      </w:r>
      <w:r w:rsidRPr="001237AE">
        <w:rPr>
          <w:rFonts w:ascii="Book Antiqua" w:hAnsi="Book Antiqua"/>
          <w:b/>
          <w:sz w:val="24"/>
          <w:szCs w:val="24"/>
        </w:rPr>
        <w:t>501</w:t>
      </w:r>
      <w:r w:rsidRPr="001237AE">
        <w:rPr>
          <w:rFonts w:ascii="Book Antiqua" w:hAnsi="Book Antiqua"/>
          <w:sz w:val="24"/>
          <w:szCs w:val="24"/>
        </w:rPr>
        <w:t>: 328-337 [PMID: 24048065 DOI: 10.1038/nature12624]</w:t>
      </w:r>
    </w:p>
    <w:p w14:paraId="0916DD0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10 </w:t>
      </w:r>
      <w:r w:rsidRPr="001237AE">
        <w:rPr>
          <w:rFonts w:ascii="Book Antiqua" w:hAnsi="Book Antiqua"/>
          <w:b/>
          <w:sz w:val="24"/>
          <w:szCs w:val="24"/>
        </w:rPr>
        <w:t>Plaks V</w:t>
      </w:r>
      <w:r w:rsidRPr="001237AE">
        <w:rPr>
          <w:rFonts w:ascii="Book Antiqua" w:hAnsi="Book Antiqua"/>
          <w:sz w:val="24"/>
          <w:szCs w:val="24"/>
        </w:rPr>
        <w:t xml:space="preserve">, Kong N, Werb Z. The cancer stem cell niche: how essential is the niche in regulating stemness of tumor cells? </w:t>
      </w:r>
      <w:r w:rsidRPr="001237AE">
        <w:rPr>
          <w:rFonts w:ascii="Book Antiqua" w:hAnsi="Book Antiqua"/>
          <w:i/>
          <w:sz w:val="24"/>
          <w:szCs w:val="24"/>
        </w:rPr>
        <w:t>Cell Stem Cell</w:t>
      </w:r>
      <w:r w:rsidRPr="001237AE">
        <w:rPr>
          <w:rFonts w:ascii="Book Antiqua" w:hAnsi="Book Antiqua"/>
          <w:sz w:val="24"/>
          <w:szCs w:val="24"/>
        </w:rPr>
        <w:t xml:space="preserve"> 2015; </w:t>
      </w:r>
      <w:r w:rsidRPr="001237AE">
        <w:rPr>
          <w:rFonts w:ascii="Book Antiqua" w:hAnsi="Book Antiqua"/>
          <w:b/>
          <w:sz w:val="24"/>
          <w:szCs w:val="24"/>
        </w:rPr>
        <w:t>16</w:t>
      </w:r>
      <w:r w:rsidRPr="001237AE">
        <w:rPr>
          <w:rFonts w:ascii="Book Antiqua" w:hAnsi="Book Antiqua"/>
          <w:sz w:val="24"/>
          <w:szCs w:val="24"/>
        </w:rPr>
        <w:t>: 225-238 [PMID: 25748930 DOI: 10.1016/j.stem.2015.02.015]</w:t>
      </w:r>
    </w:p>
    <w:p w14:paraId="4D2A127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11 </w:t>
      </w:r>
      <w:r w:rsidRPr="001237AE">
        <w:rPr>
          <w:rFonts w:ascii="Book Antiqua" w:hAnsi="Book Antiqua"/>
          <w:b/>
          <w:sz w:val="24"/>
          <w:szCs w:val="24"/>
        </w:rPr>
        <w:t>Medema JP</w:t>
      </w:r>
      <w:r w:rsidRPr="001237AE">
        <w:rPr>
          <w:rFonts w:ascii="Book Antiqua" w:hAnsi="Book Antiqua"/>
          <w:sz w:val="24"/>
          <w:szCs w:val="24"/>
        </w:rPr>
        <w:t xml:space="preserve">, Vermeulen L. Microenvironmental regulation of stem cells in intestinal homeostasis and cancer. </w:t>
      </w:r>
      <w:r w:rsidRPr="001237AE">
        <w:rPr>
          <w:rFonts w:ascii="Book Antiqua" w:hAnsi="Book Antiqua"/>
          <w:i/>
          <w:sz w:val="24"/>
          <w:szCs w:val="24"/>
        </w:rPr>
        <w:t>Nature</w:t>
      </w:r>
      <w:r w:rsidRPr="001237AE">
        <w:rPr>
          <w:rFonts w:ascii="Book Antiqua" w:hAnsi="Book Antiqua"/>
          <w:sz w:val="24"/>
          <w:szCs w:val="24"/>
        </w:rPr>
        <w:t xml:space="preserve"> 2011; </w:t>
      </w:r>
      <w:r w:rsidRPr="001237AE">
        <w:rPr>
          <w:rFonts w:ascii="Book Antiqua" w:hAnsi="Book Antiqua"/>
          <w:b/>
          <w:sz w:val="24"/>
          <w:szCs w:val="24"/>
        </w:rPr>
        <w:t>474</w:t>
      </w:r>
      <w:r w:rsidRPr="001237AE">
        <w:rPr>
          <w:rFonts w:ascii="Book Antiqua" w:hAnsi="Book Antiqua"/>
          <w:sz w:val="24"/>
          <w:szCs w:val="24"/>
        </w:rPr>
        <w:t>: 318-326 [PMID: 21677748 DOI: 10.1038/nature10212]</w:t>
      </w:r>
    </w:p>
    <w:p w14:paraId="62130631"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12 </w:t>
      </w:r>
      <w:r w:rsidRPr="001237AE">
        <w:rPr>
          <w:rFonts w:ascii="Book Antiqua" w:hAnsi="Book Antiqua"/>
          <w:b/>
          <w:sz w:val="24"/>
          <w:szCs w:val="24"/>
        </w:rPr>
        <w:t>Shestopalov IA</w:t>
      </w:r>
      <w:r w:rsidRPr="001237AE">
        <w:rPr>
          <w:rFonts w:ascii="Book Antiqua" w:hAnsi="Book Antiqua"/>
          <w:sz w:val="24"/>
          <w:szCs w:val="24"/>
        </w:rPr>
        <w:t xml:space="preserve">, Zon LI. Stem cells: The right neighbour. </w:t>
      </w:r>
      <w:r w:rsidRPr="001237AE">
        <w:rPr>
          <w:rFonts w:ascii="Book Antiqua" w:hAnsi="Book Antiqua"/>
          <w:i/>
          <w:sz w:val="24"/>
          <w:szCs w:val="24"/>
        </w:rPr>
        <w:t>Nature</w:t>
      </w:r>
      <w:r w:rsidRPr="001237AE">
        <w:rPr>
          <w:rFonts w:ascii="Book Antiqua" w:hAnsi="Book Antiqua"/>
          <w:sz w:val="24"/>
          <w:szCs w:val="24"/>
        </w:rPr>
        <w:t xml:space="preserve"> 2012; </w:t>
      </w:r>
      <w:r w:rsidRPr="001237AE">
        <w:rPr>
          <w:rFonts w:ascii="Book Antiqua" w:hAnsi="Book Antiqua"/>
          <w:b/>
          <w:sz w:val="24"/>
          <w:szCs w:val="24"/>
        </w:rPr>
        <w:t>481</w:t>
      </w:r>
      <w:r w:rsidRPr="001237AE">
        <w:rPr>
          <w:rFonts w:ascii="Book Antiqua" w:hAnsi="Book Antiqua"/>
          <w:sz w:val="24"/>
          <w:szCs w:val="24"/>
        </w:rPr>
        <w:t>: 453-455 [PMID: 22281591 DOI: 10.1038/481453a]</w:t>
      </w:r>
    </w:p>
    <w:p w14:paraId="0EE1710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13 </w:t>
      </w:r>
      <w:r w:rsidRPr="001237AE">
        <w:rPr>
          <w:rFonts w:ascii="Book Antiqua" w:hAnsi="Book Antiqua"/>
          <w:b/>
          <w:sz w:val="24"/>
          <w:szCs w:val="24"/>
        </w:rPr>
        <w:t>Borovski T</w:t>
      </w:r>
      <w:r w:rsidRPr="001237AE">
        <w:rPr>
          <w:rFonts w:ascii="Book Antiqua" w:hAnsi="Book Antiqua"/>
          <w:sz w:val="24"/>
          <w:szCs w:val="24"/>
        </w:rPr>
        <w:t xml:space="preserve">, De Sousa E Melo F, Vermeulen L, Medema JP. Cancer stem cell niche: the place to be. </w:t>
      </w:r>
      <w:r w:rsidRPr="001237AE">
        <w:rPr>
          <w:rFonts w:ascii="Book Antiqua" w:hAnsi="Book Antiqua"/>
          <w:i/>
          <w:sz w:val="24"/>
          <w:szCs w:val="24"/>
        </w:rPr>
        <w:t>Cancer Res</w:t>
      </w:r>
      <w:r w:rsidRPr="001237AE">
        <w:rPr>
          <w:rFonts w:ascii="Book Antiqua" w:hAnsi="Book Antiqua"/>
          <w:sz w:val="24"/>
          <w:szCs w:val="24"/>
        </w:rPr>
        <w:t xml:space="preserve"> 2011; </w:t>
      </w:r>
      <w:r w:rsidRPr="001237AE">
        <w:rPr>
          <w:rFonts w:ascii="Book Antiqua" w:hAnsi="Book Antiqua"/>
          <w:b/>
          <w:sz w:val="24"/>
          <w:szCs w:val="24"/>
        </w:rPr>
        <w:t>71</w:t>
      </w:r>
      <w:r w:rsidRPr="001237AE">
        <w:rPr>
          <w:rFonts w:ascii="Book Antiqua" w:hAnsi="Book Antiqua"/>
          <w:sz w:val="24"/>
          <w:szCs w:val="24"/>
        </w:rPr>
        <w:t>: 634-639 [PMID: 21266356 DOI: 10.1158/0008-5472.can-10-3220]</w:t>
      </w:r>
    </w:p>
    <w:p w14:paraId="79B9CA3E"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14 </w:t>
      </w:r>
      <w:r w:rsidRPr="001237AE">
        <w:rPr>
          <w:rFonts w:ascii="Book Antiqua" w:hAnsi="Book Antiqua"/>
          <w:b/>
          <w:sz w:val="24"/>
          <w:szCs w:val="24"/>
        </w:rPr>
        <w:t>Quintana E</w:t>
      </w:r>
      <w:r w:rsidRPr="001237AE">
        <w:rPr>
          <w:rFonts w:ascii="Book Antiqua" w:hAnsi="Book Antiqua"/>
          <w:sz w:val="24"/>
          <w:szCs w:val="24"/>
        </w:rPr>
        <w:t xml:space="preserve">, Shackleton M, Sabel MS, Fullen DR, Johnson TM, Morrison SJ. Efficient tumour formation by single human melanoma cells. </w:t>
      </w:r>
      <w:r w:rsidRPr="001237AE">
        <w:rPr>
          <w:rFonts w:ascii="Book Antiqua" w:hAnsi="Book Antiqua"/>
          <w:i/>
          <w:sz w:val="24"/>
          <w:szCs w:val="24"/>
        </w:rPr>
        <w:t>Nature</w:t>
      </w:r>
      <w:r w:rsidRPr="001237AE">
        <w:rPr>
          <w:rFonts w:ascii="Book Antiqua" w:hAnsi="Book Antiqua"/>
          <w:sz w:val="24"/>
          <w:szCs w:val="24"/>
        </w:rPr>
        <w:t xml:space="preserve"> 2008; </w:t>
      </w:r>
      <w:r w:rsidRPr="001237AE">
        <w:rPr>
          <w:rFonts w:ascii="Book Antiqua" w:hAnsi="Book Antiqua"/>
          <w:b/>
          <w:sz w:val="24"/>
          <w:szCs w:val="24"/>
        </w:rPr>
        <w:t>456</w:t>
      </w:r>
      <w:r w:rsidRPr="001237AE">
        <w:rPr>
          <w:rFonts w:ascii="Book Antiqua" w:hAnsi="Book Antiqua"/>
          <w:sz w:val="24"/>
          <w:szCs w:val="24"/>
        </w:rPr>
        <w:t>: 593-598 [PMID: 19052619 DOI: 10.1038/nature07567]</w:t>
      </w:r>
    </w:p>
    <w:p w14:paraId="6790AF4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15 </w:t>
      </w:r>
      <w:r w:rsidRPr="001237AE">
        <w:rPr>
          <w:rFonts w:ascii="Book Antiqua" w:hAnsi="Book Antiqua"/>
          <w:b/>
          <w:sz w:val="24"/>
          <w:szCs w:val="24"/>
        </w:rPr>
        <w:t>Mohyeldin A</w:t>
      </w:r>
      <w:r w:rsidRPr="001237AE">
        <w:rPr>
          <w:rFonts w:ascii="Book Antiqua" w:hAnsi="Book Antiqua"/>
          <w:sz w:val="24"/>
          <w:szCs w:val="24"/>
        </w:rPr>
        <w:t xml:space="preserve">, Garzón-Muvdi T, Quiñones-Hinojosa A. Oxygen in stem cell biology: a critical component of the stem cell niche. </w:t>
      </w:r>
      <w:r w:rsidRPr="001237AE">
        <w:rPr>
          <w:rFonts w:ascii="Book Antiqua" w:hAnsi="Book Antiqua"/>
          <w:i/>
          <w:sz w:val="24"/>
          <w:szCs w:val="24"/>
        </w:rPr>
        <w:t>Cell Stem Cell</w:t>
      </w:r>
      <w:r w:rsidRPr="001237AE">
        <w:rPr>
          <w:rFonts w:ascii="Book Antiqua" w:hAnsi="Book Antiqua"/>
          <w:sz w:val="24"/>
          <w:szCs w:val="24"/>
        </w:rPr>
        <w:t xml:space="preserve"> 2010; </w:t>
      </w:r>
      <w:r w:rsidRPr="001237AE">
        <w:rPr>
          <w:rFonts w:ascii="Book Antiqua" w:hAnsi="Book Antiqua"/>
          <w:b/>
          <w:sz w:val="24"/>
          <w:szCs w:val="24"/>
        </w:rPr>
        <w:t>7</w:t>
      </w:r>
      <w:r w:rsidRPr="001237AE">
        <w:rPr>
          <w:rFonts w:ascii="Book Antiqua" w:hAnsi="Book Antiqua"/>
          <w:sz w:val="24"/>
          <w:szCs w:val="24"/>
        </w:rPr>
        <w:t>: 150-161 [PMID: 20682444 DOI: 10.1016/j.stem.2010.07.007]</w:t>
      </w:r>
    </w:p>
    <w:p w14:paraId="34A0E8EC"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16 </w:t>
      </w:r>
      <w:r w:rsidRPr="001237AE">
        <w:rPr>
          <w:rFonts w:ascii="Book Antiqua" w:hAnsi="Book Antiqua"/>
          <w:b/>
          <w:sz w:val="24"/>
          <w:szCs w:val="24"/>
        </w:rPr>
        <w:t>Barekati Z</w:t>
      </w:r>
      <w:r w:rsidRPr="001237AE">
        <w:rPr>
          <w:rFonts w:ascii="Book Antiqua" w:hAnsi="Book Antiqua"/>
          <w:sz w:val="24"/>
          <w:szCs w:val="24"/>
        </w:rPr>
        <w:t xml:space="preserve">, Radpour R, Kohler C, Zhang B, Toniolo P, Lenner P, Lv Q, Zheng H, Zhong XY. Methylation profile of TP53 regulatory pathway and mtDNA alterations in breast cancer patients lacking TP53 mutations. </w:t>
      </w:r>
      <w:r w:rsidRPr="001237AE">
        <w:rPr>
          <w:rFonts w:ascii="Book Antiqua" w:hAnsi="Book Antiqua"/>
          <w:i/>
          <w:sz w:val="24"/>
          <w:szCs w:val="24"/>
        </w:rPr>
        <w:t>Hum Mol Genet</w:t>
      </w:r>
      <w:r w:rsidRPr="001237AE">
        <w:rPr>
          <w:rFonts w:ascii="Book Antiqua" w:hAnsi="Book Antiqua"/>
          <w:sz w:val="24"/>
          <w:szCs w:val="24"/>
        </w:rPr>
        <w:t xml:space="preserve"> 2010; </w:t>
      </w:r>
      <w:r w:rsidRPr="001237AE">
        <w:rPr>
          <w:rFonts w:ascii="Book Antiqua" w:hAnsi="Book Antiqua"/>
          <w:b/>
          <w:sz w:val="24"/>
          <w:szCs w:val="24"/>
        </w:rPr>
        <w:t>19</w:t>
      </w:r>
      <w:r w:rsidRPr="001237AE">
        <w:rPr>
          <w:rFonts w:ascii="Book Antiqua" w:hAnsi="Book Antiqua"/>
          <w:sz w:val="24"/>
          <w:szCs w:val="24"/>
        </w:rPr>
        <w:t>: 2936-2946 [PMID: 20466735 DOI: 10.1093/hmg/ddq199]</w:t>
      </w:r>
    </w:p>
    <w:p w14:paraId="1C146D1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17 </w:t>
      </w:r>
      <w:r w:rsidRPr="001237AE">
        <w:rPr>
          <w:rFonts w:ascii="Book Antiqua" w:hAnsi="Book Antiqua"/>
          <w:b/>
          <w:sz w:val="24"/>
          <w:szCs w:val="24"/>
        </w:rPr>
        <w:t>Medema JP</w:t>
      </w:r>
      <w:r w:rsidRPr="001237AE">
        <w:rPr>
          <w:rFonts w:ascii="Book Antiqua" w:hAnsi="Book Antiqua"/>
          <w:sz w:val="24"/>
          <w:szCs w:val="24"/>
        </w:rPr>
        <w:t xml:space="preserve">. Cancer stem cells: the challenges ahead. </w:t>
      </w:r>
      <w:r w:rsidRPr="001237AE">
        <w:rPr>
          <w:rFonts w:ascii="Book Antiqua" w:hAnsi="Book Antiqua"/>
          <w:i/>
          <w:sz w:val="24"/>
          <w:szCs w:val="24"/>
        </w:rPr>
        <w:t>Nat Cell Biol</w:t>
      </w:r>
      <w:r w:rsidRPr="001237AE">
        <w:rPr>
          <w:rFonts w:ascii="Book Antiqua" w:hAnsi="Book Antiqua"/>
          <w:sz w:val="24"/>
          <w:szCs w:val="24"/>
        </w:rPr>
        <w:t xml:space="preserve"> 2013; </w:t>
      </w:r>
      <w:r w:rsidRPr="001237AE">
        <w:rPr>
          <w:rFonts w:ascii="Book Antiqua" w:hAnsi="Book Antiqua"/>
          <w:b/>
          <w:sz w:val="24"/>
          <w:szCs w:val="24"/>
        </w:rPr>
        <w:t>15</w:t>
      </w:r>
      <w:r w:rsidRPr="001237AE">
        <w:rPr>
          <w:rFonts w:ascii="Book Antiqua" w:hAnsi="Book Antiqua"/>
          <w:sz w:val="24"/>
          <w:szCs w:val="24"/>
        </w:rPr>
        <w:t>: 338-344 [PMID: 23548926 DOI: 10.1038/ncb2717]</w:t>
      </w:r>
    </w:p>
    <w:p w14:paraId="56A8FC04"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18 </w:t>
      </w:r>
      <w:r w:rsidRPr="001237AE">
        <w:rPr>
          <w:rFonts w:ascii="Book Antiqua" w:hAnsi="Book Antiqua"/>
          <w:b/>
          <w:sz w:val="24"/>
          <w:szCs w:val="24"/>
        </w:rPr>
        <w:t>Mani SA</w:t>
      </w:r>
      <w:r w:rsidRPr="001237AE">
        <w:rPr>
          <w:rFonts w:ascii="Book Antiqua" w:hAnsi="Book Antiqua"/>
          <w:sz w:val="24"/>
          <w:szCs w:val="24"/>
        </w:rPr>
        <w:t xml:space="preserve">, Guo W, Liao MJ, Eaton EN, Ayyanan A, Zhou AY, Brooks M, Reinhard F, Zhang CC, Shipitsin M, Campbell LL, Polyak K, Brisken C, Yang J, Weinberg RA. The epithelial-mesenchymal transition generates cells with properties of stem cells. </w:t>
      </w:r>
      <w:r w:rsidRPr="001237AE">
        <w:rPr>
          <w:rFonts w:ascii="Book Antiqua" w:hAnsi="Book Antiqua"/>
          <w:i/>
          <w:sz w:val="24"/>
          <w:szCs w:val="24"/>
        </w:rPr>
        <w:t>Cell</w:t>
      </w:r>
      <w:r w:rsidRPr="001237AE">
        <w:rPr>
          <w:rFonts w:ascii="Book Antiqua" w:hAnsi="Book Antiqua"/>
          <w:sz w:val="24"/>
          <w:szCs w:val="24"/>
        </w:rPr>
        <w:t xml:space="preserve"> 2008; </w:t>
      </w:r>
      <w:r w:rsidRPr="001237AE">
        <w:rPr>
          <w:rFonts w:ascii="Book Antiqua" w:hAnsi="Book Antiqua"/>
          <w:b/>
          <w:sz w:val="24"/>
          <w:szCs w:val="24"/>
        </w:rPr>
        <w:t>133</w:t>
      </w:r>
      <w:r w:rsidRPr="001237AE">
        <w:rPr>
          <w:rFonts w:ascii="Book Antiqua" w:hAnsi="Book Antiqua"/>
          <w:sz w:val="24"/>
          <w:szCs w:val="24"/>
        </w:rPr>
        <w:t>: 704-715 [PMID: 18485877 DOI: 10.1016/j.cell.2008.03.027]</w:t>
      </w:r>
    </w:p>
    <w:p w14:paraId="2BD9134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19 </w:t>
      </w:r>
      <w:r w:rsidRPr="001237AE">
        <w:rPr>
          <w:rFonts w:ascii="Book Antiqua" w:hAnsi="Book Antiqua"/>
          <w:b/>
          <w:sz w:val="24"/>
          <w:szCs w:val="24"/>
        </w:rPr>
        <w:t>Abdullah LN</w:t>
      </w:r>
      <w:r w:rsidRPr="001237AE">
        <w:rPr>
          <w:rFonts w:ascii="Book Antiqua" w:hAnsi="Book Antiqua"/>
          <w:sz w:val="24"/>
          <w:szCs w:val="24"/>
        </w:rPr>
        <w:t xml:space="preserve">, Chow EK. Mechanisms of chemoresistance in cancer stem cells. </w:t>
      </w:r>
      <w:r w:rsidRPr="001237AE">
        <w:rPr>
          <w:rFonts w:ascii="Book Antiqua" w:hAnsi="Book Antiqua"/>
          <w:i/>
          <w:sz w:val="24"/>
          <w:szCs w:val="24"/>
        </w:rPr>
        <w:t>Clin Transl Med</w:t>
      </w:r>
      <w:r w:rsidRPr="001237AE">
        <w:rPr>
          <w:rFonts w:ascii="Book Antiqua" w:hAnsi="Book Antiqua"/>
          <w:sz w:val="24"/>
          <w:szCs w:val="24"/>
        </w:rPr>
        <w:t xml:space="preserve"> 2013; </w:t>
      </w:r>
      <w:r w:rsidRPr="001237AE">
        <w:rPr>
          <w:rFonts w:ascii="Book Antiqua" w:hAnsi="Book Antiqua"/>
          <w:b/>
          <w:sz w:val="24"/>
          <w:szCs w:val="24"/>
        </w:rPr>
        <w:t>2</w:t>
      </w:r>
      <w:r w:rsidRPr="001237AE">
        <w:rPr>
          <w:rFonts w:ascii="Book Antiqua" w:hAnsi="Book Antiqua"/>
          <w:sz w:val="24"/>
          <w:szCs w:val="24"/>
        </w:rPr>
        <w:t>: 3 [PMID: 23369605 DOI: 10.1186/2001-1326-2-3]</w:t>
      </w:r>
    </w:p>
    <w:p w14:paraId="41C62F6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20 </w:t>
      </w:r>
      <w:r w:rsidRPr="001237AE">
        <w:rPr>
          <w:rFonts w:ascii="Book Antiqua" w:hAnsi="Book Antiqua"/>
          <w:b/>
          <w:sz w:val="24"/>
          <w:szCs w:val="24"/>
        </w:rPr>
        <w:t>Wicha MS</w:t>
      </w:r>
      <w:r w:rsidRPr="001237AE">
        <w:rPr>
          <w:rFonts w:ascii="Book Antiqua" w:hAnsi="Book Antiqua"/>
          <w:sz w:val="24"/>
          <w:szCs w:val="24"/>
        </w:rPr>
        <w:t xml:space="preserve">, Hayes DF. Circulating tumor cells: not all detected cells are bad and not all bad cells are detected. </w:t>
      </w:r>
      <w:r w:rsidRPr="001237AE">
        <w:rPr>
          <w:rFonts w:ascii="Book Antiqua" w:hAnsi="Book Antiqua"/>
          <w:i/>
          <w:sz w:val="24"/>
          <w:szCs w:val="24"/>
        </w:rPr>
        <w:t>J Clin Oncol</w:t>
      </w:r>
      <w:r w:rsidRPr="001237AE">
        <w:rPr>
          <w:rFonts w:ascii="Book Antiqua" w:hAnsi="Book Antiqua"/>
          <w:sz w:val="24"/>
          <w:szCs w:val="24"/>
        </w:rPr>
        <w:t xml:space="preserve"> 2011; </w:t>
      </w:r>
      <w:r w:rsidRPr="001237AE">
        <w:rPr>
          <w:rFonts w:ascii="Book Antiqua" w:hAnsi="Book Antiqua"/>
          <w:b/>
          <w:sz w:val="24"/>
          <w:szCs w:val="24"/>
        </w:rPr>
        <w:t>29</w:t>
      </w:r>
      <w:r w:rsidRPr="001237AE">
        <w:rPr>
          <w:rFonts w:ascii="Book Antiqua" w:hAnsi="Book Antiqua"/>
          <w:sz w:val="24"/>
          <w:szCs w:val="24"/>
        </w:rPr>
        <w:t>: 1508-1511 [PMID: 21422428 DOI: 10.1200/jco.2010.34.0026]</w:t>
      </w:r>
    </w:p>
    <w:p w14:paraId="6B14CE91"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21 </w:t>
      </w:r>
      <w:r w:rsidRPr="001237AE">
        <w:rPr>
          <w:rFonts w:ascii="Book Antiqua" w:hAnsi="Book Antiqua"/>
          <w:b/>
          <w:sz w:val="24"/>
          <w:szCs w:val="24"/>
        </w:rPr>
        <w:t>Bao S</w:t>
      </w:r>
      <w:r w:rsidRPr="001237AE">
        <w:rPr>
          <w:rFonts w:ascii="Book Antiqua" w:hAnsi="Book Antiqua"/>
          <w:sz w:val="24"/>
          <w:szCs w:val="24"/>
        </w:rPr>
        <w:t xml:space="preserve">, Wu Q, McLendon RE, Hao Y, Shi Q, Hjelmeland AB, Dewhirst MW, Bigner DD, Rich JN. Glioma stem cells promote radioresistance by preferential activation of the DNA damage response. </w:t>
      </w:r>
      <w:r w:rsidRPr="001237AE">
        <w:rPr>
          <w:rFonts w:ascii="Book Antiqua" w:hAnsi="Book Antiqua"/>
          <w:i/>
          <w:sz w:val="24"/>
          <w:szCs w:val="24"/>
        </w:rPr>
        <w:t>Nature</w:t>
      </w:r>
      <w:r w:rsidRPr="001237AE">
        <w:rPr>
          <w:rFonts w:ascii="Book Antiqua" w:hAnsi="Book Antiqua"/>
          <w:sz w:val="24"/>
          <w:szCs w:val="24"/>
        </w:rPr>
        <w:t xml:space="preserve"> 2006; </w:t>
      </w:r>
      <w:r w:rsidRPr="001237AE">
        <w:rPr>
          <w:rFonts w:ascii="Book Antiqua" w:hAnsi="Book Antiqua"/>
          <w:b/>
          <w:sz w:val="24"/>
          <w:szCs w:val="24"/>
        </w:rPr>
        <w:t>444</w:t>
      </w:r>
      <w:r w:rsidRPr="001237AE">
        <w:rPr>
          <w:rFonts w:ascii="Book Antiqua" w:hAnsi="Book Antiqua"/>
          <w:sz w:val="24"/>
          <w:szCs w:val="24"/>
        </w:rPr>
        <w:t>: 756-760 [PMID: 17051156 DOI: 10.1038/nature05236]</w:t>
      </w:r>
    </w:p>
    <w:p w14:paraId="1845763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22 </w:t>
      </w:r>
      <w:r w:rsidRPr="001237AE">
        <w:rPr>
          <w:rFonts w:ascii="Book Antiqua" w:hAnsi="Book Antiqua"/>
          <w:b/>
          <w:sz w:val="24"/>
          <w:szCs w:val="24"/>
        </w:rPr>
        <w:t>Diehn M</w:t>
      </w:r>
      <w:r w:rsidRPr="001237AE">
        <w:rPr>
          <w:rFonts w:ascii="Book Antiqua" w:hAnsi="Book Antiqua"/>
          <w:sz w:val="24"/>
          <w:szCs w:val="24"/>
        </w:rPr>
        <w:t xml:space="preserve">, Cho RW, Lobo NA, Kalisky T, Dorie MJ, Kulp AN, Qian D, Lam JS, Ailles LE, Wong M, Joshua B, Kaplan MJ, Wapnir I, Dirbas FM, Somlo G, Garberoglio C, Paz B, Shen J, Lau SK, Quake SR, Brown JM, Weissman IL, Clarke MF. Association of reactive oxygen species levels and radioresistance in cancer stem cells. </w:t>
      </w:r>
      <w:r w:rsidRPr="001237AE">
        <w:rPr>
          <w:rFonts w:ascii="Book Antiqua" w:hAnsi="Book Antiqua"/>
          <w:i/>
          <w:sz w:val="24"/>
          <w:szCs w:val="24"/>
        </w:rPr>
        <w:t>Nature</w:t>
      </w:r>
      <w:r w:rsidRPr="001237AE">
        <w:rPr>
          <w:rFonts w:ascii="Book Antiqua" w:hAnsi="Book Antiqua"/>
          <w:sz w:val="24"/>
          <w:szCs w:val="24"/>
        </w:rPr>
        <w:t xml:space="preserve"> 2009; </w:t>
      </w:r>
      <w:r w:rsidRPr="001237AE">
        <w:rPr>
          <w:rFonts w:ascii="Book Antiqua" w:hAnsi="Book Antiqua"/>
          <w:b/>
          <w:sz w:val="24"/>
          <w:szCs w:val="24"/>
        </w:rPr>
        <w:t>458</w:t>
      </w:r>
      <w:r w:rsidRPr="001237AE">
        <w:rPr>
          <w:rFonts w:ascii="Book Antiqua" w:hAnsi="Book Antiqua"/>
          <w:sz w:val="24"/>
          <w:szCs w:val="24"/>
        </w:rPr>
        <w:t>: 780-783 [PMID: 19194462 DOI: 10.1038/nature07733]</w:t>
      </w:r>
    </w:p>
    <w:p w14:paraId="3BD4878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23 </w:t>
      </w:r>
      <w:r w:rsidRPr="001237AE">
        <w:rPr>
          <w:rFonts w:ascii="Book Antiqua" w:hAnsi="Book Antiqua"/>
          <w:b/>
          <w:sz w:val="24"/>
          <w:szCs w:val="24"/>
        </w:rPr>
        <w:t>Baumann M</w:t>
      </w:r>
      <w:r w:rsidRPr="001237AE">
        <w:rPr>
          <w:rFonts w:ascii="Book Antiqua" w:hAnsi="Book Antiqua"/>
          <w:sz w:val="24"/>
          <w:szCs w:val="24"/>
        </w:rPr>
        <w:t xml:space="preserve">, Krause M. CD44: a cancer stem cell-related biomarker with predictive potential for radiotherapy. </w:t>
      </w:r>
      <w:r w:rsidRPr="001237AE">
        <w:rPr>
          <w:rFonts w:ascii="Book Antiqua" w:hAnsi="Book Antiqua"/>
          <w:i/>
          <w:sz w:val="24"/>
          <w:szCs w:val="24"/>
        </w:rPr>
        <w:t>Clin Cancer Res</w:t>
      </w:r>
      <w:r w:rsidRPr="001237AE">
        <w:rPr>
          <w:rFonts w:ascii="Book Antiqua" w:hAnsi="Book Antiqua"/>
          <w:sz w:val="24"/>
          <w:szCs w:val="24"/>
        </w:rPr>
        <w:t xml:space="preserve"> 2010; </w:t>
      </w:r>
      <w:r w:rsidRPr="001237AE">
        <w:rPr>
          <w:rFonts w:ascii="Book Antiqua" w:hAnsi="Book Antiqua"/>
          <w:b/>
          <w:sz w:val="24"/>
          <w:szCs w:val="24"/>
        </w:rPr>
        <w:t>16</w:t>
      </w:r>
      <w:r w:rsidRPr="001237AE">
        <w:rPr>
          <w:rFonts w:ascii="Book Antiqua" w:hAnsi="Book Antiqua"/>
          <w:sz w:val="24"/>
          <w:szCs w:val="24"/>
        </w:rPr>
        <w:t>: 5091-5093 [PMID: 20861165 DOI: 10.1158/1078-0432.CCR-10-2244]</w:t>
      </w:r>
    </w:p>
    <w:p w14:paraId="63600954"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24 </w:t>
      </w:r>
      <w:r w:rsidRPr="001237AE">
        <w:rPr>
          <w:rFonts w:ascii="Book Antiqua" w:hAnsi="Book Antiqua"/>
          <w:b/>
          <w:sz w:val="24"/>
          <w:szCs w:val="24"/>
        </w:rPr>
        <w:t>Kokko LL</w:t>
      </w:r>
      <w:r w:rsidRPr="001237AE">
        <w:rPr>
          <w:rFonts w:ascii="Book Antiqua" w:hAnsi="Book Antiqua"/>
          <w:sz w:val="24"/>
          <w:szCs w:val="24"/>
        </w:rPr>
        <w:t xml:space="preserve">, Hurme S, Maula SM, Alanen K, Grénman R, Kinnunen I, Ventelä S. Significance of site-specific prognosis of cancer stem cell marker CD44 in head and neck squamous-cell carcinoma. </w:t>
      </w:r>
      <w:r w:rsidRPr="001237AE">
        <w:rPr>
          <w:rFonts w:ascii="Book Antiqua" w:hAnsi="Book Antiqua"/>
          <w:i/>
          <w:sz w:val="24"/>
          <w:szCs w:val="24"/>
        </w:rPr>
        <w:t>Oral Oncol</w:t>
      </w:r>
      <w:r w:rsidRPr="001237AE">
        <w:rPr>
          <w:rFonts w:ascii="Book Antiqua" w:hAnsi="Book Antiqua"/>
          <w:sz w:val="24"/>
          <w:szCs w:val="24"/>
        </w:rPr>
        <w:t xml:space="preserve"> 2011; </w:t>
      </w:r>
      <w:r w:rsidRPr="001237AE">
        <w:rPr>
          <w:rFonts w:ascii="Book Antiqua" w:hAnsi="Book Antiqua"/>
          <w:b/>
          <w:sz w:val="24"/>
          <w:szCs w:val="24"/>
        </w:rPr>
        <w:t>47</w:t>
      </w:r>
      <w:r w:rsidRPr="001237AE">
        <w:rPr>
          <w:rFonts w:ascii="Book Antiqua" w:hAnsi="Book Antiqua"/>
          <w:sz w:val="24"/>
          <w:szCs w:val="24"/>
        </w:rPr>
        <w:t>: 510-516 [PMID: 21514878 DOI: 10.1016/j.oraloncology.2011.03.026]</w:t>
      </w:r>
    </w:p>
    <w:p w14:paraId="7652B9B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25 </w:t>
      </w:r>
      <w:r w:rsidRPr="001237AE">
        <w:rPr>
          <w:rFonts w:ascii="Book Antiqua" w:hAnsi="Book Antiqua"/>
          <w:b/>
          <w:sz w:val="24"/>
          <w:szCs w:val="24"/>
        </w:rPr>
        <w:t>Ishimoto T</w:t>
      </w:r>
      <w:r w:rsidRPr="001237AE">
        <w:rPr>
          <w:rFonts w:ascii="Book Antiqua" w:hAnsi="Book Antiqua"/>
          <w:sz w:val="24"/>
          <w:szCs w:val="24"/>
        </w:rPr>
        <w:t xml:space="preserve">, Nagano O, Yae T, Tamada M, Motohara T, Oshima H, Oshima M, Ikeda T, Asaba R, Yagi H, Masuko T, Shimizu T, Ishikawa T, Kai K, Takahashi E, Imamura Y, Baba Y, Ohmura M, Suematsu M, Baba H, Saya H. CD44 variant regulates redox status in cancer cells by stabilizing the xCT subunit of system xc(-) and thereby promotes tumor growth. </w:t>
      </w:r>
      <w:r w:rsidRPr="001237AE">
        <w:rPr>
          <w:rFonts w:ascii="Book Antiqua" w:hAnsi="Book Antiqua"/>
          <w:i/>
          <w:sz w:val="24"/>
          <w:szCs w:val="24"/>
        </w:rPr>
        <w:t>Cancer Cell</w:t>
      </w:r>
      <w:r w:rsidRPr="001237AE">
        <w:rPr>
          <w:rFonts w:ascii="Book Antiqua" w:hAnsi="Book Antiqua"/>
          <w:sz w:val="24"/>
          <w:szCs w:val="24"/>
        </w:rPr>
        <w:t xml:space="preserve"> 2011; </w:t>
      </w:r>
      <w:r w:rsidRPr="001237AE">
        <w:rPr>
          <w:rFonts w:ascii="Book Antiqua" w:hAnsi="Book Antiqua"/>
          <w:b/>
          <w:sz w:val="24"/>
          <w:szCs w:val="24"/>
        </w:rPr>
        <w:t>19</w:t>
      </w:r>
      <w:r w:rsidRPr="001237AE">
        <w:rPr>
          <w:rFonts w:ascii="Book Antiqua" w:hAnsi="Book Antiqua"/>
          <w:sz w:val="24"/>
          <w:szCs w:val="24"/>
        </w:rPr>
        <w:t>: 387-400 [PMID: 21397861 DOI: 10.1016/j.ccr.2011.01.038]</w:t>
      </w:r>
    </w:p>
    <w:p w14:paraId="5EAAEE3A"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26 </w:t>
      </w:r>
      <w:r w:rsidRPr="001237AE">
        <w:rPr>
          <w:rFonts w:ascii="Book Antiqua" w:hAnsi="Book Antiqua"/>
          <w:b/>
          <w:sz w:val="24"/>
          <w:szCs w:val="24"/>
        </w:rPr>
        <w:t>Morrison R</w:t>
      </w:r>
      <w:r w:rsidRPr="001237AE">
        <w:rPr>
          <w:rFonts w:ascii="Book Antiqua" w:hAnsi="Book Antiqua"/>
          <w:sz w:val="24"/>
          <w:szCs w:val="24"/>
        </w:rPr>
        <w:t xml:space="preserve">, Schleicher SM, Sun Y, Niermann KJ, Kim S, Spratt DE, Chung CH, Lu B. Targeting the mechanisms of resistance to chemotherapy and radiotherapy with the cancer stem cell hypothesis. </w:t>
      </w:r>
      <w:r w:rsidRPr="001237AE">
        <w:rPr>
          <w:rFonts w:ascii="Book Antiqua" w:hAnsi="Book Antiqua"/>
          <w:i/>
          <w:sz w:val="24"/>
          <w:szCs w:val="24"/>
        </w:rPr>
        <w:t>J Oncol</w:t>
      </w:r>
      <w:r w:rsidRPr="001237AE">
        <w:rPr>
          <w:rFonts w:ascii="Book Antiqua" w:hAnsi="Book Antiqua"/>
          <w:sz w:val="24"/>
          <w:szCs w:val="24"/>
        </w:rPr>
        <w:t xml:space="preserve"> 2011; </w:t>
      </w:r>
      <w:r w:rsidRPr="001237AE">
        <w:rPr>
          <w:rFonts w:ascii="Book Antiqua" w:hAnsi="Book Antiqua"/>
          <w:b/>
          <w:sz w:val="24"/>
          <w:szCs w:val="24"/>
        </w:rPr>
        <w:t>2011</w:t>
      </w:r>
      <w:r w:rsidRPr="001237AE">
        <w:rPr>
          <w:rFonts w:ascii="Book Antiqua" w:hAnsi="Book Antiqua"/>
          <w:sz w:val="24"/>
          <w:szCs w:val="24"/>
        </w:rPr>
        <w:t>: 941876 [PMID: 20981352 DOI: 10.1155/2011/941876]</w:t>
      </w:r>
    </w:p>
    <w:p w14:paraId="5E821DF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27 </w:t>
      </w:r>
      <w:r w:rsidRPr="001237AE">
        <w:rPr>
          <w:rFonts w:ascii="Book Antiqua" w:hAnsi="Book Antiqua"/>
          <w:b/>
          <w:sz w:val="24"/>
          <w:szCs w:val="24"/>
        </w:rPr>
        <w:t>Kim JJ</w:t>
      </w:r>
      <w:r w:rsidRPr="001237AE">
        <w:rPr>
          <w:rFonts w:ascii="Book Antiqua" w:hAnsi="Book Antiqua"/>
          <w:sz w:val="24"/>
          <w:szCs w:val="24"/>
        </w:rPr>
        <w:t xml:space="preserve">, Tannock IF. Repopulation of cancer cells during therapy: an important cause of treatment failure. </w:t>
      </w:r>
      <w:r w:rsidRPr="001237AE">
        <w:rPr>
          <w:rFonts w:ascii="Book Antiqua" w:hAnsi="Book Antiqua"/>
          <w:i/>
          <w:sz w:val="24"/>
          <w:szCs w:val="24"/>
        </w:rPr>
        <w:t>Nat Rev Cancer</w:t>
      </w:r>
      <w:r w:rsidRPr="001237AE">
        <w:rPr>
          <w:rFonts w:ascii="Book Antiqua" w:hAnsi="Book Antiqua"/>
          <w:sz w:val="24"/>
          <w:szCs w:val="24"/>
        </w:rPr>
        <w:t xml:space="preserve"> 2005; </w:t>
      </w:r>
      <w:r w:rsidRPr="001237AE">
        <w:rPr>
          <w:rFonts w:ascii="Book Antiqua" w:hAnsi="Book Antiqua"/>
          <w:b/>
          <w:sz w:val="24"/>
          <w:szCs w:val="24"/>
        </w:rPr>
        <w:t>5</w:t>
      </w:r>
      <w:r w:rsidRPr="001237AE">
        <w:rPr>
          <w:rFonts w:ascii="Book Antiqua" w:hAnsi="Book Antiqua"/>
          <w:sz w:val="24"/>
          <w:szCs w:val="24"/>
        </w:rPr>
        <w:t>: 516-525 [PMID: 15965493 DOI: 10.1038/nrc1650]</w:t>
      </w:r>
    </w:p>
    <w:p w14:paraId="40C50A2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28 </w:t>
      </w:r>
      <w:r w:rsidRPr="001237AE">
        <w:rPr>
          <w:rFonts w:ascii="Book Antiqua" w:hAnsi="Book Antiqua"/>
          <w:b/>
          <w:sz w:val="24"/>
          <w:szCs w:val="24"/>
        </w:rPr>
        <w:t>Heidel FH</w:t>
      </w:r>
      <w:r w:rsidRPr="001237AE">
        <w:rPr>
          <w:rFonts w:ascii="Book Antiqua" w:hAnsi="Book Antiqua"/>
          <w:sz w:val="24"/>
          <w:szCs w:val="24"/>
        </w:rPr>
        <w:t xml:space="preserve">, Bullinger L, Feng Z, Wang Z, Neff TA, Stein L, Kalaitzidis D, Lane SW, Armstrong SA. Genetic and pharmacologic inhibition of β-catenin targets imatinib-resistant leukemia stem cells in CML. </w:t>
      </w:r>
      <w:r w:rsidRPr="001237AE">
        <w:rPr>
          <w:rFonts w:ascii="Book Antiqua" w:hAnsi="Book Antiqua"/>
          <w:i/>
          <w:sz w:val="24"/>
          <w:szCs w:val="24"/>
        </w:rPr>
        <w:t>Cell Stem Cell</w:t>
      </w:r>
      <w:r w:rsidRPr="001237AE">
        <w:rPr>
          <w:rFonts w:ascii="Book Antiqua" w:hAnsi="Book Antiqua"/>
          <w:sz w:val="24"/>
          <w:szCs w:val="24"/>
        </w:rPr>
        <w:t xml:space="preserve"> 2012; </w:t>
      </w:r>
      <w:r w:rsidRPr="001237AE">
        <w:rPr>
          <w:rFonts w:ascii="Book Antiqua" w:hAnsi="Book Antiqua"/>
          <w:b/>
          <w:sz w:val="24"/>
          <w:szCs w:val="24"/>
        </w:rPr>
        <w:t>10</w:t>
      </w:r>
      <w:r w:rsidRPr="001237AE">
        <w:rPr>
          <w:rFonts w:ascii="Book Antiqua" w:hAnsi="Book Antiqua"/>
          <w:sz w:val="24"/>
          <w:szCs w:val="24"/>
        </w:rPr>
        <w:t>: 412-424 [PMID: 22482506 DOI: 10.1016/j.stem.2012.02.017]</w:t>
      </w:r>
    </w:p>
    <w:p w14:paraId="6222C664"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29 </w:t>
      </w:r>
      <w:r w:rsidRPr="001237AE">
        <w:rPr>
          <w:rFonts w:ascii="Book Antiqua" w:hAnsi="Book Antiqua"/>
          <w:b/>
          <w:sz w:val="24"/>
          <w:szCs w:val="24"/>
        </w:rPr>
        <w:t>Malanchi I</w:t>
      </w:r>
      <w:r w:rsidRPr="001237AE">
        <w:rPr>
          <w:rFonts w:ascii="Book Antiqua" w:hAnsi="Book Antiqua"/>
          <w:sz w:val="24"/>
          <w:szCs w:val="24"/>
        </w:rPr>
        <w:t xml:space="preserve">, Peinado H, Kassen D, Hussenet T, Metzger D, Chambon P, Huber M, Hohl D, Cano A, Birchmeier W, Huelsken J. Cutaneous cancer stem cell maintenance is dependent on beta-catenin signalling. </w:t>
      </w:r>
      <w:r w:rsidRPr="001237AE">
        <w:rPr>
          <w:rFonts w:ascii="Book Antiqua" w:hAnsi="Book Antiqua"/>
          <w:i/>
          <w:sz w:val="24"/>
          <w:szCs w:val="24"/>
        </w:rPr>
        <w:t>Nature</w:t>
      </w:r>
      <w:r w:rsidRPr="001237AE">
        <w:rPr>
          <w:rFonts w:ascii="Book Antiqua" w:hAnsi="Book Antiqua"/>
          <w:sz w:val="24"/>
          <w:szCs w:val="24"/>
        </w:rPr>
        <w:t xml:space="preserve"> 2008; </w:t>
      </w:r>
      <w:r w:rsidRPr="001237AE">
        <w:rPr>
          <w:rFonts w:ascii="Book Antiqua" w:hAnsi="Book Antiqua"/>
          <w:b/>
          <w:sz w:val="24"/>
          <w:szCs w:val="24"/>
        </w:rPr>
        <w:t>452</w:t>
      </w:r>
      <w:r w:rsidRPr="001237AE">
        <w:rPr>
          <w:rFonts w:ascii="Book Antiqua" w:hAnsi="Book Antiqua"/>
          <w:sz w:val="24"/>
          <w:szCs w:val="24"/>
        </w:rPr>
        <w:t>: 650-653 [PMID: 18385740 DOI: 10.1038/nature06835]</w:t>
      </w:r>
    </w:p>
    <w:p w14:paraId="6B21D6D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30 </w:t>
      </w:r>
      <w:r w:rsidRPr="001237AE">
        <w:rPr>
          <w:rFonts w:ascii="Book Antiqua" w:hAnsi="Book Antiqua"/>
          <w:b/>
          <w:sz w:val="24"/>
          <w:szCs w:val="24"/>
        </w:rPr>
        <w:t>Merchant AA</w:t>
      </w:r>
      <w:r w:rsidRPr="001237AE">
        <w:rPr>
          <w:rFonts w:ascii="Book Antiqua" w:hAnsi="Book Antiqua"/>
          <w:sz w:val="24"/>
          <w:szCs w:val="24"/>
        </w:rPr>
        <w:t xml:space="preserve">, Matsui W. Targeting Hedgehog--a cancer stem cell pathway. </w:t>
      </w:r>
      <w:r w:rsidRPr="001237AE">
        <w:rPr>
          <w:rFonts w:ascii="Book Antiqua" w:hAnsi="Book Antiqua"/>
          <w:i/>
          <w:sz w:val="24"/>
          <w:szCs w:val="24"/>
        </w:rPr>
        <w:t>Clin Cancer Res</w:t>
      </w:r>
      <w:r w:rsidRPr="001237AE">
        <w:rPr>
          <w:rFonts w:ascii="Book Antiqua" w:hAnsi="Book Antiqua"/>
          <w:sz w:val="24"/>
          <w:szCs w:val="24"/>
        </w:rPr>
        <w:t xml:space="preserve"> 2010; </w:t>
      </w:r>
      <w:r w:rsidRPr="001237AE">
        <w:rPr>
          <w:rFonts w:ascii="Book Antiqua" w:hAnsi="Book Antiqua"/>
          <w:b/>
          <w:sz w:val="24"/>
          <w:szCs w:val="24"/>
        </w:rPr>
        <w:t>16</w:t>
      </w:r>
      <w:r w:rsidRPr="001237AE">
        <w:rPr>
          <w:rFonts w:ascii="Book Antiqua" w:hAnsi="Book Antiqua"/>
          <w:sz w:val="24"/>
          <w:szCs w:val="24"/>
        </w:rPr>
        <w:t>: 3130-3140 [PMID: 20530699 DOI: 10.1158/1078-0432.ccr-09-2846]</w:t>
      </w:r>
    </w:p>
    <w:p w14:paraId="0C3B371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31 </w:t>
      </w:r>
      <w:r w:rsidRPr="001237AE">
        <w:rPr>
          <w:rFonts w:ascii="Book Antiqua" w:hAnsi="Book Antiqua"/>
          <w:b/>
          <w:sz w:val="24"/>
          <w:szCs w:val="24"/>
        </w:rPr>
        <w:t>Dierks C</w:t>
      </w:r>
      <w:r w:rsidRPr="001237AE">
        <w:rPr>
          <w:rFonts w:ascii="Book Antiqua" w:hAnsi="Book Antiqua"/>
          <w:sz w:val="24"/>
          <w:szCs w:val="24"/>
        </w:rPr>
        <w:t xml:space="preserve">, Beigi R, Guo GR, Zirlik K, Stegert MR, Manley P, Trussell C, Schmitt-Graeff A, Landwerlin K, Veelken H, Warmuth M. Expansion of Bcr-Abl-positive leukemic stem cells is dependent on Hedgehog pathway activation. </w:t>
      </w:r>
      <w:r w:rsidRPr="001237AE">
        <w:rPr>
          <w:rFonts w:ascii="Book Antiqua" w:hAnsi="Book Antiqua"/>
          <w:i/>
          <w:sz w:val="24"/>
          <w:szCs w:val="24"/>
        </w:rPr>
        <w:t>Cancer Cell</w:t>
      </w:r>
      <w:r w:rsidRPr="001237AE">
        <w:rPr>
          <w:rFonts w:ascii="Book Antiqua" w:hAnsi="Book Antiqua"/>
          <w:sz w:val="24"/>
          <w:szCs w:val="24"/>
        </w:rPr>
        <w:t xml:space="preserve"> 2008; </w:t>
      </w:r>
      <w:r w:rsidRPr="001237AE">
        <w:rPr>
          <w:rFonts w:ascii="Book Antiqua" w:hAnsi="Book Antiqua"/>
          <w:b/>
          <w:sz w:val="24"/>
          <w:szCs w:val="24"/>
        </w:rPr>
        <w:t>14</w:t>
      </w:r>
      <w:r w:rsidRPr="001237AE">
        <w:rPr>
          <w:rFonts w:ascii="Book Antiqua" w:hAnsi="Book Antiqua"/>
          <w:sz w:val="24"/>
          <w:szCs w:val="24"/>
        </w:rPr>
        <w:t>: 238-249 [PMID: 18772113 DOI: 10.1016/j.ccr.2008.08.003]</w:t>
      </w:r>
    </w:p>
    <w:p w14:paraId="56BD507C"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32 </w:t>
      </w:r>
      <w:r w:rsidRPr="001237AE">
        <w:rPr>
          <w:rFonts w:ascii="Book Antiqua" w:hAnsi="Book Antiqua"/>
          <w:b/>
          <w:sz w:val="24"/>
          <w:szCs w:val="24"/>
        </w:rPr>
        <w:t>Miele L</w:t>
      </w:r>
      <w:r w:rsidRPr="001237AE">
        <w:rPr>
          <w:rFonts w:ascii="Book Antiqua" w:hAnsi="Book Antiqua"/>
          <w:sz w:val="24"/>
          <w:szCs w:val="24"/>
        </w:rPr>
        <w:t xml:space="preserve">. Notch signaling. </w:t>
      </w:r>
      <w:r w:rsidRPr="001237AE">
        <w:rPr>
          <w:rFonts w:ascii="Book Antiqua" w:hAnsi="Book Antiqua"/>
          <w:i/>
          <w:sz w:val="24"/>
          <w:szCs w:val="24"/>
        </w:rPr>
        <w:t>Clin Cancer Res</w:t>
      </w:r>
      <w:r w:rsidRPr="001237AE">
        <w:rPr>
          <w:rFonts w:ascii="Book Antiqua" w:hAnsi="Book Antiqua"/>
          <w:sz w:val="24"/>
          <w:szCs w:val="24"/>
        </w:rPr>
        <w:t xml:space="preserve"> 2006; </w:t>
      </w:r>
      <w:r w:rsidRPr="001237AE">
        <w:rPr>
          <w:rFonts w:ascii="Book Antiqua" w:hAnsi="Book Antiqua"/>
          <w:b/>
          <w:sz w:val="24"/>
          <w:szCs w:val="24"/>
        </w:rPr>
        <w:t>12</w:t>
      </w:r>
      <w:r w:rsidRPr="001237AE">
        <w:rPr>
          <w:rFonts w:ascii="Book Antiqua" w:hAnsi="Book Antiqua"/>
          <w:sz w:val="24"/>
          <w:szCs w:val="24"/>
        </w:rPr>
        <w:t>: 1074-1079 [PMID: 16489059 DOI: 10.1158/1078-0432.ccr-05-2570]</w:t>
      </w:r>
    </w:p>
    <w:p w14:paraId="37C58AC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33 </w:t>
      </w:r>
      <w:r w:rsidRPr="001237AE">
        <w:rPr>
          <w:rFonts w:ascii="Book Antiqua" w:hAnsi="Book Antiqua"/>
          <w:b/>
          <w:sz w:val="24"/>
          <w:szCs w:val="24"/>
        </w:rPr>
        <w:t>Chen Y</w:t>
      </w:r>
      <w:r w:rsidRPr="001237AE">
        <w:rPr>
          <w:rFonts w:ascii="Book Antiqua" w:hAnsi="Book Antiqua"/>
          <w:sz w:val="24"/>
          <w:szCs w:val="24"/>
        </w:rPr>
        <w:t xml:space="preserve">, Li D, Liu H, Xu H, Zheng H, Qian F, Li W, Zhao C, Wang Z, Wang X. Notch-1 signaling facilitates survivin expression in human non-small cell lung cancer cells. </w:t>
      </w:r>
      <w:r w:rsidRPr="001237AE">
        <w:rPr>
          <w:rFonts w:ascii="Book Antiqua" w:hAnsi="Book Antiqua"/>
          <w:i/>
          <w:sz w:val="24"/>
          <w:szCs w:val="24"/>
        </w:rPr>
        <w:t>Cancer Biol Ther</w:t>
      </w:r>
      <w:r w:rsidRPr="001237AE">
        <w:rPr>
          <w:rFonts w:ascii="Book Antiqua" w:hAnsi="Book Antiqua"/>
          <w:sz w:val="24"/>
          <w:szCs w:val="24"/>
        </w:rPr>
        <w:t xml:space="preserve"> 2011; </w:t>
      </w:r>
      <w:r w:rsidRPr="001237AE">
        <w:rPr>
          <w:rFonts w:ascii="Book Antiqua" w:hAnsi="Book Antiqua"/>
          <w:b/>
          <w:sz w:val="24"/>
          <w:szCs w:val="24"/>
        </w:rPr>
        <w:t>11</w:t>
      </w:r>
      <w:r w:rsidRPr="001237AE">
        <w:rPr>
          <w:rFonts w:ascii="Book Antiqua" w:hAnsi="Book Antiqua"/>
          <w:sz w:val="24"/>
          <w:szCs w:val="24"/>
        </w:rPr>
        <w:t>: 14-21 [PMID: 20962575]</w:t>
      </w:r>
    </w:p>
    <w:p w14:paraId="306AA79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34 </w:t>
      </w:r>
      <w:r w:rsidRPr="001237AE">
        <w:rPr>
          <w:rFonts w:ascii="Book Antiqua" w:hAnsi="Book Antiqua"/>
          <w:b/>
          <w:sz w:val="24"/>
          <w:szCs w:val="24"/>
        </w:rPr>
        <w:t>Hambardzumyan D</w:t>
      </w:r>
      <w:r w:rsidRPr="001237AE">
        <w:rPr>
          <w:rFonts w:ascii="Book Antiqua" w:hAnsi="Book Antiqua"/>
          <w:sz w:val="24"/>
          <w:szCs w:val="24"/>
        </w:rPr>
        <w:t xml:space="preserve">, Becher OJ, Holland EC. Cancer stem cells and survival pathways. </w:t>
      </w:r>
      <w:r w:rsidRPr="001237AE">
        <w:rPr>
          <w:rFonts w:ascii="Book Antiqua" w:hAnsi="Book Antiqua"/>
          <w:i/>
          <w:sz w:val="24"/>
          <w:szCs w:val="24"/>
        </w:rPr>
        <w:t>Cell Cycle</w:t>
      </w:r>
      <w:r w:rsidRPr="001237AE">
        <w:rPr>
          <w:rFonts w:ascii="Book Antiqua" w:hAnsi="Book Antiqua"/>
          <w:sz w:val="24"/>
          <w:szCs w:val="24"/>
        </w:rPr>
        <w:t xml:space="preserve"> 2008; </w:t>
      </w:r>
      <w:r w:rsidRPr="001237AE">
        <w:rPr>
          <w:rFonts w:ascii="Book Antiqua" w:hAnsi="Book Antiqua"/>
          <w:b/>
          <w:sz w:val="24"/>
          <w:szCs w:val="24"/>
        </w:rPr>
        <w:t>7</w:t>
      </w:r>
      <w:r w:rsidRPr="001237AE">
        <w:rPr>
          <w:rFonts w:ascii="Book Antiqua" w:hAnsi="Book Antiqua"/>
          <w:sz w:val="24"/>
          <w:szCs w:val="24"/>
        </w:rPr>
        <w:t>: 1371-1378 [PMID: 18421251 DOI: 10.4161/cc.7.10.5954]</w:t>
      </w:r>
    </w:p>
    <w:p w14:paraId="06AB88B9" w14:textId="28F732E4"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35 </w:t>
      </w:r>
      <w:r w:rsidRPr="001237AE">
        <w:rPr>
          <w:rFonts w:ascii="Book Antiqua" w:hAnsi="Book Antiqua"/>
          <w:b/>
          <w:sz w:val="24"/>
          <w:szCs w:val="24"/>
        </w:rPr>
        <w:t>Dubrovska A</w:t>
      </w:r>
      <w:r w:rsidRPr="001237AE">
        <w:rPr>
          <w:rFonts w:ascii="Book Antiqua" w:hAnsi="Book Antiqua"/>
          <w:sz w:val="24"/>
          <w:szCs w:val="24"/>
        </w:rPr>
        <w:t xml:space="preserve">, Kim S, Salamone RJ, Walker JR, Maira SM, García-Echeverría C, Schultz PG, Reddy VA. The role of PTEN/Akt/PI3K signaling in the maintenance and viability of prostate cancer stem-like cell populations. </w:t>
      </w:r>
      <w:r w:rsidR="00127FAE">
        <w:rPr>
          <w:rFonts w:ascii="Book Antiqua" w:hAnsi="Book Antiqua"/>
          <w:i/>
          <w:sz w:val="24"/>
          <w:szCs w:val="24"/>
        </w:rPr>
        <w:t>Proc Natl Acad Sci US</w:t>
      </w:r>
      <w:r w:rsidRPr="001237AE">
        <w:rPr>
          <w:rFonts w:ascii="Book Antiqua" w:hAnsi="Book Antiqua"/>
          <w:i/>
          <w:sz w:val="24"/>
          <w:szCs w:val="24"/>
        </w:rPr>
        <w:t>A</w:t>
      </w:r>
      <w:r w:rsidRPr="001237AE">
        <w:rPr>
          <w:rFonts w:ascii="Book Antiqua" w:hAnsi="Book Antiqua"/>
          <w:sz w:val="24"/>
          <w:szCs w:val="24"/>
        </w:rPr>
        <w:t xml:space="preserve"> 2009; </w:t>
      </w:r>
      <w:r w:rsidRPr="001237AE">
        <w:rPr>
          <w:rFonts w:ascii="Book Antiqua" w:hAnsi="Book Antiqua"/>
          <w:b/>
          <w:sz w:val="24"/>
          <w:szCs w:val="24"/>
        </w:rPr>
        <w:t>106</w:t>
      </w:r>
      <w:r w:rsidRPr="001237AE">
        <w:rPr>
          <w:rFonts w:ascii="Book Antiqua" w:hAnsi="Book Antiqua"/>
          <w:sz w:val="24"/>
          <w:szCs w:val="24"/>
        </w:rPr>
        <w:t>: 268-273 [PMID: 19116269 DOI: 10.1073/pnas.0810956106]</w:t>
      </w:r>
    </w:p>
    <w:p w14:paraId="7DA8DE4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36 </w:t>
      </w:r>
      <w:r w:rsidRPr="001237AE">
        <w:rPr>
          <w:rFonts w:ascii="Book Antiqua" w:hAnsi="Book Antiqua"/>
          <w:b/>
          <w:sz w:val="24"/>
          <w:szCs w:val="24"/>
        </w:rPr>
        <w:t>Dubrovska A</w:t>
      </w:r>
      <w:r w:rsidRPr="001237AE">
        <w:rPr>
          <w:rFonts w:ascii="Book Antiqua" w:hAnsi="Book Antiqua"/>
          <w:sz w:val="24"/>
          <w:szCs w:val="24"/>
        </w:rPr>
        <w:t xml:space="preserve">, Elliott J, Salamone RJ, Telegeev GD, Stakhovsky AE, Schepotin IB, Yan F, Wang Y, Bouchez LC, Kularatne SA, Watson J, Trussell C, Reddy VA, Cho CY, Schultz PG. CXCR4 expression in prostate cancer progenitor cells. </w:t>
      </w:r>
      <w:r w:rsidRPr="001237AE">
        <w:rPr>
          <w:rFonts w:ascii="Book Antiqua" w:hAnsi="Book Antiqua"/>
          <w:i/>
          <w:sz w:val="24"/>
          <w:szCs w:val="24"/>
        </w:rPr>
        <w:t>PLoS One</w:t>
      </w:r>
      <w:r w:rsidRPr="001237AE">
        <w:rPr>
          <w:rFonts w:ascii="Book Antiqua" w:hAnsi="Book Antiqua"/>
          <w:sz w:val="24"/>
          <w:szCs w:val="24"/>
        </w:rPr>
        <w:t xml:space="preserve"> 2012; </w:t>
      </w:r>
      <w:r w:rsidRPr="001237AE">
        <w:rPr>
          <w:rFonts w:ascii="Book Antiqua" w:hAnsi="Book Antiqua"/>
          <w:b/>
          <w:sz w:val="24"/>
          <w:szCs w:val="24"/>
        </w:rPr>
        <w:t>7</w:t>
      </w:r>
      <w:r w:rsidRPr="001237AE">
        <w:rPr>
          <w:rFonts w:ascii="Book Antiqua" w:hAnsi="Book Antiqua"/>
          <w:sz w:val="24"/>
          <w:szCs w:val="24"/>
        </w:rPr>
        <w:t>: e31226 [PMID: 22359577 DOI: 10.1371/journal.pone.0031226]</w:t>
      </w:r>
    </w:p>
    <w:p w14:paraId="5263FEB1"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37 </w:t>
      </w:r>
      <w:r w:rsidRPr="001237AE">
        <w:rPr>
          <w:rFonts w:ascii="Book Antiqua" w:hAnsi="Book Antiqua"/>
          <w:b/>
          <w:sz w:val="24"/>
          <w:szCs w:val="24"/>
        </w:rPr>
        <w:t>Radpour R</w:t>
      </w:r>
      <w:r w:rsidRPr="001237AE">
        <w:rPr>
          <w:rFonts w:ascii="Book Antiqua" w:hAnsi="Book Antiqua"/>
          <w:sz w:val="24"/>
          <w:szCs w:val="24"/>
        </w:rPr>
        <w:t xml:space="preserve">, Barekati Z, Kohler C, Lv Q, Bürki N, Diesch C, Bitzer J, Zheng H, Schmid S, Zhong XY. Hypermethylation of tumor suppressor genes involved in critical regulatory pathways for developing a blood-based test in breast cancer. </w:t>
      </w:r>
      <w:r w:rsidRPr="001237AE">
        <w:rPr>
          <w:rFonts w:ascii="Book Antiqua" w:hAnsi="Book Antiqua"/>
          <w:i/>
          <w:sz w:val="24"/>
          <w:szCs w:val="24"/>
        </w:rPr>
        <w:t>PLoS One</w:t>
      </w:r>
      <w:r w:rsidRPr="001237AE">
        <w:rPr>
          <w:rFonts w:ascii="Book Antiqua" w:hAnsi="Book Antiqua"/>
          <w:sz w:val="24"/>
          <w:szCs w:val="24"/>
        </w:rPr>
        <w:t xml:space="preserve"> 2011; </w:t>
      </w:r>
      <w:r w:rsidRPr="001237AE">
        <w:rPr>
          <w:rFonts w:ascii="Book Antiqua" w:hAnsi="Book Antiqua"/>
          <w:b/>
          <w:sz w:val="24"/>
          <w:szCs w:val="24"/>
        </w:rPr>
        <w:t>6</w:t>
      </w:r>
      <w:r w:rsidRPr="001237AE">
        <w:rPr>
          <w:rFonts w:ascii="Book Antiqua" w:hAnsi="Book Antiqua"/>
          <w:sz w:val="24"/>
          <w:szCs w:val="24"/>
        </w:rPr>
        <w:t>: e16080 [PMID: 21283676 DOI: 10.1371/journal.pone.0016080]</w:t>
      </w:r>
    </w:p>
    <w:p w14:paraId="612EAF6E"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38 </w:t>
      </w:r>
      <w:r w:rsidRPr="001237AE">
        <w:rPr>
          <w:rFonts w:ascii="Book Antiqua" w:hAnsi="Book Antiqua"/>
          <w:b/>
          <w:sz w:val="24"/>
          <w:szCs w:val="24"/>
        </w:rPr>
        <w:t>Radpour R</w:t>
      </w:r>
      <w:r w:rsidRPr="001237AE">
        <w:rPr>
          <w:rFonts w:ascii="Book Antiqua" w:hAnsi="Book Antiqua"/>
          <w:sz w:val="24"/>
          <w:szCs w:val="24"/>
        </w:rPr>
        <w:t xml:space="preserve">, Kohler C, Haghighi MM, Fan AX, Holzgreve W, Zhong XY. Methylation profiles of 22 candidate genes in breast cancer using high-throughput MALDI-TOF mass array. </w:t>
      </w:r>
      <w:r w:rsidRPr="001237AE">
        <w:rPr>
          <w:rFonts w:ascii="Book Antiqua" w:hAnsi="Book Antiqua"/>
          <w:i/>
          <w:sz w:val="24"/>
          <w:szCs w:val="24"/>
        </w:rPr>
        <w:t>Oncogene</w:t>
      </w:r>
      <w:r w:rsidRPr="001237AE">
        <w:rPr>
          <w:rFonts w:ascii="Book Antiqua" w:hAnsi="Book Antiqua"/>
          <w:sz w:val="24"/>
          <w:szCs w:val="24"/>
        </w:rPr>
        <w:t xml:space="preserve"> 2009; </w:t>
      </w:r>
      <w:r w:rsidRPr="001237AE">
        <w:rPr>
          <w:rFonts w:ascii="Book Antiqua" w:hAnsi="Book Antiqua"/>
          <w:b/>
          <w:sz w:val="24"/>
          <w:szCs w:val="24"/>
        </w:rPr>
        <w:t>28</w:t>
      </w:r>
      <w:r w:rsidRPr="001237AE">
        <w:rPr>
          <w:rFonts w:ascii="Book Antiqua" w:hAnsi="Book Antiqua"/>
          <w:sz w:val="24"/>
          <w:szCs w:val="24"/>
        </w:rPr>
        <w:t>: 2969-2978 [PMID: 19503099 DOI: 10.1038/onc.2009.149]</w:t>
      </w:r>
    </w:p>
    <w:p w14:paraId="570CF4B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39 </w:t>
      </w:r>
      <w:r w:rsidRPr="001237AE">
        <w:rPr>
          <w:rFonts w:ascii="Book Antiqua" w:hAnsi="Book Antiqua"/>
          <w:b/>
          <w:sz w:val="24"/>
          <w:szCs w:val="24"/>
        </w:rPr>
        <w:t>Radpour R</w:t>
      </w:r>
      <w:r w:rsidRPr="001237AE">
        <w:rPr>
          <w:rFonts w:ascii="Book Antiqua" w:hAnsi="Book Antiqua"/>
          <w:sz w:val="24"/>
          <w:szCs w:val="24"/>
        </w:rPr>
        <w:t xml:space="preserve">, Barekati Z, Kohler C, Holzgreve W, Zhong XY. New trends in molecular biomarker discovery for breast cancer. </w:t>
      </w:r>
      <w:r w:rsidRPr="001237AE">
        <w:rPr>
          <w:rFonts w:ascii="Book Antiqua" w:hAnsi="Book Antiqua"/>
          <w:i/>
          <w:sz w:val="24"/>
          <w:szCs w:val="24"/>
        </w:rPr>
        <w:t>Genet Test Mol Biomarkers</w:t>
      </w:r>
      <w:r w:rsidRPr="001237AE">
        <w:rPr>
          <w:rFonts w:ascii="Book Antiqua" w:hAnsi="Book Antiqua"/>
          <w:sz w:val="24"/>
          <w:szCs w:val="24"/>
        </w:rPr>
        <w:t xml:space="preserve"> 2009; </w:t>
      </w:r>
      <w:r w:rsidRPr="001237AE">
        <w:rPr>
          <w:rFonts w:ascii="Book Antiqua" w:hAnsi="Book Antiqua"/>
          <w:b/>
          <w:sz w:val="24"/>
          <w:szCs w:val="24"/>
        </w:rPr>
        <w:t>13</w:t>
      </w:r>
      <w:r w:rsidRPr="001237AE">
        <w:rPr>
          <w:rFonts w:ascii="Book Antiqua" w:hAnsi="Book Antiqua"/>
          <w:sz w:val="24"/>
          <w:szCs w:val="24"/>
        </w:rPr>
        <w:t>: 565-571 [PMID: 19814613 DOI: 10.1089/gtmb.2009.0060]</w:t>
      </w:r>
    </w:p>
    <w:p w14:paraId="2714DD9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40 </w:t>
      </w:r>
      <w:r w:rsidRPr="001237AE">
        <w:rPr>
          <w:rFonts w:ascii="Book Antiqua" w:hAnsi="Book Antiqua"/>
          <w:b/>
          <w:sz w:val="24"/>
          <w:szCs w:val="24"/>
        </w:rPr>
        <w:t>Aghagolzadeh P</w:t>
      </w:r>
      <w:r w:rsidRPr="001237AE">
        <w:rPr>
          <w:rFonts w:ascii="Book Antiqua" w:hAnsi="Book Antiqua"/>
          <w:sz w:val="24"/>
          <w:szCs w:val="24"/>
        </w:rPr>
        <w:t xml:space="preserve">, Radpour R. New trends in molecular and cellular biomarker discovery for colorectal cancer. </w:t>
      </w:r>
      <w:r w:rsidRPr="001237AE">
        <w:rPr>
          <w:rFonts w:ascii="Book Antiqua" w:hAnsi="Book Antiqua"/>
          <w:i/>
          <w:sz w:val="24"/>
          <w:szCs w:val="24"/>
        </w:rPr>
        <w:t>World J Gastroenterol</w:t>
      </w:r>
      <w:r w:rsidRPr="001237AE">
        <w:rPr>
          <w:rFonts w:ascii="Book Antiqua" w:hAnsi="Book Antiqua"/>
          <w:sz w:val="24"/>
          <w:szCs w:val="24"/>
        </w:rPr>
        <w:t xml:space="preserve"> 2016; </w:t>
      </w:r>
      <w:r w:rsidRPr="001237AE">
        <w:rPr>
          <w:rFonts w:ascii="Book Antiqua" w:hAnsi="Book Antiqua"/>
          <w:b/>
          <w:sz w:val="24"/>
          <w:szCs w:val="24"/>
        </w:rPr>
        <w:t>22</w:t>
      </w:r>
      <w:r w:rsidRPr="001237AE">
        <w:rPr>
          <w:rFonts w:ascii="Book Antiqua" w:hAnsi="Book Antiqua"/>
          <w:sz w:val="24"/>
          <w:szCs w:val="24"/>
        </w:rPr>
        <w:t>: 5678-5693 [PMID: 27433083 DOI: 10.3748/wjg.v22.i25.5678]</w:t>
      </w:r>
    </w:p>
    <w:p w14:paraId="6685737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41 </w:t>
      </w:r>
      <w:r w:rsidRPr="001237AE">
        <w:rPr>
          <w:rFonts w:ascii="Book Antiqua" w:hAnsi="Book Antiqua"/>
          <w:b/>
          <w:sz w:val="24"/>
          <w:szCs w:val="24"/>
        </w:rPr>
        <w:t>Radpour R</w:t>
      </w:r>
      <w:r w:rsidRPr="001237AE">
        <w:rPr>
          <w:rFonts w:ascii="Book Antiqua" w:hAnsi="Book Antiqua"/>
          <w:sz w:val="24"/>
          <w:szCs w:val="24"/>
        </w:rPr>
        <w:t xml:space="preserve">, Haghighi MM, Fan AX, Torbati PM, Hahn S, Holzgreve W, Zhong XY. High-throughput hacking of the methylation patterns in breast cancer by in vitro transcription and thymidine-specific cleavage mass array on MALDI-TOF silico-chip. </w:t>
      </w:r>
      <w:r w:rsidRPr="001237AE">
        <w:rPr>
          <w:rFonts w:ascii="Book Antiqua" w:hAnsi="Book Antiqua"/>
          <w:i/>
          <w:sz w:val="24"/>
          <w:szCs w:val="24"/>
        </w:rPr>
        <w:t>Mol Cancer Res</w:t>
      </w:r>
      <w:r w:rsidRPr="001237AE">
        <w:rPr>
          <w:rFonts w:ascii="Book Antiqua" w:hAnsi="Book Antiqua"/>
          <w:sz w:val="24"/>
          <w:szCs w:val="24"/>
        </w:rPr>
        <w:t xml:space="preserve"> 2008; </w:t>
      </w:r>
      <w:r w:rsidRPr="001237AE">
        <w:rPr>
          <w:rFonts w:ascii="Book Antiqua" w:hAnsi="Book Antiqua"/>
          <w:b/>
          <w:sz w:val="24"/>
          <w:szCs w:val="24"/>
        </w:rPr>
        <w:t>6</w:t>
      </w:r>
      <w:r w:rsidRPr="001237AE">
        <w:rPr>
          <w:rFonts w:ascii="Book Antiqua" w:hAnsi="Book Antiqua"/>
          <w:sz w:val="24"/>
          <w:szCs w:val="24"/>
        </w:rPr>
        <w:t>: 1702-1709 [PMID: 19010818 DOI: 10.1158/1541-7786.MCR-08-0262]</w:t>
      </w:r>
    </w:p>
    <w:p w14:paraId="28AABFD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42 </w:t>
      </w:r>
      <w:r w:rsidRPr="001237AE">
        <w:rPr>
          <w:rFonts w:ascii="Book Antiqua" w:hAnsi="Book Antiqua"/>
          <w:b/>
          <w:sz w:val="24"/>
          <w:szCs w:val="24"/>
        </w:rPr>
        <w:t>Radpour R</w:t>
      </w:r>
      <w:r w:rsidRPr="001237AE">
        <w:rPr>
          <w:rFonts w:ascii="Book Antiqua" w:hAnsi="Book Antiqua"/>
          <w:sz w:val="24"/>
          <w:szCs w:val="24"/>
        </w:rPr>
        <w:t xml:space="preserve">, Barekati Z, Kohler C, Schumacher MM, Grussenmeyer T, Jenoe P, Hartmann N, Moes S, Letzkus M, Bitzer J, Lefkovits I, Staedtler F, Zhong XY. Integrated epigenetics of human breast cancer: synoptic investigation of targeted genes, microRNAs and proteins upon demethylation treatment. </w:t>
      </w:r>
      <w:r w:rsidRPr="001237AE">
        <w:rPr>
          <w:rFonts w:ascii="Book Antiqua" w:hAnsi="Book Antiqua"/>
          <w:i/>
          <w:sz w:val="24"/>
          <w:szCs w:val="24"/>
        </w:rPr>
        <w:t>PLoS One</w:t>
      </w:r>
      <w:r w:rsidRPr="001237AE">
        <w:rPr>
          <w:rFonts w:ascii="Book Antiqua" w:hAnsi="Book Antiqua"/>
          <w:sz w:val="24"/>
          <w:szCs w:val="24"/>
        </w:rPr>
        <w:t xml:space="preserve"> 2011; </w:t>
      </w:r>
      <w:r w:rsidRPr="001237AE">
        <w:rPr>
          <w:rFonts w:ascii="Book Antiqua" w:hAnsi="Book Antiqua"/>
          <w:b/>
          <w:sz w:val="24"/>
          <w:szCs w:val="24"/>
        </w:rPr>
        <w:t>6</w:t>
      </w:r>
      <w:r w:rsidRPr="001237AE">
        <w:rPr>
          <w:rFonts w:ascii="Book Antiqua" w:hAnsi="Book Antiqua"/>
          <w:sz w:val="24"/>
          <w:szCs w:val="24"/>
        </w:rPr>
        <w:t>: e27355 [PMID: 22076154 DOI: 10.1371/journal.pone.0027355]</w:t>
      </w:r>
    </w:p>
    <w:p w14:paraId="398E9CB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43 </w:t>
      </w:r>
      <w:r w:rsidRPr="001237AE">
        <w:rPr>
          <w:rFonts w:ascii="Book Antiqua" w:hAnsi="Book Antiqua"/>
          <w:b/>
          <w:sz w:val="24"/>
          <w:szCs w:val="24"/>
        </w:rPr>
        <w:t>Barekati Z</w:t>
      </w:r>
      <w:r w:rsidRPr="001237AE">
        <w:rPr>
          <w:rFonts w:ascii="Book Antiqua" w:hAnsi="Book Antiqua"/>
          <w:sz w:val="24"/>
          <w:szCs w:val="24"/>
        </w:rPr>
        <w:t xml:space="preserve">, Radpour R, Lu Q, Bitzer J, Zheng H, Toniolo P, Lenner P, Zhong XY. Methylation signature of lymph node metastases in breast cancer patients. </w:t>
      </w:r>
      <w:r w:rsidRPr="001237AE">
        <w:rPr>
          <w:rFonts w:ascii="Book Antiqua" w:hAnsi="Book Antiqua"/>
          <w:i/>
          <w:sz w:val="24"/>
          <w:szCs w:val="24"/>
        </w:rPr>
        <w:t>BMC Cancer</w:t>
      </w:r>
      <w:r w:rsidRPr="001237AE">
        <w:rPr>
          <w:rFonts w:ascii="Book Antiqua" w:hAnsi="Book Antiqua"/>
          <w:sz w:val="24"/>
          <w:szCs w:val="24"/>
        </w:rPr>
        <w:t xml:space="preserve"> 2012; </w:t>
      </w:r>
      <w:r w:rsidRPr="001237AE">
        <w:rPr>
          <w:rFonts w:ascii="Book Antiqua" w:hAnsi="Book Antiqua"/>
          <w:b/>
          <w:sz w:val="24"/>
          <w:szCs w:val="24"/>
        </w:rPr>
        <w:t>12</w:t>
      </w:r>
      <w:r w:rsidRPr="001237AE">
        <w:rPr>
          <w:rFonts w:ascii="Book Antiqua" w:hAnsi="Book Antiqua"/>
          <w:sz w:val="24"/>
          <w:szCs w:val="24"/>
        </w:rPr>
        <w:t>: 244 [PMID: 22695536 DOI: 10.1186/1471-2407-12-244]</w:t>
      </w:r>
    </w:p>
    <w:p w14:paraId="2F1F94EA"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44 </w:t>
      </w:r>
      <w:r w:rsidRPr="001237AE">
        <w:rPr>
          <w:rFonts w:ascii="Book Antiqua" w:hAnsi="Book Antiqua"/>
          <w:b/>
          <w:sz w:val="24"/>
          <w:szCs w:val="24"/>
        </w:rPr>
        <w:t>Yi JM</w:t>
      </w:r>
      <w:r w:rsidRPr="001237AE">
        <w:rPr>
          <w:rFonts w:ascii="Book Antiqua" w:hAnsi="Book Antiqua"/>
          <w:sz w:val="24"/>
          <w:szCs w:val="24"/>
        </w:rPr>
        <w:t xml:space="preserve">, Tsai HC, Glöckner SC, Lin S, Ohm JE, Easwaran H, James CD, Costello JF, Riggins G, Eberhart CG, Laterra J, Vescovi AL, Ahuja N, Herman JG, Schuebel KE, Baylin SB. Abnormal DNA methylation of CD133 in colorectal and glioblastoma tumors. </w:t>
      </w:r>
      <w:r w:rsidRPr="001237AE">
        <w:rPr>
          <w:rFonts w:ascii="Book Antiqua" w:hAnsi="Book Antiqua"/>
          <w:i/>
          <w:sz w:val="24"/>
          <w:szCs w:val="24"/>
        </w:rPr>
        <w:t>Cancer Res</w:t>
      </w:r>
      <w:r w:rsidRPr="001237AE">
        <w:rPr>
          <w:rFonts w:ascii="Book Antiqua" w:hAnsi="Book Antiqua"/>
          <w:sz w:val="24"/>
          <w:szCs w:val="24"/>
        </w:rPr>
        <w:t xml:space="preserve"> 2008; </w:t>
      </w:r>
      <w:r w:rsidRPr="001237AE">
        <w:rPr>
          <w:rFonts w:ascii="Book Antiqua" w:hAnsi="Book Antiqua"/>
          <w:b/>
          <w:sz w:val="24"/>
          <w:szCs w:val="24"/>
        </w:rPr>
        <w:t>68</w:t>
      </w:r>
      <w:r w:rsidRPr="001237AE">
        <w:rPr>
          <w:rFonts w:ascii="Book Antiqua" w:hAnsi="Book Antiqua"/>
          <w:sz w:val="24"/>
          <w:szCs w:val="24"/>
        </w:rPr>
        <w:t>: 8094-8103 [PMID: 18829568 DOI: 10.1158/0008-5472.can-07-6208]</w:t>
      </w:r>
    </w:p>
    <w:p w14:paraId="69A0ACD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45 </w:t>
      </w:r>
      <w:r w:rsidRPr="001237AE">
        <w:rPr>
          <w:rFonts w:ascii="Book Antiqua" w:hAnsi="Book Antiqua"/>
          <w:b/>
          <w:sz w:val="24"/>
          <w:szCs w:val="24"/>
        </w:rPr>
        <w:t>Winquist RJ</w:t>
      </w:r>
      <w:r w:rsidRPr="001237AE">
        <w:rPr>
          <w:rFonts w:ascii="Book Antiqua" w:hAnsi="Book Antiqua"/>
          <w:sz w:val="24"/>
          <w:szCs w:val="24"/>
        </w:rPr>
        <w:t xml:space="preserve">, Furey BF, Boucher DM. Cancer stem cells as the relevant biomass for drug discovery. </w:t>
      </w:r>
      <w:r w:rsidRPr="001237AE">
        <w:rPr>
          <w:rFonts w:ascii="Book Antiqua" w:hAnsi="Book Antiqua"/>
          <w:i/>
          <w:sz w:val="24"/>
          <w:szCs w:val="24"/>
        </w:rPr>
        <w:t>Curr Opin Pharmacol</w:t>
      </w:r>
      <w:r w:rsidRPr="001237AE">
        <w:rPr>
          <w:rFonts w:ascii="Book Antiqua" w:hAnsi="Book Antiqua"/>
          <w:sz w:val="24"/>
          <w:szCs w:val="24"/>
        </w:rPr>
        <w:t xml:space="preserve"> 2010; </w:t>
      </w:r>
      <w:r w:rsidRPr="001237AE">
        <w:rPr>
          <w:rFonts w:ascii="Book Antiqua" w:hAnsi="Book Antiqua"/>
          <w:b/>
          <w:sz w:val="24"/>
          <w:szCs w:val="24"/>
        </w:rPr>
        <w:t>10</w:t>
      </w:r>
      <w:r w:rsidRPr="001237AE">
        <w:rPr>
          <w:rFonts w:ascii="Book Antiqua" w:hAnsi="Book Antiqua"/>
          <w:sz w:val="24"/>
          <w:szCs w:val="24"/>
        </w:rPr>
        <w:t>: 385-390 [PMID: 20630801 DOI: 10.1016/j.coph.2010.06.008]</w:t>
      </w:r>
    </w:p>
    <w:p w14:paraId="5412EFFF"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46 </w:t>
      </w:r>
      <w:r w:rsidRPr="001237AE">
        <w:rPr>
          <w:rFonts w:ascii="Book Antiqua" w:hAnsi="Book Antiqua"/>
          <w:b/>
          <w:sz w:val="24"/>
          <w:szCs w:val="24"/>
        </w:rPr>
        <w:t>Gupta PB</w:t>
      </w:r>
      <w:r w:rsidRPr="001237AE">
        <w:rPr>
          <w:rFonts w:ascii="Book Antiqua" w:hAnsi="Book Antiqua"/>
          <w:sz w:val="24"/>
          <w:szCs w:val="24"/>
        </w:rPr>
        <w:t xml:space="preserve">, Onder TT, Jiang G, Tao K, Kuperwasser C, Weinberg RA, Lander ES. Identification of selective inhibitors of cancer stem cells by high-throughput screening. </w:t>
      </w:r>
      <w:r w:rsidRPr="001237AE">
        <w:rPr>
          <w:rFonts w:ascii="Book Antiqua" w:hAnsi="Book Antiqua"/>
          <w:i/>
          <w:sz w:val="24"/>
          <w:szCs w:val="24"/>
        </w:rPr>
        <w:t>Cell</w:t>
      </w:r>
      <w:r w:rsidRPr="001237AE">
        <w:rPr>
          <w:rFonts w:ascii="Book Antiqua" w:hAnsi="Book Antiqua"/>
          <w:sz w:val="24"/>
          <w:szCs w:val="24"/>
        </w:rPr>
        <w:t xml:space="preserve"> 2009; </w:t>
      </w:r>
      <w:r w:rsidRPr="001237AE">
        <w:rPr>
          <w:rFonts w:ascii="Book Antiqua" w:hAnsi="Book Antiqua"/>
          <w:b/>
          <w:sz w:val="24"/>
          <w:szCs w:val="24"/>
        </w:rPr>
        <w:t>138</w:t>
      </w:r>
      <w:r w:rsidRPr="001237AE">
        <w:rPr>
          <w:rFonts w:ascii="Book Antiqua" w:hAnsi="Book Antiqua"/>
          <w:sz w:val="24"/>
          <w:szCs w:val="24"/>
        </w:rPr>
        <w:t>: 645-659 [PMID: 19682730 DOI: 10.1016/j.cell.2009.06.034]</w:t>
      </w:r>
    </w:p>
    <w:p w14:paraId="758DDF34"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47 </w:t>
      </w:r>
      <w:r w:rsidRPr="001237AE">
        <w:rPr>
          <w:rFonts w:ascii="Book Antiqua" w:hAnsi="Book Antiqua"/>
          <w:b/>
          <w:sz w:val="24"/>
          <w:szCs w:val="24"/>
        </w:rPr>
        <w:t>Xia X</w:t>
      </w:r>
      <w:r w:rsidRPr="001237AE">
        <w:rPr>
          <w:rFonts w:ascii="Book Antiqua" w:hAnsi="Book Antiqua"/>
          <w:sz w:val="24"/>
          <w:szCs w:val="24"/>
        </w:rPr>
        <w:t xml:space="preserve">, Yang J, Li F, Li Y, Zhou X, Dai Y, Wong ST. Image-based chemical screening identifies drug efflux inhibitors in lung cancer cells. </w:t>
      </w:r>
      <w:r w:rsidRPr="001237AE">
        <w:rPr>
          <w:rFonts w:ascii="Book Antiqua" w:hAnsi="Book Antiqua"/>
          <w:i/>
          <w:sz w:val="24"/>
          <w:szCs w:val="24"/>
        </w:rPr>
        <w:t>Cancer Res</w:t>
      </w:r>
      <w:r w:rsidRPr="001237AE">
        <w:rPr>
          <w:rFonts w:ascii="Book Antiqua" w:hAnsi="Book Antiqua"/>
          <w:sz w:val="24"/>
          <w:szCs w:val="24"/>
        </w:rPr>
        <w:t xml:space="preserve"> 2010; </w:t>
      </w:r>
      <w:r w:rsidRPr="001237AE">
        <w:rPr>
          <w:rFonts w:ascii="Book Antiqua" w:hAnsi="Book Antiqua"/>
          <w:b/>
          <w:sz w:val="24"/>
          <w:szCs w:val="24"/>
        </w:rPr>
        <w:t>70</w:t>
      </w:r>
      <w:r w:rsidRPr="001237AE">
        <w:rPr>
          <w:rFonts w:ascii="Book Antiqua" w:hAnsi="Book Antiqua"/>
          <w:sz w:val="24"/>
          <w:szCs w:val="24"/>
        </w:rPr>
        <w:t>: 7723-7733 [PMID: 20841476 DOI: 10.1158/0008-5472.CAN-09-4360]</w:t>
      </w:r>
    </w:p>
    <w:p w14:paraId="5EB8B85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48 </w:t>
      </w:r>
      <w:r w:rsidRPr="001237AE">
        <w:rPr>
          <w:rFonts w:ascii="Book Antiqua" w:hAnsi="Book Antiqua"/>
          <w:b/>
          <w:sz w:val="24"/>
          <w:szCs w:val="24"/>
        </w:rPr>
        <w:t>Gobaa S</w:t>
      </w:r>
      <w:r w:rsidRPr="001237AE">
        <w:rPr>
          <w:rFonts w:ascii="Book Antiqua" w:hAnsi="Book Antiqua"/>
          <w:sz w:val="24"/>
          <w:szCs w:val="24"/>
        </w:rPr>
        <w:t xml:space="preserve">, Hoehnel S, Roccio M, Negro A, Kobel S, Lutolf MP. Artificial niche microarrays for probing single stem cell fate in high throughput. </w:t>
      </w:r>
      <w:r w:rsidRPr="001237AE">
        <w:rPr>
          <w:rFonts w:ascii="Book Antiqua" w:hAnsi="Book Antiqua"/>
          <w:i/>
          <w:sz w:val="24"/>
          <w:szCs w:val="24"/>
        </w:rPr>
        <w:t>Nat Methods</w:t>
      </w:r>
      <w:r w:rsidRPr="001237AE">
        <w:rPr>
          <w:rFonts w:ascii="Book Antiqua" w:hAnsi="Book Antiqua"/>
          <w:sz w:val="24"/>
          <w:szCs w:val="24"/>
        </w:rPr>
        <w:t xml:space="preserve"> 2011; </w:t>
      </w:r>
      <w:r w:rsidRPr="001237AE">
        <w:rPr>
          <w:rFonts w:ascii="Book Antiqua" w:hAnsi="Book Antiqua"/>
          <w:b/>
          <w:sz w:val="24"/>
          <w:szCs w:val="24"/>
        </w:rPr>
        <w:t>8</w:t>
      </w:r>
      <w:r w:rsidRPr="001237AE">
        <w:rPr>
          <w:rFonts w:ascii="Book Antiqua" w:hAnsi="Book Antiqua"/>
          <w:sz w:val="24"/>
          <w:szCs w:val="24"/>
        </w:rPr>
        <w:t>: 949-955 [PMID: 21983923 DOI: 10.1038/nmeth.1732]</w:t>
      </w:r>
    </w:p>
    <w:p w14:paraId="6F85A5F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49 </w:t>
      </w:r>
      <w:r w:rsidRPr="001237AE">
        <w:rPr>
          <w:rFonts w:ascii="Book Antiqua" w:hAnsi="Book Antiqua"/>
          <w:b/>
          <w:sz w:val="24"/>
          <w:szCs w:val="24"/>
        </w:rPr>
        <w:t>Lecault V</w:t>
      </w:r>
      <w:r w:rsidRPr="001237AE">
        <w:rPr>
          <w:rFonts w:ascii="Book Antiqua" w:hAnsi="Book Antiqua"/>
          <w:sz w:val="24"/>
          <w:szCs w:val="24"/>
        </w:rPr>
        <w:t xml:space="preserve">, Vaninsberghe M, Sekulovic S, Knapp DJ, Wohrer S, Bowden W, Viel F, McLaughlin T, Jarandehei A, Miller M, Falconnet D, White AK, Kent DG, Copley MR, Taghipour F, Eaves CJ, Humphries RK, Piret JM, Hansen CL. High-throughput analysis of single hematopoietic stem cell proliferation in microfluidic cell culture arrays. </w:t>
      </w:r>
      <w:r w:rsidRPr="001237AE">
        <w:rPr>
          <w:rFonts w:ascii="Book Antiqua" w:hAnsi="Book Antiqua"/>
          <w:i/>
          <w:sz w:val="24"/>
          <w:szCs w:val="24"/>
        </w:rPr>
        <w:t>Nat Methods</w:t>
      </w:r>
      <w:r w:rsidRPr="001237AE">
        <w:rPr>
          <w:rFonts w:ascii="Book Antiqua" w:hAnsi="Book Antiqua"/>
          <w:sz w:val="24"/>
          <w:szCs w:val="24"/>
        </w:rPr>
        <w:t xml:space="preserve"> 2011; </w:t>
      </w:r>
      <w:r w:rsidRPr="001237AE">
        <w:rPr>
          <w:rFonts w:ascii="Book Antiqua" w:hAnsi="Book Antiqua"/>
          <w:b/>
          <w:sz w:val="24"/>
          <w:szCs w:val="24"/>
        </w:rPr>
        <w:t>8</w:t>
      </w:r>
      <w:r w:rsidRPr="001237AE">
        <w:rPr>
          <w:rFonts w:ascii="Book Antiqua" w:hAnsi="Book Antiqua"/>
          <w:sz w:val="24"/>
          <w:szCs w:val="24"/>
        </w:rPr>
        <w:t>: 581-586 [PMID: 21602799 DOI: 10.1038/nmeth.1614]</w:t>
      </w:r>
    </w:p>
    <w:p w14:paraId="753D014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50 </w:t>
      </w:r>
      <w:r w:rsidRPr="001237AE">
        <w:rPr>
          <w:rFonts w:ascii="Book Antiqua" w:hAnsi="Book Antiqua"/>
          <w:b/>
          <w:sz w:val="24"/>
          <w:szCs w:val="24"/>
        </w:rPr>
        <w:t>Fridman WH</w:t>
      </w:r>
      <w:r w:rsidRPr="001237AE">
        <w:rPr>
          <w:rFonts w:ascii="Book Antiqua" w:hAnsi="Book Antiqua"/>
          <w:sz w:val="24"/>
          <w:szCs w:val="24"/>
        </w:rPr>
        <w:t xml:space="preserve">, Pagès F, Sautès-Fridman C, Galon J. The immune contexture in human tumours: impact on clinical outcome. </w:t>
      </w:r>
      <w:r w:rsidRPr="001237AE">
        <w:rPr>
          <w:rFonts w:ascii="Book Antiqua" w:hAnsi="Book Antiqua"/>
          <w:i/>
          <w:sz w:val="24"/>
          <w:szCs w:val="24"/>
        </w:rPr>
        <w:t>Nat Rev Cancer</w:t>
      </w:r>
      <w:r w:rsidRPr="001237AE">
        <w:rPr>
          <w:rFonts w:ascii="Book Antiqua" w:hAnsi="Book Antiqua"/>
          <w:sz w:val="24"/>
          <w:szCs w:val="24"/>
        </w:rPr>
        <w:t xml:space="preserve"> 2012; </w:t>
      </w:r>
      <w:r w:rsidRPr="001237AE">
        <w:rPr>
          <w:rFonts w:ascii="Book Antiqua" w:hAnsi="Book Antiqua"/>
          <w:b/>
          <w:sz w:val="24"/>
          <w:szCs w:val="24"/>
        </w:rPr>
        <w:t>12</w:t>
      </w:r>
      <w:r w:rsidRPr="001237AE">
        <w:rPr>
          <w:rFonts w:ascii="Book Antiqua" w:hAnsi="Book Antiqua"/>
          <w:sz w:val="24"/>
          <w:szCs w:val="24"/>
        </w:rPr>
        <w:t>: 298-306 [PMID: 22419253 DOI: 10.1038/nrc3245]</w:t>
      </w:r>
    </w:p>
    <w:p w14:paraId="4067912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51 </w:t>
      </w:r>
      <w:r w:rsidRPr="001237AE">
        <w:rPr>
          <w:rFonts w:ascii="Book Antiqua" w:hAnsi="Book Antiqua"/>
          <w:b/>
          <w:sz w:val="24"/>
          <w:szCs w:val="24"/>
        </w:rPr>
        <w:t>Pitt JM</w:t>
      </w:r>
      <w:r w:rsidRPr="001237AE">
        <w:rPr>
          <w:rFonts w:ascii="Book Antiqua" w:hAnsi="Book Antiqua"/>
          <w:sz w:val="24"/>
          <w:szCs w:val="24"/>
        </w:rPr>
        <w:t xml:space="preserve">, Marabelle A, Eggermont A, Soria JC, Kroemer G, Zitvogel L. Targeting the tumor microenvironment: removing obstruction to anticancer immune responses and immunotherapy. </w:t>
      </w:r>
      <w:r w:rsidRPr="001237AE">
        <w:rPr>
          <w:rFonts w:ascii="Book Antiqua" w:hAnsi="Book Antiqua"/>
          <w:i/>
          <w:sz w:val="24"/>
          <w:szCs w:val="24"/>
        </w:rPr>
        <w:t>Ann Oncol</w:t>
      </w:r>
      <w:r w:rsidRPr="001237AE">
        <w:rPr>
          <w:rFonts w:ascii="Book Antiqua" w:hAnsi="Book Antiqua"/>
          <w:sz w:val="24"/>
          <w:szCs w:val="24"/>
        </w:rPr>
        <w:t xml:space="preserve"> 2016; </w:t>
      </w:r>
      <w:r w:rsidRPr="001237AE">
        <w:rPr>
          <w:rFonts w:ascii="Book Antiqua" w:hAnsi="Book Antiqua"/>
          <w:b/>
          <w:sz w:val="24"/>
          <w:szCs w:val="24"/>
        </w:rPr>
        <w:t>27</w:t>
      </w:r>
      <w:r w:rsidRPr="001237AE">
        <w:rPr>
          <w:rFonts w:ascii="Book Antiqua" w:hAnsi="Book Antiqua"/>
          <w:sz w:val="24"/>
          <w:szCs w:val="24"/>
        </w:rPr>
        <w:t>: 1482-1492 [PMID: 27069014 DOI: 10.1093/annonc/mdw168]</w:t>
      </w:r>
    </w:p>
    <w:p w14:paraId="60388F8F"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52 </w:t>
      </w:r>
      <w:r w:rsidRPr="001237AE">
        <w:rPr>
          <w:rFonts w:ascii="Book Antiqua" w:hAnsi="Book Antiqua"/>
          <w:b/>
          <w:sz w:val="24"/>
          <w:szCs w:val="24"/>
        </w:rPr>
        <w:t>Zelenay S</w:t>
      </w:r>
      <w:r w:rsidRPr="001237AE">
        <w:rPr>
          <w:rFonts w:ascii="Book Antiqua" w:hAnsi="Book Antiqua"/>
          <w:sz w:val="24"/>
          <w:szCs w:val="24"/>
        </w:rPr>
        <w:t xml:space="preserve">, van der Veen AG, Böttcher JP, Snelgrove KJ, Rogers N, Acton SE, Chakravarty P, Girotti MR, Marais R, Quezada SA, Sahai E, Reis e Sousa C. Cyclooxygenase-Dependent Tumor Growth through Evasion of Immunity. </w:t>
      </w:r>
      <w:r w:rsidRPr="001237AE">
        <w:rPr>
          <w:rFonts w:ascii="Book Antiqua" w:hAnsi="Book Antiqua"/>
          <w:i/>
          <w:sz w:val="24"/>
          <w:szCs w:val="24"/>
        </w:rPr>
        <w:t>Cell</w:t>
      </w:r>
      <w:r w:rsidRPr="001237AE">
        <w:rPr>
          <w:rFonts w:ascii="Book Antiqua" w:hAnsi="Book Antiqua"/>
          <w:sz w:val="24"/>
          <w:szCs w:val="24"/>
        </w:rPr>
        <w:t xml:space="preserve"> 2015; </w:t>
      </w:r>
      <w:r w:rsidRPr="001237AE">
        <w:rPr>
          <w:rFonts w:ascii="Book Antiqua" w:hAnsi="Book Antiqua"/>
          <w:b/>
          <w:sz w:val="24"/>
          <w:szCs w:val="24"/>
        </w:rPr>
        <w:t>162</w:t>
      </w:r>
      <w:r w:rsidRPr="001237AE">
        <w:rPr>
          <w:rFonts w:ascii="Book Antiqua" w:hAnsi="Book Antiqua"/>
          <w:sz w:val="24"/>
          <w:szCs w:val="24"/>
        </w:rPr>
        <w:t>: 1257-1270 [PMID: 26343581 DOI: 10.1016/j.cell.2015.08.015]</w:t>
      </w:r>
    </w:p>
    <w:p w14:paraId="74E84D98"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53 </w:t>
      </w:r>
      <w:r w:rsidRPr="001237AE">
        <w:rPr>
          <w:rFonts w:ascii="Book Antiqua" w:hAnsi="Book Antiqua"/>
          <w:b/>
          <w:sz w:val="24"/>
          <w:szCs w:val="24"/>
        </w:rPr>
        <w:t>Ma X</w:t>
      </w:r>
      <w:r w:rsidRPr="001237AE">
        <w:rPr>
          <w:rFonts w:ascii="Book Antiqua" w:hAnsi="Book Antiqua"/>
          <w:sz w:val="24"/>
          <w:szCs w:val="24"/>
        </w:rPr>
        <w:t xml:space="preserve">, Holt D, Kundu N, Reader J, Goloubeva O, Take Y, Fulton AM. A prostaglandin E (PGE) receptor EP4 antagonist protects natural killer cells from PGE&lt;sub&gt;2&lt;/sub&gt;-mediated immunosuppression and inhibits breast cancer metastasis. </w:t>
      </w:r>
      <w:r w:rsidRPr="001237AE">
        <w:rPr>
          <w:rFonts w:ascii="Book Antiqua" w:hAnsi="Book Antiqua"/>
          <w:i/>
          <w:sz w:val="24"/>
          <w:szCs w:val="24"/>
        </w:rPr>
        <w:t>Oncoimmunology</w:t>
      </w:r>
      <w:r w:rsidRPr="001237AE">
        <w:rPr>
          <w:rFonts w:ascii="Book Antiqua" w:hAnsi="Book Antiqua"/>
          <w:sz w:val="24"/>
          <w:szCs w:val="24"/>
        </w:rPr>
        <w:t xml:space="preserve"> 2013; </w:t>
      </w:r>
      <w:r w:rsidRPr="001237AE">
        <w:rPr>
          <w:rFonts w:ascii="Book Antiqua" w:hAnsi="Book Antiqua"/>
          <w:b/>
          <w:sz w:val="24"/>
          <w:szCs w:val="24"/>
        </w:rPr>
        <w:t>2</w:t>
      </w:r>
      <w:r w:rsidRPr="001237AE">
        <w:rPr>
          <w:rFonts w:ascii="Book Antiqua" w:hAnsi="Book Antiqua"/>
          <w:sz w:val="24"/>
          <w:szCs w:val="24"/>
        </w:rPr>
        <w:t>: e22647 [PMID: 23482441 DOI: 10.4161/onci.22647]</w:t>
      </w:r>
    </w:p>
    <w:p w14:paraId="0EF5A899"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54 </w:t>
      </w:r>
      <w:r w:rsidRPr="001237AE">
        <w:rPr>
          <w:rFonts w:ascii="Book Antiqua" w:hAnsi="Book Antiqua"/>
          <w:b/>
          <w:sz w:val="24"/>
          <w:szCs w:val="24"/>
        </w:rPr>
        <w:t>Bodó A</w:t>
      </w:r>
      <w:r w:rsidRPr="001237AE">
        <w:rPr>
          <w:rFonts w:ascii="Book Antiqua" w:hAnsi="Book Antiqua"/>
          <w:sz w:val="24"/>
          <w:szCs w:val="24"/>
        </w:rPr>
        <w:t xml:space="preserve">, Bakos E, Szeri F, Váradi A, Sarkadi B. The role of multidrug transporters in drug availability, metabolism and toxicity. </w:t>
      </w:r>
      <w:r w:rsidRPr="001237AE">
        <w:rPr>
          <w:rFonts w:ascii="Book Antiqua" w:hAnsi="Book Antiqua"/>
          <w:i/>
          <w:sz w:val="24"/>
          <w:szCs w:val="24"/>
        </w:rPr>
        <w:t>Toxicol Lett</w:t>
      </w:r>
      <w:r w:rsidRPr="001237AE">
        <w:rPr>
          <w:rFonts w:ascii="Book Antiqua" w:hAnsi="Book Antiqua"/>
          <w:sz w:val="24"/>
          <w:szCs w:val="24"/>
        </w:rPr>
        <w:t xml:space="preserve"> 2003; </w:t>
      </w:r>
      <w:r w:rsidRPr="001237AE">
        <w:rPr>
          <w:rFonts w:ascii="Book Antiqua" w:hAnsi="Book Antiqua"/>
          <w:b/>
          <w:sz w:val="24"/>
          <w:szCs w:val="24"/>
        </w:rPr>
        <w:t>140-141</w:t>
      </w:r>
      <w:r w:rsidRPr="001237AE">
        <w:rPr>
          <w:rFonts w:ascii="Book Antiqua" w:hAnsi="Book Antiqua"/>
          <w:sz w:val="24"/>
          <w:szCs w:val="24"/>
        </w:rPr>
        <w:t>: 133-143 [PMID: 12676459]</w:t>
      </w:r>
    </w:p>
    <w:p w14:paraId="0151AA1C"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55 </w:t>
      </w:r>
      <w:r w:rsidRPr="001237AE">
        <w:rPr>
          <w:rFonts w:ascii="Book Antiqua" w:hAnsi="Book Antiqua"/>
          <w:b/>
          <w:sz w:val="24"/>
          <w:szCs w:val="24"/>
        </w:rPr>
        <w:t>Huang Y</w:t>
      </w:r>
      <w:r w:rsidRPr="001237AE">
        <w:rPr>
          <w:rFonts w:ascii="Book Antiqua" w:hAnsi="Book Antiqua"/>
          <w:sz w:val="24"/>
          <w:szCs w:val="24"/>
        </w:rPr>
        <w:t xml:space="preserve">, Sadée W. Membrane transporters and channels in chemoresistance and -sensitivity of tumor cells. </w:t>
      </w:r>
      <w:r w:rsidRPr="001237AE">
        <w:rPr>
          <w:rFonts w:ascii="Book Antiqua" w:hAnsi="Book Antiqua"/>
          <w:i/>
          <w:sz w:val="24"/>
          <w:szCs w:val="24"/>
        </w:rPr>
        <w:t>Cancer Lett</w:t>
      </w:r>
      <w:r w:rsidRPr="001237AE">
        <w:rPr>
          <w:rFonts w:ascii="Book Antiqua" w:hAnsi="Book Antiqua"/>
          <w:sz w:val="24"/>
          <w:szCs w:val="24"/>
        </w:rPr>
        <w:t xml:space="preserve"> 2006; </w:t>
      </w:r>
      <w:r w:rsidRPr="001237AE">
        <w:rPr>
          <w:rFonts w:ascii="Book Antiqua" w:hAnsi="Book Antiqua"/>
          <w:b/>
          <w:sz w:val="24"/>
          <w:szCs w:val="24"/>
        </w:rPr>
        <w:t>239</w:t>
      </w:r>
      <w:r w:rsidRPr="001237AE">
        <w:rPr>
          <w:rFonts w:ascii="Book Antiqua" w:hAnsi="Book Antiqua"/>
          <w:sz w:val="24"/>
          <w:szCs w:val="24"/>
        </w:rPr>
        <w:t>: 168-182 [PMID: 16169662 DOI: 10.1016/j.canlet.2005.07.032]</w:t>
      </w:r>
    </w:p>
    <w:p w14:paraId="34F7B450"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56 </w:t>
      </w:r>
      <w:r w:rsidRPr="001237AE">
        <w:rPr>
          <w:rFonts w:ascii="Book Antiqua" w:hAnsi="Book Antiqua"/>
          <w:b/>
          <w:sz w:val="24"/>
          <w:szCs w:val="24"/>
        </w:rPr>
        <w:t>Huang Y</w:t>
      </w:r>
      <w:r w:rsidRPr="001237AE">
        <w:rPr>
          <w:rFonts w:ascii="Book Antiqua" w:hAnsi="Book Antiqua"/>
          <w:sz w:val="24"/>
          <w:szCs w:val="24"/>
        </w:rPr>
        <w:t xml:space="preserve">. Pharmacogenetics/genomics of membrane transporters in cancer chemotherapy. </w:t>
      </w:r>
      <w:r w:rsidRPr="001237AE">
        <w:rPr>
          <w:rFonts w:ascii="Book Antiqua" w:hAnsi="Book Antiqua"/>
          <w:i/>
          <w:sz w:val="24"/>
          <w:szCs w:val="24"/>
        </w:rPr>
        <w:t>Cancer Metastasis Rev</w:t>
      </w:r>
      <w:r w:rsidRPr="001237AE">
        <w:rPr>
          <w:rFonts w:ascii="Book Antiqua" w:hAnsi="Book Antiqua"/>
          <w:sz w:val="24"/>
          <w:szCs w:val="24"/>
        </w:rPr>
        <w:t xml:space="preserve"> 2007; </w:t>
      </w:r>
      <w:r w:rsidRPr="001237AE">
        <w:rPr>
          <w:rFonts w:ascii="Book Antiqua" w:hAnsi="Book Antiqua"/>
          <w:b/>
          <w:sz w:val="24"/>
          <w:szCs w:val="24"/>
        </w:rPr>
        <w:t>26</w:t>
      </w:r>
      <w:r w:rsidRPr="001237AE">
        <w:rPr>
          <w:rFonts w:ascii="Book Antiqua" w:hAnsi="Book Antiqua"/>
          <w:sz w:val="24"/>
          <w:szCs w:val="24"/>
        </w:rPr>
        <w:t>: 183-201 [PMID: 17323126 DOI: 10.1007/s10555-007-9050-6]</w:t>
      </w:r>
    </w:p>
    <w:p w14:paraId="1DCD2720"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57 </w:t>
      </w:r>
      <w:r w:rsidRPr="001237AE">
        <w:rPr>
          <w:rFonts w:ascii="Book Antiqua" w:hAnsi="Book Antiqua"/>
          <w:b/>
          <w:sz w:val="24"/>
          <w:szCs w:val="24"/>
        </w:rPr>
        <w:t>Hoesel B</w:t>
      </w:r>
      <w:r w:rsidRPr="001237AE">
        <w:rPr>
          <w:rFonts w:ascii="Book Antiqua" w:hAnsi="Book Antiqua"/>
          <w:sz w:val="24"/>
          <w:szCs w:val="24"/>
        </w:rPr>
        <w:t xml:space="preserve">, Schmid JA. The complexity of NF-κB signaling in inflammation and cancer. </w:t>
      </w:r>
      <w:r w:rsidRPr="001237AE">
        <w:rPr>
          <w:rFonts w:ascii="Book Antiqua" w:hAnsi="Book Antiqua"/>
          <w:i/>
          <w:sz w:val="24"/>
          <w:szCs w:val="24"/>
        </w:rPr>
        <w:t>Mol Cancer</w:t>
      </w:r>
      <w:r w:rsidRPr="001237AE">
        <w:rPr>
          <w:rFonts w:ascii="Book Antiqua" w:hAnsi="Book Antiqua"/>
          <w:sz w:val="24"/>
          <w:szCs w:val="24"/>
        </w:rPr>
        <w:t xml:space="preserve"> 2013; </w:t>
      </w:r>
      <w:r w:rsidRPr="001237AE">
        <w:rPr>
          <w:rFonts w:ascii="Book Antiqua" w:hAnsi="Book Antiqua"/>
          <w:b/>
          <w:sz w:val="24"/>
          <w:szCs w:val="24"/>
        </w:rPr>
        <w:t>12</w:t>
      </w:r>
      <w:r w:rsidRPr="001237AE">
        <w:rPr>
          <w:rFonts w:ascii="Book Antiqua" w:hAnsi="Book Antiqua"/>
          <w:sz w:val="24"/>
          <w:szCs w:val="24"/>
        </w:rPr>
        <w:t>: 86 [PMID: 23915189 DOI: 10.1186/1476-4598-12-86]</w:t>
      </w:r>
    </w:p>
    <w:p w14:paraId="6262AF3B" w14:textId="076058CC"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58 </w:t>
      </w:r>
      <w:r w:rsidRPr="001237AE">
        <w:rPr>
          <w:rFonts w:ascii="Book Antiqua" w:hAnsi="Book Antiqua"/>
          <w:b/>
          <w:sz w:val="24"/>
          <w:szCs w:val="24"/>
        </w:rPr>
        <w:t>Staal FJ</w:t>
      </w:r>
      <w:r w:rsidRPr="001237AE">
        <w:rPr>
          <w:rFonts w:ascii="Book Antiqua" w:hAnsi="Book Antiqua"/>
          <w:sz w:val="24"/>
          <w:szCs w:val="24"/>
        </w:rPr>
        <w:t xml:space="preserve">, Famili F, Garcia Perez L, Pike-Overzet K. Aberrant Wnt Signaling in Leukemia. </w:t>
      </w:r>
      <w:r w:rsidRPr="001237AE">
        <w:rPr>
          <w:rFonts w:ascii="Book Antiqua" w:hAnsi="Book Antiqua"/>
          <w:i/>
          <w:sz w:val="24"/>
          <w:szCs w:val="24"/>
        </w:rPr>
        <w:t xml:space="preserve">Cancers </w:t>
      </w:r>
      <w:r w:rsidRPr="00127FAE">
        <w:rPr>
          <w:rFonts w:ascii="Book Antiqua" w:hAnsi="Book Antiqua"/>
          <w:sz w:val="24"/>
          <w:szCs w:val="24"/>
        </w:rPr>
        <w:t xml:space="preserve">(Basel) </w:t>
      </w:r>
      <w:r w:rsidRPr="001237AE">
        <w:rPr>
          <w:rFonts w:ascii="Book Antiqua" w:hAnsi="Book Antiqua"/>
          <w:sz w:val="24"/>
          <w:szCs w:val="24"/>
        </w:rPr>
        <w:t xml:space="preserve">2016; </w:t>
      </w:r>
      <w:r w:rsidRPr="001237AE">
        <w:rPr>
          <w:rFonts w:ascii="Book Antiqua" w:hAnsi="Book Antiqua"/>
          <w:b/>
          <w:sz w:val="24"/>
          <w:szCs w:val="24"/>
        </w:rPr>
        <w:t>8</w:t>
      </w:r>
      <w:r w:rsidRPr="001237AE">
        <w:rPr>
          <w:rFonts w:ascii="Book Antiqua" w:hAnsi="Book Antiqua"/>
          <w:sz w:val="24"/>
          <w:szCs w:val="24"/>
        </w:rPr>
        <w:t>:</w:t>
      </w:r>
      <w:r w:rsidR="00127FAE" w:rsidRPr="00127FAE">
        <w:t xml:space="preserve"> </w:t>
      </w:r>
      <w:r w:rsidR="00127FAE" w:rsidRPr="00127FAE">
        <w:rPr>
          <w:rFonts w:ascii="Book Antiqua" w:hAnsi="Book Antiqua"/>
          <w:sz w:val="24"/>
          <w:szCs w:val="24"/>
        </w:rPr>
        <w:t>pii: E78</w:t>
      </w:r>
      <w:r w:rsidRPr="001237AE">
        <w:rPr>
          <w:rFonts w:ascii="Book Antiqua" w:hAnsi="Book Antiqua"/>
          <w:sz w:val="24"/>
          <w:szCs w:val="24"/>
        </w:rPr>
        <w:t xml:space="preserve"> [PMID: 27571104 DOI: 10.3390/cancers8090078]</w:t>
      </w:r>
    </w:p>
    <w:p w14:paraId="7EE96041"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59 </w:t>
      </w:r>
      <w:r w:rsidRPr="001237AE">
        <w:rPr>
          <w:rFonts w:ascii="Book Antiqua" w:hAnsi="Book Antiqua"/>
          <w:b/>
          <w:sz w:val="24"/>
          <w:szCs w:val="24"/>
        </w:rPr>
        <w:t>Tohda S</w:t>
      </w:r>
      <w:r w:rsidRPr="001237AE">
        <w:rPr>
          <w:rFonts w:ascii="Book Antiqua" w:hAnsi="Book Antiqua"/>
          <w:sz w:val="24"/>
          <w:szCs w:val="24"/>
        </w:rPr>
        <w:t xml:space="preserve">. NOTCH signaling roles in acute myeloid leukemia cell growth and interaction with other stemness-related signals. </w:t>
      </w:r>
      <w:r w:rsidRPr="001237AE">
        <w:rPr>
          <w:rFonts w:ascii="Book Antiqua" w:hAnsi="Book Antiqua"/>
          <w:i/>
          <w:sz w:val="24"/>
          <w:szCs w:val="24"/>
        </w:rPr>
        <w:t>Anticancer Res</w:t>
      </w:r>
      <w:r w:rsidRPr="001237AE">
        <w:rPr>
          <w:rFonts w:ascii="Book Antiqua" w:hAnsi="Book Antiqua"/>
          <w:sz w:val="24"/>
          <w:szCs w:val="24"/>
        </w:rPr>
        <w:t xml:space="preserve"> 2014; </w:t>
      </w:r>
      <w:r w:rsidRPr="001237AE">
        <w:rPr>
          <w:rFonts w:ascii="Book Antiqua" w:hAnsi="Book Antiqua"/>
          <w:b/>
          <w:sz w:val="24"/>
          <w:szCs w:val="24"/>
        </w:rPr>
        <w:t>34</w:t>
      </w:r>
      <w:r w:rsidRPr="001237AE">
        <w:rPr>
          <w:rFonts w:ascii="Book Antiqua" w:hAnsi="Book Antiqua"/>
          <w:sz w:val="24"/>
          <w:szCs w:val="24"/>
        </w:rPr>
        <w:t>: 6259-6264 [PMID: 25368222]</w:t>
      </w:r>
    </w:p>
    <w:p w14:paraId="5A1EA2D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60 </w:t>
      </w:r>
      <w:r w:rsidRPr="001237AE">
        <w:rPr>
          <w:rFonts w:ascii="Book Antiqua" w:hAnsi="Book Antiqua"/>
          <w:b/>
          <w:sz w:val="24"/>
          <w:szCs w:val="24"/>
        </w:rPr>
        <w:t>Takebe N</w:t>
      </w:r>
      <w:r w:rsidRPr="001237AE">
        <w:rPr>
          <w:rFonts w:ascii="Book Antiqua" w:hAnsi="Book Antiqua"/>
          <w:sz w:val="24"/>
          <w:szCs w:val="24"/>
        </w:rPr>
        <w:t xml:space="preserve">, Miele L, Harris PJ, Jeong W, Bando H, Kahn M, Yang SX, Ivy SP. Targeting Notch, Hedgehog, and Wnt pathways in cancer stem cells: clinical update. </w:t>
      </w:r>
      <w:r w:rsidRPr="001237AE">
        <w:rPr>
          <w:rFonts w:ascii="Book Antiqua" w:hAnsi="Book Antiqua"/>
          <w:i/>
          <w:sz w:val="24"/>
          <w:szCs w:val="24"/>
        </w:rPr>
        <w:t>Nat Rev Clin Oncol</w:t>
      </w:r>
      <w:r w:rsidRPr="001237AE">
        <w:rPr>
          <w:rFonts w:ascii="Book Antiqua" w:hAnsi="Book Antiqua"/>
          <w:sz w:val="24"/>
          <w:szCs w:val="24"/>
        </w:rPr>
        <w:t xml:space="preserve"> 2015; </w:t>
      </w:r>
      <w:r w:rsidRPr="001237AE">
        <w:rPr>
          <w:rFonts w:ascii="Book Antiqua" w:hAnsi="Book Antiqua"/>
          <w:b/>
          <w:sz w:val="24"/>
          <w:szCs w:val="24"/>
        </w:rPr>
        <w:t>12</w:t>
      </w:r>
      <w:r w:rsidRPr="001237AE">
        <w:rPr>
          <w:rFonts w:ascii="Book Antiqua" w:hAnsi="Book Antiqua"/>
          <w:sz w:val="24"/>
          <w:szCs w:val="24"/>
        </w:rPr>
        <w:t>: 445-464 [PMID: 25850553 DOI: 10.1038/nrclinonc.2015.61]</w:t>
      </w:r>
    </w:p>
    <w:p w14:paraId="6459C41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61 </w:t>
      </w:r>
      <w:r w:rsidRPr="001237AE">
        <w:rPr>
          <w:rFonts w:ascii="Book Antiqua" w:hAnsi="Book Antiqua"/>
          <w:b/>
          <w:sz w:val="24"/>
          <w:szCs w:val="24"/>
        </w:rPr>
        <w:t>Rampias T</w:t>
      </w:r>
      <w:r w:rsidRPr="001237AE">
        <w:rPr>
          <w:rFonts w:ascii="Book Antiqua" w:hAnsi="Book Antiqua"/>
          <w:sz w:val="24"/>
          <w:szCs w:val="24"/>
        </w:rPr>
        <w:t xml:space="preserve">, Vgenopoulou P, Avgeris M, Polyzos A, Stravodimos K, Valavanis C, Scorilas A, Klinakis A. A new tumor suppressor role for the Notch pathway in bladder cancer. </w:t>
      </w:r>
      <w:r w:rsidRPr="001237AE">
        <w:rPr>
          <w:rFonts w:ascii="Book Antiqua" w:hAnsi="Book Antiqua"/>
          <w:i/>
          <w:sz w:val="24"/>
          <w:szCs w:val="24"/>
        </w:rPr>
        <w:t>Nat Med</w:t>
      </w:r>
      <w:r w:rsidRPr="001237AE">
        <w:rPr>
          <w:rFonts w:ascii="Book Antiqua" w:hAnsi="Book Antiqua"/>
          <w:sz w:val="24"/>
          <w:szCs w:val="24"/>
        </w:rPr>
        <w:t xml:space="preserve"> 2014; </w:t>
      </w:r>
      <w:r w:rsidRPr="001237AE">
        <w:rPr>
          <w:rFonts w:ascii="Book Antiqua" w:hAnsi="Book Antiqua"/>
          <w:b/>
          <w:sz w:val="24"/>
          <w:szCs w:val="24"/>
        </w:rPr>
        <w:t>20</w:t>
      </w:r>
      <w:r w:rsidRPr="001237AE">
        <w:rPr>
          <w:rFonts w:ascii="Book Antiqua" w:hAnsi="Book Antiqua"/>
          <w:sz w:val="24"/>
          <w:szCs w:val="24"/>
        </w:rPr>
        <w:t>: 1199-1205 [PMID: 25194568 DOI: 10.1038/nm.3678]</w:t>
      </w:r>
    </w:p>
    <w:p w14:paraId="62C43963"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62 </w:t>
      </w:r>
      <w:r w:rsidRPr="001237AE">
        <w:rPr>
          <w:rFonts w:ascii="Book Antiqua" w:hAnsi="Book Antiqua"/>
          <w:b/>
          <w:sz w:val="24"/>
          <w:szCs w:val="24"/>
        </w:rPr>
        <w:t>Vermeulen L</w:t>
      </w:r>
      <w:r w:rsidRPr="001237AE">
        <w:rPr>
          <w:rFonts w:ascii="Book Antiqua" w:hAnsi="Book Antiqua"/>
          <w:sz w:val="24"/>
          <w:szCs w:val="24"/>
        </w:rPr>
        <w:t xml:space="preserve">, De Sousa E Melo F, van der Heijden M, Cameron K, de Jong JH, Borovski T, Tuynman JB, Todaro M, Merz C, Rodermond H, Sprick MR, Kemper K, Richel DJ, Stassi G, Medema JP. Wnt activity defines colon cancer stem cells and is regulated by the microenvironment. </w:t>
      </w:r>
      <w:r w:rsidRPr="001237AE">
        <w:rPr>
          <w:rFonts w:ascii="Book Antiqua" w:hAnsi="Book Antiqua"/>
          <w:i/>
          <w:sz w:val="24"/>
          <w:szCs w:val="24"/>
        </w:rPr>
        <w:t>Nat Cell Biol</w:t>
      </w:r>
      <w:r w:rsidRPr="001237AE">
        <w:rPr>
          <w:rFonts w:ascii="Book Antiqua" w:hAnsi="Book Antiqua"/>
          <w:sz w:val="24"/>
          <w:szCs w:val="24"/>
        </w:rPr>
        <w:t xml:space="preserve"> 2010; </w:t>
      </w:r>
      <w:r w:rsidRPr="001237AE">
        <w:rPr>
          <w:rFonts w:ascii="Book Antiqua" w:hAnsi="Book Antiqua"/>
          <w:b/>
          <w:sz w:val="24"/>
          <w:szCs w:val="24"/>
        </w:rPr>
        <w:t>12</w:t>
      </w:r>
      <w:r w:rsidRPr="001237AE">
        <w:rPr>
          <w:rFonts w:ascii="Book Antiqua" w:hAnsi="Book Antiqua"/>
          <w:sz w:val="24"/>
          <w:szCs w:val="24"/>
        </w:rPr>
        <w:t>: 468-476 [PMID: 20418870 DOI: 10.1038/ncb2048]</w:t>
      </w:r>
    </w:p>
    <w:p w14:paraId="1CDA6A0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63 </w:t>
      </w:r>
      <w:r w:rsidRPr="001237AE">
        <w:rPr>
          <w:rFonts w:ascii="Book Antiqua" w:hAnsi="Book Antiqua"/>
          <w:b/>
          <w:sz w:val="24"/>
          <w:szCs w:val="24"/>
        </w:rPr>
        <w:t>Van der Flier LG</w:t>
      </w:r>
      <w:r w:rsidRPr="001237AE">
        <w:rPr>
          <w:rFonts w:ascii="Book Antiqua" w:hAnsi="Book Antiqua"/>
          <w:sz w:val="24"/>
          <w:szCs w:val="24"/>
        </w:rPr>
        <w:t xml:space="preserve">, Sabates-Bellver J, Oving I, Haegebarth A, De Palo M, Anti M, Van Gijn ME, Suijkerbuijk S, Van de Wetering M, Marra G, Clevers H. The Intestinal Wnt/TCF Signature. </w:t>
      </w:r>
      <w:r w:rsidRPr="001237AE">
        <w:rPr>
          <w:rFonts w:ascii="Book Antiqua" w:hAnsi="Book Antiqua"/>
          <w:i/>
          <w:sz w:val="24"/>
          <w:szCs w:val="24"/>
        </w:rPr>
        <w:t>Gastroenterology</w:t>
      </w:r>
      <w:r w:rsidRPr="001237AE">
        <w:rPr>
          <w:rFonts w:ascii="Book Antiqua" w:hAnsi="Book Antiqua"/>
          <w:sz w:val="24"/>
          <w:szCs w:val="24"/>
        </w:rPr>
        <w:t xml:space="preserve"> 2007; </w:t>
      </w:r>
      <w:r w:rsidRPr="001237AE">
        <w:rPr>
          <w:rFonts w:ascii="Book Antiqua" w:hAnsi="Book Antiqua"/>
          <w:b/>
          <w:sz w:val="24"/>
          <w:szCs w:val="24"/>
        </w:rPr>
        <w:t>132</w:t>
      </w:r>
      <w:r w:rsidRPr="001237AE">
        <w:rPr>
          <w:rFonts w:ascii="Book Antiqua" w:hAnsi="Book Antiqua"/>
          <w:sz w:val="24"/>
          <w:szCs w:val="24"/>
        </w:rPr>
        <w:t>: 628-632 [PMID: 17320548 DOI: 10.1053/j.gastro.2006.08.039]</w:t>
      </w:r>
    </w:p>
    <w:p w14:paraId="02233B7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64 </w:t>
      </w:r>
      <w:r w:rsidRPr="001237AE">
        <w:rPr>
          <w:rFonts w:ascii="Book Antiqua" w:hAnsi="Book Antiqua"/>
          <w:b/>
          <w:sz w:val="24"/>
          <w:szCs w:val="24"/>
        </w:rPr>
        <w:t>Sims-Mourtada J</w:t>
      </w:r>
      <w:r w:rsidRPr="001237AE">
        <w:rPr>
          <w:rFonts w:ascii="Book Antiqua" w:hAnsi="Book Antiqua"/>
          <w:sz w:val="24"/>
          <w:szCs w:val="24"/>
        </w:rPr>
        <w:t xml:space="preserve">, Izzo JG, Ajani J, Chao KS. Sonic Hedgehog promotes multiple drug resistance by regulation of drug transport. </w:t>
      </w:r>
      <w:r w:rsidRPr="001237AE">
        <w:rPr>
          <w:rFonts w:ascii="Book Antiqua" w:hAnsi="Book Antiqua"/>
          <w:i/>
          <w:sz w:val="24"/>
          <w:szCs w:val="24"/>
        </w:rPr>
        <w:t>Oncogene</w:t>
      </w:r>
      <w:r w:rsidRPr="001237AE">
        <w:rPr>
          <w:rFonts w:ascii="Book Antiqua" w:hAnsi="Book Antiqua"/>
          <w:sz w:val="24"/>
          <w:szCs w:val="24"/>
        </w:rPr>
        <w:t xml:space="preserve"> 2007; </w:t>
      </w:r>
      <w:r w:rsidRPr="001237AE">
        <w:rPr>
          <w:rFonts w:ascii="Book Antiqua" w:hAnsi="Book Antiqua"/>
          <w:b/>
          <w:sz w:val="24"/>
          <w:szCs w:val="24"/>
        </w:rPr>
        <w:t>26</w:t>
      </w:r>
      <w:r w:rsidRPr="001237AE">
        <w:rPr>
          <w:rFonts w:ascii="Book Antiqua" w:hAnsi="Book Antiqua"/>
          <w:sz w:val="24"/>
          <w:szCs w:val="24"/>
        </w:rPr>
        <w:t>: 5674-5679 [PMID: 17353904 DOI: 10.1038/sj.onc.1210356]</w:t>
      </w:r>
    </w:p>
    <w:p w14:paraId="1CACBCF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65 </w:t>
      </w:r>
      <w:r w:rsidRPr="001237AE">
        <w:rPr>
          <w:rFonts w:ascii="Book Antiqua" w:hAnsi="Book Antiqua"/>
          <w:b/>
          <w:sz w:val="24"/>
          <w:szCs w:val="24"/>
        </w:rPr>
        <w:t>Lonardo E</w:t>
      </w:r>
      <w:r w:rsidRPr="001237AE">
        <w:rPr>
          <w:rFonts w:ascii="Book Antiqua" w:hAnsi="Book Antiqua"/>
          <w:sz w:val="24"/>
          <w:szCs w:val="24"/>
        </w:rPr>
        <w:t xml:space="preserve">, Hermann PC, Mueller MT, Huber S, Balic A, Miranda-Lorenzo I, Zagorac S, Alcala S, Rodriguez-Arabaolaza I, Ramirez JC, Torres-Ruíz R, Garcia E, Hidalgo M, Cebrián DÁ, Heuchel R, Löhr M, Berger F, Bartenstein P, Aicher A, Heeschen C. Nodal/Activin signaling drives self-renewal and tumorigenicity of pancreatic cancer stem cells and provides a target for combined drug therapy. </w:t>
      </w:r>
      <w:r w:rsidRPr="001237AE">
        <w:rPr>
          <w:rFonts w:ascii="Book Antiqua" w:hAnsi="Book Antiqua"/>
          <w:i/>
          <w:sz w:val="24"/>
          <w:szCs w:val="24"/>
        </w:rPr>
        <w:t>Cell Stem Cell</w:t>
      </w:r>
      <w:r w:rsidRPr="001237AE">
        <w:rPr>
          <w:rFonts w:ascii="Book Antiqua" w:hAnsi="Book Antiqua"/>
          <w:sz w:val="24"/>
          <w:szCs w:val="24"/>
        </w:rPr>
        <w:t xml:space="preserve"> 2011; </w:t>
      </w:r>
      <w:r w:rsidRPr="001237AE">
        <w:rPr>
          <w:rFonts w:ascii="Book Antiqua" w:hAnsi="Book Antiqua"/>
          <w:b/>
          <w:sz w:val="24"/>
          <w:szCs w:val="24"/>
        </w:rPr>
        <w:t>9</w:t>
      </w:r>
      <w:r w:rsidRPr="001237AE">
        <w:rPr>
          <w:rFonts w:ascii="Book Antiqua" w:hAnsi="Book Antiqua"/>
          <w:sz w:val="24"/>
          <w:szCs w:val="24"/>
        </w:rPr>
        <w:t>: 433-446 [PMID: 22056140 DOI: 10.1016/j.stem.2011.10.001]</w:t>
      </w:r>
    </w:p>
    <w:p w14:paraId="29DA11D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66 </w:t>
      </w:r>
      <w:r w:rsidRPr="001237AE">
        <w:rPr>
          <w:rFonts w:ascii="Book Antiqua" w:hAnsi="Book Antiqua"/>
          <w:b/>
          <w:sz w:val="24"/>
          <w:szCs w:val="24"/>
        </w:rPr>
        <w:t>Liu S</w:t>
      </w:r>
      <w:r w:rsidRPr="001237AE">
        <w:rPr>
          <w:rFonts w:ascii="Book Antiqua" w:hAnsi="Book Antiqua"/>
          <w:sz w:val="24"/>
          <w:szCs w:val="24"/>
        </w:rPr>
        <w:t xml:space="preserve">, Dontu G, Mantle ID, Patel S, Ahn NS, Jackson KW, Suri P, Wicha MS. Hedgehog signaling and Bmi-1 regulate self-renewal of normal and malignant human mammary stem cells. </w:t>
      </w:r>
      <w:r w:rsidRPr="001237AE">
        <w:rPr>
          <w:rFonts w:ascii="Book Antiqua" w:hAnsi="Book Antiqua"/>
          <w:i/>
          <w:sz w:val="24"/>
          <w:szCs w:val="24"/>
        </w:rPr>
        <w:t>Cancer Res</w:t>
      </w:r>
      <w:r w:rsidRPr="001237AE">
        <w:rPr>
          <w:rFonts w:ascii="Book Antiqua" w:hAnsi="Book Antiqua"/>
          <w:sz w:val="24"/>
          <w:szCs w:val="24"/>
        </w:rPr>
        <w:t xml:space="preserve"> 2006; </w:t>
      </w:r>
      <w:r w:rsidRPr="001237AE">
        <w:rPr>
          <w:rFonts w:ascii="Book Antiqua" w:hAnsi="Book Antiqua"/>
          <w:b/>
          <w:sz w:val="24"/>
          <w:szCs w:val="24"/>
        </w:rPr>
        <w:t>66</w:t>
      </w:r>
      <w:r w:rsidRPr="001237AE">
        <w:rPr>
          <w:rFonts w:ascii="Book Antiqua" w:hAnsi="Book Antiqua"/>
          <w:sz w:val="24"/>
          <w:szCs w:val="24"/>
        </w:rPr>
        <w:t>: 6063-6071 [PMID: 16778178 DOI: 10.1158/0008-5472.can-06-0054]</w:t>
      </w:r>
    </w:p>
    <w:p w14:paraId="2DEA77B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67 </w:t>
      </w:r>
      <w:r w:rsidRPr="001237AE">
        <w:rPr>
          <w:rFonts w:ascii="Book Antiqua" w:hAnsi="Book Antiqua"/>
          <w:b/>
          <w:sz w:val="24"/>
          <w:szCs w:val="24"/>
        </w:rPr>
        <w:t>Amakye D</w:t>
      </w:r>
      <w:r w:rsidRPr="001237AE">
        <w:rPr>
          <w:rFonts w:ascii="Book Antiqua" w:hAnsi="Book Antiqua"/>
          <w:sz w:val="24"/>
          <w:szCs w:val="24"/>
        </w:rPr>
        <w:t xml:space="preserve">, Jagani Z, Dorsch M. Unraveling the therapeutic potential of the Hedgehog pathway in cancer. </w:t>
      </w:r>
      <w:r w:rsidRPr="001237AE">
        <w:rPr>
          <w:rFonts w:ascii="Book Antiqua" w:hAnsi="Book Antiqua"/>
          <w:i/>
          <w:sz w:val="24"/>
          <w:szCs w:val="24"/>
        </w:rPr>
        <w:t>Nat Med</w:t>
      </w:r>
      <w:r w:rsidRPr="001237AE">
        <w:rPr>
          <w:rFonts w:ascii="Book Antiqua" w:hAnsi="Book Antiqua"/>
          <w:sz w:val="24"/>
          <w:szCs w:val="24"/>
        </w:rPr>
        <w:t xml:space="preserve"> 2013; </w:t>
      </w:r>
      <w:r w:rsidRPr="001237AE">
        <w:rPr>
          <w:rFonts w:ascii="Book Antiqua" w:hAnsi="Book Antiqua"/>
          <w:b/>
          <w:sz w:val="24"/>
          <w:szCs w:val="24"/>
        </w:rPr>
        <w:t>19</w:t>
      </w:r>
      <w:r w:rsidRPr="001237AE">
        <w:rPr>
          <w:rFonts w:ascii="Book Antiqua" w:hAnsi="Book Antiqua"/>
          <w:sz w:val="24"/>
          <w:szCs w:val="24"/>
        </w:rPr>
        <w:t>: 1410-1422 [PMID: 24202394 DOI: 10.1038/nm.3389]</w:t>
      </w:r>
    </w:p>
    <w:p w14:paraId="16FF5377"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68 </w:t>
      </w:r>
      <w:r w:rsidRPr="001237AE">
        <w:rPr>
          <w:rFonts w:ascii="Book Antiqua" w:hAnsi="Book Antiqua"/>
          <w:b/>
          <w:sz w:val="24"/>
          <w:szCs w:val="24"/>
        </w:rPr>
        <w:t>Mutschler J</w:t>
      </w:r>
      <w:r w:rsidRPr="001237AE">
        <w:rPr>
          <w:rFonts w:ascii="Book Antiqua" w:hAnsi="Book Antiqua"/>
          <w:sz w:val="24"/>
          <w:szCs w:val="24"/>
        </w:rPr>
        <w:t xml:space="preserve">, Kiefer F. [Mechanism of action of disulfiram and treatment optimization in prevention of recurrent alcoholism]. </w:t>
      </w:r>
      <w:r w:rsidRPr="001237AE">
        <w:rPr>
          <w:rFonts w:ascii="Book Antiqua" w:hAnsi="Book Antiqua"/>
          <w:i/>
          <w:sz w:val="24"/>
          <w:szCs w:val="24"/>
        </w:rPr>
        <w:t xml:space="preserve">Praxis </w:t>
      </w:r>
      <w:r w:rsidRPr="00FF08F4">
        <w:rPr>
          <w:rFonts w:ascii="Book Antiqua" w:hAnsi="Book Antiqua"/>
          <w:sz w:val="24"/>
          <w:szCs w:val="24"/>
        </w:rPr>
        <w:t xml:space="preserve">(Bern 1994) </w:t>
      </w:r>
      <w:r w:rsidRPr="001237AE">
        <w:rPr>
          <w:rFonts w:ascii="Book Antiqua" w:hAnsi="Book Antiqua"/>
          <w:sz w:val="24"/>
          <w:szCs w:val="24"/>
        </w:rPr>
        <w:t xml:space="preserve">2013; </w:t>
      </w:r>
      <w:r w:rsidRPr="001237AE">
        <w:rPr>
          <w:rFonts w:ascii="Book Antiqua" w:hAnsi="Book Antiqua"/>
          <w:b/>
          <w:sz w:val="24"/>
          <w:szCs w:val="24"/>
        </w:rPr>
        <w:t>102</w:t>
      </w:r>
      <w:r w:rsidRPr="001237AE">
        <w:rPr>
          <w:rFonts w:ascii="Book Antiqua" w:hAnsi="Book Antiqua"/>
          <w:sz w:val="24"/>
          <w:szCs w:val="24"/>
        </w:rPr>
        <w:t>: 139-146 [PMID: 23384983 DOI: 10.1024/1661-8157/a001178]</w:t>
      </w:r>
    </w:p>
    <w:p w14:paraId="5C31C79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69 </w:t>
      </w:r>
      <w:r w:rsidRPr="001237AE">
        <w:rPr>
          <w:rFonts w:ascii="Book Antiqua" w:hAnsi="Book Antiqua"/>
          <w:b/>
          <w:sz w:val="24"/>
          <w:szCs w:val="24"/>
        </w:rPr>
        <w:t>Sachlos E</w:t>
      </w:r>
      <w:r w:rsidRPr="001237AE">
        <w:rPr>
          <w:rFonts w:ascii="Book Antiqua" w:hAnsi="Book Antiqua"/>
          <w:sz w:val="24"/>
          <w:szCs w:val="24"/>
        </w:rPr>
        <w:t xml:space="preserve">, Risueño RM, Laronde S, Shapovalova Z, Lee JH, Russell J, Malig M, McNicol JD, Fiebig-Comyn A, Graham M, Levadoux-Martin M, Lee JB, Giacomelli AO, Hassell JA, Fischer-Russell D, Trus MR, Foley R, Leber B, Xenocostas A, Brown ED, Collins TJ, Bhatia M. Identification of drugs including a dopamine receptor antagonist that selectively target cancer stem cells. </w:t>
      </w:r>
      <w:r w:rsidRPr="001237AE">
        <w:rPr>
          <w:rFonts w:ascii="Book Antiqua" w:hAnsi="Book Antiqua"/>
          <w:i/>
          <w:sz w:val="24"/>
          <w:szCs w:val="24"/>
        </w:rPr>
        <w:t>Cell</w:t>
      </w:r>
      <w:r w:rsidRPr="001237AE">
        <w:rPr>
          <w:rFonts w:ascii="Book Antiqua" w:hAnsi="Book Antiqua"/>
          <w:sz w:val="24"/>
          <w:szCs w:val="24"/>
        </w:rPr>
        <w:t xml:space="preserve"> 2012; </w:t>
      </w:r>
      <w:r w:rsidRPr="001237AE">
        <w:rPr>
          <w:rFonts w:ascii="Book Antiqua" w:hAnsi="Book Antiqua"/>
          <w:b/>
          <w:sz w:val="24"/>
          <w:szCs w:val="24"/>
        </w:rPr>
        <w:t>149</w:t>
      </w:r>
      <w:r w:rsidRPr="001237AE">
        <w:rPr>
          <w:rFonts w:ascii="Book Antiqua" w:hAnsi="Book Antiqua"/>
          <w:sz w:val="24"/>
          <w:szCs w:val="24"/>
        </w:rPr>
        <w:t>: 1284-1297 [PMID: 22632761 DOI: 10.1016/j.cell.2012.03.049]</w:t>
      </w:r>
    </w:p>
    <w:p w14:paraId="7CC37B2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70 </w:t>
      </w:r>
      <w:r w:rsidRPr="001237AE">
        <w:rPr>
          <w:rFonts w:ascii="Book Antiqua" w:hAnsi="Book Antiqua"/>
          <w:b/>
          <w:sz w:val="24"/>
          <w:szCs w:val="24"/>
        </w:rPr>
        <w:t>Chen M</w:t>
      </w:r>
      <w:r w:rsidRPr="001237AE">
        <w:rPr>
          <w:rFonts w:ascii="Book Antiqua" w:hAnsi="Book Antiqua"/>
          <w:sz w:val="24"/>
          <w:szCs w:val="24"/>
        </w:rPr>
        <w:t xml:space="preserve">, Wang J, Lu J, Bond MC, Ren XR, Lyerly HK, Barak LS, Chen W. The anti-helminthic niclosamide inhibits Wnt/Frizzled1 signaling. </w:t>
      </w:r>
      <w:r w:rsidRPr="001237AE">
        <w:rPr>
          <w:rFonts w:ascii="Book Antiqua" w:hAnsi="Book Antiqua"/>
          <w:i/>
          <w:sz w:val="24"/>
          <w:szCs w:val="24"/>
        </w:rPr>
        <w:t>Biochemistry</w:t>
      </w:r>
      <w:r w:rsidRPr="001237AE">
        <w:rPr>
          <w:rFonts w:ascii="Book Antiqua" w:hAnsi="Book Antiqua"/>
          <w:sz w:val="24"/>
          <w:szCs w:val="24"/>
        </w:rPr>
        <w:t xml:space="preserve"> 2009; </w:t>
      </w:r>
      <w:r w:rsidRPr="001237AE">
        <w:rPr>
          <w:rFonts w:ascii="Book Antiqua" w:hAnsi="Book Antiqua"/>
          <w:b/>
          <w:sz w:val="24"/>
          <w:szCs w:val="24"/>
        </w:rPr>
        <w:t>48</w:t>
      </w:r>
      <w:r w:rsidRPr="001237AE">
        <w:rPr>
          <w:rFonts w:ascii="Book Antiqua" w:hAnsi="Book Antiqua"/>
          <w:sz w:val="24"/>
          <w:szCs w:val="24"/>
        </w:rPr>
        <w:t>: 10267-10274 [PMID: 19772353 DOI: 10.1021/bi9009677]</w:t>
      </w:r>
    </w:p>
    <w:p w14:paraId="7259161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71 </w:t>
      </w:r>
      <w:r w:rsidRPr="001237AE">
        <w:rPr>
          <w:rFonts w:ascii="Book Antiqua" w:hAnsi="Book Antiqua"/>
          <w:b/>
          <w:sz w:val="24"/>
          <w:szCs w:val="24"/>
        </w:rPr>
        <w:t>Al-Hadiya BM</w:t>
      </w:r>
      <w:r w:rsidRPr="001237AE">
        <w:rPr>
          <w:rFonts w:ascii="Book Antiqua" w:hAnsi="Book Antiqua"/>
          <w:sz w:val="24"/>
          <w:szCs w:val="24"/>
        </w:rPr>
        <w:t xml:space="preserve">. Niclosamide: comprehensive profile. </w:t>
      </w:r>
      <w:r w:rsidRPr="001237AE">
        <w:rPr>
          <w:rFonts w:ascii="Book Antiqua" w:hAnsi="Book Antiqua"/>
          <w:i/>
          <w:sz w:val="24"/>
          <w:szCs w:val="24"/>
        </w:rPr>
        <w:t>Profiles Drug Subst Excip Relat Methodol</w:t>
      </w:r>
      <w:r w:rsidRPr="001237AE">
        <w:rPr>
          <w:rFonts w:ascii="Book Antiqua" w:hAnsi="Book Antiqua"/>
          <w:sz w:val="24"/>
          <w:szCs w:val="24"/>
        </w:rPr>
        <w:t xml:space="preserve"> 2005; </w:t>
      </w:r>
      <w:r w:rsidRPr="001237AE">
        <w:rPr>
          <w:rFonts w:ascii="Book Antiqua" w:hAnsi="Book Antiqua"/>
          <w:b/>
          <w:sz w:val="24"/>
          <w:szCs w:val="24"/>
        </w:rPr>
        <w:t>32</w:t>
      </w:r>
      <w:r w:rsidRPr="001237AE">
        <w:rPr>
          <w:rFonts w:ascii="Book Antiqua" w:hAnsi="Book Antiqua"/>
          <w:sz w:val="24"/>
          <w:szCs w:val="24"/>
        </w:rPr>
        <w:t>: 67-96 [PMID: 22469082 DOI: 10.1016/S0099-5428(05)32002-8]</w:t>
      </w:r>
    </w:p>
    <w:p w14:paraId="5EB202D1"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72 </w:t>
      </w:r>
      <w:r w:rsidRPr="001237AE">
        <w:rPr>
          <w:rFonts w:ascii="Book Antiqua" w:hAnsi="Book Antiqua"/>
          <w:b/>
          <w:sz w:val="24"/>
          <w:szCs w:val="24"/>
        </w:rPr>
        <w:t>Li Y</w:t>
      </w:r>
      <w:r w:rsidRPr="001237AE">
        <w:rPr>
          <w:rFonts w:ascii="Book Antiqua" w:hAnsi="Book Antiqua"/>
          <w:sz w:val="24"/>
          <w:szCs w:val="24"/>
        </w:rPr>
        <w:t xml:space="preserve">, Li PK, Roberts MJ, Arend RC, Samant RS, Buchsbaum DJ. Multi-targeted therapy of cancer by niclosamide: A new application for an old drug. </w:t>
      </w:r>
      <w:r w:rsidRPr="001237AE">
        <w:rPr>
          <w:rFonts w:ascii="Book Antiqua" w:hAnsi="Book Antiqua"/>
          <w:i/>
          <w:sz w:val="24"/>
          <w:szCs w:val="24"/>
        </w:rPr>
        <w:t>Cancer Lett</w:t>
      </w:r>
      <w:r w:rsidRPr="001237AE">
        <w:rPr>
          <w:rFonts w:ascii="Book Antiqua" w:hAnsi="Book Antiqua"/>
          <w:sz w:val="24"/>
          <w:szCs w:val="24"/>
        </w:rPr>
        <w:t xml:space="preserve"> 2014; </w:t>
      </w:r>
      <w:r w:rsidRPr="001237AE">
        <w:rPr>
          <w:rFonts w:ascii="Book Antiqua" w:hAnsi="Book Antiqua"/>
          <w:b/>
          <w:sz w:val="24"/>
          <w:szCs w:val="24"/>
        </w:rPr>
        <w:t>349</w:t>
      </w:r>
      <w:r w:rsidRPr="001237AE">
        <w:rPr>
          <w:rFonts w:ascii="Book Antiqua" w:hAnsi="Book Antiqua"/>
          <w:sz w:val="24"/>
          <w:szCs w:val="24"/>
        </w:rPr>
        <w:t>: 8-14 [PMID: 24732808 DOI: 10.1016/j.canlet.2014.04.003]</w:t>
      </w:r>
    </w:p>
    <w:p w14:paraId="6E22F340"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73 </w:t>
      </w:r>
      <w:r w:rsidRPr="001237AE">
        <w:rPr>
          <w:rFonts w:ascii="Book Antiqua" w:hAnsi="Book Antiqua"/>
          <w:b/>
          <w:sz w:val="24"/>
          <w:szCs w:val="24"/>
        </w:rPr>
        <w:t>Boesch M</w:t>
      </w:r>
      <w:r w:rsidRPr="001237AE">
        <w:rPr>
          <w:rFonts w:ascii="Book Antiqua" w:hAnsi="Book Antiqua"/>
          <w:sz w:val="24"/>
          <w:szCs w:val="24"/>
        </w:rPr>
        <w:t xml:space="preserve">, Zeimet AG, Rumpold H, Gastl G, Sopper S, Wolf D. Drug Transporter-Mediated Protection of Cancer Stem Cells From Ionophore Antibiotics. </w:t>
      </w:r>
      <w:r w:rsidRPr="001237AE">
        <w:rPr>
          <w:rFonts w:ascii="Book Antiqua" w:hAnsi="Book Antiqua"/>
          <w:i/>
          <w:sz w:val="24"/>
          <w:szCs w:val="24"/>
        </w:rPr>
        <w:t>Stem Cells Transl Med</w:t>
      </w:r>
      <w:r w:rsidRPr="001237AE">
        <w:rPr>
          <w:rFonts w:ascii="Book Antiqua" w:hAnsi="Book Antiqua"/>
          <w:sz w:val="24"/>
          <w:szCs w:val="24"/>
        </w:rPr>
        <w:t xml:space="preserve"> 2015; </w:t>
      </w:r>
      <w:r w:rsidRPr="001237AE">
        <w:rPr>
          <w:rFonts w:ascii="Book Antiqua" w:hAnsi="Book Antiqua"/>
          <w:b/>
          <w:sz w:val="24"/>
          <w:szCs w:val="24"/>
        </w:rPr>
        <w:t>4</w:t>
      </w:r>
      <w:r w:rsidRPr="001237AE">
        <w:rPr>
          <w:rFonts w:ascii="Book Antiqua" w:hAnsi="Book Antiqua"/>
          <w:sz w:val="24"/>
          <w:szCs w:val="24"/>
        </w:rPr>
        <w:t>: 1028-1032 [PMID: 26136502 DOI: 10.5966/sctm.2015-0054]</w:t>
      </w:r>
    </w:p>
    <w:p w14:paraId="4DDACA99"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74 </w:t>
      </w:r>
      <w:r w:rsidRPr="001237AE">
        <w:rPr>
          <w:rFonts w:ascii="Book Antiqua" w:hAnsi="Book Antiqua"/>
          <w:b/>
          <w:sz w:val="24"/>
          <w:szCs w:val="24"/>
        </w:rPr>
        <w:t>Triscott J</w:t>
      </w:r>
      <w:r w:rsidRPr="001237AE">
        <w:rPr>
          <w:rFonts w:ascii="Book Antiqua" w:hAnsi="Book Antiqua"/>
          <w:sz w:val="24"/>
          <w:szCs w:val="24"/>
        </w:rPr>
        <w:t xml:space="preserve">, Lee C, Hu K, Fotovati A, Berns R, Pambid M, Luk M, Kast RE, Kong E, Toyota E, Yip S, Toyota B, Dunn SE. Disulfiram, a drug widely used to control alcoholism, suppresses the self-renewal of glioblastoma and over-rides resistance to temozolomide. </w:t>
      </w:r>
      <w:r w:rsidRPr="001237AE">
        <w:rPr>
          <w:rFonts w:ascii="Book Antiqua" w:hAnsi="Book Antiqua"/>
          <w:i/>
          <w:sz w:val="24"/>
          <w:szCs w:val="24"/>
        </w:rPr>
        <w:t>Oncotarget</w:t>
      </w:r>
      <w:r w:rsidRPr="001237AE">
        <w:rPr>
          <w:rFonts w:ascii="Book Antiqua" w:hAnsi="Book Antiqua"/>
          <w:sz w:val="24"/>
          <w:szCs w:val="24"/>
        </w:rPr>
        <w:t xml:space="preserve"> 2012; </w:t>
      </w:r>
      <w:r w:rsidRPr="001237AE">
        <w:rPr>
          <w:rFonts w:ascii="Book Antiqua" w:hAnsi="Book Antiqua"/>
          <w:b/>
          <w:sz w:val="24"/>
          <w:szCs w:val="24"/>
        </w:rPr>
        <w:t>3</w:t>
      </w:r>
      <w:r w:rsidRPr="001237AE">
        <w:rPr>
          <w:rFonts w:ascii="Book Antiqua" w:hAnsi="Book Antiqua"/>
          <w:sz w:val="24"/>
          <w:szCs w:val="24"/>
        </w:rPr>
        <w:t>: 1112-1123 [PMID: 23047041 DOI: 10.18632/oncotarget.604]</w:t>
      </w:r>
    </w:p>
    <w:p w14:paraId="5D9B1C3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75 </w:t>
      </w:r>
      <w:r w:rsidRPr="001237AE">
        <w:rPr>
          <w:rFonts w:ascii="Book Antiqua" w:hAnsi="Book Antiqua"/>
          <w:b/>
          <w:sz w:val="24"/>
          <w:szCs w:val="24"/>
        </w:rPr>
        <w:t>Wang Y</w:t>
      </w:r>
      <w:r w:rsidRPr="001237AE">
        <w:rPr>
          <w:rFonts w:ascii="Book Antiqua" w:hAnsi="Book Antiqua"/>
          <w:sz w:val="24"/>
          <w:szCs w:val="24"/>
        </w:rPr>
        <w:t xml:space="preserve">, Li W, Patel SS, Cong J, Zhang N, Sabbatino F, Liu X, Qi Y, Huang P, Lee H, Taghian A, Li JJ, DeLeo AB, Ferrone S, Epperly MW, Ferrone CR, Ly A, Brachtel EF, Wang X. </w:t>
      </w:r>
      <w:r w:rsidRPr="001237AE">
        <w:rPr>
          <w:rFonts w:ascii="Book Antiqua" w:hAnsi="Book Antiqua"/>
          <w:sz w:val="24"/>
          <w:szCs w:val="24"/>
        </w:rPr>
        <w:lastRenderedPageBreak/>
        <w:t xml:space="preserve">Blocking the formation of radiation-induced breast cancer stem cells. </w:t>
      </w:r>
      <w:r w:rsidRPr="001237AE">
        <w:rPr>
          <w:rFonts w:ascii="Book Antiqua" w:hAnsi="Book Antiqua"/>
          <w:i/>
          <w:sz w:val="24"/>
          <w:szCs w:val="24"/>
        </w:rPr>
        <w:t>Oncotarget</w:t>
      </w:r>
      <w:r w:rsidRPr="001237AE">
        <w:rPr>
          <w:rFonts w:ascii="Book Antiqua" w:hAnsi="Book Antiqua"/>
          <w:sz w:val="24"/>
          <w:szCs w:val="24"/>
        </w:rPr>
        <w:t xml:space="preserve"> 2014; </w:t>
      </w:r>
      <w:r w:rsidRPr="001237AE">
        <w:rPr>
          <w:rFonts w:ascii="Book Antiqua" w:hAnsi="Book Antiqua"/>
          <w:b/>
          <w:sz w:val="24"/>
          <w:szCs w:val="24"/>
        </w:rPr>
        <w:t>5</w:t>
      </w:r>
      <w:r w:rsidRPr="001237AE">
        <w:rPr>
          <w:rFonts w:ascii="Book Antiqua" w:hAnsi="Book Antiqua"/>
          <w:sz w:val="24"/>
          <w:szCs w:val="24"/>
        </w:rPr>
        <w:t>: 3743-3755 [PMID: 25003837 DOI: 10.18632/oncotarget.1992]</w:t>
      </w:r>
    </w:p>
    <w:p w14:paraId="2296FCA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76 </w:t>
      </w:r>
      <w:r w:rsidRPr="001237AE">
        <w:rPr>
          <w:rFonts w:ascii="Book Antiqua" w:hAnsi="Book Antiqua"/>
          <w:b/>
          <w:sz w:val="24"/>
          <w:szCs w:val="24"/>
        </w:rPr>
        <w:t>Ke XY</w:t>
      </w:r>
      <w:r w:rsidRPr="001237AE">
        <w:rPr>
          <w:rFonts w:ascii="Book Antiqua" w:hAnsi="Book Antiqua"/>
          <w:sz w:val="24"/>
          <w:szCs w:val="24"/>
        </w:rPr>
        <w:t xml:space="preserve">, Lin Ng VW, Gao SJ, Tong YW, Hedrick JL, Yang YY. Co-delivery of thioridazine and doxorubicin using polymeric micelles for targeting both cancer cells and cancer stem cells. </w:t>
      </w:r>
      <w:r w:rsidRPr="001237AE">
        <w:rPr>
          <w:rFonts w:ascii="Book Antiqua" w:hAnsi="Book Antiqua"/>
          <w:i/>
          <w:sz w:val="24"/>
          <w:szCs w:val="24"/>
        </w:rPr>
        <w:t>Biomaterials</w:t>
      </w:r>
      <w:r w:rsidRPr="001237AE">
        <w:rPr>
          <w:rFonts w:ascii="Book Antiqua" w:hAnsi="Book Antiqua"/>
          <w:sz w:val="24"/>
          <w:szCs w:val="24"/>
        </w:rPr>
        <w:t xml:space="preserve"> 2014; </w:t>
      </w:r>
      <w:r w:rsidRPr="001237AE">
        <w:rPr>
          <w:rFonts w:ascii="Book Antiqua" w:hAnsi="Book Antiqua"/>
          <w:b/>
          <w:sz w:val="24"/>
          <w:szCs w:val="24"/>
        </w:rPr>
        <w:t>35</w:t>
      </w:r>
      <w:r w:rsidRPr="001237AE">
        <w:rPr>
          <w:rFonts w:ascii="Book Antiqua" w:hAnsi="Book Antiqua"/>
          <w:sz w:val="24"/>
          <w:szCs w:val="24"/>
        </w:rPr>
        <w:t>: 1096-1108 [PMID: 24183698 DOI: 10.1016/j.biomaterials.2013.10.049]</w:t>
      </w:r>
    </w:p>
    <w:p w14:paraId="156801EB"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77 </w:t>
      </w:r>
      <w:r w:rsidRPr="001237AE">
        <w:rPr>
          <w:rFonts w:ascii="Book Antiqua" w:hAnsi="Book Antiqua"/>
          <w:b/>
          <w:sz w:val="24"/>
          <w:szCs w:val="24"/>
        </w:rPr>
        <w:t>Murone M</w:t>
      </w:r>
      <w:r w:rsidRPr="001237AE">
        <w:rPr>
          <w:rFonts w:ascii="Book Antiqua" w:hAnsi="Book Antiqua"/>
          <w:sz w:val="24"/>
          <w:szCs w:val="24"/>
        </w:rPr>
        <w:t xml:space="preserve">, Radpour R, Attinger A, Chessex AV, Huguenin AL, Schürch CM, Banz Y, Sengupta S, Aguet M, Rigotti S, Bachhav Y, Massière F, Ramachandra M, McAllister A, Riether C. The Multi-kinase Inhibitor Debio 0617B Reduces Maintenance and Self-renewal of Primary Human AML CD34&lt;sup&gt;+&lt;/sup&gt; Stem/Progenitor Cells. </w:t>
      </w:r>
      <w:r w:rsidRPr="001237AE">
        <w:rPr>
          <w:rFonts w:ascii="Book Antiqua" w:hAnsi="Book Antiqua"/>
          <w:i/>
          <w:sz w:val="24"/>
          <w:szCs w:val="24"/>
        </w:rPr>
        <w:t>Mol Cancer Ther</w:t>
      </w:r>
      <w:r w:rsidRPr="001237AE">
        <w:rPr>
          <w:rFonts w:ascii="Book Antiqua" w:hAnsi="Book Antiqua"/>
          <w:sz w:val="24"/>
          <w:szCs w:val="24"/>
        </w:rPr>
        <w:t xml:space="preserve"> 2017; </w:t>
      </w:r>
      <w:r w:rsidRPr="001237AE">
        <w:rPr>
          <w:rFonts w:ascii="Book Antiqua" w:hAnsi="Book Antiqua"/>
          <w:b/>
          <w:sz w:val="24"/>
          <w:szCs w:val="24"/>
        </w:rPr>
        <w:t>16</w:t>
      </w:r>
      <w:r w:rsidRPr="001237AE">
        <w:rPr>
          <w:rFonts w:ascii="Book Antiqua" w:hAnsi="Book Antiqua"/>
          <w:sz w:val="24"/>
          <w:szCs w:val="24"/>
        </w:rPr>
        <w:t>: 1497-1510 [PMID: 28468777 DOI: 10.1158/1535-7163.mct-16-0889]</w:t>
      </w:r>
    </w:p>
    <w:p w14:paraId="521E470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78 </w:t>
      </w:r>
      <w:r w:rsidRPr="001237AE">
        <w:rPr>
          <w:rFonts w:ascii="Book Antiqua" w:hAnsi="Book Antiqua"/>
          <w:b/>
          <w:sz w:val="24"/>
          <w:szCs w:val="24"/>
        </w:rPr>
        <w:t>San-Miguel J</w:t>
      </w:r>
      <w:r w:rsidRPr="001237AE">
        <w:rPr>
          <w:rFonts w:ascii="Book Antiqua" w:hAnsi="Book Antiqua"/>
          <w:sz w:val="24"/>
          <w:szCs w:val="24"/>
        </w:rPr>
        <w:t xml:space="preserve">, Bladé J, Shpilberg O, Grosicki S, Maloisel F, Min CK, Polo Zarzuela M, Robak T, Prasad SV, Tee Goh Y, Laubach J, Spencer A, Mateos MV, Palumbo A, Puchalski T, Reddy M, Uhlar C, Qin X, van de Velde H, Xie H, Orlowski RZ. Phase 2 randomized study of bortezomib-melphalan-prednisone with or without siltuximab (anti-IL-6) in multiple myeloma. </w:t>
      </w:r>
      <w:r w:rsidRPr="001237AE">
        <w:rPr>
          <w:rFonts w:ascii="Book Antiqua" w:hAnsi="Book Antiqua"/>
          <w:i/>
          <w:sz w:val="24"/>
          <w:szCs w:val="24"/>
        </w:rPr>
        <w:t>Blood</w:t>
      </w:r>
      <w:r w:rsidRPr="001237AE">
        <w:rPr>
          <w:rFonts w:ascii="Book Antiqua" w:hAnsi="Book Antiqua"/>
          <w:sz w:val="24"/>
          <w:szCs w:val="24"/>
        </w:rPr>
        <w:t xml:space="preserve"> 2014; </w:t>
      </w:r>
      <w:r w:rsidRPr="001237AE">
        <w:rPr>
          <w:rFonts w:ascii="Book Antiqua" w:hAnsi="Book Antiqua"/>
          <w:b/>
          <w:sz w:val="24"/>
          <w:szCs w:val="24"/>
        </w:rPr>
        <w:t>123</w:t>
      </w:r>
      <w:r w:rsidRPr="001237AE">
        <w:rPr>
          <w:rFonts w:ascii="Book Antiqua" w:hAnsi="Book Antiqua"/>
          <w:sz w:val="24"/>
          <w:szCs w:val="24"/>
        </w:rPr>
        <w:t>: 4136-4142 [PMID: 24833354 DOI: 10.1182/blood-2013-12-546374]</w:t>
      </w:r>
    </w:p>
    <w:p w14:paraId="6E9782ED"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79 </w:t>
      </w:r>
      <w:r w:rsidRPr="001237AE">
        <w:rPr>
          <w:rFonts w:ascii="Book Antiqua" w:hAnsi="Book Antiqua"/>
          <w:b/>
          <w:sz w:val="24"/>
          <w:szCs w:val="24"/>
        </w:rPr>
        <w:t>Brahmer JR</w:t>
      </w:r>
      <w:r w:rsidRPr="001237AE">
        <w:rPr>
          <w:rFonts w:ascii="Book Antiqua" w:hAnsi="Book Antiqua"/>
          <w:sz w:val="24"/>
          <w:szCs w:val="24"/>
        </w:rPr>
        <w:t xml:space="preserve">,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sidRPr="001237AE">
        <w:rPr>
          <w:rFonts w:ascii="Book Antiqua" w:hAnsi="Book Antiqua"/>
          <w:i/>
          <w:sz w:val="24"/>
          <w:szCs w:val="24"/>
        </w:rPr>
        <w:t>N Engl J Med</w:t>
      </w:r>
      <w:r w:rsidRPr="001237AE">
        <w:rPr>
          <w:rFonts w:ascii="Book Antiqua" w:hAnsi="Book Antiqua"/>
          <w:sz w:val="24"/>
          <w:szCs w:val="24"/>
        </w:rPr>
        <w:t xml:space="preserve"> 2012; </w:t>
      </w:r>
      <w:r w:rsidRPr="001237AE">
        <w:rPr>
          <w:rFonts w:ascii="Book Antiqua" w:hAnsi="Book Antiqua"/>
          <w:b/>
          <w:sz w:val="24"/>
          <w:szCs w:val="24"/>
        </w:rPr>
        <w:t>366</w:t>
      </w:r>
      <w:r w:rsidRPr="001237AE">
        <w:rPr>
          <w:rFonts w:ascii="Book Antiqua" w:hAnsi="Book Antiqua"/>
          <w:sz w:val="24"/>
          <w:szCs w:val="24"/>
        </w:rPr>
        <w:t>: 2455-2465 [PMID: 22658128 DOI: 10.1056/NEJMoa1200694]</w:t>
      </w:r>
    </w:p>
    <w:p w14:paraId="45869E7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80 </w:t>
      </w:r>
      <w:r w:rsidRPr="001237AE">
        <w:rPr>
          <w:rFonts w:ascii="Book Antiqua" w:hAnsi="Book Antiqua"/>
          <w:b/>
          <w:sz w:val="24"/>
          <w:szCs w:val="24"/>
        </w:rPr>
        <w:t>Ansell SM</w:t>
      </w:r>
      <w:r w:rsidRPr="001237AE">
        <w:rPr>
          <w:rFonts w:ascii="Book Antiqua" w:hAnsi="Book Antiqua"/>
          <w:sz w:val="24"/>
          <w:szCs w:val="24"/>
        </w:rPr>
        <w:t xml:space="preserve">, Lesokhin AM, Borrello I, Halwani A, Scott EC, Gutierrez M, Schuster SJ, Millenson MM, Cattry D, Freeman GJ, Rodig SJ, Chapuy B, Ligon AH, Zhu L, Grosso JF, Kim SY, Timmerman JM, Shipp MA, Armand P. PD-1 blockade with nivolumab in relapsed or refractory Hodgkin's lymphoma. </w:t>
      </w:r>
      <w:r w:rsidRPr="001237AE">
        <w:rPr>
          <w:rFonts w:ascii="Book Antiqua" w:hAnsi="Book Antiqua"/>
          <w:i/>
          <w:sz w:val="24"/>
          <w:szCs w:val="24"/>
        </w:rPr>
        <w:t>N Engl J Med</w:t>
      </w:r>
      <w:r w:rsidRPr="001237AE">
        <w:rPr>
          <w:rFonts w:ascii="Book Antiqua" w:hAnsi="Book Antiqua"/>
          <w:sz w:val="24"/>
          <w:szCs w:val="24"/>
        </w:rPr>
        <w:t xml:space="preserve"> 2015; </w:t>
      </w:r>
      <w:r w:rsidRPr="001237AE">
        <w:rPr>
          <w:rFonts w:ascii="Book Antiqua" w:hAnsi="Book Antiqua"/>
          <w:b/>
          <w:sz w:val="24"/>
          <w:szCs w:val="24"/>
        </w:rPr>
        <w:t>372</w:t>
      </w:r>
      <w:r w:rsidRPr="001237AE">
        <w:rPr>
          <w:rFonts w:ascii="Book Antiqua" w:hAnsi="Book Antiqua"/>
          <w:sz w:val="24"/>
          <w:szCs w:val="24"/>
        </w:rPr>
        <w:t>: 311-319 [PMID: 25482239 DOI: 10.1056/NEJMoa1411087]</w:t>
      </w:r>
    </w:p>
    <w:p w14:paraId="5879B8C2"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81 </w:t>
      </w:r>
      <w:r w:rsidRPr="001237AE">
        <w:rPr>
          <w:rFonts w:ascii="Book Antiqua" w:hAnsi="Book Antiqua"/>
          <w:b/>
          <w:sz w:val="24"/>
          <w:szCs w:val="24"/>
        </w:rPr>
        <w:t>Schatton T</w:t>
      </w:r>
      <w:r w:rsidRPr="001237AE">
        <w:rPr>
          <w:rFonts w:ascii="Book Antiqua" w:hAnsi="Book Antiqua"/>
          <w:sz w:val="24"/>
          <w:szCs w:val="24"/>
        </w:rPr>
        <w:t xml:space="preserve">, Schütte U, Frank NY, Zhan Q, Hoerning A, Robles SC, Zhou J, Hodi FS, Spagnoli GC, Murphy GF, Frank MH. Modulation of T-cell activation by malignant melanoma initiating cells. </w:t>
      </w:r>
      <w:r w:rsidRPr="001237AE">
        <w:rPr>
          <w:rFonts w:ascii="Book Antiqua" w:hAnsi="Book Antiqua"/>
          <w:i/>
          <w:sz w:val="24"/>
          <w:szCs w:val="24"/>
        </w:rPr>
        <w:t>Cancer Res</w:t>
      </w:r>
      <w:r w:rsidRPr="001237AE">
        <w:rPr>
          <w:rFonts w:ascii="Book Antiqua" w:hAnsi="Book Antiqua"/>
          <w:sz w:val="24"/>
          <w:szCs w:val="24"/>
        </w:rPr>
        <w:t xml:space="preserve"> 2010; </w:t>
      </w:r>
      <w:r w:rsidRPr="001237AE">
        <w:rPr>
          <w:rFonts w:ascii="Book Antiqua" w:hAnsi="Book Antiqua"/>
          <w:b/>
          <w:sz w:val="24"/>
          <w:szCs w:val="24"/>
        </w:rPr>
        <w:t>70</w:t>
      </w:r>
      <w:r w:rsidRPr="001237AE">
        <w:rPr>
          <w:rFonts w:ascii="Book Antiqua" w:hAnsi="Book Antiqua"/>
          <w:sz w:val="24"/>
          <w:szCs w:val="24"/>
        </w:rPr>
        <w:t>: 697-708 [PMID: 20068175 DOI: 10.1158/0008-5472.can-09-1592]</w:t>
      </w:r>
    </w:p>
    <w:p w14:paraId="50B1C48A"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lastRenderedPageBreak/>
        <w:t xml:space="preserve">82 </w:t>
      </w:r>
      <w:r w:rsidRPr="001237AE">
        <w:rPr>
          <w:rFonts w:ascii="Book Antiqua" w:hAnsi="Book Antiqua"/>
          <w:b/>
          <w:sz w:val="24"/>
          <w:szCs w:val="24"/>
        </w:rPr>
        <w:t>Lanzardo S</w:t>
      </w:r>
      <w:r w:rsidRPr="001237AE">
        <w:rPr>
          <w:rFonts w:ascii="Book Antiqua" w:hAnsi="Book Antiqua"/>
          <w:sz w:val="24"/>
          <w:szCs w:val="24"/>
        </w:rPr>
        <w:t xml:space="preserve">, Conti L, Rooke R, Ruiu R, Accart N, Bolli E, Arigoni M, Macagno M, Barrera G, Pizzimenti S, Aurisicchio L, Calogero RA, Cavallo F. Immunotargeting of Antigen xCT Attenuates Stem-like Cell Behavior and Metastatic Progression in Breast Cancer. </w:t>
      </w:r>
      <w:r w:rsidRPr="001237AE">
        <w:rPr>
          <w:rFonts w:ascii="Book Antiqua" w:hAnsi="Book Antiqua"/>
          <w:i/>
          <w:sz w:val="24"/>
          <w:szCs w:val="24"/>
        </w:rPr>
        <w:t>Cancer Res</w:t>
      </w:r>
      <w:r w:rsidRPr="001237AE">
        <w:rPr>
          <w:rFonts w:ascii="Book Antiqua" w:hAnsi="Book Antiqua"/>
          <w:sz w:val="24"/>
          <w:szCs w:val="24"/>
        </w:rPr>
        <w:t xml:space="preserve"> 2016; </w:t>
      </w:r>
      <w:r w:rsidRPr="001237AE">
        <w:rPr>
          <w:rFonts w:ascii="Book Antiqua" w:hAnsi="Book Antiqua"/>
          <w:b/>
          <w:sz w:val="24"/>
          <w:szCs w:val="24"/>
        </w:rPr>
        <w:t>76</w:t>
      </w:r>
      <w:r w:rsidRPr="001237AE">
        <w:rPr>
          <w:rFonts w:ascii="Book Antiqua" w:hAnsi="Book Antiqua"/>
          <w:sz w:val="24"/>
          <w:szCs w:val="24"/>
        </w:rPr>
        <w:t>: 62-72 [PMID: 26567138 DOI: 10.1158/0008-5472.can-15-1208]</w:t>
      </w:r>
    </w:p>
    <w:p w14:paraId="4ECDC8B6"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83 </w:t>
      </w:r>
      <w:r w:rsidRPr="001237AE">
        <w:rPr>
          <w:rFonts w:ascii="Book Antiqua" w:hAnsi="Book Antiqua"/>
          <w:b/>
          <w:sz w:val="24"/>
          <w:szCs w:val="24"/>
        </w:rPr>
        <w:t>Joosse SA</w:t>
      </w:r>
      <w:r w:rsidRPr="001237AE">
        <w:rPr>
          <w:rFonts w:ascii="Book Antiqua" w:hAnsi="Book Antiqua"/>
          <w:sz w:val="24"/>
          <w:szCs w:val="24"/>
        </w:rPr>
        <w:t xml:space="preserve">, Pantel K. Tumor-Educated Platelets as Liquid Biopsy in Cancer Patients. </w:t>
      </w:r>
      <w:r w:rsidRPr="001237AE">
        <w:rPr>
          <w:rFonts w:ascii="Book Antiqua" w:hAnsi="Book Antiqua"/>
          <w:i/>
          <w:sz w:val="24"/>
          <w:szCs w:val="24"/>
        </w:rPr>
        <w:t>Cancer Cell</w:t>
      </w:r>
      <w:r w:rsidRPr="001237AE">
        <w:rPr>
          <w:rFonts w:ascii="Book Antiqua" w:hAnsi="Book Antiqua"/>
          <w:sz w:val="24"/>
          <w:szCs w:val="24"/>
        </w:rPr>
        <w:t xml:space="preserve"> 2015; </w:t>
      </w:r>
      <w:r w:rsidRPr="001237AE">
        <w:rPr>
          <w:rFonts w:ascii="Book Antiqua" w:hAnsi="Book Antiqua"/>
          <w:b/>
          <w:sz w:val="24"/>
          <w:szCs w:val="24"/>
        </w:rPr>
        <w:t>28</w:t>
      </w:r>
      <w:r w:rsidRPr="001237AE">
        <w:rPr>
          <w:rFonts w:ascii="Book Antiqua" w:hAnsi="Book Antiqua"/>
          <w:sz w:val="24"/>
          <w:szCs w:val="24"/>
        </w:rPr>
        <w:t>: 552-554 [PMID: 26555171 DOI: 10.1016/j.ccell.2015.10.007]</w:t>
      </w:r>
    </w:p>
    <w:p w14:paraId="4799BB25" w14:textId="77777777" w:rsidR="001237AE" w:rsidRPr="001237AE" w:rsidRDefault="001237AE" w:rsidP="001237AE">
      <w:pPr>
        <w:spacing w:after="0" w:line="360" w:lineRule="auto"/>
        <w:jc w:val="both"/>
        <w:rPr>
          <w:rFonts w:ascii="Book Antiqua" w:hAnsi="Book Antiqua"/>
          <w:sz w:val="24"/>
          <w:szCs w:val="24"/>
        </w:rPr>
      </w:pPr>
      <w:r w:rsidRPr="001237AE">
        <w:rPr>
          <w:rFonts w:ascii="Book Antiqua" w:hAnsi="Book Antiqua"/>
          <w:sz w:val="24"/>
          <w:szCs w:val="24"/>
        </w:rPr>
        <w:t xml:space="preserve">84 </w:t>
      </w:r>
      <w:r w:rsidRPr="001237AE">
        <w:rPr>
          <w:rFonts w:ascii="Book Antiqua" w:hAnsi="Book Antiqua"/>
          <w:b/>
          <w:sz w:val="24"/>
          <w:szCs w:val="24"/>
        </w:rPr>
        <w:t>Yong CSM</w:t>
      </w:r>
      <w:r w:rsidRPr="001237AE">
        <w:rPr>
          <w:rFonts w:ascii="Book Antiqua" w:hAnsi="Book Antiqua"/>
          <w:sz w:val="24"/>
          <w:szCs w:val="24"/>
        </w:rPr>
        <w:t xml:space="preserve">, Dardalhon V, Devaud C, Taylor N, Darcy PK, Kershaw MH. CAR T-cell therapy of solid tumors. </w:t>
      </w:r>
      <w:r w:rsidRPr="001237AE">
        <w:rPr>
          <w:rFonts w:ascii="Book Antiqua" w:hAnsi="Book Antiqua"/>
          <w:i/>
          <w:sz w:val="24"/>
          <w:szCs w:val="24"/>
        </w:rPr>
        <w:t>Immunol Cell Biol</w:t>
      </w:r>
      <w:r w:rsidRPr="001237AE">
        <w:rPr>
          <w:rFonts w:ascii="Book Antiqua" w:hAnsi="Book Antiqua"/>
          <w:sz w:val="24"/>
          <w:szCs w:val="24"/>
        </w:rPr>
        <w:t xml:space="preserve"> 2017; </w:t>
      </w:r>
      <w:r w:rsidRPr="001237AE">
        <w:rPr>
          <w:rFonts w:ascii="Book Antiqua" w:hAnsi="Book Antiqua"/>
          <w:b/>
          <w:sz w:val="24"/>
          <w:szCs w:val="24"/>
        </w:rPr>
        <w:t>95</w:t>
      </w:r>
      <w:r w:rsidRPr="001237AE">
        <w:rPr>
          <w:rFonts w:ascii="Book Antiqua" w:hAnsi="Book Antiqua"/>
          <w:sz w:val="24"/>
          <w:szCs w:val="24"/>
        </w:rPr>
        <w:t>: 356-363 [PMID: 28003642 DOI: 10.1038/icb.2016.128]</w:t>
      </w:r>
    </w:p>
    <w:p w14:paraId="0600705F" w14:textId="77777777" w:rsidR="00F772D8" w:rsidRPr="001237AE" w:rsidRDefault="00F772D8" w:rsidP="001237AE">
      <w:pPr>
        <w:pStyle w:val="NoSpacing"/>
        <w:spacing w:line="360" w:lineRule="auto"/>
        <w:jc w:val="both"/>
        <w:rPr>
          <w:rFonts w:ascii="Book Antiqua" w:hAnsi="Book Antiqua"/>
          <w:b/>
          <w:bCs/>
          <w:sz w:val="24"/>
          <w:szCs w:val="24"/>
          <w:lang w:eastAsia="zh-CN"/>
        </w:rPr>
      </w:pPr>
    </w:p>
    <w:p w14:paraId="3A2D82B6" w14:textId="3A75E441" w:rsidR="00F44FAA" w:rsidRPr="001237AE" w:rsidRDefault="00F44FAA" w:rsidP="00FF08F4">
      <w:pPr>
        <w:spacing w:after="0" w:line="360" w:lineRule="auto"/>
        <w:jc w:val="right"/>
        <w:rPr>
          <w:rFonts w:ascii="Book Antiqua" w:hAnsi="Book Antiqua"/>
          <w:b/>
          <w:sz w:val="24"/>
          <w:szCs w:val="24"/>
        </w:rPr>
      </w:pPr>
      <w:r w:rsidRPr="001237AE">
        <w:rPr>
          <w:rFonts w:ascii="Book Antiqua" w:hAnsi="Book Antiqua"/>
          <w:b/>
          <w:sz w:val="24"/>
          <w:szCs w:val="24"/>
        </w:rPr>
        <w:t xml:space="preserve">P-Reviewer: </w:t>
      </w:r>
      <w:r w:rsidRPr="001237AE">
        <w:rPr>
          <w:rFonts w:ascii="Book Antiqua" w:hAnsi="Book Antiqua"/>
          <w:sz w:val="24"/>
          <w:szCs w:val="24"/>
        </w:rPr>
        <w:t>Kiselev SLL, Qin JM, Sipos F, Wang L, Xiao Y</w:t>
      </w:r>
      <w:r w:rsidR="00975E7B" w:rsidRPr="001237AE">
        <w:rPr>
          <w:rFonts w:ascii="Book Antiqua" w:hAnsi="Book Antiqua"/>
          <w:sz w:val="24"/>
          <w:szCs w:val="24"/>
        </w:rPr>
        <w:t xml:space="preserve"> </w:t>
      </w:r>
      <w:r w:rsidRPr="001237AE">
        <w:rPr>
          <w:rFonts w:ascii="Book Antiqua" w:hAnsi="Book Antiqua"/>
          <w:b/>
          <w:sz w:val="24"/>
          <w:szCs w:val="24"/>
        </w:rPr>
        <w:t xml:space="preserve">S-Editor: </w:t>
      </w:r>
      <w:r w:rsidRPr="001237AE">
        <w:rPr>
          <w:rFonts w:ascii="Book Antiqua" w:hAnsi="Book Antiqua"/>
          <w:sz w:val="24"/>
          <w:szCs w:val="24"/>
        </w:rPr>
        <w:t>Ji FF</w:t>
      </w:r>
      <w:r w:rsidRPr="001237AE">
        <w:rPr>
          <w:rFonts w:ascii="Book Antiqua" w:hAnsi="Book Antiqua"/>
          <w:b/>
          <w:sz w:val="24"/>
          <w:szCs w:val="24"/>
        </w:rPr>
        <w:t xml:space="preserve"> L-Editor: E-Editor: </w:t>
      </w:r>
    </w:p>
    <w:p w14:paraId="7EFC4F2A" w14:textId="77777777" w:rsidR="00F44FAA" w:rsidRPr="001237AE" w:rsidRDefault="00F44FAA" w:rsidP="001237AE">
      <w:pPr>
        <w:pStyle w:val="PlainText"/>
        <w:spacing w:line="360" w:lineRule="auto"/>
        <w:rPr>
          <w:rFonts w:ascii="Book Antiqua" w:hAnsi="Book Antiqua"/>
          <w:b/>
          <w:sz w:val="24"/>
          <w:szCs w:val="24"/>
        </w:rPr>
      </w:pPr>
      <w:r w:rsidRPr="001237AE">
        <w:rPr>
          <w:rFonts w:ascii="Book Antiqua" w:hAnsi="Book Antiqua"/>
          <w:b/>
          <w:sz w:val="24"/>
          <w:szCs w:val="24"/>
        </w:rPr>
        <w:t xml:space="preserve"> </w:t>
      </w:r>
    </w:p>
    <w:p w14:paraId="3075F04D" w14:textId="4EDBDC98" w:rsidR="00F44FAA" w:rsidRPr="001237AE" w:rsidRDefault="00F44FAA" w:rsidP="001237AE">
      <w:pPr>
        <w:snapToGrid w:val="0"/>
        <w:spacing w:after="0" w:line="360" w:lineRule="auto"/>
        <w:jc w:val="both"/>
        <w:rPr>
          <w:rFonts w:ascii="Book Antiqua" w:eastAsia="宋体" w:hAnsi="Book Antiqua" w:cs="Helvetica"/>
          <w:b/>
          <w:sz w:val="24"/>
          <w:szCs w:val="24"/>
        </w:rPr>
      </w:pPr>
      <w:r w:rsidRPr="001237AE">
        <w:rPr>
          <w:rFonts w:ascii="Book Antiqua" w:eastAsia="宋体" w:hAnsi="Book Antiqua" w:cs="Helvetica"/>
          <w:b/>
          <w:sz w:val="24"/>
          <w:szCs w:val="24"/>
        </w:rPr>
        <w:t xml:space="preserve">Specialty type: </w:t>
      </w:r>
      <w:r w:rsidR="00E8040C" w:rsidRPr="001237AE">
        <w:rPr>
          <w:rFonts w:ascii="Book Antiqua" w:eastAsia="微软雅黑" w:hAnsi="Book Antiqua" w:cs="宋体"/>
          <w:sz w:val="24"/>
          <w:szCs w:val="24"/>
        </w:rPr>
        <w:t>Cell and tissue engineering</w:t>
      </w:r>
    </w:p>
    <w:p w14:paraId="37907F22" w14:textId="092A95D5" w:rsidR="00F44FAA" w:rsidRPr="001237AE" w:rsidRDefault="00F44FAA" w:rsidP="001237AE">
      <w:pPr>
        <w:snapToGrid w:val="0"/>
        <w:spacing w:after="0" w:line="360" w:lineRule="auto"/>
        <w:jc w:val="both"/>
        <w:rPr>
          <w:rFonts w:ascii="Book Antiqua" w:eastAsia="宋体" w:hAnsi="Book Antiqua" w:cs="Helvetica"/>
          <w:b/>
          <w:sz w:val="24"/>
          <w:szCs w:val="24"/>
        </w:rPr>
      </w:pPr>
      <w:r w:rsidRPr="001237AE">
        <w:rPr>
          <w:rFonts w:ascii="Book Antiqua" w:eastAsia="宋体" w:hAnsi="Book Antiqua" w:cs="Helvetica"/>
          <w:b/>
          <w:sz w:val="24"/>
          <w:szCs w:val="24"/>
        </w:rPr>
        <w:t xml:space="preserve">Country of origin: </w:t>
      </w:r>
      <w:r w:rsidR="004B2E7C" w:rsidRPr="001237AE">
        <w:rPr>
          <w:rFonts w:ascii="Book Antiqua" w:eastAsia="宋体" w:hAnsi="Book Antiqua"/>
          <w:sz w:val="24"/>
          <w:szCs w:val="24"/>
        </w:rPr>
        <w:t>Switzerland</w:t>
      </w:r>
    </w:p>
    <w:p w14:paraId="3D6A07EE" w14:textId="77777777" w:rsidR="00F44FAA" w:rsidRPr="001237AE" w:rsidRDefault="00F44FAA" w:rsidP="001237AE">
      <w:pPr>
        <w:snapToGrid w:val="0"/>
        <w:spacing w:after="0" w:line="360" w:lineRule="auto"/>
        <w:jc w:val="both"/>
        <w:rPr>
          <w:rFonts w:ascii="Book Antiqua" w:eastAsia="宋体" w:hAnsi="Book Antiqua" w:cs="Helvetica"/>
          <w:b/>
          <w:sz w:val="24"/>
          <w:szCs w:val="24"/>
        </w:rPr>
      </w:pPr>
      <w:r w:rsidRPr="001237AE">
        <w:rPr>
          <w:rFonts w:ascii="Book Antiqua" w:eastAsia="宋体" w:hAnsi="Book Antiqua" w:cs="Helvetica"/>
          <w:b/>
          <w:sz w:val="24"/>
          <w:szCs w:val="24"/>
        </w:rPr>
        <w:t>Peer-review report classification</w:t>
      </w:r>
    </w:p>
    <w:p w14:paraId="27BF015D" w14:textId="67DC7F81" w:rsidR="00F44FAA" w:rsidRPr="001237AE" w:rsidRDefault="00F44FAA" w:rsidP="001237AE">
      <w:pPr>
        <w:snapToGrid w:val="0"/>
        <w:spacing w:after="0" w:line="360" w:lineRule="auto"/>
        <w:jc w:val="both"/>
        <w:rPr>
          <w:rFonts w:ascii="Book Antiqua" w:eastAsia="宋体" w:hAnsi="Book Antiqua" w:cs="Helvetica"/>
          <w:sz w:val="24"/>
          <w:szCs w:val="24"/>
          <w:lang w:eastAsia="zh-CN"/>
        </w:rPr>
      </w:pPr>
      <w:r w:rsidRPr="001237AE">
        <w:rPr>
          <w:rFonts w:ascii="Book Antiqua" w:eastAsia="宋体" w:hAnsi="Book Antiqua" w:cs="Helvetica"/>
          <w:sz w:val="24"/>
          <w:szCs w:val="24"/>
        </w:rPr>
        <w:t xml:space="preserve">Grade A (Excellent): </w:t>
      </w:r>
      <w:r w:rsidR="004B2E7C" w:rsidRPr="001237AE">
        <w:rPr>
          <w:rFonts w:ascii="Book Antiqua" w:eastAsia="宋体" w:hAnsi="Book Antiqua" w:cs="Helvetica"/>
          <w:sz w:val="24"/>
          <w:szCs w:val="24"/>
          <w:lang w:eastAsia="zh-CN"/>
        </w:rPr>
        <w:t>0</w:t>
      </w:r>
    </w:p>
    <w:p w14:paraId="65A426B2" w14:textId="77777777" w:rsidR="00F44FAA" w:rsidRPr="001237AE" w:rsidRDefault="00F44FAA" w:rsidP="001237AE">
      <w:pPr>
        <w:snapToGrid w:val="0"/>
        <w:spacing w:after="0" w:line="360" w:lineRule="auto"/>
        <w:jc w:val="both"/>
        <w:rPr>
          <w:rFonts w:ascii="Book Antiqua" w:eastAsia="宋体" w:hAnsi="Book Antiqua" w:cs="Helvetica"/>
          <w:sz w:val="24"/>
          <w:szCs w:val="24"/>
        </w:rPr>
      </w:pPr>
      <w:r w:rsidRPr="001237AE">
        <w:rPr>
          <w:rFonts w:ascii="Book Antiqua" w:eastAsia="宋体" w:hAnsi="Book Antiqua" w:cs="Helvetica"/>
          <w:sz w:val="24"/>
          <w:szCs w:val="24"/>
        </w:rPr>
        <w:t>Grade B (Very good): B</w:t>
      </w:r>
    </w:p>
    <w:p w14:paraId="656D79AA" w14:textId="11146124" w:rsidR="00F44FAA" w:rsidRPr="001237AE" w:rsidRDefault="00F44FAA" w:rsidP="001237AE">
      <w:pPr>
        <w:snapToGrid w:val="0"/>
        <w:spacing w:after="0" w:line="360" w:lineRule="auto"/>
        <w:jc w:val="both"/>
        <w:rPr>
          <w:rFonts w:ascii="Book Antiqua" w:eastAsia="宋体" w:hAnsi="Book Antiqua" w:cs="Helvetica"/>
          <w:sz w:val="24"/>
          <w:szCs w:val="24"/>
          <w:lang w:eastAsia="zh-CN"/>
        </w:rPr>
      </w:pPr>
      <w:r w:rsidRPr="001237AE">
        <w:rPr>
          <w:rFonts w:ascii="Book Antiqua" w:eastAsia="宋体" w:hAnsi="Book Antiqua" w:cs="Helvetica"/>
          <w:sz w:val="24"/>
          <w:szCs w:val="24"/>
        </w:rPr>
        <w:t>Grade C (Good): C</w:t>
      </w:r>
      <w:r w:rsidR="004B2E7C" w:rsidRPr="001237AE">
        <w:rPr>
          <w:rFonts w:ascii="Book Antiqua" w:eastAsia="宋体" w:hAnsi="Book Antiqua" w:cs="Helvetica"/>
          <w:sz w:val="24"/>
          <w:szCs w:val="24"/>
          <w:lang w:eastAsia="zh-CN"/>
        </w:rPr>
        <w:t>, C, C, C</w:t>
      </w:r>
    </w:p>
    <w:p w14:paraId="33E16A64" w14:textId="77777777" w:rsidR="00F44FAA" w:rsidRPr="001237AE" w:rsidRDefault="00F44FAA" w:rsidP="001237AE">
      <w:pPr>
        <w:snapToGrid w:val="0"/>
        <w:spacing w:after="0" w:line="360" w:lineRule="auto"/>
        <w:jc w:val="both"/>
        <w:rPr>
          <w:rFonts w:ascii="Book Antiqua" w:eastAsia="宋体" w:hAnsi="Book Antiqua" w:cs="Helvetica"/>
          <w:sz w:val="24"/>
          <w:szCs w:val="24"/>
        </w:rPr>
      </w:pPr>
      <w:r w:rsidRPr="001237AE">
        <w:rPr>
          <w:rFonts w:ascii="Book Antiqua" w:eastAsia="宋体" w:hAnsi="Book Antiqua" w:cs="Helvetica"/>
          <w:sz w:val="24"/>
          <w:szCs w:val="24"/>
        </w:rPr>
        <w:t>Grade D (Fair): 0</w:t>
      </w:r>
    </w:p>
    <w:p w14:paraId="69BB4CED" w14:textId="77777777" w:rsidR="00F44FAA" w:rsidRPr="001237AE" w:rsidRDefault="00F44FAA" w:rsidP="001237AE">
      <w:pPr>
        <w:spacing w:after="0" w:line="360" w:lineRule="auto"/>
        <w:jc w:val="both"/>
        <w:rPr>
          <w:rFonts w:ascii="Book Antiqua" w:eastAsia="宋体" w:hAnsi="Book Antiqua" w:cs="宋体"/>
          <w:sz w:val="24"/>
          <w:szCs w:val="24"/>
        </w:rPr>
      </w:pPr>
      <w:r w:rsidRPr="001237AE">
        <w:rPr>
          <w:rFonts w:ascii="Book Antiqua" w:eastAsia="宋体" w:hAnsi="Book Antiqua" w:cs="Helvetica"/>
          <w:sz w:val="24"/>
          <w:szCs w:val="24"/>
        </w:rPr>
        <w:t>Grade E (Poor): 0</w:t>
      </w:r>
      <w:r w:rsidRPr="001237AE">
        <w:rPr>
          <w:rFonts w:ascii="Book Antiqua" w:eastAsia="宋体" w:hAnsi="Book Antiqua" w:cs="宋体"/>
          <w:sz w:val="24"/>
          <w:szCs w:val="24"/>
        </w:rPr>
        <w:t xml:space="preserve"> </w:t>
      </w:r>
    </w:p>
    <w:p w14:paraId="51830EB1" w14:textId="77777777" w:rsidR="00F44FAA" w:rsidRPr="001237AE" w:rsidRDefault="00F44FAA" w:rsidP="001237AE">
      <w:pPr>
        <w:spacing w:after="0" w:line="360" w:lineRule="auto"/>
        <w:jc w:val="both"/>
        <w:rPr>
          <w:rFonts w:ascii="Book Antiqua" w:eastAsia="宋体" w:hAnsi="Book Antiqua" w:cs="宋体"/>
          <w:sz w:val="24"/>
          <w:szCs w:val="24"/>
        </w:rPr>
      </w:pPr>
    </w:p>
    <w:p w14:paraId="664D2FBE" w14:textId="26D86200" w:rsidR="00230F89" w:rsidRPr="001237AE" w:rsidRDefault="00230F89" w:rsidP="001237AE">
      <w:pPr>
        <w:spacing w:after="0" w:line="360" w:lineRule="auto"/>
        <w:jc w:val="both"/>
        <w:rPr>
          <w:rFonts w:ascii="Book Antiqua" w:hAnsi="Book Antiqua"/>
          <w:sz w:val="24"/>
          <w:szCs w:val="24"/>
        </w:rPr>
      </w:pPr>
      <w:r w:rsidRPr="001237AE">
        <w:rPr>
          <w:rFonts w:ascii="Book Antiqua" w:hAnsi="Book Antiqua"/>
          <w:sz w:val="24"/>
          <w:szCs w:val="24"/>
        </w:rPr>
        <w:br w:type="page"/>
      </w:r>
    </w:p>
    <w:p w14:paraId="0E23F127" w14:textId="6C6B5979" w:rsidR="00482090" w:rsidRPr="00C76009" w:rsidRDefault="00C44A0A" w:rsidP="00C76009">
      <w:pPr>
        <w:pStyle w:val="NoSpacing"/>
        <w:spacing w:line="360" w:lineRule="auto"/>
        <w:jc w:val="both"/>
        <w:rPr>
          <w:rFonts w:ascii="Book Antiqua" w:hAnsi="Book Antiqua"/>
          <w:sz w:val="24"/>
          <w:szCs w:val="24"/>
        </w:rPr>
      </w:pPr>
      <w:r w:rsidRPr="00C76009">
        <w:rPr>
          <w:rFonts w:ascii="Book Antiqua" w:hAnsi="Book Antiqua"/>
          <w:noProof/>
          <w:sz w:val="24"/>
          <w:szCs w:val="24"/>
        </w:rPr>
        <w:lastRenderedPageBreak/>
        <w:drawing>
          <wp:inline distT="0" distB="0" distL="0" distR="0" wp14:anchorId="704DE8E8" wp14:editId="77ED000B">
            <wp:extent cx="6332220" cy="4098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4098290"/>
                    </a:xfrm>
                    <a:prstGeom prst="rect">
                      <a:avLst/>
                    </a:prstGeom>
                  </pic:spPr>
                </pic:pic>
              </a:graphicData>
            </a:graphic>
          </wp:inline>
        </w:drawing>
      </w:r>
    </w:p>
    <w:p w14:paraId="13E714AD" w14:textId="77CE273B" w:rsidR="00756195" w:rsidRPr="00C92159" w:rsidRDefault="009E025A" w:rsidP="00C26253">
      <w:pPr>
        <w:pStyle w:val="NoSpacing"/>
        <w:spacing w:line="360" w:lineRule="auto"/>
        <w:jc w:val="both"/>
        <w:rPr>
          <w:rFonts w:ascii="Book Antiqua" w:hAnsi="Book Antiqua"/>
          <w:b/>
          <w:sz w:val="24"/>
          <w:szCs w:val="24"/>
          <w:lang w:eastAsia="zh-CN"/>
        </w:rPr>
      </w:pPr>
      <w:r w:rsidRPr="00C92159">
        <w:rPr>
          <w:rFonts w:ascii="Book Antiqua" w:hAnsi="Book Antiqua"/>
          <w:b/>
          <w:bCs/>
          <w:sz w:val="24"/>
          <w:szCs w:val="24"/>
        </w:rPr>
        <w:t>Figure</w:t>
      </w:r>
      <w:r w:rsidR="00C92159" w:rsidRPr="00C92159">
        <w:rPr>
          <w:rFonts w:ascii="Book Antiqua" w:hAnsi="Book Antiqua"/>
          <w:b/>
          <w:bCs/>
          <w:sz w:val="24"/>
          <w:szCs w:val="24"/>
        </w:rPr>
        <w:t xml:space="preserve"> 1</w:t>
      </w:r>
      <w:r w:rsidR="008C2095">
        <w:rPr>
          <w:rFonts w:ascii="Book Antiqua" w:hAnsi="Book Antiqua" w:hint="eastAsia"/>
          <w:b/>
          <w:sz w:val="24"/>
          <w:szCs w:val="24"/>
          <w:lang w:eastAsia="zh-CN"/>
        </w:rPr>
        <w:t xml:space="preserve"> </w:t>
      </w:r>
      <w:r w:rsidR="008C2095" w:rsidRPr="00C92159">
        <w:rPr>
          <w:rFonts w:ascii="Book Antiqua" w:hAnsi="Book Antiqua"/>
          <w:b/>
          <w:sz w:val="24"/>
          <w:szCs w:val="24"/>
        </w:rPr>
        <w:t xml:space="preserve">Complex </w:t>
      </w:r>
      <w:r w:rsidR="00482090" w:rsidRPr="00C92159">
        <w:rPr>
          <w:rFonts w:ascii="Book Antiqua" w:hAnsi="Book Antiqua"/>
          <w:b/>
          <w:sz w:val="24"/>
          <w:szCs w:val="24"/>
        </w:rPr>
        <w:t xml:space="preserve">organization of cancer initiation, progress, remission and relapse. </w:t>
      </w:r>
      <w:r w:rsidR="00482090" w:rsidRPr="00C76009">
        <w:rPr>
          <w:rFonts w:ascii="Book Antiqua" w:hAnsi="Book Antiqua"/>
          <w:sz w:val="24"/>
          <w:szCs w:val="24"/>
        </w:rPr>
        <w:t xml:space="preserve">CSCs are capable of undergoing extensive cell proliferation after acquiring different pathologic genetic/epigenetic changes while retaining their stemness and giving rise to differentiated progenies. Acquiring further genetic/epigenetic changes during different stages of tumor progression will evolve CSCs, but this may also be advanced through having dynamic interplay with the stem cell-niche. Both CSCs and non-CSCs can be found at the invasive front of primary </w:t>
      </w:r>
      <w:r w:rsidR="0080372D" w:rsidRPr="00C76009">
        <w:rPr>
          <w:rFonts w:ascii="Book Antiqua" w:hAnsi="Book Antiqua"/>
          <w:sz w:val="24"/>
          <w:szCs w:val="24"/>
        </w:rPr>
        <w:t>tumors, which</w:t>
      </w:r>
      <w:r w:rsidR="00482090" w:rsidRPr="00C76009">
        <w:rPr>
          <w:rFonts w:ascii="Book Antiqua" w:hAnsi="Book Antiqua"/>
          <w:sz w:val="24"/>
          <w:szCs w:val="24"/>
        </w:rPr>
        <w:t xml:space="preserve"> is linked to the process of EMT. However, only CSCs are capable of surviving from immune-surveillance or conventional tumor therapies and are able to give rise to distance metastasis or cause cancer recurrence. The potential eradication of tumor cells and CSCs can be resulted only upon combination targeted therapeutic approaches. Tumor stem cell-targeting drugs should able to prolong the efficacy of cytotoxic tumor therapy and reduce the recurrence risk. </w:t>
      </w:r>
      <w:r w:rsidR="00C92159" w:rsidRPr="00C76009">
        <w:rPr>
          <w:rFonts w:ascii="Book Antiqua" w:hAnsi="Book Antiqua"/>
          <w:sz w:val="24"/>
          <w:szCs w:val="24"/>
        </w:rPr>
        <w:t>CSC</w:t>
      </w:r>
      <w:r w:rsidR="00C92159">
        <w:rPr>
          <w:rFonts w:ascii="Book Antiqua" w:hAnsi="Book Antiqua" w:hint="eastAsia"/>
          <w:sz w:val="24"/>
          <w:szCs w:val="24"/>
          <w:lang w:eastAsia="zh-CN"/>
        </w:rPr>
        <w:t>:</w:t>
      </w:r>
      <w:r w:rsidR="00C92159" w:rsidRPr="00C92159">
        <w:rPr>
          <w:rFonts w:ascii="Book Antiqua" w:hAnsi="Book Antiqua"/>
          <w:color w:val="000000" w:themeColor="text1"/>
          <w:sz w:val="24"/>
          <w:szCs w:val="24"/>
        </w:rPr>
        <w:t xml:space="preserve"> </w:t>
      </w:r>
      <w:r w:rsidR="00C92159" w:rsidRPr="001B221B">
        <w:rPr>
          <w:rFonts w:ascii="Book Antiqua" w:hAnsi="Book Antiqua"/>
          <w:color w:val="000000" w:themeColor="text1"/>
          <w:sz w:val="24"/>
          <w:szCs w:val="24"/>
        </w:rPr>
        <w:t>Cancer stem cell</w:t>
      </w:r>
      <w:r w:rsidR="00C92159">
        <w:rPr>
          <w:rFonts w:ascii="Book Antiqua" w:hAnsi="Book Antiqua" w:hint="eastAsia"/>
          <w:color w:val="000000" w:themeColor="text1"/>
          <w:sz w:val="24"/>
          <w:szCs w:val="24"/>
          <w:lang w:eastAsia="zh-CN"/>
        </w:rPr>
        <w:t xml:space="preserve">; </w:t>
      </w:r>
      <w:r w:rsidR="00C26253" w:rsidRPr="00C76009">
        <w:rPr>
          <w:rFonts w:ascii="Book Antiqua" w:hAnsi="Book Antiqua"/>
          <w:sz w:val="24"/>
          <w:szCs w:val="24"/>
        </w:rPr>
        <w:t>CC</w:t>
      </w:r>
      <w:r w:rsidR="00C26253">
        <w:rPr>
          <w:rFonts w:ascii="Book Antiqua" w:hAnsi="Book Antiqua" w:hint="eastAsia"/>
          <w:sz w:val="24"/>
          <w:szCs w:val="24"/>
          <w:lang w:eastAsia="zh-CN"/>
        </w:rPr>
        <w:t>:</w:t>
      </w:r>
      <w:r w:rsidR="00C26253" w:rsidRPr="00C92159">
        <w:rPr>
          <w:rFonts w:ascii="Book Antiqua" w:hAnsi="Book Antiqua"/>
          <w:color w:val="000000" w:themeColor="text1"/>
          <w:sz w:val="24"/>
          <w:szCs w:val="24"/>
        </w:rPr>
        <w:t xml:space="preserve"> </w:t>
      </w:r>
      <w:r w:rsidR="00C26253" w:rsidRPr="001B221B">
        <w:rPr>
          <w:rFonts w:ascii="Book Antiqua" w:hAnsi="Book Antiqua"/>
          <w:color w:val="000000" w:themeColor="text1"/>
          <w:sz w:val="24"/>
          <w:szCs w:val="24"/>
        </w:rPr>
        <w:t>Cancer cell</w:t>
      </w:r>
      <w:r w:rsidR="00C26253">
        <w:rPr>
          <w:rFonts w:ascii="Book Antiqua" w:hAnsi="Book Antiqua" w:hint="eastAsia"/>
          <w:color w:val="000000" w:themeColor="text1"/>
          <w:sz w:val="24"/>
          <w:szCs w:val="24"/>
          <w:lang w:eastAsia="zh-CN"/>
        </w:rPr>
        <w:t xml:space="preserve">; </w:t>
      </w:r>
      <w:r w:rsidR="00C26253">
        <w:rPr>
          <w:rFonts w:ascii="Book Antiqua" w:hAnsi="Book Antiqua"/>
          <w:sz w:val="24"/>
          <w:szCs w:val="24"/>
        </w:rPr>
        <w:t>N</w:t>
      </w:r>
      <w:r w:rsidR="00C26253" w:rsidRPr="00C76009">
        <w:rPr>
          <w:rFonts w:ascii="Book Antiqua" w:hAnsi="Book Antiqua"/>
          <w:sz w:val="24"/>
          <w:szCs w:val="24"/>
        </w:rPr>
        <w:t>C</w:t>
      </w:r>
      <w:r w:rsidR="00C26253">
        <w:rPr>
          <w:rFonts w:ascii="Book Antiqua" w:hAnsi="Book Antiqua" w:hint="eastAsia"/>
          <w:sz w:val="24"/>
          <w:szCs w:val="24"/>
          <w:lang w:eastAsia="zh-CN"/>
        </w:rPr>
        <w:t>:</w:t>
      </w:r>
      <w:r w:rsidR="00C26253" w:rsidRPr="00C92159">
        <w:rPr>
          <w:rFonts w:ascii="Book Antiqua" w:hAnsi="Book Antiqua"/>
          <w:color w:val="000000" w:themeColor="text1"/>
          <w:sz w:val="24"/>
          <w:szCs w:val="24"/>
        </w:rPr>
        <w:t xml:space="preserve"> </w:t>
      </w:r>
      <w:r w:rsidR="00C26253">
        <w:rPr>
          <w:rFonts w:ascii="Book Antiqua" w:hAnsi="Book Antiqua"/>
          <w:color w:val="000000" w:themeColor="text1"/>
          <w:sz w:val="24"/>
          <w:szCs w:val="24"/>
        </w:rPr>
        <w:t>Normal</w:t>
      </w:r>
      <w:r w:rsidR="00C26253" w:rsidRPr="001B221B">
        <w:rPr>
          <w:rFonts w:ascii="Book Antiqua" w:hAnsi="Book Antiqua"/>
          <w:color w:val="000000" w:themeColor="text1"/>
          <w:sz w:val="24"/>
          <w:szCs w:val="24"/>
        </w:rPr>
        <w:t xml:space="preserve"> cell</w:t>
      </w:r>
      <w:r w:rsidR="00C26253">
        <w:rPr>
          <w:rFonts w:ascii="Book Antiqua" w:hAnsi="Book Antiqua" w:hint="eastAsia"/>
          <w:color w:val="000000" w:themeColor="text1"/>
          <w:sz w:val="24"/>
          <w:szCs w:val="24"/>
          <w:lang w:eastAsia="zh-CN"/>
        </w:rPr>
        <w:t xml:space="preserve">; </w:t>
      </w:r>
      <w:r w:rsidR="00C92159">
        <w:rPr>
          <w:rFonts w:ascii="Book Antiqua" w:hAnsi="Book Antiqua" w:hint="eastAsia"/>
          <w:color w:val="000000" w:themeColor="text1"/>
          <w:sz w:val="24"/>
          <w:szCs w:val="24"/>
          <w:lang w:eastAsia="zh-CN"/>
        </w:rPr>
        <w:t xml:space="preserve">EMT: </w:t>
      </w:r>
      <w:r w:rsidR="00C92159" w:rsidRPr="001B221B">
        <w:rPr>
          <w:rFonts w:ascii="Book Antiqua" w:hAnsi="Book Antiqua"/>
          <w:color w:val="000000" w:themeColor="text1"/>
          <w:sz w:val="24"/>
          <w:szCs w:val="24"/>
        </w:rPr>
        <w:t>Epithelial-mesenchymal transition</w:t>
      </w:r>
      <w:r w:rsidR="00C92159">
        <w:rPr>
          <w:rFonts w:ascii="Book Antiqua" w:hAnsi="Book Antiqua" w:hint="eastAsia"/>
          <w:color w:val="000000" w:themeColor="text1"/>
          <w:sz w:val="24"/>
          <w:szCs w:val="24"/>
          <w:lang w:eastAsia="zh-CN"/>
        </w:rPr>
        <w:t>.</w:t>
      </w:r>
    </w:p>
    <w:p w14:paraId="2F5EBB51" w14:textId="77777777" w:rsidR="00756195" w:rsidRPr="00C76009" w:rsidRDefault="00756195" w:rsidP="00C76009">
      <w:pPr>
        <w:spacing w:after="0" w:line="360" w:lineRule="auto"/>
        <w:jc w:val="both"/>
        <w:rPr>
          <w:rFonts w:ascii="Book Antiqua" w:hAnsi="Book Antiqua"/>
          <w:sz w:val="24"/>
          <w:szCs w:val="24"/>
        </w:rPr>
      </w:pPr>
      <w:r w:rsidRPr="00C76009">
        <w:rPr>
          <w:rFonts w:ascii="Book Antiqua" w:hAnsi="Book Antiqua"/>
          <w:sz w:val="24"/>
          <w:szCs w:val="24"/>
        </w:rPr>
        <w:br w:type="page"/>
      </w:r>
    </w:p>
    <w:p w14:paraId="2C039C5A" w14:textId="77777777" w:rsidR="00756195" w:rsidRPr="00C76009" w:rsidRDefault="00756195" w:rsidP="00C76009">
      <w:pPr>
        <w:pStyle w:val="NoSpacing"/>
        <w:spacing w:line="360" w:lineRule="auto"/>
        <w:jc w:val="both"/>
        <w:rPr>
          <w:rFonts w:ascii="Book Antiqua" w:hAnsi="Book Antiqua"/>
          <w:sz w:val="24"/>
          <w:szCs w:val="24"/>
        </w:rPr>
      </w:pPr>
      <w:r w:rsidRPr="00C76009">
        <w:rPr>
          <w:rFonts w:ascii="Book Antiqua" w:hAnsi="Book Antiqua"/>
          <w:noProof/>
          <w:sz w:val="24"/>
          <w:szCs w:val="24"/>
        </w:rPr>
        <w:lastRenderedPageBreak/>
        <w:drawing>
          <wp:inline distT="0" distB="0" distL="0" distR="0" wp14:anchorId="3E25E2AF" wp14:editId="519420E8">
            <wp:extent cx="6324241" cy="37242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4241" cy="3724275"/>
                    </a:xfrm>
                    <a:prstGeom prst="rect">
                      <a:avLst/>
                    </a:prstGeom>
                  </pic:spPr>
                </pic:pic>
              </a:graphicData>
            </a:graphic>
          </wp:inline>
        </w:drawing>
      </w:r>
    </w:p>
    <w:p w14:paraId="2191F559" w14:textId="77777777" w:rsidR="00756195" w:rsidRPr="00C76009" w:rsidRDefault="00756195" w:rsidP="00C76009">
      <w:pPr>
        <w:pStyle w:val="NoSpacing"/>
        <w:spacing w:line="360" w:lineRule="auto"/>
        <w:jc w:val="both"/>
        <w:rPr>
          <w:rFonts w:ascii="Book Antiqua" w:hAnsi="Book Antiqua"/>
          <w:b/>
          <w:bCs/>
          <w:sz w:val="24"/>
          <w:szCs w:val="24"/>
        </w:rPr>
      </w:pPr>
    </w:p>
    <w:p w14:paraId="32C43EEE" w14:textId="3B7F6291" w:rsidR="00482090" w:rsidRPr="00C26253" w:rsidRDefault="00756195" w:rsidP="00C26253">
      <w:pPr>
        <w:autoSpaceDE w:val="0"/>
        <w:autoSpaceDN w:val="0"/>
        <w:adjustRightInd w:val="0"/>
        <w:spacing w:after="0" w:line="360" w:lineRule="auto"/>
        <w:jc w:val="both"/>
        <w:rPr>
          <w:rFonts w:ascii="Book Antiqua" w:hAnsi="Book Antiqua"/>
          <w:sz w:val="24"/>
          <w:szCs w:val="24"/>
          <w:lang w:eastAsia="zh-CN"/>
        </w:rPr>
      </w:pPr>
      <w:r w:rsidRPr="005A313C">
        <w:rPr>
          <w:rFonts w:ascii="Book Antiqua" w:hAnsi="Book Antiqua"/>
          <w:b/>
          <w:bCs/>
          <w:sz w:val="24"/>
          <w:szCs w:val="24"/>
        </w:rPr>
        <w:t xml:space="preserve">Figure </w:t>
      </w:r>
      <w:r w:rsidR="009F5B4C" w:rsidRPr="005A313C">
        <w:rPr>
          <w:rFonts w:ascii="Book Antiqua" w:hAnsi="Book Antiqua"/>
          <w:b/>
          <w:bCs/>
          <w:sz w:val="24"/>
          <w:szCs w:val="24"/>
        </w:rPr>
        <w:t>2</w:t>
      </w:r>
      <w:r w:rsidRPr="005A313C">
        <w:rPr>
          <w:rFonts w:ascii="Book Antiqua" w:hAnsi="Book Antiqua"/>
          <w:b/>
          <w:bCs/>
          <w:sz w:val="24"/>
          <w:szCs w:val="24"/>
        </w:rPr>
        <w:t xml:space="preserve"> </w:t>
      </w:r>
      <w:r w:rsidRPr="005A313C">
        <w:rPr>
          <w:rFonts w:ascii="Book Antiqua" w:hAnsi="Book Antiqua"/>
          <w:b/>
          <w:sz w:val="24"/>
          <w:szCs w:val="24"/>
        </w:rPr>
        <w:t>Crosstalk between cancer</w:t>
      </w:r>
      <w:r w:rsidR="00456311" w:rsidRPr="005A313C">
        <w:rPr>
          <w:rFonts w:ascii="Book Antiqua" w:hAnsi="Book Antiqua"/>
          <w:b/>
          <w:sz w:val="24"/>
          <w:szCs w:val="24"/>
        </w:rPr>
        <w:t xml:space="preserve"> and </w:t>
      </w:r>
      <w:r w:rsidR="005A313C" w:rsidRPr="005A313C">
        <w:rPr>
          <w:rFonts w:ascii="Book Antiqua" w:hAnsi="Book Antiqua"/>
          <w:b/>
          <w:color w:val="000000" w:themeColor="text1"/>
          <w:sz w:val="24"/>
          <w:szCs w:val="24"/>
        </w:rPr>
        <w:t>cancer stem cell</w:t>
      </w:r>
      <w:r w:rsidRPr="005A313C">
        <w:rPr>
          <w:rFonts w:ascii="Book Antiqua" w:hAnsi="Book Antiqua"/>
          <w:b/>
          <w:sz w:val="24"/>
          <w:szCs w:val="24"/>
        </w:rPr>
        <w:t>-related pathways.</w:t>
      </w:r>
      <w:r w:rsidR="000143B8" w:rsidRPr="005A313C">
        <w:rPr>
          <w:rFonts w:ascii="Book Antiqua" w:hAnsi="Book Antiqua"/>
          <w:b/>
          <w:sz w:val="24"/>
          <w:szCs w:val="24"/>
        </w:rPr>
        <w:t xml:space="preserve"> </w:t>
      </w:r>
      <w:r w:rsidR="000D2636" w:rsidRPr="00C76009">
        <w:rPr>
          <w:rFonts w:ascii="Book Antiqua" w:hAnsi="Book Antiqua"/>
          <w:sz w:val="24"/>
          <w:szCs w:val="24"/>
        </w:rPr>
        <w:t>Predicted c</w:t>
      </w:r>
      <w:r w:rsidR="000143B8" w:rsidRPr="00C76009">
        <w:rPr>
          <w:rFonts w:ascii="Book Antiqua" w:hAnsi="Book Antiqua"/>
          <w:sz w:val="24"/>
          <w:szCs w:val="24"/>
        </w:rPr>
        <w:t xml:space="preserve">rosstalk among Wnt signaling, </w:t>
      </w:r>
      <w:r w:rsidR="000D2636" w:rsidRPr="00C76009">
        <w:rPr>
          <w:rFonts w:ascii="Book Antiqua" w:hAnsi="Book Antiqua"/>
          <w:sz w:val="24"/>
          <w:szCs w:val="24"/>
        </w:rPr>
        <w:t xml:space="preserve">Notch pathway, </w:t>
      </w:r>
      <w:r w:rsidR="000143B8" w:rsidRPr="00C76009">
        <w:rPr>
          <w:rFonts w:ascii="Book Antiqua" w:hAnsi="Book Antiqua"/>
          <w:sz w:val="24"/>
          <w:szCs w:val="24"/>
        </w:rPr>
        <w:t>Hedgehog signaling</w:t>
      </w:r>
      <w:r w:rsidR="000D2636" w:rsidRPr="00C76009">
        <w:rPr>
          <w:rFonts w:ascii="Book Antiqua" w:hAnsi="Book Antiqua"/>
          <w:sz w:val="24"/>
          <w:szCs w:val="24"/>
        </w:rPr>
        <w:t xml:space="preserve"> </w:t>
      </w:r>
      <w:r w:rsidR="000143B8" w:rsidRPr="00C76009">
        <w:rPr>
          <w:rFonts w:ascii="Book Antiqua" w:hAnsi="Book Antiqua"/>
          <w:sz w:val="24"/>
          <w:szCs w:val="24"/>
        </w:rPr>
        <w:t xml:space="preserve">and other </w:t>
      </w:r>
      <w:r w:rsidR="00E772AF" w:rsidRPr="00C76009">
        <w:rPr>
          <w:rFonts w:ascii="Book Antiqua" w:hAnsi="Book Antiqua"/>
          <w:sz w:val="24"/>
          <w:szCs w:val="24"/>
        </w:rPr>
        <w:t xml:space="preserve">cancer-related </w:t>
      </w:r>
      <w:r w:rsidR="000143B8" w:rsidRPr="00C76009">
        <w:rPr>
          <w:rFonts w:ascii="Book Antiqua" w:hAnsi="Book Antiqua"/>
          <w:sz w:val="24"/>
          <w:szCs w:val="24"/>
        </w:rPr>
        <w:t xml:space="preserve">pathways like EGF/VEGF signaling in </w:t>
      </w:r>
      <w:r w:rsidR="000D2636" w:rsidRPr="00C76009">
        <w:rPr>
          <w:rFonts w:ascii="Book Antiqua" w:hAnsi="Book Antiqua"/>
          <w:sz w:val="24"/>
          <w:szCs w:val="24"/>
        </w:rPr>
        <w:t xml:space="preserve">CSCs and </w:t>
      </w:r>
      <w:r w:rsidR="000143B8" w:rsidRPr="00C76009">
        <w:rPr>
          <w:rFonts w:ascii="Book Antiqua" w:hAnsi="Book Antiqua"/>
          <w:sz w:val="24"/>
          <w:szCs w:val="24"/>
        </w:rPr>
        <w:t xml:space="preserve">cancer. Gene networks and canonical pathways were </w:t>
      </w:r>
      <w:r w:rsidR="0039117E" w:rsidRPr="00C76009">
        <w:rPr>
          <w:rFonts w:ascii="Book Antiqua" w:hAnsi="Book Antiqua"/>
          <w:sz w:val="24"/>
          <w:szCs w:val="24"/>
        </w:rPr>
        <w:t>assessed</w:t>
      </w:r>
      <w:r w:rsidR="00E772AF" w:rsidRPr="00C76009">
        <w:rPr>
          <w:rFonts w:ascii="Book Antiqua" w:hAnsi="Book Antiqua"/>
          <w:sz w:val="24"/>
          <w:szCs w:val="24"/>
        </w:rPr>
        <w:t xml:space="preserve"> </w:t>
      </w:r>
      <w:r w:rsidR="000143B8" w:rsidRPr="00C76009">
        <w:rPr>
          <w:rFonts w:ascii="Book Antiqua" w:hAnsi="Book Antiqua"/>
          <w:sz w:val="24"/>
          <w:szCs w:val="24"/>
        </w:rPr>
        <w:t>using the Ariadne Genomics Pathway Studio</w:t>
      </w:r>
      <w:r w:rsidR="000143B8" w:rsidRPr="00F772D8">
        <w:rPr>
          <w:rFonts w:ascii="Book Antiqua" w:hAnsi="Book Antiqua"/>
          <w:sz w:val="24"/>
          <w:szCs w:val="24"/>
          <w:vertAlign w:val="superscript"/>
        </w:rPr>
        <w:t>®</w:t>
      </w:r>
      <w:r w:rsidR="000143B8" w:rsidRPr="00C76009">
        <w:rPr>
          <w:rFonts w:ascii="Book Antiqua" w:hAnsi="Book Antiqua"/>
          <w:sz w:val="24"/>
          <w:szCs w:val="24"/>
        </w:rPr>
        <w:t xml:space="preserve"> </w:t>
      </w:r>
      <w:r w:rsidR="00E772AF" w:rsidRPr="00C76009">
        <w:rPr>
          <w:rFonts w:ascii="Book Antiqua" w:hAnsi="Book Antiqua"/>
          <w:sz w:val="24"/>
          <w:szCs w:val="24"/>
        </w:rPr>
        <w:t>program</w:t>
      </w:r>
      <w:r w:rsidR="000143B8" w:rsidRPr="00C76009">
        <w:rPr>
          <w:rFonts w:ascii="Book Antiqua" w:hAnsi="Book Antiqua"/>
          <w:sz w:val="24"/>
          <w:szCs w:val="24"/>
        </w:rPr>
        <w:t xml:space="preserve"> and database (Elsevier).</w:t>
      </w:r>
      <w:r w:rsidR="00C76009">
        <w:rPr>
          <w:rFonts w:ascii="Book Antiqua" w:hAnsi="Book Antiqua"/>
          <w:sz w:val="24"/>
          <w:szCs w:val="24"/>
        </w:rPr>
        <w:t xml:space="preserve"> </w:t>
      </w:r>
      <w:r w:rsidR="00C26253">
        <w:rPr>
          <w:rFonts w:ascii="Book Antiqua" w:hAnsi="Book Antiqua"/>
          <w:sz w:val="24"/>
          <w:szCs w:val="24"/>
        </w:rPr>
        <w:t xml:space="preserve">EGF: </w:t>
      </w:r>
      <w:r w:rsidR="00C26253" w:rsidRPr="00C26253">
        <w:rPr>
          <w:rFonts w:ascii="Book Antiqua" w:hAnsi="Book Antiqua"/>
          <w:sz w:val="24"/>
          <w:szCs w:val="24"/>
        </w:rPr>
        <w:t>Epidermal growth factor</w:t>
      </w:r>
      <w:r w:rsidR="005A313C" w:rsidRPr="00C26253">
        <w:rPr>
          <w:rFonts w:ascii="Book Antiqua" w:hAnsi="Book Antiqua" w:hint="eastAsia"/>
          <w:sz w:val="24"/>
          <w:szCs w:val="24"/>
        </w:rPr>
        <w:t>;</w:t>
      </w:r>
      <w:r w:rsidR="00C26253" w:rsidRPr="00C26253">
        <w:rPr>
          <w:rFonts w:ascii="Book Antiqua" w:hAnsi="Book Antiqua"/>
          <w:sz w:val="24"/>
          <w:szCs w:val="24"/>
        </w:rPr>
        <w:t xml:space="preserve"> VEGF: Vascular endothelial growth factor; WNT: </w:t>
      </w:r>
      <w:r w:rsidR="00C26253" w:rsidRPr="00F772D8">
        <w:rPr>
          <w:rFonts w:ascii="Book Antiqua" w:hAnsi="Book Antiqua"/>
          <w:bCs/>
          <w:sz w:val="24"/>
          <w:szCs w:val="24"/>
        </w:rPr>
        <w:t>Wnt</w:t>
      </w:r>
      <w:r w:rsidR="00C26253" w:rsidRPr="00F772D8">
        <w:rPr>
          <w:rFonts w:ascii="Book Antiqua" w:hAnsi="Book Antiqua"/>
          <w:sz w:val="24"/>
          <w:szCs w:val="24"/>
        </w:rPr>
        <w:t xml:space="preserve"> </w:t>
      </w:r>
      <w:r w:rsidR="00C26253" w:rsidRPr="00C26253">
        <w:rPr>
          <w:rFonts w:ascii="Book Antiqua" w:hAnsi="Book Antiqua"/>
          <w:sz w:val="24"/>
          <w:szCs w:val="24"/>
        </w:rPr>
        <w:t xml:space="preserve">signaling pathways; PI3K: </w:t>
      </w:r>
      <w:r w:rsidR="00F772D8" w:rsidRPr="00C26253">
        <w:rPr>
          <w:rFonts w:ascii="Book Antiqua" w:hAnsi="Book Antiqua"/>
          <w:sz w:val="24"/>
          <w:szCs w:val="24"/>
        </w:rPr>
        <w:t xml:space="preserve">Phosphoinositide </w:t>
      </w:r>
      <w:r w:rsidR="00C26253" w:rsidRPr="00C26253">
        <w:rPr>
          <w:rFonts w:ascii="Book Antiqua" w:hAnsi="Book Antiqua"/>
          <w:sz w:val="24"/>
          <w:szCs w:val="24"/>
        </w:rPr>
        <w:t xml:space="preserve">3-kinase; PIP3: </w:t>
      </w:r>
      <w:r w:rsidR="00F772D8" w:rsidRPr="00C26253">
        <w:rPr>
          <w:rFonts w:ascii="Book Antiqua" w:hAnsi="Book Antiqua"/>
          <w:sz w:val="24"/>
          <w:szCs w:val="24"/>
        </w:rPr>
        <w:t xml:space="preserve">Phosphatidylinositol </w:t>
      </w:r>
      <w:r w:rsidR="00C26253" w:rsidRPr="00C26253">
        <w:rPr>
          <w:rFonts w:ascii="Book Antiqua" w:hAnsi="Book Antiqua"/>
          <w:sz w:val="24"/>
          <w:szCs w:val="24"/>
        </w:rPr>
        <w:t>3,4,5 trisphosphate</w:t>
      </w:r>
      <w:r w:rsidR="00F772D8">
        <w:rPr>
          <w:rFonts w:ascii="Book Antiqua" w:hAnsi="Book Antiqua" w:hint="eastAsia"/>
          <w:sz w:val="24"/>
          <w:szCs w:val="24"/>
          <w:lang w:eastAsia="zh-CN"/>
        </w:rPr>
        <w:t xml:space="preserve">; </w:t>
      </w:r>
      <w:r w:rsidR="00F772D8" w:rsidRPr="00C76009">
        <w:rPr>
          <w:rFonts w:ascii="Book Antiqua" w:hAnsi="Book Antiqua"/>
          <w:sz w:val="24"/>
          <w:szCs w:val="24"/>
        </w:rPr>
        <w:t>CSC</w:t>
      </w:r>
      <w:r w:rsidR="00F772D8">
        <w:rPr>
          <w:rFonts w:ascii="Book Antiqua" w:hAnsi="Book Antiqua" w:hint="eastAsia"/>
          <w:sz w:val="24"/>
          <w:szCs w:val="24"/>
          <w:lang w:eastAsia="zh-CN"/>
        </w:rPr>
        <w:t>:</w:t>
      </w:r>
      <w:r w:rsidR="00F772D8" w:rsidRPr="00C92159">
        <w:rPr>
          <w:rFonts w:ascii="Book Antiqua" w:hAnsi="Book Antiqua"/>
          <w:color w:val="000000" w:themeColor="text1"/>
          <w:sz w:val="24"/>
          <w:szCs w:val="24"/>
        </w:rPr>
        <w:t xml:space="preserve"> </w:t>
      </w:r>
      <w:r w:rsidR="00F772D8" w:rsidRPr="001B221B">
        <w:rPr>
          <w:rFonts w:ascii="Book Antiqua" w:hAnsi="Book Antiqua"/>
          <w:color w:val="000000" w:themeColor="text1"/>
          <w:sz w:val="24"/>
          <w:szCs w:val="24"/>
        </w:rPr>
        <w:t>Cancer stem cell</w:t>
      </w:r>
      <w:r w:rsidR="00F772D8">
        <w:rPr>
          <w:rFonts w:ascii="Book Antiqua" w:hAnsi="Book Antiqua" w:hint="eastAsia"/>
          <w:color w:val="000000" w:themeColor="text1"/>
          <w:sz w:val="24"/>
          <w:szCs w:val="24"/>
          <w:lang w:eastAsia="zh-CN"/>
        </w:rPr>
        <w:t xml:space="preserve">; SHH: </w:t>
      </w:r>
      <w:r w:rsidR="00F772D8" w:rsidRPr="00C76009">
        <w:rPr>
          <w:rFonts w:ascii="Book Antiqua" w:hAnsi="Book Antiqua"/>
          <w:sz w:val="24"/>
          <w:szCs w:val="24"/>
        </w:rPr>
        <w:t>Sonic Hedgehog</w:t>
      </w:r>
      <w:r w:rsidR="00F772D8">
        <w:rPr>
          <w:rFonts w:ascii="Book Antiqua" w:hAnsi="Book Antiqua" w:hint="eastAsia"/>
          <w:sz w:val="24"/>
          <w:szCs w:val="24"/>
          <w:lang w:eastAsia="zh-CN"/>
        </w:rPr>
        <w:t>.</w:t>
      </w:r>
    </w:p>
    <w:p w14:paraId="2310EA78" w14:textId="77777777" w:rsidR="00482090" w:rsidRPr="00C76009" w:rsidRDefault="00482090" w:rsidP="00C76009">
      <w:pPr>
        <w:pStyle w:val="NoSpacing"/>
        <w:spacing w:line="360" w:lineRule="auto"/>
        <w:jc w:val="both"/>
        <w:rPr>
          <w:rFonts w:ascii="Book Antiqua" w:hAnsi="Book Antiqua"/>
          <w:b/>
          <w:bCs/>
          <w:sz w:val="24"/>
          <w:szCs w:val="24"/>
        </w:rPr>
      </w:pPr>
    </w:p>
    <w:p w14:paraId="5AFFCB38" w14:textId="77777777" w:rsidR="00C44A0A" w:rsidRPr="00C76009" w:rsidRDefault="00C44A0A" w:rsidP="00C76009">
      <w:pPr>
        <w:spacing w:after="0" w:line="360" w:lineRule="auto"/>
        <w:jc w:val="both"/>
        <w:rPr>
          <w:rFonts w:ascii="Book Antiqua" w:hAnsi="Book Antiqua"/>
          <w:b/>
          <w:bCs/>
          <w:sz w:val="24"/>
          <w:szCs w:val="24"/>
        </w:rPr>
      </w:pPr>
      <w:r w:rsidRPr="00C76009">
        <w:rPr>
          <w:rFonts w:ascii="Book Antiqua" w:hAnsi="Book Antiqua"/>
          <w:b/>
          <w:bCs/>
          <w:sz w:val="24"/>
          <w:szCs w:val="24"/>
        </w:rPr>
        <w:br w:type="page"/>
      </w:r>
    </w:p>
    <w:p w14:paraId="22240414" w14:textId="610B19A5" w:rsidR="00482090" w:rsidRPr="00C76009" w:rsidRDefault="00060590" w:rsidP="00D96D07">
      <w:pPr>
        <w:pStyle w:val="NoSpacing"/>
        <w:spacing w:line="360" w:lineRule="auto"/>
        <w:jc w:val="center"/>
        <w:rPr>
          <w:rFonts w:ascii="Book Antiqua" w:hAnsi="Book Antiqua"/>
          <w:b/>
          <w:bCs/>
          <w:sz w:val="24"/>
          <w:szCs w:val="24"/>
        </w:rPr>
      </w:pPr>
      <w:r w:rsidRPr="00C76009">
        <w:rPr>
          <w:rFonts w:ascii="Book Antiqua" w:hAnsi="Book Antiqua"/>
          <w:b/>
          <w:bCs/>
          <w:noProof/>
          <w:sz w:val="24"/>
          <w:szCs w:val="24"/>
        </w:rPr>
        <w:lastRenderedPageBreak/>
        <w:drawing>
          <wp:inline distT="0" distB="0" distL="0" distR="0" wp14:anchorId="01E3B8BF" wp14:editId="218DCDE0">
            <wp:extent cx="5715000" cy="4390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5040" cy="4398661"/>
                    </a:xfrm>
                    <a:prstGeom prst="rect">
                      <a:avLst/>
                    </a:prstGeom>
                  </pic:spPr>
                </pic:pic>
              </a:graphicData>
            </a:graphic>
          </wp:inline>
        </w:drawing>
      </w:r>
    </w:p>
    <w:p w14:paraId="286117B8" w14:textId="11C2FB27" w:rsidR="00482090" w:rsidRPr="00D96D07" w:rsidRDefault="001816F8" w:rsidP="00D96D07">
      <w:pPr>
        <w:pStyle w:val="NoSpacing"/>
        <w:spacing w:line="360" w:lineRule="auto"/>
        <w:jc w:val="both"/>
        <w:rPr>
          <w:rFonts w:ascii="Book Antiqua" w:hAnsi="Book Antiqua"/>
          <w:sz w:val="24"/>
          <w:szCs w:val="24"/>
        </w:rPr>
      </w:pPr>
      <w:r w:rsidRPr="001C0090">
        <w:rPr>
          <w:rFonts w:ascii="Book Antiqua" w:hAnsi="Book Antiqua"/>
          <w:b/>
          <w:bCs/>
          <w:sz w:val="24"/>
          <w:szCs w:val="24"/>
        </w:rPr>
        <w:t xml:space="preserve">Figure </w:t>
      </w:r>
      <w:r w:rsidR="00756195" w:rsidRPr="001C0090">
        <w:rPr>
          <w:rFonts w:ascii="Book Antiqua" w:hAnsi="Book Antiqua"/>
          <w:b/>
          <w:bCs/>
          <w:sz w:val="24"/>
          <w:szCs w:val="24"/>
        </w:rPr>
        <w:t>3</w:t>
      </w:r>
      <w:r w:rsidRPr="001C0090">
        <w:rPr>
          <w:rFonts w:ascii="Book Antiqua" w:hAnsi="Book Antiqua"/>
          <w:b/>
          <w:bCs/>
          <w:sz w:val="24"/>
          <w:szCs w:val="24"/>
        </w:rPr>
        <w:t xml:space="preserve"> </w:t>
      </w:r>
      <w:r w:rsidR="00592490" w:rsidRPr="001C0090">
        <w:rPr>
          <w:rFonts w:ascii="Book Antiqua" w:hAnsi="Book Antiqua"/>
          <w:b/>
          <w:sz w:val="24"/>
          <w:szCs w:val="24"/>
        </w:rPr>
        <w:t>Tracing and targeting cancer stem cell</w:t>
      </w:r>
      <w:r w:rsidR="00E772AF" w:rsidRPr="001C0090">
        <w:rPr>
          <w:rFonts w:ascii="Book Antiqua" w:hAnsi="Book Antiqua"/>
          <w:b/>
          <w:sz w:val="24"/>
          <w:szCs w:val="24"/>
        </w:rPr>
        <w:t>s</w:t>
      </w:r>
      <w:r w:rsidR="00592490" w:rsidRPr="001C0090">
        <w:rPr>
          <w:rFonts w:ascii="Book Antiqua" w:hAnsi="Book Antiqua"/>
          <w:b/>
          <w:sz w:val="24"/>
          <w:szCs w:val="24"/>
        </w:rPr>
        <w:t>.</w:t>
      </w:r>
      <w:r w:rsidR="00592490" w:rsidRPr="001C0090">
        <w:rPr>
          <w:rFonts w:ascii="Book Antiqua" w:hAnsi="Book Antiqua"/>
          <w:b/>
          <w:bCs/>
          <w:sz w:val="24"/>
          <w:szCs w:val="24"/>
        </w:rPr>
        <w:t xml:space="preserve"> </w:t>
      </w:r>
      <w:r w:rsidR="001C0090" w:rsidRPr="00D96D07">
        <w:rPr>
          <w:rFonts w:ascii="Book Antiqua" w:hAnsi="Book Antiqua" w:hint="eastAsia"/>
          <w:lang w:eastAsia="zh-CN"/>
        </w:rPr>
        <w:t xml:space="preserve">A: </w:t>
      </w:r>
      <w:r w:rsidR="00482090" w:rsidRPr="00D96D07">
        <w:rPr>
          <w:rFonts w:ascii="Book Antiqua" w:hAnsi="Book Antiqua"/>
          <w:sz w:val="24"/>
          <w:szCs w:val="24"/>
        </w:rPr>
        <w:t>The complex process of distant metastasis including invasion of the tumor microenvironment, EMT, shedding of CSCs into the blood stream (intravasation)</w:t>
      </w:r>
      <w:r w:rsidR="00EE1A5A" w:rsidRPr="00D96D07">
        <w:rPr>
          <w:rFonts w:ascii="Book Antiqua" w:hAnsi="Book Antiqua"/>
          <w:sz w:val="24"/>
          <w:szCs w:val="24"/>
        </w:rPr>
        <w:t>, MET</w:t>
      </w:r>
      <w:r w:rsidR="00482090" w:rsidRPr="00D96D07">
        <w:rPr>
          <w:rFonts w:ascii="Book Antiqua" w:hAnsi="Book Antiqua"/>
          <w:sz w:val="24"/>
          <w:szCs w:val="24"/>
        </w:rPr>
        <w:t xml:space="preserve"> and invasion of circulating CTCs to the other tissues (extravasation). Only circulating CSCs are able to survive in the circulating blood, escape from immune-surveillance and home to seco</w:t>
      </w:r>
      <w:r w:rsidR="00482090" w:rsidRPr="008C2095">
        <w:rPr>
          <w:rFonts w:ascii="Book Antiqua" w:hAnsi="Book Antiqua"/>
          <w:sz w:val="24"/>
          <w:szCs w:val="24"/>
        </w:rPr>
        <w:t>ndary organs</w:t>
      </w:r>
      <w:r w:rsidR="001C0090" w:rsidRPr="008C2095">
        <w:rPr>
          <w:rFonts w:ascii="Book Antiqua" w:hAnsi="Book Antiqua" w:hint="eastAsia"/>
          <w:sz w:val="24"/>
          <w:szCs w:val="24"/>
          <w:lang w:eastAsia="zh-CN"/>
        </w:rPr>
        <w:t>;</w:t>
      </w:r>
      <w:r w:rsidR="00482090" w:rsidRPr="008C2095">
        <w:rPr>
          <w:rFonts w:ascii="Book Antiqua" w:hAnsi="Book Antiqua"/>
          <w:sz w:val="24"/>
          <w:szCs w:val="24"/>
        </w:rPr>
        <w:t xml:space="preserve"> </w:t>
      </w:r>
      <w:r w:rsidR="001C0090" w:rsidRPr="008C2095">
        <w:rPr>
          <w:rFonts w:ascii="Book Antiqua" w:hAnsi="Book Antiqua" w:hint="eastAsia"/>
          <w:sz w:val="24"/>
          <w:szCs w:val="24"/>
          <w:lang w:eastAsia="zh-CN"/>
        </w:rPr>
        <w:t>B:</w:t>
      </w:r>
      <w:r w:rsidR="00482090" w:rsidRPr="008C2095">
        <w:rPr>
          <w:rFonts w:ascii="Book Antiqua" w:hAnsi="Book Antiqua"/>
          <w:sz w:val="24"/>
          <w:szCs w:val="24"/>
        </w:rPr>
        <w:t xml:space="preserve"> The list of known compilation CSC-related molecular markers for different solid tumors and hematopoietic malignancies. The level of specificity of these markers differs per each type of tumor. Markers are ordered alphabetically and not according to their sensitivity or specificity</w:t>
      </w:r>
      <w:r w:rsidR="001C0090" w:rsidRPr="008C2095">
        <w:rPr>
          <w:rFonts w:ascii="Book Antiqua" w:hAnsi="Book Antiqua" w:hint="eastAsia"/>
          <w:sz w:val="24"/>
          <w:szCs w:val="24"/>
          <w:lang w:eastAsia="zh-CN"/>
        </w:rPr>
        <w:t>;</w:t>
      </w:r>
      <w:r w:rsidR="00482090" w:rsidRPr="008C2095">
        <w:rPr>
          <w:rFonts w:ascii="Book Antiqua" w:hAnsi="Book Antiqua"/>
          <w:sz w:val="24"/>
          <w:szCs w:val="24"/>
        </w:rPr>
        <w:t xml:space="preserve"> </w:t>
      </w:r>
      <w:r w:rsidR="001C0090" w:rsidRPr="008C2095">
        <w:rPr>
          <w:rFonts w:ascii="Book Antiqua" w:hAnsi="Book Antiqua" w:hint="eastAsia"/>
          <w:sz w:val="24"/>
          <w:szCs w:val="24"/>
          <w:lang w:eastAsia="zh-CN"/>
        </w:rPr>
        <w:t>C:</w:t>
      </w:r>
      <w:r w:rsidR="00482090" w:rsidRPr="008C2095">
        <w:rPr>
          <w:rFonts w:ascii="Book Antiqua" w:hAnsi="Book Antiqua"/>
          <w:sz w:val="24"/>
          <w:szCs w:val="24"/>
        </w:rPr>
        <w:t xml:space="preserve"> Four important approaches of CSC-targeted therapy.</w:t>
      </w:r>
      <w:r w:rsidR="00C76009" w:rsidRPr="008C2095">
        <w:rPr>
          <w:rFonts w:ascii="Book Antiqua" w:hAnsi="Book Antiqua"/>
          <w:sz w:val="24"/>
          <w:szCs w:val="24"/>
        </w:rPr>
        <w:t xml:space="preserve"> </w:t>
      </w:r>
      <w:r w:rsidR="00C26253" w:rsidRPr="008C2095">
        <w:rPr>
          <w:rFonts w:ascii="Book Antiqua" w:hAnsi="Book Antiqua"/>
          <w:sz w:val="24"/>
          <w:szCs w:val="24"/>
        </w:rPr>
        <w:t>CSC</w:t>
      </w:r>
      <w:r w:rsidR="00C26253" w:rsidRPr="008C2095">
        <w:rPr>
          <w:rFonts w:ascii="Book Antiqua" w:hAnsi="Book Antiqua" w:hint="eastAsia"/>
          <w:sz w:val="24"/>
          <w:szCs w:val="24"/>
        </w:rPr>
        <w:t>:</w:t>
      </w:r>
      <w:r w:rsidR="00C26253" w:rsidRPr="008C2095">
        <w:rPr>
          <w:rFonts w:ascii="Book Antiqua" w:hAnsi="Book Antiqua"/>
          <w:sz w:val="24"/>
          <w:szCs w:val="24"/>
        </w:rPr>
        <w:t xml:space="preserve"> Cancer stem cell</w:t>
      </w:r>
      <w:r w:rsidR="00C26253" w:rsidRPr="008C2095">
        <w:rPr>
          <w:rFonts w:ascii="Book Antiqua" w:hAnsi="Book Antiqua" w:hint="eastAsia"/>
          <w:sz w:val="24"/>
          <w:szCs w:val="24"/>
        </w:rPr>
        <w:t xml:space="preserve">; </w:t>
      </w:r>
      <w:r w:rsidR="00C26253" w:rsidRPr="008C2095">
        <w:rPr>
          <w:rFonts w:ascii="Book Antiqua" w:hAnsi="Book Antiqua"/>
          <w:sz w:val="24"/>
          <w:szCs w:val="24"/>
        </w:rPr>
        <w:t>CC</w:t>
      </w:r>
      <w:r w:rsidR="00C26253" w:rsidRPr="008C2095">
        <w:rPr>
          <w:rFonts w:ascii="Book Antiqua" w:hAnsi="Book Antiqua" w:hint="eastAsia"/>
          <w:sz w:val="24"/>
          <w:szCs w:val="24"/>
        </w:rPr>
        <w:t>:</w:t>
      </w:r>
      <w:r w:rsidR="00C26253" w:rsidRPr="008C2095">
        <w:rPr>
          <w:rFonts w:ascii="Book Antiqua" w:hAnsi="Book Antiqua"/>
          <w:sz w:val="24"/>
          <w:szCs w:val="24"/>
        </w:rPr>
        <w:t xml:space="preserve"> Cancer cell</w:t>
      </w:r>
      <w:r w:rsidR="00C26253" w:rsidRPr="008C2095">
        <w:rPr>
          <w:rFonts w:ascii="Book Antiqua" w:hAnsi="Book Antiqua" w:hint="eastAsia"/>
          <w:sz w:val="24"/>
          <w:szCs w:val="24"/>
        </w:rPr>
        <w:t xml:space="preserve">; </w:t>
      </w:r>
      <w:r w:rsidR="00C26253" w:rsidRPr="00D96D07">
        <w:rPr>
          <w:rFonts w:ascii="Book Antiqua" w:hAnsi="Book Antiqua"/>
          <w:sz w:val="24"/>
          <w:szCs w:val="24"/>
        </w:rPr>
        <w:t>NC</w:t>
      </w:r>
      <w:r w:rsidR="00C26253" w:rsidRPr="00D96D07">
        <w:rPr>
          <w:rFonts w:ascii="Book Antiqua" w:hAnsi="Book Antiqua" w:hint="eastAsia"/>
          <w:sz w:val="24"/>
          <w:szCs w:val="24"/>
        </w:rPr>
        <w:t>:</w:t>
      </w:r>
      <w:r w:rsidR="00C26253" w:rsidRPr="00D96D07">
        <w:rPr>
          <w:rFonts w:ascii="Book Antiqua" w:hAnsi="Book Antiqua"/>
          <w:sz w:val="24"/>
          <w:szCs w:val="24"/>
        </w:rPr>
        <w:t xml:space="preserve"> Normal cell</w:t>
      </w:r>
      <w:r w:rsidR="00C26253" w:rsidRPr="00D96D07">
        <w:rPr>
          <w:rFonts w:ascii="Book Antiqua" w:hAnsi="Book Antiqua" w:hint="eastAsia"/>
          <w:sz w:val="24"/>
          <w:szCs w:val="24"/>
        </w:rPr>
        <w:t>;</w:t>
      </w:r>
      <w:r w:rsidR="00C26253" w:rsidRPr="00D96D07">
        <w:rPr>
          <w:rFonts w:ascii="Book Antiqua" w:hAnsi="Book Antiqua"/>
          <w:sz w:val="24"/>
          <w:szCs w:val="24"/>
        </w:rPr>
        <w:t xml:space="preserve"> </w:t>
      </w:r>
      <w:r w:rsidR="0062526B" w:rsidRPr="00D96D07">
        <w:rPr>
          <w:rFonts w:ascii="Book Antiqua" w:hAnsi="Book Antiqua" w:hint="eastAsia"/>
          <w:sz w:val="24"/>
          <w:szCs w:val="24"/>
        </w:rPr>
        <w:t xml:space="preserve">EMT: </w:t>
      </w:r>
      <w:r w:rsidR="0062526B" w:rsidRPr="00D96D07">
        <w:rPr>
          <w:rFonts w:ascii="Book Antiqua" w:hAnsi="Book Antiqua"/>
          <w:sz w:val="24"/>
          <w:szCs w:val="24"/>
        </w:rPr>
        <w:t>Epithelial-mesenchymal transition</w:t>
      </w:r>
      <w:r w:rsidR="00B57A0D" w:rsidRPr="00D96D07">
        <w:rPr>
          <w:rFonts w:ascii="Book Antiqua" w:hAnsi="Book Antiqua" w:hint="eastAsia"/>
          <w:sz w:val="24"/>
          <w:szCs w:val="24"/>
        </w:rPr>
        <w:t xml:space="preserve">; </w:t>
      </w:r>
      <w:r w:rsidR="00C26253" w:rsidRPr="00D96D07">
        <w:rPr>
          <w:rFonts w:ascii="Book Antiqua" w:hAnsi="Book Antiqua"/>
          <w:sz w:val="24"/>
          <w:szCs w:val="24"/>
        </w:rPr>
        <w:t>MET: Mesenchymal-epithelial transition;</w:t>
      </w:r>
      <w:r w:rsidR="00C26253" w:rsidRPr="00D96D07">
        <w:rPr>
          <w:rFonts w:ascii="Book Antiqua" w:hAnsi="Book Antiqua" w:hint="eastAsia"/>
          <w:sz w:val="24"/>
          <w:szCs w:val="24"/>
        </w:rPr>
        <w:t xml:space="preserve"> </w:t>
      </w:r>
      <w:r w:rsidR="00D96D07" w:rsidRPr="00D96D07">
        <w:rPr>
          <w:rFonts w:ascii="Book Antiqua" w:hAnsi="Book Antiqua"/>
          <w:sz w:val="24"/>
          <w:szCs w:val="24"/>
        </w:rPr>
        <w:t xml:space="preserve">PI3K: </w:t>
      </w:r>
      <w:r w:rsidR="00F772D8" w:rsidRPr="00D96D07">
        <w:rPr>
          <w:rFonts w:ascii="Book Antiqua" w:hAnsi="Book Antiqua"/>
          <w:sz w:val="24"/>
          <w:szCs w:val="24"/>
        </w:rPr>
        <w:t xml:space="preserve">Phosphoinositide </w:t>
      </w:r>
      <w:r w:rsidR="00D96D07" w:rsidRPr="00D96D07">
        <w:rPr>
          <w:rFonts w:ascii="Book Antiqua" w:hAnsi="Book Antiqua"/>
          <w:sz w:val="24"/>
          <w:szCs w:val="24"/>
        </w:rPr>
        <w:t xml:space="preserve">3-kinase; </w:t>
      </w:r>
      <w:r w:rsidR="00B57A0D" w:rsidRPr="00D96D07">
        <w:rPr>
          <w:rFonts w:ascii="Book Antiqua" w:hAnsi="Book Antiqua" w:hint="eastAsia"/>
          <w:sz w:val="24"/>
          <w:szCs w:val="24"/>
        </w:rPr>
        <w:t xml:space="preserve">MAPK: </w:t>
      </w:r>
      <w:r w:rsidR="00C26253" w:rsidRPr="00D96D07">
        <w:rPr>
          <w:rFonts w:ascii="Book Antiqua" w:hAnsi="Book Antiqua"/>
          <w:sz w:val="24"/>
          <w:szCs w:val="24"/>
        </w:rPr>
        <w:t xml:space="preserve">Mitogen-activated protein kinase; </w:t>
      </w:r>
      <w:r w:rsidR="00B57A0D" w:rsidRPr="00D96D07">
        <w:rPr>
          <w:rFonts w:ascii="Book Antiqua" w:hAnsi="Book Antiqua" w:hint="eastAsia"/>
          <w:sz w:val="24"/>
          <w:szCs w:val="24"/>
        </w:rPr>
        <w:t>TGF:</w:t>
      </w:r>
      <w:r w:rsidR="00C26253" w:rsidRPr="00D96D07">
        <w:rPr>
          <w:rFonts w:ascii="Book Antiqua" w:hAnsi="Book Antiqua"/>
          <w:sz w:val="24"/>
          <w:szCs w:val="24"/>
        </w:rPr>
        <w:t xml:space="preserve"> Transforming growth factor; </w:t>
      </w:r>
      <w:r w:rsidR="00B57A0D" w:rsidRPr="00D96D07">
        <w:rPr>
          <w:rFonts w:ascii="Book Antiqua" w:hAnsi="Book Antiqua"/>
          <w:sz w:val="24"/>
          <w:szCs w:val="24"/>
        </w:rPr>
        <w:t>m</w:t>
      </w:r>
      <w:r w:rsidR="00B57A0D" w:rsidRPr="00D96D07">
        <w:rPr>
          <w:rFonts w:ascii="Book Antiqua" w:hAnsi="Book Antiqua" w:hint="eastAsia"/>
          <w:sz w:val="24"/>
          <w:szCs w:val="24"/>
        </w:rPr>
        <w:t xml:space="preserve">TOR: </w:t>
      </w:r>
      <w:r w:rsidR="00C26253" w:rsidRPr="00D96D07">
        <w:rPr>
          <w:rFonts w:ascii="Book Antiqua" w:hAnsi="Book Antiqua"/>
          <w:sz w:val="24"/>
          <w:szCs w:val="24"/>
        </w:rPr>
        <w:t xml:space="preserve">Mechanistic target of rapamycin; </w:t>
      </w:r>
      <w:r w:rsidR="00D96D07" w:rsidRPr="00D96D07">
        <w:rPr>
          <w:rFonts w:ascii="Book Antiqua" w:hAnsi="Book Antiqua"/>
          <w:sz w:val="24"/>
          <w:szCs w:val="24"/>
        </w:rPr>
        <w:t xml:space="preserve">RAS: Ras-activated signaling; PD-1: Programmed death 1; </w:t>
      </w:r>
      <w:r w:rsidR="00D96D07" w:rsidRPr="00D96D07">
        <w:rPr>
          <w:rFonts w:ascii="Book Antiqua" w:hAnsi="Book Antiqua" w:hint="eastAsia"/>
          <w:sz w:val="24"/>
          <w:szCs w:val="24"/>
        </w:rPr>
        <w:t>PD-</w:t>
      </w:r>
      <w:r w:rsidR="00D96D07" w:rsidRPr="00D96D07">
        <w:rPr>
          <w:rFonts w:ascii="Book Antiqua" w:hAnsi="Book Antiqua"/>
          <w:sz w:val="24"/>
          <w:szCs w:val="24"/>
        </w:rPr>
        <w:t>L</w:t>
      </w:r>
      <w:r w:rsidR="00D96D07" w:rsidRPr="00D96D07">
        <w:rPr>
          <w:rFonts w:ascii="Book Antiqua" w:hAnsi="Book Antiqua" w:hint="eastAsia"/>
          <w:sz w:val="24"/>
          <w:szCs w:val="24"/>
        </w:rPr>
        <w:t xml:space="preserve">1: </w:t>
      </w:r>
      <w:r w:rsidR="00D96D07" w:rsidRPr="00D96D07">
        <w:rPr>
          <w:rFonts w:ascii="Book Antiqua" w:hAnsi="Book Antiqua"/>
          <w:sz w:val="24"/>
          <w:szCs w:val="24"/>
        </w:rPr>
        <w:t>Programmed death</w:t>
      </w:r>
      <w:r w:rsidR="00D96D07" w:rsidRPr="00D96D07">
        <w:rPr>
          <w:rFonts w:ascii="Book Antiqua" w:hAnsi="Book Antiqua" w:hint="eastAsia"/>
          <w:sz w:val="24"/>
          <w:szCs w:val="24"/>
        </w:rPr>
        <w:t>-</w:t>
      </w:r>
      <w:r w:rsidR="00D96D07" w:rsidRPr="00D96D07">
        <w:rPr>
          <w:rFonts w:ascii="Book Antiqua" w:hAnsi="Book Antiqua"/>
          <w:sz w:val="24"/>
          <w:szCs w:val="24"/>
        </w:rPr>
        <w:t>ligand 1</w:t>
      </w:r>
      <w:r w:rsidR="00D96D07" w:rsidRPr="00D96D07">
        <w:rPr>
          <w:rFonts w:ascii="Book Antiqua" w:hAnsi="Book Antiqua" w:hint="eastAsia"/>
          <w:sz w:val="24"/>
          <w:szCs w:val="24"/>
        </w:rPr>
        <w:t xml:space="preserve">; </w:t>
      </w:r>
      <w:r w:rsidR="00B57A0D" w:rsidRPr="00D96D07">
        <w:rPr>
          <w:rFonts w:ascii="Book Antiqua" w:hAnsi="Book Antiqua" w:hint="eastAsia"/>
          <w:sz w:val="24"/>
          <w:szCs w:val="24"/>
        </w:rPr>
        <w:t>E</w:t>
      </w:r>
      <w:r w:rsidR="00B57A0D" w:rsidRPr="00D96D07">
        <w:rPr>
          <w:rFonts w:ascii="Book Antiqua" w:hAnsi="Book Antiqua"/>
          <w:sz w:val="24"/>
          <w:szCs w:val="24"/>
        </w:rPr>
        <w:t>p</w:t>
      </w:r>
      <w:r w:rsidR="00B57A0D" w:rsidRPr="00D96D07">
        <w:rPr>
          <w:rFonts w:ascii="Book Antiqua" w:hAnsi="Book Antiqua" w:hint="eastAsia"/>
          <w:sz w:val="24"/>
          <w:szCs w:val="24"/>
        </w:rPr>
        <w:t>CAM:</w:t>
      </w:r>
      <w:r w:rsidR="00C26253" w:rsidRPr="00D96D07">
        <w:rPr>
          <w:rFonts w:ascii="Book Antiqua" w:hAnsi="Book Antiqua"/>
          <w:sz w:val="24"/>
          <w:szCs w:val="24"/>
        </w:rPr>
        <w:t xml:space="preserve"> Epithelial cell adhesion molecule.</w:t>
      </w:r>
    </w:p>
    <w:p w14:paraId="0D9AF8A1" w14:textId="376D64C1" w:rsidR="00040235" w:rsidRPr="00B57A0D" w:rsidRDefault="00EC48C7" w:rsidP="00C76009">
      <w:pPr>
        <w:autoSpaceDE w:val="0"/>
        <w:autoSpaceDN w:val="0"/>
        <w:adjustRightInd w:val="0"/>
        <w:spacing w:after="0" w:line="360" w:lineRule="auto"/>
        <w:jc w:val="both"/>
        <w:rPr>
          <w:rFonts w:ascii="Book Antiqua" w:hAnsi="Book Antiqua"/>
          <w:b/>
          <w:sz w:val="24"/>
          <w:szCs w:val="24"/>
          <w:lang w:eastAsia="zh-CN"/>
        </w:rPr>
      </w:pPr>
      <w:r w:rsidRPr="00C76009">
        <w:rPr>
          <w:rFonts w:ascii="Book Antiqua" w:hAnsi="Book Antiqua"/>
          <w:sz w:val="24"/>
          <w:szCs w:val="24"/>
        </w:rPr>
        <w:br w:type="page"/>
      </w:r>
      <w:r w:rsidR="00B57A0D" w:rsidRPr="00B57A0D">
        <w:rPr>
          <w:rFonts w:ascii="Book Antiqua" w:hAnsi="Book Antiqua"/>
          <w:b/>
          <w:bCs/>
          <w:sz w:val="24"/>
          <w:szCs w:val="24"/>
        </w:rPr>
        <w:lastRenderedPageBreak/>
        <w:t>Table 1</w:t>
      </w:r>
      <w:r w:rsidR="00040235" w:rsidRPr="00B57A0D">
        <w:rPr>
          <w:rFonts w:ascii="Book Antiqua" w:hAnsi="Book Antiqua"/>
          <w:b/>
          <w:bCs/>
          <w:sz w:val="24"/>
          <w:szCs w:val="24"/>
        </w:rPr>
        <w:t xml:space="preserve"> </w:t>
      </w:r>
      <w:r w:rsidR="00532813" w:rsidRPr="00B57A0D">
        <w:rPr>
          <w:rFonts w:ascii="Book Antiqua" w:hAnsi="Book Antiqua"/>
          <w:b/>
          <w:bCs/>
          <w:sz w:val="24"/>
          <w:szCs w:val="24"/>
        </w:rPr>
        <w:t>H</w:t>
      </w:r>
      <w:r w:rsidR="005740DE" w:rsidRPr="00B57A0D">
        <w:rPr>
          <w:rFonts w:ascii="Book Antiqua" w:hAnsi="Book Antiqua"/>
          <w:b/>
          <w:sz w:val="24"/>
          <w:szCs w:val="24"/>
        </w:rPr>
        <w:t xml:space="preserve">allmarks of using </w:t>
      </w:r>
      <w:r w:rsidR="00B57A0D" w:rsidRPr="00B57A0D">
        <w:rPr>
          <w:rFonts w:ascii="Book Antiqua" w:hAnsi="Book Antiqua"/>
          <w:b/>
          <w:color w:val="000000" w:themeColor="text1"/>
          <w:sz w:val="24"/>
          <w:szCs w:val="24"/>
        </w:rPr>
        <w:t>cancer stem cell</w:t>
      </w:r>
      <w:r w:rsidR="00B57A0D" w:rsidRPr="00B57A0D">
        <w:rPr>
          <w:rFonts w:ascii="Book Antiqua" w:hAnsi="Book Antiqua"/>
          <w:b/>
          <w:sz w:val="24"/>
          <w:szCs w:val="24"/>
        </w:rPr>
        <w:t>-related markers</w:t>
      </w:r>
    </w:p>
    <w:p w14:paraId="0D40EB71" w14:textId="77777777" w:rsidR="00040235" w:rsidRPr="00C76009" w:rsidRDefault="00040235" w:rsidP="00C76009">
      <w:pPr>
        <w:autoSpaceDE w:val="0"/>
        <w:autoSpaceDN w:val="0"/>
        <w:adjustRightInd w:val="0"/>
        <w:spacing w:after="0" w:line="360" w:lineRule="auto"/>
        <w:jc w:val="both"/>
        <w:rPr>
          <w:rFonts w:ascii="Book Antiqua" w:hAnsi="Book Antiqua"/>
          <w:sz w:val="24"/>
          <w:szCs w:val="24"/>
        </w:rPr>
      </w:pPr>
    </w:p>
    <w:tbl>
      <w:tblPr>
        <w:tblStyle w:val="TableGrid"/>
        <w:tblW w:w="0" w:type="auto"/>
        <w:tblLook w:val="04A0" w:firstRow="1" w:lastRow="0" w:firstColumn="1" w:lastColumn="0" w:noHBand="0" w:noVBand="1"/>
      </w:tblPr>
      <w:tblGrid>
        <w:gridCol w:w="6662"/>
        <w:gridCol w:w="3163"/>
      </w:tblGrid>
      <w:tr w:rsidR="00C76009" w:rsidRPr="00C76009" w14:paraId="4A499E01" w14:textId="77777777" w:rsidTr="00B57A0D">
        <w:trPr>
          <w:trHeight w:val="392"/>
        </w:trPr>
        <w:tc>
          <w:tcPr>
            <w:tcW w:w="6662" w:type="dxa"/>
            <w:vAlign w:val="center"/>
          </w:tcPr>
          <w:p w14:paraId="0E951550" w14:textId="5D16ED75" w:rsidR="00040235" w:rsidRPr="00C76009" w:rsidRDefault="005740DE" w:rsidP="00C76009">
            <w:pPr>
              <w:autoSpaceDE w:val="0"/>
              <w:autoSpaceDN w:val="0"/>
              <w:adjustRightInd w:val="0"/>
              <w:spacing w:line="360" w:lineRule="auto"/>
              <w:jc w:val="both"/>
              <w:rPr>
                <w:rFonts w:ascii="Book Antiqua" w:hAnsi="Book Antiqua"/>
                <w:sz w:val="24"/>
                <w:szCs w:val="24"/>
              </w:rPr>
            </w:pPr>
            <w:r w:rsidRPr="00C76009">
              <w:rPr>
                <w:rFonts w:ascii="Book Antiqua" w:hAnsi="Book Antiqua"/>
                <w:b/>
                <w:bCs/>
                <w:sz w:val="24"/>
                <w:szCs w:val="24"/>
              </w:rPr>
              <w:t>P</w:t>
            </w:r>
            <w:r w:rsidR="00040235" w:rsidRPr="00C76009">
              <w:rPr>
                <w:rFonts w:ascii="Book Antiqua" w:hAnsi="Book Antiqua"/>
                <w:b/>
                <w:bCs/>
                <w:sz w:val="24"/>
                <w:szCs w:val="24"/>
              </w:rPr>
              <w:t xml:space="preserve">roblems </w:t>
            </w:r>
          </w:p>
        </w:tc>
        <w:tc>
          <w:tcPr>
            <w:tcW w:w="3163" w:type="dxa"/>
            <w:vAlign w:val="center"/>
          </w:tcPr>
          <w:p w14:paraId="085F4794" w14:textId="29EE5974" w:rsidR="00040235" w:rsidRPr="00C76009" w:rsidRDefault="003B76EA" w:rsidP="00C76009">
            <w:pPr>
              <w:autoSpaceDE w:val="0"/>
              <w:autoSpaceDN w:val="0"/>
              <w:adjustRightInd w:val="0"/>
              <w:spacing w:line="360" w:lineRule="auto"/>
              <w:jc w:val="both"/>
              <w:rPr>
                <w:rFonts w:ascii="Book Antiqua" w:hAnsi="Book Antiqua"/>
                <w:sz w:val="24"/>
                <w:szCs w:val="24"/>
              </w:rPr>
            </w:pPr>
            <w:r w:rsidRPr="00C76009">
              <w:rPr>
                <w:rFonts w:ascii="Book Antiqua" w:hAnsi="Book Antiqua"/>
                <w:b/>
                <w:bCs/>
                <w:sz w:val="24"/>
                <w:szCs w:val="24"/>
              </w:rPr>
              <w:t>Potential s</w:t>
            </w:r>
            <w:r w:rsidR="00040235" w:rsidRPr="00C76009">
              <w:rPr>
                <w:rFonts w:ascii="Book Antiqua" w:hAnsi="Book Antiqua"/>
                <w:b/>
                <w:bCs/>
                <w:sz w:val="24"/>
                <w:szCs w:val="24"/>
              </w:rPr>
              <w:t xml:space="preserve">olutions </w:t>
            </w:r>
          </w:p>
        </w:tc>
      </w:tr>
      <w:tr w:rsidR="00C76009" w:rsidRPr="00C76009" w14:paraId="44A48249" w14:textId="77777777" w:rsidTr="00B57A0D">
        <w:trPr>
          <w:trHeight w:val="708"/>
        </w:trPr>
        <w:tc>
          <w:tcPr>
            <w:tcW w:w="6662" w:type="dxa"/>
          </w:tcPr>
          <w:p w14:paraId="053F70C5" w14:textId="576E5156" w:rsidR="00040235" w:rsidRPr="00C76009" w:rsidRDefault="00B7664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 xml:space="preserve">CSC-related </w:t>
            </w:r>
            <w:r w:rsidR="00040235" w:rsidRPr="00C76009">
              <w:rPr>
                <w:rFonts w:ascii="Book Antiqua" w:hAnsi="Book Antiqua"/>
                <w:sz w:val="24"/>
                <w:szCs w:val="24"/>
              </w:rPr>
              <w:t xml:space="preserve">markers may </w:t>
            </w:r>
            <w:r w:rsidRPr="00C76009">
              <w:rPr>
                <w:rFonts w:ascii="Book Antiqua" w:hAnsi="Book Antiqua"/>
                <w:sz w:val="24"/>
                <w:szCs w:val="24"/>
              </w:rPr>
              <w:t>not be specific by their own fo</w:t>
            </w:r>
            <w:r w:rsidR="00532813" w:rsidRPr="00C76009">
              <w:rPr>
                <w:rFonts w:ascii="Book Antiqua" w:hAnsi="Book Antiqua"/>
                <w:sz w:val="24"/>
                <w:szCs w:val="24"/>
              </w:rPr>
              <w:t>r</w:t>
            </w:r>
            <w:r w:rsidRPr="00C76009">
              <w:rPr>
                <w:rFonts w:ascii="Book Antiqua" w:hAnsi="Book Antiqua"/>
                <w:sz w:val="24"/>
                <w:szCs w:val="24"/>
              </w:rPr>
              <w:t xml:space="preserve"> a certain </w:t>
            </w:r>
            <w:r w:rsidR="00532813" w:rsidRPr="00C76009">
              <w:rPr>
                <w:rFonts w:ascii="Book Antiqua" w:hAnsi="Book Antiqua"/>
                <w:sz w:val="24"/>
                <w:szCs w:val="24"/>
              </w:rPr>
              <w:t xml:space="preserve">type of </w:t>
            </w:r>
            <w:r w:rsidRPr="00C76009">
              <w:rPr>
                <w:rFonts w:ascii="Book Antiqua" w:hAnsi="Book Antiqua"/>
                <w:sz w:val="24"/>
                <w:szCs w:val="24"/>
              </w:rPr>
              <w:t>tumor</w:t>
            </w:r>
          </w:p>
        </w:tc>
        <w:tc>
          <w:tcPr>
            <w:tcW w:w="3163" w:type="dxa"/>
          </w:tcPr>
          <w:p w14:paraId="6DD5F853" w14:textId="01533314" w:rsidR="00040235" w:rsidRPr="00C76009" w:rsidRDefault="00040235"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 xml:space="preserve">Combined </w:t>
            </w:r>
            <w:r w:rsidR="00B7664E" w:rsidRPr="00C76009">
              <w:rPr>
                <w:rFonts w:ascii="Book Antiqua" w:hAnsi="Book Antiqua"/>
                <w:sz w:val="24"/>
                <w:szCs w:val="24"/>
              </w:rPr>
              <w:t>used of different markers may be the solution</w:t>
            </w:r>
          </w:p>
        </w:tc>
      </w:tr>
      <w:tr w:rsidR="00C76009" w:rsidRPr="00C76009" w14:paraId="305370E3" w14:textId="77777777" w:rsidTr="00B57A0D">
        <w:trPr>
          <w:trHeight w:val="828"/>
        </w:trPr>
        <w:tc>
          <w:tcPr>
            <w:tcW w:w="6662" w:type="dxa"/>
          </w:tcPr>
          <w:p w14:paraId="7627075A" w14:textId="2C7FDA2F" w:rsidR="00040235" w:rsidRPr="00C76009" w:rsidRDefault="00B7664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Some of</w:t>
            </w:r>
            <w:r w:rsidR="00040235" w:rsidRPr="00C76009">
              <w:rPr>
                <w:rFonts w:ascii="Book Antiqua" w:hAnsi="Book Antiqua"/>
                <w:sz w:val="24"/>
                <w:szCs w:val="24"/>
              </w:rPr>
              <w:t xml:space="preserve"> CSC</w:t>
            </w:r>
            <w:r w:rsidRPr="00C76009">
              <w:rPr>
                <w:rFonts w:ascii="Book Antiqua" w:hAnsi="Book Antiqua"/>
                <w:sz w:val="24"/>
                <w:szCs w:val="24"/>
              </w:rPr>
              <w:t>-related</w:t>
            </w:r>
            <w:r w:rsidR="00040235" w:rsidRPr="00C76009">
              <w:rPr>
                <w:rFonts w:ascii="Book Antiqua" w:hAnsi="Book Antiqua"/>
                <w:sz w:val="24"/>
                <w:szCs w:val="24"/>
              </w:rPr>
              <w:t xml:space="preserve"> markers may be </w:t>
            </w:r>
            <w:r w:rsidRPr="00C76009">
              <w:rPr>
                <w:rFonts w:ascii="Book Antiqua" w:hAnsi="Book Antiqua"/>
                <w:sz w:val="24"/>
                <w:szCs w:val="24"/>
              </w:rPr>
              <w:t>down-regulated or suppressed</w:t>
            </w:r>
            <w:r w:rsidR="00040235" w:rsidRPr="00C76009">
              <w:rPr>
                <w:rFonts w:ascii="Book Antiqua" w:hAnsi="Book Antiqua"/>
                <w:sz w:val="24"/>
                <w:szCs w:val="24"/>
              </w:rPr>
              <w:t xml:space="preserve"> in a given </w:t>
            </w:r>
            <w:r w:rsidRPr="00C76009">
              <w:rPr>
                <w:rFonts w:ascii="Book Antiqua" w:hAnsi="Book Antiqua"/>
                <w:sz w:val="24"/>
                <w:szCs w:val="24"/>
              </w:rPr>
              <w:t>tumor</w:t>
            </w:r>
            <w:r w:rsidR="00040235" w:rsidRPr="00C76009">
              <w:rPr>
                <w:rFonts w:ascii="Book Antiqua" w:hAnsi="Book Antiqua"/>
                <w:sz w:val="24"/>
                <w:szCs w:val="24"/>
              </w:rPr>
              <w:t xml:space="preserve"> due to </w:t>
            </w:r>
            <w:r w:rsidRPr="00C76009">
              <w:rPr>
                <w:rFonts w:ascii="Book Antiqua" w:hAnsi="Book Antiqua"/>
                <w:sz w:val="24"/>
                <w:szCs w:val="24"/>
              </w:rPr>
              <w:t xml:space="preserve">different genetic or </w:t>
            </w:r>
            <w:r w:rsidR="00040235" w:rsidRPr="00C76009">
              <w:rPr>
                <w:rFonts w:ascii="Book Antiqua" w:hAnsi="Book Antiqua"/>
                <w:sz w:val="24"/>
                <w:szCs w:val="24"/>
              </w:rPr>
              <w:t xml:space="preserve">epigenetic </w:t>
            </w:r>
            <w:r w:rsidR="00532813" w:rsidRPr="00C76009">
              <w:rPr>
                <w:rFonts w:ascii="Book Antiqua" w:hAnsi="Book Antiqua"/>
                <w:sz w:val="24"/>
                <w:szCs w:val="24"/>
              </w:rPr>
              <w:t xml:space="preserve">regulatory </w:t>
            </w:r>
            <w:r w:rsidRPr="00C76009">
              <w:rPr>
                <w:rFonts w:ascii="Book Antiqua" w:hAnsi="Book Antiqua"/>
                <w:sz w:val="24"/>
                <w:szCs w:val="24"/>
              </w:rPr>
              <w:t>mechanisms</w:t>
            </w:r>
          </w:p>
        </w:tc>
        <w:tc>
          <w:tcPr>
            <w:tcW w:w="3163" w:type="dxa"/>
          </w:tcPr>
          <w:p w14:paraId="525209EB" w14:textId="65CEED8B" w:rsidR="00040235" w:rsidRPr="00C76009" w:rsidRDefault="005740D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U</w:t>
            </w:r>
            <w:r w:rsidR="00040235" w:rsidRPr="00C76009">
              <w:rPr>
                <w:rFonts w:ascii="Book Antiqua" w:hAnsi="Book Antiqua"/>
                <w:sz w:val="24"/>
                <w:szCs w:val="24"/>
              </w:rPr>
              <w:t>s</w:t>
            </w:r>
            <w:r w:rsidR="00B7664E" w:rsidRPr="00C76009">
              <w:rPr>
                <w:rFonts w:ascii="Book Antiqua" w:hAnsi="Book Antiqua"/>
                <w:sz w:val="24"/>
                <w:szCs w:val="24"/>
              </w:rPr>
              <w:t>ing</w:t>
            </w:r>
            <w:r w:rsidR="00040235" w:rsidRPr="00C76009">
              <w:rPr>
                <w:rFonts w:ascii="Book Antiqua" w:hAnsi="Book Antiqua"/>
                <w:sz w:val="24"/>
                <w:szCs w:val="24"/>
              </w:rPr>
              <w:t xml:space="preserve"> of distinct markers or a combination </w:t>
            </w:r>
            <w:r w:rsidRPr="00C76009">
              <w:rPr>
                <w:rFonts w:ascii="Book Antiqua" w:hAnsi="Book Antiqua"/>
                <w:sz w:val="24"/>
                <w:szCs w:val="24"/>
              </w:rPr>
              <w:t>them</w:t>
            </w:r>
          </w:p>
        </w:tc>
      </w:tr>
      <w:tr w:rsidR="00C76009" w:rsidRPr="00C76009" w14:paraId="14EB8A82" w14:textId="77777777" w:rsidTr="00B57A0D">
        <w:trPr>
          <w:trHeight w:val="719"/>
        </w:trPr>
        <w:tc>
          <w:tcPr>
            <w:tcW w:w="6662" w:type="dxa"/>
          </w:tcPr>
          <w:p w14:paraId="4578EA25" w14:textId="69B3B0AC" w:rsidR="00040235" w:rsidRPr="00C76009" w:rsidRDefault="00040235" w:rsidP="00C76009">
            <w:pPr>
              <w:pStyle w:val="Default"/>
              <w:spacing w:line="360" w:lineRule="auto"/>
              <w:jc w:val="both"/>
              <w:rPr>
                <w:rFonts w:ascii="Book Antiqua" w:hAnsi="Book Antiqua" w:cstheme="minorBidi"/>
                <w:color w:val="auto"/>
                <w:lang w:eastAsia="zh-CN"/>
              </w:rPr>
            </w:pPr>
            <w:r w:rsidRPr="00C76009">
              <w:rPr>
                <w:rFonts w:ascii="Book Antiqua" w:hAnsi="Book Antiqua" w:cstheme="minorBidi"/>
                <w:color w:val="auto"/>
              </w:rPr>
              <w:t xml:space="preserve">Splice variants of </w:t>
            </w:r>
            <w:r w:rsidR="00B7664E" w:rsidRPr="00C76009">
              <w:rPr>
                <w:rFonts w:ascii="Book Antiqua" w:hAnsi="Book Antiqua" w:cstheme="minorBidi"/>
                <w:color w:val="auto"/>
              </w:rPr>
              <w:t xml:space="preserve">some </w:t>
            </w:r>
            <w:r w:rsidRPr="00C76009">
              <w:rPr>
                <w:rFonts w:ascii="Book Antiqua" w:hAnsi="Book Antiqua" w:cstheme="minorBidi"/>
                <w:color w:val="auto"/>
              </w:rPr>
              <w:t>CSC</w:t>
            </w:r>
            <w:r w:rsidR="00B7664E" w:rsidRPr="00C76009">
              <w:rPr>
                <w:rFonts w:ascii="Book Antiqua" w:hAnsi="Book Antiqua" w:cstheme="minorBidi"/>
                <w:color w:val="auto"/>
              </w:rPr>
              <w:t>-related</w:t>
            </w:r>
            <w:r w:rsidRPr="00C76009">
              <w:rPr>
                <w:rFonts w:ascii="Book Antiqua" w:hAnsi="Book Antiqua" w:cstheme="minorBidi"/>
                <w:color w:val="auto"/>
              </w:rPr>
              <w:t xml:space="preserve"> markers </w:t>
            </w:r>
            <w:r w:rsidR="00B57A0D">
              <w:rPr>
                <w:rFonts w:ascii="Book Antiqua" w:hAnsi="Book Antiqua" w:cstheme="minorBidi"/>
                <w:color w:val="auto"/>
              </w:rPr>
              <w:t>may render detection difficult</w:t>
            </w:r>
          </w:p>
        </w:tc>
        <w:tc>
          <w:tcPr>
            <w:tcW w:w="3163" w:type="dxa"/>
          </w:tcPr>
          <w:p w14:paraId="4ABB77B0" w14:textId="0D2DA29F" w:rsidR="00040235" w:rsidRPr="00C76009" w:rsidRDefault="00B7664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The</w:t>
            </w:r>
            <w:r w:rsidR="00040235" w:rsidRPr="00C76009">
              <w:rPr>
                <w:rFonts w:ascii="Book Antiqua" w:hAnsi="Book Antiqua"/>
                <w:sz w:val="24"/>
                <w:szCs w:val="24"/>
              </w:rPr>
              <w:t xml:space="preserve"> exact splice variant </w:t>
            </w:r>
            <w:r w:rsidRPr="00C76009">
              <w:rPr>
                <w:rFonts w:ascii="Book Antiqua" w:hAnsi="Book Antiqua"/>
                <w:sz w:val="24"/>
                <w:szCs w:val="24"/>
              </w:rPr>
              <w:t xml:space="preserve">should be </w:t>
            </w:r>
            <w:r w:rsidR="00532813" w:rsidRPr="00C76009">
              <w:rPr>
                <w:rFonts w:ascii="Book Antiqua" w:hAnsi="Book Antiqua"/>
                <w:sz w:val="24"/>
                <w:szCs w:val="24"/>
              </w:rPr>
              <w:t>considered for the detection</w:t>
            </w:r>
          </w:p>
        </w:tc>
      </w:tr>
      <w:tr w:rsidR="00C76009" w:rsidRPr="00C76009" w14:paraId="0279D64B" w14:textId="77777777" w:rsidTr="00B57A0D">
        <w:trPr>
          <w:trHeight w:val="699"/>
        </w:trPr>
        <w:tc>
          <w:tcPr>
            <w:tcW w:w="6662" w:type="dxa"/>
          </w:tcPr>
          <w:p w14:paraId="2B2D6276" w14:textId="7562F986" w:rsidR="00040235" w:rsidRPr="00C76009" w:rsidRDefault="00040235"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 xml:space="preserve">Markers can be </w:t>
            </w:r>
            <w:r w:rsidR="00824712" w:rsidRPr="00C76009">
              <w:rPr>
                <w:rFonts w:ascii="Book Antiqua" w:hAnsi="Book Antiqua"/>
                <w:sz w:val="24"/>
                <w:szCs w:val="24"/>
              </w:rPr>
              <w:t>detected</w:t>
            </w:r>
            <w:r w:rsidRPr="00C76009">
              <w:rPr>
                <w:rFonts w:ascii="Book Antiqua" w:hAnsi="Book Antiqua"/>
                <w:sz w:val="24"/>
                <w:szCs w:val="24"/>
              </w:rPr>
              <w:t xml:space="preserve"> </w:t>
            </w:r>
            <w:r w:rsidR="00824712" w:rsidRPr="00C76009">
              <w:rPr>
                <w:rFonts w:ascii="Book Antiqua" w:hAnsi="Book Antiqua"/>
                <w:sz w:val="24"/>
                <w:szCs w:val="24"/>
              </w:rPr>
              <w:t>using</w:t>
            </w:r>
            <w:r w:rsidRPr="00C76009">
              <w:rPr>
                <w:rFonts w:ascii="Book Antiqua" w:hAnsi="Book Antiqua"/>
                <w:sz w:val="24"/>
                <w:szCs w:val="24"/>
              </w:rPr>
              <w:t xml:space="preserve"> one method (</w:t>
            </w:r>
            <w:r w:rsidR="00824712" w:rsidRPr="00B57A0D">
              <w:rPr>
                <w:rFonts w:ascii="Book Antiqua" w:hAnsi="Book Antiqua"/>
                <w:i/>
                <w:sz w:val="24"/>
                <w:szCs w:val="24"/>
              </w:rPr>
              <w:t>e.g.</w:t>
            </w:r>
            <w:r w:rsidR="00B57A0D">
              <w:rPr>
                <w:rFonts w:ascii="Book Antiqua" w:hAnsi="Book Antiqua" w:hint="eastAsia"/>
                <w:sz w:val="24"/>
                <w:szCs w:val="24"/>
                <w:lang w:eastAsia="zh-CN"/>
              </w:rPr>
              <w:t>,</w:t>
            </w:r>
            <w:r w:rsidRPr="00C76009">
              <w:rPr>
                <w:rFonts w:ascii="Book Antiqua" w:hAnsi="Book Antiqua"/>
                <w:sz w:val="24"/>
                <w:szCs w:val="24"/>
              </w:rPr>
              <w:t xml:space="preserve"> </w:t>
            </w:r>
            <w:r w:rsidR="00824712" w:rsidRPr="00C76009">
              <w:rPr>
                <w:rFonts w:ascii="Book Antiqua" w:hAnsi="Book Antiqua"/>
                <w:sz w:val="24"/>
                <w:szCs w:val="24"/>
              </w:rPr>
              <w:t>FACS</w:t>
            </w:r>
            <w:r w:rsidRPr="00C76009">
              <w:rPr>
                <w:rFonts w:ascii="Book Antiqua" w:hAnsi="Book Antiqua"/>
                <w:sz w:val="24"/>
                <w:szCs w:val="24"/>
              </w:rPr>
              <w:t xml:space="preserve">), but not </w:t>
            </w:r>
            <w:r w:rsidR="00824712" w:rsidRPr="00C76009">
              <w:rPr>
                <w:rFonts w:ascii="Book Antiqua" w:hAnsi="Book Antiqua"/>
                <w:sz w:val="24"/>
                <w:szCs w:val="24"/>
              </w:rPr>
              <w:t>with other methods</w:t>
            </w:r>
            <w:r w:rsidRPr="00C76009">
              <w:rPr>
                <w:rFonts w:ascii="Book Antiqua" w:hAnsi="Book Antiqua"/>
                <w:sz w:val="24"/>
                <w:szCs w:val="24"/>
              </w:rPr>
              <w:t xml:space="preserve"> (</w:t>
            </w:r>
            <w:r w:rsidR="00824712" w:rsidRPr="00B57A0D">
              <w:rPr>
                <w:rFonts w:ascii="Book Antiqua" w:hAnsi="Book Antiqua"/>
                <w:i/>
                <w:sz w:val="24"/>
                <w:szCs w:val="24"/>
              </w:rPr>
              <w:t>e.g</w:t>
            </w:r>
            <w:r w:rsidR="00824712" w:rsidRPr="00C76009">
              <w:rPr>
                <w:rFonts w:ascii="Book Antiqua" w:hAnsi="Book Antiqua"/>
                <w:sz w:val="24"/>
                <w:szCs w:val="24"/>
              </w:rPr>
              <w:t>.</w:t>
            </w:r>
            <w:r w:rsidR="00B57A0D">
              <w:rPr>
                <w:rFonts w:ascii="Book Antiqua" w:hAnsi="Book Antiqua" w:hint="eastAsia"/>
                <w:sz w:val="24"/>
                <w:szCs w:val="24"/>
                <w:lang w:eastAsia="zh-CN"/>
              </w:rPr>
              <w:t>,</w:t>
            </w:r>
            <w:r w:rsidR="00824712" w:rsidRPr="00C76009">
              <w:rPr>
                <w:rFonts w:ascii="Book Antiqua" w:hAnsi="Book Antiqua"/>
                <w:sz w:val="24"/>
                <w:szCs w:val="24"/>
              </w:rPr>
              <w:t xml:space="preserve"> i</w:t>
            </w:r>
            <w:r w:rsidR="00F772D8">
              <w:rPr>
                <w:rFonts w:ascii="Book Antiqua" w:hAnsi="Book Antiqua"/>
                <w:sz w:val="24"/>
                <w:szCs w:val="24"/>
              </w:rPr>
              <w:t>mmunohistochemistry)</w:t>
            </w:r>
          </w:p>
        </w:tc>
        <w:tc>
          <w:tcPr>
            <w:tcW w:w="3163" w:type="dxa"/>
          </w:tcPr>
          <w:p w14:paraId="07271C6B" w14:textId="284210E0" w:rsidR="00040235" w:rsidRPr="00C76009" w:rsidRDefault="00824712"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S</w:t>
            </w:r>
            <w:r w:rsidR="00040235" w:rsidRPr="00C76009">
              <w:rPr>
                <w:rFonts w:ascii="Book Antiqua" w:hAnsi="Book Antiqua"/>
                <w:sz w:val="24"/>
                <w:szCs w:val="24"/>
              </w:rPr>
              <w:t xml:space="preserve">tringent selection of </w:t>
            </w:r>
            <w:r w:rsidRPr="00C76009">
              <w:rPr>
                <w:rFonts w:ascii="Book Antiqua" w:hAnsi="Book Antiqua"/>
                <w:sz w:val="24"/>
                <w:szCs w:val="24"/>
              </w:rPr>
              <w:t xml:space="preserve">related </w:t>
            </w:r>
            <w:r w:rsidR="00040235" w:rsidRPr="00C76009">
              <w:rPr>
                <w:rFonts w:ascii="Book Antiqua" w:hAnsi="Book Antiqua"/>
                <w:sz w:val="24"/>
                <w:szCs w:val="24"/>
              </w:rPr>
              <w:t xml:space="preserve">markers </w:t>
            </w:r>
            <w:r w:rsidRPr="00C76009">
              <w:rPr>
                <w:rFonts w:ascii="Book Antiqua" w:hAnsi="Book Antiqua"/>
                <w:sz w:val="24"/>
                <w:szCs w:val="24"/>
              </w:rPr>
              <w:t>might be required</w:t>
            </w:r>
          </w:p>
        </w:tc>
      </w:tr>
      <w:tr w:rsidR="00C76009" w:rsidRPr="00C76009" w14:paraId="2EBB51F7" w14:textId="77777777" w:rsidTr="00B57A0D">
        <w:trPr>
          <w:trHeight w:val="1132"/>
        </w:trPr>
        <w:tc>
          <w:tcPr>
            <w:tcW w:w="6662" w:type="dxa"/>
          </w:tcPr>
          <w:p w14:paraId="07FE86BB" w14:textId="12A81B7D" w:rsidR="00040235" w:rsidRPr="00C76009" w:rsidRDefault="00824712"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Different tumors have</w:t>
            </w:r>
            <w:r w:rsidR="00040235" w:rsidRPr="00C76009">
              <w:rPr>
                <w:rFonts w:ascii="Book Antiqua" w:hAnsi="Book Antiqua"/>
                <w:sz w:val="24"/>
                <w:szCs w:val="24"/>
              </w:rPr>
              <w:t xml:space="preserve"> clonal variation </w:t>
            </w:r>
            <w:r w:rsidR="005740DE" w:rsidRPr="00C76009">
              <w:rPr>
                <w:rFonts w:ascii="Book Antiqua" w:hAnsi="Book Antiqua"/>
                <w:sz w:val="24"/>
                <w:szCs w:val="24"/>
              </w:rPr>
              <w:t xml:space="preserve">and heterogeneous cell population. Less malignant clones </w:t>
            </w:r>
            <w:r w:rsidR="00532813" w:rsidRPr="00C76009">
              <w:rPr>
                <w:rFonts w:ascii="Book Antiqua" w:hAnsi="Book Antiqua"/>
                <w:sz w:val="24"/>
                <w:szCs w:val="24"/>
              </w:rPr>
              <w:t xml:space="preserve">may </w:t>
            </w:r>
            <w:r w:rsidR="005740DE" w:rsidRPr="00C76009">
              <w:rPr>
                <w:rFonts w:ascii="Book Antiqua" w:hAnsi="Book Antiqua"/>
                <w:sz w:val="24"/>
                <w:szCs w:val="24"/>
              </w:rPr>
              <w:t>harbor CSCs that express different markers. Therefore, CSC-related markers</w:t>
            </w:r>
            <w:r w:rsidR="00040235" w:rsidRPr="00C76009">
              <w:rPr>
                <w:rFonts w:ascii="Book Antiqua" w:hAnsi="Book Antiqua"/>
                <w:sz w:val="24"/>
                <w:szCs w:val="24"/>
              </w:rPr>
              <w:t xml:space="preserve"> </w:t>
            </w:r>
            <w:r w:rsidR="00532813" w:rsidRPr="00C76009">
              <w:rPr>
                <w:rFonts w:ascii="Book Antiqua" w:hAnsi="Book Antiqua"/>
                <w:sz w:val="24"/>
                <w:szCs w:val="24"/>
              </w:rPr>
              <w:t xml:space="preserve">may </w:t>
            </w:r>
            <w:r w:rsidR="00040235" w:rsidRPr="00C76009">
              <w:rPr>
                <w:rFonts w:ascii="Book Antiqua" w:hAnsi="Book Antiqua"/>
                <w:sz w:val="24"/>
                <w:szCs w:val="24"/>
              </w:rPr>
              <w:t xml:space="preserve">be differentially regulated </w:t>
            </w:r>
            <w:r w:rsidR="00187F58" w:rsidRPr="00C76009">
              <w:rPr>
                <w:rFonts w:ascii="Book Antiqua" w:hAnsi="Book Antiqua"/>
                <w:sz w:val="24"/>
                <w:szCs w:val="24"/>
              </w:rPr>
              <w:t>within different</w:t>
            </w:r>
            <w:r w:rsidR="00040235" w:rsidRPr="00C76009">
              <w:rPr>
                <w:rFonts w:ascii="Book Antiqua" w:hAnsi="Book Antiqua"/>
                <w:sz w:val="24"/>
                <w:szCs w:val="24"/>
              </w:rPr>
              <w:t xml:space="preserve"> clone</w:t>
            </w:r>
            <w:r w:rsidR="005740DE" w:rsidRPr="00C76009">
              <w:rPr>
                <w:rFonts w:ascii="Book Antiqua" w:hAnsi="Book Antiqua"/>
                <w:sz w:val="24"/>
                <w:szCs w:val="24"/>
              </w:rPr>
              <w:t xml:space="preserve"> or be </w:t>
            </w:r>
            <w:r w:rsidR="00187F58" w:rsidRPr="00C76009">
              <w:rPr>
                <w:rFonts w:ascii="Book Antiqua" w:hAnsi="Book Antiqua"/>
                <w:sz w:val="24"/>
                <w:szCs w:val="24"/>
              </w:rPr>
              <w:t xml:space="preserve">completely </w:t>
            </w:r>
            <w:r w:rsidR="005740DE" w:rsidRPr="00C76009">
              <w:rPr>
                <w:rFonts w:ascii="Book Antiqua" w:hAnsi="Book Antiqua"/>
                <w:sz w:val="24"/>
                <w:szCs w:val="24"/>
              </w:rPr>
              <w:t>missed</w:t>
            </w:r>
          </w:p>
        </w:tc>
        <w:tc>
          <w:tcPr>
            <w:tcW w:w="3163" w:type="dxa"/>
          </w:tcPr>
          <w:p w14:paraId="4A836B61" w14:textId="1F2C7795" w:rsidR="00040235" w:rsidRPr="00C76009" w:rsidRDefault="005740D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Using more specific and sensitive methods, isolat</w:t>
            </w:r>
            <w:r w:rsidR="00B57A0D">
              <w:rPr>
                <w:rFonts w:ascii="Book Antiqua" w:hAnsi="Book Antiqua"/>
                <w:sz w:val="24"/>
                <w:szCs w:val="24"/>
              </w:rPr>
              <w:t>e more enriched CSC populations</w:t>
            </w:r>
          </w:p>
        </w:tc>
      </w:tr>
      <w:tr w:rsidR="00B57A0D" w:rsidRPr="00C76009" w14:paraId="2D2390FB" w14:textId="77777777" w:rsidTr="00B57A0D">
        <w:tc>
          <w:tcPr>
            <w:tcW w:w="6662" w:type="dxa"/>
          </w:tcPr>
          <w:p w14:paraId="63442F85" w14:textId="6726B3D1" w:rsidR="005740DE" w:rsidRPr="00C76009" w:rsidRDefault="005740D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Many of reported CSC-related markers are not validated, since they derived from cell-line or mouse</w:t>
            </w:r>
            <w:r w:rsidR="00532813" w:rsidRPr="00C76009">
              <w:rPr>
                <w:rFonts w:ascii="Book Antiqua" w:hAnsi="Book Antiqua"/>
                <w:sz w:val="24"/>
                <w:szCs w:val="24"/>
              </w:rPr>
              <w:t xml:space="preserve"> model</w:t>
            </w:r>
            <w:r w:rsidR="00B57A0D">
              <w:rPr>
                <w:rFonts w:ascii="Book Antiqua" w:hAnsi="Book Antiqua"/>
                <w:sz w:val="24"/>
                <w:szCs w:val="24"/>
              </w:rPr>
              <w:t xml:space="preserve"> studies</w:t>
            </w:r>
          </w:p>
        </w:tc>
        <w:tc>
          <w:tcPr>
            <w:tcW w:w="3163" w:type="dxa"/>
          </w:tcPr>
          <w:p w14:paraId="49DFE366" w14:textId="29DD641D" w:rsidR="005740DE" w:rsidRPr="00C76009" w:rsidRDefault="005740DE" w:rsidP="00C76009">
            <w:pPr>
              <w:autoSpaceDE w:val="0"/>
              <w:autoSpaceDN w:val="0"/>
              <w:adjustRightInd w:val="0"/>
              <w:spacing w:line="360" w:lineRule="auto"/>
              <w:jc w:val="both"/>
              <w:rPr>
                <w:rFonts w:ascii="Book Antiqua" w:hAnsi="Book Antiqua"/>
                <w:sz w:val="24"/>
                <w:szCs w:val="24"/>
                <w:lang w:eastAsia="zh-CN"/>
              </w:rPr>
            </w:pPr>
            <w:r w:rsidRPr="00C76009">
              <w:rPr>
                <w:rFonts w:ascii="Book Antiqua" w:hAnsi="Book Antiqua"/>
                <w:sz w:val="24"/>
                <w:szCs w:val="24"/>
              </w:rPr>
              <w:t>Markers should be validated in xenotransplant</w:t>
            </w:r>
            <w:r w:rsidR="00830737" w:rsidRPr="00C76009">
              <w:rPr>
                <w:rFonts w:ascii="Book Antiqua" w:hAnsi="Book Antiqua"/>
                <w:sz w:val="24"/>
                <w:szCs w:val="24"/>
              </w:rPr>
              <w:t>s</w:t>
            </w:r>
            <w:r w:rsidR="00532813" w:rsidRPr="00C76009">
              <w:rPr>
                <w:rFonts w:ascii="Book Antiqua" w:hAnsi="Book Antiqua"/>
                <w:sz w:val="24"/>
                <w:szCs w:val="24"/>
              </w:rPr>
              <w:t xml:space="preserve"> </w:t>
            </w:r>
            <w:r w:rsidR="00B57A0D">
              <w:rPr>
                <w:rFonts w:ascii="Book Antiqua" w:hAnsi="Book Antiqua"/>
                <w:sz w:val="24"/>
                <w:szCs w:val="24"/>
              </w:rPr>
              <w:t>or primary human materials</w:t>
            </w:r>
          </w:p>
        </w:tc>
      </w:tr>
    </w:tbl>
    <w:p w14:paraId="01C15105" w14:textId="649D904D" w:rsidR="00EC48C7" w:rsidRPr="00D96D07" w:rsidRDefault="00B57A0D" w:rsidP="00D96D07">
      <w:pPr>
        <w:spacing w:after="0" w:line="360" w:lineRule="auto"/>
        <w:jc w:val="both"/>
        <w:rPr>
          <w:rFonts w:ascii="Book Antiqua" w:hAnsi="Book Antiqua"/>
          <w:color w:val="000000" w:themeColor="text1"/>
          <w:sz w:val="24"/>
          <w:szCs w:val="24"/>
        </w:rPr>
      </w:pPr>
      <w:r w:rsidRPr="00D96D07">
        <w:rPr>
          <w:rFonts w:ascii="Book Antiqua" w:hAnsi="Book Antiqua"/>
          <w:sz w:val="24"/>
          <w:szCs w:val="24"/>
        </w:rPr>
        <w:t>CSC</w:t>
      </w:r>
      <w:r w:rsidRPr="00D96D07">
        <w:rPr>
          <w:rFonts w:ascii="Book Antiqua" w:hAnsi="Book Antiqua" w:hint="eastAsia"/>
          <w:sz w:val="24"/>
          <w:szCs w:val="24"/>
          <w:lang w:eastAsia="zh-CN"/>
        </w:rPr>
        <w:t>:</w:t>
      </w:r>
      <w:r w:rsidRPr="00D96D07">
        <w:rPr>
          <w:rFonts w:ascii="Book Antiqua" w:hAnsi="Book Antiqua"/>
          <w:color w:val="000000" w:themeColor="text1"/>
          <w:sz w:val="24"/>
          <w:szCs w:val="24"/>
        </w:rPr>
        <w:t xml:space="preserve"> Cancer stem cell</w:t>
      </w:r>
      <w:r w:rsidRPr="00D96D07">
        <w:rPr>
          <w:rFonts w:ascii="Book Antiqua" w:hAnsi="Book Antiqua" w:hint="eastAsia"/>
          <w:color w:val="000000" w:themeColor="text1"/>
          <w:sz w:val="24"/>
          <w:szCs w:val="24"/>
        </w:rPr>
        <w:t>;</w:t>
      </w:r>
      <w:r w:rsidRPr="00D96D07">
        <w:rPr>
          <w:rFonts w:ascii="Book Antiqua" w:hAnsi="Book Antiqua"/>
          <w:color w:val="000000" w:themeColor="text1"/>
          <w:sz w:val="24"/>
          <w:szCs w:val="24"/>
        </w:rPr>
        <w:t xml:space="preserve"> FACS</w:t>
      </w:r>
      <w:r w:rsidRPr="00D96D07">
        <w:rPr>
          <w:rFonts w:ascii="Book Antiqua" w:hAnsi="Book Antiqua" w:hint="eastAsia"/>
          <w:color w:val="000000" w:themeColor="text1"/>
          <w:sz w:val="24"/>
          <w:szCs w:val="24"/>
        </w:rPr>
        <w:t>:</w:t>
      </w:r>
      <w:r w:rsidR="00D96D07" w:rsidRPr="00D96D07">
        <w:rPr>
          <w:rFonts w:ascii="Book Antiqua" w:hAnsi="Book Antiqua"/>
          <w:color w:val="000000" w:themeColor="text1"/>
          <w:sz w:val="24"/>
          <w:szCs w:val="24"/>
        </w:rPr>
        <w:t xml:space="preserve"> Fluorescence-activated cell sorting.</w:t>
      </w:r>
    </w:p>
    <w:sectPr w:rsidR="00EC48C7" w:rsidRPr="00D96D07" w:rsidSect="009A0DDD">
      <w:footerReference w:type="default" r:id="rId13"/>
      <w:pgSz w:w="12240" w:h="15840"/>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2FE28" w14:textId="77777777" w:rsidR="0040576D" w:rsidRDefault="0040576D" w:rsidP="0020136B">
      <w:pPr>
        <w:spacing w:after="0" w:line="240" w:lineRule="auto"/>
      </w:pPr>
      <w:r>
        <w:separator/>
      </w:r>
    </w:p>
  </w:endnote>
  <w:endnote w:type="continuationSeparator" w:id="0">
    <w:p w14:paraId="32C0A766" w14:textId="77777777" w:rsidR="0040576D" w:rsidRDefault="0040576D" w:rsidP="0020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Janson Text LT">
    <w:altName w:val="Janson Text LT"/>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Helvetica">
    <w:panose1 w:val="00000000000000000000"/>
    <w:charset w:val="00"/>
    <w:family w:val="auto"/>
    <w:pitch w:val="variable"/>
    <w:sig w:usb0="00000003" w:usb1="00000000" w:usb2="00000000" w:usb3="00000000" w:csb0="00000001" w:csb1="00000000"/>
  </w:font>
  <w:font w:name="微软雅黑">
    <w:charset w:val="86"/>
    <w:family w:val="swiss"/>
    <w:pitch w:val="variable"/>
    <w:sig w:usb0="80000287" w:usb1="280F3C52" w:usb2="00000016" w:usb3="00000000" w:csb0="0004001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38920"/>
      <w:docPartObj>
        <w:docPartGallery w:val="Page Numbers (Bottom of Page)"/>
        <w:docPartUnique/>
      </w:docPartObj>
    </w:sdtPr>
    <w:sdtEndPr>
      <w:rPr>
        <w:noProof/>
      </w:rPr>
    </w:sdtEndPr>
    <w:sdtContent>
      <w:p w14:paraId="24CD7385" w14:textId="260A9D9F" w:rsidR="004B24C2" w:rsidRDefault="004B24C2">
        <w:pPr>
          <w:pStyle w:val="Footer"/>
          <w:jc w:val="center"/>
        </w:pPr>
        <w:r>
          <w:fldChar w:fldCharType="begin"/>
        </w:r>
        <w:r>
          <w:instrText xml:space="preserve"> PAGE   \* MERGEFORMAT </w:instrText>
        </w:r>
        <w:r>
          <w:fldChar w:fldCharType="separate"/>
        </w:r>
        <w:r w:rsidR="00F21F65">
          <w:rPr>
            <w:noProof/>
          </w:rPr>
          <w:t>2</w:t>
        </w:r>
        <w:r>
          <w:rPr>
            <w:noProof/>
          </w:rPr>
          <w:fldChar w:fldCharType="end"/>
        </w:r>
      </w:p>
    </w:sdtContent>
  </w:sdt>
  <w:p w14:paraId="78D576EA" w14:textId="77777777" w:rsidR="004B24C2" w:rsidRDefault="004B24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73AC6" w14:textId="77777777" w:rsidR="0040576D" w:rsidRDefault="0040576D" w:rsidP="0020136B">
      <w:pPr>
        <w:spacing w:after="0" w:line="240" w:lineRule="auto"/>
      </w:pPr>
      <w:r>
        <w:separator/>
      </w:r>
    </w:p>
  </w:footnote>
  <w:footnote w:type="continuationSeparator" w:id="0">
    <w:p w14:paraId="4AE63143" w14:textId="77777777" w:rsidR="0040576D" w:rsidRDefault="0040576D" w:rsidP="0020136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17F5"/>
    <w:multiLevelType w:val="hybridMultilevel"/>
    <w:tmpl w:val="794828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D6B6794"/>
    <w:multiLevelType w:val="multilevel"/>
    <w:tmpl w:val="B386C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B54D27"/>
    <w:multiLevelType w:val="multilevel"/>
    <w:tmpl w:val="1BC0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zr55stax5dw0feff03xt0skv50etzeta22a&quot;&gt;CSC&lt;record-ids&gt;&lt;item&gt;68&lt;/item&gt;&lt;item&gt;80&lt;/item&gt;&lt;item&gt;81&lt;/item&gt;&lt;item&gt;83&lt;/item&gt;&lt;item&gt;84&lt;/item&gt;&lt;item&gt;144&lt;/item&gt;&lt;item&gt;167&lt;/item&gt;&lt;item&gt;255&lt;/item&gt;&lt;item&gt;256&lt;/item&gt;&lt;item&gt;257&lt;/item&gt;&lt;item&gt;258&lt;/item&gt;&lt;item&gt;259&lt;/item&gt;&lt;item&gt;261&lt;/item&gt;&lt;item&gt;262&lt;/item&gt;&lt;item&gt;263&lt;/item&gt;&lt;item&gt;264&lt;/item&gt;&lt;item&gt;266&lt;/item&gt;&lt;item&gt;267&lt;/item&gt;&lt;item&gt;268&lt;/item&gt;&lt;item&gt;271&lt;/item&gt;&lt;item&gt;273&lt;/item&gt;&lt;item&gt;274&lt;/item&gt;&lt;item&gt;275&lt;/item&gt;&lt;item&gt;277&lt;/item&gt;&lt;item&gt;278&lt;/item&gt;&lt;item&gt;280&lt;/item&gt;&lt;item&gt;282&lt;/item&gt;&lt;item&gt;283&lt;/item&gt;&lt;item&gt;284&lt;/item&gt;&lt;item&gt;286&lt;/item&gt;&lt;item&gt;287&lt;/item&gt;&lt;item&gt;288&lt;/item&gt;&lt;item&gt;289&lt;/item&gt;&lt;item&gt;291&lt;/item&gt;&lt;item&gt;292&lt;/item&gt;&lt;item&gt;293&lt;/item&gt;&lt;item&gt;294&lt;/item&gt;&lt;item&gt;295&lt;/item&gt;&lt;item&gt;297&lt;/item&gt;&lt;item&gt;298&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2&lt;/item&gt;&lt;item&gt;323&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1&lt;/item&gt;&lt;item&gt;342&lt;/item&gt;&lt;item&gt;343&lt;/item&gt;&lt;/record-ids&gt;&lt;/item&gt;&lt;/Libraries&gt;"/>
  </w:docVars>
  <w:rsids>
    <w:rsidRoot w:val="00E152EA"/>
    <w:rsid w:val="00003556"/>
    <w:rsid w:val="000143B8"/>
    <w:rsid w:val="00017B28"/>
    <w:rsid w:val="00030199"/>
    <w:rsid w:val="00032B75"/>
    <w:rsid w:val="00040235"/>
    <w:rsid w:val="000439C5"/>
    <w:rsid w:val="000527BF"/>
    <w:rsid w:val="00060590"/>
    <w:rsid w:val="00067936"/>
    <w:rsid w:val="00090C73"/>
    <w:rsid w:val="00091037"/>
    <w:rsid w:val="00091B9E"/>
    <w:rsid w:val="00095683"/>
    <w:rsid w:val="000A345B"/>
    <w:rsid w:val="000A5C7D"/>
    <w:rsid w:val="000C0A4A"/>
    <w:rsid w:val="000C1D6F"/>
    <w:rsid w:val="000D0651"/>
    <w:rsid w:val="000D2636"/>
    <w:rsid w:val="000D7A1D"/>
    <w:rsid w:val="000D7C75"/>
    <w:rsid w:val="000E0B4A"/>
    <w:rsid w:val="000E2009"/>
    <w:rsid w:val="000E202A"/>
    <w:rsid w:val="000F3379"/>
    <w:rsid w:val="000F621F"/>
    <w:rsid w:val="001029BC"/>
    <w:rsid w:val="00102CD6"/>
    <w:rsid w:val="001212FC"/>
    <w:rsid w:val="001237AE"/>
    <w:rsid w:val="00127FAE"/>
    <w:rsid w:val="0013038D"/>
    <w:rsid w:val="001327E2"/>
    <w:rsid w:val="00132C03"/>
    <w:rsid w:val="00133548"/>
    <w:rsid w:val="0014271C"/>
    <w:rsid w:val="00153D40"/>
    <w:rsid w:val="00157181"/>
    <w:rsid w:val="001730C2"/>
    <w:rsid w:val="0017602E"/>
    <w:rsid w:val="001777FF"/>
    <w:rsid w:val="001812D5"/>
    <w:rsid w:val="001816F8"/>
    <w:rsid w:val="00183084"/>
    <w:rsid w:val="00187F58"/>
    <w:rsid w:val="00194DF9"/>
    <w:rsid w:val="0019506B"/>
    <w:rsid w:val="001967D5"/>
    <w:rsid w:val="001A118E"/>
    <w:rsid w:val="001A2561"/>
    <w:rsid w:val="001A2B5B"/>
    <w:rsid w:val="001A7E23"/>
    <w:rsid w:val="001B5742"/>
    <w:rsid w:val="001C0090"/>
    <w:rsid w:val="001C0ABD"/>
    <w:rsid w:val="001D2E75"/>
    <w:rsid w:val="001D4F4C"/>
    <w:rsid w:val="001E00B1"/>
    <w:rsid w:val="001E678F"/>
    <w:rsid w:val="001F1CD1"/>
    <w:rsid w:val="0020136B"/>
    <w:rsid w:val="00212F65"/>
    <w:rsid w:val="00217CFC"/>
    <w:rsid w:val="00230F89"/>
    <w:rsid w:val="002348C2"/>
    <w:rsid w:val="00282FE6"/>
    <w:rsid w:val="002956A9"/>
    <w:rsid w:val="002B343A"/>
    <w:rsid w:val="002C1005"/>
    <w:rsid w:val="002C679D"/>
    <w:rsid w:val="002D0994"/>
    <w:rsid w:val="002D2066"/>
    <w:rsid w:val="002D2178"/>
    <w:rsid w:val="002E1504"/>
    <w:rsid w:val="002F179F"/>
    <w:rsid w:val="002F2902"/>
    <w:rsid w:val="0030202D"/>
    <w:rsid w:val="00315BD1"/>
    <w:rsid w:val="0032165A"/>
    <w:rsid w:val="003536F2"/>
    <w:rsid w:val="00360C3D"/>
    <w:rsid w:val="00363C5F"/>
    <w:rsid w:val="003740FF"/>
    <w:rsid w:val="00374DC8"/>
    <w:rsid w:val="0039117E"/>
    <w:rsid w:val="00391FE0"/>
    <w:rsid w:val="003B76EA"/>
    <w:rsid w:val="003B77CC"/>
    <w:rsid w:val="003D0832"/>
    <w:rsid w:val="003D2221"/>
    <w:rsid w:val="003E0316"/>
    <w:rsid w:val="003E20BC"/>
    <w:rsid w:val="003F2A24"/>
    <w:rsid w:val="004031B3"/>
    <w:rsid w:val="0040576D"/>
    <w:rsid w:val="00410E3D"/>
    <w:rsid w:val="00416418"/>
    <w:rsid w:val="004209CD"/>
    <w:rsid w:val="00434081"/>
    <w:rsid w:val="00451719"/>
    <w:rsid w:val="004533F1"/>
    <w:rsid w:val="00455643"/>
    <w:rsid w:val="00456311"/>
    <w:rsid w:val="004669F0"/>
    <w:rsid w:val="00474CCE"/>
    <w:rsid w:val="00482090"/>
    <w:rsid w:val="0048350A"/>
    <w:rsid w:val="0048749D"/>
    <w:rsid w:val="00491FF2"/>
    <w:rsid w:val="004A267B"/>
    <w:rsid w:val="004B24C2"/>
    <w:rsid w:val="004B2E7C"/>
    <w:rsid w:val="004B5A09"/>
    <w:rsid w:val="004C717B"/>
    <w:rsid w:val="004D3364"/>
    <w:rsid w:val="004D46FD"/>
    <w:rsid w:val="004E7956"/>
    <w:rsid w:val="004F7E55"/>
    <w:rsid w:val="00503B22"/>
    <w:rsid w:val="0050485E"/>
    <w:rsid w:val="00512910"/>
    <w:rsid w:val="005133ED"/>
    <w:rsid w:val="00520976"/>
    <w:rsid w:val="00526276"/>
    <w:rsid w:val="00531737"/>
    <w:rsid w:val="00532813"/>
    <w:rsid w:val="00533478"/>
    <w:rsid w:val="00557700"/>
    <w:rsid w:val="00572FFD"/>
    <w:rsid w:val="0057330B"/>
    <w:rsid w:val="005740DE"/>
    <w:rsid w:val="00591C01"/>
    <w:rsid w:val="00592490"/>
    <w:rsid w:val="005A2C3E"/>
    <w:rsid w:val="005A313C"/>
    <w:rsid w:val="005B7E8B"/>
    <w:rsid w:val="005D187E"/>
    <w:rsid w:val="005E3B88"/>
    <w:rsid w:val="005F38F5"/>
    <w:rsid w:val="00604FD8"/>
    <w:rsid w:val="00607775"/>
    <w:rsid w:val="00624793"/>
    <w:rsid w:val="0062526B"/>
    <w:rsid w:val="00630F92"/>
    <w:rsid w:val="006421C8"/>
    <w:rsid w:val="00644516"/>
    <w:rsid w:val="00662B0F"/>
    <w:rsid w:val="0067363A"/>
    <w:rsid w:val="006917CB"/>
    <w:rsid w:val="006931C6"/>
    <w:rsid w:val="00696532"/>
    <w:rsid w:val="006979AE"/>
    <w:rsid w:val="006A18FF"/>
    <w:rsid w:val="006A2383"/>
    <w:rsid w:val="006A3DB2"/>
    <w:rsid w:val="006B3BF6"/>
    <w:rsid w:val="006E2511"/>
    <w:rsid w:val="006E43C4"/>
    <w:rsid w:val="006F292B"/>
    <w:rsid w:val="0071730D"/>
    <w:rsid w:val="007178E2"/>
    <w:rsid w:val="00717935"/>
    <w:rsid w:val="007224D6"/>
    <w:rsid w:val="00731C74"/>
    <w:rsid w:val="00745C6F"/>
    <w:rsid w:val="00746600"/>
    <w:rsid w:val="00750DAB"/>
    <w:rsid w:val="00756195"/>
    <w:rsid w:val="00762B23"/>
    <w:rsid w:val="0077485E"/>
    <w:rsid w:val="00774E32"/>
    <w:rsid w:val="00776892"/>
    <w:rsid w:val="007956C6"/>
    <w:rsid w:val="00796B2F"/>
    <w:rsid w:val="007A0F7B"/>
    <w:rsid w:val="007B3A4F"/>
    <w:rsid w:val="007B4CE3"/>
    <w:rsid w:val="007B4DE0"/>
    <w:rsid w:val="007B505E"/>
    <w:rsid w:val="007C0E20"/>
    <w:rsid w:val="007D1CBA"/>
    <w:rsid w:val="007E4EA9"/>
    <w:rsid w:val="007E7F9D"/>
    <w:rsid w:val="007F0587"/>
    <w:rsid w:val="007F1923"/>
    <w:rsid w:val="007F50A2"/>
    <w:rsid w:val="0080372D"/>
    <w:rsid w:val="008037C5"/>
    <w:rsid w:val="008132A3"/>
    <w:rsid w:val="00813E9C"/>
    <w:rsid w:val="00824106"/>
    <w:rsid w:val="00824712"/>
    <w:rsid w:val="00830737"/>
    <w:rsid w:val="00843F55"/>
    <w:rsid w:val="00847D14"/>
    <w:rsid w:val="008550A4"/>
    <w:rsid w:val="0086199C"/>
    <w:rsid w:val="00862162"/>
    <w:rsid w:val="00864EC1"/>
    <w:rsid w:val="00867384"/>
    <w:rsid w:val="00876E64"/>
    <w:rsid w:val="0087722E"/>
    <w:rsid w:val="00877681"/>
    <w:rsid w:val="00882320"/>
    <w:rsid w:val="0089334F"/>
    <w:rsid w:val="00893553"/>
    <w:rsid w:val="008A7667"/>
    <w:rsid w:val="008B33BA"/>
    <w:rsid w:val="008C2095"/>
    <w:rsid w:val="008D22A7"/>
    <w:rsid w:val="008D33D0"/>
    <w:rsid w:val="00907492"/>
    <w:rsid w:val="00934447"/>
    <w:rsid w:val="009426EC"/>
    <w:rsid w:val="00952AF1"/>
    <w:rsid w:val="00955959"/>
    <w:rsid w:val="00960251"/>
    <w:rsid w:val="0096183B"/>
    <w:rsid w:val="00975E7B"/>
    <w:rsid w:val="009934F6"/>
    <w:rsid w:val="009958CC"/>
    <w:rsid w:val="00995FA3"/>
    <w:rsid w:val="009A0DDD"/>
    <w:rsid w:val="009A319F"/>
    <w:rsid w:val="009B6DF2"/>
    <w:rsid w:val="009D0F92"/>
    <w:rsid w:val="009D1663"/>
    <w:rsid w:val="009E025A"/>
    <w:rsid w:val="009E32F9"/>
    <w:rsid w:val="009E44EB"/>
    <w:rsid w:val="009E706C"/>
    <w:rsid w:val="009F5821"/>
    <w:rsid w:val="009F5B4C"/>
    <w:rsid w:val="009F619F"/>
    <w:rsid w:val="00A00FE6"/>
    <w:rsid w:val="00A0414D"/>
    <w:rsid w:val="00A05B22"/>
    <w:rsid w:val="00A121DF"/>
    <w:rsid w:val="00A155B8"/>
    <w:rsid w:val="00A306C9"/>
    <w:rsid w:val="00A326E3"/>
    <w:rsid w:val="00A4112E"/>
    <w:rsid w:val="00A62815"/>
    <w:rsid w:val="00A6753B"/>
    <w:rsid w:val="00A71907"/>
    <w:rsid w:val="00A73965"/>
    <w:rsid w:val="00A80EC6"/>
    <w:rsid w:val="00A91E8B"/>
    <w:rsid w:val="00AA1138"/>
    <w:rsid w:val="00AC05A2"/>
    <w:rsid w:val="00AC4D1C"/>
    <w:rsid w:val="00AD305F"/>
    <w:rsid w:val="00AE241C"/>
    <w:rsid w:val="00AF2459"/>
    <w:rsid w:val="00AF63C9"/>
    <w:rsid w:val="00AF710C"/>
    <w:rsid w:val="00B02C50"/>
    <w:rsid w:val="00B03941"/>
    <w:rsid w:val="00B112FB"/>
    <w:rsid w:val="00B233AC"/>
    <w:rsid w:val="00B333C4"/>
    <w:rsid w:val="00B360CA"/>
    <w:rsid w:val="00B4225B"/>
    <w:rsid w:val="00B43367"/>
    <w:rsid w:val="00B47E00"/>
    <w:rsid w:val="00B5581F"/>
    <w:rsid w:val="00B57A0D"/>
    <w:rsid w:val="00B602BD"/>
    <w:rsid w:val="00B763DC"/>
    <w:rsid w:val="00B7664E"/>
    <w:rsid w:val="00B80BAD"/>
    <w:rsid w:val="00B8445F"/>
    <w:rsid w:val="00BA4050"/>
    <w:rsid w:val="00BA559A"/>
    <w:rsid w:val="00BB3BDA"/>
    <w:rsid w:val="00BB67E7"/>
    <w:rsid w:val="00BC0286"/>
    <w:rsid w:val="00BC6D2B"/>
    <w:rsid w:val="00BD7D97"/>
    <w:rsid w:val="00BE029A"/>
    <w:rsid w:val="00BF3EA3"/>
    <w:rsid w:val="00C0295A"/>
    <w:rsid w:val="00C0699D"/>
    <w:rsid w:val="00C26253"/>
    <w:rsid w:val="00C4392D"/>
    <w:rsid w:val="00C44A0A"/>
    <w:rsid w:val="00C53C02"/>
    <w:rsid w:val="00C560DC"/>
    <w:rsid w:val="00C57ADC"/>
    <w:rsid w:val="00C61A7D"/>
    <w:rsid w:val="00C76009"/>
    <w:rsid w:val="00C870CD"/>
    <w:rsid w:val="00C915EA"/>
    <w:rsid w:val="00C92159"/>
    <w:rsid w:val="00CA07EB"/>
    <w:rsid w:val="00CA5760"/>
    <w:rsid w:val="00CA6B48"/>
    <w:rsid w:val="00CB34A2"/>
    <w:rsid w:val="00CB467D"/>
    <w:rsid w:val="00CB70A2"/>
    <w:rsid w:val="00CD078E"/>
    <w:rsid w:val="00CD4772"/>
    <w:rsid w:val="00CD6226"/>
    <w:rsid w:val="00CF58B9"/>
    <w:rsid w:val="00D10E0B"/>
    <w:rsid w:val="00D20762"/>
    <w:rsid w:val="00D230DB"/>
    <w:rsid w:val="00D3739D"/>
    <w:rsid w:val="00D42178"/>
    <w:rsid w:val="00D47C42"/>
    <w:rsid w:val="00D552A5"/>
    <w:rsid w:val="00D566BD"/>
    <w:rsid w:val="00D6388E"/>
    <w:rsid w:val="00D65E34"/>
    <w:rsid w:val="00D668C5"/>
    <w:rsid w:val="00D70943"/>
    <w:rsid w:val="00D72105"/>
    <w:rsid w:val="00D75521"/>
    <w:rsid w:val="00D76414"/>
    <w:rsid w:val="00D77CE5"/>
    <w:rsid w:val="00D96D07"/>
    <w:rsid w:val="00DA18BC"/>
    <w:rsid w:val="00DA5965"/>
    <w:rsid w:val="00DB2BB5"/>
    <w:rsid w:val="00DB6E76"/>
    <w:rsid w:val="00DD5A48"/>
    <w:rsid w:val="00DD6E25"/>
    <w:rsid w:val="00DE1769"/>
    <w:rsid w:val="00DE642B"/>
    <w:rsid w:val="00E07EB4"/>
    <w:rsid w:val="00E152EA"/>
    <w:rsid w:val="00E16E4A"/>
    <w:rsid w:val="00E21B09"/>
    <w:rsid w:val="00E21DA9"/>
    <w:rsid w:val="00E36929"/>
    <w:rsid w:val="00E40643"/>
    <w:rsid w:val="00E40F9C"/>
    <w:rsid w:val="00E55DF6"/>
    <w:rsid w:val="00E62B35"/>
    <w:rsid w:val="00E64E5A"/>
    <w:rsid w:val="00E772AF"/>
    <w:rsid w:val="00E8040C"/>
    <w:rsid w:val="00E8686D"/>
    <w:rsid w:val="00E919F7"/>
    <w:rsid w:val="00E95C6D"/>
    <w:rsid w:val="00EA1116"/>
    <w:rsid w:val="00EB3E49"/>
    <w:rsid w:val="00EB4FF5"/>
    <w:rsid w:val="00EC3EF7"/>
    <w:rsid w:val="00EC48C7"/>
    <w:rsid w:val="00ED32C6"/>
    <w:rsid w:val="00ED42E1"/>
    <w:rsid w:val="00ED4966"/>
    <w:rsid w:val="00EE1A5A"/>
    <w:rsid w:val="00EF2C46"/>
    <w:rsid w:val="00EF40F6"/>
    <w:rsid w:val="00EF56EB"/>
    <w:rsid w:val="00F07277"/>
    <w:rsid w:val="00F10980"/>
    <w:rsid w:val="00F21F65"/>
    <w:rsid w:val="00F234AA"/>
    <w:rsid w:val="00F246C8"/>
    <w:rsid w:val="00F25915"/>
    <w:rsid w:val="00F26F6A"/>
    <w:rsid w:val="00F276B6"/>
    <w:rsid w:val="00F302A3"/>
    <w:rsid w:val="00F44FAA"/>
    <w:rsid w:val="00F52BB2"/>
    <w:rsid w:val="00F53FAF"/>
    <w:rsid w:val="00F60921"/>
    <w:rsid w:val="00F678DC"/>
    <w:rsid w:val="00F74A9D"/>
    <w:rsid w:val="00F7617B"/>
    <w:rsid w:val="00F772D8"/>
    <w:rsid w:val="00F80563"/>
    <w:rsid w:val="00F81564"/>
    <w:rsid w:val="00F82FE0"/>
    <w:rsid w:val="00F8697A"/>
    <w:rsid w:val="00F96860"/>
    <w:rsid w:val="00FA5F99"/>
    <w:rsid w:val="00FC0BBE"/>
    <w:rsid w:val="00FC74C3"/>
    <w:rsid w:val="00FE12F5"/>
    <w:rsid w:val="00FE7689"/>
    <w:rsid w:val="00FF08F4"/>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0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563"/>
    <w:rPr>
      <w:color w:val="0000FF"/>
      <w:u w:val="single"/>
    </w:rPr>
  </w:style>
  <w:style w:type="character" w:customStyle="1" w:styleId="shorttext">
    <w:name w:val="short_text"/>
    <w:basedOn w:val="DefaultParagraphFont"/>
    <w:rsid w:val="007C0E20"/>
  </w:style>
  <w:style w:type="paragraph" w:styleId="NormalWeb">
    <w:name w:val="Normal (Web)"/>
    <w:basedOn w:val="Normal"/>
    <w:uiPriority w:val="99"/>
    <w:semiHidden/>
    <w:unhideWhenUsed/>
    <w:rsid w:val="0050485E"/>
    <w:pPr>
      <w:spacing w:before="100" w:beforeAutospacing="1" w:after="100" w:afterAutospacing="1" w:line="270" w:lineRule="atLeast"/>
    </w:pPr>
    <w:rPr>
      <w:rFonts w:ascii="Times New Roman" w:eastAsia="Times New Roman" w:hAnsi="Times New Roman" w:cs="Times New Roman"/>
      <w:sz w:val="24"/>
      <w:szCs w:val="24"/>
      <w:lang w:val="de-CH" w:eastAsia="de-CH"/>
    </w:rPr>
  </w:style>
  <w:style w:type="paragraph" w:styleId="Header">
    <w:name w:val="header"/>
    <w:basedOn w:val="Normal"/>
    <w:link w:val="HeaderChar"/>
    <w:uiPriority w:val="99"/>
    <w:unhideWhenUsed/>
    <w:rsid w:val="0020136B"/>
    <w:pPr>
      <w:tabs>
        <w:tab w:val="center" w:pos="4703"/>
        <w:tab w:val="right" w:pos="9406"/>
      </w:tabs>
      <w:spacing w:after="0" w:line="240" w:lineRule="auto"/>
    </w:pPr>
  </w:style>
  <w:style w:type="character" w:customStyle="1" w:styleId="HeaderChar">
    <w:name w:val="Header Char"/>
    <w:basedOn w:val="DefaultParagraphFont"/>
    <w:link w:val="Header"/>
    <w:uiPriority w:val="99"/>
    <w:rsid w:val="0020136B"/>
    <w:rPr>
      <w:lang w:val="en-US"/>
    </w:rPr>
  </w:style>
  <w:style w:type="paragraph" w:styleId="Footer">
    <w:name w:val="footer"/>
    <w:basedOn w:val="Normal"/>
    <w:link w:val="FooterChar"/>
    <w:uiPriority w:val="99"/>
    <w:unhideWhenUsed/>
    <w:rsid w:val="0020136B"/>
    <w:pPr>
      <w:tabs>
        <w:tab w:val="center" w:pos="4703"/>
        <w:tab w:val="right" w:pos="9406"/>
      </w:tabs>
      <w:spacing w:after="0" w:line="240" w:lineRule="auto"/>
    </w:pPr>
  </w:style>
  <w:style w:type="character" w:customStyle="1" w:styleId="FooterChar">
    <w:name w:val="Footer Char"/>
    <w:basedOn w:val="DefaultParagraphFont"/>
    <w:link w:val="Footer"/>
    <w:uiPriority w:val="99"/>
    <w:rsid w:val="0020136B"/>
    <w:rPr>
      <w:lang w:val="en-US"/>
    </w:rPr>
  </w:style>
  <w:style w:type="paragraph" w:styleId="ListParagraph">
    <w:name w:val="List Paragraph"/>
    <w:basedOn w:val="Normal"/>
    <w:uiPriority w:val="34"/>
    <w:qFormat/>
    <w:rsid w:val="0020136B"/>
    <w:pPr>
      <w:ind w:left="720"/>
      <w:contextualSpacing/>
    </w:pPr>
  </w:style>
  <w:style w:type="character" w:styleId="FollowedHyperlink">
    <w:name w:val="FollowedHyperlink"/>
    <w:basedOn w:val="DefaultParagraphFont"/>
    <w:uiPriority w:val="99"/>
    <w:semiHidden/>
    <w:unhideWhenUsed/>
    <w:rsid w:val="0020136B"/>
    <w:rPr>
      <w:color w:val="954F72" w:themeColor="followedHyperlink"/>
      <w:u w:val="single"/>
    </w:rPr>
  </w:style>
  <w:style w:type="paragraph" w:styleId="BalloonText">
    <w:name w:val="Balloon Text"/>
    <w:basedOn w:val="Normal"/>
    <w:link w:val="BalloonTextChar"/>
    <w:uiPriority w:val="99"/>
    <w:semiHidden/>
    <w:unhideWhenUsed/>
    <w:rsid w:val="00F23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AA"/>
    <w:rPr>
      <w:rFonts w:ascii="Segoe UI" w:hAnsi="Segoe UI" w:cs="Segoe UI"/>
      <w:sz w:val="18"/>
      <w:szCs w:val="18"/>
      <w:lang w:val="en-US"/>
    </w:rPr>
  </w:style>
  <w:style w:type="character" w:customStyle="1" w:styleId="tgc">
    <w:name w:val="_tgc"/>
    <w:basedOn w:val="DefaultParagraphFont"/>
    <w:rsid w:val="00907492"/>
  </w:style>
  <w:style w:type="paragraph" w:customStyle="1" w:styleId="EndNoteBibliographyTitle">
    <w:name w:val="EndNote Bibliography Title"/>
    <w:basedOn w:val="Normal"/>
    <w:link w:val="EndNoteBibliographyTitleChar"/>
    <w:rsid w:val="00E21B0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21B09"/>
    <w:rPr>
      <w:rFonts w:ascii="Calibri" w:hAnsi="Calibri" w:cs="Calibri"/>
      <w:noProof/>
      <w:lang w:val="en-US"/>
    </w:rPr>
  </w:style>
  <w:style w:type="paragraph" w:customStyle="1" w:styleId="EndNoteBibliography">
    <w:name w:val="EndNote Bibliography"/>
    <w:basedOn w:val="Normal"/>
    <w:link w:val="EndNoteBibliographyChar"/>
    <w:rsid w:val="00E21B0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21B09"/>
    <w:rPr>
      <w:rFonts w:ascii="Calibri" w:hAnsi="Calibri" w:cs="Calibri"/>
      <w:noProof/>
      <w:lang w:val="en-US"/>
    </w:rPr>
  </w:style>
  <w:style w:type="table" w:styleId="TableGrid">
    <w:name w:val="Table Grid"/>
    <w:basedOn w:val="TableNormal"/>
    <w:uiPriority w:val="39"/>
    <w:rsid w:val="00A71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32B75"/>
    <w:pPr>
      <w:spacing w:after="0" w:line="240" w:lineRule="auto"/>
    </w:pPr>
    <w:rPr>
      <w:lang w:val="en-US"/>
    </w:rPr>
  </w:style>
  <w:style w:type="character" w:customStyle="1" w:styleId="WW8Num12z2">
    <w:name w:val="WW8Num12z2"/>
    <w:rsid w:val="00512910"/>
    <w:rPr>
      <w:rFonts w:ascii="Wingdings" w:hAnsi="Wingdings"/>
    </w:rPr>
  </w:style>
  <w:style w:type="paragraph" w:customStyle="1" w:styleId="Default">
    <w:name w:val="Default"/>
    <w:rsid w:val="001029BC"/>
    <w:pPr>
      <w:autoSpaceDE w:val="0"/>
      <w:autoSpaceDN w:val="0"/>
      <w:adjustRightInd w:val="0"/>
      <w:spacing w:after="0" w:line="240" w:lineRule="auto"/>
    </w:pPr>
    <w:rPr>
      <w:rFonts w:ascii="Trade Gothic LT Std" w:hAnsi="Trade Gothic LT Std" w:cs="Trade Gothic LT Std"/>
      <w:color w:val="000000"/>
      <w:sz w:val="24"/>
      <w:szCs w:val="24"/>
      <w:lang w:val="en-US"/>
    </w:rPr>
  </w:style>
  <w:style w:type="character" w:customStyle="1" w:styleId="A7">
    <w:name w:val="A7"/>
    <w:uiPriority w:val="99"/>
    <w:rsid w:val="00067936"/>
    <w:rPr>
      <w:rFonts w:cs="Janson Text LT"/>
      <w:color w:val="221E1F"/>
      <w:sz w:val="17"/>
      <w:szCs w:val="17"/>
    </w:rPr>
  </w:style>
  <w:style w:type="character" w:customStyle="1" w:styleId="st1">
    <w:name w:val="st1"/>
    <w:basedOn w:val="DefaultParagraphFont"/>
    <w:rsid w:val="000527BF"/>
  </w:style>
  <w:style w:type="character" w:styleId="CommentReference">
    <w:name w:val="annotation reference"/>
    <w:basedOn w:val="DefaultParagraphFont"/>
    <w:uiPriority w:val="99"/>
    <w:semiHidden/>
    <w:unhideWhenUsed/>
    <w:rsid w:val="001816F8"/>
    <w:rPr>
      <w:sz w:val="21"/>
      <w:szCs w:val="21"/>
    </w:rPr>
  </w:style>
  <w:style w:type="paragraph" w:styleId="CommentText">
    <w:name w:val="annotation text"/>
    <w:basedOn w:val="Normal"/>
    <w:link w:val="CommentTextChar"/>
    <w:uiPriority w:val="99"/>
    <w:unhideWhenUsed/>
    <w:rsid w:val="001816F8"/>
    <w:pPr>
      <w:spacing w:after="200" w:line="276" w:lineRule="auto"/>
    </w:pPr>
    <w:rPr>
      <w:lang w:eastAsia="zh-CN"/>
    </w:rPr>
  </w:style>
  <w:style w:type="character" w:customStyle="1" w:styleId="CommentTextChar">
    <w:name w:val="Comment Text Char"/>
    <w:basedOn w:val="DefaultParagraphFont"/>
    <w:link w:val="CommentText"/>
    <w:uiPriority w:val="99"/>
    <w:rsid w:val="001816F8"/>
    <w:rPr>
      <w:rFonts w:eastAsiaTheme="minorEastAsia"/>
      <w:lang w:val="en-US" w:eastAsia="zh-CN"/>
    </w:rPr>
  </w:style>
  <w:style w:type="paragraph" w:styleId="BodyText">
    <w:name w:val="Body Text"/>
    <w:basedOn w:val="Normal"/>
    <w:link w:val="BodyTextChar"/>
    <w:uiPriority w:val="1"/>
    <w:qFormat/>
    <w:rsid w:val="002C679D"/>
    <w:pPr>
      <w:widowControl w:val="0"/>
      <w:spacing w:before="55" w:after="0" w:line="240" w:lineRule="auto"/>
      <w:ind w:left="111"/>
    </w:pPr>
    <w:rPr>
      <w:rFonts w:ascii="Cambria" w:eastAsia="Cambria" w:hAnsi="Cambria"/>
      <w:sz w:val="21"/>
      <w:szCs w:val="21"/>
    </w:rPr>
  </w:style>
  <w:style w:type="character" w:customStyle="1" w:styleId="BodyTextChar">
    <w:name w:val="Body Text Char"/>
    <w:basedOn w:val="DefaultParagraphFont"/>
    <w:link w:val="BodyText"/>
    <w:uiPriority w:val="1"/>
    <w:rsid w:val="002C679D"/>
    <w:rPr>
      <w:rFonts w:ascii="Cambria" w:eastAsia="Cambria" w:hAnsi="Cambria"/>
      <w:sz w:val="21"/>
      <w:szCs w:val="21"/>
      <w:lang w:val="en-US"/>
    </w:rPr>
  </w:style>
  <w:style w:type="paragraph" w:styleId="PlainText">
    <w:name w:val="Plain Text"/>
    <w:basedOn w:val="Normal"/>
    <w:link w:val="PlainTextChar"/>
    <w:rsid w:val="00F44FAA"/>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44FAA"/>
    <w:rPr>
      <w:rFonts w:ascii="宋体" w:eastAsia="宋体" w:hAnsi="Courier New" w:cs="Courier New"/>
      <w:kern w:val="2"/>
      <w:sz w:val="21"/>
      <w:szCs w:val="21"/>
      <w:lang w:val="en-US" w:eastAsia="zh-CN"/>
    </w:rPr>
  </w:style>
  <w:style w:type="paragraph" w:styleId="CommentSubject">
    <w:name w:val="annotation subject"/>
    <w:basedOn w:val="CommentText"/>
    <w:next w:val="CommentText"/>
    <w:link w:val="CommentSubjectChar"/>
    <w:uiPriority w:val="99"/>
    <w:semiHidden/>
    <w:unhideWhenUsed/>
    <w:rsid w:val="001C0090"/>
    <w:pPr>
      <w:spacing w:after="160" w:line="259" w:lineRule="auto"/>
    </w:pPr>
    <w:rPr>
      <w:b/>
      <w:bCs/>
      <w:lang w:eastAsia="en-US"/>
    </w:rPr>
  </w:style>
  <w:style w:type="character" w:customStyle="1" w:styleId="CommentSubjectChar">
    <w:name w:val="Comment Subject Char"/>
    <w:basedOn w:val="CommentTextChar"/>
    <w:link w:val="CommentSubject"/>
    <w:uiPriority w:val="99"/>
    <w:semiHidden/>
    <w:rsid w:val="001C0090"/>
    <w:rPr>
      <w:rFonts w:eastAsiaTheme="minorEastAsia"/>
      <w:b/>
      <w:bCs/>
      <w:lang w:val="en-US" w:eastAsia="zh-CN"/>
    </w:rPr>
  </w:style>
  <w:style w:type="character" w:customStyle="1" w:styleId="highlight2">
    <w:name w:val="highlight2"/>
    <w:basedOn w:val="DefaultParagraphFont"/>
    <w:rsid w:val="00F10980"/>
  </w:style>
  <w:style w:type="character" w:styleId="Emphasis">
    <w:name w:val="Emphasis"/>
    <w:basedOn w:val="DefaultParagraphFont"/>
    <w:uiPriority w:val="20"/>
    <w:qFormat/>
    <w:rsid w:val="00C26253"/>
    <w:rPr>
      <w:b/>
      <w:bCs/>
      <w:i w:val="0"/>
      <w:iCs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563"/>
    <w:rPr>
      <w:color w:val="0000FF"/>
      <w:u w:val="single"/>
    </w:rPr>
  </w:style>
  <w:style w:type="character" w:customStyle="1" w:styleId="shorttext">
    <w:name w:val="short_text"/>
    <w:basedOn w:val="DefaultParagraphFont"/>
    <w:rsid w:val="007C0E20"/>
  </w:style>
  <w:style w:type="paragraph" w:styleId="NormalWeb">
    <w:name w:val="Normal (Web)"/>
    <w:basedOn w:val="Normal"/>
    <w:uiPriority w:val="99"/>
    <w:semiHidden/>
    <w:unhideWhenUsed/>
    <w:rsid w:val="0050485E"/>
    <w:pPr>
      <w:spacing w:before="100" w:beforeAutospacing="1" w:after="100" w:afterAutospacing="1" w:line="270" w:lineRule="atLeast"/>
    </w:pPr>
    <w:rPr>
      <w:rFonts w:ascii="Times New Roman" w:eastAsia="Times New Roman" w:hAnsi="Times New Roman" w:cs="Times New Roman"/>
      <w:sz w:val="24"/>
      <w:szCs w:val="24"/>
      <w:lang w:val="de-CH" w:eastAsia="de-CH"/>
    </w:rPr>
  </w:style>
  <w:style w:type="paragraph" w:styleId="Header">
    <w:name w:val="header"/>
    <w:basedOn w:val="Normal"/>
    <w:link w:val="HeaderChar"/>
    <w:uiPriority w:val="99"/>
    <w:unhideWhenUsed/>
    <w:rsid w:val="0020136B"/>
    <w:pPr>
      <w:tabs>
        <w:tab w:val="center" w:pos="4703"/>
        <w:tab w:val="right" w:pos="9406"/>
      </w:tabs>
      <w:spacing w:after="0" w:line="240" w:lineRule="auto"/>
    </w:pPr>
  </w:style>
  <w:style w:type="character" w:customStyle="1" w:styleId="HeaderChar">
    <w:name w:val="Header Char"/>
    <w:basedOn w:val="DefaultParagraphFont"/>
    <w:link w:val="Header"/>
    <w:uiPriority w:val="99"/>
    <w:rsid w:val="0020136B"/>
    <w:rPr>
      <w:lang w:val="en-US"/>
    </w:rPr>
  </w:style>
  <w:style w:type="paragraph" w:styleId="Footer">
    <w:name w:val="footer"/>
    <w:basedOn w:val="Normal"/>
    <w:link w:val="FooterChar"/>
    <w:uiPriority w:val="99"/>
    <w:unhideWhenUsed/>
    <w:rsid w:val="0020136B"/>
    <w:pPr>
      <w:tabs>
        <w:tab w:val="center" w:pos="4703"/>
        <w:tab w:val="right" w:pos="9406"/>
      </w:tabs>
      <w:spacing w:after="0" w:line="240" w:lineRule="auto"/>
    </w:pPr>
  </w:style>
  <w:style w:type="character" w:customStyle="1" w:styleId="FooterChar">
    <w:name w:val="Footer Char"/>
    <w:basedOn w:val="DefaultParagraphFont"/>
    <w:link w:val="Footer"/>
    <w:uiPriority w:val="99"/>
    <w:rsid w:val="0020136B"/>
    <w:rPr>
      <w:lang w:val="en-US"/>
    </w:rPr>
  </w:style>
  <w:style w:type="paragraph" w:styleId="ListParagraph">
    <w:name w:val="List Paragraph"/>
    <w:basedOn w:val="Normal"/>
    <w:uiPriority w:val="34"/>
    <w:qFormat/>
    <w:rsid w:val="0020136B"/>
    <w:pPr>
      <w:ind w:left="720"/>
      <w:contextualSpacing/>
    </w:pPr>
  </w:style>
  <w:style w:type="character" w:styleId="FollowedHyperlink">
    <w:name w:val="FollowedHyperlink"/>
    <w:basedOn w:val="DefaultParagraphFont"/>
    <w:uiPriority w:val="99"/>
    <w:semiHidden/>
    <w:unhideWhenUsed/>
    <w:rsid w:val="0020136B"/>
    <w:rPr>
      <w:color w:val="954F72" w:themeColor="followedHyperlink"/>
      <w:u w:val="single"/>
    </w:rPr>
  </w:style>
  <w:style w:type="paragraph" w:styleId="BalloonText">
    <w:name w:val="Balloon Text"/>
    <w:basedOn w:val="Normal"/>
    <w:link w:val="BalloonTextChar"/>
    <w:uiPriority w:val="99"/>
    <w:semiHidden/>
    <w:unhideWhenUsed/>
    <w:rsid w:val="00F23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AA"/>
    <w:rPr>
      <w:rFonts w:ascii="Segoe UI" w:hAnsi="Segoe UI" w:cs="Segoe UI"/>
      <w:sz w:val="18"/>
      <w:szCs w:val="18"/>
      <w:lang w:val="en-US"/>
    </w:rPr>
  </w:style>
  <w:style w:type="character" w:customStyle="1" w:styleId="tgc">
    <w:name w:val="_tgc"/>
    <w:basedOn w:val="DefaultParagraphFont"/>
    <w:rsid w:val="00907492"/>
  </w:style>
  <w:style w:type="paragraph" w:customStyle="1" w:styleId="EndNoteBibliographyTitle">
    <w:name w:val="EndNote Bibliography Title"/>
    <w:basedOn w:val="Normal"/>
    <w:link w:val="EndNoteBibliographyTitleChar"/>
    <w:rsid w:val="00E21B0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21B09"/>
    <w:rPr>
      <w:rFonts w:ascii="Calibri" w:hAnsi="Calibri" w:cs="Calibri"/>
      <w:noProof/>
      <w:lang w:val="en-US"/>
    </w:rPr>
  </w:style>
  <w:style w:type="paragraph" w:customStyle="1" w:styleId="EndNoteBibliography">
    <w:name w:val="EndNote Bibliography"/>
    <w:basedOn w:val="Normal"/>
    <w:link w:val="EndNoteBibliographyChar"/>
    <w:rsid w:val="00E21B0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21B09"/>
    <w:rPr>
      <w:rFonts w:ascii="Calibri" w:hAnsi="Calibri" w:cs="Calibri"/>
      <w:noProof/>
      <w:lang w:val="en-US"/>
    </w:rPr>
  </w:style>
  <w:style w:type="table" w:styleId="TableGrid">
    <w:name w:val="Table Grid"/>
    <w:basedOn w:val="TableNormal"/>
    <w:uiPriority w:val="39"/>
    <w:rsid w:val="00A71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32B75"/>
    <w:pPr>
      <w:spacing w:after="0" w:line="240" w:lineRule="auto"/>
    </w:pPr>
    <w:rPr>
      <w:lang w:val="en-US"/>
    </w:rPr>
  </w:style>
  <w:style w:type="character" w:customStyle="1" w:styleId="WW8Num12z2">
    <w:name w:val="WW8Num12z2"/>
    <w:rsid w:val="00512910"/>
    <w:rPr>
      <w:rFonts w:ascii="Wingdings" w:hAnsi="Wingdings"/>
    </w:rPr>
  </w:style>
  <w:style w:type="paragraph" w:customStyle="1" w:styleId="Default">
    <w:name w:val="Default"/>
    <w:rsid w:val="001029BC"/>
    <w:pPr>
      <w:autoSpaceDE w:val="0"/>
      <w:autoSpaceDN w:val="0"/>
      <w:adjustRightInd w:val="0"/>
      <w:spacing w:after="0" w:line="240" w:lineRule="auto"/>
    </w:pPr>
    <w:rPr>
      <w:rFonts w:ascii="Trade Gothic LT Std" w:hAnsi="Trade Gothic LT Std" w:cs="Trade Gothic LT Std"/>
      <w:color w:val="000000"/>
      <w:sz w:val="24"/>
      <w:szCs w:val="24"/>
      <w:lang w:val="en-US"/>
    </w:rPr>
  </w:style>
  <w:style w:type="character" w:customStyle="1" w:styleId="A7">
    <w:name w:val="A7"/>
    <w:uiPriority w:val="99"/>
    <w:rsid w:val="00067936"/>
    <w:rPr>
      <w:rFonts w:cs="Janson Text LT"/>
      <w:color w:val="221E1F"/>
      <w:sz w:val="17"/>
      <w:szCs w:val="17"/>
    </w:rPr>
  </w:style>
  <w:style w:type="character" w:customStyle="1" w:styleId="st1">
    <w:name w:val="st1"/>
    <w:basedOn w:val="DefaultParagraphFont"/>
    <w:rsid w:val="000527BF"/>
  </w:style>
  <w:style w:type="character" w:styleId="CommentReference">
    <w:name w:val="annotation reference"/>
    <w:basedOn w:val="DefaultParagraphFont"/>
    <w:uiPriority w:val="99"/>
    <w:semiHidden/>
    <w:unhideWhenUsed/>
    <w:rsid w:val="001816F8"/>
    <w:rPr>
      <w:sz w:val="21"/>
      <w:szCs w:val="21"/>
    </w:rPr>
  </w:style>
  <w:style w:type="paragraph" w:styleId="CommentText">
    <w:name w:val="annotation text"/>
    <w:basedOn w:val="Normal"/>
    <w:link w:val="CommentTextChar"/>
    <w:uiPriority w:val="99"/>
    <w:unhideWhenUsed/>
    <w:rsid w:val="001816F8"/>
    <w:pPr>
      <w:spacing w:after="200" w:line="276" w:lineRule="auto"/>
    </w:pPr>
    <w:rPr>
      <w:lang w:eastAsia="zh-CN"/>
    </w:rPr>
  </w:style>
  <w:style w:type="character" w:customStyle="1" w:styleId="CommentTextChar">
    <w:name w:val="Comment Text Char"/>
    <w:basedOn w:val="DefaultParagraphFont"/>
    <w:link w:val="CommentText"/>
    <w:uiPriority w:val="99"/>
    <w:rsid w:val="001816F8"/>
    <w:rPr>
      <w:rFonts w:eastAsiaTheme="minorEastAsia"/>
      <w:lang w:val="en-US" w:eastAsia="zh-CN"/>
    </w:rPr>
  </w:style>
  <w:style w:type="paragraph" w:styleId="BodyText">
    <w:name w:val="Body Text"/>
    <w:basedOn w:val="Normal"/>
    <w:link w:val="BodyTextChar"/>
    <w:uiPriority w:val="1"/>
    <w:qFormat/>
    <w:rsid w:val="002C679D"/>
    <w:pPr>
      <w:widowControl w:val="0"/>
      <w:spacing w:before="55" w:after="0" w:line="240" w:lineRule="auto"/>
      <w:ind w:left="111"/>
    </w:pPr>
    <w:rPr>
      <w:rFonts w:ascii="Cambria" w:eastAsia="Cambria" w:hAnsi="Cambria"/>
      <w:sz w:val="21"/>
      <w:szCs w:val="21"/>
    </w:rPr>
  </w:style>
  <w:style w:type="character" w:customStyle="1" w:styleId="BodyTextChar">
    <w:name w:val="Body Text Char"/>
    <w:basedOn w:val="DefaultParagraphFont"/>
    <w:link w:val="BodyText"/>
    <w:uiPriority w:val="1"/>
    <w:rsid w:val="002C679D"/>
    <w:rPr>
      <w:rFonts w:ascii="Cambria" w:eastAsia="Cambria" w:hAnsi="Cambria"/>
      <w:sz w:val="21"/>
      <w:szCs w:val="21"/>
      <w:lang w:val="en-US"/>
    </w:rPr>
  </w:style>
  <w:style w:type="paragraph" w:styleId="PlainText">
    <w:name w:val="Plain Text"/>
    <w:basedOn w:val="Normal"/>
    <w:link w:val="PlainTextChar"/>
    <w:rsid w:val="00F44FAA"/>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44FAA"/>
    <w:rPr>
      <w:rFonts w:ascii="宋体" w:eastAsia="宋体" w:hAnsi="Courier New" w:cs="Courier New"/>
      <w:kern w:val="2"/>
      <w:sz w:val="21"/>
      <w:szCs w:val="21"/>
      <w:lang w:val="en-US" w:eastAsia="zh-CN"/>
    </w:rPr>
  </w:style>
  <w:style w:type="paragraph" w:styleId="CommentSubject">
    <w:name w:val="annotation subject"/>
    <w:basedOn w:val="CommentText"/>
    <w:next w:val="CommentText"/>
    <w:link w:val="CommentSubjectChar"/>
    <w:uiPriority w:val="99"/>
    <w:semiHidden/>
    <w:unhideWhenUsed/>
    <w:rsid w:val="001C0090"/>
    <w:pPr>
      <w:spacing w:after="160" w:line="259" w:lineRule="auto"/>
    </w:pPr>
    <w:rPr>
      <w:b/>
      <w:bCs/>
      <w:lang w:eastAsia="en-US"/>
    </w:rPr>
  </w:style>
  <w:style w:type="character" w:customStyle="1" w:styleId="CommentSubjectChar">
    <w:name w:val="Comment Subject Char"/>
    <w:basedOn w:val="CommentTextChar"/>
    <w:link w:val="CommentSubject"/>
    <w:uiPriority w:val="99"/>
    <w:semiHidden/>
    <w:rsid w:val="001C0090"/>
    <w:rPr>
      <w:rFonts w:eastAsiaTheme="minorEastAsia"/>
      <w:b/>
      <w:bCs/>
      <w:lang w:val="en-US" w:eastAsia="zh-CN"/>
    </w:rPr>
  </w:style>
  <w:style w:type="character" w:customStyle="1" w:styleId="highlight2">
    <w:name w:val="highlight2"/>
    <w:basedOn w:val="DefaultParagraphFont"/>
    <w:rsid w:val="00F10980"/>
  </w:style>
  <w:style w:type="character" w:styleId="Emphasis">
    <w:name w:val="Emphasis"/>
    <w:basedOn w:val="DefaultParagraphFont"/>
    <w:uiPriority w:val="20"/>
    <w:qFormat/>
    <w:rsid w:val="00C26253"/>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0597">
      <w:bodyDiv w:val="1"/>
      <w:marLeft w:val="0"/>
      <w:marRight w:val="0"/>
      <w:marTop w:val="0"/>
      <w:marBottom w:val="0"/>
      <w:divBdr>
        <w:top w:val="none" w:sz="0" w:space="0" w:color="auto"/>
        <w:left w:val="none" w:sz="0" w:space="0" w:color="auto"/>
        <w:bottom w:val="none" w:sz="0" w:space="0" w:color="auto"/>
        <w:right w:val="none" w:sz="0" w:space="0" w:color="auto"/>
      </w:divBdr>
    </w:div>
    <w:div w:id="15541007">
      <w:bodyDiv w:val="1"/>
      <w:marLeft w:val="0"/>
      <w:marRight w:val="0"/>
      <w:marTop w:val="0"/>
      <w:marBottom w:val="0"/>
      <w:divBdr>
        <w:top w:val="none" w:sz="0" w:space="0" w:color="auto"/>
        <w:left w:val="none" w:sz="0" w:space="0" w:color="auto"/>
        <w:bottom w:val="none" w:sz="0" w:space="0" w:color="auto"/>
        <w:right w:val="none" w:sz="0" w:space="0" w:color="auto"/>
      </w:divBdr>
      <w:divsChild>
        <w:div w:id="1361735975">
          <w:marLeft w:val="0"/>
          <w:marRight w:val="1"/>
          <w:marTop w:val="0"/>
          <w:marBottom w:val="0"/>
          <w:divBdr>
            <w:top w:val="none" w:sz="0" w:space="0" w:color="auto"/>
            <w:left w:val="none" w:sz="0" w:space="0" w:color="auto"/>
            <w:bottom w:val="none" w:sz="0" w:space="0" w:color="auto"/>
            <w:right w:val="none" w:sz="0" w:space="0" w:color="auto"/>
          </w:divBdr>
          <w:divsChild>
            <w:div w:id="2047099534">
              <w:marLeft w:val="0"/>
              <w:marRight w:val="0"/>
              <w:marTop w:val="0"/>
              <w:marBottom w:val="0"/>
              <w:divBdr>
                <w:top w:val="none" w:sz="0" w:space="0" w:color="auto"/>
                <w:left w:val="none" w:sz="0" w:space="0" w:color="auto"/>
                <w:bottom w:val="none" w:sz="0" w:space="0" w:color="auto"/>
                <w:right w:val="none" w:sz="0" w:space="0" w:color="auto"/>
              </w:divBdr>
              <w:divsChild>
                <w:div w:id="2146196573">
                  <w:marLeft w:val="0"/>
                  <w:marRight w:val="1"/>
                  <w:marTop w:val="0"/>
                  <w:marBottom w:val="0"/>
                  <w:divBdr>
                    <w:top w:val="none" w:sz="0" w:space="0" w:color="auto"/>
                    <w:left w:val="none" w:sz="0" w:space="0" w:color="auto"/>
                    <w:bottom w:val="none" w:sz="0" w:space="0" w:color="auto"/>
                    <w:right w:val="none" w:sz="0" w:space="0" w:color="auto"/>
                  </w:divBdr>
                  <w:divsChild>
                    <w:div w:id="1427118872">
                      <w:marLeft w:val="0"/>
                      <w:marRight w:val="0"/>
                      <w:marTop w:val="0"/>
                      <w:marBottom w:val="0"/>
                      <w:divBdr>
                        <w:top w:val="none" w:sz="0" w:space="0" w:color="auto"/>
                        <w:left w:val="none" w:sz="0" w:space="0" w:color="auto"/>
                        <w:bottom w:val="none" w:sz="0" w:space="0" w:color="auto"/>
                        <w:right w:val="none" w:sz="0" w:space="0" w:color="auto"/>
                      </w:divBdr>
                      <w:divsChild>
                        <w:div w:id="566454748">
                          <w:marLeft w:val="0"/>
                          <w:marRight w:val="0"/>
                          <w:marTop w:val="0"/>
                          <w:marBottom w:val="0"/>
                          <w:divBdr>
                            <w:top w:val="none" w:sz="0" w:space="0" w:color="auto"/>
                            <w:left w:val="none" w:sz="0" w:space="0" w:color="auto"/>
                            <w:bottom w:val="none" w:sz="0" w:space="0" w:color="auto"/>
                            <w:right w:val="none" w:sz="0" w:space="0" w:color="auto"/>
                          </w:divBdr>
                          <w:divsChild>
                            <w:div w:id="552667271">
                              <w:marLeft w:val="0"/>
                              <w:marRight w:val="0"/>
                              <w:marTop w:val="120"/>
                              <w:marBottom w:val="360"/>
                              <w:divBdr>
                                <w:top w:val="none" w:sz="0" w:space="0" w:color="auto"/>
                                <w:left w:val="none" w:sz="0" w:space="0" w:color="auto"/>
                                <w:bottom w:val="none" w:sz="0" w:space="0" w:color="auto"/>
                                <w:right w:val="none" w:sz="0" w:space="0" w:color="auto"/>
                              </w:divBdr>
                              <w:divsChild>
                                <w:div w:id="1463382325">
                                  <w:marLeft w:val="0"/>
                                  <w:marRight w:val="0"/>
                                  <w:marTop w:val="0"/>
                                  <w:marBottom w:val="0"/>
                                  <w:divBdr>
                                    <w:top w:val="none" w:sz="0" w:space="0" w:color="auto"/>
                                    <w:left w:val="none" w:sz="0" w:space="0" w:color="auto"/>
                                    <w:bottom w:val="none" w:sz="0" w:space="0" w:color="auto"/>
                                    <w:right w:val="none" w:sz="0" w:space="0" w:color="auto"/>
                                  </w:divBdr>
                                  <w:divsChild>
                                    <w:div w:id="11299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38838">
      <w:bodyDiv w:val="1"/>
      <w:marLeft w:val="0"/>
      <w:marRight w:val="0"/>
      <w:marTop w:val="0"/>
      <w:marBottom w:val="0"/>
      <w:divBdr>
        <w:top w:val="none" w:sz="0" w:space="0" w:color="auto"/>
        <w:left w:val="none" w:sz="0" w:space="0" w:color="auto"/>
        <w:bottom w:val="none" w:sz="0" w:space="0" w:color="auto"/>
        <w:right w:val="none" w:sz="0" w:space="0" w:color="auto"/>
      </w:divBdr>
      <w:divsChild>
        <w:div w:id="409542018">
          <w:marLeft w:val="0"/>
          <w:marRight w:val="1"/>
          <w:marTop w:val="0"/>
          <w:marBottom w:val="0"/>
          <w:divBdr>
            <w:top w:val="none" w:sz="0" w:space="0" w:color="auto"/>
            <w:left w:val="none" w:sz="0" w:space="0" w:color="auto"/>
            <w:bottom w:val="none" w:sz="0" w:space="0" w:color="auto"/>
            <w:right w:val="none" w:sz="0" w:space="0" w:color="auto"/>
          </w:divBdr>
          <w:divsChild>
            <w:div w:id="1780025242">
              <w:marLeft w:val="0"/>
              <w:marRight w:val="0"/>
              <w:marTop w:val="0"/>
              <w:marBottom w:val="0"/>
              <w:divBdr>
                <w:top w:val="none" w:sz="0" w:space="0" w:color="auto"/>
                <w:left w:val="none" w:sz="0" w:space="0" w:color="auto"/>
                <w:bottom w:val="none" w:sz="0" w:space="0" w:color="auto"/>
                <w:right w:val="none" w:sz="0" w:space="0" w:color="auto"/>
              </w:divBdr>
              <w:divsChild>
                <w:div w:id="631592905">
                  <w:marLeft w:val="0"/>
                  <w:marRight w:val="1"/>
                  <w:marTop w:val="0"/>
                  <w:marBottom w:val="0"/>
                  <w:divBdr>
                    <w:top w:val="none" w:sz="0" w:space="0" w:color="auto"/>
                    <w:left w:val="none" w:sz="0" w:space="0" w:color="auto"/>
                    <w:bottom w:val="none" w:sz="0" w:space="0" w:color="auto"/>
                    <w:right w:val="none" w:sz="0" w:space="0" w:color="auto"/>
                  </w:divBdr>
                  <w:divsChild>
                    <w:div w:id="989552494">
                      <w:marLeft w:val="0"/>
                      <w:marRight w:val="0"/>
                      <w:marTop w:val="0"/>
                      <w:marBottom w:val="0"/>
                      <w:divBdr>
                        <w:top w:val="none" w:sz="0" w:space="0" w:color="auto"/>
                        <w:left w:val="none" w:sz="0" w:space="0" w:color="auto"/>
                        <w:bottom w:val="none" w:sz="0" w:space="0" w:color="auto"/>
                        <w:right w:val="none" w:sz="0" w:space="0" w:color="auto"/>
                      </w:divBdr>
                      <w:divsChild>
                        <w:div w:id="2079473750">
                          <w:marLeft w:val="0"/>
                          <w:marRight w:val="0"/>
                          <w:marTop w:val="0"/>
                          <w:marBottom w:val="0"/>
                          <w:divBdr>
                            <w:top w:val="none" w:sz="0" w:space="0" w:color="auto"/>
                            <w:left w:val="none" w:sz="0" w:space="0" w:color="auto"/>
                            <w:bottom w:val="none" w:sz="0" w:space="0" w:color="auto"/>
                            <w:right w:val="none" w:sz="0" w:space="0" w:color="auto"/>
                          </w:divBdr>
                          <w:divsChild>
                            <w:div w:id="1770352991">
                              <w:marLeft w:val="0"/>
                              <w:marRight w:val="0"/>
                              <w:marTop w:val="120"/>
                              <w:marBottom w:val="360"/>
                              <w:divBdr>
                                <w:top w:val="none" w:sz="0" w:space="0" w:color="auto"/>
                                <w:left w:val="none" w:sz="0" w:space="0" w:color="auto"/>
                                <w:bottom w:val="none" w:sz="0" w:space="0" w:color="auto"/>
                                <w:right w:val="none" w:sz="0" w:space="0" w:color="auto"/>
                              </w:divBdr>
                              <w:divsChild>
                                <w:div w:id="1651054429">
                                  <w:marLeft w:val="0"/>
                                  <w:marRight w:val="0"/>
                                  <w:marTop w:val="0"/>
                                  <w:marBottom w:val="0"/>
                                  <w:divBdr>
                                    <w:top w:val="none" w:sz="0" w:space="0" w:color="auto"/>
                                    <w:left w:val="none" w:sz="0" w:space="0" w:color="auto"/>
                                    <w:bottom w:val="none" w:sz="0" w:space="0" w:color="auto"/>
                                    <w:right w:val="none" w:sz="0" w:space="0" w:color="auto"/>
                                  </w:divBdr>
                                  <w:divsChild>
                                    <w:div w:id="13519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51771">
      <w:bodyDiv w:val="1"/>
      <w:marLeft w:val="0"/>
      <w:marRight w:val="0"/>
      <w:marTop w:val="0"/>
      <w:marBottom w:val="0"/>
      <w:divBdr>
        <w:top w:val="none" w:sz="0" w:space="0" w:color="auto"/>
        <w:left w:val="none" w:sz="0" w:space="0" w:color="auto"/>
        <w:bottom w:val="none" w:sz="0" w:space="0" w:color="auto"/>
        <w:right w:val="none" w:sz="0" w:space="0" w:color="auto"/>
      </w:divBdr>
    </w:div>
    <w:div w:id="120852173">
      <w:bodyDiv w:val="1"/>
      <w:marLeft w:val="0"/>
      <w:marRight w:val="0"/>
      <w:marTop w:val="0"/>
      <w:marBottom w:val="0"/>
      <w:divBdr>
        <w:top w:val="none" w:sz="0" w:space="0" w:color="auto"/>
        <w:left w:val="none" w:sz="0" w:space="0" w:color="auto"/>
        <w:bottom w:val="none" w:sz="0" w:space="0" w:color="auto"/>
        <w:right w:val="none" w:sz="0" w:space="0" w:color="auto"/>
      </w:divBdr>
    </w:div>
    <w:div w:id="129134255">
      <w:bodyDiv w:val="1"/>
      <w:marLeft w:val="0"/>
      <w:marRight w:val="0"/>
      <w:marTop w:val="0"/>
      <w:marBottom w:val="0"/>
      <w:divBdr>
        <w:top w:val="none" w:sz="0" w:space="0" w:color="auto"/>
        <w:left w:val="none" w:sz="0" w:space="0" w:color="auto"/>
        <w:bottom w:val="none" w:sz="0" w:space="0" w:color="auto"/>
        <w:right w:val="none" w:sz="0" w:space="0" w:color="auto"/>
      </w:divBdr>
      <w:divsChild>
        <w:div w:id="770324197">
          <w:marLeft w:val="0"/>
          <w:marRight w:val="1"/>
          <w:marTop w:val="0"/>
          <w:marBottom w:val="0"/>
          <w:divBdr>
            <w:top w:val="none" w:sz="0" w:space="0" w:color="auto"/>
            <w:left w:val="none" w:sz="0" w:space="0" w:color="auto"/>
            <w:bottom w:val="none" w:sz="0" w:space="0" w:color="auto"/>
            <w:right w:val="none" w:sz="0" w:space="0" w:color="auto"/>
          </w:divBdr>
          <w:divsChild>
            <w:div w:id="718743316">
              <w:marLeft w:val="0"/>
              <w:marRight w:val="0"/>
              <w:marTop w:val="0"/>
              <w:marBottom w:val="0"/>
              <w:divBdr>
                <w:top w:val="none" w:sz="0" w:space="0" w:color="auto"/>
                <w:left w:val="none" w:sz="0" w:space="0" w:color="auto"/>
                <w:bottom w:val="none" w:sz="0" w:space="0" w:color="auto"/>
                <w:right w:val="none" w:sz="0" w:space="0" w:color="auto"/>
              </w:divBdr>
              <w:divsChild>
                <w:div w:id="838231755">
                  <w:marLeft w:val="0"/>
                  <w:marRight w:val="1"/>
                  <w:marTop w:val="0"/>
                  <w:marBottom w:val="0"/>
                  <w:divBdr>
                    <w:top w:val="none" w:sz="0" w:space="0" w:color="auto"/>
                    <w:left w:val="none" w:sz="0" w:space="0" w:color="auto"/>
                    <w:bottom w:val="none" w:sz="0" w:space="0" w:color="auto"/>
                    <w:right w:val="none" w:sz="0" w:space="0" w:color="auto"/>
                  </w:divBdr>
                  <w:divsChild>
                    <w:div w:id="1577547118">
                      <w:marLeft w:val="0"/>
                      <w:marRight w:val="0"/>
                      <w:marTop w:val="0"/>
                      <w:marBottom w:val="0"/>
                      <w:divBdr>
                        <w:top w:val="none" w:sz="0" w:space="0" w:color="auto"/>
                        <w:left w:val="none" w:sz="0" w:space="0" w:color="auto"/>
                        <w:bottom w:val="none" w:sz="0" w:space="0" w:color="auto"/>
                        <w:right w:val="none" w:sz="0" w:space="0" w:color="auto"/>
                      </w:divBdr>
                      <w:divsChild>
                        <w:div w:id="1971205443">
                          <w:marLeft w:val="0"/>
                          <w:marRight w:val="0"/>
                          <w:marTop w:val="0"/>
                          <w:marBottom w:val="0"/>
                          <w:divBdr>
                            <w:top w:val="none" w:sz="0" w:space="0" w:color="auto"/>
                            <w:left w:val="none" w:sz="0" w:space="0" w:color="auto"/>
                            <w:bottom w:val="none" w:sz="0" w:space="0" w:color="auto"/>
                            <w:right w:val="none" w:sz="0" w:space="0" w:color="auto"/>
                          </w:divBdr>
                          <w:divsChild>
                            <w:div w:id="1101874721">
                              <w:marLeft w:val="0"/>
                              <w:marRight w:val="0"/>
                              <w:marTop w:val="120"/>
                              <w:marBottom w:val="360"/>
                              <w:divBdr>
                                <w:top w:val="none" w:sz="0" w:space="0" w:color="auto"/>
                                <w:left w:val="none" w:sz="0" w:space="0" w:color="auto"/>
                                <w:bottom w:val="none" w:sz="0" w:space="0" w:color="auto"/>
                                <w:right w:val="none" w:sz="0" w:space="0" w:color="auto"/>
                              </w:divBdr>
                              <w:divsChild>
                                <w:div w:id="753471351">
                                  <w:marLeft w:val="0"/>
                                  <w:marRight w:val="0"/>
                                  <w:marTop w:val="0"/>
                                  <w:marBottom w:val="0"/>
                                  <w:divBdr>
                                    <w:top w:val="none" w:sz="0" w:space="0" w:color="auto"/>
                                    <w:left w:val="none" w:sz="0" w:space="0" w:color="auto"/>
                                    <w:bottom w:val="none" w:sz="0" w:space="0" w:color="auto"/>
                                    <w:right w:val="none" w:sz="0" w:space="0" w:color="auto"/>
                                  </w:divBdr>
                                  <w:divsChild>
                                    <w:div w:id="6134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93616">
      <w:bodyDiv w:val="1"/>
      <w:marLeft w:val="0"/>
      <w:marRight w:val="0"/>
      <w:marTop w:val="0"/>
      <w:marBottom w:val="0"/>
      <w:divBdr>
        <w:top w:val="none" w:sz="0" w:space="0" w:color="auto"/>
        <w:left w:val="none" w:sz="0" w:space="0" w:color="auto"/>
        <w:bottom w:val="none" w:sz="0" w:space="0" w:color="auto"/>
        <w:right w:val="none" w:sz="0" w:space="0" w:color="auto"/>
      </w:divBdr>
      <w:divsChild>
        <w:div w:id="1083530417">
          <w:marLeft w:val="0"/>
          <w:marRight w:val="1"/>
          <w:marTop w:val="0"/>
          <w:marBottom w:val="0"/>
          <w:divBdr>
            <w:top w:val="none" w:sz="0" w:space="0" w:color="auto"/>
            <w:left w:val="none" w:sz="0" w:space="0" w:color="auto"/>
            <w:bottom w:val="none" w:sz="0" w:space="0" w:color="auto"/>
            <w:right w:val="none" w:sz="0" w:space="0" w:color="auto"/>
          </w:divBdr>
          <w:divsChild>
            <w:div w:id="1934824498">
              <w:marLeft w:val="0"/>
              <w:marRight w:val="0"/>
              <w:marTop w:val="0"/>
              <w:marBottom w:val="0"/>
              <w:divBdr>
                <w:top w:val="none" w:sz="0" w:space="0" w:color="auto"/>
                <w:left w:val="none" w:sz="0" w:space="0" w:color="auto"/>
                <w:bottom w:val="none" w:sz="0" w:space="0" w:color="auto"/>
                <w:right w:val="none" w:sz="0" w:space="0" w:color="auto"/>
              </w:divBdr>
              <w:divsChild>
                <w:div w:id="234706219">
                  <w:marLeft w:val="0"/>
                  <w:marRight w:val="1"/>
                  <w:marTop w:val="0"/>
                  <w:marBottom w:val="0"/>
                  <w:divBdr>
                    <w:top w:val="none" w:sz="0" w:space="0" w:color="auto"/>
                    <w:left w:val="none" w:sz="0" w:space="0" w:color="auto"/>
                    <w:bottom w:val="none" w:sz="0" w:space="0" w:color="auto"/>
                    <w:right w:val="none" w:sz="0" w:space="0" w:color="auto"/>
                  </w:divBdr>
                  <w:divsChild>
                    <w:div w:id="22100613">
                      <w:marLeft w:val="0"/>
                      <w:marRight w:val="0"/>
                      <w:marTop w:val="0"/>
                      <w:marBottom w:val="0"/>
                      <w:divBdr>
                        <w:top w:val="none" w:sz="0" w:space="0" w:color="auto"/>
                        <w:left w:val="none" w:sz="0" w:space="0" w:color="auto"/>
                        <w:bottom w:val="none" w:sz="0" w:space="0" w:color="auto"/>
                        <w:right w:val="none" w:sz="0" w:space="0" w:color="auto"/>
                      </w:divBdr>
                      <w:divsChild>
                        <w:div w:id="211961547">
                          <w:marLeft w:val="0"/>
                          <w:marRight w:val="0"/>
                          <w:marTop w:val="0"/>
                          <w:marBottom w:val="0"/>
                          <w:divBdr>
                            <w:top w:val="none" w:sz="0" w:space="0" w:color="auto"/>
                            <w:left w:val="none" w:sz="0" w:space="0" w:color="auto"/>
                            <w:bottom w:val="none" w:sz="0" w:space="0" w:color="auto"/>
                            <w:right w:val="none" w:sz="0" w:space="0" w:color="auto"/>
                          </w:divBdr>
                          <w:divsChild>
                            <w:div w:id="1866359538">
                              <w:marLeft w:val="0"/>
                              <w:marRight w:val="0"/>
                              <w:marTop w:val="120"/>
                              <w:marBottom w:val="360"/>
                              <w:divBdr>
                                <w:top w:val="none" w:sz="0" w:space="0" w:color="auto"/>
                                <w:left w:val="none" w:sz="0" w:space="0" w:color="auto"/>
                                <w:bottom w:val="none" w:sz="0" w:space="0" w:color="auto"/>
                                <w:right w:val="none" w:sz="0" w:space="0" w:color="auto"/>
                              </w:divBdr>
                              <w:divsChild>
                                <w:div w:id="1844471374">
                                  <w:marLeft w:val="0"/>
                                  <w:marRight w:val="0"/>
                                  <w:marTop w:val="0"/>
                                  <w:marBottom w:val="0"/>
                                  <w:divBdr>
                                    <w:top w:val="none" w:sz="0" w:space="0" w:color="auto"/>
                                    <w:left w:val="none" w:sz="0" w:space="0" w:color="auto"/>
                                    <w:bottom w:val="none" w:sz="0" w:space="0" w:color="auto"/>
                                    <w:right w:val="none" w:sz="0" w:space="0" w:color="auto"/>
                                  </w:divBdr>
                                  <w:divsChild>
                                    <w:div w:id="9242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9071">
      <w:bodyDiv w:val="1"/>
      <w:marLeft w:val="0"/>
      <w:marRight w:val="0"/>
      <w:marTop w:val="0"/>
      <w:marBottom w:val="0"/>
      <w:divBdr>
        <w:top w:val="none" w:sz="0" w:space="0" w:color="auto"/>
        <w:left w:val="none" w:sz="0" w:space="0" w:color="auto"/>
        <w:bottom w:val="none" w:sz="0" w:space="0" w:color="auto"/>
        <w:right w:val="none" w:sz="0" w:space="0" w:color="auto"/>
      </w:divBdr>
      <w:divsChild>
        <w:div w:id="1036614238">
          <w:marLeft w:val="0"/>
          <w:marRight w:val="1"/>
          <w:marTop w:val="0"/>
          <w:marBottom w:val="0"/>
          <w:divBdr>
            <w:top w:val="none" w:sz="0" w:space="0" w:color="auto"/>
            <w:left w:val="none" w:sz="0" w:space="0" w:color="auto"/>
            <w:bottom w:val="none" w:sz="0" w:space="0" w:color="auto"/>
            <w:right w:val="none" w:sz="0" w:space="0" w:color="auto"/>
          </w:divBdr>
          <w:divsChild>
            <w:div w:id="100538948">
              <w:marLeft w:val="0"/>
              <w:marRight w:val="0"/>
              <w:marTop w:val="0"/>
              <w:marBottom w:val="0"/>
              <w:divBdr>
                <w:top w:val="none" w:sz="0" w:space="0" w:color="auto"/>
                <w:left w:val="none" w:sz="0" w:space="0" w:color="auto"/>
                <w:bottom w:val="none" w:sz="0" w:space="0" w:color="auto"/>
                <w:right w:val="none" w:sz="0" w:space="0" w:color="auto"/>
              </w:divBdr>
              <w:divsChild>
                <w:div w:id="316151393">
                  <w:marLeft w:val="0"/>
                  <w:marRight w:val="1"/>
                  <w:marTop w:val="0"/>
                  <w:marBottom w:val="0"/>
                  <w:divBdr>
                    <w:top w:val="none" w:sz="0" w:space="0" w:color="auto"/>
                    <w:left w:val="none" w:sz="0" w:space="0" w:color="auto"/>
                    <w:bottom w:val="none" w:sz="0" w:space="0" w:color="auto"/>
                    <w:right w:val="none" w:sz="0" w:space="0" w:color="auto"/>
                  </w:divBdr>
                  <w:divsChild>
                    <w:div w:id="1148476783">
                      <w:marLeft w:val="0"/>
                      <w:marRight w:val="0"/>
                      <w:marTop w:val="0"/>
                      <w:marBottom w:val="0"/>
                      <w:divBdr>
                        <w:top w:val="none" w:sz="0" w:space="0" w:color="auto"/>
                        <w:left w:val="none" w:sz="0" w:space="0" w:color="auto"/>
                        <w:bottom w:val="none" w:sz="0" w:space="0" w:color="auto"/>
                        <w:right w:val="none" w:sz="0" w:space="0" w:color="auto"/>
                      </w:divBdr>
                      <w:divsChild>
                        <w:div w:id="68232183">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120"/>
                              <w:marBottom w:val="36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5984">
      <w:bodyDiv w:val="1"/>
      <w:marLeft w:val="0"/>
      <w:marRight w:val="0"/>
      <w:marTop w:val="0"/>
      <w:marBottom w:val="0"/>
      <w:divBdr>
        <w:top w:val="none" w:sz="0" w:space="0" w:color="auto"/>
        <w:left w:val="none" w:sz="0" w:space="0" w:color="auto"/>
        <w:bottom w:val="none" w:sz="0" w:space="0" w:color="auto"/>
        <w:right w:val="none" w:sz="0" w:space="0" w:color="auto"/>
      </w:divBdr>
      <w:divsChild>
        <w:div w:id="683437044">
          <w:marLeft w:val="0"/>
          <w:marRight w:val="1"/>
          <w:marTop w:val="0"/>
          <w:marBottom w:val="0"/>
          <w:divBdr>
            <w:top w:val="none" w:sz="0" w:space="0" w:color="auto"/>
            <w:left w:val="none" w:sz="0" w:space="0" w:color="auto"/>
            <w:bottom w:val="none" w:sz="0" w:space="0" w:color="auto"/>
            <w:right w:val="none" w:sz="0" w:space="0" w:color="auto"/>
          </w:divBdr>
          <w:divsChild>
            <w:div w:id="300842824">
              <w:marLeft w:val="0"/>
              <w:marRight w:val="0"/>
              <w:marTop w:val="0"/>
              <w:marBottom w:val="0"/>
              <w:divBdr>
                <w:top w:val="none" w:sz="0" w:space="0" w:color="auto"/>
                <w:left w:val="none" w:sz="0" w:space="0" w:color="auto"/>
                <w:bottom w:val="none" w:sz="0" w:space="0" w:color="auto"/>
                <w:right w:val="none" w:sz="0" w:space="0" w:color="auto"/>
              </w:divBdr>
              <w:divsChild>
                <w:div w:id="249893603">
                  <w:marLeft w:val="0"/>
                  <w:marRight w:val="1"/>
                  <w:marTop w:val="0"/>
                  <w:marBottom w:val="0"/>
                  <w:divBdr>
                    <w:top w:val="none" w:sz="0" w:space="0" w:color="auto"/>
                    <w:left w:val="none" w:sz="0" w:space="0" w:color="auto"/>
                    <w:bottom w:val="none" w:sz="0" w:space="0" w:color="auto"/>
                    <w:right w:val="none" w:sz="0" w:space="0" w:color="auto"/>
                  </w:divBdr>
                  <w:divsChild>
                    <w:div w:id="90203657">
                      <w:marLeft w:val="0"/>
                      <w:marRight w:val="0"/>
                      <w:marTop w:val="0"/>
                      <w:marBottom w:val="0"/>
                      <w:divBdr>
                        <w:top w:val="none" w:sz="0" w:space="0" w:color="auto"/>
                        <w:left w:val="none" w:sz="0" w:space="0" w:color="auto"/>
                        <w:bottom w:val="none" w:sz="0" w:space="0" w:color="auto"/>
                        <w:right w:val="none" w:sz="0" w:space="0" w:color="auto"/>
                      </w:divBdr>
                      <w:divsChild>
                        <w:div w:id="238294398">
                          <w:marLeft w:val="0"/>
                          <w:marRight w:val="0"/>
                          <w:marTop w:val="0"/>
                          <w:marBottom w:val="0"/>
                          <w:divBdr>
                            <w:top w:val="none" w:sz="0" w:space="0" w:color="auto"/>
                            <w:left w:val="none" w:sz="0" w:space="0" w:color="auto"/>
                            <w:bottom w:val="none" w:sz="0" w:space="0" w:color="auto"/>
                            <w:right w:val="none" w:sz="0" w:space="0" w:color="auto"/>
                          </w:divBdr>
                          <w:divsChild>
                            <w:div w:id="924651078">
                              <w:marLeft w:val="0"/>
                              <w:marRight w:val="0"/>
                              <w:marTop w:val="120"/>
                              <w:marBottom w:val="360"/>
                              <w:divBdr>
                                <w:top w:val="none" w:sz="0" w:space="0" w:color="auto"/>
                                <w:left w:val="none" w:sz="0" w:space="0" w:color="auto"/>
                                <w:bottom w:val="none" w:sz="0" w:space="0" w:color="auto"/>
                                <w:right w:val="none" w:sz="0" w:space="0" w:color="auto"/>
                              </w:divBdr>
                              <w:divsChild>
                                <w:div w:id="1907567137">
                                  <w:marLeft w:val="0"/>
                                  <w:marRight w:val="0"/>
                                  <w:marTop w:val="0"/>
                                  <w:marBottom w:val="0"/>
                                  <w:divBdr>
                                    <w:top w:val="none" w:sz="0" w:space="0" w:color="auto"/>
                                    <w:left w:val="none" w:sz="0" w:space="0" w:color="auto"/>
                                    <w:bottom w:val="none" w:sz="0" w:space="0" w:color="auto"/>
                                    <w:right w:val="none" w:sz="0" w:space="0" w:color="auto"/>
                                  </w:divBdr>
                                  <w:divsChild>
                                    <w:div w:id="1805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75424">
      <w:bodyDiv w:val="1"/>
      <w:marLeft w:val="0"/>
      <w:marRight w:val="0"/>
      <w:marTop w:val="0"/>
      <w:marBottom w:val="0"/>
      <w:divBdr>
        <w:top w:val="none" w:sz="0" w:space="0" w:color="auto"/>
        <w:left w:val="none" w:sz="0" w:space="0" w:color="auto"/>
        <w:bottom w:val="none" w:sz="0" w:space="0" w:color="auto"/>
        <w:right w:val="none" w:sz="0" w:space="0" w:color="auto"/>
      </w:divBdr>
    </w:div>
    <w:div w:id="160318304">
      <w:bodyDiv w:val="1"/>
      <w:marLeft w:val="0"/>
      <w:marRight w:val="0"/>
      <w:marTop w:val="0"/>
      <w:marBottom w:val="0"/>
      <w:divBdr>
        <w:top w:val="none" w:sz="0" w:space="0" w:color="auto"/>
        <w:left w:val="none" w:sz="0" w:space="0" w:color="auto"/>
        <w:bottom w:val="none" w:sz="0" w:space="0" w:color="auto"/>
        <w:right w:val="none" w:sz="0" w:space="0" w:color="auto"/>
      </w:divBdr>
      <w:divsChild>
        <w:div w:id="1358654382">
          <w:marLeft w:val="0"/>
          <w:marRight w:val="1"/>
          <w:marTop w:val="0"/>
          <w:marBottom w:val="0"/>
          <w:divBdr>
            <w:top w:val="none" w:sz="0" w:space="0" w:color="auto"/>
            <w:left w:val="none" w:sz="0" w:space="0" w:color="auto"/>
            <w:bottom w:val="none" w:sz="0" w:space="0" w:color="auto"/>
            <w:right w:val="none" w:sz="0" w:space="0" w:color="auto"/>
          </w:divBdr>
          <w:divsChild>
            <w:div w:id="1246496887">
              <w:marLeft w:val="0"/>
              <w:marRight w:val="0"/>
              <w:marTop w:val="0"/>
              <w:marBottom w:val="0"/>
              <w:divBdr>
                <w:top w:val="none" w:sz="0" w:space="0" w:color="auto"/>
                <w:left w:val="none" w:sz="0" w:space="0" w:color="auto"/>
                <w:bottom w:val="none" w:sz="0" w:space="0" w:color="auto"/>
                <w:right w:val="none" w:sz="0" w:space="0" w:color="auto"/>
              </w:divBdr>
              <w:divsChild>
                <w:div w:id="695615271">
                  <w:marLeft w:val="0"/>
                  <w:marRight w:val="1"/>
                  <w:marTop w:val="0"/>
                  <w:marBottom w:val="0"/>
                  <w:divBdr>
                    <w:top w:val="none" w:sz="0" w:space="0" w:color="auto"/>
                    <w:left w:val="none" w:sz="0" w:space="0" w:color="auto"/>
                    <w:bottom w:val="none" w:sz="0" w:space="0" w:color="auto"/>
                    <w:right w:val="none" w:sz="0" w:space="0" w:color="auto"/>
                  </w:divBdr>
                  <w:divsChild>
                    <w:div w:id="2110274618">
                      <w:marLeft w:val="0"/>
                      <w:marRight w:val="0"/>
                      <w:marTop w:val="0"/>
                      <w:marBottom w:val="0"/>
                      <w:divBdr>
                        <w:top w:val="none" w:sz="0" w:space="0" w:color="auto"/>
                        <w:left w:val="none" w:sz="0" w:space="0" w:color="auto"/>
                        <w:bottom w:val="none" w:sz="0" w:space="0" w:color="auto"/>
                        <w:right w:val="none" w:sz="0" w:space="0" w:color="auto"/>
                      </w:divBdr>
                      <w:divsChild>
                        <w:div w:id="1062560458">
                          <w:marLeft w:val="0"/>
                          <w:marRight w:val="0"/>
                          <w:marTop w:val="0"/>
                          <w:marBottom w:val="0"/>
                          <w:divBdr>
                            <w:top w:val="none" w:sz="0" w:space="0" w:color="auto"/>
                            <w:left w:val="none" w:sz="0" w:space="0" w:color="auto"/>
                            <w:bottom w:val="none" w:sz="0" w:space="0" w:color="auto"/>
                            <w:right w:val="none" w:sz="0" w:space="0" w:color="auto"/>
                          </w:divBdr>
                          <w:divsChild>
                            <w:div w:id="411632815">
                              <w:marLeft w:val="0"/>
                              <w:marRight w:val="0"/>
                              <w:marTop w:val="120"/>
                              <w:marBottom w:val="360"/>
                              <w:divBdr>
                                <w:top w:val="none" w:sz="0" w:space="0" w:color="auto"/>
                                <w:left w:val="none" w:sz="0" w:space="0" w:color="auto"/>
                                <w:bottom w:val="none" w:sz="0" w:space="0" w:color="auto"/>
                                <w:right w:val="none" w:sz="0" w:space="0" w:color="auto"/>
                              </w:divBdr>
                              <w:divsChild>
                                <w:div w:id="61829375">
                                  <w:marLeft w:val="0"/>
                                  <w:marRight w:val="0"/>
                                  <w:marTop w:val="0"/>
                                  <w:marBottom w:val="0"/>
                                  <w:divBdr>
                                    <w:top w:val="none" w:sz="0" w:space="0" w:color="auto"/>
                                    <w:left w:val="none" w:sz="0" w:space="0" w:color="auto"/>
                                    <w:bottom w:val="none" w:sz="0" w:space="0" w:color="auto"/>
                                    <w:right w:val="none" w:sz="0" w:space="0" w:color="auto"/>
                                  </w:divBdr>
                                  <w:divsChild>
                                    <w:div w:id="7891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38964">
      <w:bodyDiv w:val="1"/>
      <w:marLeft w:val="0"/>
      <w:marRight w:val="0"/>
      <w:marTop w:val="0"/>
      <w:marBottom w:val="0"/>
      <w:divBdr>
        <w:top w:val="none" w:sz="0" w:space="0" w:color="auto"/>
        <w:left w:val="none" w:sz="0" w:space="0" w:color="auto"/>
        <w:bottom w:val="none" w:sz="0" w:space="0" w:color="auto"/>
        <w:right w:val="none" w:sz="0" w:space="0" w:color="auto"/>
      </w:divBdr>
      <w:divsChild>
        <w:div w:id="1391071687">
          <w:marLeft w:val="0"/>
          <w:marRight w:val="1"/>
          <w:marTop w:val="0"/>
          <w:marBottom w:val="0"/>
          <w:divBdr>
            <w:top w:val="none" w:sz="0" w:space="0" w:color="auto"/>
            <w:left w:val="none" w:sz="0" w:space="0" w:color="auto"/>
            <w:bottom w:val="none" w:sz="0" w:space="0" w:color="auto"/>
            <w:right w:val="none" w:sz="0" w:space="0" w:color="auto"/>
          </w:divBdr>
          <w:divsChild>
            <w:div w:id="1458984918">
              <w:marLeft w:val="0"/>
              <w:marRight w:val="0"/>
              <w:marTop w:val="0"/>
              <w:marBottom w:val="0"/>
              <w:divBdr>
                <w:top w:val="none" w:sz="0" w:space="0" w:color="auto"/>
                <w:left w:val="none" w:sz="0" w:space="0" w:color="auto"/>
                <w:bottom w:val="none" w:sz="0" w:space="0" w:color="auto"/>
                <w:right w:val="none" w:sz="0" w:space="0" w:color="auto"/>
              </w:divBdr>
              <w:divsChild>
                <w:div w:id="259026734">
                  <w:marLeft w:val="0"/>
                  <w:marRight w:val="1"/>
                  <w:marTop w:val="0"/>
                  <w:marBottom w:val="0"/>
                  <w:divBdr>
                    <w:top w:val="none" w:sz="0" w:space="0" w:color="auto"/>
                    <w:left w:val="none" w:sz="0" w:space="0" w:color="auto"/>
                    <w:bottom w:val="none" w:sz="0" w:space="0" w:color="auto"/>
                    <w:right w:val="none" w:sz="0" w:space="0" w:color="auto"/>
                  </w:divBdr>
                  <w:divsChild>
                    <w:div w:id="1064065167">
                      <w:marLeft w:val="0"/>
                      <w:marRight w:val="0"/>
                      <w:marTop w:val="0"/>
                      <w:marBottom w:val="0"/>
                      <w:divBdr>
                        <w:top w:val="none" w:sz="0" w:space="0" w:color="auto"/>
                        <w:left w:val="none" w:sz="0" w:space="0" w:color="auto"/>
                        <w:bottom w:val="none" w:sz="0" w:space="0" w:color="auto"/>
                        <w:right w:val="none" w:sz="0" w:space="0" w:color="auto"/>
                      </w:divBdr>
                      <w:divsChild>
                        <w:div w:id="624043369">
                          <w:marLeft w:val="0"/>
                          <w:marRight w:val="0"/>
                          <w:marTop w:val="0"/>
                          <w:marBottom w:val="0"/>
                          <w:divBdr>
                            <w:top w:val="none" w:sz="0" w:space="0" w:color="auto"/>
                            <w:left w:val="none" w:sz="0" w:space="0" w:color="auto"/>
                            <w:bottom w:val="none" w:sz="0" w:space="0" w:color="auto"/>
                            <w:right w:val="none" w:sz="0" w:space="0" w:color="auto"/>
                          </w:divBdr>
                          <w:divsChild>
                            <w:div w:id="819616789">
                              <w:marLeft w:val="0"/>
                              <w:marRight w:val="0"/>
                              <w:marTop w:val="120"/>
                              <w:marBottom w:val="360"/>
                              <w:divBdr>
                                <w:top w:val="none" w:sz="0" w:space="0" w:color="auto"/>
                                <w:left w:val="none" w:sz="0" w:space="0" w:color="auto"/>
                                <w:bottom w:val="none" w:sz="0" w:space="0" w:color="auto"/>
                                <w:right w:val="none" w:sz="0" w:space="0" w:color="auto"/>
                              </w:divBdr>
                              <w:divsChild>
                                <w:div w:id="1109161453">
                                  <w:marLeft w:val="0"/>
                                  <w:marRight w:val="0"/>
                                  <w:marTop w:val="0"/>
                                  <w:marBottom w:val="0"/>
                                  <w:divBdr>
                                    <w:top w:val="none" w:sz="0" w:space="0" w:color="auto"/>
                                    <w:left w:val="none" w:sz="0" w:space="0" w:color="auto"/>
                                    <w:bottom w:val="none" w:sz="0" w:space="0" w:color="auto"/>
                                    <w:right w:val="none" w:sz="0" w:space="0" w:color="auto"/>
                                  </w:divBdr>
                                  <w:divsChild>
                                    <w:div w:id="21161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72338">
      <w:bodyDiv w:val="1"/>
      <w:marLeft w:val="0"/>
      <w:marRight w:val="0"/>
      <w:marTop w:val="0"/>
      <w:marBottom w:val="0"/>
      <w:divBdr>
        <w:top w:val="none" w:sz="0" w:space="0" w:color="auto"/>
        <w:left w:val="none" w:sz="0" w:space="0" w:color="auto"/>
        <w:bottom w:val="none" w:sz="0" w:space="0" w:color="auto"/>
        <w:right w:val="none" w:sz="0" w:space="0" w:color="auto"/>
      </w:divBdr>
      <w:divsChild>
        <w:div w:id="2029211237">
          <w:marLeft w:val="0"/>
          <w:marRight w:val="1"/>
          <w:marTop w:val="0"/>
          <w:marBottom w:val="0"/>
          <w:divBdr>
            <w:top w:val="none" w:sz="0" w:space="0" w:color="auto"/>
            <w:left w:val="none" w:sz="0" w:space="0" w:color="auto"/>
            <w:bottom w:val="none" w:sz="0" w:space="0" w:color="auto"/>
            <w:right w:val="none" w:sz="0" w:space="0" w:color="auto"/>
          </w:divBdr>
          <w:divsChild>
            <w:div w:id="1764719758">
              <w:marLeft w:val="0"/>
              <w:marRight w:val="0"/>
              <w:marTop w:val="0"/>
              <w:marBottom w:val="0"/>
              <w:divBdr>
                <w:top w:val="none" w:sz="0" w:space="0" w:color="auto"/>
                <w:left w:val="none" w:sz="0" w:space="0" w:color="auto"/>
                <w:bottom w:val="none" w:sz="0" w:space="0" w:color="auto"/>
                <w:right w:val="none" w:sz="0" w:space="0" w:color="auto"/>
              </w:divBdr>
              <w:divsChild>
                <w:div w:id="1300305847">
                  <w:marLeft w:val="0"/>
                  <w:marRight w:val="1"/>
                  <w:marTop w:val="0"/>
                  <w:marBottom w:val="0"/>
                  <w:divBdr>
                    <w:top w:val="none" w:sz="0" w:space="0" w:color="auto"/>
                    <w:left w:val="none" w:sz="0" w:space="0" w:color="auto"/>
                    <w:bottom w:val="none" w:sz="0" w:space="0" w:color="auto"/>
                    <w:right w:val="none" w:sz="0" w:space="0" w:color="auto"/>
                  </w:divBdr>
                  <w:divsChild>
                    <w:div w:id="2107461806">
                      <w:marLeft w:val="0"/>
                      <w:marRight w:val="0"/>
                      <w:marTop w:val="0"/>
                      <w:marBottom w:val="0"/>
                      <w:divBdr>
                        <w:top w:val="none" w:sz="0" w:space="0" w:color="auto"/>
                        <w:left w:val="none" w:sz="0" w:space="0" w:color="auto"/>
                        <w:bottom w:val="none" w:sz="0" w:space="0" w:color="auto"/>
                        <w:right w:val="none" w:sz="0" w:space="0" w:color="auto"/>
                      </w:divBdr>
                      <w:divsChild>
                        <w:div w:id="1996177703">
                          <w:marLeft w:val="0"/>
                          <w:marRight w:val="0"/>
                          <w:marTop w:val="0"/>
                          <w:marBottom w:val="0"/>
                          <w:divBdr>
                            <w:top w:val="none" w:sz="0" w:space="0" w:color="auto"/>
                            <w:left w:val="none" w:sz="0" w:space="0" w:color="auto"/>
                            <w:bottom w:val="none" w:sz="0" w:space="0" w:color="auto"/>
                            <w:right w:val="none" w:sz="0" w:space="0" w:color="auto"/>
                          </w:divBdr>
                          <w:divsChild>
                            <w:div w:id="1098600937">
                              <w:marLeft w:val="0"/>
                              <w:marRight w:val="0"/>
                              <w:marTop w:val="120"/>
                              <w:marBottom w:val="360"/>
                              <w:divBdr>
                                <w:top w:val="none" w:sz="0" w:space="0" w:color="auto"/>
                                <w:left w:val="none" w:sz="0" w:space="0" w:color="auto"/>
                                <w:bottom w:val="none" w:sz="0" w:space="0" w:color="auto"/>
                                <w:right w:val="none" w:sz="0" w:space="0" w:color="auto"/>
                              </w:divBdr>
                              <w:divsChild>
                                <w:div w:id="1791583718">
                                  <w:marLeft w:val="0"/>
                                  <w:marRight w:val="0"/>
                                  <w:marTop w:val="0"/>
                                  <w:marBottom w:val="0"/>
                                  <w:divBdr>
                                    <w:top w:val="none" w:sz="0" w:space="0" w:color="auto"/>
                                    <w:left w:val="none" w:sz="0" w:space="0" w:color="auto"/>
                                    <w:bottom w:val="none" w:sz="0" w:space="0" w:color="auto"/>
                                    <w:right w:val="none" w:sz="0" w:space="0" w:color="auto"/>
                                  </w:divBdr>
                                  <w:divsChild>
                                    <w:div w:id="1047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44306">
      <w:bodyDiv w:val="1"/>
      <w:marLeft w:val="0"/>
      <w:marRight w:val="0"/>
      <w:marTop w:val="0"/>
      <w:marBottom w:val="0"/>
      <w:divBdr>
        <w:top w:val="none" w:sz="0" w:space="0" w:color="auto"/>
        <w:left w:val="none" w:sz="0" w:space="0" w:color="auto"/>
        <w:bottom w:val="none" w:sz="0" w:space="0" w:color="auto"/>
        <w:right w:val="none" w:sz="0" w:space="0" w:color="auto"/>
      </w:divBdr>
      <w:divsChild>
        <w:div w:id="1101561615">
          <w:marLeft w:val="0"/>
          <w:marRight w:val="1"/>
          <w:marTop w:val="0"/>
          <w:marBottom w:val="0"/>
          <w:divBdr>
            <w:top w:val="none" w:sz="0" w:space="0" w:color="auto"/>
            <w:left w:val="none" w:sz="0" w:space="0" w:color="auto"/>
            <w:bottom w:val="none" w:sz="0" w:space="0" w:color="auto"/>
            <w:right w:val="none" w:sz="0" w:space="0" w:color="auto"/>
          </w:divBdr>
          <w:divsChild>
            <w:div w:id="1484273349">
              <w:marLeft w:val="0"/>
              <w:marRight w:val="0"/>
              <w:marTop w:val="0"/>
              <w:marBottom w:val="0"/>
              <w:divBdr>
                <w:top w:val="none" w:sz="0" w:space="0" w:color="auto"/>
                <w:left w:val="none" w:sz="0" w:space="0" w:color="auto"/>
                <w:bottom w:val="none" w:sz="0" w:space="0" w:color="auto"/>
                <w:right w:val="none" w:sz="0" w:space="0" w:color="auto"/>
              </w:divBdr>
              <w:divsChild>
                <w:div w:id="1453939624">
                  <w:marLeft w:val="0"/>
                  <w:marRight w:val="1"/>
                  <w:marTop w:val="0"/>
                  <w:marBottom w:val="0"/>
                  <w:divBdr>
                    <w:top w:val="none" w:sz="0" w:space="0" w:color="auto"/>
                    <w:left w:val="none" w:sz="0" w:space="0" w:color="auto"/>
                    <w:bottom w:val="none" w:sz="0" w:space="0" w:color="auto"/>
                    <w:right w:val="none" w:sz="0" w:space="0" w:color="auto"/>
                  </w:divBdr>
                  <w:divsChild>
                    <w:div w:id="1685596909">
                      <w:marLeft w:val="0"/>
                      <w:marRight w:val="0"/>
                      <w:marTop w:val="0"/>
                      <w:marBottom w:val="0"/>
                      <w:divBdr>
                        <w:top w:val="none" w:sz="0" w:space="0" w:color="auto"/>
                        <w:left w:val="none" w:sz="0" w:space="0" w:color="auto"/>
                        <w:bottom w:val="none" w:sz="0" w:space="0" w:color="auto"/>
                        <w:right w:val="none" w:sz="0" w:space="0" w:color="auto"/>
                      </w:divBdr>
                      <w:divsChild>
                        <w:div w:id="961687448">
                          <w:marLeft w:val="0"/>
                          <w:marRight w:val="0"/>
                          <w:marTop w:val="0"/>
                          <w:marBottom w:val="0"/>
                          <w:divBdr>
                            <w:top w:val="none" w:sz="0" w:space="0" w:color="auto"/>
                            <w:left w:val="none" w:sz="0" w:space="0" w:color="auto"/>
                            <w:bottom w:val="none" w:sz="0" w:space="0" w:color="auto"/>
                            <w:right w:val="none" w:sz="0" w:space="0" w:color="auto"/>
                          </w:divBdr>
                          <w:divsChild>
                            <w:div w:id="1290625055">
                              <w:marLeft w:val="0"/>
                              <w:marRight w:val="0"/>
                              <w:marTop w:val="120"/>
                              <w:marBottom w:val="360"/>
                              <w:divBdr>
                                <w:top w:val="none" w:sz="0" w:space="0" w:color="auto"/>
                                <w:left w:val="none" w:sz="0" w:space="0" w:color="auto"/>
                                <w:bottom w:val="none" w:sz="0" w:space="0" w:color="auto"/>
                                <w:right w:val="none" w:sz="0" w:space="0" w:color="auto"/>
                              </w:divBdr>
                              <w:divsChild>
                                <w:div w:id="599069309">
                                  <w:marLeft w:val="0"/>
                                  <w:marRight w:val="0"/>
                                  <w:marTop w:val="0"/>
                                  <w:marBottom w:val="0"/>
                                  <w:divBdr>
                                    <w:top w:val="none" w:sz="0" w:space="0" w:color="auto"/>
                                    <w:left w:val="none" w:sz="0" w:space="0" w:color="auto"/>
                                    <w:bottom w:val="none" w:sz="0" w:space="0" w:color="auto"/>
                                    <w:right w:val="none" w:sz="0" w:space="0" w:color="auto"/>
                                  </w:divBdr>
                                  <w:divsChild>
                                    <w:div w:id="8859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86765">
      <w:bodyDiv w:val="1"/>
      <w:marLeft w:val="0"/>
      <w:marRight w:val="0"/>
      <w:marTop w:val="0"/>
      <w:marBottom w:val="0"/>
      <w:divBdr>
        <w:top w:val="none" w:sz="0" w:space="0" w:color="auto"/>
        <w:left w:val="none" w:sz="0" w:space="0" w:color="auto"/>
        <w:bottom w:val="none" w:sz="0" w:space="0" w:color="auto"/>
        <w:right w:val="none" w:sz="0" w:space="0" w:color="auto"/>
      </w:divBdr>
    </w:div>
    <w:div w:id="244731291">
      <w:bodyDiv w:val="1"/>
      <w:marLeft w:val="0"/>
      <w:marRight w:val="0"/>
      <w:marTop w:val="0"/>
      <w:marBottom w:val="0"/>
      <w:divBdr>
        <w:top w:val="none" w:sz="0" w:space="0" w:color="auto"/>
        <w:left w:val="none" w:sz="0" w:space="0" w:color="auto"/>
        <w:bottom w:val="none" w:sz="0" w:space="0" w:color="auto"/>
        <w:right w:val="none" w:sz="0" w:space="0" w:color="auto"/>
      </w:divBdr>
      <w:divsChild>
        <w:div w:id="1772775819">
          <w:marLeft w:val="0"/>
          <w:marRight w:val="1"/>
          <w:marTop w:val="0"/>
          <w:marBottom w:val="0"/>
          <w:divBdr>
            <w:top w:val="none" w:sz="0" w:space="0" w:color="auto"/>
            <w:left w:val="none" w:sz="0" w:space="0" w:color="auto"/>
            <w:bottom w:val="none" w:sz="0" w:space="0" w:color="auto"/>
            <w:right w:val="none" w:sz="0" w:space="0" w:color="auto"/>
          </w:divBdr>
          <w:divsChild>
            <w:div w:id="1928921404">
              <w:marLeft w:val="0"/>
              <w:marRight w:val="0"/>
              <w:marTop w:val="0"/>
              <w:marBottom w:val="0"/>
              <w:divBdr>
                <w:top w:val="none" w:sz="0" w:space="0" w:color="auto"/>
                <w:left w:val="none" w:sz="0" w:space="0" w:color="auto"/>
                <w:bottom w:val="none" w:sz="0" w:space="0" w:color="auto"/>
                <w:right w:val="none" w:sz="0" w:space="0" w:color="auto"/>
              </w:divBdr>
              <w:divsChild>
                <w:div w:id="922639366">
                  <w:marLeft w:val="0"/>
                  <w:marRight w:val="1"/>
                  <w:marTop w:val="0"/>
                  <w:marBottom w:val="0"/>
                  <w:divBdr>
                    <w:top w:val="none" w:sz="0" w:space="0" w:color="auto"/>
                    <w:left w:val="none" w:sz="0" w:space="0" w:color="auto"/>
                    <w:bottom w:val="none" w:sz="0" w:space="0" w:color="auto"/>
                    <w:right w:val="none" w:sz="0" w:space="0" w:color="auto"/>
                  </w:divBdr>
                  <w:divsChild>
                    <w:div w:id="1824547765">
                      <w:marLeft w:val="0"/>
                      <w:marRight w:val="0"/>
                      <w:marTop w:val="0"/>
                      <w:marBottom w:val="0"/>
                      <w:divBdr>
                        <w:top w:val="none" w:sz="0" w:space="0" w:color="auto"/>
                        <w:left w:val="none" w:sz="0" w:space="0" w:color="auto"/>
                        <w:bottom w:val="none" w:sz="0" w:space="0" w:color="auto"/>
                        <w:right w:val="none" w:sz="0" w:space="0" w:color="auto"/>
                      </w:divBdr>
                      <w:divsChild>
                        <w:div w:id="749276180">
                          <w:marLeft w:val="0"/>
                          <w:marRight w:val="0"/>
                          <w:marTop w:val="0"/>
                          <w:marBottom w:val="0"/>
                          <w:divBdr>
                            <w:top w:val="none" w:sz="0" w:space="0" w:color="auto"/>
                            <w:left w:val="none" w:sz="0" w:space="0" w:color="auto"/>
                            <w:bottom w:val="none" w:sz="0" w:space="0" w:color="auto"/>
                            <w:right w:val="none" w:sz="0" w:space="0" w:color="auto"/>
                          </w:divBdr>
                          <w:divsChild>
                            <w:div w:id="1903245904">
                              <w:marLeft w:val="0"/>
                              <w:marRight w:val="0"/>
                              <w:marTop w:val="120"/>
                              <w:marBottom w:val="360"/>
                              <w:divBdr>
                                <w:top w:val="none" w:sz="0" w:space="0" w:color="auto"/>
                                <w:left w:val="none" w:sz="0" w:space="0" w:color="auto"/>
                                <w:bottom w:val="none" w:sz="0" w:space="0" w:color="auto"/>
                                <w:right w:val="none" w:sz="0" w:space="0" w:color="auto"/>
                              </w:divBdr>
                              <w:divsChild>
                                <w:div w:id="878935198">
                                  <w:marLeft w:val="0"/>
                                  <w:marRight w:val="0"/>
                                  <w:marTop w:val="0"/>
                                  <w:marBottom w:val="0"/>
                                  <w:divBdr>
                                    <w:top w:val="none" w:sz="0" w:space="0" w:color="auto"/>
                                    <w:left w:val="none" w:sz="0" w:space="0" w:color="auto"/>
                                    <w:bottom w:val="none" w:sz="0" w:space="0" w:color="auto"/>
                                    <w:right w:val="none" w:sz="0" w:space="0" w:color="auto"/>
                                  </w:divBdr>
                                  <w:divsChild>
                                    <w:div w:id="5717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761961">
      <w:bodyDiv w:val="1"/>
      <w:marLeft w:val="0"/>
      <w:marRight w:val="0"/>
      <w:marTop w:val="0"/>
      <w:marBottom w:val="0"/>
      <w:divBdr>
        <w:top w:val="none" w:sz="0" w:space="0" w:color="auto"/>
        <w:left w:val="none" w:sz="0" w:space="0" w:color="auto"/>
        <w:bottom w:val="none" w:sz="0" w:space="0" w:color="auto"/>
        <w:right w:val="none" w:sz="0" w:space="0" w:color="auto"/>
      </w:divBdr>
      <w:divsChild>
        <w:div w:id="2133940117">
          <w:marLeft w:val="0"/>
          <w:marRight w:val="1"/>
          <w:marTop w:val="0"/>
          <w:marBottom w:val="0"/>
          <w:divBdr>
            <w:top w:val="none" w:sz="0" w:space="0" w:color="auto"/>
            <w:left w:val="none" w:sz="0" w:space="0" w:color="auto"/>
            <w:bottom w:val="none" w:sz="0" w:space="0" w:color="auto"/>
            <w:right w:val="none" w:sz="0" w:space="0" w:color="auto"/>
          </w:divBdr>
          <w:divsChild>
            <w:div w:id="1237469619">
              <w:marLeft w:val="0"/>
              <w:marRight w:val="0"/>
              <w:marTop w:val="0"/>
              <w:marBottom w:val="0"/>
              <w:divBdr>
                <w:top w:val="none" w:sz="0" w:space="0" w:color="auto"/>
                <w:left w:val="none" w:sz="0" w:space="0" w:color="auto"/>
                <w:bottom w:val="none" w:sz="0" w:space="0" w:color="auto"/>
                <w:right w:val="none" w:sz="0" w:space="0" w:color="auto"/>
              </w:divBdr>
              <w:divsChild>
                <w:div w:id="1257396642">
                  <w:marLeft w:val="0"/>
                  <w:marRight w:val="1"/>
                  <w:marTop w:val="0"/>
                  <w:marBottom w:val="0"/>
                  <w:divBdr>
                    <w:top w:val="none" w:sz="0" w:space="0" w:color="auto"/>
                    <w:left w:val="none" w:sz="0" w:space="0" w:color="auto"/>
                    <w:bottom w:val="none" w:sz="0" w:space="0" w:color="auto"/>
                    <w:right w:val="none" w:sz="0" w:space="0" w:color="auto"/>
                  </w:divBdr>
                  <w:divsChild>
                    <w:div w:id="665479938">
                      <w:marLeft w:val="0"/>
                      <w:marRight w:val="0"/>
                      <w:marTop w:val="0"/>
                      <w:marBottom w:val="0"/>
                      <w:divBdr>
                        <w:top w:val="none" w:sz="0" w:space="0" w:color="auto"/>
                        <w:left w:val="none" w:sz="0" w:space="0" w:color="auto"/>
                        <w:bottom w:val="none" w:sz="0" w:space="0" w:color="auto"/>
                        <w:right w:val="none" w:sz="0" w:space="0" w:color="auto"/>
                      </w:divBdr>
                      <w:divsChild>
                        <w:div w:id="1783724155">
                          <w:marLeft w:val="0"/>
                          <w:marRight w:val="0"/>
                          <w:marTop w:val="0"/>
                          <w:marBottom w:val="0"/>
                          <w:divBdr>
                            <w:top w:val="none" w:sz="0" w:space="0" w:color="auto"/>
                            <w:left w:val="none" w:sz="0" w:space="0" w:color="auto"/>
                            <w:bottom w:val="none" w:sz="0" w:space="0" w:color="auto"/>
                            <w:right w:val="none" w:sz="0" w:space="0" w:color="auto"/>
                          </w:divBdr>
                          <w:divsChild>
                            <w:div w:id="955912049">
                              <w:marLeft w:val="0"/>
                              <w:marRight w:val="0"/>
                              <w:marTop w:val="120"/>
                              <w:marBottom w:val="360"/>
                              <w:divBdr>
                                <w:top w:val="none" w:sz="0" w:space="0" w:color="auto"/>
                                <w:left w:val="none" w:sz="0" w:space="0" w:color="auto"/>
                                <w:bottom w:val="none" w:sz="0" w:space="0" w:color="auto"/>
                                <w:right w:val="none" w:sz="0" w:space="0" w:color="auto"/>
                              </w:divBdr>
                              <w:divsChild>
                                <w:div w:id="1942447830">
                                  <w:marLeft w:val="0"/>
                                  <w:marRight w:val="0"/>
                                  <w:marTop w:val="0"/>
                                  <w:marBottom w:val="0"/>
                                  <w:divBdr>
                                    <w:top w:val="none" w:sz="0" w:space="0" w:color="auto"/>
                                    <w:left w:val="none" w:sz="0" w:space="0" w:color="auto"/>
                                    <w:bottom w:val="none" w:sz="0" w:space="0" w:color="auto"/>
                                    <w:right w:val="none" w:sz="0" w:space="0" w:color="auto"/>
                                  </w:divBdr>
                                  <w:divsChild>
                                    <w:div w:id="17526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750151">
      <w:bodyDiv w:val="1"/>
      <w:marLeft w:val="0"/>
      <w:marRight w:val="0"/>
      <w:marTop w:val="0"/>
      <w:marBottom w:val="0"/>
      <w:divBdr>
        <w:top w:val="none" w:sz="0" w:space="0" w:color="auto"/>
        <w:left w:val="none" w:sz="0" w:space="0" w:color="auto"/>
        <w:bottom w:val="none" w:sz="0" w:space="0" w:color="auto"/>
        <w:right w:val="none" w:sz="0" w:space="0" w:color="auto"/>
      </w:divBdr>
      <w:divsChild>
        <w:div w:id="1007446024">
          <w:marLeft w:val="0"/>
          <w:marRight w:val="1"/>
          <w:marTop w:val="0"/>
          <w:marBottom w:val="0"/>
          <w:divBdr>
            <w:top w:val="none" w:sz="0" w:space="0" w:color="auto"/>
            <w:left w:val="none" w:sz="0" w:space="0" w:color="auto"/>
            <w:bottom w:val="none" w:sz="0" w:space="0" w:color="auto"/>
            <w:right w:val="none" w:sz="0" w:space="0" w:color="auto"/>
          </w:divBdr>
          <w:divsChild>
            <w:div w:id="12734584">
              <w:marLeft w:val="0"/>
              <w:marRight w:val="0"/>
              <w:marTop w:val="0"/>
              <w:marBottom w:val="0"/>
              <w:divBdr>
                <w:top w:val="none" w:sz="0" w:space="0" w:color="auto"/>
                <w:left w:val="none" w:sz="0" w:space="0" w:color="auto"/>
                <w:bottom w:val="none" w:sz="0" w:space="0" w:color="auto"/>
                <w:right w:val="none" w:sz="0" w:space="0" w:color="auto"/>
              </w:divBdr>
              <w:divsChild>
                <w:div w:id="1180003669">
                  <w:marLeft w:val="0"/>
                  <w:marRight w:val="1"/>
                  <w:marTop w:val="0"/>
                  <w:marBottom w:val="0"/>
                  <w:divBdr>
                    <w:top w:val="none" w:sz="0" w:space="0" w:color="auto"/>
                    <w:left w:val="none" w:sz="0" w:space="0" w:color="auto"/>
                    <w:bottom w:val="none" w:sz="0" w:space="0" w:color="auto"/>
                    <w:right w:val="none" w:sz="0" w:space="0" w:color="auto"/>
                  </w:divBdr>
                  <w:divsChild>
                    <w:div w:id="1856652782">
                      <w:marLeft w:val="0"/>
                      <w:marRight w:val="0"/>
                      <w:marTop w:val="0"/>
                      <w:marBottom w:val="0"/>
                      <w:divBdr>
                        <w:top w:val="none" w:sz="0" w:space="0" w:color="auto"/>
                        <w:left w:val="none" w:sz="0" w:space="0" w:color="auto"/>
                        <w:bottom w:val="none" w:sz="0" w:space="0" w:color="auto"/>
                        <w:right w:val="none" w:sz="0" w:space="0" w:color="auto"/>
                      </w:divBdr>
                      <w:divsChild>
                        <w:div w:id="2085838320">
                          <w:marLeft w:val="0"/>
                          <w:marRight w:val="0"/>
                          <w:marTop w:val="0"/>
                          <w:marBottom w:val="0"/>
                          <w:divBdr>
                            <w:top w:val="none" w:sz="0" w:space="0" w:color="auto"/>
                            <w:left w:val="none" w:sz="0" w:space="0" w:color="auto"/>
                            <w:bottom w:val="none" w:sz="0" w:space="0" w:color="auto"/>
                            <w:right w:val="none" w:sz="0" w:space="0" w:color="auto"/>
                          </w:divBdr>
                          <w:divsChild>
                            <w:div w:id="1797677963">
                              <w:marLeft w:val="0"/>
                              <w:marRight w:val="0"/>
                              <w:marTop w:val="120"/>
                              <w:marBottom w:val="360"/>
                              <w:divBdr>
                                <w:top w:val="none" w:sz="0" w:space="0" w:color="auto"/>
                                <w:left w:val="none" w:sz="0" w:space="0" w:color="auto"/>
                                <w:bottom w:val="none" w:sz="0" w:space="0" w:color="auto"/>
                                <w:right w:val="none" w:sz="0" w:space="0" w:color="auto"/>
                              </w:divBdr>
                              <w:divsChild>
                                <w:div w:id="1122457796">
                                  <w:marLeft w:val="0"/>
                                  <w:marRight w:val="0"/>
                                  <w:marTop w:val="0"/>
                                  <w:marBottom w:val="0"/>
                                  <w:divBdr>
                                    <w:top w:val="none" w:sz="0" w:space="0" w:color="auto"/>
                                    <w:left w:val="none" w:sz="0" w:space="0" w:color="auto"/>
                                    <w:bottom w:val="none" w:sz="0" w:space="0" w:color="auto"/>
                                    <w:right w:val="none" w:sz="0" w:space="0" w:color="auto"/>
                                  </w:divBdr>
                                  <w:divsChild>
                                    <w:div w:id="6289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571368">
      <w:bodyDiv w:val="1"/>
      <w:marLeft w:val="0"/>
      <w:marRight w:val="0"/>
      <w:marTop w:val="0"/>
      <w:marBottom w:val="0"/>
      <w:divBdr>
        <w:top w:val="none" w:sz="0" w:space="0" w:color="auto"/>
        <w:left w:val="none" w:sz="0" w:space="0" w:color="auto"/>
        <w:bottom w:val="none" w:sz="0" w:space="0" w:color="auto"/>
        <w:right w:val="none" w:sz="0" w:space="0" w:color="auto"/>
      </w:divBdr>
    </w:div>
    <w:div w:id="331954485">
      <w:bodyDiv w:val="1"/>
      <w:marLeft w:val="0"/>
      <w:marRight w:val="0"/>
      <w:marTop w:val="0"/>
      <w:marBottom w:val="0"/>
      <w:divBdr>
        <w:top w:val="none" w:sz="0" w:space="0" w:color="auto"/>
        <w:left w:val="none" w:sz="0" w:space="0" w:color="auto"/>
        <w:bottom w:val="none" w:sz="0" w:space="0" w:color="auto"/>
        <w:right w:val="none" w:sz="0" w:space="0" w:color="auto"/>
      </w:divBdr>
      <w:divsChild>
        <w:div w:id="458190262">
          <w:marLeft w:val="0"/>
          <w:marRight w:val="1"/>
          <w:marTop w:val="0"/>
          <w:marBottom w:val="0"/>
          <w:divBdr>
            <w:top w:val="none" w:sz="0" w:space="0" w:color="auto"/>
            <w:left w:val="none" w:sz="0" w:space="0" w:color="auto"/>
            <w:bottom w:val="none" w:sz="0" w:space="0" w:color="auto"/>
            <w:right w:val="none" w:sz="0" w:space="0" w:color="auto"/>
          </w:divBdr>
          <w:divsChild>
            <w:div w:id="1933465857">
              <w:marLeft w:val="0"/>
              <w:marRight w:val="0"/>
              <w:marTop w:val="0"/>
              <w:marBottom w:val="0"/>
              <w:divBdr>
                <w:top w:val="none" w:sz="0" w:space="0" w:color="auto"/>
                <w:left w:val="none" w:sz="0" w:space="0" w:color="auto"/>
                <w:bottom w:val="none" w:sz="0" w:space="0" w:color="auto"/>
                <w:right w:val="none" w:sz="0" w:space="0" w:color="auto"/>
              </w:divBdr>
              <w:divsChild>
                <w:div w:id="770904662">
                  <w:marLeft w:val="0"/>
                  <w:marRight w:val="1"/>
                  <w:marTop w:val="0"/>
                  <w:marBottom w:val="0"/>
                  <w:divBdr>
                    <w:top w:val="none" w:sz="0" w:space="0" w:color="auto"/>
                    <w:left w:val="none" w:sz="0" w:space="0" w:color="auto"/>
                    <w:bottom w:val="none" w:sz="0" w:space="0" w:color="auto"/>
                    <w:right w:val="none" w:sz="0" w:space="0" w:color="auto"/>
                  </w:divBdr>
                  <w:divsChild>
                    <w:div w:id="1105417733">
                      <w:marLeft w:val="0"/>
                      <w:marRight w:val="0"/>
                      <w:marTop w:val="0"/>
                      <w:marBottom w:val="0"/>
                      <w:divBdr>
                        <w:top w:val="none" w:sz="0" w:space="0" w:color="auto"/>
                        <w:left w:val="none" w:sz="0" w:space="0" w:color="auto"/>
                        <w:bottom w:val="none" w:sz="0" w:space="0" w:color="auto"/>
                        <w:right w:val="none" w:sz="0" w:space="0" w:color="auto"/>
                      </w:divBdr>
                      <w:divsChild>
                        <w:div w:id="1512375071">
                          <w:marLeft w:val="0"/>
                          <w:marRight w:val="0"/>
                          <w:marTop w:val="0"/>
                          <w:marBottom w:val="0"/>
                          <w:divBdr>
                            <w:top w:val="none" w:sz="0" w:space="0" w:color="auto"/>
                            <w:left w:val="none" w:sz="0" w:space="0" w:color="auto"/>
                            <w:bottom w:val="none" w:sz="0" w:space="0" w:color="auto"/>
                            <w:right w:val="none" w:sz="0" w:space="0" w:color="auto"/>
                          </w:divBdr>
                          <w:divsChild>
                            <w:div w:id="658848858">
                              <w:marLeft w:val="0"/>
                              <w:marRight w:val="0"/>
                              <w:marTop w:val="120"/>
                              <w:marBottom w:val="360"/>
                              <w:divBdr>
                                <w:top w:val="none" w:sz="0" w:space="0" w:color="auto"/>
                                <w:left w:val="none" w:sz="0" w:space="0" w:color="auto"/>
                                <w:bottom w:val="none" w:sz="0" w:space="0" w:color="auto"/>
                                <w:right w:val="none" w:sz="0" w:space="0" w:color="auto"/>
                              </w:divBdr>
                              <w:divsChild>
                                <w:div w:id="1327442491">
                                  <w:marLeft w:val="0"/>
                                  <w:marRight w:val="0"/>
                                  <w:marTop w:val="0"/>
                                  <w:marBottom w:val="0"/>
                                  <w:divBdr>
                                    <w:top w:val="none" w:sz="0" w:space="0" w:color="auto"/>
                                    <w:left w:val="none" w:sz="0" w:space="0" w:color="auto"/>
                                    <w:bottom w:val="none" w:sz="0" w:space="0" w:color="auto"/>
                                    <w:right w:val="none" w:sz="0" w:space="0" w:color="auto"/>
                                  </w:divBdr>
                                  <w:divsChild>
                                    <w:div w:id="15741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086083">
      <w:bodyDiv w:val="1"/>
      <w:marLeft w:val="0"/>
      <w:marRight w:val="0"/>
      <w:marTop w:val="0"/>
      <w:marBottom w:val="0"/>
      <w:divBdr>
        <w:top w:val="none" w:sz="0" w:space="0" w:color="auto"/>
        <w:left w:val="none" w:sz="0" w:space="0" w:color="auto"/>
        <w:bottom w:val="none" w:sz="0" w:space="0" w:color="auto"/>
        <w:right w:val="none" w:sz="0" w:space="0" w:color="auto"/>
      </w:divBdr>
      <w:divsChild>
        <w:div w:id="159657431">
          <w:marLeft w:val="0"/>
          <w:marRight w:val="0"/>
          <w:marTop w:val="0"/>
          <w:marBottom w:val="0"/>
          <w:divBdr>
            <w:top w:val="none" w:sz="0" w:space="0" w:color="auto"/>
            <w:left w:val="none" w:sz="0" w:space="0" w:color="auto"/>
            <w:bottom w:val="none" w:sz="0" w:space="0" w:color="auto"/>
            <w:right w:val="none" w:sz="0" w:space="0" w:color="auto"/>
          </w:divBdr>
          <w:divsChild>
            <w:div w:id="1138718279">
              <w:marLeft w:val="0"/>
              <w:marRight w:val="0"/>
              <w:marTop w:val="0"/>
              <w:marBottom w:val="0"/>
              <w:divBdr>
                <w:top w:val="none" w:sz="0" w:space="0" w:color="auto"/>
                <w:left w:val="none" w:sz="0" w:space="0" w:color="auto"/>
                <w:bottom w:val="none" w:sz="0" w:space="0" w:color="auto"/>
                <w:right w:val="none" w:sz="0" w:space="0" w:color="auto"/>
              </w:divBdr>
              <w:divsChild>
                <w:div w:id="1010714711">
                  <w:marLeft w:val="0"/>
                  <w:marRight w:val="0"/>
                  <w:marTop w:val="0"/>
                  <w:marBottom w:val="0"/>
                  <w:divBdr>
                    <w:top w:val="none" w:sz="0" w:space="0" w:color="auto"/>
                    <w:left w:val="none" w:sz="0" w:space="0" w:color="auto"/>
                    <w:bottom w:val="none" w:sz="0" w:space="0" w:color="auto"/>
                    <w:right w:val="none" w:sz="0" w:space="0" w:color="auto"/>
                  </w:divBdr>
                  <w:divsChild>
                    <w:div w:id="1094783813">
                      <w:marLeft w:val="0"/>
                      <w:marRight w:val="0"/>
                      <w:marTop w:val="0"/>
                      <w:marBottom w:val="0"/>
                      <w:divBdr>
                        <w:top w:val="none" w:sz="0" w:space="0" w:color="auto"/>
                        <w:left w:val="none" w:sz="0" w:space="0" w:color="auto"/>
                        <w:bottom w:val="none" w:sz="0" w:space="0" w:color="auto"/>
                        <w:right w:val="none" w:sz="0" w:space="0" w:color="auto"/>
                      </w:divBdr>
                      <w:divsChild>
                        <w:div w:id="951744475">
                          <w:marLeft w:val="0"/>
                          <w:marRight w:val="0"/>
                          <w:marTop w:val="0"/>
                          <w:marBottom w:val="0"/>
                          <w:divBdr>
                            <w:top w:val="none" w:sz="0" w:space="0" w:color="auto"/>
                            <w:left w:val="none" w:sz="0" w:space="0" w:color="auto"/>
                            <w:bottom w:val="none" w:sz="0" w:space="0" w:color="auto"/>
                            <w:right w:val="none" w:sz="0" w:space="0" w:color="auto"/>
                          </w:divBdr>
                          <w:divsChild>
                            <w:div w:id="873613768">
                              <w:marLeft w:val="0"/>
                              <w:marRight w:val="0"/>
                              <w:marTop w:val="0"/>
                              <w:marBottom w:val="0"/>
                              <w:divBdr>
                                <w:top w:val="none" w:sz="0" w:space="0" w:color="auto"/>
                                <w:left w:val="none" w:sz="0" w:space="0" w:color="auto"/>
                                <w:bottom w:val="none" w:sz="0" w:space="0" w:color="auto"/>
                                <w:right w:val="none" w:sz="0" w:space="0" w:color="auto"/>
                              </w:divBdr>
                              <w:divsChild>
                                <w:div w:id="1033263009">
                                  <w:marLeft w:val="0"/>
                                  <w:marRight w:val="0"/>
                                  <w:marTop w:val="0"/>
                                  <w:marBottom w:val="0"/>
                                  <w:divBdr>
                                    <w:top w:val="none" w:sz="0" w:space="0" w:color="auto"/>
                                    <w:left w:val="none" w:sz="0" w:space="0" w:color="auto"/>
                                    <w:bottom w:val="none" w:sz="0" w:space="0" w:color="auto"/>
                                    <w:right w:val="none" w:sz="0" w:space="0" w:color="auto"/>
                                  </w:divBdr>
                                  <w:divsChild>
                                    <w:div w:id="251159684">
                                      <w:marLeft w:val="60"/>
                                      <w:marRight w:val="0"/>
                                      <w:marTop w:val="0"/>
                                      <w:marBottom w:val="0"/>
                                      <w:divBdr>
                                        <w:top w:val="none" w:sz="0" w:space="0" w:color="auto"/>
                                        <w:left w:val="none" w:sz="0" w:space="0" w:color="auto"/>
                                        <w:bottom w:val="none" w:sz="0" w:space="0" w:color="auto"/>
                                        <w:right w:val="none" w:sz="0" w:space="0" w:color="auto"/>
                                      </w:divBdr>
                                      <w:divsChild>
                                        <w:div w:id="1650161603">
                                          <w:marLeft w:val="0"/>
                                          <w:marRight w:val="0"/>
                                          <w:marTop w:val="0"/>
                                          <w:marBottom w:val="0"/>
                                          <w:divBdr>
                                            <w:top w:val="none" w:sz="0" w:space="0" w:color="auto"/>
                                            <w:left w:val="none" w:sz="0" w:space="0" w:color="auto"/>
                                            <w:bottom w:val="none" w:sz="0" w:space="0" w:color="auto"/>
                                            <w:right w:val="none" w:sz="0" w:space="0" w:color="auto"/>
                                          </w:divBdr>
                                          <w:divsChild>
                                            <w:div w:id="174003574">
                                              <w:marLeft w:val="0"/>
                                              <w:marRight w:val="0"/>
                                              <w:marTop w:val="0"/>
                                              <w:marBottom w:val="750"/>
                                              <w:divBdr>
                                                <w:top w:val="single" w:sz="6" w:space="0" w:color="F5F5F5"/>
                                                <w:left w:val="single" w:sz="6" w:space="0" w:color="F5F5F5"/>
                                                <w:bottom w:val="single" w:sz="6" w:space="0" w:color="F5F5F5"/>
                                                <w:right w:val="single" w:sz="6" w:space="0" w:color="F5F5F5"/>
                                              </w:divBdr>
                                              <w:divsChild>
                                                <w:div w:id="1472213817">
                                                  <w:marLeft w:val="0"/>
                                                  <w:marRight w:val="0"/>
                                                  <w:marTop w:val="0"/>
                                                  <w:marBottom w:val="0"/>
                                                  <w:divBdr>
                                                    <w:top w:val="none" w:sz="0" w:space="0" w:color="auto"/>
                                                    <w:left w:val="none" w:sz="0" w:space="0" w:color="auto"/>
                                                    <w:bottom w:val="none" w:sz="0" w:space="0" w:color="auto"/>
                                                    <w:right w:val="none" w:sz="0" w:space="0" w:color="auto"/>
                                                  </w:divBdr>
                                                  <w:divsChild>
                                                    <w:div w:id="86311611">
                                                      <w:marLeft w:val="0"/>
                                                      <w:marRight w:val="0"/>
                                                      <w:marTop w:val="0"/>
                                                      <w:marBottom w:val="0"/>
                                                      <w:divBdr>
                                                        <w:top w:val="none" w:sz="0" w:space="0" w:color="auto"/>
                                                        <w:left w:val="none" w:sz="0" w:space="0" w:color="auto"/>
                                                        <w:bottom w:val="none" w:sz="0" w:space="0" w:color="auto"/>
                                                        <w:right w:val="none" w:sz="0" w:space="0" w:color="auto"/>
                                                      </w:divBdr>
                                                    </w:div>
                                                  </w:divsChild>
                                                </w:div>
                                                <w:div w:id="1931348306">
                                                  <w:marLeft w:val="0"/>
                                                  <w:marRight w:val="0"/>
                                                  <w:marTop w:val="0"/>
                                                  <w:marBottom w:val="0"/>
                                                  <w:divBdr>
                                                    <w:top w:val="none" w:sz="0" w:space="0" w:color="auto"/>
                                                    <w:left w:val="none" w:sz="0" w:space="0" w:color="auto"/>
                                                    <w:bottom w:val="none" w:sz="0" w:space="0" w:color="auto"/>
                                                    <w:right w:val="none" w:sz="0" w:space="0" w:color="auto"/>
                                                  </w:divBdr>
                                                  <w:divsChild>
                                                    <w:div w:id="585846012">
                                                      <w:marLeft w:val="0"/>
                                                      <w:marRight w:val="0"/>
                                                      <w:marTop w:val="0"/>
                                                      <w:marBottom w:val="0"/>
                                                      <w:divBdr>
                                                        <w:top w:val="none" w:sz="0" w:space="0" w:color="auto"/>
                                                        <w:left w:val="none" w:sz="0" w:space="0" w:color="auto"/>
                                                        <w:bottom w:val="none" w:sz="0" w:space="0" w:color="auto"/>
                                                        <w:right w:val="none" w:sz="0" w:space="0" w:color="auto"/>
                                                      </w:divBdr>
                                                    </w:div>
                                                  </w:divsChild>
                                                </w:div>
                                                <w:div w:id="1156647310">
                                                  <w:marLeft w:val="0"/>
                                                  <w:marRight w:val="0"/>
                                                  <w:marTop w:val="0"/>
                                                  <w:marBottom w:val="0"/>
                                                  <w:divBdr>
                                                    <w:top w:val="none" w:sz="0" w:space="0" w:color="auto"/>
                                                    <w:left w:val="none" w:sz="0" w:space="0" w:color="auto"/>
                                                    <w:bottom w:val="none" w:sz="0" w:space="0" w:color="auto"/>
                                                    <w:right w:val="none" w:sz="0" w:space="0" w:color="auto"/>
                                                  </w:divBdr>
                                                  <w:divsChild>
                                                    <w:div w:id="932666520">
                                                      <w:marLeft w:val="0"/>
                                                      <w:marRight w:val="0"/>
                                                      <w:marTop w:val="0"/>
                                                      <w:marBottom w:val="0"/>
                                                      <w:divBdr>
                                                        <w:top w:val="none" w:sz="0" w:space="0" w:color="auto"/>
                                                        <w:left w:val="none" w:sz="0" w:space="0" w:color="auto"/>
                                                        <w:bottom w:val="none" w:sz="0" w:space="0" w:color="auto"/>
                                                        <w:right w:val="none" w:sz="0" w:space="0" w:color="auto"/>
                                                      </w:divBdr>
                                                      <w:divsChild>
                                                        <w:div w:id="510531696">
                                                          <w:marLeft w:val="0"/>
                                                          <w:marRight w:val="0"/>
                                                          <w:marTop w:val="0"/>
                                                          <w:marBottom w:val="0"/>
                                                          <w:divBdr>
                                                            <w:top w:val="none" w:sz="0" w:space="0" w:color="auto"/>
                                                            <w:left w:val="none" w:sz="0" w:space="0" w:color="auto"/>
                                                            <w:bottom w:val="none" w:sz="0" w:space="0" w:color="auto"/>
                                                            <w:right w:val="none" w:sz="0" w:space="0" w:color="auto"/>
                                                          </w:divBdr>
                                                        </w:div>
                                                        <w:div w:id="21374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85959">
                                              <w:marLeft w:val="0"/>
                                              <w:marRight w:val="0"/>
                                              <w:marTop w:val="0"/>
                                              <w:marBottom w:val="0"/>
                                              <w:divBdr>
                                                <w:top w:val="none" w:sz="0" w:space="0" w:color="auto"/>
                                                <w:left w:val="none" w:sz="0" w:space="0" w:color="auto"/>
                                                <w:bottom w:val="none" w:sz="0" w:space="0" w:color="auto"/>
                                                <w:right w:val="none" w:sz="0" w:space="0" w:color="auto"/>
                                              </w:divBdr>
                                              <w:divsChild>
                                                <w:div w:id="563226896">
                                                  <w:marLeft w:val="0"/>
                                                  <w:marRight w:val="0"/>
                                                  <w:marTop w:val="0"/>
                                                  <w:marBottom w:val="0"/>
                                                  <w:divBdr>
                                                    <w:top w:val="none" w:sz="0" w:space="0" w:color="auto"/>
                                                    <w:left w:val="none" w:sz="0" w:space="0" w:color="auto"/>
                                                    <w:bottom w:val="none" w:sz="0" w:space="0" w:color="auto"/>
                                                    <w:right w:val="none" w:sz="0" w:space="0" w:color="auto"/>
                                                  </w:divBdr>
                                                  <w:divsChild>
                                                    <w:div w:id="1694333594">
                                                      <w:marLeft w:val="0"/>
                                                      <w:marRight w:val="0"/>
                                                      <w:marTop w:val="0"/>
                                                      <w:marBottom w:val="0"/>
                                                      <w:divBdr>
                                                        <w:top w:val="none" w:sz="0" w:space="0" w:color="auto"/>
                                                        <w:left w:val="none" w:sz="0" w:space="0" w:color="auto"/>
                                                        <w:bottom w:val="none" w:sz="0" w:space="0" w:color="auto"/>
                                                        <w:right w:val="none" w:sz="0" w:space="0" w:color="auto"/>
                                                      </w:divBdr>
                                                      <w:divsChild>
                                                        <w:div w:id="687291145">
                                                          <w:marLeft w:val="0"/>
                                                          <w:marRight w:val="0"/>
                                                          <w:marTop w:val="0"/>
                                                          <w:marBottom w:val="0"/>
                                                          <w:divBdr>
                                                            <w:top w:val="none" w:sz="0" w:space="0" w:color="auto"/>
                                                            <w:left w:val="none" w:sz="0" w:space="0" w:color="auto"/>
                                                            <w:bottom w:val="none" w:sz="0" w:space="0" w:color="auto"/>
                                                            <w:right w:val="none" w:sz="0" w:space="0" w:color="auto"/>
                                                          </w:divBdr>
                                                          <w:divsChild>
                                                            <w:div w:id="1145465154">
                                                              <w:marLeft w:val="0"/>
                                                              <w:marRight w:val="0"/>
                                                              <w:marTop w:val="0"/>
                                                              <w:marBottom w:val="0"/>
                                                              <w:divBdr>
                                                                <w:top w:val="none" w:sz="0" w:space="0" w:color="auto"/>
                                                                <w:left w:val="none" w:sz="0" w:space="0" w:color="auto"/>
                                                                <w:bottom w:val="none" w:sz="0" w:space="0" w:color="auto"/>
                                                                <w:right w:val="none" w:sz="0" w:space="0" w:color="auto"/>
                                                              </w:divBdr>
                                                              <w:divsChild>
                                                                <w:div w:id="2062290266">
                                                                  <w:marLeft w:val="0"/>
                                                                  <w:marRight w:val="0"/>
                                                                  <w:marTop w:val="100"/>
                                                                  <w:marBottom w:val="100"/>
                                                                  <w:divBdr>
                                                                    <w:top w:val="none" w:sz="0" w:space="0" w:color="auto"/>
                                                                    <w:left w:val="none" w:sz="0" w:space="0" w:color="auto"/>
                                                                    <w:bottom w:val="none" w:sz="0" w:space="0" w:color="auto"/>
                                                                    <w:right w:val="none" w:sz="0" w:space="0" w:color="auto"/>
                                                                  </w:divBdr>
                                                                </w:div>
                                                                <w:div w:id="512885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55849959">
                                                  <w:marLeft w:val="0"/>
                                                  <w:marRight w:val="0"/>
                                                  <w:marTop w:val="0"/>
                                                  <w:marBottom w:val="0"/>
                                                  <w:divBdr>
                                                    <w:top w:val="none" w:sz="0" w:space="0" w:color="auto"/>
                                                    <w:left w:val="none" w:sz="0" w:space="0" w:color="auto"/>
                                                    <w:bottom w:val="none" w:sz="0" w:space="0" w:color="auto"/>
                                                    <w:right w:val="none" w:sz="0" w:space="0" w:color="auto"/>
                                                  </w:divBdr>
                                                  <w:divsChild>
                                                    <w:div w:id="186985171">
                                                      <w:marLeft w:val="0"/>
                                                      <w:marRight w:val="0"/>
                                                      <w:marTop w:val="90"/>
                                                      <w:marBottom w:val="90"/>
                                                      <w:divBdr>
                                                        <w:top w:val="none" w:sz="0" w:space="4" w:color="F0C36D"/>
                                                        <w:left w:val="none" w:sz="0" w:space="4" w:color="F0C36D"/>
                                                        <w:bottom w:val="none" w:sz="0" w:space="4" w:color="F0C36D"/>
                                                        <w:right w:val="none" w:sz="0" w:space="4" w:color="F0C36D"/>
                                                      </w:divBdr>
                                                      <w:divsChild>
                                                        <w:div w:id="1631663898">
                                                          <w:marLeft w:val="0"/>
                                                          <w:marRight w:val="0"/>
                                                          <w:marTop w:val="0"/>
                                                          <w:marBottom w:val="0"/>
                                                          <w:divBdr>
                                                            <w:top w:val="none" w:sz="0" w:space="0" w:color="auto"/>
                                                            <w:left w:val="none" w:sz="0" w:space="0" w:color="auto"/>
                                                            <w:bottom w:val="none" w:sz="0" w:space="0" w:color="auto"/>
                                                            <w:right w:val="none" w:sz="0" w:space="0" w:color="auto"/>
                                                          </w:divBdr>
                                                        </w:div>
                                                      </w:divsChild>
                                                    </w:div>
                                                    <w:div w:id="1197934440">
                                                      <w:marLeft w:val="0"/>
                                                      <w:marRight w:val="0"/>
                                                      <w:marTop w:val="0"/>
                                                      <w:marBottom w:val="0"/>
                                                      <w:divBdr>
                                                        <w:top w:val="none" w:sz="0" w:space="0" w:color="auto"/>
                                                        <w:left w:val="none" w:sz="0" w:space="0" w:color="auto"/>
                                                        <w:bottom w:val="none" w:sz="0" w:space="0" w:color="auto"/>
                                                        <w:right w:val="none" w:sz="0" w:space="0" w:color="auto"/>
                                                      </w:divBdr>
                                                      <w:divsChild>
                                                        <w:div w:id="1696151322">
                                                          <w:marLeft w:val="0"/>
                                                          <w:marRight w:val="0"/>
                                                          <w:marTop w:val="0"/>
                                                          <w:marBottom w:val="0"/>
                                                          <w:divBdr>
                                                            <w:top w:val="none" w:sz="0" w:space="0" w:color="auto"/>
                                                            <w:left w:val="none" w:sz="0" w:space="0" w:color="auto"/>
                                                            <w:bottom w:val="none" w:sz="0" w:space="0" w:color="auto"/>
                                                            <w:right w:val="none" w:sz="0" w:space="0" w:color="auto"/>
                                                          </w:divBdr>
                                                        </w:div>
                                                        <w:div w:id="213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8573">
                                  <w:marLeft w:val="0"/>
                                  <w:marRight w:val="0"/>
                                  <w:marTop w:val="120"/>
                                  <w:marBottom w:val="120"/>
                                  <w:divBdr>
                                    <w:top w:val="none" w:sz="0" w:space="0" w:color="auto"/>
                                    <w:left w:val="none" w:sz="0" w:space="0" w:color="auto"/>
                                    <w:bottom w:val="none" w:sz="0" w:space="0" w:color="auto"/>
                                    <w:right w:val="none" w:sz="0" w:space="0" w:color="auto"/>
                                  </w:divBdr>
                                  <w:divsChild>
                                    <w:div w:id="447163654">
                                      <w:marLeft w:val="0"/>
                                      <w:marRight w:val="0"/>
                                      <w:marTop w:val="0"/>
                                      <w:marBottom w:val="0"/>
                                      <w:divBdr>
                                        <w:top w:val="none" w:sz="0" w:space="0" w:color="auto"/>
                                        <w:left w:val="none" w:sz="0" w:space="0" w:color="auto"/>
                                        <w:bottom w:val="none" w:sz="0" w:space="0" w:color="auto"/>
                                        <w:right w:val="none" w:sz="0" w:space="0" w:color="auto"/>
                                      </w:divBdr>
                                      <w:divsChild>
                                        <w:div w:id="139882318">
                                          <w:marLeft w:val="0"/>
                                          <w:marRight w:val="0"/>
                                          <w:marTop w:val="0"/>
                                          <w:marBottom w:val="0"/>
                                          <w:divBdr>
                                            <w:top w:val="none" w:sz="0" w:space="0" w:color="auto"/>
                                            <w:left w:val="none" w:sz="0" w:space="0" w:color="auto"/>
                                            <w:bottom w:val="none" w:sz="0" w:space="0" w:color="auto"/>
                                            <w:right w:val="none" w:sz="0" w:space="0" w:color="auto"/>
                                          </w:divBdr>
                                          <w:divsChild>
                                            <w:div w:id="935820070">
                                              <w:marLeft w:val="0"/>
                                              <w:marRight w:val="0"/>
                                              <w:marTop w:val="0"/>
                                              <w:marBottom w:val="0"/>
                                              <w:divBdr>
                                                <w:top w:val="none" w:sz="0" w:space="0" w:color="auto"/>
                                                <w:left w:val="none" w:sz="0" w:space="0" w:color="auto"/>
                                                <w:bottom w:val="none" w:sz="0" w:space="0" w:color="auto"/>
                                                <w:right w:val="none" w:sz="0" w:space="0" w:color="auto"/>
                                              </w:divBdr>
                                              <w:divsChild>
                                                <w:div w:id="2131895450">
                                                  <w:marLeft w:val="0"/>
                                                  <w:marRight w:val="0"/>
                                                  <w:marTop w:val="0"/>
                                                  <w:marBottom w:val="0"/>
                                                  <w:divBdr>
                                                    <w:top w:val="none" w:sz="0" w:space="0" w:color="auto"/>
                                                    <w:left w:val="none" w:sz="0" w:space="0" w:color="auto"/>
                                                    <w:bottom w:val="none" w:sz="0" w:space="0" w:color="auto"/>
                                                    <w:right w:val="none" w:sz="0" w:space="0" w:color="auto"/>
                                                  </w:divBdr>
                                                  <w:divsChild>
                                                    <w:div w:id="10384360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56571684">
                                  <w:marLeft w:val="0"/>
                                  <w:marRight w:val="0"/>
                                  <w:marTop w:val="180"/>
                                  <w:marBottom w:val="0"/>
                                  <w:divBdr>
                                    <w:top w:val="none" w:sz="0" w:space="0" w:color="auto"/>
                                    <w:left w:val="none" w:sz="0" w:space="0" w:color="auto"/>
                                    <w:bottom w:val="none" w:sz="0" w:space="0" w:color="auto"/>
                                    <w:right w:val="none" w:sz="0" w:space="0" w:color="auto"/>
                                  </w:divBdr>
                                  <w:divsChild>
                                    <w:div w:id="543756970">
                                      <w:marLeft w:val="0"/>
                                      <w:marRight w:val="0"/>
                                      <w:marTop w:val="0"/>
                                      <w:marBottom w:val="0"/>
                                      <w:divBdr>
                                        <w:top w:val="none" w:sz="0" w:space="0" w:color="auto"/>
                                        <w:left w:val="none" w:sz="0" w:space="0" w:color="auto"/>
                                        <w:bottom w:val="single" w:sz="6" w:space="3" w:color="CCCCCC"/>
                                        <w:right w:val="none" w:sz="0" w:space="0" w:color="auto"/>
                                      </w:divBdr>
                                    </w:div>
                                    <w:div w:id="1063142488">
                                      <w:marLeft w:val="0"/>
                                      <w:marRight w:val="0"/>
                                      <w:marTop w:val="0"/>
                                      <w:marBottom w:val="0"/>
                                      <w:divBdr>
                                        <w:top w:val="none" w:sz="0" w:space="0" w:color="auto"/>
                                        <w:left w:val="none" w:sz="0" w:space="0" w:color="auto"/>
                                        <w:bottom w:val="none" w:sz="0" w:space="0" w:color="auto"/>
                                        <w:right w:val="none" w:sz="0" w:space="0" w:color="auto"/>
                                      </w:divBdr>
                                      <w:divsChild>
                                        <w:div w:id="904024971">
                                          <w:marLeft w:val="0"/>
                                          <w:marRight w:val="0"/>
                                          <w:marTop w:val="0"/>
                                          <w:marBottom w:val="0"/>
                                          <w:divBdr>
                                            <w:top w:val="none" w:sz="0" w:space="0" w:color="auto"/>
                                            <w:left w:val="none" w:sz="0" w:space="0" w:color="auto"/>
                                            <w:bottom w:val="none" w:sz="0" w:space="0" w:color="auto"/>
                                            <w:right w:val="none" w:sz="0" w:space="0" w:color="auto"/>
                                          </w:divBdr>
                                          <w:divsChild>
                                            <w:div w:id="628628503">
                                              <w:marLeft w:val="0"/>
                                              <w:marRight w:val="60"/>
                                              <w:marTop w:val="0"/>
                                              <w:marBottom w:val="0"/>
                                              <w:divBdr>
                                                <w:top w:val="none" w:sz="0" w:space="0" w:color="auto"/>
                                                <w:left w:val="none" w:sz="0" w:space="0" w:color="auto"/>
                                                <w:bottom w:val="none" w:sz="0" w:space="0" w:color="auto"/>
                                                <w:right w:val="none" w:sz="0" w:space="0" w:color="auto"/>
                                              </w:divBdr>
                                              <w:divsChild>
                                                <w:div w:id="236208587">
                                                  <w:marLeft w:val="0"/>
                                                  <w:marRight w:val="0"/>
                                                  <w:marTop w:val="0"/>
                                                  <w:marBottom w:val="240"/>
                                                  <w:divBdr>
                                                    <w:top w:val="none" w:sz="0" w:space="0" w:color="auto"/>
                                                    <w:left w:val="none" w:sz="0" w:space="0" w:color="auto"/>
                                                    <w:bottom w:val="none" w:sz="0" w:space="0" w:color="auto"/>
                                                    <w:right w:val="none" w:sz="0" w:space="0" w:color="auto"/>
                                                  </w:divBdr>
                                                  <w:divsChild>
                                                    <w:div w:id="1459952045">
                                                      <w:marLeft w:val="0"/>
                                                      <w:marRight w:val="0"/>
                                                      <w:marTop w:val="0"/>
                                                      <w:marBottom w:val="0"/>
                                                      <w:divBdr>
                                                        <w:top w:val="none" w:sz="0" w:space="0" w:color="auto"/>
                                                        <w:left w:val="none" w:sz="0" w:space="0" w:color="auto"/>
                                                        <w:bottom w:val="none" w:sz="0" w:space="0" w:color="auto"/>
                                                        <w:right w:val="none" w:sz="0" w:space="0" w:color="auto"/>
                                                      </w:divBdr>
                                                      <w:divsChild>
                                                        <w:div w:id="1688559274">
                                                          <w:marLeft w:val="0"/>
                                                          <w:marRight w:val="0"/>
                                                          <w:marTop w:val="0"/>
                                                          <w:marBottom w:val="0"/>
                                                          <w:divBdr>
                                                            <w:top w:val="none" w:sz="0" w:space="0" w:color="auto"/>
                                                            <w:left w:val="none" w:sz="0" w:space="0" w:color="auto"/>
                                                            <w:bottom w:val="none" w:sz="0" w:space="0" w:color="auto"/>
                                                            <w:right w:val="none" w:sz="0" w:space="0" w:color="auto"/>
                                                          </w:divBdr>
                                                          <w:divsChild>
                                                            <w:div w:id="325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4183">
                                                  <w:marLeft w:val="0"/>
                                                  <w:marRight w:val="0"/>
                                                  <w:marTop w:val="0"/>
                                                  <w:marBottom w:val="240"/>
                                                  <w:divBdr>
                                                    <w:top w:val="none" w:sz="0" w:space="0" w:color="auto"/>
                                                    <w:left w:val="none" w:sz="0" w:space="0" w:color="auto"/>
                                                    <w:bottom w:val="none" w:sz="0" w:space="0" w:color="auto"/>
                                                    <w:right w:val="none" w:sz="0" w:space="0" w:color="auto"/>
                                                  </w:divBdr>
                                                  <w:divsChild>
                                                    <w:div w:id="651645620">
                                                      <w:marLeft w:val="0"/>
                                                      <w:marRight w:val="0"/>
                                                      <w:marTop w:val="0"/>
                                                      <w:marBottom w:val="0"/>
                                                      <w:divBdr>
                                                        <w:top w:val="none" w:sz="0" w:space="0" w:color="auto"/>
                                                        <w:left w:val="none" w:sz="0" w:space="0" w:color="auto"/>
                                                        <w:bottom w:val="none" w:sz="0" w:space="0" w:color="auto"/>
                                                        <w:right w:val="none" w:sz="0" w:space="0" w:color="auto"/>
                                                      </w:divBdr>
                                                      <w:divsChild>
                                                        <w:div w:id="649989665">
                                                          <w:marLeft w:val="0"/>
                                                          <w:marRight w:val="0"/>
                                                          <w:marTop w:val="0"/>
                                                          <w:marBottom w:val="0"/>
                                                          <w:divBdr>
                                                            <w:top w:val="none" w:sz="0" w:space="0" w:color="auto"/>
                                                            <w:left w:val="none" w:sz="0" w:space="0" w:color="auto"/>
                                                            <w:bottom w:val="none" w:sz="0" w:space="0" w:color="auto"/>
                                                            <w:right w:val="none" w:sz="0" w:space="0" w:color="auto"/>
                                                          </w:divBdr>
                                                          <w:divsChild>
                                                            <w:div w:id="441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3021">
                                                  <w:marLeft w:val="0"/>
                                                  <w:marRight w:val="0"/>
                                                  <w:marTop w:val="0"/>
                                                  <w:marBottom w:val="240"/>
                                                  <w:divBdr>
                                                    <w:top w:val="none" w:sz="0" w:space="0" w:color="auto"/>
                                                    <w:left w:val="none" w:sz="0" w:space="0" w:color="auto"/>
                                                    <w:bottom w:val="none" w:sz="0" w:space="0" w:color="auto"/>
                                                    <w:right w:val="none" w:sz="0" w:space="0" w:color="auto"/>
                                                  </w:divBdr>
                                                  <w:divsChild>
                                                    <w:div w:id="1065765221">
                                                      <w:marLeft w:val="0"/>
                                                      <w:marRight w:val="0"/>
                                                      <w:marTop w:val="0"/>
                                                      <w:marBottom w:val="0"/>
                                                      <w:divBdr>
                                                        <w:top w:val="none" w:sz="0" w:space="0" w:color="auto"/>
                                                        <w:left w:val="none" w:sz="0" w:space="0" w:color="auto"/>
                                                        <w:bottom w:val="none" w:sz="0" w:space="0" w:color="auto"/>
                                                        <w:right w:val="none" w:sz="0" w:space="0" w:color="auto"/>
                                                      </w:divBdr>
                                                      <w:divsChild>
                                                        <w:div w:id="1553346491">
                                                          <w:marLeft w:val="0"/>
                                                          <w:marRight w:val="0"/>
                                                          <w:marTop w:val="0"/>
                                                          <w:marBottom w:val="0"/>
                                                          <w:divBdr>
                                                            <w:top w:val="none" w:sz="0" w:space="0" w:color="auto"/>
                                                            <w:left w:val="none" w:sz="0" w:space="0" w:color="auto"/>
                                                            <w:bottom w:val="none" w:sz="0" w:space="0" w:color="auto"/>
                                                            <w:right w:val="none" w:sz="0" w:space="0" w:color="auto"/>
                                                          </w:divBdr>
                                                          <w:divsChild>
                                                            <w:div w:id="8981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3644">
                                                  <w:marLeft w:val="0"/>
                                                  <w:marRight w:val="0"/>
                                                  <w:marTop w:val="0"/>
                                                  <w:marBottom w:val="240"/>
                                                  <w:divBdr>
                                                    <w:top w:val="none" w:sz="0" w:space="0" w:color="auto"/>
                                                    <w:left w:val="none" w:sz="0" w:space="0" w:color="auto"/>
                                                    <w:bottom w:val="none" w:sz="0" w:space="0" w:color="auto"/>
                                                    <w:right w:val="none" w:sz="0" w:space="0" w:color="auto"/>
                                                  </w:divBdr>
                                                  <w:divsChild>
                                                    <w:div w:id="1499543304">
                                                      <w:marLeft w:val="0"/>
                                                      <w:marRight w:val="0"/>
                                                      <w:marTop w:val="0"/>
                                                      <w:marBottom w:val="0"/>
                                                      <w:divBdr>
                                                        <w:top w:val="none" w:sz="0" w:space="0" w:color="auto"/>
                                                        <w:left w:val="none" w:sz="0" w:space="0" w:color="auto"/>
                                                        <w:bottom w:val="none" w:sz="0" w:space="0" w:color="auto"/>
                                                        <w:right w:val="none" w:sz="0" w:space="0" w:color="auto"/>
                                                      </w:divBdr>
                                                      <w:divsChild>
                                                        <w:div w:id="1780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51863">
                                          <w:marLeft w:val="0"/>
                                          <w:marRight w:val="0"/>
                                          <w:marTop w:val="0"/>
                                          <w:marBottom w:val="0"/>
                                          <w:divBdr>
                                            <w:top w:val="none" w:sz="0" w:space="0" w:color="auto"/>
                                            <w:left w:val="none" w:sz="0" w:space="0" w:color="auto"/>
                                            <w:bottom w:val="none" w:sz="0" w:space="0" w:color="auto"/>
                                            <w:right w:val="none" w:sz="0" w:space="0" w:color="auto"/>
                                          </w:divBdr>
                                          <w:divsChild>
                                            <w:div w:id="1054623667">
                                              <w:marLeft w:val="60"/>
                                              <w:marRight w:val="0"/>
                                              <w:marTop w:val="0"/>
                                              <w:marBottom w:val="0"/>
                                              <w:divBdr>
                                                <w:top w:val="none" w:sz="0" w:space="0" w:color="auto"/>
                                                <w:left w:val="none" w:sz="0" w:space="0" w:color="auto"/>
                                                <w:bottom w:val="none" w:sz="0" w:space="0" w:color="auto"/>
                                                <w:right w:val="none" w:sz="0" w:space="0" w:color="auto"/>
                                              </w:divBdr>
                                              <w:divsChild>
                                                <w:div w:id="1675525420">
                                                  <w:marLeft w:val="0"/>
                                                  <w:marRight w:val="0"/>
                                                  <w:marTop w:val="0"/>
                                                  <w:marBottom w:val="240"/>
                                                  <w:divBdr>
                                                    <w:top w:val="none" w:sz="0" w:space="0" w:color="auto"/>
                                                    <w:left w:val="none" w:sz="0" w:space="0" w:color="auto"/>
                                                    <w:bottom w:val="none" w:sz="0" w:space="0" w:color="auto"/>
                                                    <w:right w:val="none" w:sz="0" w:space="0" w:color="auto"/>
                                                  </w:divBdr>
                                                  <w:divsChild>
                                                    <w:div w:id="147216026">
                                                      <w:marLeft w:val="0"/>
                                                      <w:marRight w:val="0"/>
                                                      <w:marTop w:val="0"/>
                                                      <w:marBottom w:val="0"/>
                                                      <w:divBdr>
                                                        <w:top w:val="none" w:sz="0" w:space="0" w:color="auto"/>
                                                        <w:left w:val="none" w:sz="0" w:space="0" w:color="auto"/>
                                                        <w:bottom w:val="none" w:sz="0" w:space="0" w:color="auto"/>
                                                        <w:right w:val="none" w:sz="0" w:space="0" w:color="auto"/>
                                                      </w:divBdr>
                                                      <w:divsChild>
                                                        <w:div w:id="1406298103">
                                                          <w:marLeft w:val="0"/>
                                                          <w:marRight w:val="0"/>
                                                          <w:marTop w:val="0"/>
                                                          <w:marBottom w:val="0"/>
                                                          <w:divBdr>
                                                            <w:top w:val="none" w:sz="0" w:space="0" w:color="auto"/>
                                                            <w:left w:val="none" w:sz="0" w:space="0" w:color="auto"/>
                                                            <w:bottom w:val="none" w:sz="0" w:space="0" w:color="auto"/>
                                                            <w:right w:val="none" w:sz="0" w:space="0" w:color="auto"/>
                                                          </w:divBdr>
                                                          <w:divsChild>
                                                            <w:div w:id="1808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27769">
                              <w:marLeft w:val="0"/>
                              <w:marRight w:val="0"/>
                              <w:marTop w:val="240"/>
                              <w:marBottom w:val="525"/>
                              <w:divBdr>
                                <w:top w:val="none" w:sz="0" w:space="0" w:color="auto"/>
                                <w:left w:val="none" w:sz="0" w:space="0" w:color="auto"/>
                                <w:bottom w:val="none" w:sz="0" w:space="0" w:color="auto"/>
                                <w:right w:val="none" w:sz="0" w:space="0" w:color="auto"/>
                              </w:divBdr>
                              <w:divsChild>
                                <w:div w:id="2189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898209">
              <w:marLeft w:val="0"/>
              <w:marRight w:val="0"/>
              <w:marTop w:val="0"/>
              <w:marBottom w:val="0"/>
              <w:divBdr>
                <w:top w:val="single" w:sz="6" w:space="31" w:color="F0C36D"/>
                <w:left w:val="single" w:sz="6" w:space="31" w:color="F0C36D"/>
                <w:bottom w:val="single" w:sz="6" w:space="31" w:color="F0C36D"/>
                <w:right w:val="single" w:sz="6" w:space="31" w:color="F0C36D"/>
              </w:divBdr>
            </w:div>
            <w:div w:id="1863937242">
              <w:marLeft w:val="0"/>
              <w:marRight w:val="0"/>
              <w:marTop w:val="0"/>
              <w:marBottom w:val="0"/>
              <w:divBdr>
                <w:top w:val="single" w:sz="6" w:space="31" w:color="F0C36D"/>
                <w:left w:val="single" w:sz="6" w:space="31" w:color="F0C36D"/>
                <w:bottom w:val="single" w:sz="6" w:space="31" w:color="F0C36D"/>
                <w:right w:val="single" w:sz="6" w:space="31" w:color="F0C36D"/>
              </w:divBdr>
            </w:div>
            <w:div w:id="31197858">
              <w:marLeft w:val="0"/>
              <w:marRight w:val="0"/>
              <w:marTop w:val="0"/>
              <w:marBottom w:val="0"/>
              <w:divBdr>
                <w:top w:val="single" w:sz="6" w:space="31" w:color="F0C36D"/>
                <w:left w:val="single" w:sz="6" w:space="31" w:color="F0C36D"/>
                <w:bottom w:val="single" w:sz="6" w:space="31" w:color="F0C36D"/>
                <w:right w:val="single" w:sz="6" w:space="31" w:color="F0C36D"/>
              </w:divBdr>
            </w:div>
            <w:div w:id="1754204074">
              <w:marLeft w:val="0"/>
              <w:marRight w:val="0"/>
              <w:marTop w:val="0"/>
              <w:marBottom w:val="0"/>
              <w:divBdr>
                <w:top w:val="single" w:sz="6" w:space="31" w:color="F0C36D"/>
                <w:left w:val="single" w:sz="6" w:space="31" w:color="F0C36D"/>
                <w:bottom w:val="single" w:sz="6" w:space="31" w:color="F0C36D"/>
                <w:right w:val="single" w:sz="6" w:space="31" w:color="F0C36D"/>
              </w:divBdr>
            </w:div>
            <w:div w:id="10604891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439489762">
      <w:bodyDiv w:val="1"/>
      <w:marLeft w:val="0"/>
      <w:marRight w:val="0"/>
      <w:marTop w:val="0"/>
      <w:marBottom w:val="0"/>
      <w:divBdr>
        <w:top w:val="none" w:sz="0" w:space="0" w:color="auto"/>
        <w:left w:val="none" w:sz="0" w:space="0" w:color="auto"/>
        <w:bottom w:val="none" w:sz="0" w:space="0" w:color="auto"/>
        <w:right w:val="none" w:sz="0" w:space="0" w:color="auto"/>
      </w:divBdr>
      <w:divsChild>
        <w:div w:id="292096738">
          <w:marLeft w:val="0"/>
          <w:marRight w:val="1"/>
          <w:marTop w:val="0"/>
          <w:marBottom w:val="0"/>
          <w:divBdr>
            <w:top w:val="none" w:sz="0" w:space="0" w:color="auto"/>
            <w:left w:val="none" w:sz="0" w:space="0" w:color="auto"/>
            <w:bottom w:val="none" w:sz="0" w:space="0" w:color="auto"/>
            <w:right w:val="none" w:sz="0" w:space="0" w:color="auto"/>
          </w:divBdr>
          <w:divsChild>
            <w:div w:id="1652637551">
              <w:marLeft w:val="0"/>
              <w:marRight w:val="0"/>
              <w:marTop w:val="0"/>
              <w:marBottom w:val="0"/>
              <w:divBdr>
                <w:top w:val="none" w:sz="0" w:space="0" w:color="auto"/>
                <w:left w:val="none" w:sz="0" w:space="0" w:color="auto"/>
                <w:bottom w:val="none" w:sz="0" w:space="0" w:color="auto"/>
                <w:right w:val="none" w:sz="0" w:space="0" w:color="auto"/>
              </w:divBdr>
              <w:divsChild>
                <w:div w:id="1442064926">
                  <w:marLeft w:val="0"/>
                  <w:marRight w:val="1"/>
                  <w:marTop w:val="0"/>
                  <w:marBottom w:val="0"/>
                  <w:divBdr>
                    <w:top w:val="none" w:sz="0" w:space="0" w:color="auto"/>
                    <w:left w:val="none" w:sz="0" w:space="0" w:color="auto"/>
                    <w:bottom w:val="none" w:sz="0" w:space="0" w:color="auto"/>
                    <w:right w:val="none" w:sz="0" w:space="0" w:color="auto"/>
                  </w:divBdr>
                  <w:divsChild>
                    <w:div w:id="1394505378">
                      <w:marLeft w:val="0"/>
                      <w:marRight w:val="0"/>
                      <w:marTop w:val="0"/>
                      <w:marBottom w:val="0"/>
                      <w:divBdr>
                        <w:top w:val="none" w:sz="0" w:space="0" w:color="auto"/>
                        <w:left w:val="none" w:sz="0" w:space="0" w:color="auto"/>
                        <w:bottom w:val="none" w:sz="0" w:space="0" w:color="auto"/>
                        <w:right w:val="none" w:sz="0" w:space="0" w:color="auto"/>
                      </w:divBdr>
                      <w:divsChild>
                        <w:div w:id="956524804">
                          <w:marLeft w:val="0"/>
                          <w:marRight w:val="0"/>
                          <w:marTop w:val="0"/>
                          <w:marBottom w:val="0"/>
                          <w:divBdr>
                            <w:top w:val="none" w:sz="0" w:space="0" w:color="auto"/>
                            <w:left w:val="none" w:sz="0" w:space="0" w:color="auto"/>
                            <w:bottom w:val="none" w:sz="0" w:space="0" w:color="auto"/>
                            <w:right w:val="none" w:sz="0" w:space="0" w:color="auto"/>
                          </w:divBdr>
                          <w:divsChild>
                            <w:div w:id="1314800356">
                              <w:marLeft w:val="0"/>
                              <w:marRight w:val="0"/>
                              <w:marTop w:val="120"/>
                              <w:marBottom w:val="360"/>
                              <w:divBdr>
                                <w:top w:val="none" w:sz="0" w:space="0" w:color="auto"/>
                                <w:left w:val="none" w:sz="0" w:space="0" w:color="auto"/>
                                <w:bottom w:val="none" w:sz="0" w:space="0" w:color="auto"/>
                                <w:right w:val="none" w:sz="0" w:space="0" w:color="auto"/>
                              </w:divBdr>
                              <w:divsChild>
                                <w:div w:id="1718553513">
                                  <w:marLeft w:val="0"/>
                                  <w:marRight w:val="0"/>
                                  <w:marTop w:val="0"/>
                                  <w:marBottom w:val="0"/>
                                  <w:divBdr>
                                    <w:top w:val="none" w:sz="0" w:space="0" w:color="auto"/>
                                    <w:left w:val="none" w:sz="0" w:space="0" w:color="auto"/>
                                    <w:bottom w:val="none" w:sz="0" w:space="0" w:color="auto"/>
                                    <w:right w:val="none" w:sz="0" w:space="0" w:color="auto"/>
                                  </w:divBdr>
                                  <w:divsChild>
                                    <w:div w:id="7156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502685">
      <w:bodyDiv w:val="1"/>
      <w:marLeft w:val="0"/>
      <w:marRight w:val="0"/>
      <w:marTop w:val="0"/>
      <w:marBottom w:val="0"/>
      <w:divBdr>
        <w:top w:val="none" w:sz="0" w:space="0" w:color="auto"/>
        <w:left w:val="none" w:sz="0" w:space="0" w:color="auto"/>
        <w:bottom w:val="none" w:sz="0" w:space="0" w:color="auto"/>
        <w:right w:val="none" w:sz="0" w:space="0" w:color="auto"/>
      </w:divBdr>
      <w:divsChild>
        <w:div w:id="1979415498">
          <w:marLeft w:val="0"/>
          <w:marRight w:val="1"/>
          <w:marTop w:val="0"/>
          <w:marBottom w:val="0"/>
          <w:divBdr>
            <w:top w:val="none" w:sz="0" w:space="0" w:color="auto"/>
            <w:left w:val="none" w:sz="0" w:space="0" w:color="auto"/>
            <w:bottom w:val="none" w:sz="0" w:space="0" w:color="auto"/>
            <w:right w:val="none" w:sz="0" w:space="0" w:color="auto"/>
          </w:divBdr>
          <w:divsChild>
            <w:div w:id="1742562888">
              <w:marLeft w:val="0"/>
              <w:marRight w:val="0"/>
              <w:marTop w:val="0"/>
              <w:marBottom w:val="0"/>
              <w:divBdr>
                <w:top w:val="none" w:sz="0" w:space="0" w:color="auto"/>
                <w:left w:val="none" w:sz="0" w:space="0" w:color="auto"/>
                <w:bottom w:val="none" w:sz="0" w:space="0" w:color="auto"/>
                <w:right w:val="none" w:sz="0" w:space="0" w:color="auto"/>
              </w:divBdr>
              <w:divsChild>
                <w:div w:id="1257208663">
                  <w:marLeft w:val="0"/>
                  <w:marRight w:val="1"/>
                  <w:marTop w:val="0"/>
                  <w:marBottom w:val="0"/>
                  <w:divBdr>
                    <w:top w:val="none" w:sz="0" w:space="0" w:color="auto"/>
                    <w:left w:val="none" w:sz="0" w:space="0" w:color="auto"/>
                    <w:bottom w:val="none" w:sz="0" w:space="0" w:color="auto"/>
                    <w:right w:val="none" w:sz="0" w:space="0" w:color="auto"/>
                  </w:divBdr>
                  <w:divsChild>
                    <w:div w:id="1076173331">
                      <w:marLeft w:val="0"/>
                      <w:marRight w:val="0"/>
                      <w:marTop w:val="0"/>
                      <w:marBottom w:val="0"/>
                      <w:divBdr>
                        <w:top w:val="none" w:sz="0" w:space="0" w:color="auto"/>
                        <w:left w:val="none" w:sz="0" w:space="0" w:color="auto"/>
                        <w:bottom w:val="none" w:sz="0" w:space="0" w:color="auto"/>
                        <w:right w:val="none" w:sz="0" w:space="0" w:color="auto"/>
                      </w:divBdr>
                      <w:divsChild>
                        <w:div w:id="1653094138">
                          <w:marLeft w:val="0"/>
                          <w:marRight w:val="0"/>
                          <w:marTop w:val="0"/>
                          <w:marBottom w:val="0"/>
                          <w:divBdr>
                            <w:top w:val="none" w:sz="0" w:space="0" w:color="auto"/>
                            <w:left w:val="none" w:sz="0" w:space="0" w:color="auto"/>
                            <w:bottom w:val="none" w:sz="0" w:space="0" w:color="auto"/>
                            <w:right w:val="none" w:sz="0" w:space="0" w:color="auto"/>
                          </w:divBdr>
                          <w:divsChild>
                            <w:div w:id="1743940051">
                              <w:marLeft w:val="0"/>
                              <w:marRight w:val="0"/>
                              <w:marTop w:val="120"/>
                              <w:marBottom w:val="360"/>
                              <w:divBdr>
                                <w:top w:val="none" w:sz="0" w:space="0" w:color="auto"/>
                                <w:left w:val="none" w:sz="0" w:space="0" w:color="auto"/>
                                <w:bottom w:val="none" w:sz="0" w:space="0" w:color="auto"/>
                                <w:right w:val="none" w:sz="0" w:space="0" w:color="auto"/>
                              </w:divBdr>
                              <w:divsChild>
                                <w:div w:id="1841506513">
                                  <w:marLeft w:val="420"/>
                                  <w:marRight w:val="0"/>
                                  <w:marTop w:val="0"/>
                                  <w:marBottom w:val="0"/>
                                  <w:divBdr>
                                    <w:top w:val="none" w:sz="0" w:space="0" w:color="auto"/>
                                    <w:left w:val="none" w:sz="0" w:space="0" w:color="auto"/>
                                    <w:bottom w:val="none" w:sz="0" w:space="0" w:color="auto"/>
                                    <w:right w:val="none" w:sz="0" w:space="0" w:color="auto"/>
                                  </w:divBdr>
                                  <w:divsChild>
                                    <w:div w:id="1375231079">
                                      <w:marLeft w:val="0"/>
                                      <w:marRight w:val="0"/>
                                      <w:marTop w:val="0"/>
                                      <w:marBottom w:val="0"/>
                                      <w:divBdr>
                                        <w:top w:val="none" w:sz="0" w:space="0" w:color="auto"/>
                                        <w:left w:val="none" w:sz="0" w:space="0" w:color="auto"/>
                                        <w:bottom w:val="none" w:sz="0" w:space="0" w:color="auto"/>
                                        <w:right w:val="none" w:sz="0" w:space="0" w:color="auto"/>
                                      </w:divBdr>
                                      <w:divsChild>
                                        <w:div w:id="19932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050404">
      <w:bodyDiv w:val="1"/>
      <w:marLeft w:val="0"/>
      <w:marRight w:val="0"/>
      <w:marTop w:val="0"/>
      <w:marBottom w:val="0"/>
      <w:divBdr>
        <w:top w:val="none" w:sz="0" w:space="0" w:color="auto"/>
        <w:left w:val="none" w:sz="0" w:space="0" w:color="auto"/>
        <w:bottom w:val="none" w:sz="0" w:space="0" w:color="auto"/>
        <w:right w:val="none" w:sz="0" w:space="0" w:color="auto"/>
      </w:divBdr>
      <w:divsChild>
        <w:div w:id="388189110">
          <w:marLeft w:val="0"/>
          <w:marRight w:val="1"/>
          <w:marTop w:val="0"/>
          <w:marBottom w:val="0"/>
          <w:divBdr>
            <w:top w:val="none" w:sz="0" w:space="0" w:color="auto"/>
            <w:left w:val="none" w:sz="0" w:space="0" w:color="auto"/>
            <w:bottom w:val="none" w:sz="0" w:space="0" w:color="auto"/>
            <w:right w:val="none" w:sz="0" w:space="0" w:color="auto"/>
          </w:divBdr>
          <w:divsChild>
            <w:div w:id="1067220731">
              <w:marLeft w:val="0"/>
              <w:marRight w:val="0"/>
              <w:marTop w:val="0"/>
              <w:marBottom w:val="0"/>
              <w:divBdr>
                <w:top w:val="none" w:sz="0" w:space="0" w:color="auto"/>
                <w:left w:val="none" w:sz="0" w:space="0" w:color="auto"/>
                <w:bottom w:val="none" w:sz="0" w:space="0" w:color="auto"/>
                <w:right w:val="none" w:sz="0" w:space="0" w:color="auto"/>
              </w:divBdr>
              <w:divsChild>
                <w:div w:id="1180774538">
                  <w:marLeft w:val="0"/>
                  <w:marRight w:val="1"/>
                  <w:marTop w:val="0"/>
                  <w:marBottom w:val="0"/>
                  <w:divBdr>
                    <w:top w:val="none" w:sz="0" w:space="0" w:color="auto"/>
                    <w:left w:val="none" w:sz="0" w:space="0" w:color="auto"/>
                    <w:bottom w:val="none" w:sz="0" w:space="0" w:color="auto"/>
                    <w:right w:val="none" w:sz="0" w:space="0" w:color="auto"/>
                  </w:divBdr>
                  <w:divsChild>
                    <w:div w:id="2000230587">
                      <w:marLeft w:val="0"/>
                      <w:marRight w:val="0"/>
                      <w:marTop w:val="0"/>
                      <w:marBottom w:val="0"/>
                      <w:divBdr>
                        <w:top w:val="none" w:sz="0" w:space="0" w:color="auto"/>
                        <w:left w:val="none" w:sz="0" w:space="0" w:color="auto"/>
                        <w:bottom w:val="none" w:sz="0" w:space="0" w:color="auto"/>
                        <w:right w:val="none" w:sz="0" w:space="0" w:color="auto"/>
                      </w:divBdr>
                      <w:divsChild>
                        <w:div w:id="197206902">
                          <w:marLeft w:val="0"/>
                          <w:marRight w:val="0"/>
                          <w:marTop w:val="0"/>
                          <w:marBottom w:val="0"/>
                          <w:divBdr>
                            <w:top w:val="none" w:sz="0" w:space="0" w:color="auto"/>
                            <w:left w:val="none" w:sz="0" w:space="0" w:color="auto"/>
                            <w:bottom w:val="none" w:sz="0" w:space="0" w:color="auto"/>
                            <w:right w:val="none" w:sz="0" w:space="0" w:color="auto"/>
                          </w:divBdr>
                          <w:divsChild>
                            <w:div w:id="770901323">
                              <w:marLeft w:val="0"/>
                              <w:marRight w:val="0"/>
                              <w:marTop w:val="120"/>
                              <w:marBottom w:val="360"/>
                              <w:divBdr>
                                <w:top w:val="none" w:sz="0" w:space="0" w:color="auto"/>
                                <w:left w:val="none" w:sz="0" w:space="0" w:color="auto"/>
                                <w:bottom w:val="none" w:sz="0" w:space="0" w:color="auto"/>
                                <w:right w:val="none" w:sz="0" w:space="0" w:color="auto"/>
                              </w:divBdr>
                              <w:divsChild>
                                <w:div w:id="1272199186">
                                  <w:marLeft w:val="0"/>
                                  <w:marRight w:val="0"/>
                                  <w:marTop w:val="0"/>
                                  <w:marBottom w:val="0"/>
                                  <w:divBdr>
                                    <w:top w:val="none" w:sz="0" w:space="0" w:color="auto"/>
                                    <w:left w:val="none" w:sz="0" w:space="0" w:color="auto"/>
                                    <w:bottom w:val="none" w:sz="0" w:space="0" w:color="auto"/>
                                    <w:right w:val="none" w:sz="0" w:space="0" w:color="auto"/>
                                  </w:divBdr>
                                  <w:divsChild>
                                    <w:div w:id="10519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45651">
      <w:bodyDiv w:val="1"/>
      <w:marLeft w:val="0"/>
      <w:marRight w:val="0"/>
      <w:marTop w:val="0"/>
      <w:marBottom w:val="0"/>
      <w:divBdr>
        <w:top w:val="none" w:sz="0" w:space="0" w:color="auto"/>
        <w:left w:val="none" w:sz="0" w:space="0" w:color="auto"/>
        <w:bottom w:val="none" w:sz="0" w:space="0" w:color="auto"/>
        <w:right w:val="none" w:sz="0" w:space="0" w:color="auto"/>
      </w:divBdr>
      <w:divsChild>
        <w:div w:id="1102262786">
          <w:marLeft w:val="0"/>
          <w:marRight w:val="1"/>
          <w:marTop w:val="0"/>
          <w:marBottom w:val="0"/>
          <w:divBdr>
            <w:top w:val="none" w:sz="0" w:space="0" w:color="auto"/>
            <w:left w:val="none" w:sz="0" w:space="0" w:color="auto"/>
            <w:bottom w:val="none" w:sz="0" w:space="0" w:color="auto"/>
            <w:right w:val="none" w:sz="0" w:space="0" w:color="auto"/>
          </w:divBdr>
          <w:divsChild>
            <w:div w:id="2006783496">
              <w:marLeft w:val="0"/>
              <w:marRight w:val="0"/>
              <w:marTop w:val="0"/>
              <w:marBottom w:val="0"/>
              <w:divBdr>
                <w:top w:val="none" w:sz="0" w:space="0" w:color="auto"/>
                <w:left w:val="none" w:sz="0" w:space="0" w:color="auto"/>
                <w:bottom w:val="none" w:sz="0" w:space="0" w:color="auto"/>
                <w:right w:val="none" w:sz="0" w:space="0" w:color="auto"/>
              </w:divBdr>
              <w:divsChild>
                <w:div w:id="1098981852">
                  <w:marLeft w:val="0"/>
                  <w:marRight w:val="1"/>
                  <w:marTop w:val="0"/>
                  <w:marBottom w:val="0"/>
                  <w:divBdr>
                    <w:top w:val="none" w:sz="0" w:space="0" w:color="auto"/>
                    <w:left w:val="none" w:sz="0" w:space="0" w:color="auto"/>
                    <w:bottom w:val="none" w:sz="0" w:space="0" w:color="auto"/>
                    <w:right w:val="none" w:sz="0" w:space="0" w:color="auto"/>
                  </w:divBdr>
                  <w:divsChild>
                    <w:div w:id="25569101">
                      <w:marLeft w:val="0"/>
                      <w:marRight w:val="0"/>
                      <w:marTop w:val="0"/>
                      <w:marBottom w:val="0"/>
                      <w:divBdr>
                        <w:top w:val="none" w:sz="0" w:space="0" w:color="auto"/>
                        <w:left w:val="none" w:sz="0" w:space="0" w:color="auto"/>
                        <w:bottom w:val="none" w:sz="0" w:space="0" w:color="auto"/>
                        <w:right w:val="none" w:sz="0" w:space="0" w:color="auto"/>
                      </w:divBdr>
                      <w:divsChild>
                        <w:div w:id="391737475">
                          <w:marLeft w:val="0"/>
                          <w:marRight w:val="0"/>
                          <w:marTop w:val="0"/>
                          <w:marBottom w:val="0"/>
                          <w:divBdr>
                            <w:top w:val="none" w:sz="0" w:space="0" w:color="auto"/>
                            <w:left w:val="none" w:sz="0" w:space="0" w:color="auto"/>
                            <w:bottom w:val="none" w:sz="0" w:space="0" w:color="auto"/>
                            <w:right w:val="none" w:sz="0" w:space="0" w:color="auto"/>
                          </w:divBdr>
                          <w:divsChild>
                            <w:div w:id="806047373">
                              <w:marLeft w:val="0"/>
                              <w:marRight w:val="0"/>
                              <w:marTop w:val="120"/>
                              <w:marBottom w:val="360"/>
                              <w:divBdr>
                                <w:top w:val="none" w:sz="0" w:space="0" w:color="auto"/>
                                <w:left w:val="none" w:sz="0" w:space="0" w:color="auto"/>
                                <w:bottom w:val="none" w:sz="0" w:space="0" w:color="auto"/>
                                <w:right w:val="none" w:sz="0" w:space="0" w:color="auto"/>
                              </w:divBdr>
                              <w:divsChild>
                                <w:div w:id="640888156">
                                  <w:marLeft w:val="0"/>
                                  <w:marRight w:val="0"/>
                                  <w:marTop w:val="0"/>
                                  <w:marBottom w:val="0"/>
                                  <w:divBdr>
                                    <w:top w:val="none" w:sz="0" w:space="0" w:color="auto"/>
                                    <w:left w:val="none" w:sz="0" w:space="0" w:color="auto"/>
                                    <w:bottom w:val="none" w:sz="0" w:space="0" w:color="auto"/>
                                    <w:right w:val="none" w:sz="0" w:space="0" w:color="auto"/>
                                  </w:divBdr>
                                  <w:divsChild>
                                    <w:div w:id="8447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707040">
      <w:bodyDiv w:val="1"/>
      <w:marLeft w:val="0"/>
      <w:marRight w:val="0"/>
      <w:marTop w:val="0"/>
      <w:marBottom w:val="0"/>
      <w:divBdr>
        <w:top w:val="none" w:sz="0" w:space="0" w:color="auto"/>
        <w:left w:val="none" w:sz="0" w:space="0" w:color="auto"/>
        <w:bottom w:val="none" w:sz="0" w:space="0" w:color="auto"/>
        <w:right w:val="none" w:sz="0" w:space="0" w:color="auto"/>
      </w:divBdr>
      <w:divsChild>
        <w:div w:id="1125586329">
          <w:marLeft w:val="0"/>
          <w:marRight w:val="1"/>
          <w:marTop w:val="0"/>
          <w:marBottom w:val="0"/>
          <w:divBdr>
            <w:top w:val="none" w:sz="0" w:space="0" w:color="auto"/>
            <w:left w:val="none" w:sz="0" w:space="0" w:color="auto"/>
            <w:bottom w:val="none" w:sz="0" w:space="0" w:color="auto"/>
            <w:right w:val="none" w:sz="0" w:space="0" w:color="auto"/>
          </w:divBdr>
          <w:divsChild>
            <w:div w:id="800343006">
              <w:marLeft w:val="0"/>
              <w:marRight w:val="0"/>
              <w:marTop w:val="0"/>
              <w:marBottom w:val="0"/>
              <w:divBdr>
                <w:top w:val="none" w:sz="0" w:space="0" w:color="auto"/>
                <w:left w:val="none" w:sz="0" w:space="0" w:color="auto"/>
                <w:bottom w:val="none" w:sz="0" w:space="0" w:color="auto"/>
                <w:right w:val="none" w:sz="0" w:space="0" w:color="auto"/>
              </w:divBdr>
              <w:divsChild>
                <w:div w:id="1717043385">
                  <w:marLeft w:val="0"/>
                  <w:marRight w:val="1"/>
                  <w:marTop w:val="0"/>
                  <w:marBottom w:val="0"/>
                  <w:divBdr>
                    <w:top w:val="none" w:sz="0" w:space="0" w:color="auto"/>
                    <w:left w:val="none" w:sz="0" w:space="0" w:color="auto"/>
                    <w:bottom w:val="none" w:sz="0" w:space="0" w:color="auto"/>
                    <w:right w:val="none" w:sz="0" w:space="0" w:color="auto"/>
                  </w:divBdr>
                  <w:divsChild>
                    <w:div w:id="1566263110">
                      <w:marLeft w:val="0"/>
                      <w:marRight w:val="0"/>
                      <w:marTop w:val="0"/>
                      <w:marBottom w:val="0"/>
                      <w:divBdr>
                        <w:top w:val="none" w:sz="0" w:space="0" w:color="auto"/>
                        <w:left w:val="none" w:sz="0" w:space="0" w:color="auto"/>
                        <w:bottom w:val="none" w:sz="0" w:space="0" w:color="auto"/>
                        <w:right w:val="none" w:sz="0" w:space="0" w:color="auto"/>
                      </w:divBdr>
                      <w:divsChild>
                        <w:div w:id="64498463">
                          <w:marLeft w:val="0"/>
                          <w:marRight w:val="0"/>
                          <w:marTop w:val="0"/>
                          <w:marBottom w:val="0"/>
                          <w:divBdr>
                            <w:top w:val="none" w:sz="0" w:space="0" w:color="auto"/>
                            <w:left w:val="none" w:sz="0" w:space="0" w:color="auto"/>
                            <w:bottom w:val="none" w:sz="0" w:space="0" w:color="auto"/>
                            <w:right w:val="none" w:sz="0" w:space="0" w:color="auto"/>
                          </w:divBdr>
                          <w:divsChild>
                            <w:div w:id="1618023515">
                              <w:marLeft w:val="0"/>
                              <w:marRight w:val="0"/>
                              <w:marTop w:val="120"/>
                              <w:marBottom w:val="360"/>
                              <w:divBdr>
                                <w:top w:val="none" w:sz="0" w:space="0" w:color="auto"/>
                                <w:left w:val="none" w:sz="0" w:space="0" w:color="auto"/>
                                <w:bottom w:val="none" w:sz="0" w:space="0" w:color="auto"/>
                                <w:right w:val="none" w:sz="0" w:space="0" w:color="auto"/>
                              </w:divBdr>
                              <w:divsChild>
                                <w:div w:id="235366390">
                                  <w:marLeft w:val="0"/>
                                  <w:marRight w:val="0"/>
                                  <w:marTop w:val="0"/>
                                  <w:marBottom w:val="0"/>
                                  <w:divBdr>
                                    <w:top w:val="none" w:sz="0" w:space="0" w:color="auto"/>
                                    <w:left w:val="none" w:sz="0" w:space="0" w:color="auto"/>
                                    <w:bottom w:val="none" w:sz="0" w:space="0" w:color="auto"/>
                                    <w:right w:val="none" w:sz="0" w:space="0" w:color="auto"/>
                                  </w:divBdr>
                                  <w:divsChild>
                                    <w:div w:id="1364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800702">
      <w:bodyDiv w:val="1"/>
      <w:marLeft w:val="0"/>
      <w:marRight w:val="0"/>
      <w:marTop w:val="0"/>
      <w:marBottom w:val="0"/>
      <w:divBdr>
        <w:top w:val="none" w:sz="0" w:space="0" w:color="auto"/>
        <w:left w:val="none" w:sz="0" w:space="0" w:color="auto"/>
        <w:bottom w:val="none" w:sz="0" w:space="0" w:color="auto"/>
        <w:right w:val="none" w:sz="0" w:space="0" w:color="auto"/>
      </w:divBdr>
      <w:divsChild>
        <w:div w:id="738750699">
          <w:marLeft w:val="0"/>
          <w:marRight w:val="1"/>
          <w:marTop w:val="0"/>
          <w:marBottom w:val="0"/>
          <w:divBdr>
            <w:top w:val="none" w:sz="0" w:space="0" w:color="auto"/>
            <w:left w:val="none" w:sz="0" w:space="0" w:color="auto"/>
            <w:bottom w:val="none" w:sz="0" w:space="0" w:color="auto"/>
            <w:right w:val="none" w:sz="0" w:space="0" w:color="auto"/>
          </w:divBdr>
          <w:divsChild>
            <w:div w:id="1208108255">
              <w:marLeft w:val="0"/>
              <w:marRight w:val="0"/>
              <w:marTop w:val="0"/>
              <w:marBottom w:val="0"/>
              <w:divBdr>
                <w:top w:val="none" w:sz="0" w:space="0" w:color="auto"/>
                <w:left w:val="none" w:sz="0" w:space="0" w:color="auto"/>
                <w:bottom w:val="none" w:sz="0" w:space="0" w:color="auto"/>
                <w:right w:val="none" w:sz="0" w:space="0" w:color="auto"/>
              </w:divBdr>
              <w:divsChild>
                <w:div w:id="382562927">
                  <w:marLeft w:val="0"/>
                  <w:marRight w:val="1"/>
                  <w:marTop w:val="0"/>
                  <w:marBottom w:val="0"/>
                  <w:divBdr>
                    <w:top w:val="none" w:sz="0" w:space="0" w:color="auto"/>
                    <w:left w:val="none" w:sz="0" w:space="0" w:color="auto"/>
                    <w:bottom w:val="none" w:sz="0" w:space="0" w:color="auto"/>
                    <w:right w:val="none" w:sz="0" w:space="0" w:color="auto"/>
                  </w:divBdr>
                  <w:divsChild>
                    <w:div w:id="1802074738">
                      <w:marLeft w:val="0"/>
                      <w:marRight w:val="0"/>
                      <w:marTop w:val="0"/>
                      <w:marBottom w:val="0"/>
                      <w:divBdr>
                        <w:top w:val="none" w:sz="0" w:space="0" w:color="auto"/>
                        <w:left w:val="none" w:sz="0" w:space="0" w:color="auto"/>
                        <w:bottom w:val="none" w:sz="0" w:space="0" w:color="auto"/>
                        <w:right w:val="none" w:sz="0" w:space="0" w:color="auto"/>
                      </w:divBdr>
                      <w:divsChild>
                        <w:div w:id="1355838295">
                          <w:marLeft w:val="0"/>
                          <w:marRight w:val="0"/>
                          <w:marTop w:val="0"/>
                          <w:marBottom w:val="0"/>
                          <w:divBdr>
                            <w:top w:val="none" w:sz="0" w:space="0" w:color="auto"/>
                            <w:left w:val="none" w:sz="0" w:space="0" w:color="auto"/>
                            <w:bottom w:val="none" w:sz="0" w:space="0" w:color="auto"/>
                            <w:right w:val="none" w:sz="0" w:space="0" w:color="auto"/>
                          </w:divBdr>
                          <w:divsChild>
                            <w:div w:id="1613128693">
                              <w:marLeft w:val="0"/>
                              <w:marRight w:val="0"/>
                              <w:marTop w:val="120"/>
                              <w:marBottom w:val="360"/>
                              <w:divBdr>
                                <w:top w:val="none" w:sz="0" w:space="0" w:color="auto"/>
                                <w:left w:val="none" w:sz="0" w:space="0" w:color="auto"/>
                                <w:bottom w:val="none" w:sz="0" w:space="0" w:color="auto"/>
                                <w:right w:val="none" w:sz="0" w:space="0" w:color="auto"/>
                              </w:divBdr>
                              <w:divsChild>
                                <w:div w:id="578439569">
                                  <w:marLeft w:val="0"/>
                                  <w:marRight w:val="0"/>
                                  <w:marTop w:val="0"/>
                                  <w:marBottom w:val="0"/>
                                  <w:divBdr>
                                    <w:top w:val="none" w:sz="0" w:space="0" w:color="auto"/>
                                    <w:left w:val="none" w:sz="0" w:space="0" w:color="auto"/>
                                    <w:bottom w:val="none" w:sz="0" w:space="0" w:color="auto"/>
                                    <w:right w:val="none" w:sz="0" w:space="0" w:color="auto"/>
                                  </w:divBdr>
                                  <w:divsChild>
                                    <w:div w:id="1440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1734">
      <w:bodyDiv w:val="1"/>
      <w:marLeft w:val="0"/>
      <w:marRight w:val="0"/>
      <w:marTop w:val="0"/>
      <w:marBottom w:val="0"/>
      <w:divBdr>
        <w:top w:val="none" w:sz="0" w:space="0" w:color="auto"/>
        <w:left w:val="none" w:sz="0" w:space="0" w:color="auto"/>
        <w:bottom w:val="none" w:sz="0" w:space="0" w:color="auto"/>
        <w:right w:val="none" w:sz="0" w:space="0" w:color="auto"/>
      </w:divBdr>
      <w:divsChild>
        <w:div w:id="673538252">
          <w:marLeft w:val="0"/>
          <w:marRight w:val="1"/>
          <w:marTop w:val="0"/>
          <w:marBottom w:val="0"/>
          <w:divBdr>
            <w:top w:val="none" w:sz="0" w:space="0" w:color="auto"/>
            <w:left w:val="none" w:sz="0" w:space="0" w:color="auto"/>
            <w:bottom w:val="none" w:sz="0" w:space="0" w:color="auto"/>
            <w:right w:val="none" w:sz="0" w:space="0" w:color="auto"/>
          </w:divBdr>
          <w:divsChild>
            <w:div w:id="983318737">
              <w:marLeft w:val="0"/>
              <w:marRight w:val="0"/>
              <w:marTop w:val="0"/>
              <w:marBottom w:val="0"/>
              <w:divBdr>
                <w:top w:val="none" w:sz="0" w:space="0" w:color="auto"/>
                <w:left w:val="none" w:sz="0" w:space="0" w:color="auto"/>
                <w:bottom w:val="none" w:sz="0" w:space="0" w:color="auto"/>
                <w:right w:val="none" w:sz="0" w:space="0" w:color="auto"/>
              </w:divBdr>
              <w:divsChild>
                <w:div w:id="829298634">
                  <w:marLeft w:val="0"/>
                  <w:marRight w:val="1"/>
                  <w:marTop w:val="0"/>
                  <w:marBottom w:val="0"/>
                  <w:divBdr>
                    <w:top w:val="none" w:sz="0" w:space="0" w:color="auto"/>
                    <w:left w:val="none" w:sz="0" w:space="0" w:color="auto"/>
                    <w:bottom w:val="none" w:sz="0" w:space="0" w:color="auto"/>
                    <w:right w:val="none" w:sz="0" w:space="0" w:color="auto"/>
                  </w:divBdr>
                  <w:divsChild>
                    <w:div w:id="1295063446">
                      <w:marLeft w:val="0"/>
                      <w:marRight w:val="0"/>
                      <w:marTop w:val="0"/>
                      <w:marBottom w:val="0"/>
                      <w:divBdr>
                        <w:top w:val="none" w:sz="0" w:space="0" w:color="auto"/>
                        <w:left w:val="none" w:sz="0" w:space="0" w:color="auto"/>
                        <w:bottom w:val="none" w:sz="0" w:space="0" w:color="auto"/>
                        <w:right w:val="none" w:sz="0" w:space="0" w:color="auto"/>
                      </w:divBdr>
                      <w:divsChild>
                        <w:div w:id="1610774181">
                          <w:marLeft w:val="0"/>
                          <w:marRight w:val="0"/>
                          <w:marTop w:val="0"/>
                          <w:marBottom w:val="0"/>
                          <w:divBdr>
                            <w:top w:val="none" w:sz="0" w:space="0" w:color="auto"/>
                            <w:left w:val="none" w:sz="0" w:space="0" w:color="auto"/>
                            <w:bottom w:val="none" w:sz="0" w:space="0" w:color="auto"/>
                            <w:right w:val="none" w:sz="0" w:space="0" w:color="auto"/>
                          </w:divBdr>
                          <w:divsChild>
                            <w:div w:id="2066445806">
                              <w:marLeft w:val="0"/>
                              <w:marRight w:val="0"/>
                              <w:marTop w:val="120"/>
                              <w:marBottom w:val="360"/>
                              <w:divBdr>
                                <w:top w:val="none" w:sz="0" w:space="0" w:color="auto"/>
                                <w:left w:val="none" w:sz="0" w:space="0" w:color="auto"/>
                                <w:bottom w:val="none" w:sz="0" w:space="0" w:color="auto"/>
                                <w:right w:val="none" w:sz="0" w:space="0" w:color="auto"/>
                              </w:divBdr>
                              <w:divsChild>
                                <w:div w:id="99959455">
                                  <w:marLeft w:val="0"/>
                                  <w:marRight w:val="0"/>
                                  <w:marTop w:val="0"/>
                                  <w:marBottom w:val="0"/>
                                  <w:divBdr>
                                    <w:top w:val="none" w:sz="0" w:space="0" w:color="auto"/>
                                    <w:left w:val="none" w:sz="0" w:space="0" w:color="auto"/>
                                    <w:bottom w:val="none" w:sz="0" w:space="0" w:color="auto"/>
                                    <w:right w:val="none" w:sz="0" w:space="0" w:color="auto"/>
                                  </w:divBdr>
                                  <w:divsChild>
                                    <w:div w:id="1020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433745">
      <w:bodyDiv w:val="1"/>
      <w:marLeft w:val="0"/>
      <w:marRight w:val="0"/>
      <w:marTop w:val="0"/>
      <w:marBottom w:val="0"/>
      <w:divBdr>
        <w:top w:val="none" w:sz="0" w:space="0" w:color="auto"/>
        <w:left w:val="none" w:sz="0" w:space="0" w:color="auto"/>
        <w:bottom w:val="none" w:sz="0" w:space="0" w:color="auto"/>
        <w:right w:val="none" w:sz="0" w:space="0" w:color="auto"/>
      </w:divBdr>
      <w:divsChild>
        <w:div w:id="975914290">
          <w:marLeft w:val="0"/>
          <w:marRight w:val="1"/>
          <w:marTop w:val="0"/>
          <w:marBottom w:val="0"/>
          <w:divBdr>
            <w:top w:val="none" w:sz="0" w:space="0" w:color="auto"/>
            <w:left w:val="none" w:sz="0" w:space="0" w:color="auto"/>
            <w:bottom w:val="none" w:sz="0" w:space="0" w:color="auto"/>
            <w:right w:val="none" w:sz="0" w:space="0" w:color="auto"/>
          </w:divBdr>
          <w:divsChild>
            <w:div w:id="384566510">
              <w:marLeft w:val="0"/>
              <w:marRight w:val="0"/>
              <w:marTop w:val="0"/>
              <w:marBottom w:val="0"/>
              <w:divBdr>
                <w:top w:val="none" w:sz="0" w:space="0" w:color="auto"/>
                <w:left w:val="none" w:sz="0" w:space="0" w:color="auto"/>
                <w:bottom w:val="none" w:sz="0" w:space="0" w:color="auto"/>
                <w:right w:val="none" w:sz="0" w:space="0" w:color="auto"/>
              </w:divBdr>
              <w:divsChild>
                <w:div w:id="1541164582">
                  <w:marLeft w:val="0"/>
                  <w:marRight w:val="1"/>
                  <w:marTop w:val="0"/>
                  <w:marBottom w:val="0"/>
                  <w:divBdr>
                    <w:top w:val="none" w:sz="0" w:space="0" w:color="auto"/>
                    <w:left w:val="none" w:sz="0" w:space="0" w:color="auto"/>
                    <w:bottom w:val="none" w:sz="0" w:space="0" w:color="auto"/>
                    <w:right w:val="none" w:sz="0" w:space="0" w:color="auto"/>
                  </w:divBdr>
                  <w:divsChild>
                    <w:div w:id="943273006">
                      <w:marLeft w:val="0"/>
                      <w:marRight w:val="0"/>
                      <w:marTop w:val="0"/>
                      <w:marBottom w:val="0"/>
                      <w:divBdr>
                        <w:top w:val="none" w:sz="0" w:space="0" w:color="auto"/>
                        <w:left w:val="none" w:sz="0" w:space="0" w:color="auto"/>
                        <w:bottom w:val="none" w:sz="0" w:space="0" w:color="auto"/>
                        <w:right w:val="none" w:sz="0" w:space="0" w:color="auto"/>
                      </w:divBdr>
                      <w:divsChild>
                        <w:div w:id="303513776">
                          <w:marLeft w:val="0"/>
                          <w:marRight w:val="0"/>
                          <w:marTop w:val="0"/>
                          <w:marBottom w:val="0"/>
                          <w:divBdr>
                            <w:top w:val="none" w:sz="0" w:space="0" w:color="auto"/>
                            <w:left w:val="none" w:sz="0" w:space="0" w:color="auto"/>
                            <w:bottom w:val="none" w:sz="0" w:space="0" w:color="auto"/>
                            <w:right w:val="none" w:sz="0" w:space="0" w:color="auto"/>
                          </w:divBdr>
                          <w:divsChild>
                            <w:div w:id="1389300821">
                              <w:marLeft w:val="0"/>
                              <w:marRight w:val="0"/>
                              <w:marTop w:val="120"/>
                              <w:marBottom w:val="360"/>
                              <w:divBdr>
                                <w:top w:val="none" w:sz="0" w:space="0" w:color="auto"/>
                                <w:left w:val="none" w:sz="0" w:space="0" w:color="auto"/>
                                <w:bottom w:val="none" w:sz="0" w:space="0" w:color="auto"/>
                                <w:right w:val="none" w:sz="0" w:space="0" w:color="auto"/>
                              </w:divBdr>
                              <w:divsChild>
                                <w:div w:id="1026755784">
                                  <w:marLeft w:val="0"/>
                                  <w:marRight w:val="0"/>
                                  <w:marTop w:val="0"/>
                                  <w:marBottom w:val="0"/>
                                  <w:divBdr>
                                    <w:top w:val="none" w:sz="0" w:space="0" w:color="auto"/>
                                    <w:left w:val="none" w:sz="0" w:space="0" w:color="auto"/>
                                    <w:bottom w:val="none" w:sz="0" w:space="0" w:color="auto"/>
                                    <w:right w:val="none" w:sz="0" w:space="0" w:color="auto"/>
                                  </w:divBdr>
                                  <w:divsChild>
                                    <w:div w:id="472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7893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3">
          <w:marLeft w:val="0"/>
          <w:marRight w:val="1"/>
          <w:marTop w:val="0"/>
          <w:marBottom w:val="0"/>
          <w:divBdr>
            <w:top w:val="none" w:sz="0" w:space="0" w:color="auto"/>
            <w:left w:val="none" w:sz="0" w:space="0" w:color="auto"/>
            <w:bottom w:val="none" w:sz="0" w:space="0" w:color="auto"/>
            <w:right w:val="none" w:sz="0" w:space="0" w:color="auto"/>
          </w:divBdr>
          <w:divsChild>
            <w:div w:id="834687877">
              <w:marLeft w:val="0"/>
              <w:marRight w:val="0"/>
              <w:marTop w:val="0"/>
              <w:marBottom w:val="0"/>
              <w:divBdr>
                <w:top w:val="none" w:sz="0" w:space="0" w:color="auto"/>
                <w:left w:val="none" w:sz="0" w:space="0" w:color="auto"/>
                <w:bottom w:val="none" w:sz="0" w:space="0" w:color="auto"/>
                <w:right w:val="none" w:sz="0" w:space="0" w:color="auto"/>
              </w:divBdr>
              <w:divsChild>
                <w:div w:id="674916684">
                  <w:marLeft w:val="0"/>
                  <w:marRight w:val="1"/>
                  <w:marTop w:val="0"/>
                  <w:marBottom w:val="0"/>
                  <w:divBdr>
                    <w:top w:val="none" w:sz="0" w:space="0" w:color="auto"/>
                    <w:left w:val="none" w:sz="0" w:space="0" w:color="auto"/>
                    <w:bottom w:val="none" w:sz="0" w:space="0" w:color="auto"/>
                    <w:right w:val="none" w:sz="0" w:space="0" w:color="auto"/>
                  </w:divBdr>
                  <w:divsChild>
                    <w:div w:id="1904756161">
                      <w:marLeft w:val="0"/>
                      <w:marRight w:val="0"/>
                      <w:marTop w:val="0"/>
                      <w:marBottom w:val="0"/>
                      <w:divBdr>
                        <w:top w:val="none" w:sz="0" w:space="0" w:color="auto"/>
                        <w:left w:val="none" w:sz="0" w:space="0" w:color="auto"/>
                        <w:bottom w:val="none" w:sz="0" w:space="0" w:color="auto"/>
                        <w:right w:val="none" w:sz="0" w:space="0" w:color="auto"/>
                      </w:divBdr>
                      <w:divsChild>
                        <w:div w:id="1811245496">
                          <w:marLeft w:val="0"/>
                          <w:marRight w:val="0"/>
                          <w:marTop w:val="0"/>
                          <w:marBottom w:val="0"/>
                          <w:divBdr>
                            <w:top w:val="none" w:sz="0" w:space="0" w:color="auto"/>
                            <w:left w:val="none" w:sz="0" w:space="0" w:color="auto"/>
                            <w:bottom w:val="none" w:sz="0" w:space="0" w:color="auto"/>
                            <w:right w:val="none" w:sz="0" w:space="0" w:color="auto"/>
                          </w:divBdr>
                          <w:divsChild>
                            <w:div w:id="1824925121">
                              <w:marLeft w:val="0"/>
                              <w:marRight w:val="0"/>
                              <w:marTop w:val="120"/>
                              <w:marBottom w:val="360"/>
                              <w:divBdr>
                                <w:top w:val="none" w:sz="0" w:space="0" w:color="auto"/>
                                <w:left w:val="none" w:sz="0" w:space="0" w:color="auto"/>
                                <w:bottom w:val="none" w:sz="0" w:space="0" w:color="auto"/>
                                <w:right w:val="none" w:sz="0" w:space="0" w:color="auto"/>
                              </w:divBdr>
                              <w:divsChild>
                                <w:div w:id="2047171500">
                                  <w:marLeft w:val="0"/>
                                  <w:marRight w:val="0"/>
                                  <w:marTop w:val="0"/>
                                  <w:marBottom w:val="0"/>
                                  <w:divBdr>
                                    <w:top w:val="none" w:sz="0" w:space="0" w:color="auto"/>
                                    <w:left w:val="none" w:sz="0" w:space="0" w:color="auto"/>
                                    <w:bottom w:val="none" w:sz="0" w:space="0" w:color="auto"/>
                                    <w:right w:val="none" w:sz="0" w:space="0" w:color="auto"/>
                                  </w:divBdr>
                                  <w:divsChild>
                                    <w:div w:id="5075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794188">
      <w:bodyDiv w:val="1"/>
      <w:marLeft w:val="0"/>
      <w:marRight w:val="0"/>
      <w:marTop w:val="0"/>
      <w:marBottom w:val="0"/>
      <w:divBdr>
        <w:top w:val="none" w:sz="0" w:space="0" w:color="auto"/>
        <w:left w:val="none" w:sz="0" w:space="0" w:color="auto"/>
        <w:bottom w:val="none" w:sz="0" w:space="0" w:color="auto"/>
        <w:right w:val="none" w:sz="0" w:space="0" w:color="auto"/>
      </w:divBdr>
      <w:divsChild>
        <w:div w:id="407582037">
          <w:marLeft w:val="0"/>
          <w:marRight w:val="1"/>
          <w:marTop w:val="0"/>
          <w:marBottom w:val="0"/>
          <w:divBdr>
            <w:top w:val="none" w:sz="0" w:space="0" w:color="auto"/>
            <w:left w:val="none" w:sz="0" w:space="0" w:color="auto"/>
            <w:bottom w:val="none" w:sz="0" w:space="0" w:color="auto"/>
            <w:right w:val="none" w:sz="0" w:space="0" w:color="auto"/>
          </w:divBdr>
          <w:divsChild>
            <w:div w:id="1225026475">
              <w:marLeft w:val="0"/>
              <w:marRight w:val="0"/>
              <w:marTop w:val="0"/>
              <w:marBottom w:val="0"/>
              <w:divBdr>
                <w:top w:val="none" w:sz="0" w:space="0" w:color="auto"/>
                <w:left w:val="none" w:sz="0" w:space="0" w:color="auto"/>
                <w:bottom w:val="none" w:sz="0" w:space="0" w:color="auto"/>
                <w:right w:val="none" w:sz="0" w:space="0" w:color="auto"/>
              </w:divBdr>
              <w:divsChild>
                <w:div w:id="1323853763">
                  <w:marLeft w:val="0"/>
                  <w:marRight w:val="1"/>
                  <w:marTop w:val="0"/>
                  <w:marBottom w:val="0"/>
                  <w:divBdr>
                    <w:top w:val="none" w:sz="0" w:space="0" w:color="auto"/>
                    <w:left w:val="none" w:sz="0" w:space="0" w:color="auto"/>
                    <w:bottom w:val="none" w:sz="0" w:space="0" w:color="auto"/>
                    <w:right w:val="none" w:sz="0" w:space="0" w:color="auto"/>
                  </w:divBdr>
                  <w:divsChild>
                    <w:div w:id="1249344513">
                      <w:marLeft w:val="0"/>
                      <w:marRight w:val="0"/>
                      <w:marTop w:val="0"/>
                      <w:marBottom w:val="0"/>
                      <w:divBdr>
                        <w:top w:val="none" w:sz="0" w:space="0" w:color="auto"/>
                        <w:left w:val="none" w:sz="0" w:space="0" w:color="auto"/>
                        <w:bottom w:val="none" w:sz="0" w:space="0" w:color="auto"/>
                        <w:right w:val="none" w:sz="0" w:space="0" w:color="auto"/>
                      </w:divBdr>
                      <w:divsChild>
                        <w:div w:id="734091042">
                          <w:marLeft w:val="0"/>
                          <w:marRight w:val="0"/>
                          <w:marTop w:val="0"/>
                          <w:marBottom w:val="0"/>
                          <w:divBdr>
                            <w:top w:val="none" w:sz="0" w:space="0" w:color="auto"/>
                            <w:left w:val="none" w:sz="0" w:space="0" w:color="auto"/>
                            <w:bottom w:val="none" w:sz="0" w:space="0" w:color="auto"/>
                            <w:right w:val="none" w:sz="0" w:space="0" w:color="auto"/>
                          </w:divBdr>
                          <w:divsChild>
                            <w:div w:id="1671831795">
                              <w:marLeft w:val="0"/>
                              <w:marRight w:val="0"/>
                              <w:marTop w:val="120"/>
                              <w:marBottom w:val="360"/>
                              <w:divBdr>
                                <w:top w:val="none" w:sz="0" w:space="0" w:color="auto"/>
                                <w:left w:val="none" w:sz="0" w:space="0" w:color="auto"/>
                                <w:bottom w:val="none" w:sz="0" w:space="0" w:color="auto"/>
                                <w:right w:val="none" w:sz="0" w:space="0" w:color="auto"/>
                              </w:divBdr>
                              <w:divsChild>
                                <w:div w:id="499271938">
                                  <w:marLeft w:val="0"/>
                                  <w:marRight w:val="0"/>
                                  <w:marTop w:val="0"/>
                                  <w:marBottom w:val="0"/>
                                  <w:divBdr>
                                    <w:top w:val="none" w:sz="0" w:space="0" w:color="auto"/>
                                    <w:left w:val="none" w:sz="0" w:space="0" w:color="auto"/>
                                    <w:bottom w:val="none" w:sz="0" w:space="0" w:color="auto"/>
                                    <w:right w:val="none" w:sz="0" w:space="0" w:color="auto"/>
                                  </w:divBdr>
                                  <w:divsChild>
                                    <w:div w:id="9500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144404">
      <w:bodyDiv w:val="1"/>
      <w:marLeft w:val="0"/>
      <w:marRight w:val="0"/>
      <w:marTop w:val="0"/>
      <w:marBottom w:val="0"/>
      <w:divBdr>
        <w:top w:val="none" w:sz="0" w:space="0" w:color="auto"/>
        <w:left w:val="none" w:sz="0" w:space="0" w:color="auto"/>
        <w:bottom w:val="none" w:sz="0" w:space="0" w:color="auto"/>
        <w:right w:val="none" w:sz="0" w:space="0" w:color="auto"/>
      </w:divBdr>
      <w:divsChild>
        <w:div w:id="141120619">
          <w:marLeft w:val="0"/>
          <w:marRight w:val="1"/>
          <w:marTop w:val="0"/>
          <w:marBottom w:val="0"/>
          <w:divBdr>
            <w:top w:val="none" w:sz="0" w:space="0" w:color="auto"/>
            <w:left w:val="none" w:sz="0" w:space="0" w:color="auto"/>
            <w:bottom w:val="none" w:sz="0" w:space="0" w:color="auto"/>
            <w:right w:val="none" w:sz="0" w:space="0" w:color="auto"/>
          </w:divBdr>
          <w:divsChild>
            <w:div w:id="410200988">
              <w:marLeft w:val="0"/>
              <w:marRight w:val="0"/>
              <w:marTop w:val="0"/>
              <w:marBottom w:val="0"/>
              <w:divBdr>
                <w:top w:val="none" w:sz="0" w:space="0" w:color="auto"/>
                <w:left w:val="none" w:sz="0" w:space="0" w:color="auto"/>
                <w:bottom w:val="none" w:sz="0" w:space="0" w:color="auto"/>
                <w:right w:val="none" w:sz="0" w:space="0" w:color="auto"/>
              </w:divBdr>
              <w:divsChild>
                <w:div w:id="524635082">
                  <w:marLeft w:val="0"/>
                  <w:marRight w:val="1"/>
                  <w:marTop w:val="0"/>
                  <w:marBottom w:val="0"/>
                  <w:divBdr>
                    <w:top w:val="none" w:sz="0" w:space="0" w:color="auto"/>
                    <w:left w:val="none" w:sz="0" w:space="0" w:color="auto"/>
                    <w:bottom w:val="none" w:sz="0" w:space="0" w:color="auto"/>
                    <w:right w:val="none" w:sz="0" w:space="0" w:color="auto"/>
                  </w:divBdr>
                  <w:divsChild>
                    <w:div w:id="1654602300">
                      <w:marLeft w:val="0"/>
                      <w:marRight w:val="0"/>
                      <w:marTop w:val="0"/>
                      <w:marBottom w:val="0"/>
                      <w:divBdr>
                        <w:top w:val="none" w:sz="0" w:space="0" w:color="auto"/>
                        <w:left w:val="none" w:sz="0" w:space="0" w:color="auto"/>
                        <w:bottom w:val="none" w:sz="0" w:space="0" w:color="auto"/>
                        <w:right w:val="none" w:sz="0" w:space="0" w:color="auto"/>
                      </w:divBdr>
                      <w:divsChild>
                        <w:div w:id="462188748">
                          <w:marLeft w:val="0"/>
                          <w:marRight w:val="0"/>
                          <w:marTop w:val="0"/>
                          <w:marBottom w:val="0"/>
                          <w:divBdr>
                            <w:top w:val="none" w:sz="0" w:space="0" w:color="auto"/>
                            <w:left w:val="none" w:sz="0" w:space="0" w:color="auto"/>
                            <w:bottom w:val="none" w:sz="0" w:space="0" w:color="auto"/>
                            <w:right w:val="none" w:sz="0" w:space="0" w:color="auto"/>
                          </w:divBdr>
                          <w:divsChild>
                            <w:div w:id="2030064790">
                              <w:marLeft w:val="0"/>
                              <w:marRight w:val="0"/>
                              <w:marTop w:val="120"/>
                              <w:marBottom w:val="360"/>
                              <w:divBdr>
                                <w:top w:val="none" w:sz="0" w:space="0" w:color="auto"/>
                                <w:left w:val="none" w:sz="0" w:space="0" w:color="auto"/>
                                <w:bottom w:val="none" w:sz="0" w:space="0" w:color="auto"/>
                                <w:right w:val="none" w:sz="0" w:space="0" w:color="auto"/>
                              </w:divBdr>
                              <w:divsChild>
                                <w:div w:id="892472908">
                                  <w:marLeft w:val="0"/>
                                  <w:marRight w:val="0"/>
                                  <w:marTop w:val="0"/>
                                  <w:marBottom w:val="0"/>
                                  <w:divBdr>
                                    <w:top w:val="none" w:sz="0" w:space="0" w:color="auto"/>
                                    <w:left w:val="none" w:sz="0" w:space="0" w:color="auto"/>
                                    <w:bottom w:val="none" w:sz="0" w:space="0" w:color="auto"/>
                                    <w:right w:val="none" w:sz="0" w:space="0" w:color="auto"/>
                                  </w:divBdr>
                                  <w:divsChild>
                                    <w:div w:id="12963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367082">
      <w:bodyDiv w:val="1"/>
      <w:marLeft w:val="0"/>
      <w:marRight w:val="0"/>
      <w:marTop w:val="0"/>
      <w:marBottom w:val="0"/>
      <w:divBdr>
        <w:top w:val="none" w:sz="0" w:space="0" w:color="auto"/>
        <w:left w:val="none" w:sz="0" w:space="0" w:color="auto"/>
        <w:bottom w:val="none" w:sz="0" w:space="0" w:color="auto"/>
        <w:right w:val="none" w:sz="0" w:space="0" w:color="auto"/>
      </w:divBdr>
    </w:div>
    <w:div w:id="706949858">
      <w:bodyDiv w:val="1"/>
      <w:marLeft w:val="0"/>
      <w:marRight w:val="0"/>
      <w:marTop w:val="0"/>
      <w:marBottom w:val="0"/>
      <w:divBdr>
        <w:top w:val="none" w:sz="0" w:space="0" w:color="auto"/>
        <w:left w:val="none" w:sz="0" w:space="0" w:color="auto"/>
        <w:bottom w:val="none" w:sz="0" w:space="0" w:color="auto"/>
        <w:right w:val="none" w:sz="0" w:space="0" w:color="auto"/>
      </w:divBdr>
      <w:divsChild>
        <w:div w:id="1474369675">
          <w:marLeft w:val="0"/>
          <w:marRight w:val="1"/>
          <w:marTop w:val="0"/>
          <w:marBottom w:val="0"/>
          <w:divBdr>
            <w:top w:val="none" w:sz="0" w:space="0" w:color="auto"/>
            <w:left w:val="none" w:sz="0" w:space="0" w:color="auto"/>
            <w:bottom w:val="none" w:sz="0" w:space="0" w:color="auto"/>
            <w:right w:val="none" w:sz="0" w:space="0" w:color="auto"/>
          </w:divBdr>
          <w:divsChild>
            <w:div w:id="155729329">
              <w:marLeft w:val="0"/>
              <w:marRight w:val="0"/>
              <w:marTop w:val="0"/>
              <w:marBottom w:val="0"/>
              <w:divBdr>
                <w:top w:val="none" w:sz="0" w:space="0" w:color="auto"/>
                <w:left w:val="none" w:sz="0" w:space="0" w:color="auto"/>
                <w:bottom w:val="none" w:sz="0" w:space="0" w:color="auto"/>
                <w:right w:val="none" w:sz="0" w:space="0" w:color="auto"/>
              </w:divBdr>
              <w:divsChild>
                <w:div w:id="1470367738">
                  <w:marLeft w:val="0"/>
                  <w:marRight w:val="1"/>
                  <w:marTop w:val="0"/>
                  <w:marBottom w:val="0"/>
                  <w:divBdr>
                    <w:top w:val="none" w:sz="0" w:space="0" w:color="auto"/>
                    <w:left w:val="none" w:sz="0" w:space="0" w:color="auto"/>
                    <w:bottom w:val="none" w:sz="0" w:space="0" w:color="auto"/>
                    <w:right w:val="none" w:sz="0" w:space="0" w:color="auto"/>
                  </w:divBdr>
                  <w:divsChild>
                    <w:div w:id="1373312858">
                      <w:marLeft w:val="0"/>
                      <w:marRight w:val="0"/>
                      <w:marTop w:val="0"/>
                      <w:marBottom w:val="0"/>
                      <w:divBdr>
                        <w:top w:val="none" w:sz="0" w:space="0" w:color="auto"/>
                        <w:left w:val="none" w:sz="0" w:space="0" w:color="auto"/>
                        <w:bottom w:val="none" w:sz="0" w:space="0" w:color="auto"/>
                        <w:right w:val="none" w:sz="0" w:space="0" w:color="auto"/>
                      </w:divBdr>
                      <w:divsChild>
                        <w:div w:id="2141072399">
                          <w:marLeft w:val="0"/>
                          <w:marRight w:val="0"/>
                          <w:marTop w:val="0"/>
                          <w:marBottom w:val="0"/>
                          <w:divBdr>
                            <w:top w:val="none" w:sz="0" w:space="0" w:color="auto"/>
                            <w:left w:val="none" w:sz="0" w:space="0" w:color="auto"/>
                            <w:bottom w:val="none" w:sz="0" w:space="0" w:color="auto"/>
                            <w:right w:val="none" w:sz="0" w:space="0" w:color="auto"/>
                          </w:divBdr>
                          <w:divsChild>
                            <w:div w:id="1582639690">
                              <w:marLeft w:val="0"/>
                              <w:marRight w:val="0"/>
                              <w:marTop w:val="120"/>
                              <w:marBottom w:val="360"/>
                              <w:divBdr>
                                <w:top w:val="none" w:sz="0" w:space="0" w:color="auto"/>
                                <w:left w:val="none" w:sz="0" w:space="0" w:color="auto"/>
                                <w:bottom w:val="none" w:sz="0" w:space="0" w:color="auto"/>
                                <w:right w:val="none" w:sz="0" w:space="0" w:color="auto"/>
                              </w:divBdr>
                              <w:divsChild>
                                <w:div w:id="797382637">
                                  <w:marLeft w:val="0"/>
                                  <w:marRight w:val="0"/>
                                  <w:marTop w:val="0"/>
                                  <w:marBottom w:val="0"/>
                                  <w:divBdr>
                                    <w:top w:val="none" w:sz="0" w:space="0" w:color="auto"/>
                                    <w:left w:val="none" w:sz="0" w:space="0" w:color="auto"/>
                                    <w:bottom w:val="none" w:sz="0" w:space="0" w:color="auto"/>
                                    <w:right w:val="none" w:sz="0" w:space="0" w:color="auto"/>
                                  </w:divBdr>
                                  <w:divsChild>
                                    <w:div w:id="6058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50380">
      <w:bodyDiv w:val="1"/>
      <w:marLeft w:val="0"/>
      <w:marRight w:val="0"/>
      <w:marTop w:val="0"/>
      <w:marBottom w:val="0"/>
      <w:divBdr>
        <w:top w:val="none" w:sz="0" w:space="0" w:color="auto"/>
        <w:left w:val="none" w:sz="0" w:space="0" w:color="auto"/>
        <w:bottom w:val="none" w:sz="0" w:space="0" w:color="auto"/>
        <w:right w:val="none" w:sz="0" w:space="0" w:color="auto"/>
      </w:divBdr>
      <w:divsChild>
        <w:div w:id="1462456687">
          <w:marLeft w:val="0"/>
          <w:marRight w:val="1"/>
          <w:marTop w:val="0"/>
          <w:marBottom w:val="0"/>
          <w:divBdr>
            <w:top w:val="none" w:sz="0" w:space="0" w:color="auto"/>
            <w:left w:val="none" w:sz="0" w:space="0" w:color="auto"/>
            <w:bottom w:val="none" w:sz="0" w:space="0" w:color="auto"/>
            <w:right w:val="none" w:sz="0" w:space="0" w:color="auto"/>
          </w:divBdr>
          <w:divsChild>
            <w:div w:id="2003924636">
              <w:marLeft w:val="0"/>
              <w:marRight w:val="0"/>
              <w:marTop w:val="0"/>
              <w:marBottom w:val="0"/>
              <w:divBdr>
                <w:top w:val="none" w:sz="0" w:space="0" w:color="auto"/>
                <w:left w:val="none" w:sz="0" w:space="0" w:color="auto"/>
                <w:bottom w:val="none" w:sz="0" w:space="0" w:color="auto"/>
                <w:right w:val="none" w:sz="0" w:space="0" w:color="auto"/>
              </w:divBdr>
              <w:divsChild>
                <w:div w:id="2124762147">
                  <w:marLeft w:val="0"/>
                  <w:marRight w:val="1"/>
                  <w:marTop w:val="0"/>
                  <w:marBottom w:val="0"/>
                  <w:divBdr>
                    <w:top w:val="none" w:sz="0" w:space="0" w:color="auto"/>
                    <w:left w:val="none" w:sz="0" w:space="0" w:color="auto"/>
                    <w:bottom w:val="none" w:sz="0" w:space="0" w:color="auto"/>
                    <w:right w:val="none" w:sz="0" w:space="0" w:color="auto"/>
                  </w:divBdr>
                  <w:divsChild>
                    <w:div w:id="949122263">
                      <w:marLeft w:val="0"/>
                      <w:marRight w:val="0"/>
                      <w:marTop w:val="0"/>
                      <w:marBottom w:val="0"/>
                      <w:divBdr>
                        <w:top w:val="none" w:sz="0" w:space="0" w:color="auto"/>
                        <w:left w:val="none" w:sz="0" w:space="0" w:color="auto"/>
                        <w:bottom w:val="none" w:sz="0" w:space="0" w:color="auto"/>
                        <w:right w:val="none" w:sz="0" w:space="0" w:color="auto"/>
                      </w:divBdr>
                      <w:divsChild>
                        <w:div w:id="135338878">
                          <w:marLeft w:val="0"/>
                          <w:marRight w:val="0"/>
                          <w:marTop w:val="0"/>
                          <w:marBottom w:val="0"/>
                          <w:divBdr>
                            <w:top w:val="none" w:sz="0" w:space="0" w:color="auto"/>
                            <w:left w:val="none" w:sz="0" w:space="0" w:color="auto"/>
                            <w:bottom w:val="none" w:sz="0" w:space="0" w:color="auto"/>
                            <w:right w:val="none" w:sz="0" w:space="0" w:color="auto"/>
                          </w:divBdr>
                          <w:divsChild>
                            <w:div w:id="486438070">
                              <w:marLeft w:val="0"/>
                              <w:marRight w:val="0"/>
                              <w:marTop w:val="120"/>
                              <w:marBottom w:val="360"/>
                              <w:divBdr>
                                <w:top w:val="none" w:sz="0" w:space="0" w:color="auto"/>
                                <w:left w:val="none" w:sz="0" w:space="0" w:color="auto"/>
                                <w:bottom w:val="none" w:sz="0" w:space="0" w:color="auto"/>
                                <w:right w:val="none" w:sz="0" w:space="0" w:color="auto"/>
                              </w:divBdr>
                              <w:divsChild>
                                <w:div w:id="1807774068">
                                  <w:marLeft w:val="0"/>
                                  <w:marRight w:val="0"/>
                                  <w:marTop w:val="0"/>
                                  <w:marBottom w:val="0"/>
                                  <w:divBdr>
                                    <w:top w:val="none" w:sz="0" w:space="0" w:color="auto"/>
                                    <w:left w:val="none" w:sz="0" w:space="0" w:color="auto"/>
                                    <w:bottom w:val="none" w:sz="0" w:space="0" w:color="auto"/>
                                    <w:right w:val="none" w:sz="0" w:space="0" w:color="auto"/>
                                  </w:divBdr>
                                  <w:divsChild>
                                    <w:div w:id="20522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099364">
      <w:bodyDiv w:val="1"/>
      <w:marLeft w:val="0"/>
      <w:marRight w:val="0"/>
      <w:marTop w:val="0"/>
      <w:marBottom w:val="0"/>
      <w:divBdr>
        <w:top w:val="none" w:sz="0" w:space="0" w:color="auto"/>
        <w:left w:val="none" w:sz="0" w:space="0" w:color="auto"/>
        <w:bottom w:val="none" w:sz="0" w:space="0" w:color="auto"/>
        <w:right w:val="none" w:sz="0" w:space="0" w:color="auto"/>
      </w:divBdr>
    </w:div>
    <w:div w:id="809984148">
      <w:bodyDiv w:val="1"/>
      <w:marLeft w:val="0"/>
      <w:marRight w:val="0"/>
      <w:marTop w:val="0"/>
      <w:marBottom w:val="0"/>
      <w:divBdr>
        <w:top w:val="none" w:sz="0" w:space="0" w:color="auto"/>
        <w:left w:val="none" w:sz="0" w:space="0" w:color="auto"/>
        <w:bottom w:val="none" w:sz="0" w:space="0" w:color="auto"/>
        <w:right w:val="none" w:sz="0" w:space="0" w:color="auto"/>
      </w:divBdr>
      <w:divsChild>
        <w:div w:id="1137987888">
          <w:marLeft w:val="0"/>
          <w:marRight w:val="1"/>
          <w:marTop w:val="0"/>
          <w:marBottom w:val="0"/>
          <w:divBdr>
            <w:top w:val="none" w:sz="0" w:space="0" w:color="auto"/>
            <w:left w:val="none" w:sz="0" w:space="0" w:color="auto"/>
            <w:bottom w:val="none" w:sz="0" w:space="0" w:color="auto"/>
            <w:right w:val="none" w:sz="0" w:space="0" w:color="auto"/>
          </w:divBdr>
          <w:divsChild>
            <w:div w:id="1422145882">
              <w:marLeft w:val="0"/>
              <w:marRight w:val="0"/>
              <w:marTop w:val="0"/>
              <w:marBottom w:val="0"/>
              <w:divBdr>
                <w:top w:val="none" w:sz="0" w:space="0" w:color="auto"/>
                <w:left w:val="none" w:sz="0" w:space="0" w:color="auto"/>
                <w:bottom w:val="none" w:sz="0" w:space="0" w:color="auto"/>
                <w:right w:val="none" w:sz="0" w:space="0" w:color="auto"/>
              </w:divBdr>
              <w:divsChild>
                <w:div w:id="479267649">
                  <w:marLeft w:val="0"/>
                  <w:marRight w:val="1"/>
                  <w:marTop w:val="0"/>
                  <w:marBottom w:val="0"/>
                  <w:divBdr>
                    <w:top w:val="none" w:sz="0" w:space="0" w:color="auto"/>
                    <w:left w:val="none" w:sz="0" w:space="0" w:color="auto"/>
                    <w:bottom w:val="none" w:sz="0" w:space="0" w:color="auto"/>
                    <w:right w:val="none" w:sz="0" w:space="0" w:color="auto"/>
                  </w:divBdr>
                  <w:divsChild>
                    <w:div w:id="1700741912">
                      <w:marLeft w:val="0"/>
                      <w:marRight w:val="0"/>
                      <w:marTop w:val="0"/>
                      <w:marBottom w:val="0"/>
                      <w:divBdr>
                        <w:top w:val="none" w:sz="0" w:space="0" w:color="auto"/>
                        <w:left w:val="none" w:sz="0" w:space="0" w:color="auto"/>
                        <w:bottom w:val="none" w:sz="0" w:space="0" w:color="auto"/>
                        <w:right w:val="none" w:sz="0" w:space="0" w:color="auto"/>
                      </w:divBdr>
                      <w:divsChild>
                        <w:div w:id="175115401">
                          <w:marLeft w:val="0"/>
                          <w:marRight w:val="0"/>
                          <w:marTop w:val="0"/>
                          <w:marBottom w:val="0"/>
                          <w:divBdr>
                            <w:top w:val="none" w:sz="0" w:space="0" w:color="auto"/>
                            <w:left w:val="none" w:sz="0" w:space="0" w:color="auto"/>
                            <w:bottom w:val="none" w:sz="0" w:space="0" w:color="auto"/>
                            <w:right w:val="none" w:sz="0" w:space="0" w:color="auto"/>
                          </w:divBdr>
                          <w:divsChild>
                            <w:div w:id="748582363">
                              <w:marLeft w:val="0"/>
                              <w:marRight w:val="0"/>
                              <w:marTop w:val="120"/>
                              <w:marBottom w:val="360"/>
                              <w:divBdr>
                                <w:top w:val="none" w:sz="0" w:space="0" w:color="auto"/>
                                <w:left w:val="none" w:sz="0" w:space="0" w:color="auto"/>
                                <w:bottom w:val="none" w:sz="0" w:space="0" w:color="auto"/>
                                <w:right w:val="none" w:sz="0" w:space="0" w:color="auto"/>
                              </w:divBdr>
                              <w:divsChild>
                                <w:div w:id="373234314">
                                  <w:marLeft w:val="0"/>
                                  <w:marRight w:val="0"/>
                                  <w:marTop w:val="0"/>
                                  <w:marBottom w:val="0"/>
                                  <w:divBdr>
                                    <w:top w:val="none" w:sz="0" w:space="0" w:color="auto"/>
                                    <w:left w:val="none" w:sz="0" w:space="0" w:color="auto"/>
                                    <w:bottom w:val="none" w:sz="0" w:space="0" w:color="auto"/>
                                    <w:right w:val="none" w:sz="0" w:space="0" w:color="auto"/>
                                  </w:divBdr>
                                  <w:divsChild>
                                    <w:div w:id="877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96164">
      <w:bodyDiv w:val="1"/>
      <w:marLeft w:val="0"/>
      <w:marRight w:val="0"/>
      <w:marTop w:val="0"/>
      <w:marBottom w:val="0"/>
      <w:divBdr>
        <w:top w:val="none" w:sz="0" w:space="0" w:color="auto"/>
        <w:left w:val="none" w:sz="0" w:space="0" w:color="auto"/>
        <w:bottom w:val="none" w:sz="0" w:space="0" w:color="auto"/>
        <w:right w:val="none" w:sz="0" w:space="0" w:color="auto"/>
      </w:divBdr>
      <w:divsChild>
        <w:div w:id="1788623160">
          <w:marLeft w:val="0"/>
          <w:marRight w:val="1"/>
          <w:marTop w:val="0"/>
          <w:marBottom w:val="0"/>
          <w:divBdr>
            <w:top w:val="none" w:sz="0" w:space="0" w:color="auto"/>
            <w:left w:val="none" w:sz="0" w:space="0" w:color="auto"/>
            <w:bottom w:val="none" w:sz="0" w:space="0" w:color="auto"/>
            <w:right w:val="none" w:sz="0" w:space="0" w:color="auto"/>
          </w:divBdr>
          <w:divsChild>
            <w:div w:id="949776635">
              <w:marLeft w:val="0"/>
              <w:marRight w:val="0"/>
              <w:marTop w:val="0"/>
              <w:marBottom w:val="0"/>
              <w:divBdr>
                <w:top w:val="none" w:sz="0" w:space="0" w:color="auto"/>
                <w:left w:val="none" w:sz="0" w:space="0" w:color="auto"/>
                <w:bottom w:val="none" w:sz="0" w:space="0" w:color="auto"/>
                <w:right w:val="none" w:sz="0" w:space="0" w:color="auto"/>
              </w:divBdr>
              <w:divsChild>
                <w:div w:id="958344063">
                  <w:marLeft w:val="0"/>
                  <w:marRight w:val="1"/>
                  <w:marTop w:val="0"/>
                  <w:marBottom w:val="0"/>
                  <w:divBdr>
                    <w:top w:val="none" w:sz="0" w:space="0" w:color="auto"/>
                    <w:left w:val="none" w:sz="0" w:space="0" w:color="auto"/>
                    <w:bottom w:val="none" w:sz="0" w:space="0" w:color="auto"/>
                    <w:right w:val="none" w:sz="0" w:space="0" w:color="auto"/>
                  </w:divBdr>
                  <w:divsChild>
                    <w:div w:id="96951180">
                      <w:marLeft w:val="0"/>
                      <w:marRight w:val="0"/>
                      <w:marTop w:val="0"/>
                      <w:marBottom w:val="0"/>
                      <w:divBdr>
                        <w:top w:val="none" w:sz="0" w:space="0" w:color="auto"/>
                        <w:left w:val="none" w:sz="0" w:space="0" w:color="auto"/>
                        <w:bottom w:val="none" w:sz="0" w:space="0" w:color="auto"/>
                        <w:right w:val="none" w:sz="0" w:space="0" w:color="auto"/>
                      </w:divBdr>
                      <w:divsChild>
                        <w:div w:id="2074574133">
                          <w:marLeft w:val="0"/>
                          <w:marRight w:val="0"/>
                          <w:marTop w:val="0"/>
                          <w:marBottom w:val="0"/>
                          <w:divBdr>
                            <w:top w:val="none" w:sz="0" w:space="0" w:color="auto"/>
                            <w:left w:val="none" w:sz="0" w:space="0" w:color="auto"/>
                            <w:bottom w:val="none" w:sz="0" w:space="0" w:color="auto"/>
                            <w:right w:val="none" w:sz="0" w:space="0" w:color="auto"/>
                          </w:divBdr>
                          <w:divsChild>
                            <w:div w:id="504783101">
                              <w:marLeft w:val="0"/>
                              <w:marRight w:val="0"/>
                              <w:marTop w:val="120"/>
                              <w:marBottom w:val="360"/>
                              <w:divBdr>
                                <w:top w:val="none" w:sz="0" w:space="0" w:color="auto"/>
                                <w:left w:val="none" w:sz="0" w:space="0" w:color="auto"/>
                                <w:bottom w:val="none" w:sz="0" w:space="0" w:color="auto"/>
                                <w:right w:val="none" w:sz="0" w:space="0" w:color="auto"/>
                              </w:divBdr>
                              <w:divsChild>
                                <w:div w:id="1706443878">
                                  <w:marLeft w:val="0"/>
                                  <w:marRight w:val="0"/>
                                  <w:marTop w:val="0"/>
                                  <w:marBottom w:val="0"/>
                                  <w:divBdr>
                                    <w:top w:val="none" w:sz="0" w:space="0" w:color="auto"/>
                                    <w:left w:val="none" w:sz="0" w:space="0" w:color="auto"/>
                                    <w:bottom w:val="none" w:sz="0" w:space="0" w:color="auto"/>
                                    <w:right w:val="none" w:sz="0" w:space="0" w:color="auto"/>
                                  </w:divBdr>
                                  <w:divsChild>
                                    <w:div w:id="3024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280373">
      <w:bodyDiv w:val="1"/>
      <w:marLeft w:val="0"/>
      <w:marRight w:val="0"/>
      <w:marTop w:val="0"/>
      <w:marBottom w:val="0"/>
      <w:divBdr>
        <w:top w:val="none" w:sz="0" w:space="0" w:color="auto"/>
        <w:left w:val="none" w:sz="0" w:space="0" w:color="auto"/>
        <w:bottom w:val="none" w:sz="0" w:space="0" w:color="auto"/>
        <w:right w:val="none" w:sz="0" w:space="0" w:color="auto"/>
      </w:divBdr>
    </w:div>
    <w:div w:id="823815186">
      <w:bodyDiv w:val="1"/>
      <w:marLeft w:val="0"/>
      <w:marRight w:val="0"/>
      <w:marTop w:val="0"/>
      <w:marBottom w:val="0"/>
      <w:divBdr>
        <w:top w:val="none" w:sz="0" w:space="0" w:color="auto"/>
        <w:left w:val="none" w:sz="0" w:space="0" w:color="auto"/>
        <w:bottom w:val="none" w:sz="0" w:space="0" w:color="auto"/>
        <w:right w:val="none" w:sz="0" w:space="0" w:color="auto"/>
      </w:divBdr>
      <w:divsChild>
        <w:div w:id="1317536386">
          <w:marLeft w:val="0"/>
          <w:marRight w:val="1"/>
          <w:marTop w:val="0"/>
          <w:marBottom w:val="0"/>
          <w:divBdr>
            <w:top w:val="none" w:sz="0" w:space="0" w:color="auto"/>
            <w:left w:val="none" w:sz="0" w:space="0" w:color="auto"/>
            <w:bottom w:val="none" w:sz="0" w:space="0" w:color="auto"/>
            <w:right w:val="none" w:sz="0" w:space="0" w:color="auto"/>
          </w:divBdr>
          <w:divsChild>
            <w:div w:id="173343893">
              <w:marLeft w:val="0"/>
              <w:marRight w:val="0"/>
              <w:marTop w:val="0"/>
              <w:marBottom w:val="0"/>
              <w:divBdr>
                <w:top w:val="none" w:sz="0" w:space="0" w:color="auto"/>
                <w:left w:val="none" w:sz="0" w:space="0" w:color="auto"/>
                <w:bottom w:val="none" w:sz="0" w:space="0" w:color="auto"/>
                <w:right w:val="none" w:sz="0" w:space="0" w:color="auto"/>
              </w:divBdr>
              <w:divsChild>
                <w:div w:id="390689407">
                  <w:marLeft w:val="0"/>
                  <w:marRight w:val="1"/>
                  <w:marTop w:val="0"/>
                  <w:marBottom w:val="0"/>
                  <w:divBdr>
                    <w:top w:val="none" w:sz="0" w:space="0" w:color="auto"/>
                    <w:left w:val="none" w:sz="0" w:space="0" w:color="auto"/>
                    <w:bottom w:val="none" w:sz="0" w:space="0" w:color="auto"/>
                    <w:right w:val="none" w:sz="0" w:space="0" w:color="auto"/>
                  </w:divBdr>
                  <w:divsChild>
                    <w:div w:id="261038226">
                      <w:marLeft w:val="0"/>
                      <w:marRight w:val="0"/>
                      <w:marTop w:val="0"/>
                      <w:marBottom w:val="0"/>
                      <w:divBdr>
                        <w:top w:val="none" w:sz="0" w:space="0" w:color="auto"/>
                        <w:left w:val="none" w:sz="0" w:space="0" w:color="auto"/>
                        <w:bottom w:val="none" w:sz="0" w:space="0" w:color="auto"/>
                        <w:right w:val="none" w:sz="0" w:space="0" w:color="auto"/>
                      </w:divBdr>
                      <w:divsChild>
                        <w:div w:id="1335719438">
                          <w:marLeft w:val="0"/>
                          <w:marRight w:val="0"/>
                          <w:marTop w:val="0"/>
                          <w:marBottom w:val="0"/>
                          <w:divBdr>
                            <w:top w:val="none" w:sz="0" w:space="0" w:color="auto"/>
                            <w:left w:val="none" w:sz="0" w:space="0" w:color="auto"/>
                            <w:bottom w:val="none" w:sz="0" w:space="0" w:color="auto"/>
                            <w:right w:val="none" w:sz="0" w:space="0" w:color="auto"/>
                          </w:divBdr>
                          <w:divsChild>
                            <w:div w:id="1867794983">
                              <w:marLeft w:val="0"/>
                              <w:marRight w:val="0"/>
                              <w:marTop w:val="120"/>
                              <w:marBottom w:val="360"/>
                              <w:divBdr>
                                <w:top w:val="none" w:sz="0" w:space="0" w:color="auto"/>
                                <w:left w:val="none" w:sz="0" w:space="0" w:color="auto"/>
                                <w:bottom w:val="none" w:sz="0" w:space="0" w:color="auto"/>
                                <w:right w:val="none" w:sz="0" w:space="0" w:color="auto"/>
                              </w:divBdr>
                              <w:divsChild>
                                <w:div w:id="119761557">
                                  <w:marLeft w:val="0"/>
                                  <w:marRight w:val="0"/>
                                  <w:marTop w:val="0"/>
                                  <w:marBottom w:val="0"/>
                                  <w:divBdr>
                                    <w:top w:val="none" w:sz="0" w:space="0" w:color="auto"/>
                                    <w:left w:val="none" w:sz="0" w:space="0" w:color="auto"/>
                                    <w:bottom w:val="none" w:sz="0" w:space="0" w:color="auto"/>
                                    <w:right w:val="none" w:sz="0" w:space="0" w:color="auto"/>
                                  </w:divBdr>
                                  <w:divsChild>
                                    <w:div w:id="12468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9146">
      <w:bodyDiv w:val="1"/>
      <w:marLeft w:val="0"/>
      <w:marRight w:val="0"/>
      <w:marTop w:val="0"/>
      <w:marBottom w:val="0"/>
      <w:divBdr>
        <w:top w:val="none" w:sz="0" w:space="0" w:color="auto"/>
        <w:left w:val="none" w:sz="0" w:space="0" w:color="auto"/>
        <w:bottom w:val="none" w:sz="0" w:space="0" w:color="auto"/>
        <w:right w:val="none" w:sz="0" w:space="0" w:color="auto"/>
      </w:divBdr>
    </w:div>
    <w:div w:id="865405392">
      <w:bodyDiv w:val="1"/>
      <w:marLeft w:val="0"/>
      <w:marRight w:val="0"/>
      <w:marTop w:val="0"/>
      <w:marBottom w:val="0"/>
      <w:divBdr>
        <w:top w:val="none" w:sz="0" w:space="0" w:color="auto"/>
        <w:left w:val="none" w:sz="0" w:space="0" w:color="auto"/>
        <w:bottom w:val="none" w:sz="0" w:space="0" w:color="auto"/>
        <w:right w:val="none" w:sz="0" w:space="0" w:color="auto"/>
      </w:divBdr>
      <w:divsChild>
        <w:div w:id="220215128">
          <w:marLeft w:val="0"/>
          <w:marRight w:val="1"/>
          <w:marTop w:val="0"/>
          <w:marBottom w:val="0"/>
          <w:divBdr>
            <w:top w:val="none" w:sz="0" w:space="0" w:color="auto"/>
            <w:left w:val="none" w:sz="0" w:space="0" w:color="auto"/>
            <w:bottom w:val="none" w:sz="0" w:space="0" w:color="auto"/>
            <w:right w:val="none" w:sz="0" w:space="0" w:color="auto"/>
          </w:divBdr>
          <w:divsChild>
            <w:div w:id="288703510">
              <w:marLeft w:val="0"/>
              <w:marRight w:val="0"/>
              <w:marTop w:val="0"/>
              <w:marBottom w:val="0"/>
              <w:divBdr>
                <w:top w:val="none" w:sz="0" w:space="0" w:color="auto"/>
                <w:left w:val="none" w:sz="0" w:space="0" w:color="auto"/>
                <w:bottom w:val="none" w:sz="0" w:space="0" w:color="auto"/>
                <w:right w:val="none" w:sz="0" w:space="0" w:color="auto"/>
              </w:divBdr>
              <w:divsChild>
                <w:div w:id="2114084898">
                  <w:marLeft w:val="0"/>
                  <w:marRight w:val="1"/>
                  <w:marTop w:val="0"/>
                  <w:marBottom w:val="0"/>
                  <w:divBdr>
                    <w:top w:val="none" w:sz="0" w:space="0" w:color="auto"/>
                    <w:left w:val="none" w:sz="0" w:space="0" w:color="auto"/>
                    <w:bottom w:val="none" w:sz="0" w:space="0" w:color="auto"/>
                    <w:right w:val="none" w:sz="0" w:space="0" w:color="auto"/>
                  </w:divBdr>
                  <w:divsChild>
                    <w:div w:id="2080714488">
                      <w:marLeft w:val="0"/>
                      <w:marRight w:val="0"/>
                      <w:marTop w:val="0"/>
                      <w:marBottom w:val="0"/>
                      <w:divBdr>
                        <w:top w:val="none" w:sz="0" w:space="0" w:color="auto"/>
                        <w:left w:val="none" w:sz="0" w:space="0" w:color="auto"/>
                        <w:bottom w:val="none" w:sz="0" w:space="0" w:color="auto"/>
                        <w:right w:val="none" w:sz="0" w:space="0" w:color="auto"/>
                      </w:divBdr>
                      <w:divsChild>
                        <w:div w:id="315651006">
                          <w:marLeft w:val="0"/>
                          <w:marRight w:val="0"/>
                          <w:marTop w:val="0"/>
                          <w:marBottom w:val="0"/>
                          <w:divBdr>
                            <w:top w:val="none" w:sz="0" w:space="0" w:color="auto"/>
                            <w:left w:val="none" w:sz="0" w:space="0" w:color="auto"/>
                            <w:bottom w:val="none" w:sz="0" w:space="0" w:color="auto"/>
                            <w:right w:val="none" w:sz="0" w:space="0" w:color="auto"/>
                          </w:divBdr>
                          <w:divsChild>
                            <w:div w:id="365956447">
                              <w:marLeft w:val="0"/>
                              <w:marRight w:val="0"/>
                              <w:marTop w:val="120"/>
                              <w:marBottom w:val="360"/>
                              <w:divBdr>
                                <w:top w:val="none" w:sz="0" w:space="0" w:color="auto"/>
                                <w:left w:val="none" w:sz="0" w:space="0" w:color="auto"/>
                                <w:bottom w:val="none" w:sz="0" w:space="0" w:color="auto"/>
                                <w:right w:val="none" w:sz="0" w:space="0" w:color="auto"/>
                              </w:divBdr>
                              <w:divsChild>
                                <w:div w:id="120270478">
                                  <w:marLeft w:val="0"/>
                                  <w:marRight w:val="0"/>
                                  <w:marTop w:val="0"/>
                                  <w:marBottom w:val="0"/>
                                  <w:divBdr>
                                    <w:top w:val="none" w:sz="0" w:space="0" w:color="auto"/>
                                    <w:left w:val="none" w:sz="0" w:space="0" w:color="auto"/>
                                    <w:bottom w:val="none" w:sz="0" w:space="0" w:color="auto"/>
                                    <w:right w:val="none" w:sz="0" w:space="0" w:color="auto"/>
                                  </w:divBdr>
                                  <w:divsChild>
                                    <w:div w:id="5521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903851">
      <w:bodyDiv w:val="1"/>
      <w:marLeft w:val="0"/>
      <w:marRight w:val="0"/>
      <w:marTop w:val="0"/>
      <w:marBottom w:val="0"/>
      <w:divBdr>
        <w:top w:val="none" w:sz="0" w:space="0" w:color="auto"/>
        <w:left w:val="none" w:sz="0" w:space="0" w:color="auto"/>
        <w:bottom w:val="none" w:sz="0" w:space="0" w:color="auto"/>
        <w:right w:val="none" w:sz="0" w:space="0" w:color="auto"/>
      </w:divBdr>
      <w:divsChild>
        <w:div w:id="2123571704">
          <w:marLeft w:val="0"/>
          <w:marRight w:val="1"/>
          <w:marTop w:val="0"/>
          <w:marBottom w:val="0"/>
          <w:divBdr>
            <w:top w:val="none" w:sz="0" w:space="0" w:color="auto"/>
            <w:left w:val="none" w:sz="0" w:space="0" w:color="auto"/>
            <w:bottom w:val="none" w:sz="0" w:space="0" w:color="auto"/>
            <w:right w:val="none" w:sz="0" w:space="0" w:color="auto"/>
          </w:divBdr>
          <w:divsChild>
            <w:div w:id="1842118308">
              <w:marLeft w:val="0"/>
              <w:marRight w:val="0"/>
              <w:marTop w:val="0"/>
              <w:marBottom w:val="0"/>
              <w:divBdr>
                <w:top w:val="none" w:sz="0" w:space="0" w:color="auto"/>
                <w:left w:val="none" w:sz="0" w:space="0" w:color="auto"/>
                <w:bottom w:val="none" w:sz="0" w:space="0" w:color="auto"/>
                <w:right w:val="none" w:sz="0" w:space="0" w:color="auto"/>
              </w:divBdr>
              <w:divsChild>
                <w:div w:id="1662733397">
                  <w:marLeft w:val="0"/>
                  <w:marRight w:val="1"/>
                  <w:marTop w:val="0"/>
                  <w:marBottom w:val="0"/>
                  <w:divBdr>
                    <w:top w:val="none" w:sz="0" w:space="0" w:color="auto"/>
                    <w:left w:val="none" w:sz="0" w:space="0" w:color="auto"/>
                    <w:bottom w:val="none" w:sz="0" w:space="0" w:color="auto"/>
                    <w:right w:val="none" w:sz="0" w:space="0" w:color="auto"/>
                  </w:divBdr>
                  <w:divsChild>
                    <w:div w:id="1230723708">
                      <w:marLeft w:val="0"/>
                      <w:marRight w:val="0"/>
                      <w:marTop w:val="0"/>
                      <w:marBottom w:val="0"/>
                      <w:divBdr>
                        <w:top w:val="none" w:sz="0" w:space="0" w:color="auto"/>
                        <w:left w:val="none" w:sz="0" w:space="0" w:color="auto"/>
                        <w:bottom w:val="none" w:sz="0" w:space="0" w:color="auto"/>
                        <w:right w:val="none" w:sz="0" w:space="0" w:color="auto"/>
                      </w:divBdr>
                      <w:divsChild>
                        <w:div w:id="918831878">
                          <w:marLeft w:val="0"/>
                          <w:marRight w:val="0"/>
                          <w:marTop w:val="0"/>
                          <w:marBottom w:val="0"/>
                          <w:divBdr>
                            <w:top w:val="none" w:sz="0" w:space="0" w:color="auto"/>
                            <w:left w:val="none" w:sz="0" w:space="0" w:color="auto"/>
                            <w:bottom w:val="none" w:sz="0" w:space="0" w:color="auto"/>
                            <w:right w:val="none" w:sz="0" w:space="0" w:color="auto"/>
                          </w:divBdr>
                          <w:divsChild>
                            <w:div w:id="1541434867">
                              <w:marLeft w:val="0"/>
                              <w:marRight w:val="0"/>
                              <w:marTop w:val="120"/>
                              <w:marBottom w:val="360"/>
                              <w:divBdr>
                                <w:top w:val="none" w:sz="0" w:space="0" w:color="auto"/>
                                <w:left w:val="none" w:sz="0" w:space="0" w:color="auto"/>
                                <w:bottom w:val="none" w:sz="0" w:space="0" w:color="auto"/>
                                <w:right w:val="none" w:sz="0" w:space="0" w:color="auto"/>
                              </w:divBdr>
                              <w:divsChild>
                                <w:div w:id="2064475736">
                                  <w:marLeft w:val="0"/>
                                  <w:marRight w:val="0"/>
                                  <w:marTop w:val="0"/>
                                  <w:marBottom w:val="0"/>
                                  <w:divBdr>
                                    <w:top w:val="none" w:sz="0" w:space="0" w:color="auto"/>
                                    <w:left w:val="none" w:sz="0" w:space="0" w:color="auto"/>
                                    <w:bottom w:val="none" w:sz="0" w:space="0" w:color="auto"/>
                                    <w:right w:val="none" w:sz="0" w:space="0" w:color="auto"/>
                                  </w:divBdr>
                                  <w:divsChild>
                                    <w:div w:id="5532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451217">
      <w:bodyDiv w:val="1"/>
      <w:marLeft w:val="0"/>
      <w:marRight w:val="0"/>
      <w:marTop w:val="0"/>
      <w:marBottom w:val="0"/>
      <w:divBdr>
        <w:top w:val="none" w:sz="0" w:space="0" w:color="auto"/>
        <w:left w:val="none" w:sz="0" w:space="0" w:color="auto"/>
        <w:bottom w:val="none" w:sz="0" w:space="0" w:color="auto"/>
        <w:right w:val="none" w:sz="0" w:space="0" w:color="auto"/>
      </w:divBdr>
      <w:divsChild>
        <w:div w:id="943730572">
          <w:marLeft w:val="0"/>
          <w:marRight w:val="1"/>
          <w:marTop w:val="0"/>
          <w:marBottom w:val="0"/>
          <w:divBdr>
            <w:top w:val="none" w:sz="0" w:space="0" w:color="auto"/>
            <w:left w:val="none" w:sz="0" w:space="0" w:color="auto"/>
            <w:bottom w:val="none" w:sz="0" w:space="0" w:color="auto"/>
            <w:right w:val="none" w:sz="0" w:space="0" w:color="auto"/>
          </w:divBdr>
          <w:divsChild>
            <w:div w:id="563177110">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1"/>
                  <w:marTop w:val="0"/>
                  <w:marBottom w:val="0"/>
                  <w:divBdr>
                    <w:top w:val="none" w:sz="0" w:space="0" w:color="auto"/>
                    <w:left w:val="none" w:sz="0" w:space="0" w:color="auto"/>
                    <w:bottom w:val="none" w:sz="0" w:space="0" w:color="auto"/>
                    <w:right w:val="none" w:sz="0" w:space="0" w:color="auto"/>
                  </w:divBdr>
                  <w:divsChild>
                    <w:div w:id="58940850">
                      <w:marLeft w:val="0"/>
                      <w:marRight w:val="0"/>
                      <w:marTop w:val="0"/>
                      <w:marBottom w:val="0"/>
                      <w:divBdr>
                        <w:top w:val="none" w:sz="0" w:space="0" w:color="auto"/>
                        <w:left w:val="none" w:sz="0" w:space="0" w:color="auto"/>
                        <w:bottom w:val="none" w:sz="0" w:space="0" w:color="auto"/>
                        <w:right w:val="none" w:sz="0" w:space="0" w:color="auto"/>
                      </w:divBdr>
                      <w:divsChild>
                        <w:div w:id="20065446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120"/>
                              <w:marBottom w:val="360"/>
                              <w:divBdr>
                                <w:top w:val="none" w:sz="0" w:space="0" w:color="auto"/>
                                <w:left w:val="none" w:sz="0" w:space="0" w:color="auto"/>
                                <w:bottom w:val="none" w:sz="0" w:space="0" w:color="auto"/>
                                <w:right w:val="none" w:sz="0" w:space="0" w:color="auto"/>
                              </w:divBdr>
                              <w:divsChild>
                                <w:div w:id="1221356950">
                                  <w:marLeft w:val="0"/>
                                  <w:marRight w:val="0"/>
                                  <w:marTop w:val="0"/>
                                  <w:marBottom w:val="0"/>
                                  <w:divBdr>
                                    <w:top w:val="none" w:sz="0" w:space="0" w:color="auto"/>
                                    <w:left w:val="none" w:sz="0" w:space="0" w:color="auto"/>
                                    <w:bottom w:val="none" w:sz="0" w:space="0" w:color="auto"/>
                                    <w:right w:val="none" w:sz="0" w:space="0" w:color="auto"/>
                                  </w:divBdr>
                                  <w:divsChild>
                                    <w:div w:id="20011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842652">
      <w:bodyDiv w:val="1"/>
      <w:marLeft w:val="0"/>
      <w:marRight w:val="0"/>
      <w:marTop w:val="0"/>
      <w:marBottom w:val="0"/>
      <w:divBdr>
        <w:top w:val="none" w:sz="0" w:space="0" w:color="auto"/>
        <w:left w:val="none" w:sz="0" w:space="0" w:color="auto"/>
        <w:bottom w:val="none" w:sz="0" w:space="0" w:color="auto"/>
        <w:right w:val="none" w:sz="0" w:space="0" w:color="auto"/>
      </w:divBdr>
    </w:div>
    <w:div w:id="925772626">
      <w:bodyDiv w:val="1"/>
      <w:marLeft w:val="0"/>
      <w:marRight w:val="0"/>
      <w:marTop w:val="0"/>
      <w:marBottom w:val="0"/>
      <w:divBdr>
        <w:top w:val="none" w:sz="0" w:space="0" w:color="auto"/>
        <w:left w:val="none" w:sz="0" w:space="0" w:color="auto"/>
        <w:bottom w:val="none" w:sz="0" w:space="0" w:color="auto"/>
        <w:right w:val="none" w:sz="0" w:space="0" w:color="auto"/>
      </w:divBdr>
      <w:divsChild>
        <w:div w:id="1088043210">
          <w:marLeft w:val="0"/>
          <w:marRight w:val="1"/>
          <w:marTop w:val="0"/>
          <w:marBottom w:val="0"/>
          <w:divBdr>
            <w:top w:val="none" w:sz="0" w:space="0" w:color="auto"/>
            <w:left w:val="none" w:sz="0" w:space="0" w:color="auto"/>
            <w:bottom w:val="none" w:sz="0" w:space="0" w:color="auto"/>
            <w:right w:val="none" w:sz="0" w:space="0" w:color="auto"/>
          </w:divBdr>
          <w:divsChild>
            <w:div w:id="1931112791">
              <w:marLeft w:val="0"/>
              <w:marRight w:val="0"/>
              <w:marTop w:val="0"/>
              <w:marBottom w:val="0"/>
              <w:divBdr>
                <w:top w:val="none" w:sz="0" w:space="0" w:color="auto"/>
                <w:left w:val="none" w:sz="0" w:space="0" w:color="auto"/>
                <w:bottom w:val="none" w:sz="0" w:space="0" w:color="auto"/>
                <w:right w:val="none" w:sz="0" w:space="0" w:color="auto"/>
              </w:divBdr>
              <w:divsChild>
                <w:div w:id="1261068117">
                  <w:marLeft w:val="0"/>
                  <w:marRight w:val="1"/>
                  <w:marTop w:val="0"/>
                  <w:marBottom w:val="0"/>
                  <w:divBdr>
                    <w:top w:val="none" w:sz="0" w:space="0" w:color="auto"/>
                    <w:left w:val="none" w:sz="0" w:space="0" w:color="auto"/>
                    <w:bottom w:val="none" w:sz="0" w:space="0" w:color="auto"/>
                    <w:right w:val="none" w:sz="0" w:space="0" w:color="auto"/>
                  </w:divBdr>
                  <w:divsChild>
                    <w:div w:id="881359866">
                      <w:marLeft w:val="0"/>
                      <w:marRight w:val="0"/>
                      <w:marTop w:val="0"/>
                      <w:marBottom w:val="0"/>
                      <w:divBdr>
                        <w:top w:val="none" w:sz="0" w:space="0" w:color="auto"/>
                        <w:left w:val="none" w:sz="0" w:space="0" w:color="auto"/>
                        <w:bottom w:val="none" w:sz="0" w:space="0" w:color="auto"/>
                        <w:right w:val="none" w:sz="0" w:space="0" w:color="auto"/>
                      </w:divBdr>
                      <w:divsChild>
                        <w:div w:id="836463845">
                          <w:marLeft w:val="0"/>
                          <w:marRight w:val="0"/>
                          <w:marTop w:val="0"/>
                          <w:marBottom w:val="0"/>
                          <w:divBdr>
                            <w:top w:val="none" w:sz="0" w:space="0" w:color="auto"/>
                            <w:left w:val="none" w:sz="0" w:space="0" w:color="auto"/>
                            <w:bottom w:val="none" w:sz="0" w:space="0" w:color="auto"/>
                            <w:right w:val="none" w:sz="0" w:space="0" w:color="auto"/>
                          </w:divBdr>
                          <w:divsChild>
                            <w:div w:id="844903842">
                              <w:marLeft w:val="0"/>
                              <w:marRight w:val="0"/>
                              <w:marTop w:val="120"/>
                              <w:marBottom w:val="360"/>
                              <w:divBdr>
                                <w:top w:val="none" w:sz="0" w:space="0" w:color="auto"/>
                                <w:left w:val="none" w:sz="0" w:space="0" w:color="auto"/>
                                <w:bottom w:val="none" w:sz="0" w:space="0" w:color="auto"/>
                                <w:right w:val="none" w:sz="0" w:space="0" w:color="auto"/>
                              </w:divBdr>
                              <w:divsChild>
                                <w:div w:id="175926618">
                                  <w:marLeft w:val="0"/>
                                  <w:marRight w:val="0"/>
                                  <w:marTop w:val="0"/>
                                  <w:marBottom w:val="0"/>
                                  <w:divBdr>
                                    <w:top w:val="none" w:sz="0" w:space="0" w:color="auto"/>
                                    <w:left w:val="none" w:sz="0" w:space="0" w:color="auto"/>
                                    <w:bottom w:val="none" w:sz="0" w:space="0" w:color="auto"/>
                                    <w:right w:val="none" w:sz="0" w:space="0" w:color="auto"/>
                                  </w:divBdr>
                                  <w:divsChild>
                                    <w:div w:id="15117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81746">
      <w:bodyDiv w:val="1"/>
      <w:marLeft w:val="0"/>
      <w:marRight w:val="0"/>
      <w:marTop w:val="0"/>
      <w:marBottom w:val="0"/>
      <w:divBdr>
        <w:top w:val="none" w:sz="0" w:space="0" w:color="auto"/>
        <w:left w:val="none" w:sz="0" w:space="0" w:color="auto"/>
        <w:bottom w:val="none" w:sz="0" w:space="0" w:color="auto"/>
        <w:right w:val="none" w:sz="0" w:space="0" w:color="auto"/>
      </w:divBdr>
      <w:divsChild>
        <w:div w:id="903301457">
          <w:marLeft w:val="0"/>
          <w:marRight w:val="1"/>
          <w:marTop w:val="0"/>
          <w:marBottom w:val="0"/>
          <w:divBdr>
            <w:top w:val="none" w:sz="0" w:space="0" w:color="auto"/>
            <w:left w:val="none" w:sz="0" w:space="0" w:color="auto"/>
            <w:bottom w:val="none" w:sz="0" w:space="0" w:color="auto"/>
            <w:right w:val="none" w:sz="0" w:space="0" w:color="auto"/>
          </w:divBdr>
          <w:divsChild>
            <w:div w:id="2091924652">
              <w:marLeft w:val="0"/>
              <w:marRight w:val="0"/>
              <w:marTop w:val="0"/>
              <w:marBottom w:val="0"/>
              <w:divBdr>
                <w:top w:val="none" w:sz="0" w:space="0" w:color="auto"/>
                <w:left w:val="none" w:sz="0" w:space="0" w:color="auto"/>
                <w:bottom w:val="none" w:sz="0" w:space="0" w:color="auto"/>
                <w:right w:val="none" w:sz="0" w:space="0" w:color="auto"/>
              </w:divBdr>
              <w:divsChild>
                <w:div w:id="1118140427">
                  <w:marLeft w:val="0"/>
                  <w:marRight w:val="1"/>
                  <w:marTop w:val="0"/>
                  <w:marBottom w:val="0"/>
                  <w:divBdr>
                    <w:top w:val="none" w:sz="0" w:space="0" w:color="auto"/>
                    <w:left w:val="none" w:sz="0" w:space="0" w:color="auto"/>
                    <w:bottom w:val="none" w:sz="0" w:space="0" w:color="auto"/>
                    <w:right w:val="none" w:sz="0" w:space="0" w:color="auto"/>
                  </w:divBdr>
                  <w:divsChild>
                    <w:div w:id="1113865298">
                      <w:marLeft w:val="0"/>
                      <w:marRight w:val="0"/>
                      <w:marTop w:val="0"/>
                      <w:marBottom w:val="0"/>
                      <w:divBdr>
                        <w:top w:val="none" w:sz="0" w:space="0" w:color="auto"/>
                        <w:left w:val="none" w:sz="0" w:space="0" w:color="auto"/>
                        <w:bottom w:val="none" w:sz="0" w:space="0" w:color="auto"/>
                        <w:right w:val="none" w:sz="0" w:space="0" w:color="auto"/>
                      </w:divBdr>
                      <w:divsChild>
                        <w:div w:id="1873497629">
                          <w:marLeft w:val="0"/>
                          <w:marRight w:val="0"/>
                          <w:marTop w:val="0"/>
                          <w:marBottom w:val="0"/>
                          <w:divBdr>
                            <w:top w:val="none" w:sz="0" w:space="0" w:color="auto"/>
                            <w:left w:val="none" w:sz="0" w:space="0" w:color="auto"/>
                            <w:bottom w:val="none" w:sz="0" w:space="0" w:color="auto"/>
                            <w:right w:val="none" w:sz="0" w:space="0" w:color="auto"/>
                          </w:divBdr>
                          <w:divsChild>
                            <w:div w:id="847870971">
                              <w:marLeft w:val="0"/>
                              <w:marRight w:val="0"/>
                              <w:marTop w:val="120"/>
                              <w:marBottom w:val="360"/>
                              <w:divBdr>
                                <w:top w:val="none" w:sz="0" w:space="0" w:color="auto"/>
                                <w:left w:val="none" w:sz="0" w:space="0" w:color="auto"/>
                                <w:bottom w:val="none" w:sz="0" w:space="0" w:color="auto"/>
                                <w:right w:val="none" w:sz="0" w:space="0" w:color="auto"/>
                              </w:divBdr>
                              <w:divsChild>
                                <w:div w:id="758140518">
                                  <w:marLeft w:val="0"/>
                                  <w:marRight w:val="0"/>
                                  <w:marTop w:val="0"/>
                                  <w:marBottom w:val="0"/>
                                  <w:divBdr>
                                    <w:top w:val="none" w:sz="0" w:space="0" w:color="auto"/>
                                    <w:left w:val="none" w:sz="0" w:space="0" w:color="auto"/>
                                    <w:bottom w:val="none" w:sz="0" w:space="0" w:color="auto"/>
                                    <w:right w:val="none" w:sz="0" w:space="0" w:color="auto"/>
                                  </w:divBdr>
                                  <w:divsChild>
                                    <w:div w:id="11167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021564">
      <w:bodyDiv w:val="1"/>
      <w:marLeft w:val="0"/>
      <w:marRight w:val="0"/>
      <w:marTop w:val="0"/>
      <w:marBottom w:val="0"/>
      <w:divBdr>
        <w:top w:val="none" w:sz="0" w:space="0" w:color="auto"/>
        <w:left w:val="none" w:sz="0" w:space="0" w:color="auto"/>
        <w:bottom w:val="none" w:sz="0" w:space="0" w:color="auto"/>
        <w:right w:val="none" w:sz="0" w:space="0" w:color="auto"/>
      </w:divBdr>
      <w:divsChild>
        <w:div w:id="537475171">
          <w:marLeft w:val="0"/>
          <w:marRight w:val="1"/>
          <w:marTop w:val="0"/>
          <w:marBottom w:val="0"/>
          <w:divBdr>
            <w:top w:val="none" w:sz="0" w:space="0" w:color="auto"/>
            <w:left w:val="none" w:sz="0" w:space="0" w:color="auto"/>
            <w:bottom w:val="none" w:sz="0" w:space="0" w:color="auto"/>
            <w:right w:val="none" w:sz="0" w:space="0" w:color="auto"/>
          </w:divBdr>
          <w:divsChild>
            <w:div w:id="1940791683">
              <w:marLeft w:val="0"/>
              <w:marRight w:val="0"/>
              <w:marTop w:val="0"/>
              <w:marBottom w:val="0"/>
              <w:divBdr>
                <w:top w:val="none" w:sz="0" w:space="0" w:color="auto"/>
                <w:left w:val="none" w:sz="0" w:space="0" w:color="auto"/>
                <w:bottom w:val="none" w:sz="0" w:space="0" w:color="auto"/>
                <w:right w:val="none" w:sz="0" w:space="0" w:color="auto"/>
              </w:divBdr>
              <w:divsChild>
                <w:div w:id="87049207">
                  <w:marLeft w:val="0"/>
                  <w:marRight w:val="1"/>
                  <w:marTop w:val="0"/>
                  <w:marBottom w:val="0"/>
                  <w:divBdr>
                    <w:top w:val="none" w:sz="0" w:space="0" w:color="auto"/>
                    <w:left w:val="none" w:sz="0" w:space="0" w:color="auto"/>
                    <w:bottom w:val="none" w:sz="0" w:space="0" w:color="auto"/>
                    <w:right w:val="none" w:sz="0" w:space="0" w:color="auto"/>
                  </w:divBdr>
                  <w:divsChild>
                    <w:div w:id="307173645">
                      <w:marLeft w:val="0"/>
                      <w:marRight w:val="0"/>
                      <w:marTop w:val="0"/>
                      <w:marBottom w:val="0"/>
                      <w:divBdr>
                        <w:top w:val="none" w:sz="0" w:space="0" w:color="auto"/>
                        <w:left w:val="none" w:sz="0" w:space="0" w:color="auto"/>
                        <w:bottom w:val="none" w:sz="0" w:space="0" w:color="auto"/>
                        <w:right w:val="none" w:sz="0" w:space="0" w:color="auto"/>
                      </w:divBdr>
                      <w:divsChild>
                        <w:div w:id="1724208561">
                          <w:marLeft w:val="0"/>
                          <w:marRight w:val="0"/>
                          <w:marTop w:val="0"/>
                          <w:marBottom w:val="0"/>
                          <w:divBdr>
                            <w:top w:val="none" w:sz="0" w:space="0" w:color="auto"/>
                            <w:left w:val="none" w:sz="0" w:space="0" w:color="auto"/>
                            <w:bottom w:val="none" w:sz="0" w:space="0" w:color="auto"/>
                            <w:right w:val="none" w:sz="0" w:space="0" w:color="auto"/>
                          </w:divBdr>
                          <w:divsChild>
                            <w:div w:id="818111217">
                              <w:marLeft w:val="0"/>
                              <w:marRight w:val="0"/>
                              <w:marTop w:val="120"/>
                              <w:marBottom w:val="360"/>
                              <w:divBdr>
                                <w:top w:val="none" w:sz="0" w:space="0" w:color="auto"/>
                                <w:left w:val="none" w:sz="0" w:space="0" w:color="auto"/>
                                <w:bottom w:val="none" w:sz="0" w:space="0" w:color="auto"/>
                                <w:right w:val="none" w:sz="0" w:space="0" w:color="auto"/>
                              </w:divBdr>
                              <w:divsChild>
                                <w:div w:id="883759334">
                                  <w:marLeft w:val="0"/>
                                  <w:marRight w:val="0"/>
                                  <w:marTop w:val="0"/>
                                  <w:marBottom w:val="0"/>
                                  <w:divBdr>
                                    <w:top w:val="none" w:sz="0" w:space="0" w:color="auto"/>
                                    <w:left w:val="none" w:sz="0" w:space="0" w:color="auto"/>
                                    <w:bottom w:val="none" w:sz="0" w:space="0" w:color="auto"/>
                                    <w:right w:val="none" w:sz="0" w:space="0" w:color="auto"/>
                                  </w:divBdr>
                                  <w:divsChild>
                                    <w:div w:id="16645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976567">
      <w:bodyDiv w:val="1"/>
      <w:marLeft w:val="0"/>
      <w:marRight w:val="0"/>
      <w:marTop w:val="0"/>
      <w:marBottom w:val="0"/>
      <w:divBdr>
        <w:top w:val="none" w:sz="0" w:space="0" w:color="auto"/>
        <w:left w:val="none" w:sz="0" w:space="0" w:color="auto"/>
        <w:bottom w:val="none" w:sz="0" w:space="0" w:color="auto"/>
        <w:right w:val="none" w:sz="0" w:space="0" w:color="auto"/>
      </w:divBdr>
      <w:divsChild>
        <w:div w:id="1940063838">
          <w:marLeft w:val="0"/>
          <w:marRight w:val="1"/>
          <w:marTop w:val="0"/>
          <w:marBottom w:val="0"/>
          <w:divBdr>
            <w:top w:val="none" w:sz="0" w:space="0" w:color="auto"/>
            <w:left w:val="none" w:sz="0" w:space="0" w:color="auto"/>
            <w:bottom w:val="none" w:sz="0" w:space="0" w:color="auto"/>
            <w:right w:val="none" w:sz="0" w:space="0" w:color="auto"/>
          </w:divBdr>
          <w:divsChild>
            <w:div w:id="1163080771">
              <w:marLeft w:val="0"/>
              <w:marRight w:val="0"/>
              <w:marTop w:val="0"/>
              <w:marBottom w:val="0"/>
              <w:divBdr>
                <w:top w:val="none" w:sz="0" w:space="0" w:color="auto"/>
                <w:left w:val="none" w:sz="0" w:space="0" w:color="auto"/>
                <w:bottom w:val="none" w:sz="0" w:space="0" w:color="auto"/>
                <w:right w:val="none" w:sz="0" w:space="0" w:color="auto"/>
              </w:divBdr>
              <w:divsChild>
                <w:div w:id="711461277">
                  <w:marLeft w:val="0"/>
                  <w:marRight w:val="1"/>
                  <w:marTop w:val="0"/>
                  <w:marBottom w:val="0"/>
                  <w:divBdr>
                    <w:top w:val="none" w:sz="0" w:space="0" w:color="auto"/>
                    <w:left w:val="none" w:sz="0" w:space="0" w:color="auto"/>
                    <w:bottom w:val="none" w:sz="0" w:space="0" w:color="auto"/>
                    <w:right w:val="none" w:sz="0" w:space="0" w:color="auto"/>
                  </w:divBdr>
                  <w:divsChild>
                    <w:div w:id="480537609">
                      <w:marLeft w:val="0"/>
                      <w:marRight w:val="0"/>
                      <w:marTop w:val="0"/>
                      <w:marBottom w:val="0"/>
                      <w:divBdr>
                        <w:top w:val="none" w:sz="0" w:space="0" w:color="auto"/>
                        <w:left w:val="none" w:sz="0" w:space="0" w:color="auto"/>
                        <w:bottom w:val="none" w:sz="0" w:space="0" w:color="auto"/>
                        <w:right w:val="none" w:sz="0" w:space="0" w:color="auto"/>
                      </w:divBdr>
                      <w:divsChild>
                        <w:div w:id="1361976076">
                          <w:marLeft w:val="0"/>
                          <w:marRight w:val="0"/>
                          <w:marTop w:val="0"/>
                          <w:marBottom w:val="0"/>
                          <w:divBdr>
                            <w:top w:val="none" w:sz="0" w:space="0" w:color="auto"/>
                            <w:left w:val="none" w:sz="0" w:space="0" w:color="auto"/>
                            <w:bottom w:val="none" w:sz="0" w:space="0" w:color="auto"/>
                            <w:right w:val="none" w:sz="0" w:space="0" w:color="auto"/>
                          </w:divBdr>
                          <w:divsChild>
                            <w:div w:id="1568370961">
                              <w:marLeft w:val="0"/>
                              <w:marRight w:val="0"/>
                              <w:marTop w:val="120"/>
                              <w:marBottom w:val="360"/>
                              <w:divBdr>
                                <w:top w:val="none" w:sz="0" w:space="0" w:color="auto"/>
                                <w:left w:val="none" w:sz="0" w:space="0" w:color="auto"/>
                                <w:bottom w:val="none" w:sz="0" w:space="0" w:color="auto"/>
                                <w:right w:val="none" w:sz="0" w:space="0" w:color="auto"/>
                              </w:divBdr>
                              <w:divsChild>
                                <w:div w:id="846990102">
                                  <w:marLeft w:val="0"/>
                                  <w:marRight w:val="0"/>
                                  <w:marTop w:val="0"/>
                                  <w:marBottom w:val="0"/>
                                  <w:divBdr>
                                    <w:top w:val="none" w:sz="0" w:space="0" w:color="auto"/>
                                    <w:left w:val="none" w:sz="0" w:space="0" w:color="auto"/>
                                    <w:bottom w:val="none" w:sz="0" w:space="0" w:color="auto"/>
                                    <w:right w:val="none" w:sz="0" w:space="0" w:color="auto"/>
                                  </w:divBdr>
                                  <w:divsChild>
                                    <w:div w:id="8222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0613">
      <w:bodyDiv w:val="1"/>
      <w:marLeft w:val="0"/>
      <w:marRight w:val="0"/>
      <w:marTop w:val="0"/>
      <w:marBottom w:val="0"/>
      <w:divBdr>
        <w:top w:val="none" w:sz="0" w:space="0" w:color="auto"/>
        <w:left w:val="none" w:sz="0" w:space="0" w:color="auto"/>
        <w:bottom w:val="none" w:sz="0" w:space="0" w:color="auto"/>
        <w:right w:val="none" w:sz="0" w:space="0" w:color="auto"/>
      </w:divBdr>
      <w:divsChild>
        <w:div w:id="192963202">
          <w:marLeft w:val="0"/>
          <w:marRight w:val="1"/>
          <w:marTop w:val="0"/>
          <w:marBottom w:val="0"/>
          <w:divBdr>
            <w:top w:val="none" w:sz="0" w:space="0" w:color="auto"/>
            <w:left w:val="none" w:sz="0" w:space="0" w:color="auto"/>
            <w:bottom w:val="none" w:sz="0" w:space="0" w:color="auto"/>
            <w:right w:val="none" w:sz="0" w:space="0" w:color="auto"/>
          </w:divBdr>
          <w:divsChild>
            <w:div w:id="1043676878">
              <w:marLeft w:val="0"/>
              <w:marRight w:val="0"/>
              <w:marTop w:val="0"/>
              <w:marBottom w:val="0"/>
              <w:divBdr>
                <w:top w:val="none" w:sz="0" w:space="0" w:color="auto"/>
                <w:left w:val="none" w:sz="0" w:space="0" w:color="auto"/>
                <w:bottom w:val="none" w:sz="0" w:space="0" w:color="auto"/>
                <w:right w:val="none" w:sz="0" w:space="0" w:color="auto"/>
              </w:divBdr>
              <w:divsChild>
                <w:div w:id="1020206140">
                  <w:marLeft w:val="0"/>
                  <w:marRight w:val="1"/>
                  <w:marTop w:val="0"/>
                  <w:marBottom w:val="0"/>
                  <w:divBdr>
                    <w:top w:val="none" w:sz="0" w:space="0" w:color="auto"/>
                    <w:left w:val="none" w:sz="0" w:space="0" w:color="auto"/>
                    <w:bottom w:val="none" w:sz="0" w:space="0" w:color="auto"/>
                    <w:right w:val="none" w:sz="0" w:space="0" w:color="auto"/>
                  </w:divBdr>
                  <w:divsChild>
                    <w:div w:id="1557162183">
                      <w:marLeft w:val="0"/>
                      <w:marRight w:val="0"/>
                      <w:marTop w:val="0"/>
                      <w:marBottom w:val="0"/>
                      <w:divBdr>
                        <w:top w:val="none" w:sz="0" w:space="0" w:color="auto"/>
                        <w:left w:val="none" w:sz="0" w:space="0" w:color="auto"/>
                        <w:bottom w:val="none" w:sz="0" w:space="0" w:color="auto"/>
                        <w:right w:val="none" w:sz="0" w:space="0" w:color="auto"/>
                      </w:divBdr>
                      <w:divsChild>
                        <w:div w:id="1832670179">
                          <w:marLeft w:val="0"/>
                          <w:marRight w:val="0"/>
                          <w:marTop w:val="0"/>
                          <w:marBottom w:val="0"/>
                          <w:divBdr>
                            <w:top w:val="none" w:sz="0" w:space="0" w:color="auto"/>
                            <w:left w:val="none" w:sz="0" w:space="0" w:color="auto"/>
                            <w:bottom w:val="none" w:sz="0" w:space="0" w:color="auto"/>
                            <w:right w:val="none" w:sz="0" w:space="0" w:color="auto"/>
                          </w:divBdr>
                          <w:divsChild>
                            <w:div w:id="1824809200">
                              <w:marLeft w:val="0"/>
                              <w:marRight w:val="0"/>
                              <w:marTop w:val="120"/>
                              <w:marBottom w:val="360"/>
                              <w:divBdr>
                                <w:top w:val="none" w:sz="0" w:space="0" w:color="auto"/>
                                <w:left w:val="none" w:sz="0" w:space="0" w:color="auto"/>
                                <w:bottom w:val="none" w:sz="0" w:space="0" w:color="auto"/>
                                <w:right w:val="none" w:sz="0" w:space="0" w:color="auto"/>
                              </w:divBdr>
                              <w:divsChild>
                                <w:div w:id="1377856165">
                                  <w:marLeft w:val="0"/>
                                  <w:marRight w:val="0"/>
                                  <w:marTop w:val="0"/>
                                  <w:marBottom w:val="0"/>
                                  <w:divBdr>
                                    <w:top w:val="none" w:sz="0" w:space="0" w:color="auto"/>
                                    <w:left w:val="none" w:sz="0" w:space="0" w:color="auto"/>
                                    <w:bottom w:val="none" w:sz="0" w:space="0" w:color="auto"/>
                                    <w:right w:val="none" w:sz="0" w:space="0" w:color="auto"/>
                                  </w:divBdr>
                                  <w:divsChild>
                                    <w:div w:id="7312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483295">
      <w:bodyDiv w:val="1"/>
      <w:marLeft w:val="0"/>
      <w:marRight w:val="0"/>
      <w:marTop w:val="0"/>
      <w:marBottom w:val="0"/>
      <w:divBdr>
        <w:top w:val="none" w:sz="0" w:space="0" w:color="auto"/>
        <w:left w:val="none" w:sz="0" w:space="0" w:color="auto"/>
        <w:bottom w:val="none" w:sz="0" w:space="0" w:color="auto"/>
        <w:right w:val="none" w:sz="0" w:space="0" w:color="auto"/>
      </w:divBdr>
      <w:divsChild>
        <w:div w:id="155997238">
          <w:marLeft w:val="0"/>
          <w:marRight w:val="1"/>
          <w:marTop w:val="0"/>
          <w:marBottom w:val="0"/>
          <w:divBdr>
            <w:top w:val="none" w:sz="0" w:space="0" w:color="auto"/>
            <w:left w:val="none" w:sz="0" w:space="0" w:color="auto"/>
            <w:bottom w:val="none" w:sz="0" w:space="0" w:color="auto"/>
            <w:right w:val="none" w:sz="0" w:space="0" w:color="auto"/>
          </w:divBdr>
          <w:divsChild>
            <w:div w:id="1395855641">
              <w:marLeft w:val="0"/>
              <w:marRight w:val="0"/>
              <w:marTop w:val="0"/>
              <w:marBottom w:val="0"/>
              <w:divBdr>
                <w:top w:val="none" w:sz="0" w:space="0" w:color="auto"/>
                <w:left w:val="none" w:sz="0" w:space="0" w:color="auto"/>
                <w:bottom w:val="none" w:sz="0" w:space="0" w:color="auto"/>
                <w:right w:val="none" w:sz="0" w:space="0" w:color="auto"/>
              </w:divBdr>
              <w:divsChild>
                <w:div w:id="100227050">
                  <w:marLeft w:val="0"/>
                  <w:marRight w:val="1"/>
                  <w:marTop w:val="0"/>
                  <w:marBottom w:val="0"/>
                  <w:divBdr>
                    <w:top w:val="none" w:sz="0" w:space="0" w:color="auto"/>
                    <w:left w:val="none" w:sz="0" w:space="0" w:color="auto"/>
                    <w:bottom w:val="none" w:sz="0" w:space="0" w:color="auto"/>
                    <w:right w:val="none" w:sz="0" w:space="0" w:color="auto"/>
                  </w:divBdr>
                  <w:divsChild>
                    <w:div w:id="2122796598">
                      <w:marLeft w:val="0"/>
                      <w:marRight w:val="0"/>
                      <w:marTop w:val="0"/>
                      <w:marBottom w:val="0"/>
                      <w:divBdr>
                        <w:top w:val="none" w:sz="0" w:space="0" w:color="auto"/>
                        <w:left w:val="none" w:sz="0" w:space="0" w:color="auto"/>
                        <w:bottom w:val="none" w:sz="0" w:space="0" w:color="auto"/>
                        <w:right w:val="none" w:sz="0" w:space="0" w:color="auto"/>
                      </w:divBdr>
                      <w:divsChild>
                        <w:div w:id="1635285257">
                          <w:marLeft w:val="0"/>
                          <w:marRight w:val="0"/>
                          <w:marTop w:val="0"/>
                          <w:marBottom w:val="0"/>
                          <w:divBdr>
                            <w:top w:val="none" w:sz="0" w:space="0" w:color="auto"/>
                            <w:left w:val="none" w:sz="0" w:space="0" w:color="auto"/>
                            <w:bottom w:val="none" w:sz="0" w:space="0" w:color="auto"/>
                            <w:right w:val="none" w:sz="0" w:space="0" w:color="auto"/>
                          </w:divBdr>
                          <w:divsChild>
                            <w:div w:id="1579899496">
                              <w:marLeft w:val="0"/>
                              <w:marRight w:val="0"/>
                              <w:marTop w:val="120"/>
                              <w:marBottom w:val="360"/>
                              <w:divBdr>
                                <w:top w:val="none" w:sz="0" w:space="0" w:color="auto"/>
                                <w:left w:val="none" w:sz="0" w:space="0" w:color="auto"/>
                                <w:bottom w:val="none" w:sz="0" w:space="0" w:color="auto"/>
                                <w:right w:val="none" w:sz="0" w:space="0" w:color="auto"/>
                              </w:divBdr>
                              <w:divsChild>
                                <w:div w:id="1893270450">
                                  <w:marLeft w:val="0"/>
                                  <w:marRight w:val="0"/>
                                  <w:marTop w:val="0"/>
                                  <w:marBottom w:val="0"/>
                                  <w:divBdr>
                                    <w:top w:val="none" w:sz="0" w:space="0" w:color="auto"/>
                                    <w:left w:val="none" w:sz="0" w:space="0" w:color="auto"/>
                                    <w:bottom w:val="none" w:sz="0" w:space="0" w:color="auto"/>
                                    <w:right w:val="none" w:sz="0" w:space="0" w:color="auto"/>
                                  </w:divBdr>
                                  <w:divsChild>
                                    <w:div w:id="1560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455979">
      <w:bodyDiv w:val="1"/>
      <w:marLeft w:val="0"/>
      <w:marRight w:val="0"/>
      <w:marTop w:val="0"/>
      <w:marBottom w:val="0"/>
      <w:divBdr>
        <w:top w:val="none" w:sz="0" w:space="0" w:color="auto"/>
        <w:left w:val="none" w:sz="0" w:space="0" w:color="auto"/>
        <w:bottom w:val="none" w:sz="0" w:space="0" w:color="auto"/>
        <w:right w:val="none" w:sz="0" w:space="0" w:color="auto"/>
      </w:divBdr>
      <w:divsChild>
        <w:div w:id="1016540468">
          <w:marLeft w:val="0"/>
          <w:marRight w:val="1"/>
          <w:marTop w:val="0"/>
          <w:marBottom w:val="0"/>
          <w:divBdr>
            <w:top w:val="none" w:sz="0" w:space="0" w:color="auto"/>
            <w:left w:val="none" w:sz="0" w:space="0" w:color="auto"/>
            <w:bottom w:val="none" w:sz="0" w:space="0" w:color="auto"/>
            <w:right w:val="none" w:sz="0" w:space="0" w:color="auto"/>
          </w:divBdr>
          <w:divsChild>
            <w:div w:id="1063795197">
              <w:marLeft w:val="0"/>
              <w:marRight w:val="0"/>
              <w:marTop w:val="0"/>
              <w:marBottom w:val="0"/>
              <w:divBdr>
                <w:top w:val="none" w:sz="0" w:space="0" w:color="auto"/>
                <w:left w:val="none" w:sz="0" w:space="0" w:color="auto"/>
                <w:bottom w:val="none" w:sz="0" w:space="0" w:color="auto"/>
                <w:right w:val="none" w:sz="0" w:space="0" w:color="auto"/>
              </w:divBdr>
              <w:divsChild>
                <w:div w:id="641691164">
                  <w:marLeft w:val="0"/>
                  <w:marRight w:val="1"/>
                  <w:marTop w:val="0"/>
                  <w:marBottom w:val="0"/>
                  <w:divBdr>
                    <w:top w:val="none" w:sz="0" w:space="0" w:color="auto"/>
                    <w:left w:val="none" w:sz="0" w:space="0" w:color="auto"/>
                    <w:bottom w:val="none" w:sz="0" w:space="0" w:color="auto"/>
                    <w:right w:val="none" w:sz="0" w:space="0" w:color="auto"/>
                  </w:divBdr>
                  <w:divsChild>
                    <w:div w:id="1403482681">
                      <w:marLeft w:val="0"/>
                      <w:marRight w:val="0"/>
                      <w:marTop w:val="0"/>
                      <w:marBottom w:val="0"/>
                      <w:divBdr>
                        <w:top w:val="none" w:sz="0" w:space="0" w:color="auto"/>
                        <w:left w:val="none" w:sz="0" w:space="0" w:color="auto"/>
                        <w:bottom w:val="none" w:sz="0" w:space="0" w:color="auto"/>
                        <w:right w:val="none" w:sz="0" w:space="0" w:color="auto"/>
                      </w:divBdr>
                      <w:divsChild>
                        <w:div w:id="381752921">
                          <w:marLeft w:val="0"/>
                          <w:marRight w:val="0"/>
                          <w:marTop w:val="0"/>
                          <w:marBottom w:val="0"/>
                          <w:divBdr>
                            <w:top w:val="none" w:sz="0" w:space="0" w:color="auto"/>
                            <w:left w:val="none" w:sz="0" w:space="0" w:color="auto"/>
                            <w:bottom w:val="none" w:sz="0" w:space="0" w:color="auto"/>
                            <w:right w:val="none" w:sz="0" w:space="0" w:color="auto"/>
                          </w:divBdr>
                          <w:divsChild>
                            <w:div w:id="1694502587">
                              <w:marLeft w:val="0"/>
                              <w:marRight w:val="0"/>
                              <w:marTop w:val="120"/>
                              <w:marBottom w:val="360"/>
                              <w:divBdr>
                                <w:top w:val="none" w:sz="0" w:space="0" w:color="auto"/>
                                <w:left w:val="none" w:sz="0" w:space="0" w:color="auto"/>
                                <w:bottom w:val="none" w:sz="0" w:space="0" w:color="auto"/>
                                <w:right w:val="none" w:sz="0" w:space="0" w:color="auto"/>
                              </w:divBdr>
                              <w:divsChild>
                                <w:div w:id="275067723">
                                  <w:marLeft w:val="0"/>
                                  <w:marRight w:val="0"/>
                                  <w:marTop w:val="0"/>
                                  <w:marBottom w:val="0"/>
                                  <w:divBdr>
                                    <w:top w:val="none" w:sz="0" w:space="0" w:color="auto"/>
                                    <w:left w:val="none" w:sz="0" w:space="0" w:color="auto"/>
                                    <w:bottom w:val="none" w:sz="0" w:space="0" w:color="auto"/>
                                    <w:right w:val="none" w:sz="0" w:space="0" w:color="auto"/>
                                  </w:divBdr>
                                  <w:divsChild>
                                    <w:div w:id="15009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626678">
      <w:bodyDiv w:val="1"/>
      <w:marLeft w:val="0"/>
      <w:marRight w:val="0"/>
      <w:marTop w:val="0"/>
      <w:marBottom w:val="0"/>
      <w:divBdr>
        <w:top w:val="none" w:sz="0" w:space="0" w:color="auto"/>
        <w:left w:val="none" w:sz="0" w:space="0" w:color="auto"/>
        <w:bottom w:val="none" w:sz="0" w:space="0" w:color="auto"/>
        <w:right w:val="none" w:sz="0" w:space="0" w:color="auto"/>
      </w:divBdr>
      <w:divsChild>
        <w:div w:id="1994750452">
          <w:marLeft w:val="0"/>
          <w:marRight w:val="1"/>
          <w:marTop w:val="0"/>
          <w:marBottom w:val="0"/>
          <w:divBdr>
            <w:top w:val="none" w:sz="0" w:space="0" w:color="auto"/>
            <w:left w:val="none" w:sz="0" w:space="0" w:color="auto"/>
            <w:bottom w:val="none" w:sz="0" w:space="0" w:color="auto"/>
            <w:right w:val="none" w:sz="0" w:space="0" w:color="auto"/>
          </w:divBdr>
          <w:divsChild>
            <w:div w:id="760681606">
              <w:marLeft w:val="0"/>
              <w:marRight w:val="0"/>
              <w:marTop w:val="0"/>
              <w:marBottom w:val="0"/>
              <w:divBdr>
                <w:top w:val="none" w:sz="0" w:space="0" w:color="auto"/>
                <w:left w:val="none" w:sz="0" w:space="0" w:color="auto"/>
                <w:bottom w:val="none" w:sz="0" w:space="0" w:color="auto"/>
                <w:right w:val="none" w:sz="0" w:space="0" w:color="auto"/>
              </w:divBdr>
              <w:divsChild>
                <w:div w:id="278226198">
                  <w:marLeft w:val="0"/>
                  <w:marRight w:val="1"/>
                  <w:marTop w:val="0"/>
                  <w:marBottom w:val="0"/>
                  <w:divBdr>
                    <w:top w:val="none" w:sz="0" w:space="0" w:color="auto"/>
                    <w:left w:val="none" w:sz="0" w:space="0" w:color="auto"/>
                    <w:bottom w:val="none" w:sz="0" w:space="0" w:color="auto"/>
                    <w:right w:val="none" w:sz="0" w:space="0" w:color="auto"/>
                  </w:divBdr>
                  <w:divsChild>
                    <w:div w:id="505749376">
                      <w:marLeft w:val="0"/>
                      <w:marRight w:val="0"/>
                      <w:marTop w:val="0"/>
                      <w:marBottom w:val="0"/>
                      <w:divBdr>
                        <w:top w:val="none" w:sz="0" w:space="0" w:color="auto"/>
                        <w:left w:val="none" w:sz="0" w:space="0" w:color="auto"/>
                        <w:bottom w:val="none" w:sz="0" w:space="0" w:color="auto"/>
                        <w:right w:val="none" w:sz="0" w:space="0" w:color="auto"/>
                      </w:divBdr>
                      <w:divsChild>
                        <w:div w:id="1364592474">
                          <w:marLeft w:val="0"/>
                          <w:marRight w:val="0"/>
                          <w:marTop w:val="0"/>
                          <w:marBottom w:val="0"/>
                          <w:divBdr>
                            <w:top w:val="none" w:sz="0" w:space="0" w:color="auto"/>
                            <w:left w:val="none" w:sz="0" w:space="0" w:color="auto"/>
                            <w:bottom w:val="none" w:sz="0" w:space="0" w:color="auto"/>
                            <w:right w:val="none" w:sz="0" w:space="0" w:color="auto"/>
                          </w:divBdr>
                          <w:divsChild>
                            <w:div w:id="1263760444">
                              <w:marLeft w:val="0"/>
                              <w:marRight w:val="0"/>
                              <w:marTop w:val="120"/>
                              <w:marBottom w:val="360"/>
                              <w:divBdr>
                                <w:top w:val="none" w:sz="0" w:space="0" w:color="auto"/>
                                <w:left w:val="none" w:sz="0" w:space="0" w:color="auto"/>
                                <w:bottom w:val="none" w:sz="0" w:space="0" w:color="auto"/>
                                <w:right w:val="none" w:sz="0" w:space="0" w:color="auto"/>
                              </w:divBdr>
                              <w:divsChild>
                                <w:div w:id="664239345">
                                  <w:marLeft w:val="0"/>
                                  <w:marRight w:val="0"/>
                                  <w:marTop w:val="0"/>
                                  <w:marBottom w:val="0"/>
                                  <w:divBdr>
                                    <w:top w:val="none" w:sz="0" w:space="0" w:color="auto"/>
                                    <w:left w:val="none" w:sz="0" w:space="0" w:color="auto"/>
                                    <w:bottom w:val="none" w:sz="0" w:space="0" w:color="auto"/>
                                    <w:right w:val="none" w:sz="0" w:space="0" w:color="auto"/>
                                  </w:divBdr>
                                  <w:divsChild>
                                    <w:div w:id="1411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053709">
      <w:bodyDiv w:val="1"/>
      <w:marLeft w:val="0"/>
      <w:marRight w:val="0"/>
      <w:marTop w:val="0"/>
      <w:marBottom w:val="0"/>
      <w:divBdr>
        <w:top w:val="none" w:sz="0" w:space="0" w:color="auto"/>
        <w:left w:val="none" w:sz="0" w:space="0" w:color="auto"/>
        <w:bottom w:val="none" w:sz="0" w:space="0" w:color="auto"/>
        <w:right w:val="none" w:sz="0" w:space="0" w:color="auto"/>
      </w:divBdr>
      <w:divsChild>
        <w:div w:id="756750256">
          <w:marLeft w:val="0"/>
          <w:marRight w:val="1"/>
          <w:marTop w:val="0"/>
          <w:marBottom w:val="0"/>
          <w:divBdr>
            <w:top w:val="none" w:sz="0" w:space="0" w:color="auto"/>
            <w:left w:val="none" w:sz="0" w:space="0" w:color="auto"/>
            <w:bottom w:val="none" w:sz="0" w:space="0" w:color="auto"/>
            <w:right w:val="none" w:sz="0" w:space="0" w:color="auto"/>
          </w:divBdr>
          <w:divsChild>
            <w:div w:id="1604994504">
              <w:marLeft w:val="0"/>
              <w:marRight w:val="0"/>
              <w:marTop w:val="0"/>
              <w:marBottom w:val="0"/>
              <w:divBdr>
                <w:top w:val="none" w:sz="0" w:space="0" w:color="auto"/>
                <w:left w:val="none" w:sz="0" w:space="0" w:color="auto"/>
                <w:bottom w:val="none" w:sz="0" w:space="0" w:color="auto"/>
                <w:right w:val="none" w:sz="0" w:space="0" w:color="auto"/>
              </w:divBdr>
              <w:divsChild>
                <w:div w:id="1947228479">
                  <w:marLeft w:val="0"/>
                  <w:marRight w:val="1"/>
                  <w:marTop w:val="0"/>
                  <w:marBottom w:val="0"/>
                  <w:divBdr>
                    <w:top w:val="none" w:sz="0" w:space="0" w:color="auto"/>
                    <w:left w:val="none" w:sz="0" w:space="0" w:color="auto"/>
                    <w:bottom w:val="none" w:sz="0" w:space="0" w:color="auto"/>
                    <w:right w:val="none" w:sz="0" w:space="0" w:color="auto"/>
                  </w:divBdr>
                  <w:divsChild>
                    <w:div w:id="1058943589">
                      <w:marLeft w:val="0"/>
                      <w:marRight w:val="0"/>
                      <w:marTop w:val="0"/>
                      <w:marBottom w:val="0"/>
                      <w:divBdr>
                        <w:top w:val="none" w:sz="0" w:space="0" w:color="auto"/>
                        <w:left w:val="none" w:sz="0" w:space="0" w:color="auto"/>
                        <w:bottom w:val="none" w:sz="0" w:space="0" w:color="auto"/>
                        <w:right w:val="none" w:sz="0" w:space="0" w:color="auto"/>
                      </w:divBdr>
                      <w:divsChild>
                        <w:div w:id="33120147">
                          <w:marLeft w:val="0"/>
                          <w:marRight w:val="0"/>
                          <w:marTop w:val="0"/>
                          <w:marBottom w:val="0"/>
                          <w:divBdr>
                            <w:top w:val="none" w:sz="0" w:space="0" w:color="auto"/>
                            <w:left w:val="none" w:sz="0" w:space="0" w:color="auto"/>
                            <w:bottom w:val="none" w:sz="0" w:space="0" w:color="auto"/>
                            <w:right w:val="none" w:sz="0" w:space="0" w:color="auto"/>
                          </w:divBdr>
                          <w:divsChild>
                            <w:div w:id="21443471">
                              <w:marLeft w:val="0"/>
                              <w:marRight w:val="0"/>
                              <w:marTop w:val="120"/>
                              <w:marBottom w:val="360"/>
                              <w:divBdr>
                                <w:top w:val="none" w:sz="0" w:space="0" w:color="auto"/>
                                <w:left w:val="none" w:sz="0" w:space="0" w:color="auto"/>
                                <w:bottom w:val="none" w:sz="0" w:space="0" w:color="auto"/>
                                <w:right w:val="none" w:sz="0" w:space="0" w:color="auto"/>
                              </w:divBdr>
                              <w:divsChild>
                                <w:div w:id="1275864517">
                                  <w:marLeft w:val="0"/>
                                  <w:marRight w:val="0"/>
                                  <w:marTop w:val="0"/>
                                  <w:marBottom w:val="0"/>
                                  <w:divBdr>
                                    <w:top w:val="none" w:sz="0" w:space="0" w:color="auto"/>
                                    <w:left w:val="none" w:sz="0" w:space="0" w:color="auto"/>
                                    <w:bottom w:val="none" w:sz="0" w:space="0" w:color="auto"/>
                                    <w:right w:val="none" w:sz="0" w:space="0" w:color="auto"/>
                                  </w:divBdr>
                                  <w:divsChild>
                                    <w:div w:id="20529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808599">
      <w:bodyDiv w:val="1"/>
      <w:marLeft w:val="0"/>
      <w:marRight w:val="0"/>
      <w:marTop w:val="0"/>
      <w:marBottom w:val="0"/>
      <w:divBdr>
        <w:top w:val="none" w:sz="0" w:space="0" w:color="auto"/>
        <w:left w:val="none" w:sz="0" w:space="0" w:color="auto"/>
        <w:bottom w:val="none" w:sz="0" w:space="0" w:color="auto"/>
        <w:right w:val="none" w:sz="0" w:space="0" w:color="auto"/>
      </w:divBdr>
    </w:div>
    <w:div w:id="1080255622">
      <w:bodyDiv w:val="1"/>
      <w:marLeft w:val="0"/>
      <w:marRight w:val="0"/>
      <w:marTop w:val="0"/>
      <w:marBottom w:val="0"/>
      <w:divBdr>
        <w:top w:val="none" w:sz="0" w:space="0" w:color="auto"/>
        <w:left w:val="none" w:sz="0" w:space="0" w:color="auto"/>
        <w:bottom w:val="none" w:sz="0" w:space="0" w:color="auto"/>
        <w:right w:val="none" w:sz="0" w:space="0" w:color="auto"/>
      </w:divBdr>
      <w:divsChild>
        <w:div w:id="1185173645">
          <w:marLeft w:val="0"/>
          <w:marRight w:val="1"/>
          <w:marTop w:val="0"/>
          <w:marBottom w:val="0"/>
          <w:divBdr>
            <w:top w:val="none" w:sz="0" w:space="0" w:color="auto"/>
            <w:left w:val="none" w:sz="0" w:space="0" w:color="auto"/>
            <w:bottom w:val="none" w:sz="0" w:space="0" w:color="auto"/>
            <w:right w:val="none" w:sz="0" w:space="0" w:color="auto"/>
          </w:divBdr>
          <w:divsChild>
            <w:div w:id="1962494112">
              <w:marLeft w:val="0"/>
              <w:marRight w:val="0"/>
              <w:marTop w:val="0"/>
              <w:marBottom w:val="0"/>
              <w:divBdr>
                <w:top w:val="none" w:sz="0" w:space="0" w:color="auto"/>
                <w:left w:val="none" w:sz="0" w:space="0" w:color="auto"/>
                <w:bottom w:val="none" w:sz="0" w:space="0" w:color="auto"/>
                <w:right w:val="none" w:sz="0" w:space="0" w:color="auto"/>
              </w:divBdr>
              <w:divsChild>
                <w:div w:id="314572983">
                  <w:marLeft w:val="0"/>
                  <w:marRight w:val="1"/>
                  <w:marTop w:val="0"/>
                  <w:marBottom w:val="0"/>
                  <w:divBdr>
                    <w:top w:val="none" w:sz="0" w:space="0" w:color="auto"/>
                    <w:left w:val="none" w:sz="0" w:space="0" w:color="auto"/>
                    <w:bottom w:val="none" w:sz="0" w:space="0" w:color="auto"/>
                    <w:right w:val="none" w:sz="0" w:space="0" w:color="auto"/>
                  </w:divBdr>
                  <w:divsChild>
                    <w:div w:id="1731146883">
                      <w:marLeft w:val="0"/>
                      <w:marRight w:val="0"/>
                      <w:marTop w:val="0"/>
                      <w:marBottom w:val="0"/>
                      <w:divBdr>
                        <w:top w:val="none" w:sz="0" w:space="0" w:color="auto"/>
                        <w:left w:val="none" w:sz="0" w:space="0" w:color="auto"/>
                        <w:bottom w:val="none" w:sz="0" w:space="0" w:color="auto"/>
                        <w:right w:val="none" w:sz="0" w:space="0" w:color="auto"/>
                      </w:divBdr>
                      <w:divsChild>
                        <w:div w:id="1586960225">
                          <w:marLeft w:val="0"/>
                          <w:marRight w:val="0"/>
                          <w:marTop w:val="0"/>
                          <w:marBottom w:val="0"/>
                          <w:divBdr>
                            <w:top w:val="none" w:sz="0" w:space="0" w:color="auto"/>
                            <w:left w:val="none" w:sz="0" w:space="0" w:color="auto"/>
                            <w:bottom w:val="none" w:sz="0" w:space="0" w:color="auto"/>
                            <w:right w:val="none" w:sz="0" w:space="0" w:color="auto"/>
                          </w:divBdr>
                          <w:divsChild>
                            <w:div w:id="1211697111">
                              <w:marLeft w:val="0"/>
                              <w:marRight w:val="0"/>
                              <w:marTop w:val="120"/>
                              <w:marBottom w:val="360"/>
                              <w:divBdr>
                                <w:top w:val="none" w:sz="0" w:space="0" w:color="auto"/>
                                <w:left w:val="none" w:sz="0" w:space="0" w:color="auto"/>
                                <w:bottom w:val="none" w:sz="0" w:space="0" w:color="auto"/>
                                <w:right w:val="none" w:sz="0" w:space="0" w:color="auto"/>
                              </w:divBdr>
                              <w:divsChild>
                                <w:div w:id="1625424788">
                                  <w:marLeft w:val="0"/>
                                  <w:marRight w:val="0"/>
                                  <w:marTop w:val="0"/>
                                  <w:marBottom w:val="0"/>
                                  <w:divBdr>
                                    <w:top w:val="none" w:sz="0" w:space="0" w:color="auto"/>
                                    <w:left w:val="none" w:sz="0" w:space="0" w:color="auto"/>
                                    <w:bottom w:val="none" w:sz="0" w:space="0" w:color="auto"/>
                                    <w:right w:val="none" w:sz="0" w:space="0" w:color="auto"/>
                                  </w:divBdr>
                                  <w:divsChild>
                                    <w:div w:id="17186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539044">
      <w:bodyDiv w:val="1"/>
      <w:marLeft w:val="0"/>
      <w:marRight w:val="0"/>
      <w:marTop w:val="0"/>
      <w:marBottom w:val="0"/>
      <w:divBdr>
        <w:top w:val="none" w:sz="0" w:space="0" w:color="auto"/>
        <w:left w:val="none" w:sz="0" w:space="0" w:color="auto"/>
        <w:bottom w:val="none" w:sz="0" w:space="0" w:color="auto"/>
        <w:right w:val="none" w:sz="0" w:space="0" w:color="auto"/>
      </w:divBdr>
    </w:div>
    <w:div w:id="1121849952">
      <w:bodyDiv w:val="1"/>
      <w:marLeft w:val="0"/>
      <w:marRight w:val="0"/>
      <w:marTop w:val="0"/>
      <w:marBottom w:val="0"/>
      <w:divBdr>
        <w:top w:val="none" w:sz="0" w:space="0" w:color="auto"/>
        <w:left w:val="none" w:sz="0" w:space="0" w:color="auto"/>
        <w:bottom w:val="none" w:sz="0" w:space="0" w:color="auto"/>
        <w:right w:val="none" w:sz="0" w:space="0" w:color="auto"/>
      </w:divBdr>
      <w:divsChild>
        <w:div w:id="1549292588">
          <w:marLeft w:val="0"/>
          <w:marRight w:val="1"/>
          <w:marTop w:val="0"/>
          <w:marBottom w:val="0"/>
          <w:divBdr>
            <w:top w:val="none" w:sz="0" w:space="0" w:color="auto"/>
            <w:left w:val="none" w:sz="0" w:space="0" w:color="auto"/>
            <w:bottom w:val="none" w:sz="0" w:space="0" w:color="auto"/>
            <w:right w:val="none" w:sz="0" w:space="0" w:color="auto"/>
          </w:divBdr>
          <w:divsChild>
            <w:div w:id="310213326">
              <w:marLeft w:val="0"/>
              <w:marRight w:val="0"/>
              <w:marTop w:val="0"/>
              <w:marBottom w:val="0"/>
              <w:divBdr>
                <w:top w:val="none" w:sz="0" w:space="0" w:color="auto"/>
                <w:left w:val="none" w:sz="0" w:space="0" w:color="auto"/>
                <w:bottom w:val="none" w:sz="0" w:space="0" w:color="auto"/>
                <w:right w:val="none" w:sz="0" w:space="0" w:color="auto"/>
              </w:divBdr>
              <w:divsChild>
                <w:div w:id="1542092378">
                  <w:marLeft w:val="0"/>
                  <w:marRight w:val="1"/>
                  <w:marTop w:val="0"/>
                  <w:marBottom w:val="0"/>
                  <w:divBdr>
                    <w:top w:val="none" w:sz="0" w:space="0" w:color="auto"/>
                    <w:left w:val="none" w:sz="0" w:space="0" w:color="auto"/>
                    <w:bottom w:val="none" w:sz="0" w:space="0" w:color="auto"/>
                    <w:right w:val="none" w:sz="0" w:space="0" w:color="auto"/>
                  </w:divBdr>
                  <w:divsChild>
                    <w:div w:id="1572495779">
                      <w:marLeft w:val="0"/>
                      <w:marRight w:val="0"/>
                      <w:marTop w:val="0"/>
                      <w:marBottom w:val="0"/>
                      <w:divBdr>
                        <w:top w:val="none" w:sz="0" w:space="0" w:color="auto"/>
                        <w:left w:val="none" w:sz="0" w:space="0" w:color="auto"/>
                        <w:bottom w:val="none" w:sz="0" w:space="0" w:color="auto"/>
                        <w:right w:val="none" w:sz="0" w:space="0" w:color="auto"/>
                      </w:divBdr>
                      <w:divsChild>
                        <w:div w:id="91979337">
                          <w:marLeft w:val="0"/>
                          <w:marRight w:val="0"/>
                          <w:marTop w:val="0"/>
                          <w:marBottom w:val="0"/>
                          <w:divBdr>
                            <w:top w:val="none" w:sz="0" w:space="0" w:color="auto"/>
                            <w:left w:val="none" w:sz="0" w:space="0" w:color="auto"/>
                            <w:bottom w:val="none" w:sz="0" w:space="0" w:color="auto"/>
                            <w:right w:val="none" w:sz="0" w:space="0" w:color="auto"/>
                          </w:divBdr>
                          <w:divsChild>
                            <w:div w:id="426733232">
                              <w:marLeft w:val="0"/>
                              <w:marRight w:val="0"/>
                              <w:marTop w:val="120"/>
                              <w:marBottom w:val="360"/>
                              <w:divBdr>
                                <w:top w:val="none" w:sz="0" w:space="0" w:color="auto"/>
                                <w:left w:val="none" w:sz="0" w:space="0" w:color="auto"/>
                                <w:bottom w:val="none" w:sz="0" w:space="0" w:color="auto"/>
                                <w:right w:val="none" w:sz="0" w:space="0" w:color="auto"/>
                              </w:divBdr>
                              <w:divsChild>
                                <w:div w:id="432211228">
                                  <w:marLeft w:val="0"/>
                                  <w:marRight w:val="0"/>
                                  <w:marTop w:val="0"/>
                                  <w:marBottom w:val="0"/>
                                  <w:divBdr>
                                    <w:top w:val="none" w:sz="0" w:space="0" w:color="auto"/>
                                    <w:left w:val="none" w:sz="0" w:space="0" w:color="auto"/>
                                    <w:bottom w:val="none" w:sz="0" w:space="0" w:color="auto"/>
                                    <w:right w:val="none" w:sz="0" w:space="0" w:color="auto"/>
                                  </w:divBdr>
                                  <w:divsChild>
                                    <w:div w:id="11836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353852">
      <w:bodyDiv w:val="1"/>
      <w:marLeft w:val="0"/>
      <w:marRight w:val="0"/>
      <w:marTop w:val="0"/>
      <w:marBottom w:val="0"/>
      <w:divBdr>
        <w:top w:val="none" w:sz="0" w:space="0" w:color="auto"/>
        <w:left w:val="none" w:sz="0" w:space="0" w:color="auto"/>
        <w:bottom w:val="none" w:sz="0" w:space="0" w:color="auto"/>
        <w:right w:val="none" w:sz="0" w:space="0" w:color="auto"/>
      </w:divBdr>
      <w:divsChild>
        <w:div w:id="1328482026">
          <w:marLeft w:val="0"/>
          <w:marRight w:val="1"/>
          <w:marTop w:val="0"/>
          <w:marBottom w:val="0"/>
          <w:divBdr>
            <w:top w:val="none" w:sz="0" w:space="0" w:color="auto"/>
            <w:left w:val="none" w:sz="0" w:space="0" w:color="auto"/>
            <w:bottom w:val="none" w:sz="0" w:space="0" w:color="auto"/>
            <w:right w:val="none" w:sz="0" w:space="0" w:color="auto"/>
          </w:divBdr>
          <w:divsChild>
            <w:div w:id="1938442477">
              <w:marLeft w:val="0"/>
              <w:marRight w:val="0"/>
              <w:marTop w:val="0"/>
              <w:marBottom w:val="0"/>
              <w:divBdr>
                <w:top w:val="none" w:sz="0" w:space="0" w:color="auto"/>
                <w:left w:val="none" w:sz="0" w:space="0" w:color="auto"/>
                <w:bottom w:val="none" w:sz="0" w:space="0" w:color="auto"/>
                <w:right w:val="none" w:sz="0" w:space="0" w:color="auto"/>
              </w:divBdr>
              <w:divsChild>
                <w:div w:id="1249576593">
                  <w:marLeft w:val="0"/>
                  <w:marRight w:val="1"/>
                  <w:marTop w:val="0"/>
                  <w:marBottom w:val="0"/>
                  <w:divBdr>
                    <w:top w:val="none" w:sz="0" w:space="0" w:color="auto"/>
                    <w:left w:val="none" w:sz="0" w:space="0" w:color="auto"/>
                    <w:bottom w:val="none" w:sz="0" w:space="0" w:color="auto"/>
                    <w:right w:val="none" w:sz="0" w:space="0" w:color="auto"/>
                  </w:divBdr>
                  <w:divsChild>
                    <w:div w:id="273055484">
                      <w:marLeft w:val="0"/>
                      <w:marRight w:val="0"/>
                      <w:marTop w:val="0"/>
                      <w:marBottom w:val="0"/>
                      <w:divBdr>
                        <w:top w:val="none" w:sz="0" w:space="0" w:color="auto"/>
                        <w:left w:val="none" w:sz="0" w:space="0" w:color="auto"/>
                        <w:bottom w:val="none" w:sz="0" w:space="0" w:color="auto"/>
                        <w:right w:val="none" w:sz="0" w:space="0" w:color="auto"/>
                      </w:divBdr>
                      <w:divsChild>
                        <w:div w:id="243807376">
                          <w:marLeft w:val="0"/>
                          <w:marRight w:val="0"/>
                          <w:marTop w:val="0"/>
                          <w:marBottom w:val="0"/>
                          <w:divBdr>
                            <w:top w:val="none" w:sz="0" w:space="0" w:color="auto"/>
                            <w:left w:val="none" w:sz="0" w:space="0" w:color="auto"/>
                            <w:bottom w:val="none" w:sz="0" w:space="0" w:color="auto"/>
                            <w:right w:val="none" w:sz="0" w:space="0" w:color="auto"/>
                          </w:divBdr>
                          <w:divsChild>
                            <w:div w:id="1616861944">
                              <w:marLeft w:val="0"/>
                              <w:marRight w:val="0"/>
                              <w:marTop w:val="120"/>
                              <w:marBottom w:val="360"/>
                              <w:divBdr>
                                <w:top w:val="none" w:sz="0" w:space="0" w:color="auto"/>
                                <w:left w:val="none" w:sz="0" w:space="0" w:color="auto"/>
                                <w:bottom w:val="none" w:sz="0" w:space="0" w:color="auto"/>
                                <w:right w:val="none" w:sz="0" w:space="0" w:color="auto"/>
                              </w:divBdr>
                              <w:divsChild>
                                <w:div w:id="747309566">
                                  <w:marLeft w:val="0"/>
                                  <w:marRight w:val="0"/>
                                  <w:marTop w:val="0"/>
                                  <w:marBottom w:val="0"/>
                                  <w:divBdr>
                                    <w:top w:val="none" w:sz="0" w:space="0" w:color="auto"/>
                                    <w:left w:val="none" w:sz="0" w:space="0" w:color="auto"/>
                                    <w:bottom w:val="none" w:sz="0" w:space="0" w:color="auto"/>
                                    <w:right w:val="none" w:sz="0" w:space="0" w:color="auto"/>
                                  </w:divBdr>
                                  <w:divsChild>
                                    <w:div w:id="8099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003406">
      <w:bodyDiv w:val="1"/>
      <w:marLeft w:val="0"/>
      <w:marRight w:val="0"/>
      <w:marTop w:val="0"/>
      <w:marBottom w:val="0"/>
      <w:divBdr>
        <w:top w:val="none" w:sz="0" w:space="0" w:color="auto"/>
        <w:left w:val="none" w:sz="0" w:space="0" w:color="auto"/>
        <w:bottom w:val="none" w:sz="0" w:space="0" w:color="auto"/>
        <w:right w:val="none" w:sz="0" w:space="0" w:color="auto"/>
      </w:divBdr>
      <w:divsChild>
        <w:div w:id="989022165">
          <w:marLeft w:val="0"/>
          <w:marRight w:val="1"/>
          <w:marTop w:val="0"/>
          <w:marBottom w:val="0"/>
          <w:divBdr>
            <w:top w:val="none" w:sz="0" w:space="0" w:color="auto"/>
            <w:left w:val="none" w:sz="0" w:space="0" w:color="auto"/>
            <w:bottom w:val="none" w:sz="0" w:space="0" w:color="auto"/>
            <w:right w:val="none" w:sz="0" w:space="0" w:color="auto"/>
          </w:divBdr>
          <w:divsChild>
            <w:div w:id="638650256">
              <w:marLeft w:val="0"/>
              <w:marRight w:val="0"/>
              <w:marTop w:val="0"/>
              <w:marBottom w:val="0"/>
              <w:divBdr>
                <w:top w:val="none" w:sz="0" w:space="0" w:color="auto"/>
                <w:left w:val="none" w:sz="0" w:space="0" w:color="auto"/>
                <w:bottom w:val="none" w:sz="0" w:space="0" w:color="auto"/>
                <w:right w:val="none" w:sz="0" w:space="0" w:color="auto"/>
              </w:divBdr>
              <w:divsChild>
                <w:div w:id="181478110">
                  <w:marLeft w:val="0"/>
                  <w:marRight w:val="1"/>
                  <w:marTop w:val="0"/>
                  <w:marBottom w:val="0"/>
                  <w:divBdr>
                    <w:top w:val="none" w:sz="0" w:space="0" w:color="auto"/>
                    <w:left w:val="none" w:sz="0" w:space="0" w:color="auto"/>
                    <w:bottom w:val="none" w:sz="0" w:space="0" w:color="auto"/>
                    <w:right w:val="none" w:sz="0" w:space="0" w:color="auto"/>
                  </w:divBdr>
                  <w:divsChild>
                    <w:div w:id="457262662">
                      <w:marLeft w:val="0"/>
                      <w:marRight w:val="0"/>
                      <w:marTop w:val="0"/>
                      <w:marBottom w:val="0"/>
                      <w:divBdr>
                        <w:top w:val="none" w:sz="0" w:space="0" w:color="auto"/>
                        <w:left w:val="none" w:sz="0" w:space="0" w:color="auto"/>
                        <w:bottom w:val="none" w:sz="0" w:space="0" w:color="auto"/>
                        <w:right w:val="none" w:sz="0" w:space="0" w:color="auto"/>
                      </w:divBdr>
                      <w:divsChild>
                        <w:div w:id="351497808">
                          <w:marLeft w:val="0"/>
                          <w:marRight w:val="0"/>
                          <w:marTop w:val="0"/>
                          <w:marBottom w:val="0"/>
                          <w:divBdr>
                            <w:top w:val="none" w:sz="0" w:space="0" w:color="auto"/>
                            <w:left w:val="none" w:sz="0" w:space="0" w:color="auto"/>
                            <w:bottom w:val="none" w:sz="0" w:space="0" w:color="auto"/>
                            <w:right w:val="none" w:sz="0" w:space="0" w:color="auto"/>
                          </w:divBdr>
                          <w:divsChild>
                            <w:div w:id="92171095">
                              <w:marLeft w:val="0"/>
                              <w:marRight w:val="0"/>
                              <w:marTop w:val="120"/>
                              <w:marBottom w:val="360"/>
                              <w:divBdr>
                                <w:top w:val="none" w:sz="0" w:space="0" w:color="auto"/>
                                <w:left w:val="none" w:sz="0" w:space="0" w:color="auto"/>
                                <w:bottom w:val="none" w:sz="0" w:space="0" w:color="auto"/>
                                <w:right w:val="none" w:sz="0" w:space="0" w:color="auto"/>
                              </w:divBdr>
                              <w:divsChild>
                                <w:div w:id="507672521">
                                  <w:marLeft w:val="0"/>
                                  <w:marRight w:val="0"/>
                                  <w:marTop w:val="0"/>
                                  <w:marBottom w:val="0"/>
                                  <w:divBdr>
                                    <w:top w:val="none" w:sz="0" w:space="0" w:color="auto"/>
                                    <w:left w:val="none" w:sz="0" w:space="0" w:color="auto"/>
                                    <w:bottom w:val="none" w:sz="0" w:space="0" w:color="auto"/>
                                    <w:right w:val="none" w:sz="0" w:space="0" w:color="auto"/>
                                  </w:divBdr>
                                  <w:divsChild>
                                    <w:div w:id="20012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6377">
      <w:bodyDiv w:val="1"/>
      <w:marLeft w:val="0"/>
      <w:marRight w:val="0"/>
      <w:marTop w:val="0"/>
      <w:marBottom w:val="0"/>
      <w:divBdr>
        <w:top w:val="none" w:sz="0" w:space="0" w:color="auto"/>
        <w:left w:val="none" w:sz="0" w:space="0" w:color="auto"/>
        <w:bottom w:val="none" w:sz="0" w:space="0" w:color="auto"/>
        <w:right w:val="none" w:sz="0" w:space="0" w:color="auto"/>
      </w:divBdr>
      <w:divsChild>
        <w:div w:id="788278634">
          <w:marLeft w:val="0"/>
          <w:marRight w:val="1"/>
          <w:marTop w:val="0"/>
          <w:marBottom w:val="0"/>
          <w:divBdr>
            <w:top w:val="none" w:sz="0" w:space="0" w:color="auto"/>
            <w:left w:val="none" w:sz="0" w:space="0" w:color="auto"/>
            <w:bottom w:val="none" w:sz="0" w:space="0" w:color="auto"/>
            <w:right w:val="none" w:sz="0" w:space="0" w:color="auto"/>
          </w:divBdr>
          <w:divsChild>
            <w:div w:id="328679890">
              <w:marLeft w:val="0"/>
              <w:marRight w:val="0"/>
              <w:marTop w:val="0"/>
              <w:marBottom w:val="0"/>
              <w:divBdr>
                <w:top w:val="none" w:sz="0" w:space="0" w:color="auto"/>
                <w:left w:val="none" w:sz="0" w:space="0" w:color="auto"/>
                <w:bottom w:val="none" w:sz="0" w:space="0" w:color="auto"/>
                <w:right w:val="none" w:sz="0" w:space="0" w:color="auto"/>
              </w:divBdr>
              <w:divsChild>
                <w:div w:id="1527865972">
                  <w:marLeft w:val="0"/>
                  <w:marRight w:val="1"/>
                  <w:marTop w:val="0"/>
                  <w:marBottom w:val="0"/>
                  <w:divBdr>
                    <w:top w:val="none" w:sz="0" w:space="0" w:color="auto"/>
                    <w:left w:val="none" w:sz="0" w:space="0" w:color="auto"/>
                    <w:bottom w:val="none" w:sz="0" w:space="0" w:color="auto"/>
                    <w:right w:val="none" w:sz="0" w:space="0" w:color="auto"/>
                  </w:divBdr>
                  <w:divsChild>
                    <w:div w:id="1563560770">
                      <w:marLeft w:val="0"/>
                      <w:marRight w:val="0"/>
                      <w:marTop w:val="0"/>
                      <w:marBottom w:val="0"/>
                      <w:divBdr>
                        <w:top w:val="none" w:sz="0" w:space="0" w:color="auto"/>
                        <w:left w:val="none" w:sz="0" w:space="0" w:color="auto"/>
                        <w:bottom w:val="none" w:sz="0" w:space="0" w:color="auto"/>
                        <w:right w:val="none" w:sz="0" w:space="0" w:color="auto"/>
                      </w:divBdr>
                      <w:divsChild>
                        <w:div w:id="1150555550">
                          <w:marLeft w:val="0"/>
                          <w:marRight w:val="0"/>
                          <w:marTop w:val="0"/>
                          <w:marBottom w:val="0"/>
                          <w:divBdr>
                            <w:top w:val="none" w:sz="0" w:space="0" w:color="auto"/>
                            <w:left w:val="none" w:sz="0" w:space="0" w:color="auto"/>
                            <w:bottom w:val="none" w:sz="0" w:space="0" w:color="auto"/>
                            <w:right w:val="none" w:sz="0" w:space="0" w:color="auto"/>
                          </w:divBdr>
                          <w:divsChild>
                            <w:div w:id="509418243">
                              <w:marLeft w:val="0"/>
                              <w:marRight w:val="0"/>
                              <w:marTop w:val="120"/>
                              <w:marBottom w:val="360"/>
                              <w:divBdr>
                                <w:top w:val="none" w:sz="0" w:space="0" w:color="auto"/>
                                <w:left w:val="none" w:sz="0" w:space="0" w:color="auto"/>
                                <w:bottom w:val="none" w:sz="0" w:space="0" w:color="auto"/>
                                <w:right w:val="none" w:sz="0" w:space="0" w:color="auto"/>
                              </w:divBdr>
                              <w:divsChild>
                                <w:div w:id="642346953">
                                  <w:marLeft w:val="0"/>
                                  <w:marRight w:val="0"/>
                                  <w:marTop w:val="0"/>
                                  <w:marBottom w:val="0"/>
                                  <w:divBdr>
                                    <w:top w:val="none" w:sz="0" w:space="0" w:color="auto"/>
                                    <w:left w:val="none" w:sz="0" w:space="0" w:color="auto"/>
                                    <w:bottom w:val="none" w:sz="0" w:space="0" w:color="auto"/>
                                    <w:right w:val="none" w:sz="0" w:space="0" w:color="auto"/>
                                  </w:divBdr>
                                  <w:divsChild>
                                    <w:div w:id="13703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57720">
      <w:bodyDiv w:val="1"/>
      <w:marLeft w:val="0"/>
      <w:marRight w:val="0"/>
      <w:marTop w:val="0"/>
      <w:marBottom w:val="0"/>
      <w:divBdr>
        <w:top w:val="none" w:sz="0" w:space="0" w:color="auto"/>
        <w:left w:val="none" w:sz="0" w:space="0" w:color="auto"/>
        <w:bottom w:val="none" w:sz="0" w:space="0" w:color="auto"/>
        <w:right w:val="none" w:sz="0" w:space="0" w:color="auto"/>
      </w:divBdr>
      <w:divsChild>
        <w:div w:id="1747919476">
          <w:marLeft w:val="0"/>
          <w:marRight w:val="1"/>
          <w:marTop w:val="0"/>
          <w:marBottom w:val="0"/>
          <w:divBdr>
            <w:top w:val="none" w:sz="0" w:space="0" w:color="auto"/>
            <w:left w:val="none" w:sz="0" w:space="0" w:color="auto"/>
            <w:bottom w:val="none" w:sz="0" w:space="0" w:color="auto"/>
            <w:right w:val="none" w:sz="0" w:space="0" w:color="auto"/>
          </w:divBdr>
          <w:divsChild>
            <w:div w:id="997464589">
              <w:marLeft w:val="0"/>
              <w:marRight w:val="0"/>
              <w:marTop w:val="0"/>
              <w:marBottom w:val="0"/>
              <w:divBdr>
                <w:top w:val="none" w:sz="0" w:space="0" w:color="auto"/>
                <w:left w:val="none" w:sz="0" w:space="0" w:color="auto"/>
                <w:bottom w:val="none" w:sz="0" w:space="0" w:color="auto"/>
                <w:right w:val="none" w:sz="0" w:space="0" w:color="auto"/>
              </w:divBdr>
              <w:divsChild>
                <w:div w:id="1802574364">
                  <w:marLeft w:val="0"/>
                  <w:marRight w:val="1"/>
                  <w:marTop w:val="0"/>
                  <w:marBottom w:val="0"/>
                  <w:divBdr>
                    <w:top w:val="none" w:sz="0" w:space="0" w:color="auto"/>
                    <w:left w:val="none" w:sz="0" w:space="0" w:color="auto"/>
                    <w:bottom w:val="none" w:sz="0" w:space="0" w:color="auto"/>
                    <w:right w:val="none" w:sz="0" w:space="0" w:color="auto"/>
                  </w:divBdr>
                  <w:divsChild>
                    <w:div w:id="571282266">
                      <w:marLeft w:val="0"/>
                      <w:marRight w:val="0"/>
                      <w:marTop w:val="0"/>
                      <w:marBottom w:val="0"/>
                      <w:divBdr>
                        <w:top w:val="none" w:sz="0" w:space="0" w:color="auto"/>
                        <w:left w:val="none" w:sz="0" w:space="0" w:color="auto"/>
                        <w:bottom w:val="none" w:sz="0" w:space="0" w:color="auto"/>
                        <w:right w:val="none" w:sz="0" w:space="0" w:color="auto"/>
                      </w:divBdr>
                      <w:divsChild>
                        <w:div w:id="546450623">
                          <w:marLeft w:val="0"/>
                          <w:marRight w:val="0"/>
                          <w:marTop w:val="0"/>
                          <w:marBottom w:val="0"/>
                          <w:divBdr>
                            <w:top w:val="none" w:sz="0" w:space="0" w:color="auto"/>
                            <w:left w:val="none" w:sz="0" w:space="0" w:color="auto"/>
                            <w:bottom w:val="none" w:sz="0" w:space="0" w:color="auto"/>
                            <w:right w:val="none" w:sz="0" w:space="0" w:color="auto"/>
                          </w:divBdr>
                          <w:divsChild>
                            <w:div w:id="83377300">
                              <w:marLeft w:val="0"/>
                              <w:marRight w:val="0"/>
                              <w:marTop w:val="120"/>
                              <w:marBottom w:val="360"/>
                              <w:divBdr>
                                <w:top w:val="none" w:sz="0" w:space="0" w:color="auto"/>
                                <w:left w:val="none" w:sz="0" w:space="0" w:color="auto"/>
                                <w:bottom w:val="none" w:sz="0" w:space="0" w:color="auto"/>
                                <w:right w:val="none" w:sz="0" w:space="0" w:color="auto"/>
                              </w:divBdr>
                              <w:divsChild>
                                <w:div w:id="1235747730">
                                  <w:marLeft w:val="0"/>
                                  <w:marRight w:val="0"/>
                                  <w:marTop w:val="0"/>
                                  <w:marBottom w:val="0"/>
                                  <w:divBdr>
                                    <w:top w:val="none" w:sz="0" w:space="0" w:color="auto"/>
                                    <w:left w:val="none" w:sz="0" w:space="0" w:color="auto"/>
                                    <w:bottom w:val="none" w:sz="0" w:space="0" w:color="auto"/>
                                    <w:right w:val="none" w:sz="0" w:space="0" w:color="auto"/>
                                  </w:divBdr>
                                  <w:divsChild>
                                    <w:div w:id="11892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658683">
      <w:bodyDiv w:val="1"/>
      <w:marLeft w:val="0"/>
      <w:marRight w:val="0"/>
      <w:marTop w:val="0"/>
      <w:marBottom w:val="0"/>
      <w:divBdr>
        <w:top w:val="none" w:sz="0" w:space="0" w:color="auto"/>
        <w:left w:val="none" w:sz="0" w:space="0" w:color="auto"/>
        <w:bottom w:val="none" w:sz="0" w:space="0" w:color="auto"/>
        <w:right w:val="none" w:sz="0" w:space="0" w:color="auto"/>
      </w:divBdr>
      <w:divsChild>
        <w:div w:id="1251506503">
          <w:marLeft w:val="0"/>
          <w:marRight w:val="1"/>
          <w:marTop w:val="0"/>
          <w:marBottom w:val="0"/>
          <w:divBdr>
            <w:top w:val="none" w:sz="0" w:space="0" w:color="auto"/>
            <w:left w:val="none" w:sz="0" w:space="0" w:color="auto"/>
            <w:bottom w:val="none" w:sz="0" w:space="0" w:color="auto"/>
            <w:right w:val="none" w:sz="0" w:space="0" w:color="auto"/>
          </w:divBdr>
          <w:divsChild>
            <w:div w:id="105077184">
              <w:marLeft w:val="0"/>
              <w:marRight w:val="0"/>
              <w:marTop w:val="0"/>
              <w:marBottom w:val="0"/>
              <w:divBdr>
                <w:top w:val="none" w:sz="0" w:space="0" w:color="auto"/>
                <w:left w:val="none" w:sz="0" w:space="0" w:color="auto"/>
                <w:bottom w:val="none" w:sz="0" w:space="0" w:color="auto"/>
                <w:right w:val="none" w:sz="0" w:space="0" w:color="auto"/>
              </w:divBdr>
              <w:divsChild>
                <w:div w:id="2035955055">
                  <w:marLeft w:val="0"/>
                  <w:marRight w:val="1"/>
                  <w:marTop w:val="0"/>
                  <w:marBottom w:val="0"/>
                  <w:divBdr>
                    <w:top w:val="none" w:sz="0" w:space="0" w:color="auto"/>
                    <w:left w:val="none" w:sz="0" w:space="0" w:color="auto"/>
                    <w:bottom w:val="none" w:sz="0" w:space="0" w:color="auto"/>
                    <w:right w:val="none" w:sz="0" w:space="0" w:color="auto"/>
                  </w:divBdr>
                  <w:divsChild>
                    <w:div w:id="1295409849">
                      <w:marLeft w:val="0"/>
                      <w:marRight w:val="0"/>
                      <w:marTop w:val="0"/>
                      <w:marBottom w:val="0"/>
                      <w:divBdr>
                        <w:top w:val="none" w:sz="0" w:space="0" w:color="auto"/>
                        <w:left w:val="none" w:sz="0" w:space="0" w:color="auto"/>
                        <w:bottom w:val="none" w:sz="0" w:space="0" w:color="auto"/>
                        <w:right w:val="none" w:sz="0" w:space="0" w:color="auto"/>
                      </w:divBdr>
                      <w:divsChild>
                        <w:div w:id="4871196">
                          <w:marLeft w:val="0"/>
                          <w:marRight w:val="0"/>
                          <w:marTop w:val="0"/>
                          <w:marBottom w:val="0"/>
                          <w:divBdr>
                            <w:top w:val="none" w:sz="0" w:space="0" w:color="auto"/>
                            <w:left w:val="none" w:sz="0" w:space="0" w:color="auto"/>
                            <w:bottom w:val="none" w:sz="0" w:space="0" w:color="auto"/>
                            <w:right w:val="none" w:sz="0" w:space="0" w:color="auto"/>
                          </w:divBdr>
                          <w:divsChild>
                            <w:div w:id="549346494">
                              <w:marLeft w:val="0"/>
                              <w:marRight w:val="0"/>
                              <w:marTop w:val="120"/>
                              <w:marBottom w:val="360"/>
                              <w:divBdr>
                                <w:top w:val="none" w:sz="0" w:space="0" w:color="auto"/>
                                <w:left w:val="none" w:sz="0" w:space="0" w:color="auto"/>
                                <w:bottom w:val="none" w:sz="0" w:space="0" w:color="auto"/>
                                <w:right w:val="none" w:sz="0" w:space="0" w:color="auto"/>
                              </w:divBdr>
                              <w:divsChild>
                                <w:div w:id="1803884743">
                                  <w:marLeft w:val="0"/>
                                  <w:marRight w:val="0"/>
                                  <w:marTop w:val="0"/>
                                  <w:marBottom w:val="0"/>
                                  <w:divBdr>
                                    <w:top w:val="none" w:sz="0" w:space="0" w:color="auto"/>
                                    <w:left w:val="none" w:sz="0" w:space="0" w:color="auto"/>
                                    <w:bottom w:val="none" w:sz="0" w:space="0" w:color="auto"/>
                                    <w:right w:val="none" w:sz="0" w:space="0" w:color="auto"/>
                                  </w:divBdr>
                                  <w:divsChild>
                                    <w:div w:id="4868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465812">
      <w:bodyDiv w:val="1"/>
      <w:marLeft w:val="0"/>
      <w:marRight w:val="0"/>
      <w:marTop w:val="0"/>
      <w:marBottom w:val="0"/>
      <w:divBdr>
        <w:top w:val="none" w:sz="0" w:space="0" w:color="auto"/>
        <w:left w:val="none" w:sz="0" w:space="0" w:color="auto"/>
        <w:bottom w:val="none" w:sz="0" w:space="0" w:color="auto"/>
        <w:right w:val="none" w:sz="0" w:space="0" w:color="auto"/>
      </w:divBdr>
      <w:divsChild>
        <w:div w:id="1137524559">
          <w:marLeft w:val="0"/>
          <w:marRight w:val="0"/>
          <w:marTop w:val="0"/>
          <w:marBottom w:val="0"/>
          <w:divBdr>
            <w:top w:val="none" w:sz="0" w:space="0" w:color="auto"/>
            <w:left w:val="none" w:sz="0" w:space="0" w:color="auto"/>
            <w:bottom w:val="none" w:sz="0" w:space="0" w:color="auto"/>
            <w:right w:val="none" w:sz="0" w:space="0" w:color="auto"/>
          </w:divBdr>
          <w:divsChild>
            <w:div w:id="1755972576">
              <w:marLeft w:val="0"/>
              <w:marRight w:val="0"/>
              <w:marTop w:val="0"/>
              <w:marBottom w:val="0"/>
              <w:divBdr>
                <w:top w:val="none" w:sz="0" w:space="0" w:color="auto"/>
                <w:left w:val="none" w:sz="0" w:space="0" w:color="auto"/>
                <w:bottom w:val="none" w:sz="0" w:space="0" w:color="auto"/>
                <w:right w:val="none" w:sz="0" w:space="0" w:color="auto"/>
              </w:divBdr>
              <w:divsChild>
                <w:div w:id="2097818173">
                  <w:marLeft w:val="0"/>
                  <w:marRight w:val="0"/>
                  <w:marTop w:val="0"/>
                  <w:marBottom w:val="0"/>
                  <w:divBdr>
                    <w:top w:val="none" w:sz="0" w:space="0" w:color="auto"/>
                    <w:left w:val="none" w:sz="0" w:space="0" w:color="auto"/>
                    <w:bottom w:val="none" w:sz="0" w:space="0" w:color="auto"/>
                    <w:right w:val="none" w:sz="0" w:space="0" w:color="auto"/>
                  </w:divBdr>
                  <w:divsChild>
                    <w:div w:id="733964592">
                      <w:marLeft w:val="0"/>
                      <w:marRight w:val="0"/>
                      <w:marTop w:val="0"/>
                      <w:marBottom w:val="0"/>
                      <w:divBdr>
                        <w:top w:val="none" w:sz="0" w:space="0" w:color="auto"/>
                        <w:left w:val="none" w:sz="0" w:space="0" w:color="auto"/>
                        <w:bottom w:val="none" w:sz="0" w:space="0" w:color="auto"/>
                        <w:right w:val="none" w:sz="0" w:space="0" w:color="auto"/>
                      </w:divBdr>
                      <w:divsChild>
                        <w:div w:id="2081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999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2278">
          <w:marLeft w:val="0"/>
          <w:marRight w:val="1"/>
          <w:marTop w:val="0"/>
          <w:marBottom w:val="0"/>
          <w:divBdr>
            <w:top w:val="none" w:sz="0" w:space="0" w:color="auto"/>
            <w:left w:val="none" w:sz="0" w:space="0" w:color="auto"/>
            <w:bottom w:val="none" w:sz="0" w:space="0" w:color="auto"/>
            <w:right w:val="none" w:sz="0" w:space="0" w:color="auto"/>
          </w:divBdr>
          <w:divsChild>
            <w:div w:id="1113212915">
              <w:marLeft w:val="0"/>
              <w:marRight w:val="0"/>
              <w:marTop w:val="0"/>
              <w:marBottom w:val="0"/>
              <w:divBdr>
                <w:top w:val="none" w:sz="0" w:space="0" w:color="auto"/>
                <w:left w:val="none" w:sz="0" w:space="0" w:color="auto"/>
                <w:bottom w:val="none" w:sz="0" w:space="0" w:color="auto"/>
                <w:right w:val="none" w:sz="0" w:space="0" w:color="auto"/>
              </w:divBdr>
              <w:divsChild>
                <w:div w:id="1714421978">
                  <w:marLeft w:val="0"/>
                  <w:marRight w:val="1"/>
                  <w:marTop w:val="0"/>
                  <w:marBottom w:val="0"/>
                  <w:divBdr>
                    <w:top w:val="none" w:sz="0" w:space="0" w:color="auto"/>
                    <w:left w:val="none" w:sz="0" w:space="0" w:color="auto"/>
                    <w:bottom w:val="none" w:sz="0" w:space="0" w:color="auto"/>
                    <w:right w:val="none" w:sz="0" w:space="0" w:color="auto"/>
                  </w:divBdr>
                  <w:divsChild>
                    <w:div w:id="1388072995">
                      <w:marLeft w:val="0"/>
                      <w:marRight w:val="0"/>
                      <w:marTop w:val="0"/>
                      <w:marBottom w:val="0"/>
                      <w:divBdr>
                        <w:top w:val="none" w:sz="0" w:space="0" w:color="auto"/>
                        <w:left w:val="none" w:sz="0" w:space="0" w:color="auto"/>
                        <w:bottom w:val="none" w:sz="0" w:space="0" w:color="auto"/>
                        <w:right w:val="none" w:sz="0" w:space="0" w:color="auto"/>
                      </w:divBdr>
                      <w:divsChild>
                        <w:div w:id="317613255">
                          <w:marLeft w:val="0"/>
                          <w:marRight w:val="0"/>
                          <w:marTop w:val="0"/>
                          <w:marBottom w:val="0"/>
                          <w:divBdr>
                            <w:top w:val="none" w:sz="0" w:space="0" w:color="auto"/>
                            <w:left w:val="none" w:sz="0" w:space="0" w:color="auto"/>
                            <w:bottom w:val="none" w:sz="0" w:space="0" w:color="auto"/>
                            <w:right w:val="none" w:sz="0" w:space="0" w:color="auto"/>
                          </w:divBdr>
                          <w:divsChild>
                            <w:div w:id="134682236">
                              <w:marLeft w:val="0"/>
                              <w:marRight w:val="0"/>
                              <w:marTop w:val="120"/>
                              <w:marBottom w:val="360"/>
                              <w:divBdr>
                                <w:top w:val="none" w:sz="0" w:space="0" w:color="auto"/>
                                <w:left w:val="none" w:sz="0" w:space="0" w:color="auto"/>
                                <w:bottom w:val="none" w:sz="0" w:space="0" w:color="auto"/>
                                <w:right w:val="none" w:sz="0" w:space="0" w:color="auto"/>
                              </w:divBdr>
                              <w:divsChild>
                                <w:div w:id="145171008">
                                  <w:marLeft w:val="0"/>
                                  <w:marRight w:val="0"/>
                                  <w:marTop w:val="0"/>
                                  <w:marBottom w:val="0"/>
                                  <w:divBdr>
                                    <w:top w:val="none" w:sz="0" w:space="0" w:color="auto"/>
                                    <w:left w:val="none" w:sz="0" w:space="0" w:color="auto"/>
                                    <w:bottom w:val="none" w:sz="0" w:space="0" w:color="auto"/>
                                    <w:right w:val="none" w:sz="0" w:space="0" w:color="auto"/>
                                  </w:divBdr>
                                  <w:divsChild>
                                    <w:div w:id="20341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966132">
      <w:bodyDiv w:val="1"/>
      <w:marLeft w:val="0"/>
      <w:marRight w:val="0"/>
      <w:marTop w:val="0"/>
      <w:marBottom w:val="0"/>
      <w:divBdr>
        <w:top w:val="none" w:sz="0" w:space="0" w:color="auto"/>
        <w:left w:val="none" w:sz="0" w:space="0" w:color="auto"/>
        <w:bottom w:val="none" w:sz="0" w:space="0" w:color="auto"/>
        <w:right w:val="none" w:sz="0" w:space="0" w:color="auto"/>
      </w:divBdr>
      <w:divsChild>
        <w:div w:id="524516956">
          <w:marLeft w:val="0"/>
          <w:marRight w:val="1"/>
          <w:marTop w:val="0"/>
          <w:marBottom w:val="0"/>
          <w:divBdr>
            <w:top w:val="none" w:sz="0" w:space="0" w:color="auto"/>
            <w:left w:val="none" w:sz="0" w:space="0" w:color="auto"/>
            <w:bottom w:val="none" w:sz="0" w:space="0" w:color="auto"/>
            <w:right w:val="none" w:sz="0" w:space="0" w:color="auto"/>
          </w:divBdr>
          <w:divsChild>
            <w:div w:id="1920628114">
              <w:marLeft w:val="0"/>
              <w:marRight w:val="0"/>
              <w:marTop w:val="0"/>
              <w:marBottom w:val="0"/>
              <w:divBdr>
                <w:top w:val="none" w:sz="0" w:space="0" w:color="auto"/>
                <w:left w:val="none" w:sz="0" w:space="0" w:color="auto"/>
                <w:bottom w:val="none" w:sz="0" w:space="0" w:color="auto"/>
                <w:right w:val="none" w:sz="0" w:space="0" w:color="auto"/>
              </w:divBdr>
              <w:divsChild>
                <w:div w:id="200213267">
                  <w:marLeft w:val="0"/>
                  <w:marRight w:val="1"/>
                  <w:marTop w:val="0"/>
                  <w:marBottom w:val="0"/>
                  <w:divBdr>
                    <w:top w:val="none" w:sz="0" w:space="0" w:color="auto"/>
                    <w:left w:val="none" w:sz="0" w:space="0" w:color="auto"/>
                    <w:bottom w:val="none" w:sz="0" w:space="0" w:color="auto"/>
                    <w:right w:val="none" w:sz="0" w:space="0" w:color="auto"/>
                  </w:divBdr>
                  <w:divsChild>
                    <w:div w:id="449200430">
                      <w:marLeft w:val="0"/>
                      <w:marRight w:val="0"/>
                      <w:marTop w:val="0"/>
                      <w:marBottom w:val="0"/>
                      <w:divBdr>
                        <w:top w:val="none" w:sz="0" w:space="0" w:color="auto"/>
                        <w:left w:val="none" w:sz="0" w:space="0" w:color="auto"/>
                        <w:bottom w:val="none" w:sz="0" w:space="0" w:color="auto"/>
                        <w:right w:val="none" w:sz="0" w:space="0" w:color="auto"/>
                      </w:divBdr>
                      <w:divsChild>
                        <w:div w:id="1960601431">
                          <w:marLeft w:val="0"/>
                          <w:marRight w:val="0"/>
                          <w:marTop w:val="0"/>
                          <w:marBottom w:val="0"/>
                          <w:divBdr>
                            <w:top w:val="none" w:sz="0" w:space="0" w:color="auto"/>
                            <w:left w:val="none" w:sz="0" w:space="0" w:color="auto"/>
                            <w:bottom w:val="none" w:sz="0" w:space="0" w:color="auto"/>
                            <w:right w:val="none" w:sz="0" w:space="0" w:color="auto"/>
                          </w:divBdr>
                          <w:divsChild>
                            <w:div w:id="476338385">
                              <w:marLeft w:val="0"/>
                              <w:marRight w:val="0"/>
                              <w:marTop w:val="120"/>
                              <w:marBottom w:val="360"/>
                              <w:divBdr>
                                <w:top w:val="none" w:sz="0" w:space="0" w:color="auto"/>
                                <w:left w:val="none" w:sz="0" w:space="0" w:color="auto"/>
                                <w:bottom w:val="none" w:sz="0" w:space="0" w:color="auto"/>
                                <w:right w:val="none" w:sz="0" w:space="0" w:color="auto"/>
                              </w:divBdr>
                              <w:divsChild>
                                <w:div w:id="1352416618">
                                  <w:marLeft w:val="0"/>
                                  <w:marRight w:val="0"/>
                                  <w:marTop w:val="0"/>
                                  <w:marBottom w:val="0"/>
                                  <w:divBdr>
                                    <w:top w:val="none" w:sz="0" w:space="0" w:color="auto"/>
                                    <w:left w:val="none" w:sz="0" w:space="0" w:color="auto"/>
                                    <w:bottom w:val="none" w:sz="0" w:space="0" w:color="auto"/>
                                    <w:right w:val="none" w:sz="0" w:space="0" w:color="auto"/>
                                  </w:divBdr>
                                  <w:divsChild>
                                    <w:div w:id="5602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546467">
      <w:bodyDiv w:val="1"/>
      <w:marLeft w:val="0"/>
      <w:marRight w:val="0"/>
      <w:marTop w:val="0"/>
      <w:marBottom w:val="0"/>
      <w:divBdr>
        <w:top w:val="none" w:sz="0" w:space="0" w:color="auto"/>
        <w:left w:val="none" w:sz="0" w:space="0" w:color="auto"/>
        <w:bottom w:val="none" w:sz="0" w:space="0" w:color="auto"/>
        <w:right w:val="none" w:sz="0" w:space="0" w:color="auto"/>
      </w:divBdr>
      <w:divsChild>
        <w:div w:id="196505566">
          <w:marLeft w:val="0"/>
          <w:marRight w:val="1"/>
          <w:marTop w:val="0"/>
          <w:marBottom w:val="0"/>
          <w:divBdr>
            <w:top w:val="none" w:sz="0" w:space="0" w:color="auto"/>
            <w:left w:val="none" w:sz="0" w:space="0" w:color="auto"/>
            <w:bottom w:val="none" w:sz="0" w:space="0" w:color="auto"/>
            <w:right w:val="none" w:sz="0" w:space="0" w:color="auto"/>
          </w:divBdr>
          <w:divsChild>
            <w:div w:id="883253405">
              <w:marLeft w:val="0"/>
              <w:marRight w:val="0"/>
              <w:marTop w:val="0"/>
              <w:marBottom w:val="0"/>
              <w:divBdr>
                <w:top w:val="none" w:sz="0" w:space="0" w:color="auto"/>
                <w:left w:val="none" w:sz="0" w:space="0" w:color="auto"/>
                <w:bottom w:val="none" w:sz="0" w:space="0" w:color="auto"/>
                <w:right w:val="none" w:sz="0" w:space="0" w:color="auto"/>
              </w:divBdr>
              <w:divsChild>
                <w:div w:id="1034308348">
                  <w:marLeft w:val="0"/>
                  <w:marRight w:val="1"/>
                  <w:marTop w:val="0"/>
                  <w:marBottom w:val="0"/>
                  <w:divBdr>
                    <w:top w:val="none" w:sz="0" w:space="0" w:color="auto"/>
                    <w:left w:val="none" w:sz="0" w:space="0" w:color="auto"/>
                    <w:bottom w:val="none" w:sz="0" w:space="0" w:color="auto"/>
                    <w:right w:val="none" w:sz="0" w:space="0" w:color="auto"/>
                  </w:divBdr>
                  <w:divsChild>
                    <w:div w:id="1304702080">
                      <w:marLeft w:val="0"/>
                      <w:marRight w:val="0"/>
                      <w:marTop w:val="0"/>
                      <w:marBottom w:val="0"/>
                      <w:divBdr>
                        <w:top w:val="none" w:sz="0" w:space="0" w:color="auto"/>
                        <w:left w:val="none" w:sz="0" w:space="0" w:color="auto"/>
                        <w:bottom w:val="none" w:sz="0" w:space="0" w:color="auto"/>
                        <w:right w:val="none" w:sz="0" w:space="0" w:color="auto"/>
                      </w:divBdr>
                      <w:divsChild>
                        <w:div w:id="842934103">
                          <w:marLeft w:val="0"/>
                          <w:marRight w:val="0"/>
                          <w:marTop w:val="0"/>
                          <w:marBottom w:val="0"/>
                          <w:divBdr>
                            <w:top w:val="none" w:sz="0" w:space="0" w:color="auto"/>
                            <w:left w:val="none" w:sz="0" w:space="0" w:color="auto"/>
                            <w:bottom w:val="none" w:sz="0" w:space="0" w:color="auto"/>
                            <w:right w:val="none" w:sz="0" w:space="0" w:color="auto"/>
                          </w:divBdr>
                          <w:divsChild>
                            <w:div w:id="428549644">
                              <w:marLeft w:val="0"/>
                              <w:marRight w:val="0"/>
                              <w:marTop w:val="120"/>
                              <w:marBottom w:val="360"/>
                              <w:divBdr>
                                <w:top w:val="none" w:sz="0" w:space="0" w:color="auto"/>
                                <w:left w:val="none" w:sz="0" w:space="0" w:color="auto"/>
                                <w:bottom w:val="none" w:sz="0" w:space="0" w:color="auto"/>
                                <w:right w:val="none" w:sz="0" w:space="0" w:color="auto"/>
                              </w:divBdr>
                              <w:divsChild>
                                <w:div w:id="1126698336">
                                  <w:marLeft w:val="0"/>
                                  <w:marRight w:val="0"/>
                                  <w:marTop w:val="0"/>
                                  <w:marBottom w:val="0"/>
                                  <w:divBdr>
                                    <w:top w:val="none" w:sz="0" w:space="0" w:color="auto"/>
                                    <w:left w:val="none" w:sz="0" w:space="0" w:color="auto"/>
                                    <w:bottom w:val="none" w:sz="0" w:space="0" w:color="auto"/>
                                    <w:right w:val="none" w:sz="0" w:space="0" w:color="auto"/>
                                  </w:divBdr>
                                  <w:divsChild>
                                    <w:div w:id="10297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77769">
      <w:bodyDiv w:val="1"/>
      <w:marLeft w:val="0"/>
      <w:marRight w:val="0"/>
      <w:marTop w:val="0"/>
      <w:marBottom w:val="0"/>
      <w:divBdr>
        <w:top w:val="none" w:sz="0" w:space="0" w:color="auto"/>
        <w:left w:val="none" w:sz="0" w:space="0" w:color="auto"/>
        <w:bottom w:val="none" w:sz="0" w:space="0" w:color="auto"/>
        <w:right w:val="none" w:sz="0" w:space="0" w:color="auto"/>
      </w:divBdr>
      <w:divsChild>
        <w:div w:id="218715611">
          <w:marLeft w:val="0"/>
          <w:marRight w:val="1"/>
          <w:marTop w:val="0"/>
          <w:marBottom w:val="0"/>
          <w:divBdr>
            <w:top w:val="none" w:sz="0" w:space="0" w:color="auto"/>
            <w:left w:val="none" w:sz="0" w:space="0" w:color="auto"/>
            <w:bottom w:val="none" w:sz="0" w:space="0" w:color="auto"/>
            <w:right w:val="none" w:sz="0" w:space="0" w:color="auto"/>
          </w:divBdr>
          <w:divsChild>
            <w:div w:id="1430395462">
              <w:marLeft w:val="0"/>
              <w:marRight w:val="0"/>
              <w:marTop w:val="0"/>
              <w:marBottom w:val="0"/>
              <w:divBdr>
                <w:top w:val="none" w:sz="0" w:space="0" w:color="auto"/>
                <w:left w:val="none" w:sz="0" w:space="0" w:color="auto"/>
                <w:bottom w:val="none" w:sz="0" w:space="0" w:color="auto"/>
                <w:right w:val="none" w:sz="0" w:space="0" w:color="auto"/>
              </w:divBdr>
              <w:divsChild>
                <w:div w:id="710690980">
                  <w:marLeft w:val="0"/>
                  <w:marRight w:val="1"/>
                  <w:marTop w:val="0"/>
                  <w:marBottom w:val="0"/>
                  <w:divBdr>
                    <w:top w:val="none" w:sz="0" w:space="0" w:color="auto"/>
                    <w:left w:val="none" w:sz="0" w:space="0" w:color="auto"/>
                    <w:bottom w:val="none" w:sz="0" w:space="0" w:color="auto"/>
                    <w:right w:val="none" w:sz="0" w:space="0" w:color="auto"/>
                  </w:divBdr>
                  <w:divsChild>
                    <w:div w:id="91315968">
                      <w:marLeft w:val="0"/>
                      <w:marRight w:val="0"/>
                      <w:marTop w:val="0"/>
                      <w:marBottom w:val="0"/>
                      <w:divBdr>
                        <w:top w:val="none" w:sz="0" w:space="0" w:color="auto"/>
                        <w:left w:val="none" w:sz="0" w:space="0" w:color="auto"/>
                        <w:bottom w:val="none" w:sz="0" w:space="0" w:color="auto"/>
                        <w:right w:val="none" w:sz="0" w:space="0" w:color="auto"/>
                      </w:divBdr>
                      <w:divsChild>
                        <w:div w:id="1444112845">
                          <w:marLeft w:val="0"/>
                          <w:marRight w:val="0"/>
                          <w:marTop w:val="0"/>
                          <w:marBottom w:val="0"/>
                          <w:divBdr>
                            <w:top w:val="none" w:sz="0" w:space="0" w:color="auto"/>
                            <w:left w:val="none" w:sz="0" w:space="0" w:color="auto"/>
                            <w:bottom w:val="none" w:sz="0" w:space="0" w:color="auto"/>
                            <w:right w:val="none" w:sz="0" w:space="0" w:color="auto"/>
                          </w:divBdr>
                          <w:divsChild>
                            <w:div w:id="1745296381">
                              <w:marLeft w:val="0"/>
                              <w:marRight w:val="0"/>
                              <w:marTop w:val="120"/>
                              <w:marBottom w:val="360"/>
                              <w:divBdr>
                                <w:top w:val="none" w:sz="0" w:space="0" w:color="auto"/>
                                <w:left w:val="none" w:sz="0" w:space="0" w:color="auto"/>
                                <w:bottom w:val="none" w:sz="0" w:space="0" w:color="auto"/>
                                <w:right w:val="none" w:sz="0" w:space="0" w:color="auto"/>
                              </w:divBdr>
                              <w:divsChild>
                                <w:div w:id="518858337">
                                  <w:marLeft w:val="0"/>
                                  <w:marRight w:val="0"/>
                                  <w:marTop w:val="0"/>
                                  <w:marBottom w:val="0"/>
                                  <w:divBdr>
                                    <w:top w:val="none" w:sz="0" w:space="0" w:color="auto"/>
                                    <w:left w:val="none" w:sz="0" w:space="0" w:color="auto"/>
                                    <w:bottom w:val="none" w:sz="0" w:space="0" w:color="auto"/>
                                    <w:right w:val="none" w:sz="0" w:space="0" w:color="auto"/>
                                  </w:divBdr>
                                  <w:divsChild>
                                    <w:div w:id="19881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473580">
      <w:bodyDiv w:val="1"/>
      <w:marLeft w:val="0"/>
      <w:marRight w:val="0"/>
      <w:marTop w:val="0"/>
      <w:marBottom w:val="0"/>
      <w:divBdr>
        <w:top w:val="none" w:sz="0" w:space="0" w:color="auto"/>
        <w:left w:val="none" w:sz="0" w:space="0" w:color="auto"/>
        <w:bottom w:val="none" w:sz="0" w:space="0" w:color="auto"/>
        <w:right w:val="none" w:sz="0" w:space="0" w:color="auto"/>
      </w:divBdr>
      <w:divsChild>
        <w:div w:id="388769049">
          <w:marLeft w:val="0"/>
          <w:marRight w:val="1"/>
          <w:marTop w:val="0"/>
          <w:marBottom w:val="0"/>
          <w:divBdr>
            <w:top w:val="none" w:sz="0" w:space="0" w:color="auto"/>
            <w:left w:val="none" w:sz="0" w:space="0" w:color="auto"/>
            <w:bottom w:val="none" w:sz="0" w:space="0" w:color="auto"/>
            <w:right w:val="none" w:sz="0" w:space="0" w:color="auto"/>
          </w:divBdr>
          <w:divsChild>
            <w:div w:id="1243832501">
              <w:marLeft w:val="0"/>
              <w:marRight w:val="0"/>
              <w:marTop w:val="0"/>
              <w:marBottom w:val="0"/>
              <w:divBdr>
                <w:top w:val="none" w:sz="0" w:space="0" w:color="auto"/>
                <w:left w:val="none" w:sz="0" w:space="0" w:color="auto"/>
                <w:bottom w:val="none" w:sz="0" w:space="0" w:color="auto"/>
                <w:right w:val="none" w:sz="0" w:space="0" w:color="auto"/>
              </w:divBdr>
              <w:divsChild>
                <w:div w:id="25570592">
                  <w:marLeft w:val="0"/>
                  <w:marRight w:val="1"/>
                  <w:marTop w:val="0"/>
                  <w:marBottom w:val="0"/>
                  <w:divBdr>
                    <w:top w:val="none" w:sz="0" w:space="0" w:color="auto"/>
                    <w:left w:val="none" w:sz="0" w:space="0" w:color="auto"/>
                    <w:bottom w:val="none" w:sz="0" w:space="0" w:color="auto"/>
                    <w:right w:val="none" w:sz="0" w:space="0" w:color="auto"/>
                  </w:divBdr>
                  <w:divsChild>
                    <w:div w:id="1741979110">
                      <w:marLeft w:val="0"/>
                      <w:marRight w:val="0"/>
                      <w:marTop w:val="0"/>
                      <w:marBottom w:val="0"/>
                      <w:divBdr>
                        <w:top w:val="none" w:sz="0" w:space="0" w:color="auto"/>
                        <w:left w:val="none" w:sz="0" w:space="0" w:color="auto"/>
                        <w:bottom w:val="none" w:sz="0" w:space="0" w:color="auto"/>
                        <w:right w:val="none" w:sz="0" w:space="0" w:color="auto"/>
                      </w:divBdr>
                      <w:divsChild>
                        <w:div w:id="2134252268">
                          <w:marLeft w:val="0"/>
                          <w:marRight w:val="0"/>
                          <w:marTop w:val="0"/>
                          <w:marBottom w:val="0"/>
                          <w:divBdr>
                            <w:top w:val="none" w:sz="0" w:space="0" w:color="auto"/>
                            <w:left w:val="none" w:sz="0" w:space="0" w:color="auto"/>
                            <w:bottom w:val="none" w:sz="0" w:space="0" w:color="auto"/>
                            <w:right w:val="none" w:sz="0" w:space="0" w:color="auto"/>
                          </w:divBdr>
                          <w:divsChild>
                            <w:div w:id="779953855">
                              <w:marLeft w:val="0"/>
                              <w:marRight w:val="0"/>
                              <w:marTop w:val="120"/>
                              <w:marBottom w:val="360"/>
                              <w:divBdr>
                                <w:top w:val="none" w:sz="0" w:space="0" w:color="auto"/>
                                <w:left w:val="none" w:sz="0" w:space="0" w:color="auto"/>
                                <w:bottom w:val="none" w:sz="0" w:space="0" w:color="auto"/>
                                <w:right w:val="none" w:sz="0" w:space="0" w:color="auto"/>
                              </w:divBdr>
                              <w:divsChild>
                                <w:div w:id="1157308266">
                                  <w:marLeft w:val="0"/>
                                  <w:marRight w:val="0"/>
                                  <w:marTop w:val="0"/>
                                  <w:marBottom w:val="0"/>
                                  <w:divBdr>
                                    <w:top w:val="none" w:sz="0" w:space="0" w:color="auto"/>
                                    <w:left w:val="none" w:sz="0" w:space="0" w:color="auto"/>
                                    <w:bottom w:val="none" w:sz="0" w:space="0" w:color="auto"/>
                                    <w:right w:val="none" w:sz="0" w:space="0" w:color="auto"/>
                                  </w:divBdr>
                                  <w:divsChild>
                                    <w:div w:id="10705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143957">
      <w:bodyDiv w:val="1"/>
      <w:marLeft w:val="0"/>
      <w:marRight w:val="0"/>
      <w:marTop w:val="0"/>
      <w:marBottom w:val="0"/>
      <w:divBdr>
        <w:top w:val="none" w:sz="0" w:space="0" w:color="auto"/>
        <w:left w:val="none" w:sz="0" w:space="0" w:color="auto"/>
        <w:bottom w:val="none" w:sz="0" w:space="0" w:color="auto"/>
        <w:right w:val="none" w:sz="0" w:space="0" w:color="auto"/>
      </w:divBdr>
      <w:divsChild>
        <w:div w:id="1101996276">
          <w:marLeft w:val="0"/>
          <w:marRight w:val="1"/>
          <w:marTop w:val="0"/>
          <w:marBottom w:val="0"/>
          <w:divBdr>
            <w:top w:val="none" w:sz="0" w:space="0" w:color="auto"/>
            <w:left w:val="none" w:sz="0" w:space="0" w:color="auto"/>
            <w:bottom w:val="none" w:sz="0" w:space="0" w:color="auto"/>
            <w:right w:val="none" w:sz="0" w:space="0" w:color="auto"/>
          </w:divBdr>
          <w:divsChild>
            <w:div w:id="2124155706">
              <w:marLeft w:val="0"/>
              <w:marRight w:val="0"/>
              <w:marTop w:val="0"/>
              <w:marBottom w:val="0"/>
              <w:divBdr>
                <w:top w:val="none" w:sz="0" w:space="0" w:color="auto"/>
                <w:left w:val="none" w:sz="0" w:space="0" w:color="auto"/>
                <w:bottom w:val="none" w:sz="0" w:space="0" w:color="auto"/>
                <w:right w:val="none" w:sz="0" w:space="0" w:color="auto"/>
              </w:divBdr>
              <w:divsChild>
                <w:div w:id="1672484705">
                  <w:marLeft w:val="0"/>
                  <w:marRight w:val="1"/>
                  <w:marTop w:val="0"/>
                  <w:marBottom w:val="0"/>
                  <w:divBdr>
                    <w:top w:val="none" w:sz="0" w:space="0" w:color="auto"/>
                    <w:left w:val="none" w:sz="0" w:space="0" w:color="auto"/>
                    <w:bottom w:val="none" w:sz="0" w:space="0" w:color="auto"/>
                    <w:right w:val="none" w:sz="0" w:space="0" w:color="auto"/>
                  </w:divBdr>
                  <w:divsChild>
                    <w:div w:id="2113894534">
                      <w:marLeft w:val="0"/>
                      <w:marRight w:val="0"/>
                      <w:marTop w:val="0"/>
                      <w:marBottom w:val="0"/>
                      <w:divBdr>
                        <w:top w:val="none" w:sz="0" w:space="0" w:color="auto"/>
                        <w:left w:val="none" w:sz="0" w:space="0" w:color="auto"/>
                        <w:bottom w:val="none" w:sz="0" w:space="0" w:color="auto"/>
                        <w:right w:val="none" w:sz="0" w:space="0" w:color="auto"/>
                      </w:divBdr>
                      <w:divsChild>
                        <w:div w:id="1107508708">
                          <w:marLeft w:val="0"/>
                          <w:marRight w:val="0"/>
                          <w:marTop w:val="0"/>
                          <w:marBottom w:val="0"/>
                          <w:divBdr>
                            <w:top w:val="none" w:sz="0" w:space="0" w:color="auto"/>
                            <w:left w:val="none" w:sz="0" w:space="0" w:color="auto"/>
                            <w:bottom w:val="none" w:sz="0" w:space="0" w:color="auto"/>
                            <w:right w:val="none" w:sz="0" w:space="0" w:color="auto"/>
                          </w:divBdr>
                          <w:divsChild>
                            <w:div w:id="1645546705">
                              <w:marLeft w:val="0"/>
                              <w:marRight w:val="0"/>
                              <w:marTop w:val="120"/>
                              <w:marBottom w:val="360"/>
                              <w:divBdr>
                                <w:top w:val="none" w:sz="0" w:space="0" w:color="auto"/>
                                <w:left w:val="none" w:sz="0" w:space="0" w:color="auto"/>
                                <w:bottom w:val="none" w:sz="0" w:space="0" w:color="auto"/>
                                <w:right w:val="none" w:sz="0" w:space="0" w:color="auto"/>
                              </w:divBdr>
                              <w:divsChild>
                                <w:div w:id="1896892056">
                                  <w:marLeft w:val="0"/>
                                  <w:marRight w:val="0"/>
                                  <w:marTop w:val="0"/>
                                  <w:marBottom w:val="0"/>
                                  <w:divBdr>
                                    <w:top w:val="none" w:sz="0" w:space="0" w:color="auto"/>
                                    <w:left w:val="none" w:sz="0" w:space="0" w:color="auto"/>
                                    <w:bottom w:val="none" w:sz="0" w:space="0" w:color="auto"/>
                                    <w:right w:val="none" w:sz="0" w:space="0" w:color="auto"/>
                                  </w:divBdr>
                                  <w:divsChild>
                                    <w:div w:id="20866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246000">
      <w:bodyDiv w:val="1"/>
      <w:marLeft w:val="0"/>
      <w:marRight w:val="0"/>
      <w:marTop w:val="0"/>
      <w:marBottom w:val="0"/>
      <w:divBdr>
        <w:top w:val="none" w:sz="0" w:space="0" w:color="auto"/>
        <w:left w:val="none" w:sz="0" w:space="0" w:color="auto"/>
        <w:bottom w:val="none" w:sz="0" w:space="0" w:color="auto"/>
        <w:right w:val="none" w:sz="0" w:space="0" w:color="auto"/>
      </w:divBdr>
    </w:div>
    <w:div w:id="1459714510">
      <w:bodyDiv w:val="1"/>
      <w:marLeft w:val="0"/>
      <w:marRight w:val="0"/>
      <w:marTop w:val="0"/>
      <w:marBottom w:val="0"/>
      <w:divBdr>
        <w:top w:val="none" w:sz="0" w:space="0" w:color="auto"/>
        <w:left w:val="none" w:sz="0" w:space="0" w:color="auto"/>
        <w:bottom w:val="none" w:sz="0" w:space="0" w:color="auto"/>
        <w:right w:val="none" w:sz="0" w:space="0" w:color="auto"/>
      </w:divBdr>
      <w:divsChild>
        <w:div w:id="464859572">
          <w:marLeft w:val="0"/>
          <w:marRight w:val="1"/>
          <w:marTop w:val="0"/>
          <w:marBottom w:val="0"/>
          <w:divBdr>
            <w:top w:val="none" w:sz="0" w:space="0" w:color="auto"/>
            <w:left w:val="none" w:sz="0" w:space="0" w:color="auto"/>
            <w:bottom w:val="none" w:sz="0" w:space="0" w:color="auto"/>
            <w:right w:val="none" w:sz="0" w:space="0" w:color="auto"/>
          </w:divBdr>
          <w:divsChild>
            <w:div w:id="985669345">
              <w:marLeft w:val="0"/>
              <w:marRight w:val="0"/>
              <w:marTop w:val="0"/>
              <w:marBottom w:val="0"/>
              <w:divBdr>
                <w:top w:val="none" w:sz="0" w:space="0" w:color="auto"/>
                <w:left w:val="none" w:sz="0" w:space="0" w:color="auto"/>
                <w:bottom w:val="none" w:sz="0" w:space="0" w:color="auto"/>
                <w:right w:val="none" w:sz="0" w:space="0" w:color="auto"/>
              </w:divBdr>
              <w:divsChild>
                <w:div w:id="1205172040">
                  <w:marLeft w:val="0"/>
                  <w:marRight w:val="1"/>
                  <w:marTop w:val="0"/>
                  <w:marBottom w:val="0"/>
                  <w:divBdr>
                    <w:top w:val="none" w:sz="0" w:space="0" w:color="auto"/>
                    <w:left w:val="none" w:sz="0" w:space="0" w:color="auto"/>
                    <w:bottom w:val="none" w:sz="0" w:space="0" w:color="auto"/>
                    <w:right w:val="none" w:sz="0" w:space="0" w:color="auto"/>
                  </w:divBdr>
                  <w:divsChild>
                    <w:div w:id="1345863890">
                      <w:marLeft w:val="0"/>
                      <w:marRight w:val="0"/>
                      <w:marTop w:val="0"/>
                      <w:marBottom w:val="0"/>
                      <w:divBdr>
                        <w:top w:val="none" w:sz="0" w:space="0" w:color="auto"/>
                        <w:left w:val="none" w:sz="0" w:space="0" w:color="auto"/>
                        <w:bottom w:val="none" w:sz="0" w:space="0" w:color="auto"/>
                        <w:right w:val="none" w:sz="0" w:space="0" w:color="auto"/>
                      </w:divBdr>
                      <w:divsChild>
                        <w:div w:id="677460528">
                          <w:marLeft w:val="0"/>
                          <w:marRight w:val="0"/>
                          <w:marTop w:val="0"/>
                          <w:marBottom w:val="0"/>
                          <w:divBdr>
                            <w:top w:val="none" w:sz="0" w:space="0" w:color="auto"/>
                            <w:left w:val="none" w:sz="0" w:space="0" w:color="auto"/>
                            <w:bottom w:val="none" w:sz="0" w:space="0" w:color="auto"/>
                            <w:right w:val="none" w:sz="0" w:space="0" w:color="auto"/>
                          </w:divBdr>
                          <w:divsChild>
                            <w:div w:id="1877347603">
                              <w:marLeft w:val="0"/>
                              <w:marRight w:val="0"/>
                              <w:marTop w:val="120"/>
                              <w:marBottom w:val="360"/>
                              <w:divBdr>
                                <w:top w:val="none" w:sz="0" w:space="0" w:color="auto"/>
                                <w:left w:val="none" w:sz="0" w:space="0" w:color="auto"/>
                                <w:bottom w:val="none" w:sz="0" w:space="0" w:color="auto"/>
                                <w:right w:val="none" w:sz="0" w:space="0" w:color="auto"/>
                              </w:divBdr>
                              <w:divsChild>
                                <w:div w:id="636449129">
                                  <w:marLeft w:val="0"/>
                                  <w:marRight w:val="0"/>
                                  <w:marTop w:val="0"/>
                                  <w:marBottom w:val="0"/>
                                  <w:divBdr>
                                    <w:top w:val="none" w:sz="0" w:space="0" w:color="auto"/>
                                    <w:left w:val="none" w:sz="0" w:space="0" w:color="auto"/>
                                    <w:bottom w:val="none" w:sz="0" w:space="0" w:color="auto"/>
                                    <w:right w:val="none" w:sz="0" w:space="0" w:color="auto"/>
                                  </w:divBdr>
                                  <w:divsChild>
                                    <w:div w:id="15281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656044">
      <w:bodyDiv w:val="1"/>
      <w:marLeft w:val="0"/>
      <w:marRight w:val="0"/>
      <w:marTop w:val="0"/>
      <w:marBottom w:val="0"/>
      <w:divBdr>
        <w:top w:val="none" w:sz="0" w:space="0" w:color="auto"/>
        <w:left w:val="none" w:sz="0" w:space="0" w:color="auto"/>
        <w:bottom w:val="none" w:sz="0" w:space="0" w:color="auto"/>
        <w:right w:val="none" w:sz="0" w:space="0" w:color="auto"/>
      </w:divBdr>
      <w:divsChild>
        <w:div w:id="285240043">
          <w:marLeft w:val="0"/>
          <w:marRight w:val="1"/>
          <w:marTop w:val="0"/>
          <w:marBottom w:val="0"/>
          <w:divBdr>
            <w:top w:val="none" w:sz="0" w:space="0" w:color="auto"/>
            <w:left w:val="none" w:sz="0" w:space="0" w:color="auto"/>
            <w:bottom w:val="none" w:sz="0" w:space="0" w:color="auto"/>
            <w:right w:val="none" w:sz="0" w:space="0" w:color="auto"/>
          </w:divBdr>
          <w:divsChild>
            <w:div w:id="405808818">
              <w:marLeft w:val="0"/>
              <w:marRight w:val="0"/>
              <w:marTop w:val="0"/>
              <w:marBottom w:val="0"/>
              <w:divBdr>
                <w:top w:val="none" w:sz="0" w:space="0" w:color="auto"/>
                <w:left w:val="none" w:sz="0" w:space="0" w:color="auto"/>
                <w:bottom w:val="none" w:sz="0" w:space="0" w:color="auto"/>
                <w:right w:val="none" w:sz="0" w:space="0" w:color="auto"/>
              </w:divBdr>
              <w:divsChild>
                <w:div w:id="1898123155">
                  <w:marLeft w:val="0"/>
                  <w:marRight w:val="1"/>
                  <w:marTop w:val="0"/>
                  <w:marBottom w:val="0"/>
                  <w:divBdr>
                    <w:top w:val="none" w:sz="0" w:space="0" w:color="auto"/>
                    <w:left w:val="none" w:sz="0" w:space="0" w:color="auto"/>
                    <w:bottom w:val="none" w:sz="0" w:space="0" w:color="auto"/>
                    <w:right w:val="none" w:sz="0" w:space="0" w:color="auto"/>
                  </w:divBdr>
                  <w:divsChild>
                    <w:div w:id="1755928632">
                      <w:marLeft w:val="0"/>
                      <w:marRight w:val="0"/>
                      <w:marTop w:val="0"/>
                      <w:marBottom w:val="0"/>
                      <w:divBdr>
                        <w:top w:val="none" w:sz="0" w:space="0" w:color="auto"/>
                        <w:left w:val="none" w:sz="0" w:space="0" w:color="auto"/>
                        <w:bottom w:val="none" w:sz="0" w:space="0" w:color="auto"/>
                        <w:right w:val="none" w:sz="0" w:space="0" w:color="auto"/>
                      </w:divBdr>
                      <w:divsChild>
                        <w:div w:id="1511022992">
                          <w:marLeft w:val="0"/>
                          <w:marRight w:val="0"/>
                          <w:marTop w:val="0"/>
                          <w:marBottom w:val="0"/>
                          <w:divBdr>
                            <w:top w:val="none" w:sz="0" w:space="0" w:color="auto"/>
                            <w:left w:val="none" w:sz="0" w:space="0" w:color="auto"/>
                            <w:bottom w:val="none" w:sz="0" w:space="0" w:color="auto"/>
                            <w:right w:val="none" w:sz="0" w:space="0" w:color="auto"/>
                          </w:divBdr>
                          <w:divsChild>
                            <w:div w:id="1077823976">
                              <w:marLeft w:val="0"/>
                              <w:marRight w:val="0"/>
                              <w:marTop w:val="120"/>
                              <w:marBottom w:val="360"/>
                              <w:divBdr>
                                <w:top w:val="none" w:sz="0" w:space="0" w:color="auto"/>
                                <w:left w:val="none" w:sz="0" w:space="0" w:color="auto"/>
                                <w:bottom w:val="none" w:sz="0" w:space="0" w:color="auto"/>
                                <w:right w:val="none" w:sz="0" w:space="0" w:color="auto"/>
                              </w:divBdr>
                              <w:divsChild>
                                <w:div w:id="581184059">
                                  <w:marLeft w:val="0"/>
                                  <w:marRight w:val="0"/>
                                  <w:marTop w:val="0"/>
                                  <w:marBottom w:val="0"/>
                                  <w:divBdr>
                                    <w:top w:val="none" w:sz="0" w:space="0" w:color="auto"/>
                                    <w:left w:val="none" w:sz="0" w:space="0" w:color="auto"/>
                                    <w:bottom w:val="none" w:sz="0" w:space="0" w:color="auto"/>
                                    <w:right w:val="none" w:sz="0" w:space="0" w:color="auto"/>
                                  </w:divBdr>
                                  <w:divsChild>
                                    <w:div w:id="6969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656677">
      <w:bodyDiv w:val="1"/>
      <w:marLeft w:val="0"/>
      <w:marRight w:val="0"/>
      <w:marTop w:val="0"/>
      <w:marBottom w:val="0"/>
      <w:divBdr>
        <w:top w:val="none" w:sz="0" w:space="0" w:color="auto"/>
        <w:left w:val="none" w:sz="0" w:space="0" w:color="auto"/>
        <w:bottom w:val="none" w:sz="0" w:space="0" w:color="auto"/>
        <w:right w:val="none" w:sz="0" w:space="0" w:color="auto"/>
      </w:divBdr>
      <w:divsChild>
        <w:div w:id="1832481175">
          <w:marLeft w:val="0"/>
          <w:marRight w:val="1"/>
          <w:marTop w:val="0"/>
          <w:marBottom w:val="0"/>
          <w:divBdr>
            <w:top w:val="none" w:sz="0" w:space="0" w:color="auto"/>
            <w:left w:val="none" w:sz="0" w:space="0" w:color="auto"/>
            <w:bottom w:val="none" w:sz="0" w:space="0" w:color="auto"/>
            <w:right w:val="none" w:sz="0" w:space="0" w:color="auto"/>
          </w:divBdr>
          <w:divsChild>
            <w:div w:id="1371952947">
              <w:marLeft w:val="0"/>
              <w:marRight w:val="0"/>
              <w:marTop w:val="0"/>
              <w:marBottom w:val="0"/>
              <w:divBdr>
                <w:top w:val="none" w:sz="0" w:space="0" w:color="auto"/>
                <w:left w:val="none" w:sz="0" w:space="0" w:color="auto"/>
                <w:bottom w:val="none" w:sz="0" w:space="0" w:color="auto"/>
                <w:right w:val="none" w:sz="0" w:space="0" w:color="auto"/>
              </w:divBdr>
              <w:divsChild>
                <w:div w:id="795417184">
                  <w:marLeft w:val="0"/>
                  <w:marRight w:val="1"/>
                  <w:marTop w:val="0"/>
                  <w:marBottom w:val="0"/>
                  <w:divBdr>
                    <w:top w:val="none" w:sz="0" w:space="0" w:color="auto"/>
                    <w:left w:val="none" w:sz="0" w:space="0" w:color="auto"/>
                    <w:bottom w:val="none" w:sz="0" w:space="0" w:color="auto"/>
                    <w:right w:val="none" w:sz="0" w:space="0" w:color="auto"/>
                  </w:divBdr>
                  <w:divsChild>
                    <w:div w:id="1362322590">
                      <w:marLeft w:val="0"/>
                      <w:marRight w:val="0"/>
                      <w:marTop w:val="0"/>
                      <w:marBottom w:val="0"/>
                      <w:divBdr>
                        <w:top w:val="none" w:sz="0" w:space="0" w:color="auto"/>
                        <w:left w:val="none" w:sz="0" w:space="0" w:color="auto"/>
                        <w:bottom w:val="none" w:sz="0" w:space="0" w:color="auto"/>
                        <w:right w:val="none" w:sz="0" w:space="0" w:color="auto"/>
                      </w:divBdr>
                      <w:divsChild>
                        <w:div w:id="1955282337">
                          <w:marLeft w:val="0"/>
                          <w:marRight w:val="0"/>
                          <w:marTop w:val="0"/>
                          <w:marBottom w:val="0"/>
                          <w:divBdr>
                            <w:top w:val="none" w:sz="0" w:space="0" w:color="auto"/>
                            <w:left w:val="none" w:sz="0" w:space="0" w:color="auto"/>
                            <w:bottom w:val="none" w:sz="0" w:space="0" w:color="auto"/>
                            <w:right w:val="none" w:sz="0" w:space="0" w:color="auto"/>
                          </w:divBdr>
                          <w:divsChild>
                            <w:div w:id="1752703328">
                              <w:marLeft w:val="0"/>
                              <w:marRight w:val="0"/>
                              <w:marTop w:val="120"/>
                              <w:marBottom w:val="360"/>
                              <w:divBdr>
                                <w:top w:val="none" w:sz="0" w:space="0" w:color="auto"/>
                                <w:left w:val="none" w:sz="0" w:space="0" w:color="auto"/>
                                <w:bottom w:val="none" w:sz="0" w:space="0" w:color="auto"/>
                                <w:right w:val="none" w:sz="0" w:space="0" w:color="auto"/>
                              </w:divBdr>
                              <w:divsChild>
                                <w:div w:id="2021932306">
                                  <w:marLeft w:val="0"/>
                                  <w:marRight w:val="0"/>
                                  <w:marTop w:val="0"/>
                                  <w:marBottom w:val="0"/>
                                  <w:divBdr>
                                    <w:top w:val="none" w:sz="0" w:space="0" w:color="auto"/>
                                    <w:left w:val="none" w:sz="0" w:space="0" w:color="auto"/>
                                    <w:bottom w:val="none" w:sz="0" w:space="0" w:color="auto"/>
                                    <w:right w:val="none" w:sz="0" w:space="0" w:color="auto"/>
                                  </w:divBdr>
                                  <w:divsChild>
                                    <w:div w:id="10894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954239">
      <w:bodyDiv w:val="1"/>
      <w:marLeft w:val="0"/>
      <w:marRight w:val="0"/>
      <w:marTop w:val="0"/>
      <w:marBottom w:val="0"/>
      <w:divBdr>
        <w:top w:val="none" w:sz="0" w:space="0" w:color="auto"/>
        <w:left w:val="none" w:sz="0" w:space="0" w:color="auto"/>
        <w:bottom w:val="none" w:sz="0" w:space="0" w:color="auto"/>
        <w:right w:val="none" w:sz="0" w:space="0" w:color="auto"/>
      </w:divBdr>
      <w:divsChild>
        <w:div w:id="291325098">
          <w:marLeft w:val="0"/>
          <w:marRight w:val="1"/>
          <w:marTop w:val="0"/>
          <w:marBottom w:val="0"/>
          <w:divBdr>
            <w:top w:val="none" w:sz="0" w:space="0" w:color="auto"/>
            <w:left w:val="none" w:sz="0" w:space="0" w:color="auto"/>
            <w:bottom w:val="none" w:sz="0" w:space="0" w:color="auto"/>
            <w:right w:val="none" w:sz="0" w:space="0" w:color="auto"/>
          </w:divBdr>
          <w:divsChild>
            <w:div w:id="1609698932">
              <w:marLeft w:val="0"/>
              <w:marRight w:val="0"/>
              <w:marTop w:val="0"/>
              <w:marBottom w:val="0"/>
              <w:divBdr>
                <w:top w:val="none" w:sz="0" w:space="0" w:color="auto"/>
                <w:left w:val="none" w:sz="0" w:space="0" w:color="auto"/>
                <w:bottom w:val="none" w:sz="0" w:space="0" w:color="auto"/>
                <w:right w:val="none" w:sz="0" w:space="0" w:color="auto"/>
              </w:divBdr>
              <w:divsChild>
                <w:div w:id="786657380">
                  <w:marLeft w:val="0"/>
                  <w:marRight w:val="1"/>
                  <w:marTop w:val="0"/>
                  <w:marBottom w:val="0"/>
                  <w:divBdr>
                    <w:top w:val="none" w:sz="0" w:space="0" w:color="auto"/>
                    <w:left w:val="none" w:sz="0" w:space="0" w:color="auto"/>
                    <w:bottom w:val="none" w:sz="0" w:space="0" w:color="auto"/>
                    <w:right w:val="none" w:sz="0" w:space="0" w:color="auto"/>
                  </w:divBdr>
                  <w:divsChild>
                    <w:div w:id="534196836">
                      <w:marLeft w:val="0"/>
                      <w:marRight w:val="0"/>
                      <w:marTop w:val="0"/>
                      <w:marBottom w:val="0"/>
                      <w:divBdr>
                        <w:top w:val="none" w:sz="0" w:space="0" w:color="auto"/>
                        <w:left w:val="none" w:sz="0" w:space="0" w:color="auto"/>
                        <w:bottom w:val="none" w:sz="0" w:space="0" w:color="auto"/>
                        <w:right w:val="none" w:sz="0" w:space="0" w:color="auto"/>
                      </w:divBdr>
                      <w:divsChild>
                        <w:div w:id="1308165838">
                          <w:marLeft w:val="0"/>
                          <w:marRight w:val="0"/>
                          <w:marTop w:val="0"/>
                          <w:marBottom w:val="0"/>
                          <w:divBdr>
                            <w:top w:val="none" w:sz="0" w:space="0" w:color="auto"/>
                            <w:left w:val="none" w:sz="0" w:space="0" w:color="auto"/>
                            <w:bottom w:val="none" w:sz="0" w:space="0" w:color="auto"/>
                            <w:right w:val="none" w:sz="0" w:space="0" w:color="auto"/>
                          </w:divBdr>
                          <w:divsChild>
                            <w:div w:id="1281765011">
                              <w:marLeft w:val="0"/>
                              <w:marRight w:val="0"/>
                              <w:marTop w:val="120"/>
                              <w:marBottom w:val="360"/>
                              <w:divBdr>
                                <w:top w:val="none" w:sz="0" w:space="0" w:color="auto"/>
                                <w:left w:val="none" w:sz="0" w:space="0" w:color="auto"/>
                                <w:bottom w:val="none" w:sz="0" w:space="0" w:color="auto"/>
                                <w:right w:val="none" w:sz="0" w:space="0" w:color="auto"/>
                              </w:divBdr>
                              <w:divsChild>
                                <w:div w:id="1250122507">
                                  <w:marLeft w:val="0"/>
                                  <w:marRight w:val="0"/>
                                  <w:marTop w:val="0"/>
                                  <w:marBottom w:val="0"/>
                                  <w:divBdr>
                                    <w:top w:val="none" w:sz="0" w:space="0" w:color="auto"/>
                                    <w:left w:val="none" w:sz="0" w:space="0" w:color="auto"/>
                                    <w:bottom w:val="none" w:sz="0" w:space="0" w:color="auto"/>
                                    <w:right w:val="none" w:sz="0" w:space="0" w:color="auto"/>
                                  </w:divBdr>
                                  <w:divsChild>
                                    <w:div w:id="5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838838">
      <w:bodyDiv w:val="1"/>
      <w:marLeft w:val="0"/>
      <w:marRight w:val="0"/>
      <w:marTop w:val="0"/>
      <w:marBottom w:val="0"/>
      <w:divBdr>
        <w:top w:val="none" w:sz="0" w:space="0" w:color="auto"/>
        <w:left w:val="none" w:sz="0" w:space="0" w:color="auto"/>
        <w:bottom w:val="none" w:sz="0" w:space="0" w:color="auto"/>
        <w:right w:val="none" w:sz="0" w:space="0" w:color="auto"/>
      </w:divBdr>
      <w:divsChild>
        <w:div w:id="256257787">
          <w:marLeft w:val="0"/>
          <w:marRight w:val="1"/>
          <w:marTop w:val="0"/>
          <w:marBottom w:val="0"/>
          <w:divBdr>
            <w:top w:val="none" w:sz="0" w:space="0" w:color="auto"/>
            <w:left w:val="none" w:sz="0" w:space="0" w:color="auto"/>
            <w:bottom w:val="none" w:sz="0" w:space="0" w:color="auto"/>
            <w:right w:val="none" w:sz="0" w:space="0" w:color="auto"/>
          </w:divBdr>
          <w:divsChild>
            <w:div w:id="307366693">
              <w:marLeft w:val="0"/>
              <w:marRight w:val="0"/>
              <w:marTop w:val="0"/>
              <w:marBottom w:val="0"/>
              <w:divBdr>
                <w:top w:val="none" w:sz="0" w:space="0" w:color="auto"/>
                <w:left w:val="none" w:sz="0" w:space="0" w:color="auto"/>
                <w:bottom w:val="none" w:sz="0" w:space="0" w:color="auto"/>
                <w:right w:val="none" w:sz="0" w:space="0" w:color="auto"/>
              </w:divBdr>
              <w:divsChild>
                <w:div w:id="2103842731">
                  <w:marLeft w:val="0"/>
                  <w:marRight w:val="1"/>
                  <w:marTop w:val="0"/>
                  <w:marBottom w:val="0"/>
                  <w:divBdr>
                    <w:top w:val="none" w:sz="0" w:space="0" w:color="auto"/>
                    <w:left w:val="none" w:sz="0" w:space="0" w:color="auto"/>
                    <w:bottom w:val="none" w:sz="0" w:space="0" w:color="auto"/>
                    <w:right w:val="none" w:sz="0" w:space="0" w:color="auto"/>
                  </w:divBdr>
                  <w:divsChild>
                    <w:div w:id="1736925841">
                      <w:marLeft w:val="0"/>
                      <w:marRight w:val="0"/>
                      <w:marTop w:val="0"/>
                      <w:marBottom w:val="0"/>
                      <w:divBdr>
                        <w:top w:val="none" w:sz="0" w:space="0" w:color="auto"/>
                        <w:left w:val="none" w:sz="0" w:space="0" w:color="auto"/>
                        <w:bottom w:val="none" w:sz="0" w:space="0" w:color="auto"/>
                        <w:right w:val="none" w:sz="0" w:space="0" w:color="auto"/>
                      </w:divBdr>
                      <w:divsChild>
                        <w:div w:id="829058238">
                          <w:marLeft w:val="0"/>
                          <w:marRight w:val="0"/>
                          <w:marTop w:val="0"/>
                          <w:marBottom w:val="0"/>
                          <w:divBdr>
                            <w:top w:val="none" w:sz="0" w:space="0" w:color="auto"/>
                            <w:left w:val="none" w:sz="0" w:space="0" w:color="auto"/>
                            <w:bottom w:val="none" w:sz="0" w:space="0" w:color="auto"/>
                            <w:right w:val="none" w:sz="0" w:space="0" w:color="auto"/>
                          </w:divBdr>
                          <w:divsChild>
                            <w:div w:id="1497501074">
                              <w:marLeft w:val="0"/>
                              <w:marRight w:val="0"/>
                              <w:marTop w:val="120"/>
                              <w:marBottom w:val="360"/>
                              <w:divBdr>
                                <w:top w:val="none" w:sz="0" w:space="0" w:color="auto"/>
                                <w:left w:val="none" w:sz="0" w:space="0" w:color="auto"/>
                                <w:bottom w:val="none" w:sz="0" w:space="0" w:color="auto"/>
                                <w:right w:val="none" w:sz="0" w:space="0" w:color="auto"/>
                              </w:divBdr>
                              <w:divsChild>
                                <w:div w:id="1537960352">
                                  <w:marLeft w:val="0"/>
                                  <w:marRight w:val="0"/>
                                  <w:marTop w:val="0"/>
                                  <w:marBottom w:val="0"/>
                                  <w:divBdr>
                                    <w:top w:val="none" w:sz="0" w:space="0" w:color="auto"/>
                                    <w:left w:val="none" w:sz="0" w:space="0" w:color="auto"/>
                                    <w:bottom w:val="none" w:sz="0" w:space="0" w:color="auto"/>
                                    <w:right w:val="none" w:sz="0" w:space="0" w:color="auto"/>
                                  </w:divBdr>
                                  <w:divsChild>
                                    <w:div w:id="4048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580403">
      <w:bodyDiv w:val="1"/>
      <w:marLeft w:val="0"/>
      <w:marRight w:val="0"/>
      <w:marTop w:val="0"/>
      <w:marBottom w:val="0"/>
      <w:divBdr>
        <w:top w:val="none" w:sz="0" w:space="0" w:color="auto"/>
        <w:left w:val="none" w:sz="0" w:space="0" w:color="auto"/>
        <w:bottom w:val="none" w:sz="0" w:space="0" w:color="auto"/>
        <w:right w:val="none" w:sz="0" w:space="0" w:color="auto"/>
      </w:divBdr>
      <w:divsChild>
        <w:div w:id="311368078">
          <w:marLeft w:val="0"/>
          <w:marRight w:val="1"/>
          <w:marTop w:val="0"/>
          <w:marBottom w:val="0"/>
          <w:divBdr>
            <w:top w:val="none" w:sz="0" w:space="0" w:color="auto"/>
            <w:left w:val="none" w:sz="0" w:space="0" w:color="auto"/>
            <w:bottom w:val="none" w:sz="0" w:space="0" w:color="auto"/>
            <w:right w:val="none" w:sz="0" w:space="0" w:color="auto"/>
          </w:divBdr>
          <w:divsChild>
            <w:div w:id="609747368">
              <w:marLeft w:val="0"/>
              <w:marRight w:val="0"/>
              <w:marTop w:val="0"/>
              <w:marBottom w:val="0"/>
              <w:divBdr>
                <w:top w:val="none" w:sz="0" w:space="0" w:color="auto"/>
                <w:left w:val="none" w:sz="0" w:space="0" w:color="auto"/>
                <w:bottom w:val="none" w:sz="0" w:space="0" w:color="auto"/>
                <w:right w:val="none" w:sz="0" w:space="0" w:color="auto"/>
              </w:divBdr>
              <w:divsChild>
                <w:div w:id="2011906277">
                  <w:marLeft w:val="0"/>
                  <w:marRight w:val="1"/>
                  <w:marTop w:val="0"/>
                  <w:marBottom w:val="0"/>
                  <w:divBdr>
                    <w:top w:val="none" w:sz="0" w:space="0" w:color="auto"/>
                    <w:left w:val="none" w:sz="0" w:space="0" w:color="auto"/>
                    <w:bottom w:val="none" w:sz="0" w:space="0" w:color="auto"/>
                    <w:right w:val="none" w:sz="0" w:space="0" w:color="auto"/>
                  </w:divBdr>
                  <w:divsChild>
                    <w:div w:id="460195183">
                      <w:marLeft w:val="0"/>
                      <w:marRight w:val="0"/>
                      <w:marTop w:val="0"/>
                      <w:marBottom w:val="0"/>
                      <w:divBdr>
                        <w:top w:val="none" w:sz="0" w:space="0" w:color="auto"/>
                        <w:left w:val="none" w:sz="0" w:space="0" w:color="auto"/>
                        <w:bottom w:val="none" w:sz="0" w:space="0" w:color="auto"/>
                        <w:right w:val="none" w:sz="0" w:space="0" w:color="auto"/>
                      </w:divBdr>
                      <w:divsChild>
                        <w:div w:id="2107530991">
                          <w:marLeft w:val="0"/>
                          <w:marRight w:val="0"/>
                          <w:marTop w:val="0"/>
                          <w:marBottom w:val="0"/>
                          <w:divBdr>
                            <w:top w:val="none" w:sz="0" w:space="0" w:color="auto"/>
                            <w:left w:val="none" w:sz="0" w:space="0" w:color="auto"/>
                            <w:bottom w:val="none" w:sz="0" w:space="0" w:color="auto"/>
                            <w:right w:val="none" w:sz="0" w:space="0" w:color="auto"/>
                          </w:divBdr>
                          <w:divsChild>
                            <w:div w:id="453137364">
                              <w:marLeft w:val="0"/>
                              <w:marRight w:val="0"/>
                              <w:marTop w:val="120"/>
                              <w:marBottom w:val="360"/>
                              <w:divBdr>
                                <w:top w:val="none" w:sz="0" w:space="0" w:color="auto"/>
                                <w:left w:val="none" w:sz="0" w:space="0" w:color="auto"/>
                                <w:bottom w:val="none" w:sz="0" w:space="0" w:color="auto"/>
                                <w:right w:val="none" w:sz="0" w:space="0" w:color="auto"/>
                              </w:divBdr>
                              <w:divsChild>
                                <w:div w:id="2093504202">
                                  <w:marLeft w:val="0"/>
                                  <w:marRight w:val="0"/>
                                  <w:marTop w:val="0"/>
                                  <w:marBottom w:val="0"/>
                                  <w:divBdr>
                                    <w:top w:val="none" w:sz="0" w:space="0" w:color="auto"/>
                                    <w:left w:val="none" w:sz="0" w:space="0" w:color="auto"/>
                                    <w:bottom w:val="none" w:sz="0" w:space="0" w:color="auto"/>
                                    <w:right w:val="none" w:sz="0" w:space="0" w:color="auto"/>
                                  </w:divBdr>
                                  <w:divsChild>
                                    <w:div w:id="6129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342883">
      <w:bodyDiv w:val="1"/>
      <w:marLeft w:val="0"/>
      <w:marRight w:val="0"/>
      <w:marTop w:val="0"/>
      <w:marBottom w:val="0"/>
      <w:divBdr>
        <w:top w:val="none" w:sz="0" w:space="0" w:color="auto"/>
        <w:left w:val="none" w:sz="0" w:space="0" w:color="auto"/>
        <w:bottom w:val="none" w:sz="0" w:space="0" w:color="auto"/>
        <w:right w:val="none" w:sz="0" w:space="0" w:color="auto"/>
      </w:divBdr>
      <w:divsChild>
        <w:div w:id="1253855470">
          <w:marLeft w:val="0"/>
          <w:marRight w:val="1"/>
          <w:marTop w:val="0"/>
          <w:marBottom w:val="0"/>
          <w:divBdr>
            <w:top w:val="none" w:sz="0" w:space="0" w:color="auto"/>
            <w:left w:val="none" w:sz="0" w:space="0" w:color="auto"/>
            <w:bottom w:val="none" w:sz="0" w:space="0" w:color="auto"/>
            <w:right w:val="none" w:sz="0" w:space="0" w:color="auto"/>
          </w:divBdr>
          <w:divsChild>
            <w:div w:id="1269971420">
              <w:marLeft w:val="0"/>
              <w:marRight w:val="0"/>
              <w:marTop w:val="0"/>
              <w:marBottom w:val="0"/>
              <w:divBdr>
                <w:top w:val="none" w:sz="0" w:space="0" w:color="auto"/>
                <w:left w:val="none" w:sz="0" w:space="0" w:color="auto"/>
                <w:bottom w:val="none" w:sz="0" w:space="0" w:color="auto"/>
                <w:right w:val="none" w:sz="0" w:space="0" w:color="auto"/>
              </w:divBdr>
              <w:divsChild>
                <w:div w:id="994996494">
                  <w:marLeft w:val="0"/>
                  <w:marRight w:val="1"/>
                  <w:marTop w:val="0"/>
                  <w:marBottom w:val="0"/>
                  <w:divBdr>
                    <w:top w:val="none" w:sz="0" w:space="0" w:color="auto"/>
                    <w:left w:val="none" w:sz="0" w:space="0" w:color="auto"/>
                    <w:bottom w:val="none" w:sz="0" w:space="0" w:color="auto"/>
                    <w:right w:val="none" w:sz="0" w:space="0" w:color="auto"/>
                  </w:divBdr>
                  <w:divsChild>
                    <w:div w:id="1810197830">
                      <w:marLeft w:val="0"/>
                      <w:marRight w:val="0"/>
                      <w:marTop w:val="0"/>
                      <w:marBottom w:val="0"/>
                      <w:divBdr>
                        <w:top w:val="none" w:sz="0" w:space="0" w:color="auto"/>
                        <w:left w:val="none" w:sz="0" w:space="0" w:color="auto"/>
                        <w:bottom w:val="none" w:sz="0" w:space="0" w:color="auto"/>
                        <w:right w:val="none" w:sz="0" w:space="0" w:color="auto"/>
                      </w:divBdr>
                      <w:divsChild>
                        <w:div w:id="1754353712">
                          <w:marLeft w:val="0"/>
                          <w:marRight w:val="0"/>
                          <w:marTop w:val="0"/>
                          <w:marBottom w:val="0"/>
                          <w:divBdr>
                            <w:top w:val="none" w:sz="0" w:space="0" w:color="auto"/>
                            <w:left w:val="none" w:sz="0" w:space="0" w:color="auto"/>
                            <w:bottom w:val="none" w:sz="0" w:space="0" w:color="auto"/>
                            <w:right w:val="none" w:sz="0" w:space="0" w:color="auto"/>
                          </w:divBdr>
                          <w:divsChild>
                            <w:div w:id="1887833842">
                              <w:marLeft w:val="0"/>
                              <w:marRight w:val="0"/>
                              <w:marTop w:val="120"/>
                              <w:marBottom w:val="360"/>
                              <w:divBdr>
                                <w:top w:val="none" w:sz="0" w:space="0" w:color="auto"/>
                                <w:left w:val="none" w:sz="0" w:space="0" w:color="auto"/>
                                <w:bottom w:val="none" w:sz="0" w:space="0" w:color="auto"/>
                                <w:right w:val="none" w:sz="0" w:space="0" w:color="auto"/>
                              </w:divBdr>
                              <w:divsChild>
                                <w:div w:id="1697538575">
                                  <w:marLeft w:val="0"/>
                                  <w:marRight w:val="0"/>
                                  <w:marTop w:val="0"/>
                                  <w:marBottom w:val="0"/>
                                  <w:divBdr>
                                    <w:top w:val="none" w:sz="0" w:space="0" w:color="auto"/>
                                    <w:left w:val="none" w:sz="0" w:space="0" w:color="auto"/>
                                    <w:bottom w:val="none" w:sz="0" w:space="0" w:color="auto"/>
                                    <w:right w:val="none" w:sz="0" w:space="0" w:color="auto"/>
                                  </w:divBdr>
                                  <w:divsChild>
                                    <w:div w:id="736778302">
                                      <w:marLeft w:val="0"/>
                                      <w:marRight w:val="0"/>
                                      <w:marTop w:val="0"/>
                                      <w:marBottom w:val="0"/>
                                      <w:divBdr>
                                        <w:top w:val="none" w:sz="0" w:space="0" w:color="auto"/>
                                        <w:left w:val="none" w:sz="0" w:space="0" w:color="auto"/>
                                        <w:bottom w:val="none" w:sz="0" w:space="0" w:color="auto"/>
                                        <w:right w:val="none" w:sz="0" w:space="0" w:color="auto"/>
                                      </w:divBdr>
                                    </w:div>
                                    <w:div w:id="16181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184173">
      <w:bodyDiv w:val="1"/>
      <w:marLeft w:val="0"/>
      <w:marRight w:val="0"/>
      <w:marTop w:val="0"/>
      <w:marBottom w:val="0"/>
      <w:divBdr>
        <w:top w:val="none" w:sz="0" w:space="0" w:color="auto"/>
        <w:left w:val="none" w:sz="0" w:space="0" w:color="auto"/>
        <w:bottom w:val="none" w:sz="0" w:space="0" w:color="auto"/>
        <w:right w:val="none" w:sz="0" w:space="0" w:color="auto"/>
      </w:divBdr>
      <w:divsChild>
        <w:div w:id="922957006">
          <w:marLeft w:val="0"/>
          <w:marRight w:val="1"/>
          <w:marTop w:val="0"/>
          <w:marBottom w:val="0"/>
          <w:divBdr>
            <w:top w:val="none" w:sz="0" w:space="0" w:color="auto"/>
            <w:left w:val="none" w:sz="0" w:space="0" w:color="auto"/>
            <w:bottom w:val="none" w:sz="0" w:space="0" w:color="auto"/>
            <w:right w:val="none" w:sz="0" w:space="0" w:color="auto"/>
          </w:divBdr>
          <w:divsChild>
            <w:div w:id="1642420345">
              <w:marLeft w:val="0"/>
              <w:marRight w:val="0"/>
              <w:marTop w:val="0"/>
              <w:marBottom w:val="0"/>
              <w:divBdr>
                <w:top w:val="none" w:sz="0" w:space="0" w:color="auto"/>
                <w:left w:val="none" w:sz="0" w:space="0" w:color="auto"/>
                <w:bottom w:val="none" w:sz="0" w:space="0" w:color="auto"/>
                <w:right w:val="none" w:sz="0" w:space="0" w:color="auto"/>
              </w:divBdr>
              <w:divsChild>
                <w:div w:id="1013531932">
                  <w:marLeft w:val="0"/>
                  <w:marRight w:val="1"/>
                  <w:marTop w:val="0"/>
                  <w:marBottom w:val="0"/>
                  <w:divBdr>
                    <w:top w:val="none" w:sz="0" w:space="0" w:color="auto"/>
                    <w:left w:val="none" w:sz="0" w:space="0" w:color="auto"/>
                    <w:bottom w:val="none" w:sz="0" w:space="0" w:color="auto"/>
                    <w:right w:val="none" w:sz="0" w:space="0" w:color="auto"/>
                  </w:divBdr>
                  <w:divsChild>
                    <w:div w:id="246812217">
                      <w:marLeft w:val="0"/>
                      <w:marRight w:val="0"/>
                      <w:marTop w:val="0"/>
                      <w:marBottom w:val="0"/>
                      <w:divBdr>
                        <w:top w:val="none" w:sz="0" w:space="0" w:color="auto"/>
                        <w:left w:val="none" w:sz="0" w:space="0" w:color="auto"/>
                        <w:bottom w:val="none" w:sz="0" w:space="0" w:color="auto"/>
                        <w:right w:val="none" w:sz="0" w:space="0" w:color="auto"/>
                      </w:divBdr>
                      <w:divsChild>
                        <w:div w:id="706100829">
                          <w:marLeft w:val="0"/>
                          <w:marRight w:val="0"/>
                          <w:marTop w:val="0"/>
                          <w:marBottom w:val="0"/>
                          <w:divBdr>
                            <w:top w:val="none" w:sz="0" w:space="0" w:color="auto"/>
                            <w:left w:val="none" w:sz="0" w:space="0" w:color="auto"/>
                            <w:bottom w:val="none" w:sz="0" w:space="0" w:color="auto"/>
                            <w:right w:val="none" w:sz="0" w:space="0" w:color="auto"/>
                          </w:divBdr>
                          <w:divsChild>
                            <w:div w:id="785854839">
                              <w:marLeft w:val="0"/>
                              <w:marRight w:val="0"/>
                              <w:marTop w:val="120"/>
                              <w:marBottom w:val="360"/>
                              <w:divBdr>
                                <w:top w:val="none" w:sz="0" w:space="0" w:color="auto"/>
                                <w:left w:val="none" w:sz="0" w:space="0" w:color="auto"/>
                                <w:bottom w:val="none" w:sz="0" w:space="0" w:color="auto"/>
                                <w:right w:val="none" w:sz="0" w:space="0" w:color="auto"/>
                              </w:divBdr>
                              <w:divsChild>
                                <w:div w:id="1770004333">
                                  <w:marLeft w:val="0"/>
                                  <w:marRight w:val="0"/>
                                  <w:marTop w:val="0"/>
                                  <w:marBottom w:val="0"/>
                                  <w:divBdr>
                                    <w:top w:val="none" w:sz="0" w:space="0" w:color="auto"/>
                                    <w:left w:val="none" w:sz="0" w:space="0" w:color="auto"/>
                                    <w:bottom w:val="none" w:sz="0" w:space="0" w:color="auto"/>
                                    <w:right w:val="none" w:sz="0" w:space="0" w:color="auto"/>
                                  </w:divBdr>
                                  <w:divsChild>
                                    <w:div w:id="15004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074616">
      <w:bodyDiv w:val="1"/>
      <w:marLeft w:val="0"/>
      <w:marRight w:val="0"/>
      <w:marTop w:val="0"/>
      <w:marBottom w:val="0"/>
      <w:divBdr>
        <w:top w:val="none" w:sz="0" w:space="0" w:color="auto"/>
        <w:left w:val="none" w:sz="0" w:space="0" w:color="auto"/>
        <w:bottom w:val="none" w:sz="0" w:space="0" w:color="auto"/>
        <w:right w:val="none" w:sz="0" w:space="0" w:color="auto"/>
      </w:divBdr>
      <w:divsChild>
        <w:div w:id="2115711162">
          <w:marLeft w:val="0"/>
          <w:marRight w:val="1"/>
          <w:marTop w:val="0"/>
          <w:marBottom w:val="0"/>
          <w:divBdr>
            <w:top w:val="none" w:sz="0" w:space="0" w:color="auto"/>
            <w:left w:val="none" w:sz="0" w:space="0" w:color="auto"/>
            <w:bottom w:val="none" w:sz="0" w:space="0" w:color="auto"/>
            <w:right w:val="none" w:sz="0" w:space="0" w:color="auto"/>
          </w:divBdr>
          <w:divsChild>
            <w:div w:id="220554190">
              <w:marLeft w:val="0"/>
              <w:marRight w:val="0"/>
              <w:marTop w:val="0"/>
              <w:marBottom w:val="0"/>
              <w:divBdr>
                <w:top w:val="none" w:sz="0" w:space="0" w:color="auto"/>
                <w:left w:val="none" w:sz="0" w:space="0" w:color="auto"/>
                <w:bottom w:val="none" w:sz="0" w:space="0" w:color="auto"/>
                <w:right w:val="none" w:sz="0" w:space="0" w:color="auto"/>
              </w:divBdr>
              <w:divsChild>
                <w:div w:id="1165173492">
                  <w:marLeft w:val="0"/>
                  <w:marRight w:val="1"/>
                  <w:marTop w:val="0"/>
                  <w:marBottom w:val="0"/>
                  <w:divBdr>
                    <w:top w:val="none" w:sz="0" w:space="0" w:color="auto"/>
                    <w:left w:val="none" w:sz="0" w:space="0" w:color="auto"/>
                    <w:bottom w:val="none" w:sz="0" w:space="0" w:color="auto"/>
                    <w:right w:val="none" w:sz="0" w:space="0" w:color="auto"/>
                  </w:divBdr>
                  <w:divsChild>
                    <w:div w:id="245845202">
                      <w:marLeft w:val="0"/>
                      <w:marRight w:val="0"/>
                      <w:marTop w:val="0"/>
                      <w:marBottom w:val="0"/>
                      <w:divBdr>
                        <w:top w:val="none" w:sz="0" w:space="0" w:color="auto"/>
                        <w:left w:val="none" w:sz="0" w:space="0" w:color="auto"/>
                        <w:bottom w:val="none" w:sz="0" w:space="0" w:color="auto"/>
                        <w:right w:val="none" w:sz="0" w:space="0" w:color="auto"/>
                      </w:divBdr>
                      <w:divsChild>
                        <w:div w:id="1058165723">
                          <w:marLeft w:val="0"/>
                          <w:marRight w:val="0"/>
                          <w:marTop w:val="0"/>
                          <w:marBottom w:val="0"/>
                          <w:divBdr>
                            <w:top w:val="none" w:sz="0" w:space="0" w:color="auto"/>
                            <w:left w:val="none" w:sz="0" w:space="0" w:color="auto"/>
                            <w:bottom w:val="none" w:sz="0" w:space="0" w:color="auto"/>
                            <w:right w:val="none" w:sz="0" w:space="0" w:color="auto"/>
                          </w:divBdr>
                          <w:divsChild>
                            <w:div w:id="377366452">
                              <w:marLeft w:val="0"/>
                              <w:marRight w:val="0"/>
                              <w:marTop w:val="120"/>
                              <w:marBottom w:val="360"/>
                              <w:divBdr>
                                <w:top w:val="none" w:sz="0" w:space="0" w:color="auto"/>
                                <w:left w:val="none" w:sz="0" w:space="0" w:color="auto"/>
                                <w:bottom w:val="none" w:sz="0" w:space="0" w:color="auto"/>
                                <w:right w:val="none" w:sz="0" w:space="0" w:color="auto"/>
                              </w:divBdr>
                              <w:divsChild>
                                <w:div w:id="976493837">
                                  <w:marLeft w:val="0"/>
                                  <w:marRight w:val="0"/>
                                  <w:marTop w:val="0"/>
                                  <w:marBottom w:val="0"/>
                                  <w:divBdr>
                                    <w:top w:val="none" w:sz="0" w:space="0" w:color="auto"/>
                                    <w:left w:val="none" w:sz="0" w:space="0" w:color="auto"/>
                                    <w:bottom w:val="none" w:sz="0" w:space="0" w:color="auto"/>
                                    <w:right w:val="none" w:sz="0" w:space="0" w:color="auto"/>
                                  </w:divBdr>
                                  <w:divsChild>
                                    <w:div w:id="2827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055158">
      <w:bodyDiv w:val="1"/>
      <w:marLeft w:val="0"/>
      <w:marRight w:val="0"/>
      <w:marTop w:val="0"/>
      <w:marBottom w:val="0"/>
      <w:divBdr>
        <w:top w:val="none" w:sz="0" w:space="0" w:color="auto"/>
        <w:left w:val="none" w:sz="0" w:space="0" w:color="auto"/>
        <w:bottom w:val="none" w:sz="0" w:space="0" w:color="auto"/>
        <w:right w:val="none" w:sz="0" w:space="0" w:color="auto"/>
      </w:divBdr>
    </w:div>
    <w:div w:id="1584140282">
      <w:bodyDiv w:val="1"/>
      <w:marLeft w:val="0"/>
      <w:marRight w:val="0"/>
      <w:marTop w:val="0"/>
      <w:marBottom w:val="0"/>
      <w:divBdr>
        <w:top w:val="none" w:sz="0" w:space="0" w:color="auto"/>
        <w:left w:val="none" w:sz="0" w:space="0" w:color="auto"/>
        <w:bottom w:val="none" w:sz="0" w:space="0" w:color="auto"/>
        <w:right w:val="none" w:sz="0" w:space="0" w:color="auto"/>
      </w:divBdr>
      <w:divsChild>
        <w:div w:id="599800218">
          <w:marLeft w:val="0"/>
          <w:marRight w:val="1"/>
          <w:marTop w:val="0"/>
          <w:marBottom w:val="0"/>
          <w:divBdr>
            <w:top w:val="none" w:sz="0" w:space="0" w:color="auto"/>
            <w:left w:val="none" w:sz="0" w:space="0" w:color="auto"/>
            <w:bottom w:val="none" w:sz="0" w:space="0" w:color="auto"/>
            <w:right w:val="none" w:sz="0" w:space="0" w:color="auto"/>
          </w:divBdr>
          <w:divsChild>
            <w:div w:id="1369455818">
              <w:marLeft w:val="0"/>
              <w:marRight w:val="0"/>
              <w:marTop w:val="0"/>
              <w:marBottom w:val="0"/>
              <w:divBdr>
                <w:top w:val="none" w:sz="0" w:space="0" w:color="auto"/>
                <w:left w:val="none" w:sz="0" w:space="0" w:color="auto"/>
                <w:bottom w:val="none" w:sz="0" w:space="0" w:color="auto"/>
                <w:right w:val="none" w:sz="0" w:space="0" w:color="auto"/>
              </w:divBdr>
              <w:divsChild>
                <w:div w:id="266741675">
                  <w:marLeft w:val="0"/>
                  <w:marRight w:val="1"/>
                  <w:marTop w:val="0"/>
                  <w:marBottom w:val="0"/>
                  <w:divBdr>
                    <w:top w:val="none" w:sz="0" w:space="0" w:color="auto"/>
                    <w:left w:val="none" w:sz="0" w:space="0" w:color="auto"/>
                    <w:bottom w:val="none" w:sz="0" w:space="0" w:color="auto"/>
                    <w:right w:val="none" w:sz="0" w:space="0" w:color="auto"/>
                  </w:divBdr>
                  <w:divsChild>
                    <w:div w:id="2133131524">
                      <w:marLeft w:val="0"/>
                      <w:marRight w:val="0"/>
                      <w:marTop w:val="0"/>
                      <w:marBottom w:val="0"/>
                      <w:divBdr>
                        <w:top w:val="none" w:sz="0" w:space="0" w:color="auto"/>
                        <w:left w:val="none" w:sz="0" w:space="0" w:color="auto"/>
                        <w:bottom w:val="none" w:sz="0" w:space="0" w:color="auto"/>
                        <w:right w:val="none" w:sz="0" w:space="0" w:color="auto"/>
                      </w:divBdr>
                      <w:divsChild>
                        <w:div w:id="95252494">
                          <w:marLeft w:val="0"/>
                          <w:marRight w:val="0"/>
                          <w:marTop w:val="0"/>
                          <w:marBottom w:val="0"/>
                          <w:divBdr>
                            <w:top w:val="none" w:sz="0" w:space="0" w:color="auto"/>
                            <w:left w:val="none" w:sz="0" w:space="0" w:color="auto"/>
                            <w:bottom w:val="none" w:sz="0" w:space="0" w:color="auto"/>
                            <w:right w:val="none" w:sz="0" w:space="0" w:color="auto"/>
                          </w:divBdr>
                          <w:divsChild>
                            <w:div w:id="575016664">
                              <w:marLeft w:val="0"/>
                              <w:marRight w:val="0"/>
                              <w:marTop w:val="120"/>
                              <w:marBottom w:val="360"/>
                              <w:divBdr>
                                <w:top w:val="none" w:sz="0" w:space="0" w:color="auto"/>
                                <w:left w:val="none" w:sz="0" w:space="0" w:color="auto"/>
                                <w:bottom w:val="none" w:sz="0" w:space="0" w:color="auto"/>
                                <w:right w:val="none" w:sz="0" w:space="0" w:color="auto"/>
                              </w:divBdr>
                              <w:divsChild>
                                <w:div w:id="151215612">
                                  <w:marLeft w:val="0"/>
                                  <w:marRight w:val="0"/>
                                  <w:marTop w:val="0"/>
                                  <w:marBottom w:val="0"/>
                                  <w:divBdr>
                                    <w:top w:val="none" w:sz="0" w:space="0" w:color="auto"/>
                                    <w:left w:val="none" w:sz="0" w:space="0" w:color="auto"/>
                                    <w:bottom w:val="none" w:sz="0" w:space="0" w:color="auto"/>
                                    <w:right w:val="none" w:sz="0" w:space="0" w:color="auto"/>
                                  </w:divBdr>
                                  <w:divsChild>
                                    <w:div w:id="16480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424507">
      <w:bodyDiv w:val="1"/>
      <w:marLeft w:val="0"/>
      <w:marRight w:val="0"/>
      <w:marTop w:val="0"/>
      <w:marBottom w:val="0"/>
      <w:divBdr>
        <w:top w:val="none" w:sz="0" w:space="0" w:color="auto"/>
        <w:left w:val="none" w:sz="0" w:space="0" w:color="auto"/>
        <w:bottom w:val="none" w:sz="0" w:space="0" w:color="auto"/>
        <w:right w:val="none" w:sz="0" w:space="0" w:color="auto"/>
      </w:divBdr>
      <w:divsChild>
        <w:div w:id="2056352448">
          <w:marLeft w:val="0"/>
          <w:marRight w:val="1"/>
          <w:marTop w:val="0"/>
          <w:marBottom w:val="0"/>
          <w:divBdr>
            <w:top w:val="none" w:sz="0" w:space="0" w:color="auto"/>
            <w:left w:val="none" w:sz="0" w:space="0" w:color="auto"/>
            <w:bottom w:val="none" w:sz="0" w:space="0" w:color="auto"/>
            <w:right w:val="none" w:sz="0" w:space="0" w:color="auto"/>
          </w:divBdr>
          <w:divsChild>
            <w:div w:id="469516459">
              <w:marLeft w:val="0"/>
              <w:marRight w:val="0"/>
              <w:marTop w:val="0"/>
              <w:marBottom w:val="0"/>
              <w:divBdr>
                <w:top w:val="none" w:sz="0" w:space="0" w:color="auto"/>
                <w:left w:val="none" w:sz="0" w:space="0" w:color="auto"/>
                <w:bottom w:val="none" w:sz="0" w:space="0" w:color="auto"/>
                <w:right w:val="none" w:sz="0" w:space="0" w:color="auto"/>
              </w:divBdr>
              <w:divsChild>
                <w:div w:id="2123182214">
                  <w:marLeft w:val="0"/>
                  <w:marRight w:val="1"/>
                  <w:marTop w:val="0"/>
                  <w:marBottom w:val="0"/>
                  <w:divBdr>
                    <w:top w:val="none" w:sz="0" w:space="0" w:color="auto"/>
                    <w:left w:val="none" w:sz="0" w:space="0" w:color="auto"/>
                    <w:bottom w:val="none" w:sz="0" w:space="0" w:color="auto"/>
                    <w:right w:val="none" w:sz="0" w:space="0" w:color="auto"/>
                  </w:divBdr>
                  <w:divsChild>
                    <w:div w:id="1214388115">
                      <w:marLeft w:val="0"/>
                      <w:marRight w:val="0"/>
                      <w:marTop w:val="0"/>
                      <w:marBottom w:val="0"/>
                      <w:divBdr>
                        <w:top w:val="none" w:sz="0" w:space="0" w:color="auto"/>
                        <w:left w:val="none" w:sz="0" w:space="0" w:color="auto"/>
                        <w:bottom w:val="none" w:sz="0" w:space="0" w:color="auto"/>
                        <w:right w:val="none" w:sz="0" w:space="0" w:color="auto"/>
                      </w:divBdr>
                      <w:divsChild>
                        <w:div w:id="230120927">
                          <w:marLeft w:val="0"/>
                          <w:marRight w:val="0"/>
                          <w:marTop w:val="0"/>
                          <w:marBottom w:val="0"/>
                          <w:divBdr>
                            <w:top w:val="none" w:sz="0" w:space="0" w:color="auto"/>
                            <w:left w:val="none" w:sz="0" w:space="0" w:color="auto"/>
                            <w:bottom w:val="none" w:sz="0" w:space="0" w:color="auto"/>
                            <w:right w:val="none" w:sz="0" w:space="0" w:color="auto"/>
                          </w:divBdr>
                          <w:divsChild>
                            <w:div w:id="1788767730">
                              <w:marLeft w:val="0"/>
                              <w:marRight w:val="0"/>
                              <w:marTop w:val="120"/>
                              <w:marBottom w:val="360"/>
                              <w:divBdr>
                                <w:top w:val="none" w:sz="0" w:space="0" w:color="auto"/>
                                <w:left w:val="none" w:sz="0" w:space="0" w:color="auto"/>
                                <w:bottom w:val="none" w:sz="0" w:space="0" w:color="auto"/>
                                <w:right w:val="none" w:sz="0" w:space="0" w:color="auto"/>
                              </w:divBdr>
                              <w:divsChild>
                                <w:div w:id="508369321">
                                  <w:marLeft w:val="0"/>
                                  <w:marRight w:val="0"/>
                                  <w:marTop w:val="0"/>
                                  <w:marBottom w:val="0"/>
                                  <w:divBdr>
                                    <w:top w:val="none" w:sz="0" w:space="0" w:color="auto"/>
                                    <w:left w:val="none" w:sz="0" w:space="0" w:color="auto"/>
                                    <w:bottom w:val="none" w:sz="0" w:space="0" w:color="auto"/>
                                    <w:right w:val="none" w:sz="0" w:space="0" w:color="auto"/>
                                  </w:divBdr>
                                  <w:divsChild>
                                    <w:div w:id="3107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419866">
      <w:bodyDiv w:val="1"/>
      <w:marLeft w:val="0"/>
      <w:marRight w:val="0"/>
      <w:marTop w:val="0"/>
      <w:marBottom w:val="0"/>
      <w:divBdr>
        <w:top w:val="none" w:sz="0" w:space="0" w:color="auto"/>
        <w:left w:val="none" w:sz="0" w:space="0" w:color="auto"/>
        <w:bottom w:val="none" w:sz="0" w:space="0" w:color="auto"/>
        <w:right w:val="none" w:sz="0" w:space="0" w:color="auto"/>
      </w:divBdr>
    </w:div>
    <w:div w:id="1614364117">
      <w:bodyDiv w:val="1"/>
      <w:marLeft w:val="0"/>
      <w:marRight w:val="0"/>
      <w:marTop w:val="0"/>
      <w:marBottom w:val="0"/>
      <w:divBdr>
        <w:top w:val="none" w:sz="0" w:space="0" w:color="auto"/>
        <w:left w:val="none" w:sz="0" w:space="0" w:color="auto"/>
        <w:bottom w:val="none" w:sz="0" w:space="0" w:color="auto"/>
        <w:right w:val="none" w:sz="0" w:space="0" w:color="auto"/>
      </w:divBdr>
    </w:div>
    <w:div w:id="1637027846">
      <w:bodyDiv w:val="1"/>
      <w:marLeft w:val="0"/>
      <w:marRight w:val="0"/>
      <w:marTop w:val="0"/>
      <w:marBottom w:val="0"/>
      <w:divBdr>
        <w:top w:val="none" w:sz="0" w:space="0" w:color="auto"/>
        <w:left w:val="none" w:sz="0" w:space="0" w:color="auto"/>
        <w:bottom w:val="none" w:sz="0" w:space="0" w:color="auto"/>
        <w:right w:val="none" w:sz="0" w:space="0" w:color="auto"/>
      </w:divBdr>
      <w:divsChild>
        <w:div w:id="321158512">
          <w:marLeft w:val="0"/>
          <w:marRight w:val="1"/>
          <w:marTop w:val="0"/>
          <w:marBottom w:val="0"/>
          <w:divBdr>
            <w:top w:val="none" w:sz="0" w:space="0" w:color="auto"/>
            <w:left w:val="none" w:sz="0" w:space="0" w:color="auto"/>
            <w:bottom w:val="none" w:sz="0" w:space="0" w:color="auto"/>
            <w:right w:val="none" w:sz="0" w:space="0" w:color="auto"/>
          </w:divBdr>
          <w:divsChild>
            <w:div w:id="591206606">
              <w:marLeft w:val="0"/>
              <w:marRight w:val="0"/>
              <w:marTop w:val="0"/>
              <w:marBottom w:val="0"/>
              <w:divBdr>
                <w:top w:val="none" w:sz="0" w:space="0" w:color="auto"/>
                <w:left w:val="none" w:sz="0" w:space="0" w:color="auto"/>
                <w:bottom w:val="none" w:sz="0" w:space="0" w:color="auto"/>
                <w:right w:val="none" w:sz="0" w:space="0" w:color="auto"/>
              </w:divBdr>
              <w:divsChild>
                <w:div w:id="1333752657">
                  <w:marLeft w:val="0"/>
                  <w:marRight w:val="1"/>
                  <w:marTop w:val="0"/>
                  <w:marBottom w:val="0"/>
                  <w:divBdr>
                    <w:top w:val="none" w:sz="0" w:space="0" w:color="auto"/>
                    <w:left w:val="none" w:sz="0" w:space="0" w:color="auto"/>
                    <w:bottom w:val="none" w:sz="0" w:space="0" w:color="auto"/>
                    <w:right w:val="none" w:sz="0" w:space="0" w:color="auto"/>
                  </w:divBdr>
                  <w:divsChild>
                    <w:div w:id="2001347208">
                      <w:marLeft w:val="0"/>
                      <w:marRight w:val="0"/>
                      <w:marTop w:val="0"/>
                      <w:marBottom w:val="0"/>
                      <w:divBdr>
                        <w:top w:val="none" w:sz="0" w:space="0" w:color="auto"/>
                        <w:left w:val="none" w:sz="0" w:space="0" w:color="auto"/>
                        <w:bottom w:val="none" w:sz="0" w:space="0" w:color="auto"/>
                        <w:right w:val="none" w:sz="0" w:space="0" w:color="auto"/>
                      </w:divBdr>
                      <w:divsChild>
                        <w:div w:id="1325204046">
                          <w:marLeft w:val="0"/>
                          <w:marRight w:val="0"/>
                          <w:marTop w:val="0"/>
                          <w:marBottom w:val="0"/>
                          <w:divBdr>
                            <w:top w:val="none" w:sz="0" w:space="0" w:color="auto"/>
                            <w:left w:val="none" w:sz="0" w:space="0" w:color="auto"/>
                            <w:bottom w:val="none" w:sz="0" w:space="0" w:color="auto"/>
                            <w:right w:val="none" w:sz="0" w:space="0" w:color="auto"/>
                          </w:divBdr>
                          <w:divsChild>
                            <w:div w:id="1450706903">
                              <w:marLeft w:val="0"/>
                              <w:marRight w:val="0"/>
                              <w:marTop w:val="120"/>
                              <w:marBottom w:val="360"/>
                              <w:divBdr>
                                <w:top w:val="none" w:sz="0" w:space="0" w:color="auto"/>
                                <w:left w:val="none" w:sz="0" w:space="0" w:color="auto"/>
                                <w:bottom w:val="none" w:sz="0" w:space="0" w:color="auto"/>
                                <w:right w:val="none" w:sz="0" w:space="0" w:color="auto"/>
                              </w:divBdr>
                              <w:divsChild>
                                <w:div w:id="1593902343">
                                  <w:marLeft w:val="0"/>
                                  <w:marRight w:val="0"/>
                                  <w:marTop w:val="0"/>
                                  <w:marBottom w:val="0"/>
                                  <w:divBdr>
                                    <w:top w:val="none" w:sz="0" w:space="0" w:color="auto"/>
                                    <w:left w:val="none" w:sz="0" w:space="0" w:color="auto"/>
                                    <w:bottom w:val="none" w:sz="0" w:space="0" w:color="auto"/>
                                    <w:right w:val="none" w:sz="0" w:space="0" w:color="auto"/>
                                  </w:divBdr>
                                  <w:divsChild>
                                    <w:div w:id="18884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675433">
      <w:bodyDiv w:val="1"/>
      <w:marLeft w:val="0"/>
      <w:marRight w:val="0"/>
      <w:marTop w:val="0"/>
      <w:marBottom w:val="0"/>
      <w:divBdr>
        <w:top w:val="none" w:sz="0" w:space="0" w:color="auto"/>
        <w:left w:val="none" w:sz="0" w:space="0" w:color="auto"/>
        <w:bottom w:val="none" w:sz="0" w:space="0" w:color="auto"/>
        <w:right w:val="none" w:sz="0" w:space="0" w:color="auto"/>
      </w:divBdr>
      <w:divsChild>
        <w:div w:id="999238688">
          <w:marLeft w:val="0"/>
          <w:marRight w:val="1"/>
          <w:marTop w:val="0"/>
          <w:marBottom w:val="0"/>
          <w:divBdr>
            <w:top w:val="none" w:sz="0" w:space="0" w:color="auto"/>
            <w:left w:val="none" w:sz="0" w:space="0" w:color="auto"/>
            <w:bottom w:val="none" w:sz="0" w:space="0" w:color="auto"/>
            <w:right w:val="none" w:sz="0" w:space="0" w:color="auto"/>
          </w:divBdr>
          <w:divsChild>
            <w:div w:id="1009144049">
              <w:marLeft w:val="0"/>
              <w:marRight w:val="0"/>
              <w:marTop w:val="0"/>
              <w:marBottom w:val="0"/>
              <w:divBdr>
                <w:top w:val="none" w:sz="0" w:space="0" w:color="auto"/>
                <w:left w:val="none" w:sz="0" w:space="0" w:color="auto"/>
                <w:bottom w:val="none" w:sz="0" w:space="0" w:color="auto"/>
                <w:right w:val="none" w:sz="0" w:space="0" w:color="auto"/>
              </w:divBdr>
              <w:divsChild>
                <w:div w:id="922908732">
                  <w:marLeft w:val="0"/>
                  <w:marRight w:val="1"/>
                  <w:marTop w:val="0"/>
                  <w:marBottom w:val="0"/>
                  <w:divBdr>
                    <w:top w:val="none" w:sz="0" w:space="0" w:color="auto"/>
                    <w:left w:val="none" w:sz="0" w:space="0" w:color="auto"/>
                    <w:bottom w:val="none" w:sz="0" w:space="0" w:color="auto"/>
                    <w:right w:val="none" w:sz="0" w:space="0" w:color="auto"/>
                  </w:divBdr>
                  <w:divsChild>
                    <w:div w:id="1849978462">
                      <w:marLeft w:val="0"/>
                      <w:marRight w:val="0"/>
                      <w:marTop w:val="0"/>
                      <w:marBottom w:val="0"/>
                      <w:divBdr>
                        <w:top w:val="none" w:sz="0" w:space="0" w:color="auto"/>
                        <w:left w:val="none" w:sz="0" w:space="0" w:color="auto"/>
                        <w:bottom w:val="none" w:sz="0" w:space="0" w:color="auto"/>
                        <w:right w:val="none" w:sz="0" w:space="0" w:color="auto"/>
                      </w:divBdr>
                      <w:divsChild>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120"/>
                              <w:marBottom w:val="360"/>
                              <w:divBdr>
                                <w:top w:val="none" w:sz="0" w:space="0" w:color="auto"/>
                                <w:left w:val="none" w:sz="0" w:space="0" w:color="auto"/>
                                <w:bottom w:val="none" w:sz="0" w:space="0" w:color="auto"/>
                                <w:right w:val="none" w:sz="0" w:space="0" w:color="auto"/>
                              </w:divBdr>
                              <w:divsChild>
                                <w:div w:id="1242719812">
                                  <w:marLeft w:val="0"/>
                                  <w:marRight w:val="0"/>
                                  <w:marTop w:val="0"/>
                                  <w:marBottom w:val="0"/>
                                  <w:divBdr>
                                    <w:top w:val="none" w:sz="0" w:space="0" w:color="auto"/>
                                    <w:left w:val="none" w:sz="0" w:space="0" w:color="auto"/>
                                    <w:bottom w:val="none" w:sz="0" w:space="0" w:color="auto"/>
                                    <w:right w:val="none" w:sz="0" w:space="0" w:color="auto"/>
                                  </w:divBdr>
                                  <w:divsChild>
                                    <w:div w:id="13729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08700">
      <w:bodyDiv w:val="1"/>
      <w:marLeft w:val="0"/>
      <w:marRight w:val="0"/>
      <w:marTop w:val="0"/>
      <w:marBottom w:val="0"/>
      <w:divBdr>
        <w:top w:val="none" w:sz="0" w:space="0" w:color="auto"/>
        <w:left w:val="none" w:sz="0" w:space="0" w:color="auto"/>
        <w:bottom w:val="none" w:sz="0" w:space="0" w:color="auto"/>
        <w:right w:val="none" w:sz="0" w:space="0" w:color="auto"/>
      </w:divBdr>
      <w:divsChild>
        <w:div w:id="221916759">
          <w:marLeft w:val="0"/>
          <w:marRight w:val="1"/>
          <w:marTop w:val="0"/>
          <w:marBottom w:val="0"/>
          <w:divBdr>
            <w:top w:val="none" w:sz="0" w:space="0" w:color="auto"/>
            <w:left w:val="none" w:sz="0" w:space="0" w:color="auto"/>
            <w:bottom w:val="none" w:sz="0" w:space="0" w:color="auto"/>
            <w:right w:val="none" w:sz="0" w:space="0" w:color="auto"/>
          </w:divBdr>
          <w:divsChild>
            <w:div w:id="567224870">
              <w:marLeft w:val="0"/>
              <w:marRight w:val="0"/>
              <w:marTop w:val="0"/>
              <w:marBottom w:val="0"/>
              <w:divBdr>
                <w:top w:val="none" w:sz="0" w:space="0" w:color="auto"/>
                <w:left w:val="none" w:sz="0" w:space="0" w:color="auto"/>
                <w:bottom w:val="none" w:sz="0" w:space="0" w:color="auto"/>
                <w:right w:val="none" w:sz="0" w:space="0" w:color="auto"/>
              </w:divBdr>
              <w:divsChild>
                <w:div w:id="1866405283">
                  <w:marLeft w:val="0"/>
                  <w:marRight w:val="1"/>
                  <w:marTop w:val="0"/>
                  <w:marBottom w:val="0"/>
                  <w:divBdr>
                    <w:top w:val="none" w:sz="0" w:space="0" w:color="auto"/>
                    <w:left w:val="none" w:sz="0" w:space="0" w:color="auto"/>
                    <w:bottom w:val="none" w:sz="0" w:space="0" w:color="auto"/>
                    <w:right w:val="none" w:sz="0" w:space="0" w:color="auto"/>
                  </w:divBdr>
                  <w:divsChild>
                    <w:div w:id="412043819">
                      <w:marLeft w:val="0"/>
                      <w:marRight w:val="0"/>
                      <w:marTop w:val="0"/>
                      <w:marBottom w:val="0"/>
                      <w:divBdr>
                        <w:top w:val="none" w:sz="0" w:space="0" w:color="auto"/>
                        <w:left w:val="none" w:sz="0" w:space="0" w:color="auto"/>
                        <w:bottom w:val="none" w:sz="0" w:space="0" w:color="auto"/>
                        <w:right w:val="none" w:sz="0" w:space="0" w:color="auto"/>
                      </w:divBdr>
                      <w:divsChild>
                        <w:div w:id="1569878945">
                          <w:marLeft w:val="0"/>
                          <w:marRight w:val="0"/>
                          <w:marTop w:val="0"/>
                          <w:marBottom w:val="0"/>
                          <w:divBdr>
                            <w:top w:val="none" w:sz="0" w:space="0" w:color="auto"/>
                            <w:left w:val="none" w:sz="0" w:space="0" w:color="auto"/>
                            <w:bottom w:val="none" w:sz="0" w:space="0" w:color="auto"/>
                            <w:right w:val="none" w:sz="0" w:space="0" w:color="auto"/>
                          </w:divBdr>
                          <w:divsChild>
                            <w:div w:id="558446291">
                              <w:marLeft w:val="0"/>
                              <w:marRight w:val="0"/>
                              <w:marTop w:val="120"/>
                              <w:marBottom w:val="360"/>
                              <w:divBdr>
                                <w:top w:val="none" w:sz="0" w:space="0" w:color="auto"/>
                                <w:left w:val="none" w:sz="0" w:space="0" w:color="auto"/>
                                <w:bottom w:val="none" w:sz="0" w:space="0" w:color="auto"/>
                                <w:right w:val="none" w:sz="0" w:space="0" w:color="auto"/>
                              </w:divBdr>
                              <w:divsChild>
                                <w:div w:id="417992846">
                                  <w:marLeft w:val="0"/>
                                  <w:marRight w:val="0"/>
                                  <w:marTop w:val="0"/>
                                  <w:marBottom w:val="0"/>
                                  <w:divBdr>
                                    <w:top w:val="none" w:sz="0" w:space="0" w:color="auto"/>
                                    <w:left w:val="none" w:sz="0" w:space="0" w:color="auto"/>
                                    <w:bottom w:val="none" w:sz="0" w:space="0" w:color="auto"/>
                                    <w:right w:val="none" w:sz="0" w:space="0" w:color="auto"/>
                                  </w:divBdr>
                                  <w:divsChild>
                                    <w:div w:id="10175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249742">
      <w:bodyDiv w:val="1"/>
      <w:marLeft w:val="0"/>
      <w:marRight w:val="0"/>
      <w:marTop w:val="0"/>
      <w:marBottom w:val="0"/>
      <w:divBdr>
        <w:top w:val="none" w:sz="0" w:space="0" w:color="auto"/>
        <w:left w:val="none" w:sz="0" w:space="0" w:color="auto"/>
        <w:bottom w:val="none" w:sz="0" w:space="0" w:color="auto"/>
        <w:right w:val="none" w:sz="0" w:space="0" w:color="auto"/>
      </w:divBdr>
      <w:divsChild>
        <w:div w:id="136723383">
          <w:marLeft w:val="0"/>
          <w:marRight w:val="1"/>
          <w:marTop w:val="0"/>
          <w:marBottom w:val="0"/>
          <w:divBdr>
            <w:top w:val="none" w:sz="0" w:space="0" w:color="auto"/>
            <w:left w:val="none" w:sz="0" w:space="0" w:color="auto"/>
            <w:bottom w:val="none" w:sz="0" w:space="0" w:color="auto"/>
            <w:right w:val="none" w:sz="0" w:space="0" w:color="auto"/>
          </w:divBdr>
          <w:divsChild>
            <w:div w:id="89474226">
              <w:marLeft w:val="0"/>
              <w:marRight w:val="0"/>
              <w:marTop w:val="0"/>
              <w:marBottom w:val="0"/>
              <w:divBdr>
                <w:top w:val="none" w:sz="0" w:space="0" w:color="auto"/>
                <w:left w:val="none" w:sz="0" w:space="0" w:color="auto"/>
                <w:bottom w:val="none" w:sz="0" w:space="0" w:color="auto"/>
                <w:right w:val="none" w:sz="0" w:space="0" w:color="auto"/>
              </w:divBdr>
              <w:divsChild>
                <w:div w:id="270825267">
                  <w:marLeft w:val="0"/>
                  <w:marRight w:val="1"/>
                  <w:marTop w:val="0"/>
                  <w:marBottom w:val="0"/>
                  <w:divBdr>
                    <w:top w:val="none" w:sz="0" w:space="0" w:color="auto"/>
                    <w:left w:val="none" w:sz="0" w:space="0" w:color="auto"/>
                    <w:bottom w:val="none" w:sz="0" w:space="0" w:color="auto"/>
                    <w:right w:val="none" w:sz="0" w:space="0" w:color="auto"/>
                  </w:divBdr>
                  <w:divsChild>
                    <w:div w:id="768739889">
                      <w:marLeft w:val="0"/>
                      <w:marRight w:val="0"/>
                      <w:marTop w:val="0"/>
                      <w:marBottom w:val="0"/>
                      <w:divBdr>
                        <w:top w:val="none" w:sz="0" w:space="0" w:color="auto"/>
                        <w:left w:val="none" w:sz="0" w:space="0" w:color="auto"/>
                        <w:bottom w:val="none" w:sz="0" w:space="0" w:color="auto"/>
                        <w:right w:val="none" w:sz="0" w:space="0" w:color="auto"/>
                      </w:divBdr>
                      <w:divsChild>
                        <w:div w:id="858739926">
                          <w:marLeft w:val="0"/>
                          <w:marRight w:val="0"/>
                          <w:marTop w:val="0"/>
                          <w:marBottom w:val="0"/>
                          <w:divBdr>
                            <w:top w:val="none" w:sz="0" w:space="0" w:color="auto"/>
                            <w:left w:val="none" w:sz="0" w:space="0" w:color="auto"/>
                            <w:bottom w:val="none" w:sz="0" w:space="0" w:color="auto"/>
                            <w:right w:val="none" w:sz="0" w:space="0" w:color="auto"/>
                          </w:divBdr>
                          <w:divsChild>
                            <w:div w:id="1330599303">
                              <w:marLeft w:val="0"/>
                              <w:marRight w:val="0"/>
                              <w:marTop w:val="120"/>
                              <w:marBottom w:val="360"/>
                              <w:divBdr>
                                <w:top w:val="none" w:sz="0" w:space="0" w:color="auto"/>
                                <w:left w:val="none" w:sz="0" w:space="0" w:color="auto"/>
                                <w:bottom w:val="none" w:sz="0" w:space="0" w:color="auto"/>
                                <w:right w:val="none" w:sz="0" w:space="0" w:color="auto"/>
                              </w:divBdr>
                              <w:divsChild>
                                <w:div w:id="57631096">
                                  <w:marLeft w:val="0"/>
                                  <w:marRight w:val="0"/>
                                  <w:marTop w:val="0"/>
                                  <w:marBottom w:val="0"/>
                                  <w:divBdr>
                                    <w:top w:val="none" w:sz="0" w:space="0" w:color="auto"/>
                                    <w:left w:val="none" w:sz="0" w:space="0" w:color="auto"/>
                                    <w:bottom w:val="none" w:sz="0" w:space="0" w:color="auto"/>
                                    <w:right w:val="none" w:sz="0" w:space="0" w:color="auto"/>
                                  </w:divBdr>
                                  <w:divsChild>
                                    <w:div w:id="2890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928803">
      <w:bodyDiv w:val="1"/>
      <w:marLeft w:val="0"/>
      <w:marRight w:val="0"/>
      <w:marTop w:val="0"/>
      <w:marBottom w:val="0"/>
      <w:divBdr>
        <w:top w:val="none" w:sz="0" w:space="0" w:color="auto"/>
        <w:left w:val="none" w:sz="0" w:space="0" w:color="auto"/>
        <w:bottom w:val="none" w:sz="0" w:space="0" w:color="auto"/>
        <w:right w:val="none" w:sz="0" w:space="0" w:color="auto"/>
      </w:divBdr>
    </w:div>
    <w:div w:id="1766530491">
      <w:bodyDiv w:val="1"/>
      <w:marLeft w:val="0"/>
      <w:marRight w:val="0"/>
      <w:marTop w:val="0"/>
      <w:marBottom w:val="0"/>
      <w:divBdr>
        <w:top w:val="none" w:sz="0" w:space="0" w:color="auto"/>
        <w:left w:val="none" w:sz="0" w:space="0" w:color="auto"/>
        <w:bottom w:val="none" w:sz="0" w:space="0" w:color="auto"/>
        <w:right w:val="none" w:sz="0" w:space="0" w:color="auto"/>
      </w:divBdr>
      <w:divsChild>
        <w:div w:id="156196506">
          <w:marLeft w:val="0"/>
          <w:marRight w:val="1"/>
          <w:marTop w:val="0"/>
          <w:marBottom w:val="0"/>
          <w:divBdr>
            <w:top w:val="none" w:sz="0" w:space="0" w:color="auto"/>
            <w:left w:val="none" w:sz="0" w:space="0" w:color="auto"/>
            <w:bottom w:val="none" w:sz="0" w:space="0" w:color="auto"/>
            <w:right w:val="none" w:sz="0" w:space="0" w:color="auto"/>
          </w:divBdr>
          <w:divsChild>
            <w:div w:id="1364285106">
              <w:marLeft w:val="0"/>
              <w:marRight w:val="0"/>
              <w:marTop w:val="0"/>
              <w:marBottom w:val="0"/>
              <w:divBdr>
                <w:top w:val="none" w:sz="0" w:space="0" w:color="auto"/>
                <w:left w:val="none" w:sz="0" w:space="0" w:color="auto"/>
                <w:bottom w:val="none" w:sz="0" w:space="0" w:color="auto"/>
                <w:right w:val="none" w:sz="0" w:space="0" w:color="auto"/>
              </w:divBdr>
              <w:divsChild>
                <w:div w:id="1174413790">
                  <w:marLeft w:val="0"/>
                  <w:marRight w:val="1"/>
                  <w:marTop w:val="0"/>
                  <w:marBottom w:val="0"/>
                  <w:divBdr>
                    <w:top w:val="none" w:sz="0" w:space="0" w:color="auto"/>
                    <w:left w:val="none" w:sz="0" w:space="0" w:color="auto"/>
                    <w:bottom w:val="none" w:sz="0" w:space="0" w:color="auto"/>
                    <w:right w:val="none" w:sz="0" w:space="0" w:color="auto"/>
                  </w:divBdr>
                  <w:divsChild>
                    <w:div w:id="2140564459">
                      <w:marLeft w:val="0"/>
                      <w:marRight w:val="0"/>
                      <w:marTop w:val="0"/>
                      <w:marBottom w:val="0"/>
                      <w:divBdr>
                        <w:top w:val="none" w:sz="0" w:space="0" w:color="auto"/>
                        <w:left w:val="none" w:sz="0" w:space="0" w:color="auto"/>
                        <w:bottom w:val="none" w:sz="0" w:space="0" w:color="auto"/>
                        <w:right w:val="none" w:sz="0" w:space="0" w:color="auto"/>
                      </w:divBdr>
                      <w:divsChild>
                        <w:div w:id="293491661">
                          <w:marLeft w:val="0"/>
                          <w:marRight w:val="0"/>
                          <w:marTop w:val="0"/>
                          <w:marBottom w:val="0"/>
                          <w:divBdr>
                            <w:top w:val="none" w:sz="0" w:space="0" w:color="auto"/>
                            <w:left w:val="none" w:sz="0" w:space="0" w:color="auto"/>
                            <w:bottom w:val="none" w:sz="0" w:space="0" w:color="auto"/>
                            <w:right w:val="none" w:sz="0" w:space="0" w:color="auto"/>
                          </w:divBdr>
                          <w:divsChild>
                            <w:div w:id="1060439735">
                              <w:marLeft w:val="0"/>
                              <w:marRight w:val="0"/>
                              <w:marTop w:val="120"/>
                              <w:marBottom w:val="360"/>
                              <w:divBdr>
                                <w:top w:val="none" w:sz="0" w:space="0" w:color="auto"/>
                                <w:left w:val="none" w:sz="0" w:space="0" w:color="auto"/>
                                <w:bottom w:val="none" w:sz="0" w:space="0" w:color="auto"/>
                                <w:right w:val="none" w:sz="0" w:space="0" w:color="auto"/>
                              </w:divBdr>
                              <w:divsChild>
                                <w:div w:id="92093916">
                                  <w:marLeft w:val="0"/>
                                  <w:marRight w:val="0"/>
                                  <w:marTop w:val="0"/>
                                  <w:marBottom w:val="0"/>
                                  <w:divBdr>
                                    <w:top w:val="none" w:sz="0" w:space="0" w:color="auto"/>
                                    <w:left w:val="none" w:sz="0" w:space="0" w:color="auto"/>
                                    <w:bottom w:val="none" w:sz="0" w:space="0" w:color="auto"/>
                                    <w:right w:val="none" w:sz="0" w:space="0" w:color="auto"/>
                                  </w:divBdr>
                                  <w:divsChild>
                                    <w:div w:id="12130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119828">
      <w:bodyDiv w:val="1"/>
      <w:marLeft w:val="0"/>
      <w:marRight w:val="0"/>
      <w:marTop w:val="0"/>
      <w:marBottom w:val="0"/>
      <w:divBdr>
        <w:top w:val="none" w:sz="0" w:space="0" w:color="auto"/>
        <w:left w:val="none" w:sz="0" w:space="0" w:color="auto"/>
        <w:bottom w:val="none" w:sz="0" w:space="0" w:color="auto"/>
        <w:right w:val="none" w:sz="0" w:space="0" w:color="auto"/>
      </w:divBdr>
    </w:div>
    <w:div w:id="1777285567">
      <w:bodyDiv w:val="1"/>
      <w:marLeft w:val="0"/>
      <w:marRight w:val="0"/>
      <w:marTop w:val="0"/>
      <w:marBottom w:val="0"/>
      <w:divBdr>
        <w:top w:val="none" w:sz="0" w:space="0" w:color="auto"/>
        <w:left w:val="none" w:sz="0" w:space="0" w:color="auto"/>
        <w:bottom w:val="none" w:sz="0" w:space="0" w:color="auto"/>
        <w:right w:val="none" w:sz="0" w:space="0" w:color="auto"/>
      </w:divBdr>
      <w:divsChild>
        <w:div w:id="1711493038">
          <w:marLeft w:val="0"/>
          <w:marRight w:val="1"/>
          <w:marTop w:val="0"/>
          <w:marBottom w:val="0"/>
          <w:divBdr>
            <w:top w:val="none" w:sz="0" w:space="0" w:color="auto"/>
            <w:left w:val="none" w:sz="0" w:space="0" w:color="auto"/>
            <w:bottom w:val="none" w:sz="0" w:space="0" w:color="auto"/>
            <w:right w:val="none" w:sz="0" w:space="0" w:color="auto"/>
          </w:divBdr>
          <w:divsChild>
            <w:div w:id="1300720113">
              <w:marLeft w:val="0"/>
              <w:marRight w:val="0"/>
              <w:marTop w:val="0"/>
              <w:marBottom w:val="0"/>
              <w:divBdr>
                <w:top w:val="none" w:sz="0" w:space="0" w:color="auto"/>
                <w:left w:val="none" w:sz="0" w:space="0" w:color="auto"/>
                <w:bottom w:val="none" w:sz="0" w:space="0" w:color="auto"/>
                <w:right w:val="none" w:sz="0" w:space="0" w:color="auto"/>
              </w:divBdr>
              <w:divsChild>
                <w:div w:id="1063214686">
                  <w:marLeft w:val="0"/>
                  <w:marRight w:val="1"/>
                  <w:marTop w:val="0"/>
                  <w:marBottom w:val="0"/>
                  <w:divBdr>
                    <w:top w:val="none" w:sz="0" w:space="0" w:color="auto"/>
                    <w:left w:val="none" w:sz="0" w:space="0" w:color="auto"/>
                    <w:bottom w:val="none" w:sz="0" w:space="0" w:color="auto"/>
                    <w:right w:val="none" w:sz="0" w:space="0" w:color="auto"/>
                  </w:divBdr>
                  <w:divsChild>
                    <w:div w:id="1834950703">
                      <w:marLeft w:val="0"/>
                      <w:marRight w:val="0"/>
                      <w:marTop w:val="0"/>
                      <w:marBottom w:val="0"/>
                      <w:divBdr>
                        <w:top w:val="none" w:sz="0" w:space="0" w:color="auto"/>
                        <w:left w:val="none" w:sz="0" w:space="0" w:color="auto"/>
                        <w:bottom w:val="none" w:sz="0" w:space="0" w:color="auto"/>
                        <w:right w:val="none" w:sz="0" w:space="0" w:color="auto"/>
                      </w:divBdr>
                      <w:divsChild>
                        <w:div w:id="1905289760">
                          <w:marLeft w:val="0"/>
                          <w:marRight w:val="0"/>
                          <w:marTop w:val="0"/>
                          <w:marBottom w:val="0"/>
                          <w:divBdr>
                            <w:top w:val="none" w:sz="0" w:space="0" w:color="auto"/>
                            <w:left w:val="none" w:sz="0" w:space="0" w:color="auto"/>
                            <w:bottom w:val="none" w:sz="0" w:space="0" w:color="auto"/>
                            <w:right w:val="none" w:sz="0" w:space="0" w:color="auto"/>
                          </w:divBdr>
                          <w:divsChild>
                            <w:div w:id="91820503">
                              <w:marLeft w:val="0"/>
                              <w:marRight w:val="0"/>
                              <w:marTop w:val="120"/>
                              <w:marBottom w:val="360"/>
                              <w:divBdr>
                                <w:top w:val="none" w:sz="0" w:space="0" w:color="auto"/>
                                <w:left w:val="none" w:sz="0" w:space="0" w:color="auto"/>
                                <w:bottom w:val="none" w:sz="0" w:space="0" w:color="auto"/>
                                <w:right w:val="none" w:sz="0" w:space="0" w:color="auto"/>
                              </w:divBdr>
                              <w:divsChild>
                                <w:div w:id="190262065">
                                  <w:marLeft w:val="0"/>
                                  <w:marRight w:val="0"/>
                                  <w:marTop w:val="0"/>
                                  <w:marBottom w:val="0"/>
                                  <w:divBdr>
                                    <w:top w:val="none" w:sz="0" w:space="0" w:color="auto"/>
                                    <w:left w:val="none" w:sz="0" w:space="0" w:color="auto"/>
                                    <w:bottom w:val="none" w:sz="0" w:space="0" w:color="auto"/>
                                    <w:right w:val="none" w:sz="0" w:space="0" w:color="auto"/>
                                  </w:divBdr>
                                  <w:divsChild>
                                    <w:div w:id="8540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16407">
      <w:bodyDiv w:val="1"/>
      <w:marLeft w:val="0"/>
      <w:marRight w:val="0"/>
      <w:marTop w:val="0"/>
      <w:marBottom w:val="0"/>
      <w:divBdr>
        <w:top w:val="none" w:sz="0" w:space="0" w:color="auto"/>
        <w:left w:val="none" w:sz="0" w:space="0" w:color="auto"/>
        <w:bottom w:val="none" w:sz="0" w:space="0" w:color="auto"/>
        <w:right w:val="none" w:sz="0" w:space="0" w:color="auto"/>
      </w:divBdr>
      <w:divsChild>
        <w:div w:id="1198471772">
          <w:marLeft w:val="0"/>
          <w:marRight w:val="1"/>
          <w:marTop w:val="0"/>
          <w:marBottom w:val="0"/>
          <w:divBdr>
            <w:top w:val="none" w:sz="0" w:space="0" w:color="auto"/>
            <w:left w:val="none" w:sz="0" w:space="0" w:color="auto"/>
            <w:bottom w:val="none" w:sz="0" w:space="0" w:color="auto"/>
            <w:right w:val="none" w:sz="0" w:space="0" w:color="auto"/>
          </w:divBdr>
          <w:divsChild>
            <w:div w:id="1553422951">
              <w:marLeft w:val="0"/>
              <w:marRight w:val="0"/>
              <w:marTop w:val="0"/>
              <w:marBottom w:val="0"/>
              <w:divBdr>
                <w:top w:val="none" w:sz="0" w:space="0" w:color="auto"/>
                <w:left w:val="none" w:sz="0" w:space="0" w:color="auto"/>
                <w:bottom w:val="none" w:sz="0" w:space="0" w:color="auto"/>
                <w:right w:val="none" w:sz="0" w:space="0" w:color="auto"/>
              </w:divBdr>
              <w:divsChild>
                <w:div w:id="1048652201">
                  <w:marLeft w:val="0"/>
                  <w:marRight w:val="1"/>
                  <w:marTop w:val="0"/>
                  <w:marBottom w:val="0"/>
                  <w:divBdr>
                    <w:top w:val="none" w:sz="0" w:space="0" w:color="auto"/>
                    <w:left w:val="none" w:sz="0" w:space="0" w:color="auto"/>
                    <w:bottom w:val="none" w:sz="0" w:space="0" w:color="auto"/>
                    <w:right w:val="none" w:sz="0" w:space="0" w:color="auto"/>
                  </w:divBdr>
                  <w:divsChild>
                    <w:div w:id="2015760440">
                      <w:marLeft w:val="0"/>
                      <w:marRight w:val="0"/>
                      <w:marTop w:val="0"/>
                      <w:marBottom w:val="0"/>
                      <w:divBdr>
                        <w:top w:val="none" w:sz="0" w:space="0" w:color="auto"/>
                        <w:left w:val="none" w:sz="0" w:space="0" w:color="auto"/>
                        <w:bottom w:val="none" w:sz="0" w:space="0" w:color="auto"/>
                        <w:right w:val="none" w:sz="0" w:space="0" w:color="auto"/>
                      </w:divBdr>
                      <w:divsChild>
                        <w:div w:id="249967262">
                          <w:marLeft w:val="0"/>
                          <w:marRight w:val="0"/>
                          <w:marTop w:val="0"/>
                          <w:marBottom w:val="0"/>
                          <w:divBdr>
                            <w:top w:val="none" w:sz="0" w:space="0" w:color="auto"/>
                            <w:left w:val="none" w:sz="0" w:space="0" w:color="auto"/>
                            <w:bottom w:val="none" w:sz="0" w:space="0" w:color="auto"/>
                            <w:right w:val="none" w:sz="0" w:space="0" w:color="auto"/>
                          </w:divBdr>
                          <w:divsChild>
                            <w:div w:id="1147626990">
                              <w:marLeft w:val="0"/>
                              <w:marRight w:val="0"/>
                              <w:marTop w:val="120"/>
                              <w:marBottom w:val="360"/>
                              <w:divBdr>
                                <w:top w:val="none" w:sz="0" w:space="0" w:color="auto"/>
                                <w:left w:val="none" w:sz="0" w:space="0" w:color="auto"/>
                                <w:bottom w:val="none" w:sz="0" w:space="0" w:color="auto"/>
                                <w:right w:val="none" w:sz="0" w:space="0" w:color="auto"/>
                              </w:divBdr>
                              <w:divsChild>
                                <w:div w:id="1426226710">
                                  <w:marLeft w:val="0"/>
                                  <w:marRight w:val="0"/>
                                  <w:marTop w:val="0"/>
                                  <w:marBottom w:val="0"/>
                                  <w:divBdr>
                                    <w:top w:val="none" w:sz="0" w:space="0" w:color="auto"/>
                                    <w:left w:val="none" w:sz="0" w:space="0" w:color="auto"/>
                                    <w:bottom w:val="none" w:sz="0" w:space="0" w:color="auto"/>
                                    <w:right w:val="none" w:sz="0" w:space="0" w:color="auto"/>
                                  </w:divBdr>
                                  <w:divsChild>
                                    <w:div w:id="21396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975220">
      <w:bodyDiv w:val="1"/>
      <w:marLeft w:val="0"/>
      <w:marRight w:val="0"/>
      <w:marTop w:val="0"/>
      <w:marBottom w:val="0"/>
      <w:divBdr>
        <w:top w:val="none" w:sz="0" w:space="0" w:color="auto"/>
        <w:left w:val="none" w:sz="0" w:space="0" w:color="auto"/>
        <w:bottom w:val="none" w:sz="0" w:space="0" w:color="auto"/>
        <w:right w:val="none" w:sz="0" w:space="0" w:color="auto"/>
      </w:divBdr>
      <w:divsChild>
        <w:div w:id="1431193191">
          <w:marLeft w:val="0"/>
          <w:marRight w:val="1"/>
          <w:marTop w:val="0"/>
          <w:marBottom w:val="0"/>
          <w:divBdr>
            <w:top w:val="none" w:sz="0" w:space="0" w:color="auto"/>
            <w:left w:val="none" w:sz="0" w:space="0" w:color="auto"/>
            <w:bottom w:val="none" w:sz="0" w:space="0" w:color="auto"/>
            <w:right w:val="none" w:sz="0" w:space="0" w:color="auto"/>
          </w:divBdr>
          <w:divsChild>
            <w:div w:id="12268606">
              <w:marLeft w:val="0"/>
              <w:marRight w:val="0"/>
              <w:marTop w:val="0"/>
              <w:marBottom w:val="0"/>
              <w:divBdr>
                <w:top w:val="none" w:sz="0" w:space="0" w:color="auto"/>
                <w:left w:val="none" w:sz="0" w:space="0" w:color="auto"/>
                <w:bottom w:val="none" w:sz="0" w:space="0" w:color="auto"/>
                <w:right w:val="none" w:sz="0" w:space="0" w:color="auto"/>
              </w:divBdr>
              <w:divsChild>
                <w:div w:id="1169177411">
                  <w:marLeft w:val="0"/>
                  <w:marRight w:val="1"/>
                  <w:marTop w:val="0"/>
                  <w:marBottom w:val="0"/>
                  <w:divBdr>
                    <w:top w:val="none" w:sz="0" w:space="0" w:color="auto"/>
                    <w:left w:val="none" w:sz="0" w:space="0" w:color="auto"/>
                    <w:bottom w:val="none" w:sz="0" w:space="0" w:color="auto"/>
                    <w:right w:val="none" w:sz="0" w:space="0" w:color="auto"/>
                  </w:divBdr>
                  <w:divsChild>
                    <w:div w:id="738215299">
                      <w:marLeft w:val="0"/>
                      <w:marRight w:val="0"/>
                      <w:marTop w:val="0"/>
                      <w:marBottom w:val="0"/>
                      <w:divBdr>
                        <w:top w:val="none" w:sz="0" w:space="0" w:color="auto"/>
                        <w:left w:val="none" w:sz="0" w:space="0" w:color="auto"/>
                        <w:bottom w:val="none" w:sz="0" w:space="0" w:color="auto"/>
                        <w:right w:val="none" w:sz="0" w:space="0" w:color="auto"/>
                      </w:divBdr>
                      <w:divsChild>
                        <w:div w:id="1754931410">
                          <w:marLeft w:val="0"/>
                          <w:marRight w:val="0"/>
                          <w:marTop w:val="0"/>
                          <w:marBottom w:val="0"/>
                          <w:divBdr>
                            <w:top w:val="none" w:sz="0" w:space="0" w:color="auto"/>
                            <w:left w:val="none" w:sz="0" w:space="0" w:color="auto"/>
                            <w:bottom w:val="none" w:sz="0" w:space="0" w:color="auto"/>
                            <w:right w:val="none" w:sz="0" w:space="0" w:color="auto"/>
                          </w:divBdr>
                          <w:divsChild>
                            <w:div w:id="620766533">
                              <w:marLeft w:val="0"/>
                              <w:marRight w:val="0"/>
                              <w:marTop w:val="120"/>
                              <w:marBottom w:val="360"/>
                              <w:divBdr>
                                <w:top w:val="none" w:sz="0" w:space="0" w:color="auto"/>
                                <w:left w:val="none" w:sz="0" w:space="0" w:color="auto"/>
                                <w:bottom w:val="none" w:sz="0" w:space="0" w:color="auto"/>
                                <w:right w:val="none" w:sz="0" w:space="0" w:color="auto"/>
                              </w:divBdr>
                              <w:divsChild>
                                <w:div w:id="1544172158">
                                  <w:marLeft w:val="0"/>
                                  <w:marRight w:val="0"/>
                                  <w:marTop w:val="0"/>
                                  <w:marBottom w:val="0"/>
                                  <w:divBdr>
                                    <w:top w:val="none" w:sz="0" w:space="0" w:color="auto"/>
                                    <w:left w:val="none" w:sz="0" w:space="0" w:color="auto"/>
                                    <w:bottom w:val="none" w:sz="0" w:space="0" w:color="auto"/>
                                    <w:right w:val="none" w:sz="0" w:space="0" w:color="auto"/>
                                  </w:divBdr>
                                  <w:divsChild>
                                    <w:div w:id="20369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878477">
      <w:bodyDiv w:val="1"/>
      <w:marLeft w:val="0"/>
      <w:marRight w:val="0"/>
      <w:marTop w:val="0"/>
      <w:marBottom w:val="0"/>
      <w:divBdr>
        <w:top w:val="none" w:sz="0" w:space="0" w:color="auto"/>
        <w:left w:val="none" w:sz="0" w:space="0" w:color="auto"/>
        <w:bottom w:val="none" w:sz="0" w:space="0" w:color="auto"/>
        <w:right w:val="none" w:sz="0" w:space="0" w:color="auto"/>
      </w:divBdr>
      <w:divsChild>
        <w:div w:id="1217274952">
          <w:marLeft w:val="0"/>
          <w:marRight w:val="1"/>
          <w:marTop w:val="0"/>
          <w:marBottom w:val="0"/>
          <w:divBdr>
            <w:top w:val="none" w:sz="0" w:space="0" w:color="auto"/>
            <w:left w:val="none" w:sz="0" w:space="0" w:color="auto"/>
            <w:bottom w:val="none" w:sz="0" w:space="0" w:color="auto"/>
            <w:right w:val="none" w:sz="0" w:space="0" w:color="auto"/>
          </w:divBdr>
          <w:divsChild>
            <w:div w:id="1259560878">
              <w:marLeft w:val="0"/>
              <w:marRight w:val="0"/>
              <w:marTop w:val="0"/>
              <w:marBottom w:val="0"/>
              <w:divBdr>
                <w:top w:val="none" w:sz="0" w:space="0" w:color="auto"/>
                <w:left w:val="none" w:sz="0" w:space="0" w:color="auto"/>
                <w:bottom w:val="none" w:sz="0" w:space="0" w:color="auto"/>
                <w:right w:val="none" w:sz="0" w:space="0" w:color="auto"/>
              </w:divBdr>
              <w:divsChild>
                <w:div w:id="1531140004">
                  <w:marLeft w:val="0"/>
                  <w:marRight w:val="1"/>
                  <w:marTop w:val="0"/>
                  <w:marBottom w:val="0"/>
                  <w:divBdr>
                    <w:top w:val="none" w:sz="0" w:space="0" w:color="auto"/>
                    <w:left w:val="none" w:sz="0" w:space="0" w:color="auto"/>
                    <w:bottom w:val="none" w:sz="0" w:space="0" w:color="auto"/>
                    <w:right w:val="none" w:sz="0" w:space="0" w:color="auto"/>
                  </w:divBdr>
                  <w:divsChild>
                    <w:div w:id="1485271777">
                      <w:marLeft w:val="0"/>
                      <w:marRight w:val="0"/>
                      <w:marTop w:val="0"/>
                      <w:marBottom w:val="0"/>
                      <w:divBdr>
                        <w:top w:val="none" w:sz="0" w:space="0" w:color="auto"/>
                        <w:left w:val="none" w:sz="0" w:space="0" w:color="auto"/>
                        <w:bottom w:val="none" w:sz="0" w:space="0" w:color="auto"/>
                        <w:right w:val="none" w:sz="0" w:space="0" w:color="auto"/>
                      </w:divBdr>
                      <w:divsChild>
                        <w:div w:id="640424090">
                          <w:marLeft w:val="0"/>
                          <w:marRight w:val="0"/>
                          <w:marTop w:val="0"/>
                          <w:marBottom w:val="0"/>
                          <w:divBdr>
                            <w:top w:val="none" w:sz="0" w:space="0" w:color="auto"/>
                            <w:left w:val="none" w:sz="0" w:space="0" w:color="auto"/>
                            <w:bottom w:val="none" w:sz="0" w:space="0" w:color="auto"/>
                            <w:right w:val="none" w:sz="0" w:space="0" w:color="auto"/>
                          </w:divBdr>
                          <w:divsChild>
                            <w:div w:id="2054577917">
                              <w:marLeft w:val="0"/>
                              <w:marRight w:val="0"/>
                              <w:marTop w:val="120"/>
                              <w:marBottom w:val="360"/>
                              <w:divBdr>
                                <w:top w:val="none" w:sz="0" w:space="0" w:color="auto"/>
                                <w:left w:val="none" w:sz="0" w:space="0" w:color="auto"/>
                                <w:bottom w:val="none" w:sz="0" w:space="0" w:color="auto"/>
                                <w:right w:val="none" w:sz="0" w:space="0" w:color="auto"/>
                              </w:divBdr>
                              <w:divsChild>
                                <w:div w:id="1936018093">
                                  <w:marLeft w:val="0"/>
                                  <w:marRight w:val="0"/>
                                  <w:marTop w:val="0"/>
                                  <w:marBottom w:val="0"/>
                                  <w:divBdr>
                                    <w:top w:val="none" w:sz="0" w:space="0" w:color="auto"/>
                                    <w:left w:val="none" w:sz="0" w:space="0" w:color="auto"/>
                                    <w:bottom w:val="none" w:sz="0" w:space="0" w:color="auto"/>
                                    <w:right w:val="none" w:sz="0" w:space="0" w:color="auto"/>
                                  </w:divBdr>
                                  <w:divsChild>
                                    <w:div w:id="17421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44352">
      <w:bodyDiv w:val="1"/>
      <w:marLeft w:val="0"/>
      <w:marRight w:val="0"/>
      <w:marTop w:val="0"/>
      <w:marBottom w:val="0"/>
      <w:divBdr>
        <w:top w:val="none" w:sz="0" w:space="0" w:color="auto"/>
        <w:left w:val="none" w:sz="0" w:space="0" w:color="auto"/>
        <w:bottom w:val="none" w:sz="0" w:space="0" w:color="auto"/>
        <w:right w:val="none" w:sz="0" w:space="0" w:color="auto"/>
      </w:divBdr>
      <w:divsChild>
        <w:div w:id="71127909">
          <w:marLeft w:val="0"/>
          <w:marRight w:val="1"/>
          <w:marTop w:val="0"/>
          <w:marBottom w:val="0"/>
          <w:divBdr>
            <w:top w:val="none" w:sz="0" w:space="0" w:color="auto"/>
            <w:left w:val="none" w:sz="0" w:space="0" w:color="auto"/>
            <w:bottom w:val="none" w:sz="0" w:space="0" w:color="auto"/>
            <w:right w:val="none" w:sz="0" w:space="0" w:color="auto"/>
          </w:divBdr>
          <w:divsChild>
            <w:div w:id="974409180">
              <w:marLeft w:val="0"/>
              <w:marRight w:val="0"/>
              <w:marTop w:val="0"/>
              <w:marBottom w:val="0"/>
              <w:divBdr>
                <w:top w:val="none" w:sz="0" w:space="0" w:color="auto"/>
                <w:left w:val="none" w:sz="0" w:space="0" w:color="auto"/>
                <w:bottom w:val="none" w:sz="0" w:space="0" w:color="auto"/>
                <w:right w:val="none" w:sz="0" w:space="0" w:color="auto"/>
              </w:divBdr>
              <w:divsChild>
                <w:div w:id="684746784">
                  <w:marLeft w:val="0"/>
                  <w:marRight w:val="1"/>
                  <w:marTop w:val="0"/>
                  <w:marBottom w:val="0"/>
                  <w:divBdr>
                    <w:top w:val="none" w:sz="0" w:space="0" w:color="auto"/>
                    <w:left w:val="none" w:sz="0" w:space="0" w:color="auto"/>
                    <w:bottom w:val="none" w:sz="0" w:space="0" w:color="auto"/>
                    <w:right w:val="none" w:sz="0" w:space="0" w:color="auto"/>
                  </w:divBdr>
                  <w:divsChild>
                    <w:div w:id="1445349422">
                      <w:marLeft w:val="0"/>
                      <w:marRight w:val="0"/>
                      <w:marTop w:val="0"/>
                      <w:marBottom w:val="0"/>
                      <w:divBdr>
                        <w:top w:val="none" w:sz="0" w:space="0" w:color="auto"/>
                        <w:left w:val="none" w:sz="0" w:space="0" w:color="auto"/>
                        <w:bottom w:val="none" w:sz="0" w:space="0" w:color="auto"/>
                        <w:right w:val="none" w:sz="0" w:space="0" w:color="auto"/>
                      </w:divBdr>
                      <w:divsChild>
                        <w:div w:id="284317004">
                          <w:marLeft w:val="0"/>
                          <w:marRight w:val="0"/>
                          <w:marTop w:val="0"/>
                          <w:marBottom w:val="0"/>
                          <w:divBdr>
                            <w:top w:val="none" w:sz="0" w:space="0" w:color="auto"/>
                            <w:left w:val="none" w:sz="0" w:space="0" w:color="auto"/>
                            <w:bottom w:val="none" w:sz="0" w:space="0" w:color="auto"/>
                            <w:right w:val="none" w:sz="0" w:space="0" w:color="auto"/>
                          </w:divBdr>
                          <w:divsChild>
                            <w:div w:id="678197167">
                              <w:marLeft w:val="0"/>
                              <w:marRight w:val="0"/>
                              <w:marTop w:val="120"/>
                              <w:marBottom w:val="360"/>
                              <w:divBdr>
                                <w:top w:val="none" w:sz="0" w:space="0" w:color="auto"/>
                                <w:left w:val="none" w:sz="0" w:space="0" w:color="auto"/>
                                <w:bottom w:val="none" w:sz="0" w:space="0" w:color="auto"/>
                                <w:right w:val="none" w:sz="0" w:space="0" w:color="auto"/>
                              </w:divBdr>
                              <w:divsChild>
                                <w:div w:id="402601278">
                                  <w:marLeft w:val="0"/>
                                  <w:marRight w:val="0"/>
                                  <w:marTop w:val="0"/>
                                  <w:marBottom w:val="0"/>
                                  <w:divBdr>
                                    <w:top w:val="none" w:sz="0" w:space="0" w:color="auto"/>
                                    <w:left w:val="none" w:sz="0" w:space="0" w:color="auto"/>
                                    <w:bottom w:val="none" w:sz="0" w:space="0" w:color="auto"/>
                                    <w:right w:val="none" w:sz="0" w:space="0" w:color="auto"/>
                                  </w:divBdr>
                                  <w:divsChild>
                                    <w:div w:id="13712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874000">
      <w:bodyDiv w:val="1"/>
      <w:marLeft w:val="0"/>
      <w:marRight w:val="0"/>
      <w:marTop w:val="0"/>
      <w:marBottom w:val="0"/>
      <w:divBdr>
        <w:top w:val="none" w:sz="0" w:space="0" w:color="auto"/>
        <w:left w:val="none" w:sz="0" w:space="0" w:color="auto"/>
        <w:bottom w:val="none" w:sz="0" w:space="0" w:color="auto"/>
        <w:right w:val="none" w:sz="0" w:space="0" w:color="auto"/>
      </w:divBdr>
      <w:divsChild>
        <w:div w:id="1628198310">
          <w:marLeft w:val="0"/>
          <w:marRight w:val="1"/>
          <w:marTop w:val="0"/>
          <w:marBottom w:val="0"/>
          <w:divBdr>
            <w:top w:val="none" w:sz="0" w:space="0" w:color="auto"/>
            <w:left w:val="none" w:sz="0" w:space="0" w:color="auto"/>
            <w:bottom w:val="none" w:sz="0" w:space="0" w:color="auto"/>
            <w:right w:val="none" w:sz="0" w:space="0" w:color="auto"/>
          </w:divBdr>
          <w:divsChild>
            <w:div w:id="1777557153">
              <w:marLeft w:val="0"/>
              <w:marRight w:val="0"/>
              <w:marTop w:val="0"/>
              <w:marBottom w:val="0"/>
              <w:divBdr>
                <w:top w:val="none" w:sz="0" w:space="0" w:color="auto"/>
                <w:left w:val="none" w:sz="0" w:space="0" w:color="auto"/>
                <w:bottom w:val="none" w:sz="0" w:space="0" w:color="auto"/>
                <w:right w:val="none" w:sz="0" w:space="0" w:color="auto"/>
              </w:divBdr>
              <w:divsChild>
                <w:div w:id="1078819061">
                  <w:marLeft w:val="0"/>
                  <w:marRight w:val="1"/>
                  <w:marTop w:val="0"/>
                  <w:marBottom w:val="0"/>
                  <w:divBdr>
                    <w:top w:val="none" w:sz="0" w:space="0" w:color="auto"/>
                    <w:left w:val="none" w:sz="0" w:space="0" w:color="auto"/>
                    <w:bottom w:val="none" w:sz="0" w:space="0" w:color="auto"/>
                    <w:right w:val="none" w:sz="0" w:space="0" w:color="auto"/>
                  </w:divBdr>
                  <w:divsChild>
                    <w:div w:id="1581988396">
                      <w:marLeft w:val="0"/>
                      <w:marRight w:val="0"/>
                      <w:marTop w:val="0"/>
                      <w:marBottom w:val="0"/>
                      <w:divBdr>
                        <w:top w:val="none" w:sz="0" w:space="0" w:color="auto"/>
                        <w:left w:val="none" w:sz="0" w:space="0" w:color="auto"/>
                        <w:bottom w:val="none" w:sz="0" w:space="0" w:color="auto"/>
                        <w:right w:val="none" w:sz="0" w:space="0" w:color="auto"/>
                      </w:divBdr>
                      <w:divsChild>
                        <w:div w:id="1363282904">
                          <w:marLeft w:val="0"/>
                          <w:marRight w:val="0"/>
                          <w:marTop w:val="0"/>
                          <w:marBottom w:val="0"/>
                          <w:divBdr>
                            <w:top w:val="none" w:sz="0" w:space="0" w:color="auto"/>
                            <w:left w:val="none" w:sz="0" w:space="0" w:color="auto"/>
                            <w:bottom w:val="none" w:sz="0" w:space="0" w:color="auto"/>
                            <w:right w:val="none" w:sz="0" w:space="0" w:color="auto"/>
                          </w:divBdr>
                          <w:divsChild>
                            <w:div w:id="1259869604">
                              <w:marLeft w:val="0"/>
                              <w:marRight w:val="0"/>
                              <w:marTop w:val="120"/>
                              <w:marBottom w:val="360"/>
                              <w:divBdr>
                                <w:top w:val="none" w:sz="0" w:space="0" w:color="auto"/>
                                <w:left w:val="none" w:sz="0" w:space="0" w:color="auto"/>
                                <w:bottom w:val="none" w:sz="0" w:space="0" w:color="auto"/>
                                <w:right w:val="none" w:sz="0" w:space="0" w:color="auto"/>
                              </w:divBdr>
                              <w:divsChild>
                                <w:div w:id="285090497">
                                  <w:marLeft w:val="0"/>
                                  <w:marRight w:val="0"/>
                                  <w:marTop w:val="0"/>
                                  <w:marBottom w:val="0"/>
                                  <w:divBdr>
                                    <w:top w:val="none" w:sz="0" w:space="0" w:color="auto"/>
                                    <w:left w:val="none" w:sz="0" w:space="0" w:color="auto"/>
                                    <w:bottom w:val="none" w:sz="0" w:space="0" w:color="auto"/>
                                    <w:right w:val="none" w:sz="0" w:space="0" w:color="auto"/>
                                  </w:divBdr>
                                  <w:divsChild>
                                    <w:div w:id="5102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830934">
      <w:bodyDiv w:val="1"/>
      <w:marLeft w:val="0"/>
      <w:marRight w:val="0"/>
      <w:marTop w:val="0"/>
      <w:marBottom w:val="0"/>
      <w:divBdr>
        <w:top w:val="none" w:sz="0" w:space="0" w:color="auto"/>
        <w:left w:val="none" w:sz="0" w:space="0" w:color="auto"/>
        <w:bottom w:val="none" w:sz="0" w:space="0" w:color="auto"/>
        <w:right w:val="none" w:sz="0" w:space="0" w:color="auto"/>
      </w:divBdr>
      <w:divsChild>
        <w:div w:id="946234982">
          <w:marLeft w:val="0"/>
          <w:marRight w:val="1"/>
          <w:marTop w:val="0"/>
          <w:marBottom w:val="0"/>
          <w:divBdr>
            <w:top w:val="none" w:sz="0" w:space="0" w:color="auto"/>
            <w:left w:val="none" w:sz="0" w:space="0" w:color="auto"/>
            <w:bottom w:val="none" w:sz="0" w:space="0" w:color="auto"/>
            <w:right w:val="none" w:sz="0" w:space="0" w:color="auto"/>
          </w:divBdr>
          <w:divsChild>
            <w:div w:id="1380277756">
              <w:marLeft w:val="0"/>
              <w:marRight w:val="0"/>
              <w:marTop w:val="0"/>
              <w:marBottom w:val="0"/>
              <w:divBdr>
                <w:top w:val="none" w:sz="0" w:space="0" w:color="auto"/>
                <w:left w:val="none" w:sz="0" w:space="0" w:color="auto"/>
                <w:bottom w:val="none" w:sz="0" w:space="0" w:color="auto"/>
                <w:right w:val="none" w:sz="0" w:space="0" w:color="auto"/>
              </w:divBdr>
              <w:divsChild>
                <w:div w:id="582379089">
                  <w:marLeft w:val="0"/>
                  <w:marRight w:val="1"/>
                  <w:marTop w:val="0"/>
                  <w:marBottom w:val="0"/>
                  <w:divBdr>
                    <w:top w:val="none" w:sz="0" w:space="0" w:color="auto"/>
                    <w:left w:val="none" w:sz="0" w:space="0" w:color="auto"/>
                    <w:bottom w:val="none" w:sz="0" w:space="0" w:color="auto"/>
                    <w:right w:val="none" w:sz="0" w:space="0" w:color="auto"/>
                  </w:divBdr>
                  <w:divsChild>
                    <w:div w:id="1882863641">
                      <w:marLeft w:val="0"/>
                      <w:marRight w:val="0"/>
                      <w:marTop w:val="0"/>
                      <w:marBottom w:val="0"/>
                      <w:divBdr>
                        <w:top w:val="none" w:sz="0" w:space="0" w:color="auto"/>
                        <w:left w:val="none" w:sz="0" w:space="0" w:color="auto"/>
                        <w:bottom w:val="none" w:sz="0" w:space="0" w:color="auto"/>
                        <w:right w:val="none" w:sz="0" w:space="0" w:color="auto"/>
                      </w:divBdr>
                      <w:divsChild>
                        <w:div w:id="1573002799">
                          <w:marLeft w:val="0"/>
                          <w:marRight w:val="0"/>
                          <w:marTop w:val="0"/>
                          <w:marBottom w:val="0"/>
                          <w:divBdr>
                            <w:top w:val="none" w:sz="0" w:space="0" w:color="auto"/>
                            <w:left w:val="none" w:sz="0" w:space="0" w:color="auto"/>
                            <w:bottom w:val="none" w:sz="0" w:space="0" w:color="auto"/>
                            <w:right w:val="none" w:sz="0" w:space="0" w:color="auto"/>
                          </w:divBdr>
                          <w:divsChild>
                            <w:div w:id="179660559">
                              <w:marLeft w:val="0"/>
                              <w:marRight w:val="0"/>
                              <w:marTop w:val="120"/>
                              <w:marBottom w:val="360"/>
                              <w:divBdr>
                                <w:top w:val="none" w:sz="0" w:space="0" w:color="auto"/>
                                <w:left w:val="none" w:sz="0" w:space="0" w:color="auto"/>
                                <w:bottom w:val="none" w:sz="0" w:space="0" w:color="auto"/>
                                <w:right w:val="none" w:sz="0" w:space="0" w:color="auto"/>
                              </w:divBdr>
                              <w:divsChild>
                                <w:div w:id="1468740442">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94891">
      <w:bodyDiv w:val="1"/>
      <w:marLeft w:val="0"/>
      <w:marRight w:val="0"/>
      <w:marTop w:val="0"/>
      <w:marBottom w:val="0"/>
      <w:divBdr>
        <w:top w:val="none" w:sz="0" w:space="0" w:color="auto"/>
        <w:left w:val="none" w:sz="0" w:space="0" w:color="auto"/>
        <w:bottom w:val="none" w:sz="0" w:space="0" w:color="auto"/>
        <w:right w:val="none" w:sz="0" w:space="0" w:color="auto"/>
      </w:divBdr>
      <w:divsChild>
        <w:div w:id="1693065678">
          <w:marLeft w:val="0"/>
          <w:marRight w:val="1"/>
          <w:marTop w:val="0"/>
          <w:marBottom w:val="0"/>
          <w:divBdr>
            <w:top w:val="none" w:sz="0" w:space="0" w:color="auto"/>
            <w:left w:val="none" w:sz="0" w:space="0" w:color="auto"/>
            <w:bottom w:val="none" w:sz="0" w:space="0" w:color="auto"/>
            <w:right w:val="none" w:sz="0" w:space="0" w:color="auto"/>
          </w:divBdr>
          <w:divsChild>
            <w:div w:id="512837399">
              <w:marLeft w:val="0"/>
              <w:marRight w:val="0"/>
              <w:marTop w:val="0"/>
              <w:marBottom w:val="0"/>
              <w:divBdr>
                <w:top w:val="none" w:sz="0" w:space="0" w:color="auto"/>
                <w:left w:val="none" w:sz="0" w:space="0" w:color="auto"/>
                <w:bottom w:val="none" w:sz="0" w:space="0" w:color="auto"/>
                <w:right w:val="none" w:sz="0" w:space="0" w:color="auto"/>
              </w:divBdr>
              <w:divsChild>
                <w:div w:id="1221986969">
                  <w:marLeft w:val="0"/>
                  <w:marRight w:val="1"/>
                  <w:marTop w:val="0"/>
                  <w:marBottom w:val="0"/>
                  <w:divBdr>
                    <w:top w:val="none" w:sz="0" w:space="0" w:color="auto"/>
                    <w:left w:val="none" w:sz="0" w:space="0" w:color="auto"/>
                    <w:bottom w:val="none" w:sz="0" w:space="0" w:color="auto"/>
                    <w:right w:val="none" w:sz="0" w:space="0" w:color="auto"/>
                  </w:divBdr>
                  <w:divsChild>
                    <w:div w:id="1662932109">
                      <w:marLeft w:val="0"/>
                      <w:marRight w:val="0"/>
                      <w:marTop w:val="0"/>
                      <w:marBottom w:val="0"/>
                      <w:divBdr>
                        <w:top w:val="none" w:sz="0" w:space="0" w:color="auto"/>
                        <w:left w:val="none" w:sz="0" w:space="0" w:color="auto"/>
                        <w:bottom w:val="none" w:sz="0" w:space="0" w:color="auto"/>
                        <w:right w:val="none" w:sz="0" w:space="0" w:color="auto"/>
                      </w:divBdr>
                      <w:divsChild>
                        <w:div w:id="404693347">
                          <w:marLeft w:val="0"/>
                          <w:marRight w:val="0"/>
                          <w:marTop w:val="0"/>
                          <w:marBottom w:val="0"/>
                          <w:divBdr>
                            <w:top w:val="none" w:sz="0" w:space="0" w:color="auto"/>
                            <w:left w:val="none" w:sz="0" w:space="0" w:color="auto"/>
                            <w:bottom w:val="none" w:sz="0" w:space="0" w:color="auto"/>
                            <w:right w:val="none" w:sz="0" w:space="0" w:color="auto"/>
                          </w:divBdr>
                          <w:divsChild>
                            <w:div w:id="29503812">
                              <w:marLeft w:val="0"/>
                              <w:marRight w:val="0"/>
                              <w:marTop w:val="120"/>
                              <w:marBottom w:val="360"/>
                              <w:divBdr>
                                <w:top w:val="none" w:sz="0" w:space="0" w:color="auto"/>
                                <w:left w:val="none" w:sz="0" w:space="0" w:color="auto"/>
                                <w:bottom w:val="none" w:sz="0" w:space="0" w:color="auto"/>
                                <w:right w:val="none" w:sz="0" w:space="0" w:color="auto"/>
                              </w:divBdr>
                              <w:divsChild>
                                <w:div w:id="2057005180">
                                  <w:marLeft w:val="0"/>
                                  <w:marRight w:val="0"/>
                                  <w:marTop w:val="0"/>
                                  <w:marBottom w:val="0"/>
                                  <w:divBdr>
                                    <w:top w:val="none" w:sz="0" w:space="0" w:color="auto"/>
                                    <w:left w:val="none" w:sz="0" w:space="0" w:color="auto"/>
                                    <w:bottom w:val="none" w:sz="0" w:space="0" w:color="auto"/>
                                    <w:right w:val="none" w:sz="0" w:space="0" w:color="auto"/>
                                  </w:divBdr>
                                  <w:divsChild>
                                    <w:div w:id="3943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539868">
      <w:bodyDiv w:val="1"/>
      <w:marLeft w:val="0"/>
      <w:marRight w:val="0"/>
      <w:marTop w:val="0"/>
      <w:marBottom w:val="0"/>
      <w:divBdr>
        <w:top w:val="none" w:sz="0" w:space="0" w:color="auto"/>
        <w:left w:val="none" w:sz="0" w:space="0" w:color="auto"/>
        <w:bottom w:val="none" w:sz="0" w:space="0" w:color="auto"/>
        <w:right w:val="none" w:sz="0" w:space="0" w:color="auto"/>
      </w:divBdr>
      <w:divsChild>
        <w:div w:id="1231845804">
          <w:marLeft w:val="0"/>
          <w:marRight w:val="1"/>
          <w:marTop w:val="0"/>
          <w:marBottom w:val="0"/>
          <w:divBdr>
            <w:top w:val="none" w:sz="0" w:space="0" w:color="auto"/>
            <w:left w:val="none" w:sz="0" w:space="0" w:color="auto"/>
            <w:bottom w:val="none" w:sz="0" w:space="0" w:color="auto"/>
            <w:right w:val="none" w:sz="0" w:space="0" w:color="auto"/>
          </w:divBdr>
          <w:divsChild>
            <w:div w:id="1965110771">
              <w:marLeft w:val="0"/>
              <w:marRight w:val="0"/>
              <w:marTop w:val="0"/>
              <w:marBottom w:val="0"/>
              <w:divBdr>
                <w:top w:val="none" w:sz="0" w:space="0" w:color="auto"/>
                <w:left w:val="none" w:sz="0" w:space="0" w:color="auto"/>
                <w:bottom w:val="none" w:sz="0" w:space="0" w:color="auto"/>
                <w:right w:val="none" w:sz="0" w:space="0" w:color="auto"/>
              </w:divBdr>
              <w:divsChild>
                <w:div w:id="1566793968">
                  <w:marLeft w:val="0"/>
                  <w:marRight w:val="1"/>
                  <w:marTop w:val="0"/>
                  <w:marBottom w:val="0"/>
                  <w:divBdr>
                    <w:top w:val="none" w:sz="0" w:space="0" w:color="auto"/>
                    <w:left w:val="none" w:sz="0" w:space="0" w:color="auto"/>
                    <w:bottom w:val="none" w:sz="0" w:space="0" w:color="auto"/>
                    <w:right w:val="none" w:sz="0" w:space="0" w:color="auto"/>
                  </w:divBdr>
                  <w:divsChild>
                    <w:div w:id="873351232">
                      <w:marLeft w:val="0"/>
                      <w:marRight w:val="0"/>
                      <w:marTop w:val="0"/>
                      <w:marBottom w:val="0"/>
                      <w:divBdr>
                        <w:top w:val="none" w:sz="0" w:space="0" w:color="auto"/>
                        <w:left w:val="none" w:sz="0" w:space="0" w:color="auto"/>
                        <w:bottom w:val="none" w:sz="0" w:space="0" w:color="auto"/>
                        <w:right w:val="none" w:sz="0" w:space="0" w:color="auto"/>
                      </w:divBdr>
                      <w:divsChild>
                        <w:div w:id="1831553728">
                          <w:marLeft w:val="0"/>
                          <w:marRight w:val="0"/>
                          <w:marTop w:val="0"/>
                          <w:marBottom w:val="0"/>
                          <w:divBdr>
                            <w:top w:val="none" w:sz="0" w:space="0" w:color="auto"/>
                            <w:left w:val="none" w:sz="0" w:space="0" w:color="auto"/>
                            <w:bottom w:val="none" w:sz="0" w:space="0" w:color="auto"/>
                            <w:right w:val="none" w:sz="0" w:space="0" w:color="auto"/>
                          </w:divBdr>
                          <w:divsChild>
                            <w:div w:id="696927510">
                              <w:marLeft w:val="0"/>
                              <w:marRight w:val="0"/>
                              <w:marTop w:val="120"/>
                              <w:marBottom w:val="360"/>
                              <w:divBdr>
                                <w:top w:val="none" w:sz="0" w:space="0" w:color="auto"/>
                                <w:left w:val="none" w:sz="0" w:space="0" w:color="auto"/>
                                <w:bottom w:val="none" w:sz="0" w:space="0" w:color="auto"/>
                                <w:right w:val="none" w:sz="0" w:space="0" w:color="auto"/>
                              </w:divBdr>
                              <w:divsChild>
                                <w:div w:id="539900619">
                                  <w:marLeft w:val="0"/>
                                  <w:marRight w:val="0"/>
                                  <w:marTop w:val="0"/>
                                  <w:marBottom w:val="0"/>
                                  <w:divBdr>
                                    <w:top w:val="none" w:sz="0" w:space="0" w:color="auto"/>
                                    <w:left w:val="none" w:sz="0" w:space="0" w:color="auto"/>
                                    <w:bottom w:val="none" w:sz="0" w:space="0" w:color="auto"/>
                                    <w:right w:val="none" w:sz="0" w:space="0" w:color="auto"/>
                                  </w:divBdr>
                                  <w:divsChild>
                                    <w:div w:id="19512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590355">
      <w:bodyDiv w:val="1"/>
      <w:marLeft w:val="0"/>
      <w:marRight w:val="0"/>
      <w:marTop w:val="0"/>
      <w:marBottom w:val="0"/>
      <w:divBdr>
        <w:top w:val="none" w:sz="0" w:space="0" w:color="auto"/>
        <w:left w:val="none" w:sz="0" w:space="0" w:color="auto"/>
        <w:bottom w:val="none" w:sz="0" w:space="0" w:color="auto"/>
        <w:right w:val="none" w:sz="0" w:space="0" w:color="auto"/>
      </w:divBdr>
      <w:divsChild>
        <w:div w:id="1489445730">
          <w:marLeft w:val="0"/>
          <w:marRight w:val="1"/>
          <w:marTop w:val="0"/>
          <w:marBottom w:val="0"/>
          <w:divBdr>
            <w:top w:val="none" w:sz="0" w:space="0" w:color="auto"/>
            <w:left w:val="none" w:sz="0" w:space="0" w:color="auto"/>
            <w:bottom w:val="none" w:sz="0" w:space="0" w:color="auto"/>
            <w:right w:val="none" w:sz="0" w:space="0" w:color="auto"/>
          </w:divBdr>
          <w:divsChild>
            <w:div w:id="1303190465">
              <w:marLeft w:val="0"/>
              <w:marRight w:val="0"/>
              <w:marTop w:val="0"/>
              <w:marBottom w:val="0"/>
              <w:divBdr>
                <w:top w:val="none" w:sz="0" w:space="0" w:color="auto"/>
                <w:left w:val="none" w:sz="0" w:space="0" w:color="auto"/>
                <w:bottom w:val="none" w:sz="0" w:space="0" w:color="auto"/>
                <w:right w:val="none" w:sz="0" w:space="0" w:color="auto"/>
              </w:divBdr>
              <w:divsChild>
                <w:div w:id="702481066">
                  <w:marLeft w:val="0"/>
                  <w:marRight w:val="1"/>
                  <w:marTop w:val="0"/>
                  <w:marBottom w:val="0"/>
                  <w:divBdr>
                    <w:top w:val="none" w:sz="0" w:space="0" w:color="auto"/>
                    <w:left w:val="none" w:sz="0" w:space="0" w:color="auto"/>
                    <w:bottom w:val="none" w:sz="0" w:space="0" w:color="auto"/>
                    <w:right w:val="none" w:sz="0" w:space="0" w:color="auto"/>
                  </w:divBdr>
                  <w:divsChild>
                    <w:div w:id="536429470">
                      <w:marLeft w:val="0"/>
                      <w:marRight w:val="0"/>
                      <w:marTop w:val="0"/>
                      <w:marBottom w:val="0"/>
                      <w:divBdr>
                        <w:top w:val="none" w:sz="0" w:space="0" w:color="auto"/>
                        <w:left w:val="none" w:sz="0" w:space="0" w:color="auto"/>
                        <w:bottom w:val="none" w:sz="0" w:space="0" w:color="auto"/>
                        <w:right w:val="none" w:sz="0" w:space="0" w:color="auto"/>
                      </w:divBdr>
                      <w:divsChild>
                        <w:div w:id="1395934784">
                          <w:marLeft w:val="0"/>
                          <w:marRight w:val="0"/>
                          <w:marTop w:val="0"/>
                          <w:marBottom w:val="0"/>
                          <w:divBdr>
                            <w:top w:val="none" w:sz="0" w:space="0" w:color="auto"/>
                            <w:left w:val="none" w:sz="0" w:space="0" w:color="auto"/>
                            <w:bottom w:val="none" w:sz="0" w:space="0" w:color="auto"/>
                            <w:right w:val="none" w:sz="0" w:space="0" w:color="auto"/>
                          </w:divBdr>
                          <w:divsChild>
                            <w:div w:id="883325446">
                              <w:marLeft w:val="0"/>
                              <w:marRight w:val="0"/>
                              <w:marTop w:val="120"/>
                              <w:marBottom w:val="360"/>
                              <w:divBdr>
                                <w:top w:val="none" w:sz="0" w:space="0" w:color="auto"/>
                                <w:left w:val="none" w:sz="0" w:space="0" w:color="auto"/>
                                <w:bottom w:val="none" w:sz="0" w:space="0" w:color="auto"/>
                                <w:right w:val="none" w:sz="0" w:space="0" w:color="auto"/>
                              </w:divBdr>
                              <w:divsChild>
                                <w:div w:id="662196584">
                                  <w:marLeft w:val="0"/>
                                  <w:marRight w:val="0"/>
                                  <w:marTop w:val="0"/>
                                  <w:marBottom w:val="0"/>
                                  <w:divBdr>
                                    <w:top w:val="none" w:sz="0" w:space="0" w:color="auto"/>
                                    <w:left w:val="none" w:sz="0" w:space="0" w:color="auto"/>
                                    <w:bottom w:val="none" w:sz="0" w:space="0" w:color="auto"/>
                                    <w:right w:val="none" w:sz="0" w:space="0" w:color="auto"/>
                                  </w:divBdr>
                                  <w:divsChild>
                                    <w:div w:id="9011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52">
      <w:bodyDiv w:val="1"/>
      <w:marLeft w:val="0"/>
      <w:marRight w:val="0"/>
      <w:marTop w:val="0"/>
      <w:marBottom w:val="0"/>
      <w:divBdr>
        <w:top w:val="none" w:sz="0" w:space="0" w:color="auto"/>
        <w:left w:val="none" w:sz="0" w:space="0" w:color="auto"/>
        <w:bottom w:val="none" w:sz="0" w:space="0" w:color="auto"/>
        <w:right w:val="none" w:sz="0" w:space="0" w:color="auto"/>
      </w:divBdr>
      <w:divsChild>
        <w:div w:id="435712458">
          <w:marLeft w:val="0"/>
          <w:marRight w:val="1"/>
          <w:marTop w:val="0"/>
          <w:marBottom w:val="0"/>
          <w:divBdr>
            <w:top w:val="none" w:sz="0" w:space="0" w:color="auto"/>
            <w:left w:val="none" w:sz="0" w:space="0" w:color="auto"/>
            <w:bottom w:val="none" w:sz="0" w:space="0" w:color="auto"/>
            <w:right w:val="none" w:sz="0" w:space="0" w:color="auto"/>
          </w:divBdr>
          <w:divsChild>
            <w:div w:id="957444885">
              <w:marLeft w:val="0"/>
              <w:marRight w:val="0"/>
              <w:marTop w:val="0"/>
              <w:marBottom w:val="0"/>
              <w:divBdr>
                <w:top w:val="none" w:sz="0" w:space="0" w:color="auto"/>
                <w:left w:val="none" w:sz="0" w:space="0" w:color="auto"/>
                <w:bottom w:val="none" w:sz="0" w:space="0" w:color="auto"/>
                <w:right w:val="none" w:sz="0" w:space="0" w:color="auto"/>
              </w:divBdr>
              <w:divsChild>
                <w:div w:id="1699891326">
                  <w:marLeft w:val="0"/>
                  <w:marRight w:val="1"/>
                  <w:marTop w:val="0"/>
                  <w:marBottom w:val="0"/>
                  <w:divBdr>
                    <w:top w:val="none" w:sz="0" w:space="0" w:color="auto"/>
                    <w:left w:val="none" w:sz="0" w:space="0" w:color="auto"/>
                    <w:bottom w:val="none" w:sz="0" w:space="0" w:color="auto"/>
                    <w:right w:val="none" w:sz="0" w:space="0" w:color="auto"/>
                  </w:divBdr>
                  <w:divsChild>
                    <w:div w:id="1302423288">
                      <w:marLeft w:val="0"/>
                      <w:marRight w:val="0"/>
                      <w:marTop w:val="0"/>
                      <w:marBottom w:val="0"/>
                      <w:divBdr>
                        <w:top w:val="none" w:sz="0" w:space="0" w:color="auto"/>
                        <w:left w:val="none" w:sz="0" w:space="0" w:color="auto"/>
                        <w:bottom w:val="none" w:sz="0" w:space="0" w:color="auto"/>
                        <w:right w:val="none" w:sz="0" w:space="0" w:color="auto"/>
                      </w:divBdr>
                      <w:divsChild>
                        <w:div w:id="2146703280">
                          <w:marLeft w:val="0"/>
                          <w:marRight w:val="0"/>
                          <w:marTop w:val="0"/>
                          <w:marBottom w:val="0"/>
                          <w:divBdr>
                            <w:top w:val="none" w:sz="0" w:space="0" w:color="auto"/>
                            <w:left w:val="none" w:sz="0" w:space="0" w:color="auto"/>
                            <w:bottom w:val="none" w:sz="0" w:space="0" w:color="auto"/>
                            <w:right w:val="none" w:sz="0" w:space="0" w:color="auto"/>
                          </w:divBdr>
                          <w:divsChild>
                            <w:div w:id="809790361">
                              <w:marLeft w:val="0"/>
                              <w:marRight w:val="0"/>
                              <w:marTop w:val="120"/>
                              <w:marBottom w:val="360"/>
                              <w:divBdr>
                                <w:top w:val="none" w:sz="0" w:space="0" w:color="auto"/>
                                <w:left w:val="none" w:sz="0" w:space="0" w:color="auto"/>
                                <w:bottom w:val="none" w:sz="0" w:space="0" w:color="auto"/>
                                <w:right w:val="none" w:sz="0" w:space="0" w:color="auto"/>
                              </w:divBdr>
                              <w:divsChild>
                                <w:div w:id="612590980">
                                  <w:marLeft w:val="0"/>
                                  <w:marRight w:val="0"/>
                                  <w:marTop w:val="0"/>
                                  <w:marBottom w:val="0"/>
                                  <w:divBdr>
                                    <w:top w:val="none" w:sz="0" w:space="0" w:color="auto"/>
                                    <w:left w:val="none" w:sz="0" w:space="0" w:color="auto"/>
                                    <w:bottom w:val="none" w:sz="0" w:space="0" w:color="auto"/>
                                    <w:right w:val="none" w:sz="0" w:space="0" w:color="auto"/>
                                  </w:divBdr>
                                  <w:divsChild>
                                    <w:div w:id="21073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489844">
      <w:bodyDiv w:val="1"/>
      <w:marLeft w:val="0"/>
      <w:marRight w:val="0"/>
      <w:marTop w:val="0"/>
      <w:marBottom w:val="0"/>
      <w:divBdr>
        <w:top w:val="none" w:sz="0" w:space="0" w:color="auto"/>
        <w:left w:val="none" w:sz="0" w:space="0" w:color="auto"/>
        <w:bottom w:val="none" w:sz="0" w:space="0" w:color="auto"/>
        <w:right w:val="none" w:sz="0" w:space="0" w:color="auto"/>
      </w:divBdr>
      <w:divsChild>
        <w:div w:id="1720473312">
          <w:marLeft w:val="0"/>
          <w:marRight w:val="1"/>
          <w:marTop w:val="0"/>
          <w:marBottom w:val="0"/>
          <w:divBdr>
            <w:top w:val="none" w:sz="0" w:space="0" w:color="auto"/>
            <w:left w:val="none" w:sz="0" w:space="0" w:color="auto"/>
            <w:bottom w:val="none" w:sz="0" w:space="0" w:color="auto"/>
            <w:right w:val="none" w:sz="0" w:space="0" w:color="auto"/>
          </w:divBdr>
          <w:divsChild>
            <w:div w:id="153185927">
              <w:marLeft w:val="0"/>
              <w:marRight w:val="0"/>
              <w:marTop w:val="0"/>
              <w:marBottom w:val="0"/>
              <w:divBdr>
                <w:top w:val="none" w:sz="0" w:space="0" w:color="auto"/>
                <w:left w:val="none" w:sz="0" w:space="0" w:color="auto"/>
                <w:bottom w:val="none" w:sz="0" w:space="0" w:color="auto"/>
                <w:right w:val="none" w:sz="0" w:space="0" w:color="auto"/>
              </w:divBdr>
              <w:divsChild>
                <w:div w:id="1746534971">
                  <w:marLeft w:val="0"/>
                  <w:marRight w:val="1"/>
                  <w:marTop w:val="0"/>
                  <w:marBottom w:val="0"/>
                  <w:divBdr>
                    <w:top w:val="none" w:sz="0" w:space="0" w:color="auto"/>
                    <w:left w:val="none" w:sz="0" w:space="0" w:color="auto"/>
                    <w:bottom w:val="none" w:sz="0" w:space="0" w:color="auto"/>
                    <w:right w:val="none" w:sz="0" w:space="0" w:color="auto"/>
                  </w:divBdr>
                  <w:divsChild>
                    <w:div w:id="98188258">
                      <w:marLeft w:val="0"/>
                      <w:marRight w:val="0"/>
                      <w:marTop w:val="0"/>
                      <w:marBottom w:val="0"/>
                      <w:divBdr>
                        <w:top w:val="none" w:sz="0" w:space="0" w:color="auto"/>
                        <w:left w:val="none" w:sz="0" w:space="0" w:color="auto"/>
                        <w:bottom w:val="none" w:sz="0" w:space="0" w:color="auto"/>
                        <w:right w:val="none" w:sz="0" w:space="0" w:color="auto"/>
                      </w:divBdr>
                      <w:divsChild>
                        <w:div w:id="1159421231">
                          <w:marLeft w:val="0"/>
                          <w:marRight w:val="0"/>
                          <w:marTop w:val="0"/>
                          <w:marBottom w:val="0"/>
                          <w:divBdr>
                            <w:top w:val="none" w:sz="0" w:space="0" w:color="auto"/>
                            <w:left w:val="none" w:sz="0" w:space="0" w:color="auto"/>
                            <w:bottom w:val="none" w:sz="0" w:space="0" w:color="auto"/>
                            <w:right w:val="none" w:sz="0" w:space="0" w:color="auto"/>
                          </w:divBdr>
                          <w:divsChild>
                            <w:div w:id="737240523">
                              <w:marLeft w:val="0"/>
                              <w:marRight w:val="0"/>
                              <w:marTop w:val="120"/>
                              <w:marBottom w:val="360"/>
                              <w:divBdr>
                                <w:top w:val="none" w:sz="0" w:space="0" w:color="auto"/>
                                <w:left w:val="none" w:sz="0" w:space="0" w:color="auto"/>
                                <w:bottom w:val="none" w:sz="0" w:space="0" w:color="auto"/>
                                <w:right w:val="none" w:sz="0" w:space="0" w:color="auto"/>
                              </w:divBdr>
                              <w:divsChild>
                                <w:div w:id="890313868">
                                  <w:marLeft w:val="0"/>
                                  <w:marRight w:val="0"/>
                                  <w:marTop w:val="0"/>
                                  <w:marBottom w:val="0"/>
                                  <w:divBdr>
                                    <w:top w:val="none" w:sz="0" w:space="0" w:color="auto"/>
                                    <w:left w:val="none" w:sz="0" w:space="0" w:color="auto"/>
                                    <w:bottom w:val="none" w:sz="0" w:space="0" w:color="auto"/>
                                    <w:right w:val="none" w:sz="0" w:space="0" w:color="auto"/>
                                  </w:divBdr>
                                  <w:divsChild>
                                    <w:div w:id="14348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603183">
      <w:bodyDiv w:val="1"/>
      <w:marLeft w:val="0"/>
      <w:marRight w:val="0"/>
      <w:marTop w:val="0"/>
      <w:marBottom w:val="0"/>
      <w:divBdr>
        <w:top w:val="none" w:sz="0" w:space="0" w:color="auto"/>
        <w:left w:val="none" w:sz="0" w:space="0" w:color="auto"/>
        <w:bottom w:val="none" w:sz="0" w:space="0" w:color="auto"/>
        <w:right w:val="none" w:sz="0" w:space="0" w:color="auto"/>
      </w:divBdr>
      <w:divsChild>
        <w:div w:id="1073508143">
          <w:marLeft w:val="0"/>
          <w:marRight w:val="1"/>
          <w:marTop w:val="0"/>
          <w:marBottom w:val="0"/>
          <w:divBdr>
            <w:top w:val="none" w:sz="0" w:space="0" w:color="auto"/>
            <w:left w:val="none" w:sz="0" w:space="0" w:color="auto"/>
            <w:bottom w:val="none" w:sz="0" w:space="0" w:color="auto"/>
            <w:right w:val="none" w:sz="0" w:space="0" w:color="auto"/>
          </w:divBdr>
          <w:divsChild>
            <w:div w:id="1266303152">
              <w:marLeft w:val="0"/>
              <w:marRight w:val="0"/>
              <w:marTop w:val="0"/>
              <w:marBottom w:val="0"/>
              <w:divBdr>
                <w:top w:val="none" w:sz="0" w:space="0" w:color="auto"/>
                <w:left w:val="none" w:sz="0" w:space="0" w:color="auto"/>
                <w:bottom w:val="none" w:sz="0" w:space="0" w:color="auto"/>
                <w:right w:val="none" w:sz="0" w:space="0" w:color="auto"/>
              </w:divBdr>
              <w:divsChild>
                <w:div w:id="62992019">
                  <w:marLeft w:val="0"/>
                  <w:marRight w:val="1"/>
                  <w:marTop w:val="0"/>
                  <w:marBottom w:val="0"/>
                  <w:divBdr>
                    <w:top w:val="none" w:sz="0" w:space="0" w:color="auto"/>
                    <w:left w:val="none" w:sz="0" w:space="0" w:color="auto"/>
                    <w:bottom w:val="none" w:sz="0" w:space="0" w:color="auto"/>
                    <w:right w:val="none" w:sz="0" w:space="0" w:color="auto"/>
                  </w:divBdr>
                  <w:divsChild>
                    <w:div w:id="1385134432">
                      <w:marLeft w:val="0"/>
                      <w:marRight w:val="0"/>
                      <w:marTop w:val="0"/>
                      <w:marBottom w:val="0"/>
                      <w:divBdr>
                        <w:top w:val="none" w:sz="0" w:space="0" w:color="auto"/>
                        <w:left w:val="none" w:sz="0" w:space="0" w:color="auto"/>
                        <w:bottom w:val="none" w:sz="0" w:space="0" w:color="auto"/>
                        <w:right w:val="none" w:sz="0" w:space="0" w:color="auto"/>
                      </w:divBdr>
                      <w:divsChild>
                        <w:div w:id="1729914012">
                          <w:marLeft w:val="0"/>
                          <w:marRight w:val="0"/>
                          <w:marTop w:val="0"/>
                          <w:marBottom w:val="0"/>
                          <w:divBdr>
                            <w:top w:val="none" w:sz="0" w:space="0" w:color="auto"/>
                            <w:left w:val="none" w:sz="0" w:space="0" w:color="auto"/>
                            <w:bottom w:val="none" w:sz="0" w:space="0" w:color="auto"/>
                            <w:right w:val="none" w:sz="0" w:space="0" w:color="auto"/>
                          </w:divBdr>
                          <w:divsChild>
                            <w:div w:id="1878883156">
                              <w:marLeft w:val="0"/>
                              <w:marRight w:val="0"/>
                              <w:marTop w:val="120"/>
                              <w:marBottom w:val="360"/>
                              <w:divBdr>
                                <w:top w:val="none" w:sz="0" w:space="0" w:color="auto"/>
                                <w:left w:val="none" w:sz="0" w:space="0" w:color="auto"/>
                                <w:bottom w:val="none" w:sz="0" w:space="0" w:color="auto"/>
                                <w:right w:val="none" w:sz="0" w:space="0" w:color="auto"/>
                              </w:divBdr>
                              <w:divsChild>
                                <w:div w:id="1485199602">
                                  <w:marLeft w:val="0"/>
                                  <w:marRight w:val="0"/>
                                  <w:marTop w:val="0"/>
                                  <w:marBottom w:val="0"/>
                                  <w:divBdr>
                                    <w:top w:val="none" w:sz="0" w:space="0" w:color="auto"/>
                                    <w:left w:val="none" w:sz="0" w:space="0" w:color="auto"/>
                                    <w:bottom w:val="none" w:sz="0" w:space="0" w:color="auto"/>
                                    <w:right w:val="none" w:sz="0" w:space="0" w:color="auto"/>
                                  </w:divBdr>
                                  <w:divsChild>
                                    <w:div w:id="603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134816">
      <w:bodyDiv w:val="1"/>
      <w:marLeft w:val="0"/>
      <w:marRight w:val="0"/>
      <w:marTop w:val="0"/>
      <w:marBottom w:val="0"/>
      <w:divBdr>
        <w:top w:val="none" w:sz="0" w:space="0" w:color="auto"/>
        <w:left w:val="none" w:sz="0" w:space="0" w:color="auto"/>
        <w:bottom w:val="none" w:sz="0" w:space="0" w:color="auto"/>
        <w:right w:val="none" w:sz="0" w:space="0" w:color="auto"/>
      </w:divBdr>
      <w:divsChild>
        <w:div w:id="793015154">
          <w:marLeft w:val="0"/>
          <w:marRight w:val="1"/>
          <w:marTop w:val="0"/>
          <w:marBottom w:val="0"/>
          <w:divBdr>
            <w:top w:val="none" w:sz="0" w:space="0" w:color="auto"/>
            <w:left w:val="none" w:sz="0" w:space="0" w:color="auto"/>
            <w:bottom w:val="none" w:sz="0" w:space="0" w:color="auto"/>
            <w:right w:val="none" w:sz="0" w:space="0" w:color="auto"/>
          </w:divBdr>
          <w:divsChild>
            <w:div w:id="1884051540">
              <w:marLeft w:val="0"/>
              <w:marRight w:val="0"/>
              <w:marTop w:val="0"/>
              <w:marBottom w:val="0"/>
              <w:divBdr>
                <w:top w:val="none" w:sz="0" w:space="0" w:color="auto"/>
                <w:left w:val="none" w:sz="0" w:space="0" w:color="auto"/>
                <w:bottom w:val="none" w:sz="0" w:space="0" w:color="auto"/>
                <w:right w:val="none" w:sz="0" w:space="0" w:color="auto"/>
              </w:divBdr>
              <w:divsChild>
                <w:div w:id="572008400">
                  <w:marLeft w:val="0"/>
                  <w:marRight w:val="1"/>
                  <w:marTop w:val="0"/>
                  <w:marBottom w:val="0"/>
                  <w:divBdr>
                    <w:top w:val="none" w:sz="0" w:space="0" w:color="auto"/>
                    <w:left w:val="none" w:sz="0" w:space="0" w:color="auto"/>
                    <w:bottom w:val="none" w:sz="0" w:space="0" w:color="auto"/>
                    <w:right w:val="none" w:sz="0" w:space="0" w:color="auto"/>
                  </w:divBdr>
                  <w:divsChild>
                    <w:div w:id="528954776">
                      <w:marLeft w:val="0"/>
                      <w:marRight w:val="0"/>
                      <w:marTop w:val="0"/>
                      <w:marBottom w:val="0"/>
                      <w:divBdr>
                        <w:top w:val="none" w:sz="0" w:space="0" w:color="auto"/>
                        <w:left w:val="none" w:sz="0" w:space="0" w:color="auto"/>
                        <w:bottom w:val="none" w:sz="0" w:space="0" w:color="auto"/>
                        <w:right w:val="none" w:sz="0" w:space="0" w:color="auto"/>
                      </w:divBdr>
                      <w:divsChild>
                        <w:div w:id="323511023">
                          <w:marLeft w:val="0"/>
                          <w:marRight w:val="0"/>
                          <w:marTop w:val="0"/>
                          <w:marBottom w:val="0"/>
                          <w:divBdr>
                            <w:top w:val="none" w:sz="0" w:space="0" w:color="auto"/>
                            <w:left w:val="none" w:sz="0" w:space="0" w:color="auto"/>
                            <w:bottom w:val="none" w:sz="0" w:space="0" w:color="auto"/>
                            <w:right w:val="none" w:sz="0" w:space="0" w:color="auto"/>
                          </w:divBdr>
                          <w:divsChild>
                            <w:div w:id="1464420814">
                              <w:marLeft w:val="0"/>
                              <w:marRight w:val="0"/>
                              <w:marTop w:val="120"/>
                              <w:marBottom w:val="360"/>
                              <w:divBdr>
                                <w:top w:val="none" w:sz="0" w:space="0" w:color="auto"/>
                                <w:left w:val="none" w:sz="0" w:space="0" w:color="auto"/>
                                <w:bottom w:val="none" w:sz="0" w:space="0" w:color="auto"/>
                                <w:right w:val="none" w:sz="0" w:space="0" w:color="auto"/>
                              </w:divBdr>
                              <w:divsChild>
                                <w:div w:id="1566837309">
                                  <w:marLeft w:val="0"/>
                                  <w:marRight w:val="0"/>
                                  <w:marTop w:val="0"/>
                                  <w:marBottom w:val="0"/>
                                  <w:divBdr>
                                    <w:top w:val="none" w:sz="0" w:space="0" w:color="auto"/>
                                    <w:left w:val="none" w:sz="0" w:space="0" w:color="auto"/>
                                    <w:bottom w:val="none" w:sz="0" w:space="0" w:color="auto"/>
                                    <w:right w:val="none" w:sz="0" w:space="0" w:color="auto"/>
                                  </w:divBdr>
                                  <w:divsChild>
                                    <w:div w:id="3459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869955">
      <w:bodyDiv w:val="1"/>
      <w:marLeft w:val="0"/>
      <w:marRight w:val="0"/>
      <w:marTop w:val="0"/>
      <w:marBottom w:val="0"/>
      <w:divBdr>
        <w:top w:val="none" w:sz="0" w:space="0" w:color="auto"/>
        <w:left w:val="none" w:sz="0" w:space="0" w:color="auto"/>
        <w:bottom w:val="none" w:sz="0" w:space="0" w:color="auto"/>
        <w:right w:val="none" w:sz="0" w:space="0" w:color="auto"/>
      </w:divBdr>
      <w:divsChild>
        <w:div w:id="1627002137">
          <w:marLeft w:val="0"/>
          <w:marRight w:val="1"/>
          <w:marTop w:val="0"/>
          <w:marBottom w:val="0"/>
          <w:divBdr>
            <w:top w:val="none" w:sz="0" w:space="0" w:color="auto"/>
            <w:left w:val="none" w:sz="0" w:space="0" w:color="auto"/>
            <w:bottom w:val="none" w:sz="0" w:space="0" w:color="auto"/>
            <w:right w:val="none" w:sz="0" w:space="0" w:color="auto"/>
          </w:divBdr>
          <w:divsChild>
            <w:div w:id="940331233">
              <w:marLeft w:val="0"/>
              <w:marRight w:val="0"/>
              <w:marTop w:val="0"/>
              <w:marBottom w:val="0"/>
              <w:divBdr>
                <w:top w:val="none" w:sz="0" w:space="0" w:color="auto"/>
                <w:left w:val="none" w:sz="0" w:space="0" w:color="auto"/>
                <w:bottom w:val="none" w:sz="0" w:space="0" w:color="auto"/>
                <w:right w:val="none" w:sz="0" w:space="0" w:color="auto"/>
              </w:divBdr>
              <w:divsChild>
                <w:div w:id="1705253491">
                  <w:marLeft w:val="0"/>
                  <w:marRight w:val="1"/>
                  <w:marTop w:val="0"/>
                  <w:marBottom w:val="0"/>
                  <w:divBdr>
                    <w:top w:val="none" w:sz="0" w:space="0" w:color="auto"/>
                    <w:left w:val="none" w:sz="0" w:space="0" w:color="auto"/>
                    <w:bottom w:val="none" w:sz="0" w:space="0" w:color="auto"/>
                    <w:right w:val="none" w:sz="0" w:space="0" w:color="auto"/>
                  </w:divBdr>
                  <w:divsChild>
                    <w:div w:id="549655449">
                      <w:marLeft w:val="0"/>
                      <w:marRight w:val="0"/>
                      <w:marTop w:val="0"/>
                      <w:marBottom w:val="0"/>
                      <w:divBdr>
                        <w:top w:val="none" w:sz="0" w:space="0" w:color="auto"/>
                        <w:left w:val="none" w:sz="0" w:space="0" w:color="auto"/>
                        <w:bottom w:val="none" w:sz="0" w:space="0" w:color="auto"/>
                        <w:right w:val="none" w:sz="0" w:space="0" w:color="auto"/>
                      </w:divBdr>
                      <w:divsChild>
                        <w:div w:id="594557940">
                          <w:marLeft w:val="0"/>
                          <w:marRight w:val="0"/>
                          <w:marTop w:val="0"/>
                          <w:marBottom w:val="0"/>
                          <w:divBdr>
                            <w:top w:val="none" w:sz="0" w:space="0" w:color="auto"/>
                            <w:left w:val="none" w:sz="0" w:space="0" w:color="auto"/>
                            <w:bottom w:val="none" w:sz="0" w:space="0" w:color="auto"/>
                            <w:right w:val="none" w:sz="0" w:space="0" w:color="auto"/>
                          </w:divBdr>
                          <w:divsChild>
                            <w:div w:id="1869830284">
                              <w:marLeft w:val="0"/>
                              <w:marRight w:val="0"/>
                              <w:marTop w:val="120"/>
                              <w:marBottom w:val="360"/>
                              <w:divBdr>
                                <w:top w:val="none" w:sz="0" w:space="0" w:color="auto"/>
                                <w:left w:val="none" w:sz="0" w:space="0" w:color="auto"/>
                                <w:bottom w:val="none" w:sz="0" w:space="0" w:color="auto"/>
                                <w:right w:val="none" w:sz="0" w:space="0" w:color="auto"/>
                              </w:divBdr>
                              <w:divsChild>
                                <w:div w:id="755588489">
                                  <w:marLeft w:val="0"/>
                                  <w:marRight w:val="0"/>
                                  <w:marTop w:val="0"/>
                                  <w:marBottom w:val="0"/>
                                  <w:divBdr>
                                    <w:top w:val="none" w:sz="0" w:space="0" w:color="auto"/>
                                    <w:left w:val="none" w:sz="0" w:space="0" w:color="auto"/>
                                    <w:bottom w:val="none" w:sz="0" w:space="0" w:color="auto"/>
                                    <w:right w:val="none" w:sz="0" w:space="0" w:color="auto"/>
                                  </w:divBdr>
                                  <w:divsChild>
                                    <w:div w:id="12890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657740">
      <w:bodyDiv w:val="1"/>
      <w:marLeft w:val="0"/>
      <w:marRight w:val="0"/>
      <w:marTop w:val="0"/>
      <w:marBottom w:val="0"/>
      <w:divBdr>
        <w:top w:val="none" w:sz="0" w:space="0" w:color="auto"/>
        <w:left w:val="none" w:sz="0" w:space="0" w:color="auto"/>
        <w:bottom w:val="none" w:sz="0" w:space="0" w:color="auto"/>
        <w:right w:val="none" w:sz="0" w:space="0" w:color="auto"/>
      </w:divBdr>
      <w:divsChild>
        <w:div w:id="2110856137">
          <w:marLeft w:val="0"/>
          <w:marRight w:val="1"/>
          <w:marTop w:val="0"/>
          <w:marBottom w:val="0"/>
          <w:divBdr>
            <w:top w:val="none" w:sz="0" w:space="0" w:color="auto"/>
            <w:left w:val="none" w:sz="0" w:space="0" w:color="auto"/>
            <w:bottom w:val="none" w:sz="0" w:space="0" w:color="auto"/>
            <w:right w:val="none" w:sz="0" w:space="0" w:color="auto"/>
          </w:divBdr>
          <w:divsChild>
            <w:div w:id="1169248642">
              <w:marLeft w:val="0"/>
              <w:marRight w:val="0"/>
              <w:marTop w:val="0"/>
              <w:marBottom w:val="0"/>
              <w:divBdr>
                <w:top w:val="none" w:sz="0" w:space="0" w:color="auto"/>
                <w:left w:val="none" w:sz="0" w:space="0" w:color="auto"/>
                <w:bottom w:val="none" w:sz="0" w:space="0" w:color="auto"/>
                <w:right w:val="none" w:sz="0" w:space="0" w:color="auto"/>
              </w:divBdr>
              <w:divsChild>
                <w:div w:id="1243639220">
                  <w:marLeft w:val="0"/>
                  <w:marRight w:val="1"/>
                  <w:marTop w:val="0"/>
                  <w:marBottom w:val="0"/>
                  <w:divBdr>
                    <w:top w:val="none" w:sz="0" w:space="0" w:color="auto"/>
                    <w:left w:val="none" w:sz="0" w:space="0" w:color="auto"/>
                    <w:bottom w:val="none" w:sz="0" w:space="0" w:color="auto"/>
                    <w:right w:val="none" w:sz="0" w:space="0" w:color="auto"/>
                  </w:divBdr>
                  <w:divsChild>
                    <w:div w:id="1535728578">
                      <w:marLeft w:val="0"/>
                      <w:marRight w:val="0"/>
                      <w:marTop w:val="0"/>
                      <w:marBottom w:val="0"/>
                      <w:divBdr>
                        <w:top w:val="none" w:sz="0" w:space="0" w:color="auto"/>
                        <w:left w:val="none" w:sz="0" w:space="0" w:color="auto"/>
                        <w:bottom w:val="none" w:sz="0" w:space="0" w:color="auto"/>
                        <w:right w:val="none" w:sz="0" w:space="0" w:color="auto"/>
                      </w:divBdr>
                      <w:divsChild>
                        <w:div w:id="1402095423">
                          <w:marLeft w:val="0"/>
                          <w:marRight w:val="0"/>
                          <w:marTop w:val="0"/>
                          <w:marBottom w:val="0"/>
                          <w:divBdr>
                            <w:top w:val="none" w:sz="0" w:space="0" w:color="auto"/>
                            <w:left w:val="none" w:sz="0" w:space="0" w:color="auto"/>
                            <w:bottom w:val="none" w:sz="0" w:space="0" w:color="auto"/>
                            <w:right w:val="none" w:sz="0" w:space="0" w:color="auto"/>
                          </w:divBdr>
                          <w:divsChild>
                            <w:div w:id="58789060">
                              <w:marLeft w:val="0"/>
                              <w:marRight w:val="0"/>
                              <w:marTop w:val="120"/>
                              <w:marBottom w:val="360"/>
                              <w:divBdr>
                                <w:top w:val="none" w:sz="0" w:space="0" w:color="auto"/>
                                <w:left w:val="none" w:sz="0" w:space="0" w:color="auto"/>
                                <w:bottom w:val="none" w:sz="0" w:space="0" w:color="auto"/>
                                <w:right w:val="none" w:sz="0" w:space="0" w:color="auto"/>
                              </w:divBdr>
                              <w:divsChild>
                                <w:div w:id="462382754">
                                  <w:marLeft w:val="0"/>
                                  <w:marRight w:val="0"/>
                                  <w:marTop w:val="0"/>
                                  <w:marBottom w:val="0"/>
                                  <w:divBdr>
                                    <w:top w:val="none" w:sz="0" w:space="0" w:color="auto"/>
                                    <w:left w:val="none" w:sz="0" w:space="0" w:color="auto"/>
                                    <w:bottom w:val="none" w:sz="0" w:space="0" w:color="auto"/>
                                    <w:right w:val="none" w:sz="0" w:space="0" w:color="auto"/>
                                  </w:divBdr>
                                  <w:divsChild>
                                    <w:div w:id="28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7237">
      <w:bodyDiv w:val="1"/>
      <w:marLeft w:val="0"/>
      <w:marRight w:val="0"/>
      <w:marTop w:val="0"/>
      <w:marBottom w:val="0"/>
      <w:divBdr>
        <w:top w:val="none" w:sz="0" w:space="0" w:color="auto"/>
        <w:left w:val="none" w:sz="0" w:space="0" w:color="auto"/>
        <w:bottom w:val="none" w:sz="0" w:space="0" w:color="auto"/>
        <w:right w:val="none" w:sz="0" w:space="0" w:color="auto"/>
      </w:divBdr>
    </w:div>
    <w:div w:id="2044596988">
      <w:bodyDiv w:val="1"/>
      <w:marLeft w:val="0"/>
      <w:marRight w:val="0"/>
      <w:marTop w:val="0"/>
      <w:marBottom w:val="0"/>
      <w:divBdr>
        <w:top w:val="none" w:sz="0" w:space="0" w:color="auto"/>
        <w:left w:val="none" w:sz="0" w:space="0" w:color="auto"/>
        <w:bottom w:val="none" w:sz="0" w:space="0" w:color="auto"/>
        <w:right w:val="none" w:sz="0" w:space="0" w:color="auto"/>
      </w:divBdr>
    </w:div>
    <w:div w:id="207554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http://www.nature.com/ncb/journal/v15/n4/full/ncb2717.html"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15786</Words>
  <Characters>89984</Characters>
  <Application>Microsoft Macintosh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Radpour, Ramin (DKF)</dc:creator>
  <cp:keywords/>
  <dc:description/>
  <cp:lastModifiedBy>Na Ma</cp:lastModifiedBy>
  <cp:revision>3</cp:revision>
  <cp:lastPrinted>2017-06-14T12:26:00Z</cp:lastPrinted>
  <dcterms:created xsi:type="dcterms:W3CDTF">2017-09-04T17:10:00Z</dcterms:created>
  <dcterms:modified xsi:type="dcterms:W3CDTF">2017-09-04T18:10:00Z</dcterms:modified>
</cp:coreProperties>
</file>