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C60AE" w14:textId="77777777" w:rsidR="00A84E2F" w:rsidRPr="00BD30EA" w:rsidRDefault="00A84E2F" w:rsidP="00A84E2F">
      <w:pPr>
        <w:snapToGrid w:val="0"/>
        <w:spacing w:after="0" w:line="360" w:lineRule="auto"/>
        <w:jc w:val="both"/>
        <w:rPr>
          <w:rFonts w:ascii="Book Antiqua" w:eastAsia="SimSun" w:hAnsi="Book Antiqua" w:cs="Times New Roman"/>
          <w:b/>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D30EA">
        <w:rPr>
          <w:rFonts w:ascii="Book Antiqua" w:eastAsia="SimSun" w:hAnsi="Book Antiqua" w:cs="Times New Roman"/>
          <w:b/>
          <w:sz w:val="24"/>
          <w:szCs w:val="24"/>
          <w:lang w:eastAsia="zh-CN"/>
        </w:rPr>
        <w:t xml:space="preserve">Name of </w:t>
      </w:r>
      <w:r w:rsidRPr="00BD30EA">
        <w:rPr>
          <w:rFonts w:ascii="Book Antiqua" w:eastAsia="SimSun" w:hAnsi="Book Antiqua" w:cs="Times New Roman"/>
          <w:b/>
          <w:caps/>
          <w:sz w:val="24"/>
          <w:szCs w:val="24"/>
          <w:lang w:eastAsia="zh-CN"/>
        </w:rPr>
        <w:t>j</w:t>
      </w:r>
      <w:r w:rsidRPr="00BD30EA">
        <w:rPr>
          <w:rFonts w:ascii="Book Antiqua" w:eastAsia="SimSun" w:hAnsi="Book Antiqua" w:cs="Times New Roman"/>
          <w:b/>
          <w:sz w:val="24"/>
          <w:szCs w:val="24"/>
          <w:lang w:eastAsia="zh-CN"/>
        </w:rPr>
        <w:t xml:space="preserve">ournal: </w:t>
      </w:r>
      <w:bookmarkStart w:id="19" w:name="OLE_LINK718"/>
      <w:bookmarkStart w:id="20" w:name="OLE_LINK719"/>
      <w:r w:rsidRPr="00BD30EA">
        <w:rPr>
          <w:rFonts w:ascii="Book Antiqua" w:eastAsia="SimSun" w:hAnsi="Book Antiqua" w:cs="Times New Roman"/>
          <w:b/>
          <w:i/>
          <w:sz w:val="24"/>
          <w:szCs w:val="24"/>
          <w:lang w:eastAsia="zh-CN"/>
        </w:rPr>
        <w:t>World Journal of Gastroenterology</w:t>
      </w:r>
      <w:bookmarkEnd w:id="19"/>
      <w:bookmarkEnd w:id="20"/>
    </w:p>
    <w:p w14:paraId="1525AAE3" w14:textId="4476DC0E" w:rsidR="00A84E2F" w:rsidRPr="00BD30EA" w:rsidRDefault="00A84E2F" w:rsidP="00A84E2F">
      <w:pPr>
        <w:snapToGrid w:val="0"/>
        <w:spacing w:after="0" w:line="360" w:lineRule="auto"/>
        <w:jc w:val="both"/>
        <w:rPr>
          <w:rFonts w:ascii="Book Antiqua" w:eastAsia="SimSun" w:hAnsi="Book Antiqua" w:cs="Times New Roman"/>
          <w:b/>
          <w:i/>
          <w:sz w:val="24"/>
          <w:szCs w:val="24"/>
          <w:lang w:eastAsia="zh-CN"/>
        </w:rPr>
      </w:pPr>
      <w:bookmarkStart w:id="21" w:name="OLE_LINK485"/>
      <w:bookmarkStart w:id="22" w:name="OLE_LINK486"/>
      <w:bookmarkStart w:id="23" w:name="OLE_LINK661"/>
      <w:bookmarkStart w:id="24" w:name="OLE_LINK768"/>
      <w:bookmarkStart w:id="25" w:name="OLE_LINK514"/>
      <w:bookmarkStart w:id="26" w:name="OLE_LINK515"/>
      <w:r w:rsidRPr="00BD30EA">
        <w:rPr>
          <w:rFonts w:ascii="Book Antiqua" w:eastAsia="SimSun" w:hAnsi="Book Antiqua" w:cs="Times New Roman"/>
          <w:b/>
          <w:sz w:val="24"/>
          <w:szCs w:val="24"/>
          <w:lang w:val="pl-PL" w:eastAsia="zh-CN"/>
        </w:rPr>
        <w:t>Manuscript NO:</w:t>
      </w:r>
      <w:bookmarkEnd w:id="21"/>
      <w:bookmarkEnd w:id="22"/>
      <w:bookmarkEnd w:id="23"/>
      <w:bookmarkEnd w:id="24"/>
      <w:r w:rsidRPr="00BD30EA">
        <w:rPr>
          <w:rFonts w:ascii="Book Antiqua" w:eastAsia="SimSun" w:hAnsi="Book Antiqua" w:cs="Times New Roman"/>
          <w:b/>
          <w:sz w:val="24"/>
          <w:szCs w:val="24"/>
          <w:lang w:val="pl-PL" w:eastAsia="zh-CN"/>
        </w:rPr>
        <w:t xml:space="preserve"> 3549</w:t>
      </w:r>
      <w:r w:rsidR="00332252" w:rsidRPr="00BD30EA">
        <w:rPr>
          <w:rFonts w:ascii="Book Antiqua" w:eastAsia="SimSun" w:hAnsi="Book Antiqua" w:cs="Times New Roman"/>
          <w:b/>
          <w:sz w:val="24"/>
          <w:szCs w:val="24"/>
          <w:lang w:val="pl-PL" w:eastAsia="zh-CN"/>
        </w:rPr>
        <w:t>5</w:t>
      </w:r>
    </w:p>
    <w:p w14:paraId="6119785E" w14:textId="7C7EEA98" w:rsidR="00A84E2F" w:rsidRPr="00BD30EA" w:rsidRDefault="00A84E2F" w:rsidP="00A84E2F">
      <w:pPr>
        <w:snapToGrid w:val="0"/>
        <w:spacing w:after="0" w:line="360" w:lineRule="auto"/>
        <w:jc w:val="both"/>
        <w:rPr>
          <w:rFonts w:ascii="Book Antiqua" w:eastAsia="SimSun" w:hAnsi="Book Antiqua" w:cs="SimSun"/>
          <w:b/>
          <w:sz w:val="24"/>
          <w:szCs w:val="24"/>
          <w:lang w:val="it-IT" w:eastAsia="zh-CN"/>
        </w:rPr>
      </w:pPr>
      <w:bookmarkStart w:id="27" w:name="OLE_LINK511"/>
      <w:bookmarkStart w:id="28" w:name="OLE_LINK512"/>
      <w:bookmarkEnd w:id="25"/>
      <w:bookmarkEnd w:id="26"/>
      <w:r w:rsidRPr="00BD30EA">
        <w:rPr>
          <w:rFonts w:ascii="Book Antiqua" w:eastAsia="SimSun" w:hAnsi="Book Antiqua" w:cs="SimSun"/>
          <w:b/>
          <w:sz w:val="24"/>
          <w:szCs w:val="24"/>
          <w:lang w:val="it-IT" w:eastAsia="zh-CN"/>
        </w:rPr>
        <w:t xml:space="preserve">Manuscript </w:t>
      </w:r>
      <w:r w:rsidRPr="00BD30EA">
        <w:rPr>
          <w:rFonts w:ascii="Book Antiqua" w:eastAsia="SimSun" w:hAnsi="Book Antiqua" w:cs="SimSun"/>
          <w:b/>
          <w:caps/>
          <w:sz w:val="24"/>
          <w:szCs w:val="24"/>
          <w:lang w:eastAsia="zh-CN"/>
        </w:rPr>
        <w:t>t</w:t>
      </w:r>
      <w:r w:rsidRPr="00BD30EA">
        <w:rPr>
          <w:rFonts w:ascii="Book Antiqua" w:eastAsia="SimSun" w:hAnsi="Book Antiqua" w:cs="SimSun"/>
          <w:b/>
          <w:sz w:val="24"/>
          <w:szCs w:val="24"/>
          <w:lang w:val="it-IT" w:eastAsia="zh-CN"/>
        </w:rPr>
        <w:t>ype:</w:t>
      </w:r>
      <w:bookmarkEnd w:id="0"/>
      <w:bookmarkEnd w:id="1"/>
      <w:bookmarkEnd w:id="2"/>
      <w:bookmarkEnd w:id="3"/>
      <w:bookmarkEnd w:id="4"/>
      <w:bookmarkEnd w:id="5"/>
      <w:bookmarkEnd w:id="6"/>
      <w:bookmarkEnd w:id="7"/>
      <w:bookmarkEnd w:id="8"/>
      <w:bookmarkEnd w:id="9"/>
      <w:bookmarkEnd w:id="10"/>
      <w:r w:rsidRPr="00BD30EA">
        <w:rPr>
          <w:rFonts w:ascii="Book Antiqua" w:eastAsia="SimSun" w:hAnsi="Book Antiqua" w:cs="SimSun"/>
          <w:b/>
          <w:sz w:val="24"/>
          <w:szCs w:val="24"/>
          <w:lang w:val="it-IT" w:eastAsia="zh-CN"/>
        </w:rPr>
        <w:t xml:space="preserve"> </w:t>
      </w:r>
      <w:r w:rsidRPr="00BD30EA">
        <w:rPr>
          <w:rFonts w:ascii="Book Antiqua" w:eastAsia="SimSun" w:hAnsi="Book Antiqua" w:cs="SimSun"/>
          <w:b/>
          <w:sz w:val="24"/>
          <w:szCs w:val="24"/>
          <w:lang w:eastAsia="zh-CN"/>
        </w:rPr>
        <w:t>ORIGINAL ARTICLE</w:t>
      </w:r>
    </w:p>
    <w:bookmarkEnd w:id="11"/>
    <w:bookmarkEnd w:id="12"/>
    <w:bookmarkEnd w:id="13"/>
    <w:bookmarkEnd w:id="14"/>
    <w:bookmarkEnd w:id="15"/>
    <w:bookmarkEnd w:id="16"/>
    <w:bookmarkEnd w:id="17"/>
    <w:bookmarkEnd w:id="18"/>
    <w:bookmarkEnd w:id="27"/>
    <w:bookmarkEnd w:id="28"/>
    <w:p w14:paraId="7B625AA6" w14:textId="77777777" w:rsidR="00A84E2F" w:rsidRPr="00BD30EA" w:rsidRDefault="00A84E2F" w:rsidP="00A84E2F">
      <w:pPr>
        <w:snapToGrid w:val="0"/>
        <w:spacing w:after="0" w:line="360" w:lineRule="auto"/>
        <w:jc w:val="both"/>
        <w:rPr>
          <w:rFonts w:ascii="Book Antiqua" w:hAnsi="Book Antiqua" w:cs="Times New Roman"/>
          <w:b/>
          <w:sz w:val="24"/>
          <w:szCs w:val="24"/>
          <w:lang w:eastAsia="zh-CN"/>
        </w:rPr>
      </w:pPr>
    </w:p>
    <w:p w14:paraId="2D843758" w14:textId="42A62D6D" w:rsidR="00A84E2F" w:rsidRPr="00BD30EA" w:rsidRDefault="00A84E2F" w:rsidP="00A84E2F">
      <w:pPr>
        <w:snapToGrid w:val="0"/>
        <w:spacing w:after="0" w:line="360" w:lineRule="auto"/>
        <w:jc w:val="both"/>
        <w:rPr>
          <w:rFonts w:ascii="Book Antiqua" w:hAnsi="Book Antiqua" w:cs="Times New Roman"/>
          <w:b/>
          <w:i/>
          <w:sz w:val="24"/>
          <w:szCs w:val="24"/>
          <w:lang w:eastAsia="zh-CN"/>
        </w:rPr>
      </w:pPr>
      <w:r w:rsidRPr="00BD30EA">
        <w:rPr>
          <w:rFonts w:ascii="Book Antiqua" w:hAnsi="Book Antiqua" w:cs="Times New Roman"/>
          <w:b/>
          <w:i/>
          <w:sz w:val="24"/>
          <w:szCs w:val="24"/>
          <w:lang w:eastAsia="zh-CN"/>
        </w:rPr>
        <w:t>Retrospective Cohort Study</w:t>
      </w:r>
    </w:p>
    <w:p w14:paraId="10AC4893" w14:textId="12BC4870" w:rsidR="0018083E" w:rsidRPr="00BD30EA" w:rsidRDefault="0018083E" w:rsidP="00A84E2F">
      <w:pPr>
        <w:snapToGrid w:val="0"/>
        <w:spacing w:after="0" w:line="360" w:lineRule="auto"/>
        <w:jc w:val="both"/>
        <w:rPr>
          <w:rFonts w:ascii="Book Antiqua" w:hAnsi="Book Antiqua" w:cs="Times New Roman"/>
          <w:b/>
          <w:sz w:val="24"/>
          <w:szCs w:val="24"/>
        </w:rPr>
      </w:pPr>
      <w:r w:rsidRPr="00BD30EA">
        <w:rPr>
          <w:rFonts w:ascii="Book Antiqua" w:hAnsi="Book Antiqua" w:cs="Times New Roman"/>
          <w:b/>
          <w:sz w:val="24"/>
          <w:szCs w:val="24"/>
        </w:rPr>
        <w:t>Colonoscopy sur</w:t>
      </w:r>
      <w:r w:rsidR="002E1D77" w:rsidRPr="00BD30EA">
        <w:rPr>
          <w:rFonts w:ascii="Book Antiqua" w:hAnsi="Book Antiqua" w:cs="Times New Roman"/>
          <w:b/>
          <w:sz w:val="24"/>
          <w:szCs w:val="24"/>
        </w:rPr>
        <w:t xml:space="preserve">veillance for high risk polyps </w:t>
      </w:r>
      <w:r w:rsidRPr="00BD30EA">
        <w:rPr>
          <w:rFonts w:ascii="Book Antiqua" w:hAnsi="Book Antiqua" w:cs="Times New Roman"/>
          <w:b/>
          <w:sz w:val="24"/>
          <w:szCs w:val="24"/>
        </w:rPr>
        <w:t>does not always prevent colorectal cancer</w:t>
      </w:r>
    </w:p>
    <w:p w14:paraId="3C68FC5B" w14:textId="77777777" w:rsidR="0018083E" w:rsidRPr="00BD30EA" w:rsidRDefault="0018083E" w:rsidP="00A84E2F">
      <w:pPr>
        <w:snapToGrid w:val="0"/>
        <w:spacing w:after="0" w:line="360" w:lineRule="auto"/>
        <w:jc w:val="both"/>
        <w:rPr>
          <w:rFonts w:ascii="Book Antiqua" w:hAnsi="Book Antiqua" w:cs="Times New Roman"/>
          <w:sz w:val="24"/>
          <w:szCs w:val="24"/>
        </w:rPr>
      </w:pPr>
    </w:p>
    <w:p w14:paraId="22A5F771" w14:textId="04AEA11F" w:rsidR="0018083E" w:rsidRPr="00BD30EA" w:rsidRDefault="001F0C23" w:rsidP="00A84E2F">
      <w:pPr>
        <w:snapToGrid w:val="0"/>
        <w:spacing w:after="0" w:line="360" w:lineRule="auto"/>
        <w:jc w:val="both"/>
        <w:rPr>
          <w:rFonts w:ascii="Book Antiqua" w:hAnsi="Book Antiqua" w:cs="Times New Roman"/>
          <w:b/>
          <w:sz w:val="24"/>
          <w:szCs w:val="24"/>
        </w:rPr>
      </w:pPr>
      <w:r w:rsidRPr="00BD30EA">
        <w:rPr>
          <w:rFonts w:ascii="Book Antiqua" w:hAnsi="Book Antiqua" w:cs="Times New Roman"/>
          <w:sz w:val="24"/>
          <w:szCs w:val="24"/>
        </w:rPr>
        <w:t xml:space="preserve">Mouchli </w:t>
      </w:r>
      <w:r w:rsidRPr="00BD30EA">
        <w:rPr>
          <w:rFonts w:ascii="Book Antiqua" w:hAnsi="Book Antiqua" w:cs="Times New Roman"/>
          <w:sz w:val="24"/>
          <w:szCs w:val="24"/>
          <w:lang w:eastAsia="zh-CN"/>
        </w:rPr>
        <w:t xml:space="preserve">MA </w:t>
      </w:r>
      <w:r w:rsidRPr="00BD30EA">
        <w:rPr>
          <w:rFonts w:ascii="Book Antiqua" w:hAnsi="Book Antiqua" w:cs="Times New Roman"/>
          <w:i/>
          <w:sz w:val="24"/>
          <w:szCs w:val="24"/>
          <w:lang w:eastAsia="zh-CN"/>
        </w:rPr>
        <w:t>et al</w:t>
      </w:r>
      <w:r w:rsidRPr="00BD30EA">
        <w:rPr>
          <w:rFonts w:ascii="Book Antiqua" w:hAnsi="Book Antiqua" w:cs="Times New Roman"/>
          <w:sz w:val="24"/>
          <w:szCs w:val="24"/>
          <w:lang w:eastAsia="zh-CN"/>
        </w:rPr>
        <w:t xml:space="preserve">. </w:t>
      </w:r>
      <w:r w:rsidR="0018083E" w:rsidRPr="00BD30EA">
        <w:rPr>
          <w:rFonts w:ascii="Book Antiqua" w:hAnsi="Book Antiqua" w:cs="Times New Roman"/>
          <w:sz w:val="24"/>
          <w:szCs w:val="24"/>
        </w:rPr>
        <w:t>C</w:t>
      </w:r>
      <w:r w:rsidR="00E31AF3" w:rsidRPr="00BD30EA">
        <w:rPr>
          <w:rFonts w:ascii="Book Antiqua" w:hAnsi="Book Antiqua" w:cs="Times New Roman"/>
          <w:sz w:val="24"/>
          <w:szCs w:val="24"/>
          <w:lang w:eastAsia="zh-CN"/>
        </w:rPr>
        <w:t xml:space="preserve">RC </w:t>
      </w:r>
      <w:r w:rsidR="0018083E" w:rsidRPr="00BD30EA">
        <w:rPr>
          <w:rFonts w:ascii="Book Antiqua" w:hAnsi="Book Antiqua" w:cs="Times New Roman"/>
          <w:sz w:val="24"/>
          <w:szCs w:val="24"/>
        </w:rPr>
        <w:t xml:space="preserve">following advanced adenoma polypectomy </w:t>
      </w:r>
    </w:p>
    <w:p w14:paraId="54126F5C" w14:textId="77777777" w:rsidR="0018083E" w:rsidRPr="00BD30EA" w:rsidRDefault="0018083E" w:rsidP="00A84E2F">
      <w:pPr>
        <w:snapToGrid w:val="0"/>
        <w:spacing w:after="0" w:line="360" w:lineRule="auto"/>
        <w:jc w:val="both"/>
        <w:rPr>
          <w:rFonts w:ascii="Book Antiqua" w:hAnsi="Book Antiqua" w:cs="Times New Roman"/>
          <w:sz w:val="24"/>
          <w:szCs w:val="24"/>
        </w:rPr>
      </w:pPr>
    </w:p>
    <w:p w14:paraId="6246F6EF" w14:textId="52391598" w:rsidR="0018083E" w:rsidRPr="00BD30EA" w:rsidRDefault="0018083E" w:rsidP="00A84E2F">
      <w:pPr>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sz w:val="24"/>
          <w:szCs w:val="24"/>
        </w:rPr>
        <w:t>Mohamad A</w:t>
      </w:r>
      <w:r w:rsidR="001F0C23"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Mouchli,</w:t>
      </w:r>
      <w:r w:rsidR="00A84E2F" w:rsidRPr="00BD30EA">
        <w:rPr>
          <w:rFonts w:ascii="Book Antiqua" w:hAnsi="Book Antiqua" w:cs="Times New Roman"/>
          <w:sz w:val="24"/>
          <w:szCs w:val="24"/>
          <w:lang w:eastAsia="zh-CN"/>
        </w:rPr>
        <w:t xml:space="preserve"> </w:t>
      </w:r>
      <w:r w:rsidR="00E94BA6">
        <w:rPr>
          <w:rFonts w:ascii="Book Antiqua" w:hAnsi="Book Antiqua" w:cs="Times New Roman"/>
          <w:sz w:val="24"/>
          <w:szCs w:val="24"/>
        </w:rPr>
        <w:t xml:space="preserve">Lidia Ouk, </w:t>
      </w:r>
      <w:r w:rsidRPr="00BD30EA">
        <w:rPr>
          <w:rFonts w:ascii="Book Antiqua" w:hAnsi="Book Antiqua" w:cs="Times New Roman"/>
          <w:sz w:val="24"/>
          <w:szCs w:val="24"/>
        </w:rPr>
        <w:t>Marianne R Scheitel, Alisha P Chaudhry,</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Donna Felmlee-Devine,</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Diane </w:t>
      </w:r>
      <w:r w:rsidR="00885A74" w:rsidRPr="00BD30EA">
        <w:rPr>
          <w:rFonts w:ascii="Book Antiqua" w:hAnsi="Book Antiqua" w:cs="Times New Roman"/>
          <w:sz w:val="24"/>
          <w:szCs w:val="24"/>
          <w:lang w:eastAsia="zh-CN"/>
        </w:rPr>
        <w:t xml:space="preserve">E </w:t>
      </w:r>
      <w:r w:rsidRPr="00BD30EA">
        <w:rPr>
          <w:rFonts w:ascii="Book Antiqua" w:hAnsi="Book Antiqua" w:cs="Times New Roman"/>
          <w:sz w:val="24"/>
          <w:szCs w:val="24"/>
        </w:rPr>
        <w:t>Grill,</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Shahrooz Rashtak,</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Panwen Wang,</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Junwen Wang,</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Rajeev Chaudhry,</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Thomas </w:t>
      </w:r>
      <w:r w:rsidR="00885A74" w:rsidRPr="00BD30EA">
        <w:rPr>
          <w:rFonts w:ascii="Book Antiqua" w:hAnsi="Book Antiqua" w:cs="Times New Roman"/>
          <w:sz w:val="24"/>
          <w:szCs w:val="24"/>
          <w:lang w:eastAsia="zh-CN"/>
        </w:rPr>
        <w:t xml:space="preserve">C </w:t>
      </w:r>
      <w:r w:rsidRPr="00BD30EA">
        <w:rPr>
          <w:rFonts w:ascii="Book Antiqua" w:hAnsi="Book Antiqua" w:cs="Times New Roman"/>
          <w:sz w:val="24"/>
          <w:szCs w:val="24"/>
        </w:rPr>
        <w:t>Smyrk,</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Ann </w:t>
      </w:r>
      <w:r w:rsidR="00885A74" w:rsidRPr="00BD30EA">
        <w:rPr>
          <w:rFonts w:ascii="Book Antiqua" w:hAnsi="Book Antiqua" w:cs="Times New Roman"/>
          <w:sz w:val="24"/>
          <w:szCs w:val="24"/>
          <w:lang w:eastAsia="zh-CN"/>
        </w:rPr>
        <w:t xml:space="preserve">L </w:t>
      </w:r>
      <w:r w:rsidRPr="00BD30EA">
        <w:rPr>
          <w:rFonts w:ascii="Book Antiqua" w:hAnsi="Book Antiqua" w:cs="Times New Roman"/>
          <w:sz w:val="24"/>
          <w:szCs w:val="24"/>
        </w:rPr>
        <w:t>Oberg,</w:t>
      </w:r>
      <w:r w:rsidR="00A84E2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Brooke </w:t>
      </w:r>
      <w:r w:rsidR="00885A74" w:rsidRPr="00BD30EA">
        <w:rPr>
          <w:rFonts w:ascii="Book Antiqua" w:hAnsi="Book Antiqua" w:cs="Times New Roman"/>
          <w:sz w:val="24"/>
          <w:szCs w:val="24"/>
          <w:lang w:eastAsia="zh-CN"/>
        </w:rPr>
        <w:t xml:space="preserve">R </w:t>
      </w:r>
      <w:r w:rsidRPr="00BD30EA">
        <w:rPr>
          <w:rFonts w:ascii="Book Antiqua" w:hAnsi="Book Antiqua" w:cs="Times New Roman"/>
          <w:sz w:val="24"/>
          <w:szCs w:val="24"/>
        </w:rPr>
        <w:t>Druliner,</w:t>
      </w:r>
      <w:r w:rsidR="00A84E2F" w:rsidRPr="00BD30EA">
        <w:rPr>
          <w:rFonts w:ascii="Book Antiqua" w:hAnsi="Book Antiqua" w:cs="Times New Roman"/>
          <w:sz w:val="24"/>
          <w:szCs w:val="24"/>
          <w:lang w:eastAsia="zh-CN"/>
        </w:rPr>
        <w:t xml:space="preserve"> </w:t>
      </w:r>
      <w:r w:rsidR="00A84E2F" w:rsidRPr="00BD30EA">
        <w:rPr>
          <w:rFonts w:ascii="Book Antiqua" w:hAnsi="Book Antiqua" w:cs="Times New Roman"/>
          <w:sz w:val="24"/>
          <w:szCs w:val="24"/>
        </w:rPr>
        <w:t xml:space="preserve">Lisa </w:t>
      </w:r>
      <w:r w:rsidR="00885A74" w:rsidRPr="00BD30EA">
        <w:rPr>
          <w:rFonts w:ascii="Book Antiqua" w:hAnsi="Book Antiqua" w:cs="Times New Roman"/>
          <w:sz w:val="24"/>
          <w:szCs w:val="24"/>
          <w:lang w:eastAsia="zh-CN"/>
        </w:rPr>
        <w:t xml:space="preserve">A </w:t>
      </w:r>
      <w:r w:rsidR="00A84E2F" w:rsidRPr="00BD30EA">
        <w:rPr>
          <w:rFonts w:ascii="Book Antiqua" w:hAnsi="Book Antiqua" w:cs="Times New Roman"/>
          <w:sz w:val="24"/>
          <w:szCs w:val="24"/>
        </w:rPr>
        <w:t>Boardman</w:t>
      </w:r>
    </w:p>
    <w:p w14:paraId="577C18D9" w14:textId="77777777" w:rsidR="0018083E" w:rsidRPr="00BD30EA" w:rsidRDefault="0018083E" w:rsidP="00A84E2F">
      <w:pPr>
        <w:snapToGrid w:val="0"/>
        <w:spacing w:after="0" w:line="360" w:lineRule="auto"/>
        <w:jc w:val="both"/>
        <w:rPr>
          <w:rFonts w:ascii="Book Antiqua" w:hAnsi="Book Antiqua" w:cs="Times New Roman"/>
          <w:sz w:val="24"/>
          <w:szCs w:val="24"/>
          <w:lang w:val="en"/>
        </w:rPr>
      </w:pPr>
    </w:p>
    <w:p w14:paraId="4ED2177F" w14:textId="2CA2A0D6" w:rsidR="0018083E" w:rsidRPr="00BD30EA" w:rsidRDefault="008758B2" w:rsidP="00A84E2F">
      <w:pPr>
        <w:snapToGrid w:val="0"/>
        <w:spacing w:after="0" w:line="360" w:lineRule="auto"/>
        <w:jc w:val="both"/>
        <w:rPr>
          <w:rFonts w:ascii="Book Antiqua" w:hAnsi="Book Antiqua" w:cs="Times New Roman"/>
          <w:sz w:val="24"/>
          <w:szCs w:val="24"/>
          <w:lang w:val="en" w:eastAsia="zh-CN"/>
        </w:rPr>
      </w:pPr>
      <w:r w:rsidRPr="00BD30EA">
        <w:rPr>
          <w:rFonts w:ascii="Book Antiqua" w:hAnsi="Book Antiqua" w:cs="Times New Roman"/>
          <w:b/>
          <w:sz w:val="24"/>
          <w:szCs w:val="24"/>
        </w:rPr>
        <w:t>Mohamad A</w:t>
      </w:r>
      <w:r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Mouchli,</w:t>
      </w:r>
      <w:r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Lidia Ouk,</w:t>
      </w:r>
      <w:r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Donna Felmlee-Devine,</w:t>
      </w:r>
      <w:r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Shahrooz Rashtak,</w:t>
      </w:r>
      <w:r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 xml:space="preserve">Brooke </w:t>
      </w:r>
      <w:r w:rsidR="00885A74" w:rsidRPr="00BD30EA">
        <w:rPr>
          <w:rFonts w:ascii="Book Antiqua" w:hAnsi="Book Antiqua" w:cs="Times New Roman"/>
          <w:b/>
          <w:sz w:val="24"/>
          <w:szCs w:val="24"/>
          <w:lang w:eastAsia="zh-CN"/>
        </w:rPr>
        <w:t xml:space="preserve">R </w:t>
      </w:r>
      <w:r w:rsidRPr="00BD30EA">
        <w:rPr>
          <w:rFonts w:ascii="Book Antiqua" w:hAnsi="Book Antiqua" w:cs="Times New Roman"/>
          <w:b/>
          <w:sz w:val="24"/>
          <w:szCs w:val="24"/>
        </w:rPr>
        <w:t xml:space="preserve">Druliner, Lisa </w:t>
      </w:r>
      <w:r w:rsidR="00885A74" w:rsidRPr="00BD30EA">
        <w:rPr>
          <w:rFonts w:ascii="Book Antiqua" w:hAnsi="Book Antiqua" w:cs="Times New Roman"/>
          <w:b/>
          <w:sz w:val="24"/>
          <w:szCs w:val="24"/>
          <w:lang w:eastAsia="zh-CN"/>
        </w:rPr>
        <w:t xml:space="preserve">A </w:t>
      </w:r>
      <w:r w:rsidRPr="00BD30EA">
        <w:rPr>
          <w:rFonts w:ascii="Book Antiqua" w:hAnsi="Book Antiqua" w:cs="Times New Roman"/>
          <w:b/>
          <w:sz w:val="24"/>
          <w:szCs w:val="24"/>
        </w:rPr>
        <w:t>Boardman,</w:t>
      </w:r>
      <w:r w:rsidRPr="00BD30EA">
        <w:rPr>
          <w:rFonts w:ascii="Book Antiqua" w:hAnsi="Book Antiqua" w:cs="Times New Roman"/>
          <w:sz w:val="24"/>
          <w:szCs w:val="24"/>
          <w:vertAlign w:val="superscript"/>
          <w:lang w:val="en" w:eastAsia="zh-CN"/>
        </w:rPr>
        <w:t xml:space="preserve"> </w:t>
      </w:r>
      <w:r w:rsidR="0018083E" w:rsidRPr="00BD30EA">
        <w:rPr>
          <w:rFonts w:ascii="Book Antiqua" w:hAnsi="Book Antiqua" w:cs="Times New Roman"/>
          <w:sz w:val="24"/>
          <w:szCs w:val="24"/>
          <w:lang w:val="en"/>
        </w:rPr>
        <w:t xml:space="preserve">Division of Gastroenterology and Hepatology, Mayo Clinic, Rochester, </w:t>
      </w:r>
      <w:r w:rsidRPr="00BD30EA">
        <w:rPr>
          <w:rFonts w:ascii="Book Antiqua" w:hAnsi="Book Antiqua" w:cs="Times New Roman"/>
          <w:sz w:val="24"/>
          <w:szCs w:val="24"/>
        </w:rPr>
        <w:t>MN</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55905</w:t>
      </w:r>
      <w:r w:rsidRPr="00BD30EA">
        <w:rPr>
          <w:rFonts w:ascii="Book Antiqua" w:hAnsi="Book Antiqua" w:cs="Times New Roman"/>
          <w:sz w:val="24"/>
          <w:szCs w:val="24"/>
          <w:lang w:eastAsia="zh-CN"/>
        </w:rPr>
        <w:t>, United Sates</w:t>
      </w:r>
    </w:p>
    <w:p w14:paraId="1B1F484A" w14:textId="77777777" w:rsidR="00164C37" w:rsidRPr="00BD30EA" w:rsidRDefault="00164C37" w:rsidP="00A84E2F">
      <w:pPr>
        <w:snapToGrid w:val="0"/>
        <w:spacing w:after="0" w:line="360" w:lineRule="auto"/>
        <w:jc w:val="both"/>
        <w:rPr>
          <w:rFonts w:ascii="Book Antiqua" w:hAnsi="Book Antiqua" w:cs="Times New Roman"/>
          <w:b/>
          <w:sz w:val="24"/>
          <w:szCs w:val="24"/>
          <w:vertAlign w:val="superscript"/>
          <w:lang w:val="en" w:eastAsia="zh-CN"/>
        </w:rPr>
      </w:pPr>
    </w:p>
    <w:p w14:paraId="6CDC34BB" w14:textId="69E11FF4" w:rsidR="0018083E" w:rsidRPr="00BD30EA" w:rsidRDefault="008758B2" w:rsidP="00A84E2F">
      <w:pPr>
        <w:snapToGrid w:val="0"/>
        <w:spacing w:after="0" w:line="360" w:lineRule="auto"/>
        <w:jc w:val="both"/>
        <w:rPr>
          <w:rFonts w:ascii="Book Antiqua" w:hAnsi="Book Antiqua" w:cs="Times New Roman"/>
          <w:sz w:val="24"/>
          <w:szCs w:val="24"/>
          <w:lang w:val="en"/>
        </w:rPr>
      </w:pPr>
      <w:r w:rsidRPr="00BD30EA">
        <w:rPr>
          <w:rFonts w:ascii="Book Antiqua" w:hAnsi="Book Antiqua" w:cs="Times New Roman"/>
          <w:b/>
          <w:sz w:val="24"/>
          <w:szCs w:val="24"/>
        </w:rPr>
        <w:t>Marianne R Scheitel</w:t>
      </w:r>
      <w:r w:rsidRPr="00BD30EA">
        <w:rPr>
          <w:rFonts w:ascii="Book Antiqua" w:hAnsi="Book Antiqua" w:cs="Times New Roman"/>
          <w:b/>
          <w:sz w:val="24"/>
          <w:szCs w:val="24"/>
          <w:lang w:eastAsia="zh-CN"/>
        </w:rPr>
        <w:t>,</w:t>
      </w:r>
      <w:r w:rsidRPr="00BD30EA">
        <w:rPr>
          <w:rFonts w:ascii="Book Antiqua" w:hAnsi="Book Antiqua" w:cs="Times New Roman"/>
          <w:b/>
          <w:sz w:val="24"/>
          <w:szCs w:val="24"/>
          <w:vertAlign w:val="superscript"/>
          <w:lang w:eastAsia="zh-CN"/>
        </w:rPr>
        <w:t xml:space="preserve"> </w:t>
      </w:r>
      <w:r w:rsidR="0018083E" w:rsidRPr="00BD30EA">
        <w:rPr>
          <w:rFonts w:ascii="Book Antiqua" w:hAnsi="Book Antiqua" w:cs="Times New Roman"/>
          <w:sz w:val="24"/>
          <w:szCs w:val="24"/>
          <w:lang w:val="en"/>
        </w:rPr>
        <w:t xml:space="preserve">Knowledge and Delivery Center, Mayo Clinic, Rochester, </w:t>
      </w:r>
      <w:r w:rsidR="005B3B84" w:rsidRPr="00BD30EA">
        <w:rPr>
          <w:rFonts w:ascii="Book Antiqua" w:hAnsi="Book Antiqua" w:cs="Times New Roman"/>
          <w:sz w:val="24"/>
          <w:szCs w:val="24"/>
        </w:rPr>
        <w:t>MN</w:t>
      </w:r>
      <w:r w:rsidR="005B3B84" w:rsidRPr="00BD30EA">
        <w:rPr>
          <w:rFonts w:ascii="Book Antiqua" w:hAnsi="Book Antiqua" w:cs="Times New Roman"/>
          <w:sz w:val="24"/>
          <w:szCs w:val="24"/>
          <w:lang w:eastAsia="zh-CN"/>
        </w:rPr>
        <w:t xml:space="preserve"> </w:t>
      </w:r>
      <w:r w:rsidR="005B3B84" w:rsidRPr="00BD30EA">
        <w:rPr>
          <w:rFonts w:ascii="Book Antiqua" w:hAnsi="Book Antiqua" w:cs="Times New Roman"/>
          <w:sz w:val="24"/>
          <w:szCs w:val="24"/>
        </w:rPr>
        <w:t>55905</w:t>
      </w:r>
      <w:r w:rsidR="005B3B84" w:rsidRPr="00BD30EA">
        <w:rPr>
          <w:rFonts w:ascii="Book Antiqua" w:hAnsi="Book Antiqua" w:cs="Times New Roman"/>
          <w:sz w:val="24"/>
          <w:szCs w:val="24"/>
          <w:lang w:eastAsia="zh-CN"/>
        </w:rPr>
        <w:t>, United Sates</w:t>
      </w:r>
    </w:p>
    <w:p w14:paraId="1A24F1FD" w14:textId="77777777" w:rsidR="00164C37" w:rsidRPr="00BD30EA" w:rsidRDefault="00164C37" w:rsidP="00A84E2F">
      <w:pPr>
        <w:snapToGrid w:val="0"/>
        <w:spacing w:after="0" w:line="360" w:lineRule="auto"/>
        <w:jc w:val="both"/>
        <w:rPr>
          <w:rFonts w:ascii="Book Antiqua" w:hAnsi="Book Antiqua" w:cs="Times New Roman"/>
          <w:sz w:val="24"/>
          <w:szCs w:val="24"/>
          <w:vertAlign w:val="superscript"/>
          <w:lang w:val="en" w:eastAsia="zh-CN"/>
        </w:rPr>
      </w:pPr>
    </w:p>
    <w:p w14:paraId="56DFE2B8" w14:textId="66184124" w:rsidR="0018083E" w:rsidRPr="00BD30EA" w:rsidRDefault="008758B2" w:rsidP="00A84E2F">
      <w:pPr>
        <w:snapToGrid w:val="0"/>
        <w:spacing w:after="0" w:line="360" w:lineRule="auto"/>
        <w:jc w:val="both"/>
        <w:rPr>
          <w:rFonts w:ascii="Book Antiqua" w:hAnsi="Book Antiqua" w:cs="Times New Roman"/>
          <w:sz w:val="24"/>
          <w:szCs w:val="24"/>
          <w:lang w:val="en"/>
        </w:rPr>
      </w:pPr>
      <w:r w:rsidRPr="00BD30EA">
        <w:rPr>
          <w:rFonts w:ascii="Book Antiqua" w:hAnsi="Book Antiqua" w:cs="Times New Roman"/>
          <w:b/>
          <w:sz w:val="24"/>
          <w:szCs w:val="24"/>
        </w:rPr>
        <w:t>Alisha P Chaudhry,</w:t>
      </w:r>
      <w:r w:rsidRPr="00BD30EA">
        <w:rPr>
          <w:rFonts w:ascii="Book Antiqua" w:hAnsi="Book Antiqua" w:cs="Times New Roman"/>
          <w:sz w:val="24"/>
          <w:szCs w:val="24"/>
          <w:vertAlign w:val="superscript"/>
          <w:lang w:val="en" w:eastAsia="zh-CN"/>
        </w:rPr>
        <w:t xml:space="preserve"> </w:t>
      </w:r>
      <w:r w:rsidR="0018083E" w:rsidRPr="00BD30EA">
        <w:rPr>
          <w:rFonts w:ascii="Book Antiqua" w:hAnsi="Book Antiqua" w:cs="Times New Roman"/>
          <w:sz w:val="24"/>
          <w:szCs w:val="24"/>
          <w:lang w:val="en"/>
        </w:rPr>
        <w:t xml:space="preserve">Biostatistics and Bioinformatics, Health Sciences Research, Mayo Clinic, Rochester, </w:t>
      </w:r>
      <w:r w:rsidRPr="00BD30EA">
        <w:rPr>
          <w:rFonts w:ascii="Book Antiqua" w:hAnsi="Book Antiqua" w:cs="Times New Roman"/>
          <w:sz w:val="24"/>
          <w:szCs w:val="24"/>
        </w:rPr>
        <w:t>MN</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55905</w:t>
      </w:r>
      <w:r w:rsidRPr="00BD30EA">
        <w:rPr>
          <w:rFonts w:ascii="Book Antiqua" w:hAnsi="Book Antiqua" w:cs="Times New Roman"/>
          <w:sz w:val="24"/>
          <w:szCs w:val="24"/>
          <w:lang w:eastAsia="zh-CN"/>
        </w:rPr>
        <w:t>, United Sates</w:t>
      </w:r>
    </w:p>
    <w:p w14:paraId="166425BE" w14:textId="77777777" w:rsidR="00164C37" w:rsidRPr="00BD30EA" w:rsidRDefault="00164C37" w:rsidP="00A84E2F">
      <w:pPr>
        <w:snapToGrid w:val="0"/>
        <w:spacing w:after="0" w:line="360" w:lineRule="auto"/>
        <w:jc w:val="both"/>
        <w:rPr>
          <w:rFonts w:ascii="Book Antiqua" w:hAnsi="Book Antiqua" w:cs="Times New Roman"/>
          <w:sz w:val="24"/>
          <w:szCs w:val="24"/>
          <w:vertAlign w:val="superscript"/>
          <w:lang w:val="en" w:eastAsia="zh-CN"/>
        </w:rPr>
      </w:pPr>
    </w:p>
    <w:p w14:paraId="66097F30" w14:textId="7EAE2B61" w:rsidR="0018083E" w:rsidRPr="00BD30EA" w:rsidRDefault="008758B2" w:rsidP="00A84E2F">
      <w:pPr>
        <w:snapToGrid w:val="0"/>
        <w:spacing w:after="0" w:line="360" w:lineRule="auto"/>
        <w:jc w:val="both"/>
        <w:rPr>
          <w:rFonts w:ascii="Book Antiqua" w:hAnsi="Book Antiqua" w:cs="Times New Roman"/>
          <w:sz w:val="24"/>
          <w:szCs w:val="24"/>
          <w:lang w:val="en"/>
        </w:rPr>
      </w:pPr>
      <w:r w:rsidRPr="00BD30EA">
        <w:rPr>
          <w:rFonts w:ascii="Book Antiqua" w:hAnsi="Book Antiqua" w:cs="Times New Roman"/>
          <w:b/>
          <w:sz w:val="24"/>
          <w:szCs w:val="24"/>
        </w:rPr>
        <w:t xml:space="preserve">Diane </w:t>
      </w:r>
      <w:r w:rsidR="00885A74" w:rsidRPr="00BD30EA">
        <w:rPr>
          <w:rFonts w:ascii="Book Antiqua" w:hAnsi="Book Antiqua" w:cs="Times New Roman"/>
          <w:b/>
          <w:sz w:val="24"/>
          <w:szCs w:val="24"/>
          <w:lang w:eastAsia="zh-CN"/>
        </w:rPr>
        <w:t xml:space="preserve">E </w:t>
      </w:r>
      <w:r w:rsidRPr="00BD30EA">
        <w:rPr>
          <w:rFonts w:ascii="Book Antiqua" w:hAnsi="Book Antiqua" w:cs="Times New Roman"/>
          <w:b/>
          <w:sz w:val="24"/>
          <w:szCs w:val="24"/>
        </w:rPr>
        <w:t>Grill,</w:t>
      </w:r>
      <w:r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 xml:space="preserve">Ann </w:t>
      </w:r>
      <w:r w:rsidR="00885A74" w:rsidRPr="00BD30EA">
        <w:rPr>
          <w:rFonts w:ascii="Book Antiqua" w:hAnsi="Book Antiqua" w:cs="Times New Roman"/>
          <w:b/>
          <w:sz w:val="24"/>
          <w:szCs w:val="24"/>
          <w:lang w:eastAsia="zh-CN"/>
        </w:rPr>
        <w:t xml:space="preserve">L </w:t>
      </w:r>
      <w:r w:rsidRPr="00BD30EA">
        <w:rPr>
          <w:rFonts w:ascii="Book Antiqua" w:hAnsi="Book Antiqua" w:cs="Times New Roman"/>
          <w:b/>
          <w:sz w:val="24"/>
          <w:szCs w:val="24"/>
        </w:rPr>
        <w:t>Oberg,</w:t>
      </w:r>
      <w:r w:rsidRPr="00BD30EA">
        <w:rPr>
          <w:rFonts w:ascii="Book Antiqua" w:hAnsi="Book Antiqua" w:cs="Times New Roman"/>
          <w:sz w:val="24"/>
          <w:szCs w:val="24"/>
          <w:vertAlign w:val="superscript"/>
          <w:lang w:val="en" w:eastAsia="zh-CN"/>
        </w:rPr>
        <w:t xml:space="preserve"> </w:t>
      </w:r>
      <w:r w:rsidR="0018083E" w:rsidRPr="00BD30EA">
        <w:rPr>
          <w:rFonts w:ascii="Book Antiqua" w:hAnsi="Book Antiqua" w:cs="Times New Roman"/>
          <w:sz w:val="24"/>
          <w:szCs w:val="24"/>
          <w:lang w:val="en"/>
        </w:rPr>
        <w:t xml:space="preserve">Division of Biomedical Statistics and Informatics, Health Sciences Research, Mayo Clinic, Rochester, </w:t>
      </w:r>
      <w:r w:rsidRPr="00BD30EA">
        <w:rPr>
          <w:rFonts w:ascii="Book Antiqua" w:hAnsi="Book Antiqua" w:cs="Times New Roman"/>
          <w:sz w:val="24"/>
          <w:szCs w:val="24"/>
        </w:rPr>
        <w:t>MN</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55905</w:t>
      </w:r>
      <w:r w:rsidRPr="00BD30EA">
        <w:rPr>
          <w:rFonts w:ascii="Book Antiqua" w:hAnsi="Book Antiqua" w:cs="Times New Roman"/>
          <w:sz w:val="24"/>
          <w:szCs w:val="24"/>
          <w:lang w:eastAsia="zh-CN"/>
        </w:rPr>
        <w:t>, United Sates</w:t>
      </w:r>
    </w:p>
    <w:p w14:paraId="1B08B1A8" w14:textId="77777777" w:rsidR="00164C37" w:rsidRPr="00BD30EA" w:rsidRDefault="00164C37" w:rsidP="00A84E2F">
      <w:pPr>
        <w:snapToGrid w:val="0"/>
        <w:spacing w:after="0" w:line="360" w:lineRule="auto"/>
        <w:jc w:val="both"/>
        <w:rPr>
          <w:rFonts w:ascii="Book Antiqua" w:hAnsi="Book Antiqua" w:cs="Times New Roman"/>
          <w:sz w:val="24"/>
          <w:szCs w:val="24"/>
          <w:vertAlign w:val="superscript"/>
          <w:lang w:val="en" w:eastAsia="zh-CN"/>
        </w:rPr>
      </w:pPr>
    </w:p>
    <w:p w14:paraId="1561462E" w14:textId="7F9D48D1" w:rsidR="0018083E" w:rsidRPr="00BD30EA" w:rsidRDefault="008758B2" w:rsidP="00A84E2F">
      <w:pPr>
        <w:snapToGrid w:val="0"/>
        <w:spacing w:after="0" w:line="360" w:lineRule="auto"/>
        <w:jc w:val="both"/>
        <w:rPr>
          <w:rFonts w:ascii="Book Antiqua" w:hAnsi="Book Antiqua" w:cs="Times New Roman"/>
          <w:sz w:val="24"/>
          <w:szCs w:val="24"/>
          <w:lang w:val="en" w:eastAsia="zh-CN"/>
        </w:rPr>
      </w:pPr>
      <w:r w:rsidRPr="00BD30EA">
        <w:rPr>
          <w:rFonts w:ascii="Book Antiqua" w:hAnsi="Book Antiqua" w:cs="Times New Roman"/>
          <w:b/>
          <w:sz w:val="24"/>
          <w:szCs w:val="24"/>
        </w:rPr>
        <w:t>Panwen Wang,</w:t>
      </w:r>
      <w:r w:rsidRPr="00BD30EA">
        <w:rPr>
          <w:rFonts w:ascii="Book Antiqua" w:hAnsi="Book Antiqua" w:cs="Times New Roman"/>
          <w:sz w:val="24"/>
          <w:szCs w:val="24"/>
          <w:vertAlign w:val="superscript"/>
          <w:lang w:val="en" w:eastAsia="zh-CN"/>
        </w:rPr>
        <w:t xml:space="preserve"> </w:t>
      </w:r>
      <w:r w:rsidR="0018083E" w:rsidRPr="00BD30EA">
        <w:rPr>
          <w:rFonts w:ascii="Book Antiqua" w:hAnsi="Book Antiqua" w:cs="Times New Roman"/>
          <w:sz w:val="24"/>
          <w:szCs w:val="24"/>
          <w:lang w:val="en"/>
        </w:rPr>
        <w:t>Biostatistics and Bioinformatics, Health Science Research, Mayo Clinic, Scottsdale, AZ</w:t>
      </w:r>
      <w:r w:rsidR="00111F5C" w:rsidRPr="00BD30EA">
        <w:rPr>
          <w:rFonts w:ascii="Book Antiqua" w:hAnsi="Book Antiqua" w:cs="Times New Roman"/>
          <w:sz w:val="24"/>
          <w:szCs w:val="24"/>
          <w:lang w:val="en" w:eastAsia="zh-CN"/>
        </w:rPr>
        <w:t xml:space="preserve"> </w:t>
      </w:r>
      <w:r w:rsidR="005D5F85" w:rsidRPr="00BD30EA">
        <w:rPr>
          <w:rFonts w:ascii="Book Antiqua" w:hAnsi="Book Antiqua" w:cs="Times New Roman"/>
          <w:sz w:val="24"/>
          <w:szCs w:val="24"/>
          <w:lang w:val="en" w:eastAsia="zh-CN"/>
        </w:rPr>
        <w:t xml:space="preserve">85259, </w:t>
      </w:r>
      <w:r w:rsidRPr="00BD30EA">
        <w:rPr>
          <w:rFonts w:ascii="Book Antiqua" w:hAnsi="Book Antiqua" w:cs="Times New Roman"/>
          <w:sz w:val="24"/>
          <w:szCs w:val="24"/>
          <w:lang w:eastAsia="zh-CN"/>
        </w:rPr>
        <w:t>United Sates</w:t>
      </w:r>
    </w:p>
    <w:p w14:paraId="37944662" w14:textId="77777777" w:rsidR="00164C37" w:rsidRPr="00BD30EA" w:rsidRDefault="00164C37" w:rsidP="00A84E2F">
      <w:pPr>
        <w:snapToGrid w:val="0"/>
        <w:spacing w:after="0" w:line="360" w:lineRule="auto"/>
        <w:jc w:val="both"/>
        <w:rPr>
          <w:rFonts w:ascii="Book Antiqua" w:hAnsi="Book Antiqua" w:cs="Times New Roman"/>
          <w:b/>
          <w:sz w:val="24"/>
          <w:szCs w:val="24"/>
          <w:vertAlign w:val="superscript"/>
          <w:lang w:val="en" w:eastAsia="zh-CN"/>
        </w:rPr>
      </w:pPr>
    </w:p>
    <w:p w14:paraId="4FCE2236" w14:textId="6192704B" w:rsidR="0018083E" w:rsidRPr="00BD30EA" w:rsidRDefault="008758B2" w:rsidP="00A84E2F">
      <w:pPr>
        <w:snapToGrid w:val="0"/>
        <w:spacing w:after="0" w:line="360" w:lineRule="auto"/>
        <w:jc w:val="both"/>
        <w:rPr>
          <w:rFonts w:ascii="Book Antiqua" w:hAnsi="Book Antiqua" w:cs="Times New Roman"/>
          <w:sz w:val="24"/>
          <w:szCs w:val="24"/>
          <w:lang w:val="en"/>
        </w:rPr>
      </w:pPr>
      <w:r w:rsidRPr="00BD30EA">
        <w:rPr>
          <w:rFonts w:ascii="Book Antiqua" w:hAnsi="Book Antiqua" w:cs="Times New Roman"/>
          <w:b/>
          <w:sz w:val="24"/>
          <w:szCs w:val="24"/>
        </w:rPr>
        <w:t>Rajeev Chaudhry,</w:t>
      </w:r>
      <w:r w:rsidRPr="00BD30EA">
        <w:rPr>
          <w:rFonts w:ascii="Book Antiqua" w:hAnsi="Book Antiqua" w:cs="Times New Roman"/>
          <w:b/>
          <w:sz w:val="24"/>
          <w:szCs w:val="24"/>
          <w:vertAlign w:val="superscript"/>
          <w:lang w:eastAsia="zh-CN"/>
        </w:rPr>
        <w:t xml:space="preserve"> </w:t>
      </w:r>
      <w:r w:rsidR="0018083E" w:rsidRPr="00BD30EA">
        <w:rPr>
          <w:rFonts w:ascii="Book Antiqua" w:hAnsi="Book Antiqua" w:cs="Times New Roman"/>
          <w:sz w:val="24"/>
          <w:szCs w:val="24"/>
          <w:lang w:val="en"/>
        </w:rPr>
        <w:t xml:space="preserve">Primary Care Internal Medicine, Mayo Clinic, Rochester, </w:t>
      </w:r>
      <w:r w:rsidRPr="00BD30EA">
        <w:rPr>
          <w:rFonts w:ascii="Book Antiqua" w:hAnsi="Book Antiqua" w:cs="Times New Roman"/>
          <w:sz w:val="24"/>
          <w:szCs w:val="24"/>
        </w:rPr>
        <w:t>MN</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55905</w:t>
      </w:r>
      <w:r w:rsidRPr="00BD30EA">
        <w:rPr>
          <w:rFonts w:ascii="Book Antiqua" w:hAnsi="Book Antiqua" w:cs="Times New Roman"/>
          <w:sz w:val="24"/>
          <w:szCs w:val="24"/>
          <w:lang w:eastAsia="zh-CN"/>
        </w:rPr>
        <w:t>, United Sates</w:t>
      </w:r>
    </w:p>
    <w:p w14:paraId="4E5CFAF6" w14:textId="77777777" w:rsidR="00164C37" w:rsidRPr="00BD30EA" w:rsidRDefault="00164C37" w:rsidP="00A84E2F">
      <w:pPr>
        <w:snapToGrid w:val="0"/>
        <w:spacing w:after="0" w:line="360" w:lineRule="auto"/>
        <w:jc w:val="both"/>
        <w:rPr>
          <w:rFonts w:ascii="Book Antiqua" w:hAnsi="Book Antiqua" w:cs="Times New Roman"/>
          <w:b/>
          <w:sz w:val="24"/>
          <w:szCs w:val="24"/>
          <w:vertAlign w:val="superscript"/>
          <w:lang w:val="en" w:eastAsia="zh-CN"/>
        </w:rPr>
      </w:pPr>
    </w:p>
    <w:p w14:paraId="320340BE" w14:textId="5425AC23" w:rsidR="0018083E" w:rsidRPr="00BD30EA" w:rsidRDefault="008758B2" w:rsidP="00A84E2F">
      <w:pPr>
        <w:snapToGrid w:val="0"/>
        <w:spacing w:after="0" w:line="360" w:lineRule="auto"/>
        <w:jc w:val="both"/>
        <w:rPr>
          <w:rFonts w:ascii="Book Antiqua" w:hAnsi="Book Antiqua" w:cs="Times New Roman"/>
          <w:sz w:val="24"/>
          <w:szCs w:val="24"/>
          <w:lang w:val="en"/>
        </w:rPr>
      </w:pPr>
      <w:r w:rsidRPr="00BD30EA">
        <w:rPr>
          <w:rFonts w:ascii="Book Antiqua" w:hAnsi="Book Antiqua" w:cs="Times New Roman"/>
          <w:b/>
          <w:sz w:val="24"/>
          <w:szCs w:val="24"/>
        </w:rPr>
        <w:t>Rajeev Chaudhry,</w:t>
      </w:r>
      <w:r w:rsidRPr="00BD30EA">
        <w:rPr>
          <w:rFonts w:ascii="Book Antiqua" w:hAnsi="Book Antiqua" w:cs="Times New Roman"/>
          <w:b/>
          <w:sz w:val="24"/>
          <w:szCs w:val="24"/>
          <w:vertAlign w:val="superscript"/>
          <w:lang w:eastAsia="zh-CN"/>
        </w:rPr>
        <w:t xml:space="preserve"> </w:t>
      </w:r>
      <w:r w:rsidR="0018083E" w:rsidRPr="00BD30EA">
        <w:rPr>
          <w:rFonts w:ascii="Book Antiqua" w:hAnsi="Book Antiqua" w:cs="Times New Roman"/>
          <w:sz w:val="24"/>
          <w:szCs w:val="24"/>
          <w:lang w:val="en"/>
        </w:rPr>
        <w:t xml:space="preserve">Center for Innovation, Mayo Clinic, Rochester, </w:t>
      </w:r>
      <w:r w:rsidRPr="00BD30EA">
        <w:rPr>
          <w:rFonts w:ascii="Book Antiqua" w:hAnsi="Book Antiqua" w:cs="Times New Roman"/>
          <w:sz w:val="24"/>
          <w:szCs w:val="24"/>
        </w:rPr>
        <w:t>MN</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55905</w:t>
      </w:r>
      <w:r w:rsidRPr="00BD30EA">
        <w:rPr>
          <w:rFonts w:ascii="Book Antiqua" w:hAnsi="Book Antiqua" w:cs="Times New Roman"/>
          <w:sz w:val="24"/>
          <w:szCs w:val="24"/>
          <w:lang w:eastAsia="zh-CN"/>
        </w:rPr>
        <w:t>, United Sates</w:t>
      </w:r>
    </w:p>
    <w:p w14:paraId="601495A5" w14:textId="77777777" w:rsidR="00164C37" w:rsidRPr="00BD30EA" w:rsidRDefault="00164C37" w:rsidP="00A84E2F">
      <w:pPr>
        <w:snapToGrid w:val="0"/>
        <w:spacing w:after="0" w:line="360" w:lineRule="auto"/>
        <w:jc w:val="both"/>
        <w:rPr>
          <w:rFonts w:ascii="Book Antiqua" w:hAnsi="Book Antiqua" w:cs="Times New Roman"/>
          <w:sz w:val="24"/>
          <w:szCs w:val="24"/>
          <w:vertAlign w:val="superscript"/>
          <w:lang w:val="en" w:eastAsia="zh-CN"/>
        </w:rPr>
      </w:pPr>
    </w:p>
    <w:p w14:paraId="41D78BAB" w14:textId="46F02A36" w:rsidR="0018083E" w:rsidRPr="00BD30EA" w:rsidRDefault="008758B2" w:rsidP="00A84E2F">
      <w:pPr>
        <w:snapToGrid w:val="0"/>
        <w:spacing w:after="0" w:line="360" w:lineRule="auto"/>
        <w:jc w:val="both"/>
        <w:rPr>
          <w:rFonts w:ascii="Book Antiqua" w:hAnsi="Book Antiqua" w:cs="Times New Roman"/>
          <w:sz w:val="24"/>
          <w:szCs w:val="24"/>
          <w:lang w:val="en"/>
        </w:rPr>
      </w:pPr>
      <w:r w:rsidRPr="00BD30EA">
        <w:rPr>
          <w:rFonts w:ascii="Book Antiqua" w:hAnsi="Book Antiqua" w:cs="Times New Roman"/>
          <w:b/>
          <w:sz w:val="24"/>
          <w:szCs w:val="24"/>
        </w:rPr>
        <w:t xml:space="preserve">Thomas </w:t>
      </w:r>
      <w:r w:rsidR="00885A74" w:rsidRPr="00BD30EA">
        <w:rPr>
          <w:rFonts w:ascii="Book Antiqua" w:hAnsi="Book Antiqua" w:cs="Times New Roman"/>
          <w:b/>
          <w:sz w:val="24"/>
          <w:szCs w:val="24"/>
          <w:lang w:eastAsia="zh-CN"/>
        </w:rPr>
        <w:t xml:space="preserve">C </w:t>
      </w:r>
      <w:r w:rsidRPr="00BD30EA">
        <w:rPr>
          <w:rFonts w:ascii="Book Antiqua" w:hAnsi="Book Antiqua" w:cs="Times New Roman"/>
          <w:b/>
          <w:sz w:val="24"/>
          <w:szCs w:val="24"/>
        </w:rPr>
        <w:t>Smyrk,</w:t>
      </w:r>
      <w:r w:rsidRPr="00BD30EA">
        <w:rPr>
          <w:rFonts w:ascii="Book Antiqua" w:hAnsi="Book Antiqua" w:cs="Times New Roman"/>
          <w:sz w:val="24"/>
          <w:szCs w:val="24"/>
          <w:vertAlign w:val="superscript"/>
          <w:lang w:val="en" w:eastAsia="zh-CN"/>
        </w:rPr>
        <w:t xml:space="preserve"> </w:t>
      </w:r>
      <w:r w:rsidR="0018083E" w:rsidRPr="00BD30EA">
        <w:rPr>
          <w:rFonts w:ascii="Book Antiqua" w:hAnsi="Book Antiqua" w:cs="Times New Roman"/>
          <w:sz w:val="24"/>
          <w:szCs w:val="24"/>
          <w:lang w:val="en"/>
        </w:rPr>
        <w:t xml:space="preserve">Department of Laboratory Medicine and </w:t>
      </w:r>
      <w:r w:rsidR="0018083E" w:rsidRPr="00BD30EA">
        <w:rPr>
          <w:rFonts w:ascii="Book Antiqua" w:hAnsi="Book Antiqua" w:cs="Times New Roman"/>
          <w:caps/>
          <w:sz w:val="24"/>
          <w:szCs w:val="24"/>
          <w:lang w:val="en"/>
        </w:rPr>
        <w:t>p</w:t>
      </w:r>
      <w:r w:rsidR="0018083E" w:rsidRPr="00BD30EA">
        <w:rPr>
          <w:rFonts w:ascii="Book Antiqua" w:hAnsi="Book Antiqua" w:cs="Times New Roman"/>
          <w:sz w:val="24"/>
          <w:szCs w:val="24"/>
          <w:lang w:val="en"/>
        </w:rPr>
        <w:t xml:space="preserve">athology, Mayo Clinic, Rochester, </w:t>
      </w:r>
      <w:r w:rsidRPr="00BD30EA">
        <w:rPr>
          <w:rFonts w:ascii="Book Antiqua" w:hAnsi="Book Antiqua" w:cs="Times New Roman"/>
          <w:sz w:val="24"/>
          <w:szCs w:val="24"/>
        </w:rPr>
        <w:t>MN</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55905</w:t>
      </w:r>
      <w:r w:rsidRPr="00BD30EA">
        <w:rPr>
          <w:rFonts w:ascii="Book Antiqua" w:hAnsi="Book Antiqua" w:cs="Times New Roman"/>
          <w:sz w:val="24"/>
          <w:szCs w:val="24"/>
          <w:lang w:eastAsia="zh-CN"/>
        </w:rPr>
        <w:t>, United Sates</w:t>
      </w:r>
    </w:p>
    <w:p w14:paraId="05160660" w14:textId="77777777" w:rsidR="0018083E" w:rsidRPr="00BD30EA" w:rsidRDefault="0018083E" w:rsidP="00A84E2F">
      <w:pPr>
        <w:snapToGrid w:val="0"/>
        <w:spacing w:after="0" w:line="360" w:lineRule="auto"/>
        <w:jc w:val="both"/>
        <w:rPr>
          <w:rFonts w:ascii="Book Antiqua" w:hAnsi="Book Antiqua" w:cs="Times New Roman"/>
          <w:sz w:val="24"/>
          <w:szCs w:val="24"/>
          <w:lang w:val="en" w:eastAsia="zh-CN"/>
        </w:rPr>
      </w:pPr>
    </w:p>
    <w:p w14:paraId="3207F278" w14:textId="3DE5211E" w:rsidR="004375AA" w:rsidRPr="00BD30EA" w:rsidRDefault="004375AA" w:rsidP="004375AA">
      <w:pPr>
        <w:snapToGrid w:val="0"/>
        <w:spacing w:after="0" w:line="360" w:lineRule="auto"/>
        <w:jc w:val="both"/>
        <w:rPr>
          <w:rFonts w:ascii="Book Antiqua" w:hAnsi="Book Antiqua" w:cs="Times New Roman"/>
          <w:sz w:val="24"/>
          <w:szCs w:val="24"/>
          <w:lang w:eastAsia="zh-CN"/>
        </w:rPr>
      </w:pPr>
      <w:r w:rsidRPr="00BD30EA">
        <w:rPr>
          <w:rFonts w:ascii="Book Antiqua" w:hAnsi="Book Antiqua"/>
          <w:b/>
          <w:sz w:val="24"/>
          <w:szCs w:val="24"/>
        </w:rPr>
        <w:t>ORCID number:</w:t>
      </w:r>
      <w:r w:rsidRPr="00BD30EA">
        <w:rPr>
          <w:rFonts w:ascii="Book Antiqua" w:hAnsi="Book Antiqua"/>
          <w:b/>
          <w:sz w:val="24"/>
          <w:szCs w:val="24"/>
          <w:lang w:eastAsia="zh-CN"/>
        </w:rPr>
        <w:t xml:space="preserve"> </w:t>
      </w:r>
      <w:r w:rsidRPr="00BD30EA">
        <w:rPr>
          <w:rFonts w:ascii="Book Antiqua" w:hAnsi="Book Antiqua" w:cs="Times New Roman"/>
          <w:sz w:val="24"/>
          <w:szCs w:val="24"/>
        </w:rPr>
        <w:t>Mohamad A</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Mouchli</w:t>
      </w:r>
      <w:r w:rsidRPr="00BD30EA">
        <w:rPr>
          <w:rFonts w:ascii="Book Antiqua" w:hAnsi="Book Antiqua" w:cs="Times New Roman"/>
          <w:sz w:val="24"/>
          <w:szCs w:val="24"/>
          <w:lang w:eastAsia="zh-CN"/>
        </w:rPr>
        <w:t xml:space="preserve"> (0000-0002-5343-2427); </w:t>
      </w:r>
      <w:r w:rsidRPr="00BD30EA">
        <w:rPr>
          <w:rFonts w:ascii="Book Antiqua" w:hAnsi="Book Antiqua" w:cs="Times New Roman"/>
          <w:sz w:val="24"/>
          <w:szCs w:val="24"/>
        </w:rPr>
        <w:t>Lidia Ouk</w:t>
      </w:r>
      <w:r w:rsidRPr="00BD30EA">
        <w:rPr>
          <w:rFonts w:ascii="Book Antiqua" w:hAnsi="Book Antiqua" w:cs="Times New Roman"/>
          <w:sz w:val="24"/>
          <w:szCs w:val="24"/>
          <w:lang w:eastAsia="zh-CN"/>
        </w:rPr>
        <w:t xml:space="preserve"> (0000-0003-3688-7101); </w:t>
      </w:r>
      <w:r w:rsidRPr="00BD30EA">
        <w:rPr>
          <w:rFonts w:ascii="Book Antiqua" w:hAnsi="Book Antiqua" w:cs="Times New Roman"/>
          <w:sz w:val="24"/>
          <w:szCs w:val="24"/>
        </w:rPr>
        <w:t>Marianne R Scheitel</w:t>
      </w:r>
      <w:r w:rsidRPr="00BD30EA">
        <w:rPr>
          <w:rFonts w:ascii="Book Antiqua" w:hAnsi="Book Antiqua" w:cs="Times New Roman"/>
          <w:sz w:val="24"/>
          <w:szCs w:val="24"/>
          <w:lang w:eastAsia="zh-CN"/>
        </w:rPr>
        <w:t xml:space="preserve"> (0000-0002-8826-6916); </w:t>
      </w:r>
      <w:r w:rsidRPr="00BD30EA">
        <w:rPr>
          <w:rFonts w:ascii="Book Antiqua" w:hAnsi="Book Antiqua" w:cs="Times New Roman"/>
          <w:sz w:val="24"/>
          <w:szCs w:val="24"/>
        </w:rPr>
        <w:t>Alisha P Chaudhry</w:t>
      </w:r>
      <w:r w:rsidRPr="00BD30EA">
        <w:rPr>
          <w:rFonts w:ascii="Book Antiqua" w:hAnsi="Book Antiqua" w:cs="Times New Roman"/>
          <w:sz w:val="24"/>
          <w:szCs w:val="24"/>
          <w:lang w:eastAsia="zh-CN"/>
        </w:rPr>
        <w:t xml:space="preserve">(0000-0003-2678-407X); </w:t>
      </w:r>
      <w:r w:rsidRPr="00BD30EA">
        <w:rPr>
          <w:rFonts w:ascii="Book Antiqua" w:hAnsi="Book Antiqua" w:cs="Times New Roman"/>
          <w:sz w:val="24"/>
          <w:szCs w:val="24"/>
        </w:rPr>
        <w:t>Donna Felmlee-Devine</w:t>
      </w:r>
      <w:r w:rsidRPr="00BD30EA">
        <w:rPr>
          <w:rFonts w:ascii="Book Antiqua" w:hAnsi="Book Antiqua" w:cs="Times New Roman"/>
          <w:sz w:val="24"/>
          <w:szCs w:val="24"/>
          <w:lang w:eastAsia="zh-CN"/>
        </w:rPr>
        <w:t xml:space="preserve">(0000-0002-7650-9335); </w:t>
      </w:r>
      <w:r w:rsidRPr="00BD30EA">
        <w:rPr>
          <w:rFonts w:ascii="Book Antiqua" w:hAnsi="Book Antiqua" w:cs="Times New Roman"/>
          <w:sz w:val="24"/>
          <w:szCs w:val="24"/>
        </w:rPr>
        <w:t xml:space="preserve">Diane </w:t>
      </w:r>
      <w:r w:rsidR="00885A74" w:rsidRPr="00BD30EA">
        <w:rPr>
          <w:rFonts w:ascii="Book Antiqua" w:hAnsi="Book Antiqua" w:cs="Times New Roman"/>
          <w:sz w:val="24"/>
          <w:szCs w:val="24"/>
          <w:lang w:eastAsia="zh-CN"/>
        </w:rPr>
        <w:t xml:space="preserve">E </w:t>
      </w:r>
      <w:r w:rsidRPr="00BD30EA">
        <w:rPr>
          <w:rFonts w:ascii="Book Antiqua" w:hAnsi="Book Antiqua" w:cs="Times New Roman"/>
          <w:sz w:val="24"/>
          <w:szCs w:val="24"/>
        </w:rPr>
        <w:t>Grill</w:t>
      </w:r>
      <w:r w:rsidRPr="00BD30EA">
        <w:rPr>
          <w:rFonts w:ascii="Book Antiqua" w:hAnsi="Book Antiqua" w:cs="Times New Roman"/>
          <w:sz w:val="24"/>
          <w:szCs w:val="24"/>
          <w:lang w:eastAsia="zh-CN"/>
        </w:rPr>
        <w:t xml:space="preserve">(0000-0002-8677-1724); </w:t>
      </w:r>
      <w:r w:rsidRPr="00BD30EA">
        <w:rPr>
          <w:rFonts w:ascii="Book Antiqua" w:hAnsi="Book Antiqua" w:cs="Times New Roman"/>
          <w:sz w:val="24"/>
          <w:szCs w:val="24"/>
        </w:rPr>
        <w:t>Shahrooz Rashtak</w:t>
      </w:r>
      <w:r w:rsidRPr="00BD30EA">
        <w:rPr>
          <w:rFonts w:ascii="Book Antiqua" w:hAnsi="Book Antiqua" w:cs="Times New Roman"/>
          <w:sz w:val="24"/>
          <w:szCs w:val="24"/>
          <w:lang w:eastAsia="zh-CN"/>
        </w:rPr>
        <w:t xml:space="preserve"> (0000-0002-1875-6012); </w:t>
      </w:r>
      <w:r w:rsidRPr="00BD30EA">
        <w:rPr>
          <w:rFonts w:ascii="Book Antiqua" w:hAnsi="Book Antiqua" w:cs="Times New Roman"/>
          <w:sz w:val="24"/>
          <w:szCs w:val="24"/>
        </w:rPr>
        <w:t>Panwen Wang</w:t>
      </w:r>
      <w:r w:rsidRPr="00BD30EA">
        <w:rPr>
          <w:rFonts w:ascii="Book Antiqua" w:hAnsi="Book Antiqua" w:cs="Times New Roman"/>
          <w:sz w:val="24"/>
          <w:szCs w:val="24"/>
          <w:lang w:eastAsia="zh-CN"/>
        </w:rPr>
        <w:t xml:space="preserve"> (0000-0002-4614-8970); </w:t>
      </w:r>
      <w:r w:rsidRPr="00BD30EA">
        <w:rPr>
          <w:rFonts w:ascii="Book Antiqua" w:hAnsi="Book Antiqua" w:cs="Times New Roman"/>
          <w:sz w:val="24"/>
          <w:szCs w:val="24"/>
        </w:rPr>
        <w:t>Junwen Wang</w:t>
      </w:r>
      <w:r w:rsidRPr="00BD30EA">
        <w:rPr>
          <w:rFonts w:ascii="Book Antiqua" w:hAnsi="Book Antiqua" w:cs="Times New Roman"/>
          <w:sz w:val="24"/>
          <w:szCs w:val="24"/>
          <w:lang w:eastAsia="zh-CN"/>
        </w:rPr>
        <w:t xml:space="preserve"> (0000-0002-4432-4707); </w:t>
      </w:r>
      <w:r w:rsidRPr="00BD30EA">
        <w:rPr>
          <w:rFonts w:ascii="Book Antiqua" w:hAnsi="Book Antiqua" w:cs="Times New Roman"/>
          <w:sz w:val="24"/>
          <w:szCs w:val="24"/>
        </w:rPr>
        <w:t>Rajeev Chaudhry</w:t>
      </w:r>
      <w:r w:rsidRPr="00BD30EA">
        <w:rPr>
          <w:rFonts w:ascii="Book Antiqua" w:hAnsi="Book Antiqua" w:cs="Times New Roman"/>
          <w:sz w:val="24"/>
          <w:szCs w:val="24"/>
          <w:lang w:eastAsia="zh-CN"/>
        </w:rPr>
        <w:t xml:space="preserve"> (</w:t>
      </w:r>
      <w:r w:rsidR="009A0581" w:rsidRPr="00BD30EA">
        <w:rPr>
          <w:rFonts w:ascii="Book Antiqua" w:hAnsi="Book Antiqua" w:cs="Times New Roman"/>
          <w:sz w:val="24"/>
          <w:szCs w:val="24"/>
          <w:lang w:eastAsia="zh-CN"/>
        </w:rPr>
        <w:t>0000-0003-1249-5656</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Thomas </w:t>
      </w:r>
      <w:r w:rsidR="00885A74" w:rsidRPr="00BD30EA">
        <w:rPr>
          <w:rFonts w:ascii="Book Antiqua" w:hAnsi="Book Antiqua" w:cs="Times New Roman"/>
          <w:sz w:val="24"/>
          <w:szCs w:val="24"/>
          <w:lang w:eastAsia="zh-CN"/>
        </w:rPr>
        <w:t xml:space="preserve">C </w:t>
      </w:r>
      <w:r w:rsidRPr="00BD30EA">
        <w:rPr>
          <w:rFonts w:ascii="Book Antiqua" w:hAnsi="Book Antiqua" w:cs="Times New Roman"/>
          <w:sz w:val="24"/>
          <w:szCs w:val="24"/>
        </w:rPr>
        <w:t>Smyrk</w:t>
      </w:r>
      <w:r w:rsidRPr="00BD30EA">
        <w:rPr>
          <w:rFonts w:ascii="Book Antiqua" w:hAnsi="Book Antiqua" w:cs="Times New Roman"/>
          <w:sz w:val="24"/>
          <w:szCs w:val="24"/>
          <w:lang w:eastAsia="zh-CN"/>
        </w:rPr>
        <w:t xml:space="preserve"> (</w:t>
      </w:r>
      <w:r w:rsidR="009A0581" w:rsidRPr="00BD30EA">
        <w:rPr>
          <w:rFonts w:ascii="Book Antiqua" w:hAnsi="Book Antiqua" w:cs="Times New Roman"/>
          <w:sz w:val="24"/>
          <w:szCs w:val="24"/>
          <w:lang w:eastAsia="zh-CN"/>
        </w:rPr>
        <w:t>0000-0001-6194-7853</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Ann </w:t>
      </w:r>
      <w:r w:rsidR="00885A74" w:rsidRPr="00BD30EA">
        <w:rPr>
          <w:rFonts w:ascii="Book Antiqua" w:hAnsi="Book Antiqua" w:cs="Times New Roman"/>
          <w:sz w:val="24"/>
          <w:szCs w:val="24"/>
          <w:lang w:eastAsia="zh-CN"/>
        </w:rPr>
        <w:t xml:space="preserve">L </w:t>
      </w:r>
      <w:r w:rsidRPr="00BD30EA">
        <w:rPr>
          <w:rFonts w:ascii="Book Antiqua" w:hAnsi="Book Antiqua" w:cs="Times New Roman"/>
          <w:sz w:val="24"/>
          <w:szCs w:val="24"/>
        </w:rPr>
        <w:t>Oberg</w:t>
      </w:r>
      <w:r w:rsidRPr="00BD30EA">
        <w:rPr>
          <w:rFonts w:ascii="Book Antiqua" w:hAnsi="Book Antiqua" w:cs="Times New Roman"/>
          <w:sz w:val="24"/>
          <w:szCs w:val="24"/>
          <w:lang w:eastAsia="zh-CN"/>
        </w:rPr>
        <w:t xml:space="preserve"> (</w:t>
      </w:r>
      <w:r w:rsidR="00885A74" w:rsidRPr="00BD30EA">
        <w:rPr>
          <w:rFonts w:ascii="Book Antiqua" w:hAnsi="Book Antiqua" w:cs="Times New Roman"/>
          <w:sz w:val="24"/>
          <w:szCs w:val="24"/>
          <w:lang w:eastAsia="zh-CN"/>
        </w:rPr>
        <w:t>0000-0003-2539-9807</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Brooke </w:t>
      </w:r>
      <w:r w:rsidR="00885A74" w:rsidRPr="00BD30EA">
        <w:rPr>
          <w:rFonts w:ascii="Book Antiqua" w:hAnsi="Book Antiqua" w:cs="Times New Roman"/>
          <w:sz w:val="24"/>
          <w:szCs w:val="24"/>
          <w:lang w:eastAsia="zh-CN"/>
        </w:rPr>
        <w:t xml:space="preserve">R </w:t>
      </w:r>
      <w:r w:rsidRPr="00BD30EA">
        <w:rPr>
          <w:rFonts w:ascii="Book Antiqua" w:hAnsi="Book Antiqua" w:cs="Times New Roman"/>
          <w:sz w:val="24"/>
          <w:szCs w:val="24"/>
        </w:rPr>
        <w:t>Druliner</w:t>
      </w:r>
      <w:r w:rsidRPr="00BD30EA">
        <w:rPr>
          <w:rFonts w:ascii="Book Antiqua" w:hAnsi="Book Antiqua" w:cs="Times New Roman"/>
          <w:sz w:val="24"/>
          <w:szCs w:val="24"/>
          <w:lang w:eastAsia="zh-CN"/>
        </w:rPr>
        <w:t xml:space="preserve"> (</w:t>
      </w:r>
      <w:r w:rsidR="00885A74" w:rsidRPr="00BD30EA">
        <w:rPr>
          <w:rFonts w:ascii="Book Antiqua" w:hAnsi="Book Antiqua" w:cs="Times New Roman"/>
          <w:sz w:val="24"/>
          <w:szCs w:val="24"/>
          <w:lang w:eastAsia="zh-CN"/>
        </w:rPr>
        <w:t>0000-0001-9254-8097</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Lisa </w:t>
      </w:r>
      <w:r w:rsidR="00885A74" w:rsidRPr="00BD30EA">
        <w:rPr>
          <w:rFonts w:ascii="Book Antiqua" w:hAnsi="Book Antiqua" w:cs="Times New Roman"/>
          <w:sz w:val="24"/>
          <w:szCs w:val="24"/>
          <w:lang w:eastAsia="zh-CN"/>
        </w:rPr>
        <w:t xml:space="preserve">A </w:t>
      </w:r>
      <w:r w:rsidRPr="00BD30EA">
        <w:rPr>
          <w:rFonts w:ascii="Book Antiqua" w:hAnsi="Book Antiqua" w:cs="Times New Roman"/>
          <w:sz w:val="24"/>
          <w:szCs w:val="24"/>
        </w:rPr>
        <w:t>Boardman</w:t>
      </w:r>
      <w:r w:rsidRPr="00BD30EA">
        <w:rPr>
          <w:rFonts w:ascii="Book Antiqua" w:hAnsi="Book Antiqua" w:cs="Times New Roman"/>
          <w:sz w:val="24"/>
          <w:szCs w:val="24"/>
          <w:lang w:eastAsia="zh-CN"/>
        </w:rPr>
        <w:t xml:space="preserve"> (</w:t>
      </w:r>
      <w:r w:rsidR="00885A74" w:rsidRPr="00BD30EA">
        <w:rPr>
          <w:rFonts w:ascii="Book Antiqua" w:hAnsi="Book Antiqua" w:cs="Times New Roman"/>
          <w:sz w:val="24"/>
          <w:szCs w:val="24"/>
          <w:lang w:eastAsia="zh-CN"/>
        </w:rPr>
        <w:t>0000-0002-1330-2054</w:t>
      </w:r>
      <w:r w:rsidRPr="00BD30EA">
        <w:rPr>
          <w:rFonts w:ascii="Book Antiqua" w:hAnsi="Book Antiqua" w:cs="Times New Roman"/>
          <w:sz w:val="24"/>
          <w:szCs w:val="24"/>
          <w:lang w:eastAsia="zh-CN"/>
        </w:rPr>
        <w:t>).</w:t>
      </w:r>
    </w:p>
    <w:p w14:paraId="30889975" w14:textId="39695AC7" w:rsidR="004375AA" w:rsidRPr="00BD30EA" w:rsidRDefault="004375AA" w:rsidP="00A84E2F">
      <w:pPr>
        <w:snapToGrid w:val="0"/>
        <w:spacing w:after="0" w:line="360" w:lineRule="auto"/>
        <w:jc w:val="both"/>
        <w:rPr>
          <w:rFonts w:ascii="Book Antiqua" w:hAnsi="Book Antiqua" w:cs="Times New Roman"/>
          <w:sz w:val="24"/>
          <w:szCs w:val="24"/>
          <w:lang w:eastAsia="zh-CN"/>
        </w:rPr>
      </w:pPr>
    </w:p>
    <w:p w14:paraId="2638AF89" w14:textId="7600F600" w:rsidR="004375AA" w:rsidRPr="00BD30EA" w:rsidRDefault="004375AA" w:rsidP="004375AA">
      <w:pPr>
        <w:snapToGrid w:val="0"/>
        <w:spacing w:after="0" w:line="360" w:lineRule="auto"/>
        <w:jc w:val="both"/>
        <w:rPr>
          <w:rFonts w:ascii="Book Antiqua" w:hAnsi="Book Antiqua" w:cs="Times New Roman"/>
          <w:b/>
          <w:sz w:val="24"/>
          <w:szCs w:val="24"/>
        </w:rPr>
      </w:pPr>
      <w:r w:rsidRPr="00BD30EA">
        <w:rPr>
          <w:rFonts w:ascii="Book Antiqua" w:hAnsi="Book Antiqua" w:cs="Times New Roman"/>
          <w:b/>
          <w:sz w:val="24"/>
          <w:szCs w:val="24"/>
        </w:rPr>
        <w:t>Author contributions:</w:t>
      </w:r>
      <w:r w:rsidRPr="00BD30EA">
        <w:rPr>
          <w:rFonts w:ascii="Book Antiqua" w:hAnsi="Book Antiqua" w:cs="Times New Roman"/>
          <w:b/>
          <w:sz w:val="24"/>
          <w:szCs w:val="24"/>
          <w:lang w:eastAsia="zh-CN"/>
        </w:rPr>
        <w:t xml:space="preserve"> </w:t>
      </w:r>
      <w:r w:rsidRPr="00BD30EA">
        <w:rPr>
          <w:rFonts w:ascii="Book Antiqua" w:hAnsi="Book Antiqua" w:cs="Times New Roman"/>
          <w:sz w:val="24"/>
          <w:szCs w:val="24"/>
        </w:rPr>
        <w:t xml:space="preserve">Boardman </w:t>
      </w:r>
      <w:r w:rsidRPr="00BD30EA">
        <w:rPr>
          <w:rFonts w:ascii="Book Antiqua" w:hAnsi="Book Antiqua" w:cs="Times New Roman"/>
          <w:sz w:val="24"/>
          <w:szCs w:val="24"/>
          <w:lang w:eastAsia="zh-CN"/>
        </w:rPr>
        <w:t>L</w:t>
      </w:r>
      <w:r w:rsidRPr="00BD30EA">
        <w:rPr>
          <w:rFonts w:ascii="Book Antiqua" w:hAnsi="Book Antiqua" w:cs="Times New Roman"/>
          <w:sz w:val="24"/>
          <w:szCs w:val="24"/>
        </w:rPr>
        <w:t xml:space="preserve"> developed study design</w:t>
      </w:r>
      <w:r w:rsidRPr="00BD30EA">
        <w:rPr>
          <w:rFonts w:ascii="Book Antiqua" w:hAnsi="Book Antiqua" w:cs="Times New Roman"/>
          <w:sz w:val="24"/>
          <w:szCs w:val="24"/>
          <w:lang w:eastAsia="zh-CN"/>
        </w:rPr>
        <w:t xml:space="preserve">; </w:t>
      </w:r>
      <w:r w:rsidR="00A84E2F" w:rsidRPr="00BD30EA">
        <w:rPr>
          <w:rFonts w:ascii="Book Antiqua" w:hAnsi="Book Antiqua" w:cs="Times New Roman"/>
          <w:sz w:val="24"/>
          <w:szCs w:val="24"/>
        </w:rPr>
        <w:t xml:space="preserve">Mouchli </w:t>
      </w:r>
      <w:r w:rsidR="0018083E" w:rsidRPr="00BD30EA">
        <w:rPr>
          <w:rFonts w:ascii="Book Antiqua" w:hAnsi="Book Antiqua" w:cs="Times New Roman"/>
          <w:sz w:val="24"/>
          <w:szCs w:val="24"/>
        </w:rPr>
        <w:t>MA</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Grill</w:t>
      </w:r>
      <w:r w:rsidRPr="00BD30EA">
        <w:rPr>
          <w:rFonts w:ascii="Book Antiqua" w:hAnsi="Book Antiqua" w:cs="Times New Roman"/>
          <w:sz w:val="24"/>
          <w:szCs w:val="24"/>
          <w:lang w:eastAsia="zh-CN"/>
        </w:rPr>
        <w:t xml:space="preserve"> D</w:t>
      </w:r>
      <w:r w:rsidR="00885A74" w:rsidRPr="00BD30EA">
        <w:rPr>
          <w:rFonts w:ascii="Book Antiqua" w:hAnsi="Book Antiqua" w:cs="Times New Roman"/>
          <w:sz w:val="24"/>
          <w:szCs w:val="24"/>
          <w:lang w:eastAsia="zh-CN"/>
        </w:rPr>
        <w:t>E</w:t>
      </w:r>
      <w:r w:rsidRPr="00BD30EA">
        <w:rPr>
          <w:rFonts w:ascii="Book Antiqua" w:hAnsi="Book Antiqua" w:cs="Times New Roman"/>
          <w:sz w:val="24"/>
          <w:szCs w:val="24"/>
          <w:lang w:eastAsia="zh-CN"/>
        </w:rPr>
        <w:t xml:space="preserve"> </w:t>
      </w:r>
      <w:r w:rsidR="00A84E2F" w:rsidRPr="00BD30EA">
        <w:rPr>
          <w:rFonts w:ascii="Book Antiqua" w:hAnsi="Book Antiqua" w:cs="Times New Roman"/>
          <w:sz w:val="24"/>
          <w:szCs w:val="24"/>
          <w:lang w:eastAsia="zh-CN"/>
        </w:rPr>
        <w:t xml:space="preserve">and </w:t>
      </w:r>
      <w:r w:rsidRPr="00BD30EA">
        <w:rPr>
          <w:rFonts w:ascii="Book Antiqua" w:hAnsi="Book Antiqua" w:cs="Times New Roman"/>
          <w:sz w:val="24"/>
          <w:szCs w:val="24"/>
        </w:rPr>
        <w:t xml:space="preserve">Boardman </w:t>
      </w:r>
      <w:r w:rsidRPr="00BD30EA">
        <w:rPr>
          <w:rFonts w:ascii="Book Antiqua" w:hAnsi="Book Antiqua" w:cs="Times New Roman"/>
          <w:sz w:val="24"/>
          <w:szCs w:val="24"/>
          <w:lang w:eastAsia="zh-CN"/>
        </w:rPr>
        <w:t>L</w:t>
      </w:r>
      <w:r w:rsidR="00885A74" w:rsidRPr="00BD30EA">
        <w:rPr>
          <w:rFonts w:ascii="Book Antiqua" w:hAnsi="Book Antiqua" w:cs="Times New Roman"/>
          <w:sz w:val="24"/>
          <w:szCs w:val="24"/>
          <w:lang w:eastAsia="zh-CN"/>
        </w:rPr>
        <w:t>A</w:t>
      </w:r>
      <w:r w:rsidRPr="00BD30EA">
        <w:rPr>
          <w:rFonts w:ascii="Book Antiqua" w:hAnsi="Book Antiqua" w:cs="Times New Roman"/>
          <w:sz w:val="24"/>
          <w:szCs w:val="24"/>
        </w:rPr>
        <w:t xml:space="preserve"> participated in the writing of the paper and did the statistical analysis</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Mouchli MA</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Ouk</w:t>
      </w:r>
      <w:r w:rsidRPr="00BD30EA">
        <w:rPr>
          <w:rFonts w:ascii="Book Antiqua" w:hAnsi="Book Antiqua" w:cs="Times New Roman"/>
          <w:sz w:val="24"/>
          <w:szCs w:val="24"/>
          <w:lang w:eastAsia="zh-CN"/>
        </w:rPr>
        <w:t xml:space="preserve"> L, </w:t>
      </w:r>
      <w:r w:rsidRPr="00BD30EA">
        <w:rPr>
          <w:rFonts w:ascii="Book Antiqua" w:hAnsi="Book Antiqua" w:cs="Times New Roman"/>
          <w:sz w:val="24"/>
          <w:szCs w:val="24"/>
        </w:rPr>
        <w:t>Scheitel</w:t>
      </w:r>
      <w:r w:rsidRPr="00BD30EA">
        <w:rPr>
          <w:rFonts w:ascii="Book Antiqua" w:hAnsi="Book Antiqua" w:cs="Times New Roman"/>
          <w:sz w:val="24"/>
          <w:szCs w:val="24"/>
          <w:lang w:eastAsia="zh-CN"/>
        </w:rPr>
        <w:t xml:space="preserve"> MS, </w:t>
      </w:r>
      <w:r w:rsidRPr="00BD30EA">
        <w:rPr>
          <w:rFonts w:ascii="Book Antiqua" w:hAnsi="Book Antiqua" w:cs="Times New Roman"/>
          <w:sz w:val="24"/>
          <w:szCs w:val="24"/>
        </w:rPr>
        <w:t>Chaudhry</w:t>
      </w:r>
      <w:r w:rsidRPr="00BD30EA">
        <w:rPr>
          <w:rFonts w:ascii="Book Antiqua" w:hAnsi="Book Antiqua" w:cs="Times New Roman"/>
          <w:sz w:val="24"/>
          <w:szCs w:val="24"/>
          <w:lang w:eastAsia="zh-CN"/>
        </w:rPr>
        <w:t xml:space="preserve"> AP, </w:t>
      </w:r>
      <w:r w:rsidRPr="00BD30EA">
        <w:rPr>
          <w:rFonts w:ascii="Book Antiqua" w:hAnsi="Book Antiqua" w:cs="Times New Roman"/>
          <w:sz w:val="24"/>
          <w:szCs w:val="24"/>
        </w:rPr>
        <w:t>Aletto</w:t>
      </w:r>
      <w:r w:rsidRPr="00BD30EA">
        <w:rPr>
          <w:rFonts w:ascii="Book Antiqua" w:hAnsi="Book Antiqua" w:cs="Times New Roman"/>
          <w:sz w:val="24"/>
          <w:szCs w:val="24"/>
          <w:lang w:eastAsia="zh-CN"/>
        </w:rPr>
        <w:t xml:space="preserve"> JW, </w:t>
      </w:r>
      <w:r w:rsidRPr="00BD30EA">
        <w:rPr>
          <w:rFonts w:ascii="Book Antiqua" w:hAnsi="Book Antiqua" w:cs="Times New Roman"/>
          <w:sz w:val="24"/>
          <w:szCs w:val="24"/>
        </w:rPr>
        <w:t>Felmlee-Devine</w:t>
      </w:r>
      <w:r w:rsidRPr="00BD30EA">
        <w:rPr>
          <w:rFonts w:ascii="Book Antiqua" w:hAnsi="Book Antiqua" w:cs="Times New Roman"/>
          <w:sz w:val="24"/>
          <w:szCs w:val="24"/>
          <w:lang w:eastAsia="zh-CN"/>
        </w:rPr>
        <w:t xml:space="preserve"> D and </w:t>
      </w:r>
      <w:r w:rsidRPr="00BD30EA">
        <w:rPr>
          <w:rFonts w:ascii="Book Antiqua" w:hAnsi="Book Antiqua" w:cs="Times New Roman"/>
          <w:sz w:val="24"/>
          <w:szCs w:val="24"/>
        </w:rPr>
        <w:t xml:space="preserve">Boardman </w:t>
      </w:r>
      <w:r w:rsidRPr="00BD30EA">
        <w:rPr>
          <w:rFonts w:ascii="Book Antiqua" w:hAnsi="Book Antiqua" w:cs="Times New Roman"/>
          <w:sz w:val="24"/>
          <w:szCs w:val="24"/>
          <w:lang w:eastAsia="zh-CN"/>
        </w:rPr>
        <w:t>L</w:t>
      </w:r>
      <w:r w:rsidRPr="00BD30EA">
        <w:rPr>
          <w:rFonts w:ascii="Book Antiqua" w:hAnsi="Book Antiqua" w:cs="Times New Roman"/>
          <w:sz w:val="24"/>
          <w:szCs w:val="24"/>
        </w:rPr>
        <w:t xml:space="preserve"> reviewed medical records and data</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Basu</w:t>
      </w:r>
      <w:r w:rsidRPr="00BD30EA">
        <w:rPr>
          <w:rFonts w:ascii="Book Antiqua" w:hAnsi="Book Antiqua" w:cs="Times New Roman"/>
          <w:sz w:val="24"/>
          <w:szCs w:val="24"/>
          <w:lang w:eastAsia="zh-CN"/>
        </w:rPr>
        <w:t xml:space="preserve"> N, </w:t>
      </w:r>
      <w:r w:rsidRPr="00BD30EA">
        <w:rPr>
          <w:rFonts w:ascii="Book Antiqua" w:hAnsi="Book Antiqua" w:cs="Times New Roman"/>
          <w:sz w:val="24"/>
          <w:szCs w:val="24"/>
        </w:rPr>
        <w:t>Ouk</w:t>
      </w:r>
      <w:r w:rsidRPr="00BD30EA">
        <w:rPr>
          <w:rFonts w:ascii="Book Antiqua" w:hAnsi="Book Antiqua" w:cs="Times New Roman"/>
          <w:sz w:val="24"/>
          <w:szCs w:val="24"/>
          <w:lang w:eastAsia="zh-CN"/>
        </w:rPr>
        <w:t xml:space="preserve"> L, </w:t>
      </w:r>
      <w:r w:rsidRPr="00BD30EA">
        <w:rPr>
          <w:rFonts w:ascii="Book Antiqua" w:hAnsi="Book Antiqua" w:cs="Times New Roman"/>
          <w:sz w:val="24"/>
          <w:szCs w:val="24"/>
        </w:rPr>
        <w:t>Scheitel</w:t>
      </w:r>
      <w:r w:rsidRPr="00BD30EA">
        <w:rPr>
          <w:rFonts w:ascii="Book Antiqua" w:hAnsi="Book Antiqua" w:cs="Times New Roman"/>
          <w:sz w:val="24"/>
          <w:szCs w:val="24"/>
          <w:lang w:eastAsia="zh-CN"/>
        </w:rPr>
        <w:t xml:space="preserve"> MS, </w:t>
      </w:r>
      <w:r w:rsidRPr="00BD30EA">
        <w:rPr>
          <w:rFonts w:ascii="Book Antiqua" w:hAnsi="Book Antiqua" w:cs="Times New Roman"/>
          <w:sz w:val="24"/>
          <w:szCs w:val="24"/>
        </w:rPr>
        <w:t>Chaudhry</w:t>
      </w:r>
      <w:r w:rsidRPr="00BD30EA">
        <w:rPr>
          <w:rFonts w:ascii="Book Antiqua" w:hAnsi="Book Antiqua" w:cs="Times New Roman"/>
          <w:sz w:val="24"/>
          <w:szCs w:val="24"/>
          <w:lang w:eastAsia="zh-CN"/>
        </w:rPr>
        <w:t xml:space="preserve"> AP, </w:t>
      </w:r>
      <w:r w:rsidRPr="00BD30EA">
        <w:rPr>
          <w:rFonts w:ascii="Book Antiqua" w:hAnsi="Book Antiqua" w:cs="Times New Roman"/>
          <w:sz w:val="24"/>
          <w:szCs w:val="24"/>
        </w:rPr>
        <w:t>Aletto</w:t>
      </w:r>
      <w:r w:rsidRPr="00BD30EA">
        <w:rPr>
          <w:rFonts w:ascii="Book Antiqua" w:hAnsi="Book Antiqua" w:cs="Times New Roman"/>
          <w:sz w:val="24"/>
          <w:szCs w:val="24"/>
          <w:lang w:eastAsia="zh-CN"/>
        </w:rPr>
        <w:t xml:space="preserve"> JW, </w:t>
      </w:r>
      <w:r w:rsidRPr="00BD30EA">
        <w:rPr>
          <w:rFonts w:ascii="Book Antiqua" w:hAnsi="Book Antiqua" w:cs="Times New Roman"/>
          <w:sz w:val="24"/>
          <w:szCs w:val="24"/>
        </w:rPr>
        <w:t>Felmlee-Devine</w:t>
      </w:r>
      <w:r w:rsidRPr="00BD30EA">
        <w:rPr>
          <w:rFonts w:ascii="Book Antiqua" w:hAnsi="Book Antiqua" w:cs="Times New Roman"/>
          <w:sz w:val="24"/>
          <w:szCs w:val="24"/>
          <w:lang w:eastAsia="zh-CN"/>
        </w:rPr>
        <w:t xml:space="preserve"> D, </w:t>
      </w:r>
      <w:r w:rsidRPr="00BD30EA">
        <w:rPr>
          <w:rFonts w:ascii="Book Antiqua" w:hAnsi="Book Antiqua" w:cs="Times New Roman"/>
          <w:sz w:val="24"/>
          <w:szCs w:val="24"/>
        </w:rPr>
        <w:t>Rashtak</w:t>
      </w:r>
      <w:r w:rsidRPr="00BD30EA">
        <w:rPr>
          <w:rFonts w:ascii="Book Antiqua" w:hAnsi="Book Antiqua" w:cs="Times New Roman"/>
          <w:sz w:val="24"/>
          <w:szCs w:val="24"/>
          <w:lang w:eastAsia="zh-CN"/>
        </w:rPr>
        <w:t xml:space="preserve"> S, </w:t>
      </w:r>
      <w:r w:rsidRPr="00BD30EA">
        <w:rPr>
          <w:rFonts w:ascii="Book Antiqua" w:hAnsi="Book Antiqua" w:cs="Times New Roman"/>
          <w:sz w:val="24"/>
          <w:szCs w:val="24"/>
        </w:rPr>
        <w:t>Wang</w:t>
      </w:r>
      <w:r w:rsidRPr="00BD30EA">
        <w:rPr>
          <w:rFonts w:ascii="Book Antiqua" w:hAnsi="Book Antiqua" w:cs="Times New Roman"/>
          <w:sz w:val="24"/>
          <w:szCs w:val="24"/>
          <w:lang w:eastAsia="zh-CN"/>
        </w:rPr>
        <w:t xml:space="preserve"> P, </w:t>
      </w:r>
      <w:r w:rsidRPr="00BD30EA">
        <w:rPr>
          <w:rFonts w:ascii="Book Antiqua" w:hAnsi="Book Antiqua" w:cs="Times New Roman"/>
          <w:sz w:val="24"/>
          <w:szCs w:val="24"/>
        </w:rPr>
        <w:t>Wang</w:t>
      </w:r>
      <w:r w:rsidRPr="00BD30EA">
        <w:rPr>
          <w:rFonts w:ascii="Book Antiqua" w:hAnsi="Book Antiqua" w:cs="Times New Roman"/>
          <w:sz w:val="24"/>
          <w:szCs w:val="24"/>
          <w:lang w:eastAsia="zh-CN"/>
        </w:rPr>
        <w:t xml:space="preserve"> J, </w:t>
      </w:r>
      <w:r w:rsidRPr="00BD30EA">
        <w:rPr>
          <w:rFonts w:ascii="Book Antiqua" w:hAnsi="Book Antiqua" w:cs="Times New Roman"/>
          <w:sz w:val="24"/>
          <w:szCs w:val="24"/>
        </w:rPr>
        <w:t>Chaudhry</w:t>
      </w:r>
      <w:r w:rsidRPr="00BD30EA">
        <w:rPr>
          <w:rFonts w:ascii="Book Antiqua" w:hAnsi="Book Antiqua" w:cs="Times New Roman"/>
          <w:sz w:val="24"/>
          <w:szCs w:val="24"/>
          <w:lang w:eastAsia="zh-CN"/>
        </w:rPr>
        <w:t xml:space="preserve"> R, </w:t>
      </w:r>
      <w:r w:rsidRPr="00BD30EA">
        <w:rPr>
          <w:rFonts w:ascii="Book Antiqua" w:hAnsi="Book Antiqua" w:cs="Times New Roman"/>
          <w:sz w:val="24"/>
          <w:szCs w:val="24"/>
        </w:rPr>
        <w:t>Smyrk</w:t>
      </w:r>
      <w:r w:rsidRPr="00BD30EA">
        <w:rPr>
          <w:rFonts w:ascii="Book Antiqua" w:hAnsi="Book Antiqua" w:cs="Times New Roman"/>
          <w:sz w:val="24"/>
          <w:szCs w:val="24"/>
          <w:lang w:eastAsia="zh-CN"/>
        </w:rPr>
        <w:t xml:space="preserve"> T</w:t>
      </w:r>
      <w:r w:rsidR="00885A74" w:rsidRPr="00BD30EA">
        <w:rPr>
          <w:rFonts w:ascii="Book Antiqua" w:hAnsi="Book Antiqua" w:cs="Times New Roman"/>
          <w:sz w:val="24"/>
          <w:szCs w:val="24"/>
          <w:lang w:eastAsia="zh-CN"/>
        </w:rPr>
        <w:t>C</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Oberg</w:t>
      </w:r>
      <w:r w:rsidRPr="00BD30EA">
        <w:rPr>
          <w:rFonts w:ascii="Book Antiqua" w:hAnsi="Book Antiqua" w:cs="Times New Roman"/>
          <w:sz w:val="24"/>
          <w:szCs w:val="24"/>
          <w:lang w:eastAsia="zh-CN"/>
        </w:rPr>
        <w:t xml:space="preserve"> A</w:t>
      </w:r>
      <w:r w:rsidR="00885A74" w:rsidRPr="00BD30EA">
        <w:rPr>
          <w:rFonts w:ascii="Book Antiqua" w:hAnsi="Book Antiqua" w:cs="Times New Roman"/>
          <w:sz w:val="24"/>
          <w:szCs w:val="24"/>
          <w:lang w:eastAsia="zh-CN"/>
        </w:rPr>
        <w:t>L</w:t>
      </w:r>
      <w:r w:rsidRPr="00BD30EA">
        <w:rPr>
          <w:rFonts w:ascii="Book Antiqua" w:hAnsi="Book Antiqua" w:cs="Times New Roman"/>
          <w:sz w:val="24"/>
          <w:szCs w:val="24"/>
          <w:lang w:eastAsia="zh-CN"/>
        </w:rPr>
        <w:t xml:space="preserve"> and </w:t>
      </w:r>
      <w:r w:rsidRPr="00BD30EA">
        <w:rPr>
          <w:rFonts w:ascii="Book Antiqua" w:hAnsi="Book Antiqua" w:cs="Times New Roman"/>
          <w:sz w:val="24"/>
          <w:szCs w:val="24"/>
        </w:rPr>
        <w:t>Druliner</w:t>
      </w:r>
      <w:r w:rsidRPr="00BD30EA">
        <w:rPr>
          <w:rFonts w:ascii="Book Antiqua" w:hAnsi="Book Antiqua" w:cs="Times New Roman"/>
          <w:sz w:val="24"/>
          <w:szCs w:val="24"/>
          <w:lang w:eastAsia="zh-CN"/>
        </w:rPr>
        <w:t xml:space="preserve"> B</w:t>
      </w:r>
      <w:r w:rsidR="00885A74" w:rsidRPr="00BD30EA">
        <w:rPr>
          <w:rFonts w:ascii="Book Antiqua" w:hAnsi="Book Antiqua" w:cs="Times New Roman"/>
          <w:sz w:val="24"/>
          <w:szCs w:val="24"/>
          <w:lang w:eastAsia="zh-CN"/>
        </w:rPr>
        <w:t>R</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edited the manuscript</w:t>
      </w:r>
      <w:r w:rsidRPr="00BD30EA">
        <w:rPr>
          <w:rFonts w:ascii="Book Antiqua" w:hAnsi="Book Antiqua" w:cs="Times New Roman"/>
          <w:sz w:val="24"/>
          <w:szCs w:val="24"/>
          <w:lang w:eastAsia="zh-CN"/>
        </w:rPr>
        <w:t>.</w:t>
      </w:r>
    </w:p>
    <w:p w14:paraId="6CE96948" w14:textId="77777777" w:rsidR="001F0C23" w:rsidRPr="00BD30EA" w:rsidRDefault="001F0C23" w:rsidP="00A84E2F">
      <w:pPr>
        <w:snapToGrid w:val="0"/>
        <w:spacing w:after="0" w:line="360" w:lineRule="auto"/>
        <w:jc w:val="both"/>
        <w:rPr>
          <w:rFonts w:ascii="Book Antiqua" w:hAnsi="Book Antiqua" w:cs="Times New Roman"/>
          <w:b/>
          <w:sz w:val="24"/>
          <w:szCs w:val="24"/>
          <w:lang w:eastAsia="zh-CN"/>
        </w:rPr>
      </w:pPr>
    </w:p>
    <w:p w14:paraId="1C6DBA42" w14:textId="668B8FB0" w:rsidR="006D3B95" w:rsidRPr="00BD30EA" w:rsidRDefault="006D3B95" w:rsidP="00A84E2F">
      <w:pPr>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b/>
          <w:sz w:val="24"/>
          <w:szCs w:val="24"/>
          <w:lang w:eastAsia="zh-CN"/>
        </w:rPr>
        <w:t>Supported by</w:t>
      </w:r>
      <w:r w:rsidR="00BD30EA">
        <w:rPr>
          <w:rFonts w:ascii="Book Antiqua" w:hAnsi="Book Antiqua" w:cs="Times New Roman" w:hint="eastAsia"/>
          <w:sz w:val="24"/>
          <w:szCs w:val="24"/>
          <w:lang w:eastAsia="zh-CN"/>
        </w:rPr>
        <w:t xml:space="preserve"> </w:t>
      </w:r>
      <w:r w:rsidRPr="00BD30EA">
        <w:rPr>
          <w:rFonts w:ascii="Book Antiqua" w:hAnsi="Book Antiqua" w:cs="Times New Roman"/>
          <w:sz w:val="24"/>
          <w:szCs w:val="24"/>
          <w:lang w:eastAsia="zh-CN"/>
        </w:rPr>
        <w:t>National Cancer Institute, No. CA170357; and the Mayo Clinic Center for Cell Signaling in Gastroenterology, NIDDK Mo. P30DK084567.</w:t>
      </w:r>
    </w:p>
    <w:p w14:paraId="1AE8B221" w14:textId="77777777" w:rsidR="006D3B95" w:rsidRPr="00BD30EA" w:rsidRDefault="006D3B95" w:rsidP="00A84E2F">
      <w:pPr>
        <w:snapToGrid w:val="0"/>
        <w:spacing w:after="0" w:line="360" w:lineRule="auto"/>
        <w:jc w:val="both"/>
        <w:rPr>
          <w:rFonts w:ascii="Book Antiqua" w:hAnsi="Book Antiqua" w:cs="Times New Roman"/>
          <w:b/>
          <w:sz w:val="24"/>
          <w:szCs w:val="24"/>
          <w:lang w:eastAsia="zh-CN"/>
        </w:rPr>
      </w:pPr>
    </w:p>
    <w:p w14:paraId="07F6EF70" w14:textId="27A975AF" w:rsidR="0018083E" w:rsidRPr="00BD30EA" w:rsidRDefault="0018083E" w:rsidP="00A84E2F">
      <w:pPr>
        <w:snapToGrid w:val="0"/>
        <w:spacing w:after="0" w:line="360" w:lineRule="auto"/>
        <w:jc w:val="both"/>
        <w:rPr>
          <w:rFonts w:ascii="Book Antiqua" w:hAnsi="Book Antiqua" w:cs="Times New Roman"/>
          <w:sz w:val="24"/>
          <w:szCs w:val="24"/>
        </w:rPr>
      </w:pPr>
      <w:r w:rsidRPr="00BD30EA">
        <w:rPr>
          <w:rFonts w:ascii="Book Antiqua" w:hAnsi="Book Antiqua" w:cs="Times New Roman"/>
          <w:b/>
          <w:sz w:val="24"/>
          <w:szCs w:val="24"/>
        </w:rPr>
        <w:lastRenderedPageBreak/>
        <w:t xml:space="preserve">Institutional </w:t>
      </w:r>
      <w:r w:rsidR="004375AA" w:rsidRPr="00BD30EA">
        <w:rPr>
          <w:rFonts w:ascii="Book Antiqua" w:hAnsi="Book Antiqua" w:cs="Times New Roman"/>
          <w:b/>
          <w:sz w:val="24"/>
          <w:szCs w:val="24"/>
        </w:rPr>
        <w:t>r</w:t>
      </w:r>
      <w:r w:rsidRPr="00BD30EA">
        <w:rPr>
          <w:rFonts w:ascii="Book Antiqua" w:hAnsi="Book Antiqua" w:cs="Times New Roman"/>
          <w:b/>
          <w:sz w:val="24"/>
          <w:szCs w:val="24"/>
        </w:rPr>
        <w:t xml:space="preserve">eview </w:t>
      </w:r>
      <w:r w:rsidR="004375AA" w:rsidRPr="00BD30EA">
        <w:rPr>
          <w:rFonts w:ascii="Book Antiqua" w:hAnsi="Book Antiqua" w:cs="Times New Roman"/>
          <w:b/>
          <w:sz w:val="24"/>
          <w:szCs w:val="24"/>
        </w:rPr>
        <w:t>b</w:t>
      </w:r>
      <w:r w:rsidRPr="00BD30EA">
        <w:rPr>
          <w:rFonts w:ascii="Book Antiqua" w:hAnsi="Book Antiqua" w:cs="Times New Roman"/>
          <w:b/>
          <w:sz w:val="24"/>
          <w:szCs w:val="24"/>
        </w:rPr>
        <w:t>oard</w:t>
      </w:r>
      <w:r w:rsidR="004375AA" w:rsidRPr="00BD30EA">
        <w:rPr>
          <w:rFonts w:ascii="Book Antiqua" w:hAnsi="Book Antiqua" w:cs="Times New Roman"/>
          <w:b/>
          <w:sz w:val="24"/>
          <w:szCs w:val="24"/>
        </w:rPr>
        <w:t xml:space="preserve"> s</w:t>
      </w:r>
      <w:r w:rsidRPr="00BD30EA">
        <w:rPr>
          <w:rFonts w:ascii="Book Antiqua" w:hAnsi="Book Antiqua" w:cs="Times New Roman"/>
          <w:b/>
          <w:sz w:val="24"/>
          <w:szCs w:val="24"/>
        </w:rPr>
        <w:t xml:space="preserve">tatement: </w:t>
      </w:r>
      <w:r w:rsidRPr="00BD30EA">
        <w:rPr>
          <w:rFonts w:ascii="Book Antiqua" w:hAnsi="Book Antiqua" w:cs="Times New Roman"/>
          <w:sz w:val="24"/>
          <w:szCs w:val="24"/>
        </w:rPr>
        <w:t>Two IRB approv</w:t>
      </w:r>
      <w:r w:rsidR="006D3B95" w:rsidRPr="00BD30EA">
        <w:rPr>
          <w:rFonts w:ascii="Book Antiqua" w:hAnsi="Book Antiqua" w:cs="Times New Roman"/>
          <w:sz w:val="24"/>
          <w:szCs w:val="24"/>
        </w:rPr>
        <w:t>ed protocols were used for this</w:t>
      </w:r>
      <w:r w:rsidR="006D3B95"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study including IRB 622-00 which had original approval date of April 4, 2000 and IRB 12-000182 which was approved on February 1, 2012. </w:t>
      </w:r>
    </w:p>
    <w:p w14:paraId="5178F32E" w14:textId="77777777" w:rsidR="001F0C23" w:rsidRPr="00BD30EA" w:rsidRDefault="001F0C23" w:rsidP="00A84E2F">
      <w:pPr>
        <w:shd w:val="clear" w:color="auto" w:fill="FFFFFF"/>
        <w:snapToGrid w:val="0"/>
        <w:spacing w:after="0" w:line="360" w:lineRule="auto"/>
        <w:jc w:val="both"/>
        <w:rPr>
          <w:rFonts w:ascii="Book Antiqua" w:hAnsi="Book Antiqua" w:cs="Times New Roman"/>
          <w:b/>
          <w:sz w:val="24"/>
          <w:szCs w:val="24"/>
          <w:lang w:eastAsia="zh-CN"/>
        </w:rPr>
      </w:pPr>
    </w:p>
    <w:p w14:paraId="274C639F" w14:textId="0ADF74B5" w:rsidR="0018083E" w:rsidRPr="00BD30EA" w:rsidRDefault="0018083E" w:rsidP="00A84E2F">
      <w:pPr>
        <w:shd w:val="clear" w:color="auto" w:fill="FFFFFF"/>
        <w:snapToGrid w:val="0"/>
        <w:spacing w:after="0" w:line="360" w:lineRule="auto"/>
        <w:jc w:val="both"/>
        <w:rPr>
          <w:rFonts w:ascii="Book Antiqua" w:hAnsi="Book Antiqua" w:cs="Times New Roman"/>
          <w:sz w:val="24"/>
          <w:szCs w:val="24"/>
        </w:rPr>
      </w:pPr>
      <w:r w:rsidRPr="00BD30EA">
        <w:rPr>
          <w:rFonts w:ascii="Book Antiqua" w:hAnsi="Book Antiqua" w:cs="Times New Roman"/>
          <w:b/>
          <w:sz w:val="24"/>
          <w:szCs w:val="24"/>
        </w:rPr>
        <w:t xml:space="preserve">Informed </w:t>
      </w:r>
      <w:r w:rsidR="004375AA" w:rsidRPr="00BD30EA">
        <w:rPr>
          <w:rFonts w:ascii="Book Antiqua" w:hAnsi="Book Antiqua" w:cs="Times New Roman"/>
          <w:b/>
          <w:sz w:val="24"/>
          <w:szCs w:val="24"/>
        </w:rPr>
        <w:t>c</w:t>
      </w:r>
      <w:r w:rsidRPr="00BD30EA">
        <w:rPr>
          <w:rFonts w:ascii="Book Antiqua" w:hAnsi="Book Antiqua" w:cs="Times New Roman"/>
          <w:b/>
          <w:sz w:val="24"/>
          <w:szCs w:val="24"/>
        </w:rPr>
        <w:t>onsent</w:t>
      </w:r>
      <w:r w:rsidR="004375AA" w:rsidRPr="00BD30EA">
        <w:rPr>
          <w:rFonts w:ascii="Book Antiqua" w:hAnsi="Book Antiqua" w:cs="Times New Roman"/>
          <w:b/>
          <w:sz w:val="24"/>
          <w:szCs w:val="24"/>
        </w:rPr>
        <w:t xml:space="preserve"> s</w:t>
      </w:r>
      <w:r w:rsidRPr="00BD30EA">
        <w:rPr>
          <w:rFonts w:ascii="Book Antiqua" w:hAnsi="Book Antiqua" w:cs="Times New Roman"/>
          <w:b/>
          <w:sz w:val="24"/>
          <w:szCs w:val="24"/>
        </w:rPr>
        <w:t>tatement:</w:t>
      </w:r>
      <w:r w:rsidR="008758B2"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The Mayo Clinic IRB Reviewer approved waver of informed consent and HIPAA authorization in accordance with applicable regulations for data collected under IRB 622-00.</w:t>
      </w:r>
    </w:p>
    <w:p w14:paraId="281607A6" w14:textId="77777777" w:rsidR="001F0C23" w:rsidRPr="00BD30EA" w:rsidRDefault="001F0C23" w:rsidP="00A84E2F">
      <w:pPr>
        <w:shd w:val="clear" w:color="auto" w:fill="FFFFFF"/>
        <w:snapToGrid w:val="0"/>
        <w:spacing w:after="0" w:line="360" w:lineRule="auto"/>
        <w:jc w:val="both"/>
        <w:rPr>
          <w:rFonts w:ascii="Book Antiqua" w:hAnsi="Book Antiqua" w:cs="Times New Roman"/>
          <w:b/>
          <w:sz w:val="24"/>
          <w:szCs w:val="24"/>
          <w:lang w:eastAsia="zh-CN"/>
        </w:rPr>
      </w:pPr>
    </w:p>
    <w:p w14:paraId="38968CA0" w14:textId="60F7CD1A" w:rsidR="0018083E" w:rsidRPr="00BD30EA" w:rsidRDefault="004375AA" w:rsidP="00A84E2F">
      <w:pPr>
        <w:shd w:val="clear" w:color="auto" w:fill="FFFFFF"/>
        <w:snapToGrid w:val="0"/>
        <w:spacing w:after="0" w:line="360" w:lineRule="auto"/>
        <w:jc w:val="both"/>
        <w:rPr>
          <w:rFonts w:ascii="Book Antiqua" w:hAnsi="Book Antiqua" w:cs="Times New Roman"/>
          <w:sz w:val="24"/>
          <w:szCs w:val="24"/>
        </w:rPr>
      </w:pPr>
      <w:r w:rsidRPr="00BD30EA">
        <w:rPr>
          <w:rFonts w:ascii="Book Antiqua" w:hAnsi="Book Antiqua" w:cs="Times New Roman"/>
          <w:b/>
          <w:sz w:val="24"/>
          <w:szCs w:val="24"/>
        </w:rPr>
        <w:t>Conflict-of-interest statement:</w:t>
      </w:r>
      <w:r w:rsidRPr="00BD30EA">
        <w:rPr>
          <w:rFonts w:ascii="Book Antiqua" w:hAnsi="Book Antiqua" w:cs="Times New Roman"/>
          <w:b/>
          <w:sz w:val="24"/>
          <w:szCs w:val="24"/>
          <w:lang w:eastAsia="zh-CN"/>
        </w:rPr>
        <w:t xml:space="preserve"> </w:t>
      </w:r>
      <w:r w:rsidR="0018083E" w:rsidRPr="00BD30EA">
        <w:rPr>
          <w:rFonts w:ascii="Book Antiqua" w:hAnsi="Book Antiqua" w:cs="Times New Roman"/>
          <w:sz w:val="24"/>
          <w:szCs w:val="24"/>
        </w:rPr>
        <w:t>There are no conflicts of interest to report for any of the authors.</w:t>
      </w:r>
    </w:p>
    <w:p w14:paraId="70304045" w14:textId="77777777" w:rsidR="001F0C23" w:rsidRPr="00BD30EA" w:rsidRDefault="001F0C23" w:rsidP="00A84E2F">
      <w:pPr>
        <w:pStyle w:val="NormalWeb"/>
        <w:snapToGrid w:val="0"/>
        <w:spacing w:before="0" w:beforeAutospacing="0" w:after="0" w:afterAutospacing="0" w:line="360" w:lineRule="auto"/>
        <w:jc w:val="both"/>
        <w:rPr>
          <w:rFonts w:ascii="Book Antiqua" w:eastAsiaTheme="minorEastAsia" w:hAnsi="Book Antiqua"/>
          <w:b/>
          <w:lang w:eastAsia="zh-CN"/>
        </w:rPr>
      </w:pPr>
    </w:p>
    <w:p w14:paraId="029DA301" w14:textId="16FD8E5F" w:rsidR="0018083E" w:rsidRPr="00BD30EA" w:rsidRDefault="004375AA" w:rsidP="00A84E2F">
      <w:pPr>
        <w:pStyle w:val="NormalWeb"/>
        <w:snapToGrid w:val="0"/>
        <w:spacing w:before="0" w:beforeAutospacing="0" w:after="0" w:afterAutospacing="0" w:line="360" w:lineRule="auto"/>
        <w:jc w:val="both"/>
        <w:rPr>
          <w:rFonts w:ascii="Book Antiqua" w:hAnsi="Book Antiqua"/>
        </w:rPr>
      </w:pPr>
      <w:r w:rsidRPr="00BD30EA">
        <w:rPr>
          <w:rFonts w:ascii="Book Antiqua" w:hAnsi="Book Antiqua"/>
          <w:b/>
        </w:rPr>
        <w:t>Data sharing statement:</w:t>
      </w:r>
      <w:r w:rsidRPr="00BD30EA">
        <w:rPr>
          <w:rFonts w:ascii="Book Antiqua" w:eastAsiaTheme="minorEastAsia" w:hAnsi="Book Antiqua"/>
          <w:b/>
          <w:lang w:eastAsia="zh-CN"/>
        </w:rPr>
        <w:t xml:space="preserve"> </w:t>
      </w:r>
      <w:r w:rsidR="0018083E" w:rsidRPr="00BD30EA">
        <w:rPr>
          <w:rFonts w:ascii="Book Antiqua" w:hAnsi="Book Antiqua"/>
        </w:rPr>
        <w:t xml:space="preserve">We plan to share research resources and materials taking into account the NIH Grant Policy on Sharing of Unique Research Resources, including the Sharing of Biomedical Research Resources Principles and Guidelines for recipients of NIH Grants and Contracts issued in December 1999.  In preparing human data for data-sharing, we will de-identify human phenotypic data to ensure that the identities of research subjects cannot be readily ascertained. We will strip the data of identifiers according to the Health Insurance Portability and Accountability Act (HIPAA) Privacy Rule. </w:t>
      </w:r>
    </w:p>
    <w:p w14:paraId="61E75AE7" w14:textId="77777777" w:rsidR="004375AA" w:rsidRPr="00BD30EA" w:rsidRDefault="004375AA" w:rsidP="00A84E2F">
      <w:pPr>
        <w:shd w:val="clear" w:color="auto" w:fill="FFFFFF"/>
        <w:snapToGrid w:val="0"/>
        <w:spacing w:after="0" w:line="360" w:lineRule="auto"/>
        <w:jc w:val="both"/>
        <w:rPr>
          <w:rFonts w:ascii="Book Antiqua" w:hAnsi="Book Antiqua" w:cs="Times New Roman"/>
          <w:sz w:val="24"/>
          <w:szCs w:val="24"/>
          <w:lang w:eastAsia="zh-CN"/>
        </w:rPr>
      </w:pPr>
    </w:p>
    <w:p w14:paraId="48611919" w14:textId="77777777" w:rsidR="009A0581" w:rsidRPr="00BD30EA" w:rsidRDefault="009A0581" w:rsidP="009A0581">
      <w:pPr>
        <w:pStyle w:val="1"/>
        <w:snapToGrid w:val="0"/>
        <w:spacing w:line="360" w:lineRule="auto"/>
        <w:jc w:val="both"/>
        <w:rPr>
          <w:rFonts w:ascii="Book Antiqua" w:hAnsi="Book Antiqua" w:cs="Times New Roman"/>
          <w:bCs/>
          <w:color w:val="auto"/>
          <w:sz w:val="24"/>
          <w:szCs w:val="24"/>
          <w:lang w:val="en-US"/>
        </w:rPr>
      </w:pPr>
      <w:bookmarkStart w:id="29" w:name="OLE_LINK734"/>
      <w:bookmarkStart w:id="30" w:name="OLE_LINK441"/>
      <w:bookmarkStart w:id="31" w:name="OLE_LINK442"/>
      <w:bookmarkStart w:id="32" w:name="OLE_LINK1032"/>
      <w:bookmarkStart w:id="33" w:name="OLE_LINK1232"/>
      <w:bookmarkStart w:id="34" w:name="OLE_LINK559"/>
      <w:bookmarkStart w:id="35" w:name="OLE_LINK878"/>
      <w:bookmarkStart w:id="36" w:name="OLE_LINK879"/>
      <w:bookmarkStart w:id="37" w:name="OLE_LINK1100"/>
      <w:bookmarkStart w:id="38" w:name="OLE_LINK1101"/>
      <w:r w:rsidRPr="00BD30EA">
        <w:rPr>
          <w:rFonts w:ascii="Book Antiqua" w:hAnsi="Book Antiqua" w:cs="Times New Roman"/>
          <w:b/>
          <w:bCs/>
          <w:color w:val="auto"/>
          <w:sz w:val="24"/>
          <w:szCs w:val="24"/>
          <w:lang w:val="en-US"/>
        </w:rPr>
        <w:t>Open-Access:</w:t>
      </w:r>
      <w:r w:rsidRPr="00BD30EA">
        <w:rPr>
          <w:rFonts w:ascii="Book Antiqua" w:hAnsi="Book Antiqua" w:cs="Times New Roman"/>
          <w:bCs/>
          <w:color w:val="auto"/>
          <w:sz w:val="24"/>
          <w:szCs w:val="24"/>
          <w:lang w:val="en-US"/>
        </w:rPr>
        <w:t xml:space="preserve"> </w:t>
      </w:r>
      <w:bookmarkStart w:id="39" w:name="OLE_LINK479"/>
      <w:bookmarkStart w:id="40" w:name="OLE_LINK496"/>
      <w:bookmarkStart w:id="41" w:name="OLE_LINK506"/>
      <w:bookmarkStart w:id="42" w:name="OLE_LINK507"/>
      <w:r w:rsidRPr="00BD30E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BD30EA">
        <w:rPr>
          <w:rFonts w:ascii="Book Antiqua" w:hAnsi="Book Antiqua" w:cs="Times New Roman"/>
          <w:bCs/>
          <w:color w:val="auto"/>
          <w:sz w:val="24"/>
          <w:szCs w:val="24"/>
          <w:lang w:val="en-US" w:eastAsia="zh-CN"/>
        </w:rPr>
        <w:t xml:space="preserve"> </w:t>
      </w:r>
      <w:r w:rsidRPr="00BD30EA">
        <w:rPr>
          <w:rFonts w:ascii="Book Antiqua" w:hAnsi="Book Antiqua" w:cs="Times New Roman"/>
          <w:bCs/>
          <w:color w:val="auto"/>
          <w:sz w:val="24"/>
          <w:szCs w:val="24"/>
          <w:lang w:val="en-US"/>
        </w:rPr>
        <w:t>in</w:t>
      </w:r>
      <w:r w:rsidRPr="00BD30EA">
        <w:rPr>
          <w:rFonts w:ascii="Book Antiqua" w:hAnsi="Book Antiqua" w:cs="Times New Roman"/>
          <w:bCs/>
          <w:color w:val="auto"/>
          <w:sz w:val="24"/>
          <w:szCs w:val="24"/>
          <w:lang w:val="en-US" w:eastAsia="zh-CN"/>
        </w:rPr>
        <w:t xml:space="preserve"> </w:t>
      </w:r>
      <w:r w:rsidRPr="00BD30E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D30EA">
          <w:rPr>
            <w:rStyle w:val="Hyperlink"/>
            <w:rFonts w:ascii="Book Antiqua" w:hAnsi="Book Antiqua" w:cs="Times New Roman"/>
            <w:bCs/>
            <w:color w:val="auto"/>
            <w:sz w:val="24"/>
            <w:szCs w:val="24"/>
            <w:lang w:val="en-US"/>
          </w:rPr>
          <w:t>http://creativecommons.org/licenses/by-nc/4.0/</w:t>
        </w:r>
      </w:hyperlink>
      <w:bookmarkEnd w:id="29"/>
      <w:bookmarkEnd w:id="39"/>
      <w:bookmarkEnd w:id="40"/>
      <w:bookmarkEnd w:id="41"/>
      <w:bookmarkEnd w:id="42"/>
    </w:p>
    <w:bookmarkEnd w:id="30"/>
    <w:bookmarkEnd w:id="31"/>
    <w:bookmarkEnd w:id="32"/>
    <w:bookmarkEnd w:id="33"/>
    <w:bookmarkEnd w:id="34"/>
    <w:p w14:paraId="500CBD81" w14:textId="77777777" w:rsidR="009A0581" w:rsidRPr="00BD30EA" w:rsidRDefault="009A0581" w:rsidP="009A0581">
      <w:pPr>
        <w:pStyle w:val="1"/>
        <w:snapToGrid w:val="0"/>
        <w:spacing w:line="360" w:lineRule="auto"/>
        <w:jc w:val="both"/>
        <w:rPr>
          <w:rFonts w:ascii="Book Antiqua" w:hAnsi="Book Antiqua" w:cs="Times New Roman"/>
          <w:b/>
          <w:bCs/>
          <w:color w:val="auto"/>
          <w:sz w:val="24"/>
          <w:szCs w:val="24"/>
          <w:lang w:val="en-US" w:eastAsia="zh-CN"/>
        </w:rPr>
      </w:pPr>
    </w:p>
    <w:p w14:paraId="047A606F" w14:textId="77777777" w:rsidR="009A0581" w:rsidRPr="00BD30EA" w:rsidRDefault="009A0581" w:rsidP="009A0581">
      <w:pPr>
        <w:pStyle w:val="1"/>
        <w:snapToGrid w:val="0"/>
        <w:spacing w:line="360" w:lineRule="auto"/>
        <w:jc w:val="both"/>
        <w:rPr>
          <w:rFonts w:ascii="Book Antiqua" w:hAnsi="Book Antiqua" w:cs="Times New Roman"/>
          <w:b/>
          <w:bCs/>
          <w:color w:val="auto"/>
          <w:sz w:val="24"/>
          <w:szCs w:val="24"/>
          <w:lang w:val="en-US"/>
        </w:rPr>
      </w:pPr>
      <w:r w:rsidRPr="00BD30EA">
        <w:rPr>
          <w:rFonts w:ascii="Book Antiqua" w:hAnsi="Book Antiqua" w:cs="Times New Roman"/>
          <w:b/>
          <w:bCs/>
          <w:color w:val="auto"/>
          <w:sz w:val="24"/>
          <w:szCs w:val="24"/>
          <w:lang w:val="en-US"/>
        </w:rPr>
        <w:t>Manuscript source:</w:t>
      </w:r>
      <w:r w:rsidRPr="00BD30EA">
        <w:rPr>
          <w:rFonts w:ascii="Book Antiqua" w:hAnsi="Book Antiqua" w:cs="Times New Roman"/>
          <w:b/>
          <w:bCs/>
          <w:color w:val="auto"/>
          <w:sz w:val="24"/>
          <w:szCs w:val="24"/>
          <w:lang w:val="en-US" w:eastAsia="zh-CN"/>
        </w:rPr>
        <w:t xml:space="preserve"> </w:t>
      </w:r>
      <w:r w:rsidRPr="00BD30EA">
        <w:rPr>
          <w:rFonts w:ascii="Book Antiqua" w:hAnsi="Book Antiqua" w:cs="Times New Roman"/>
          <w:bCs/>
          <w:color w:val="auto"/>
          <w:sz w:val="24"/>
          <w:szCs w:val="24"/>
          <w:lang w:val="en-US"/>
        </w:rPr>
        <w:t>Unsolicited manuscript</w:t>
      </w:r>
      <w:bookmarkEnd w:id="35"/>
      <w:bookmarkEnd w:id="36"/>
      <w:r w:rsidRPr="00BD30EA">
        <w:rPr>
          <w:rFonts w:ascii="Book Antiqua" w:hAnsi="Book Antiqua" w:cs="Times New Roman"/>
          <w:bCs/>
          <w:color w:val="auto"/>
          <w:sz w:val="24"/>
          <w:szCs w:val="24"/>
          <w:lang w:val="en-US"/>
        </w:rPr>
        <w:t xml:space="preserve"> </w:t>
      </w:r>
    </w:p>
    <w:bookmarkEnd w:id="37"/>
    <w:bookmarkEnd w:id="38"/>
    <w:p w14:paraId="2B8B888C" w14:textId="77777777" w:rsidR="009A0581" w:rsidRPr="00BD30EA" w:rsidRDefault="009A0581" w:rsidP="00A84E2F">
      <w:pPr>
        <w:shd w:val="clear" w:color="auto" w:fill="FFFFFF"/>
        <w:snapToGrid w:val="0"/>
        <w:spacing w:after="0" w:line="360" w:lineRule="auto"/>
        <w:jc w:val="both"/>
        <w:rPr>
          <w:rFonts w:ascii="Book Antiqua" w:hAnsi="Book Antiqua" w:cs="Times New Roman"/>
          <w:sz w:val="24"/>
          <w:szCs w:val="24"/>
          <w:lang w:eastAsia="zh-CN"/>
        </w:rPr>
      </w:pPr>
    </w:p>
    <w:p w14:paraId="71A5ADDA" w14:textId="11C2FC26" w:rsidR="008758B2" w:rsidRPr="00BD30EA" w:rsidRDefault="0018083E" w:rsidP="00A84E2F">
      <w:pPr>
        <w:shd w:val="clear" w:color="auto" w:fill="FFFFFF"/>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b/>
          <w:caps/>
          <w:sz w:val="24"/>
          <w:szCs w:val="24"/>
        </w:rPr>
        <w:t>c</w:t>
      </w:r>
      <w:r w:rsidRPr="00BD30EA">
        <w:rPr>
          <w:rFonts w:ascii="Book Antiqua" w:hAnsi="Book Antiqua" w:cs="Times New Roman"/>
          <w:b/>
          <w:sz w:val="24"/>
          <w:szCs w:val="24"/>
        </w:rPr>
        <w:t>orrespondence to:</w:t>
      </w:r>
      <w:r w:rsidR="008758B2"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Lisa</w:t>
      </w:r>
      <w:r w:rsidR="004375AA" w:rsidRPr="00BD30EA">
        <w:rPr>
          <w:rFonts w:ascii="Book Antiqua" w:hAnsi="Book Antiqua" w:cs="Times New Roman"/>
          <w:b/>
          <w:sz w:val="24"/>
          <w:szCs w:val="24"/>
          <w:lang w:eastAsia="zh-CN"/>
        </w:rPr>
        <w:t xml:space="preserve"> </w:t>
      </w:r>
      <w:r w:rsidR="00885A74" w:rsidRPr="00BD30EA">
        <w:rPr>
          <w:rFonts w:ascii="Book Antiqua" w:hAnsi="Book Antiqua" w:cs="Times New Roman"/>
          <w:b/>
          <w:sz w:val="24"/>
          <w:szCs w:val="24"/>
          <w:lang w:eastAsia="zh-CN"/>
        </w:rPr>
        <w:t xml:space="preserve">A </w:t>
      </w:r>
      <w:r w:rsidRPr="00BD30EA">
        <w:rPr>
          <w:rFonts w:ascii="Book Antiqua" w:hAnsi="Book Antiqua" w:cs="Times New Roman"/>
          <w:b/>
          <w:sz w:val="24"/>
          <w:szCs w:val="24"/>
        </w:rPr>
        <w:t>Boardman, MD</w:t>
      </w:r>
      <w:r w:rsidR="008758B2" w:rsidRPr="00BD30EA">
        <w:rPr>
          <w:rFonts w:ascii="Book Antiqua" w:hAnsi="Book Antiqua" w:cs="Times New Roman"/>
          <w:b/>
          <w:sz w:val="24"/>
          <w:szCs w:val="24"/>
          <w:lang w:eastAsia="zh-CN"/>
        </w:rPr>
        <w:t>,</w:t>
      </w:r>
      <w:r w:rsidR="008758B2" w:rsidRPr="00BD30EA">
        <w:rPr>
          <w:rFonts w:ascii="Book Antiqua" w:hAnsi="Book Antiqua" w:cs="Times New Roman"/>
          <w:sz w:val="24"/>
          <w:szCs w:val="24"/>
          <w:lang w:eastAsia="zh-CN"/>
        </w:rPr>
        <w:t xml:space="preserve"> </w:t>
      </w:r>
      <w:r w:rsidR="00F2145A" w:rsidRPr="00F2145A">
        <w:rPr>
          <w:rFonts w:ascii="Book Antiqua" w:hAnsi="Book Antiqua" w:cs="Times New Roman"/>
          <w:b/>
          <w:sz w:val="24"/>
          <w:szCs w:val="24"/>
          <w:lang w:eastAsia="zh-CN"/>
        </w:rPr>
        <w:t>Full Professor, Staff Physician,</w:t>
      </w:r>
      <w:r w:rsidR="00F2145A" w:rsidRPr="00F2145A">
        <w:rPr>
          <w:rFonts w:ascii="Book Antiqua" w:hAnsi="Book Antiqua" w:cs="Times New Roman"/>
          <w:sz w:val="24"/>
          <w:szCs w:val="24"/>
          <w:lang w:eastAsia="zh-CN"/>
        </w:rPr>
        <w:t xml:space="preserve"> </w:t>
      </w:r>
      <w:r w:rsidRPr="00BD30EA">
        <w:rPr>
          <w:rFonts w:ascii="Book Antiqua" w:hAnsi="Book Antiqua" w:cs="Times New Roman"/>
          <w:sz w:val="24"/>
          <w:szCs w:val="24"/>
        </w:rPr>
        <w:t>Division of Gastroenterology and Hepatology</w:t>
      </w:r>
      <w:r w:rsidR="008758B2"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Mayo Clinic,</w:t>
      </w:r>
      <w:r w:rsidR="00F2145A">
        <w:rPr>
          <w:rFonts w:ascii="Book Antiqua" w:hAnsi="Book Antiqua" w:cs="Times New Roman" w:hint="eastAsia"/>
          <w:sz w:val="24"/>
          <w:szCs w:val="24"/>
          <w:lang w:eastAsia="zh-CN"/>
        </w:rPr>
        <w:t xml:space="preserve"> </w:t>
      </w:r>
      <w:r w:rsidRPr="00BD30EA">
        <w:rPr>
          <w:rFonts w:ascii="Book Antiqua" w:hAnsi="Book Antiqua" w:cs="Times New Roman"/>
          <w:sz w:val="24"/>
          <w:szCs w:val="24"/>
        </w:rPr>
        <w:t>200 First Street SW</w:t>
      </w:r>
      <w:r w:rsidR="004D134F">
        <w:rPr>
          <w:rFonts w:ascii="Book Antiqua" w:hAnsi="Book Antiqua" w:cs="Times New Roman" w:hint="eastAsia"/>
          <w:sz w:val="24"/>
          <w:szCs w:val="24"/>
          <w:lang w:eastAsia="zh-CN"/>
        </w:rPr>
        <w:t xml:space="preserve">, </w:t>
      </w:r>
      <w:r w:rsidRPr="00BD30EA">
        <w:rPr>
          <w:rFonts w:ascii="Book Antiqua" w:hAnsi="Book Antiqua" w:cs="Times New Roman"/>
          <w:sz w:val="24"/>
          <w:szCs w:val="24"/>
        </w:rPr>
        <w:t>Rochester, MN</w:t>
      </w:r>
      <w:r w:rsidR="008758B2"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55905</w:t>
      </w:r>
      <w:r w:rsidR="008758B2" w:rsidRPr="00BD30EA">
        <w:rPr>
          <w:rFonts w:ascii="Book Antiqua" w:hAnsi="Book Antiqua" w:cs="Times New Roman"/>
          <w:sz w:val="24"/>
          <w:szCs w:val="24"/>
          <w:lang w:eastAsia="zh-CN"/>
        </w:rPr>
        <w:t xml:space="preserve">, United Sates. </w:t>
      </w:r>
      <w:hyperlink r:id="rId9" w:history="1">
        <w:r w:rsidR="008758B2" w:rsidRPr="00BD30EA">
          <w:rPr>
            <w:rStyle w:val="Hyperlink"/>
            <w:rFonts w:ascii="Book Antiqua" w:hAnsi="Book Antiqua" w:cs="Times New Roman"/>
            <w:color w:val="auto"/>
            <w:sz w:val="24"/>
            <w:szCs w:val="24"/>
          </w:rPr>
          <w:t>boardman.lisa@mayo.edu</w:t>
        </w:r>
      </w:hyperlink>
    </w:p>
    <w:p w14:paraId="4E373E6A" w14:textId="03508864" w:rsidR="008758B2" w:rsidRPr="00BD30EA" w:rsidRDefault="009A0581" w:rsidP="00A84E2F">
      <w:pPr>
        <w:shd w:val="clear" w:color="auto" w:fill="FFFFFF"/>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b/>
          <w:caps/>
          <w:sz w:val="24"/>
          <w:szCs w:val="24"/>
          <w:lang w:eastAsia="zh-CN"/>
        </w:rPr>
        <w:t>t</w:t>
      </w:r>
      <w:r w:rsidRPr="00BD30EA">
        <w:rPr>
          <w:rFonts w:ascii="Book Antiqua" w:hAnsi="Book Antiqua" w:cs="Times New Roman"/>
          <w:b/>
          <w:sz w:val="24"/>
          <w:szCs w:val="24"/>
          <w:lang w:eastAsia="zh-CN"/>
        </w:rPr>
        <w:t>ele</w:t>
      </w:r>
      <w:r w:rsidRPr="00BD30EA">
        <w:rPr>
          <w:rFonts w:ascii="Book Antiqua" w:hAnsi="Book Antiqua" w:cs="Times New Roman"/>
          <w:b/>
          <w:sz w:val="24"/>
          <w:szCs w:val="24"/>
        </w:rPr>
        <w:t>p</w:t>
      </w:r>
      <w:r w:rsidR="0018083E" w:rsidRPr="00BD30EA">
        <w:rPr>
          <w:rFonts w:ascii="Book Antiqua" w:hAnsi="Book Antiqua" w:cs="Times New Roman"/>
          <w:b/>
          <w:sz w:val="24"/>
          <w:szCs w:val="24"/>
        </w:rPr>
        <w:t xml:space="preserve">hone: </w:t>
      </w:r>
      <w:r w:rsidRPr="00BD30EA">
        <w:rPr>
          <w:rFonts w:ascii="Book Antiqua" w:hAnsi="Book Antiqua" w:cs="Times New Roman"/>
          <w:sz w:val="24"/>
          <w:szCs w:val="24"/>
          <w:lang w:eastAsia="zh-CN"/>
        </w:rPr>
        <w:t>+1-</w:t>
      </w:r>
      <w:r w:rsidRPr="00BD30EA">
        <w:rPr>
          <w:rFonts w:ascii="Book Antiqua" w:hAnsi="Book Antiqua" w:cs="Times New Roman"/>
          <w:sz w:val="24"/>
          <w:szCs w:val="24"/>
        </w:rPr>
        <w:t>507-266</w:t>
      </w:r>
      <w:r w:rsidR="0018083E" w:rsidRPr="00BD30EA">
        <w:rPr>
          <w:rFonts w:ascii="Book Antiqua" w:hAnsi="Book Antiqua" w:cs="Times New Roman"/>
          <w:sz w:val="24"/>
          <w:szCs w:val="24"/>
        </w:rPr>
        <w:t>4338</w:t>
      </w:r>
    </w:p>
    <w:p w14:paraId="24815DB8" w14:textId="61657792" w:rsidR="004236B3" w:rsidRPr="00BD30EA" w:rsidRDefault="0018083E" w:rsidP="009A0581">
      <w:pPr>
        <w:shd w:val="clear" w:color="auto" w:fill="FFFFFF"/>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b/>
          <w:sz w:val="24"/>
          <w:szCs w:val="24"/>
        </w:rPr>
        <w:t xml:space="preserve">Fax: </w:t>
      </w:r>
      <w:r w:rsidR="009A0581" w:rsidRPr="00BD30EA">
        <w:rPr>
          <w:rFonts w:ascii="Book Antiqua" w:hAnsi="Book Antiqua" w:cs="Times New Roman"/>
          <w:sz w:val="24"/>
          <w:szCs w:val="24"/>
          <w:lang w:eastAsia="zh-CN"/>
        </w:rPr>
        <w:t>+1-</w:t>
      </w:r>
      <w:r w:rsidR="009A0581" w:rsidRPr="00BD30EA">
        <w:rPr>
          <w:rFonts w:ascii="Book Antiqua" w:hAnsi="Book Antiqua" w:cs="Times New Roman"/>
          <w:sz w:val="24"/>
          <w:szCs w:val="24"/>
        </w:rPr>
        <w:t>507-2660350</w:t>
      </w:r>
    </w:p>
    <w:p w14:paraId="0CA9094A" w14:textId="77777777" w:rsidR="009A0581" w:rsidRPr="00BD30EA" w:rsidRDefault="009A0581" w:rsidP="009A0581">
      <w:pPr>
        <w:shd w:val="clear" w:color="auto" w:fill="FFFFFF"/>
        <w:snapToGrid w:val="0"/>
        <w:spacing w:after="0" w:line="360" w:lineRule="auto"/>
        <w:jc w:val="both"/>
        <w:rPr>
          <w:rFonts w:ascii="Book Antiqua" w:hAnsi="Book Antiqua" w:cs="Times New Roman"/>
          <w:sz w:val="24"/>
          <w:szCs w:val="24"/>
          <w:lang w:eastAsia="zh-CN"/>
        </w:rPr>
      </w:pPr>
    </w:p>
    <w:p w14:paraId="32BF3F6E" w14:textId="0B147CCB" w:rsidR="009A0581" w:rsidRPr="00BD30EA" w:rsidRDefault="009A0581" w:rsidP="009A0581">
      <w:pPr>
        <w:snapToGrid w:val="0"/>
        <w:spacing w:after="0" w:line="360" w:lineRule="auto"/>
        <w:jc w:val="both"/>
        <w:rPr>
          <w:rFonts w:ascii="Book Antiqua" w:eastAsia="SimSun" w:hAnsi="Book Antiqua" w:cs="SimSun"/>
          <w:b/>
          <w:sz w:val="24"/>
          <w:szCs w:val="24"/>
          <w:lang w:eastAsia="zh-CN"/>
        </w:rPr>
      </w:pPr>
      <w:r w:rsidRPr="00BD30EA">
        <w:rPr>
          <w:rFonts w:ascii="Book Antiqua" w:eastAsia="SimSun" w:hAnsi="Book Antiqua" w:cs="SimSun"/>
          <w:b/>
          <w:sz w:val="24"/>
          <w:szCs w:val="24"/>
          <w:lang w:eastAsia="zh-CN"/>
        </w:rPr>
        <w:t xml:space="preserve">Received: </w:t>
      </w:r>
      <w:r w:rsidRPr="00BD30EA">
        <w:rPr>
          <w:rFonts w:ascii="Book Antiqua" w:eastAsia="SimSun" w:hAnsi="Book Antiqua" w:cs="SimSun"/>
          <w:sz w:val="24"/>
          <w:szCs w:val="24"/>
          <w:lang w:eastAsia="zh-CN"/>
        </w:rPr>
        <w:t>August</w:t>
      </w:r>
      <w:r w:rsidR="00BD30EA">
        <w:rPr>
          <w:rFonts w:ascii="Book Antiqua" w:eastAsia="SimSun" w:hAnsi="Book Antiqua" w:cs="SimSun" w:hint="eastAsia"/>
          <w:sz w:val="24"/>
          <w:szCs w:val="24"/>
          <w:lang w:eastAsia="zh-CN"/>
        </w:rPr>
        <w:t xml:space="preserve"> </w:t>
      </w:r>
      <w:r w:rsidRPr="00BD30EA">
        <w:rPr>
          <w:rFonts w:ascii="Book Antiqua" w:eastAsia="SimSun" w:hAnsi="Book Antiqua" w:cs="SimSun"/>
          <w:sz w:val="24"/>
          <w:szCs w:val="24"/>
          <w:lang w:eastAsia="zh-CN"/>
        </w:rPr>
        <w:t>3, 2017</w:t>
      </w:r>
    </w:p>
    <w:p w14:paraId="6DF138DF" w14:textId="30AB272C" w:rsidR="009A0581" w:rsidRPr="00BD30EA" w:rsidRDefault="009A0581" w:rsidP="009A0581">
      <w:pPr>
        <w:snapToGrid w:val="0"/>
        <w:spacing w:after="0" w:line="360" w:lineRule="auto"/>
        <w:jc w:val="both"/>
        <w:rPr>
          <w:rFonts w:ascii="Book Antiqua" w:eastAsia="SimSun" w:hAnsi="Book Antiqua" w:cs="SimSun"/>
          <w:b/>
          <w:sz w:val="24"/>
          <w:szCs w:val="24"/>
          <w:lang w:eastAsia="zh-CN"/>
        </w:rPr>
      </w:pPr>
      <w:r w:rsidRPr="00BD30EA">
        <w:rPr>
          <w:rFonts w:ascii="Book Antiqua" w:eastAsia="SimSun" w:hAnsi="Book Antiqua" w:cs="SimSun"/>
          <w:b/>
          <w:sz w:val="24"/>
          <w:szCs w:val="24"/>
          <w:lang w:eastAsia="zh-CN"/>
        </w:rPr>
        <w:t xml:space="preserve">Peer-review started: </w:t>
      </w:r>
      <w:r w:rsidRPr="00BD30EA">
        <w:rPr>
          <w:rFonts w:ascii="Book Antiqua" w:eastAsia="SimSun" w:hAnsi="Book Antiqua" w:cs="SimSun"/>
          <w:sz w:val="24"/>
          <w:szCs w:val="24"/>
          <w:lang w:eastAsia="zh-CN"/>
        </w:rPr>
        <w:t>August 5, 2017</w:t>
      </w:r>
    </w:p>
    <w:p w14:paraId="5A1FC204" w14:textId="22CC2D7F" w:rsidR="009A0581" w:rsidRPr="00BD30EA" w:rsidRDefault="009A0581" w:rsidP="009A0581">
      <w:pPr>
        <w:snapToGrid w:val="0"/>
        <w:spacing w:after="0" w:line="360" w:lineRule="auto"/>
        <w:jc w:val="both"/>
        <w:rPr>
          <w:rFonts w:ascii="Book Antiqua" w:eastAsia="SimSun" w:hAnsi="Book Antiqua" w:cs="SimSun"/>
          <w:b/>
          <w:sz w:val="24"/>
          <w:szCs w:val="24"/>
          <w:lang w:eastAsia="zh-CN"/>
        </w:rPr>
      </w:pPr>
      <w:r w:rsidRPr="00BD30EA">
        <w:rPr>
          <w:rFonts w:ascii="Book Antiqua" w:eastAsia="SimSun" w:hAnsi="Book Antiqua" w:cs="SimSun"/>
          <w:b/>
          <w:sz w:val="24"/>
          <w:szCs w:val="24"/>
          <w:lang w:eastAsia="zh-CN"/>
        </w:rPr>
        <w:t xml:space="preserve">First decision: </w:t>
      </w:r>
      <w:r w:rsidRPr="00BD30EA">
        <w:rPr>
          <w:rFonts w:ascii="Book Antiqua" w:eastAsia="SimSun" w:hAnsi="Book Antiqua" w:cs="SimSun"/>
          <w:sz w:val="24"/>
          <w:szCs w:val="24"/>
          <w:lang w:eastAsia="zh-CN"/>
        </w:rPr>
        <w:t>August 30, 2017</w:t>
      </w:r>
    </w:p>
    <w:p w14:paraId="0F62E8CD" w14:textId="6FABB89D" w:rsidR="009A0581" w:rsidRPr="00BD30EA" w:rsidRDefault="009A0581" w:rsidP="009A0581">
      <w:pPr>
        <w:snapToGrid w:val="0"/>
        <w:spacing w:after="0" w:line="360" w:lineRule="auto"/>
        <w:jc w:val="both"/>
        <w:rPr>
          <w:rFonts w:ascii="Book Antiqua" w:eastAsia="SimSun" w:hAnsi="Book Antiqua" w:cs="SimSun"/>
          <w:b/>
          <w:sz w:val="24"/>
          <w:szCs w:val="24"/>
          <w:lang w:eastAsia="zh-CN"/>
        </w:rPr>
      </w:pPr>
      <w:r w:rsidRPr="00BD30EA">
        <w:rPr>
          <w:rFonts w:ascii="Book Antiqua" w:eastAsia="SimSun" w:hAnsi="Book Antiqua" w:cs="SimSun"/>
          <w:b/>
          <w:sz w:val="24"/>
          <w:szCs w:val="24"/>
          <w:lang w:eastAsia="zh-CN"/>
        </w:rPr>
        <w:t xml:space="preserve">Revised: </w:t>
      </w:r>
      <w:r w:rsidRPr="00BD30EA">
        <w:rPr>
          <w:rFonts w:ascii="Book Antiqua" w:eastAsia="SimSun" w:hAnsi="Book Antiqua" w:cs="SimSun"/>
          <w:sz w:val="24"/>
          <w:szCs w:val="24"/>
          <w:lang w:eastAsia="zh-CN"/>
        </w:rPr>
        <w:t>November 17, 2017</w:t>
      </w:r>
    </w:p>
    <w:p w14:paraId="6089AFAD" w14:textId="7018B795" w:rsidR="009A0581" w:rsidRPr="00BD30EA" w:rsidRDefault="009A0581" w:rsidP="009A0581">
      <w:pPr>
        <w:snapToGrid w:val="0"/>
        <w:spacing w:after="0" w:line="360" w:lineRule="auto"/>
        <w:jc w:val="both"/>
        <w:rPr>
          <w:rFonts w:ascii="Book Antiqua" w:eastAsia="SimSun" w:hAnsi="Book Antiqua" w:cs="SimSun"/>
          <w:b/>
          <w:sz w:val="24"/>
          <w:szCs w:val="24"/>
          <w:lang w:eastAsia="zh-CN"/>
        </w:rPr>
      </w:pPr>
      <w:r w:rsidRPr="00BD30EA">
        <w:rPr>
          <w:rFonts w:ascii="Book Antiqua" w:eastAsia="SimSun" w:hAnsi="Book Antiqua" w:cs="SimSun"/>
          <w:b/>
          <w:sz w:val="24"/>
          <w:szCs w:val="24"/>
          <w:lang w:eastAsia="zh-CN"/>
        </w:rPr>
        <w:t>Accepted:</w:t>
      </w:r>
      <w:r w:rsidR="00F4160C" w:rsidRPr="00F4160C">
        <w:t xml:space="preserve"> </w:t>
      </w:r>
      <w:r w:rsidR="00F4160C" w:rsidRPr="00F4160C">
        <w:rPr>
          <w:rFonts w:ascii="Book Antiqua" w:eastAsia="SimSun" w:hAnsi="Book Antiqua" w:cs="SimSun"/>
          <w:sz w:val="24"/>
          <w:szCs w:val="24"/>
          <w:lang w:eastAsia="zh-CN"/>
        </w:rPr>
        <w:t>December 5, 2017</w:t>
      </w:r>
    </w:p>
    <w:p w14:paraId="1D256A53" w14:textId="77777777" w:rsidR="009A0581" w:rsidRPr="00BD30EA" w:rsidRDefault="009A0581" w:rsidP="009A0581">
      <w:pPr>
        <w:snapToGrid w:val="0"/>
        <w:spacing w:after="0" w:line="360" w:lineRule="auto"/>
        <w:jc w:val="both"/>
        <w:rPr>
          <w:rFonts w:ascii="Book Antiqua" w:eastAsia="SimSun" w:hAnsi="Book Antiqua" w:cs="SimSun"/>
          <w:b/>
          <w:sz w:val="24"/>
          <w:szCs w:val="24"/>
          <w:lang w:eastAsia="zh-CN"/>
        </w:rPr>
      </w:pPr>
      <w:r w:rsidRPr="00BD30EA">
        <w:rPr>
          <w:rFonts w:ascii="Book Antiqua" w:eastAsia="SimSun" w:hAnsi="Book Antiqua" w:cs="SimSun"/>
          <w:b/>
          <w:sz w:val="24"/>
          <w:szCs w:val="24"/>
          <w:lang w:eastAsia="zh-CN"/>
        </w:rPr>
        <w:t>Article in press:</w:t>
      </w:r>
    </w:p>
    <w:p w14:paraId="3F6CA9E6" w14:textId="77777777" w:rsidR="009A0581" w:rsidRPr="00BD30EA" w:rsidRDefault="009A0581" w:rsidP="009A0581">
      <w:pPr>
        <w:snapToGrid w:val="0"/>
        <w:spacing w:after="0" w:line="360" w:lineRule="auto"/>
        <w:jc w:val="both"/>
        <w:rPr>
          <w:rFonts w:ascii="Book Antiqua" w:eastAsia="SimSun" w:hAnsi="Book Antiqua" w:cs="Arial"/>
          <w:b/>
          <w:sz w:val="24"/>
          <w:szCs w:val="24"/>
          <w:lang w:val="pl-PL" w:eastAsia="zh-CN"/>
        </w:rPr>
      </w:pPr>
      <w:r w:rsidRPr="00BD30EA">
        <w:rPr>
          <w:rFonts w:ascii="Book Antiqua" w:eastAsia="SimSun" w:hAnsi="Book Antiqua" w:cs="Arial"/>
          <w:b/>
          <w:sz w:val="24"/>
          <w:szCs w:val="24"/>
          <w:lang w:val="pl-PL" w:eastAsia="pl-PL"/>
        </w:rPr>
        <w:t>Published online:</w:t>
      </w:r>
    </w:p>
    <w:p w14:paraId="4BD608EA" w14:textId="77777777" w:rsidR="009A0581" w:rsidRPr="00BD30EA" w:rsidRDefault="009A0581" w:rsidP="009A0581">
      <w:pPr>
        <w:shd w:val="clear" w:color="auto" w:fill="FFFFFF"/>
        <w:snapToGrid w:val="0"/>
        <w:spacing w:after="0" w:line="360" w:lineRule="auto"/>
        <w:jc w:val="both"/>
        <w:rPr>
          <w:rStyle w:val="Hyperlink"/>
          <w:rFonts w:ascii="Book Antiqua" w:hAnsi="Book Antiqua" w:cs="Times New Roman"/>
          <w:color w:val="auto"/>
          <w:sz w:val="24"/>
          <w:szCs w:val="24"/>
          <w:u w:val="none"/>
          <w:lang w:eastAsia="zh-CN"/>
        </w:rPr>
      </w:pPr>
    </w:p>
    <w:p w14:paraId="15A3D04F" w14:textId="77777777" w:rsidR="008758B2" w:rsidRPr="00BD30EA" w:rsidRDefault="008758B2" w:rsidP="00A84E2F">
      <w:pPr>
        <w:snapToGrid w:val="0"/>
        <w:spacing w:after="0" w:line="360" w:lineRule="auto"/>
        <w:rPr>
          <w:rFonts w:ascii="Book Antiqua" w:hAnsi="Book Antiqua" w:cs="Times New Roman"/>
          <w:b/>
          <w:sz w:val="24"/>
          <w:szCs w:val="24"/>
        </w:rPr>
      </w:pPr>
      <w:r w:rsidRPr="00BD30EA">
        <w:rPr>
          <w:rFonts w:ascii="Book Antiqua" w:hAnsi="Book Antiqua" w:cs="Times New Roman"/>
          <w:b/>
          <w:sz w:val="24"/>
          <w:szCs w:val="24"/>
        </w:rPr>
        <w:br w:type="page"/>
      </w:r>
    </w:p>
    <w:p w14:paraId="00B9694E" w14:textId="154F134B" w:rsidR="0018083E" w:rsidRPr="00BD30EA" w:rsidRDefault="0018083E" w:rsidP="00A84E2F">
      <w:pPr>
        <w:snapToGrid w:val="0"/>
        <w:spacing w:after="0" w:line="360" w:lineRule="auto"/>
        <w:jc w:val="both"/>
        <w:rPr>
          <w:rFonts w:ascii="Book Antiqua" w:hAnsi="Book Antiqua" w:cs="Times New Roman"/>
          <w:b/>
          <w:sz w:val="24"/>
          <w:szCs w:val="24"/>
        </w:rPr>
      </w:pPr>
      <w:r w:rsidRPr="00BD30EA">
        <w:rPr>
          <w:rFonts w:ascii="Book Antiqua" w:hAnsi="Book Antiqua" w:cs="Times New Roman"/>
          <w:b/>
          <w:sz w:val="24"/>
          <w:szCs w:val="24"/>
        </w:rPr>
        <w:lastRenderedPageBreak/>
        <w:t>Abstract</w:t>
      </w:r>
    </w:p>
    <w:p w14:paraId="20450004" w14:textId="77777777" w:rsidR="001F0C23" w:rsidRPr="00BD30EA" w:rsidRDefault="0018083E" w:rsidP="00A84E2F">
      <w:pPr>
        <w:snapToGrid w:val="0"/>
        <w:spacing w:after="0" w:line="360" w:lineRule="auto"/>
        <w:jc w:val="both"/>
        <w:rPr>
          <w:rFonts w:ascii="Book Antiqua" w:hAnsi="Book Antiqua" w:cs="Times New Roman"/>
          <w:b/>
          <w:sz w:val="24"/>
          <w:szCs w:val="24"/>
          <w:lang w:eastAsia="zh-CN"/>
        </w:rPr>
      </w:pPr>
      <w:r w:rsidRPr="00BD30EA">
        <w:rPr>
          <w:rFonts w:ascii="Book Antiqua" w:hAnsi="Book Antiqua" w:cs="Times New Roman"/>
          <w:b/>
          <w:i/>
          <w:sz w:val="24"/>
          <w:szCs w:val="24"/>
        </w:rPr>
        <w:t>AIM</w:t>
      </w:r>
    </w:p>
    <w:p w14:paraId="6409788D" w14:textId="72D87CAE" w:rsidR="0018083E" w:rsidRPr="00BD30EA" w:rsidRDefault="0018083E" w:rsidP="00A84E2F">
      <w:pPr>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caps/>
          <w:sz w:val="24"/>
          <w:szCs w:val="24"/>
        </w:rPr>
        <w:t>t</w:t>
      </w:r>
      <w:r w:rsidRPr="00BD30EA">
        <w:rPr>
          <w:rFonts w:ascii="Book Antiqua" w:hAnsi="Book Antiqua" w:cs="Times New Roman"/>
          <w:sz w:val="24"/>
          <w:szCs w:val="24"/>
        </w:rPr>
        <w:t xml:space="preserve">o determine the frequency and risk factors for colorectal cancer (CRC) development among individuals with resected </w:t>
      </w:r>
      <w:r w:rsidR="00436961" w:rsidRPr="00BD30EA">
        <w:rPr>
          <w:rFonts w:ascii="Book Antiqua" w:hAnsi="Book Antiqua" w:cs="Times New Roman"/>
          <w:sz w:val="24"/>
          <w:szCs w:val="24"/>
        </w:rPr>
        <w:t>advanced adenoma (AA)</w:t>
      </w:r>
      <w:r w:rsidRPr="00BD30EA">
        <w:rPr>
          <w:rFonts w:ascii="Book Antiqua" w:hAnsi="Book Antiqua" w:cs="Times New Roman"/>
          <w:sz w:val="24"/>
          <w:szCs w:val="24"/>
        </w:rPr>
        <w:t>/</w:t>
      </w:r>
      <w:r w:rsidR="00436961" w:rsidRPr="00BD30EA">
        <w:rPr>
          <w:rFonts w:ascii="Book Antiqua" w:hAnsi="Book Antiqua" w:cs="Times New Roman"/>
          <w:sz w:val="24"/>
          <w:szCs w:val="24"/>
        </w:rPr>
        <w:t>traditional serrated adenoma (TSA)</w:t>
      </w:r>
      <w:r w:rsidRPr="00BD30EA">
        <w:rPr>
          <w:rFonts w:ascii="Book Antiqua" w:hAnsi="Book Antiqua" w:cs="Times New Roman"/>
          <w:sz w:val="24"/>
          <w:szCs w:val="24"/>
        </w:rPr>
        <w:t>/</w:t>
      </w:r>
      <w:r w:rsidR="00436961" w:rsidRPr="00BD30EA">
        <w:rPr>
          <w:rFonts w:ascii="Book Antiqua" w:hAnsi="Book Antiqua" w:cs="Times New Roman"/>
          <w:sz w:val="24"/>
          <w:szCs w:val="24"/>
        </w:rPr>
        <w:t>advanced sessile serrated adenoma (ASSA)</w:t>
      </w:r>
      <w:r w:rsidRPr="00BD30EA">
        <w:rPr>
          <w:rFonts w:ascii="Book Antiqua" w:hAnsi="Book Antiqua" w:cs="Times New Roman"/>
          <w:sz w:val="24"/>
          <w:szCs w:val="24"/>
        </w:rPr>
        <w:t xml:space="preserve">. </w:t>
      </w:r>
    </w:p>
    <w:p w14:paraId="324E778B" w14:textId="77777777" w:rsidR="001F0C23" w:rsidRPr="00BD30EA" w:rsidRDefault="001F0C23" w:rsidP="00A84E2F">
      <w:pPr>
        <w:snapToGrid w:val="0"/>
        <w:spacing w:after="0" w:line="360" w:lineRule="auto"/>
        <w:jc w:val="both"/>
        <w:rPr>
          <w:rFonts w:ascii="Book Antiqua" w:hAnsi="Book Antiqua" w:cs="Times New Roman"/>
          <w:sz w:val="24"/>
          <w:szCs w:val="24"/>
          <w:lang w:eastAsia="zh-CN"/>
        </w:rPr>
      </w:pPr>
    </w:p>
    <w:p w14:paraId="2C279F59" w14:textId="77777777" w:rsidR="001F0C23" w:rsidRPr="00BD30EA" w:rsidRDefault="0018083E" w:rsidP="00A84E2F">
      <w:pPr>
        <w:snapToGrid w:val="0"/>
        <w:spacing w:after="0" w:line="360" w:lineRule="auto"/>
        <w:jc w:val="both"/>
        <w:rPr>
          <w:rFonts w:ascii="Book Antiqua" w:hAnsi="Book Antiqua" w:cs="Times New Roman"/>
          <w:b/>
          <w:i/>
          <w:sz w:val="24"/>
          <w:szCs w:val="24"/>
          <w:lang w:eastAsia="zh-CN"/>
        </w:rPr>
      </w:pPr>
      <w:r w:rsidRPr="00BD30EA">
        <w:rPr>
          <w:rFonts w:ascii="Book Antiqua" w:hAnsi="Book Antiqua" w:cs="Times New Roman"/>
          <w:b/>
          <w:i/>
          <w:sz w:val="24"/>
          <w:szCs w:val="24"/>
        </w:rPr>
        <w:t>METHODS</w:t>
      </w:r>
    </w:p>
    <w:p w14:paraId="5A62A14C" w14:textId="0718DFFE" w:rsidR="0018083E" w:rsidRPr="00BD30EA" w:rsidRDefault="0018083E" w:rsidP="00A84E2F">
      <w:pPr>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sz w:val="24"/>
          <w:szCs w:val="24"/>
        </w:rPr>
        <w:t xml:space="preserve">Data was collected from medical records of 14663 subjects found to have AA, TSA, or ASSA at screening or surveillance colonoscopy. Patients with inflammatory bowel disease or known genetic predisposition for CRC were excluded from the study. Factors associated with CRC developing after endoscopic management of high risk polyps were calculated in 4610 such patients who had at least one surveillance colonoscopy within 10 years following the original polypectomy of the incident advanced polyp.  </w:t>
      </w:r>
    </w:p>
    <w:p w14:paraId="6055D1C3" w14:textId="77777777" w:rsidR="001F0C23" w:rsidRPr="00BD30EA" w:rsidRDefault="001F0C23" w:rsidP="00A84E2F">
      <w:pPr>
        <w:snapToGrid w:val="0"/>
        <w:spacing w:after="0" w:line="360" w:lineRule="auto"/>
        <w:jc w:val="both"/>
        <w:rPr>
          <w:rFonts w:ascii="Book Antiqua" w:hAnsi="Book Antiqua" w:cs="Times New Roman"/>
          <w:sz w:val="24"/>
          <w:szCs w:val="24"/>
          <w:lang w:eastAsia="zh-CN"/>
        </w:rPr>
      </w:pPr>
    </w:p>
    <w:p w14:paraId="2898278E" w14:textId="77777777" w:rsidR="001F0C23" w:rsidRPr="00BD30EA" w:rsidRDefault="0018083E" w:rsidP="00A84E2F">
      <w:pPr>
        <w:snapToGrid w:val="0"/>
        <w:spacing w:after="0" w:line="360" w:lineRule="auto"/>
        <w:jc w:val="both"/>
        <w:rPr>
          <w:rFonts w:ascii="Book Antiqua" w:hAnsi="Book Antiqua" w:cs="Times New Roman"/>
          <w:b/>
          <w:i/>
          <w:sz w:val="24"/>
          <w:szCs w:val="24"/>
          <w:lang w:eastAsia="zh-CN"/>
        </w:rPr>
      </w:pPr>
      <w:r w:rsidRPr="00BD30EA">
        <w:rPr>
          <w:rFonts w:ascii="Book Antiqua" w:hAnsi="Book Antiqua" w:cs="Times New Roman"/>
          <w:b/>
          <w:i/>
          <w:sz w:val="24"/>
          <w:szCs w:val="24"/>
        </w:rPr>
        <w:t>RESULTS</w:t>
      </w:r>
    </w:p>
    <w:p w14:paraId="14D2D161" w14:textId="3C1AE635" w:rsidR="0018083E" w:rsidRPr="00BD30EA" w:rsidRDefault="0018083E" w:rsidP="00A84E2F">
      <w:pPr>
        <w:snapToGrid w:val="0"/>
        <w:spacing w:after="0" w:line="360" w:lineRule="auto"/>
        <w:jc w:val="both"/>
        <w:rPr>
          <w:rFonts w:ascii="Book Antiqua" w:hAnsi="Book Antiqua" w:cs="Times New Roman"/>
          <w:sz w:val="24"/>
          <w:szCs w:val="24"/>
        </w:rPr>
      </w:pPr>
      <w:r w:rsidRPr="00BD30EA">
        <w:rPr>
          <w:rFonts w:ascii="Book Antiqua" w:hAnsi="Book Antiqua" w:cs="Times New Roman"/>
          <w:sz w:val="24"/>
          <w:szCs w:val="24"/>
        </w:rPr>
        <w:t>84/4610</w:t>
      </w:r>
      <w:r w:rsidR="00DD7656"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(1.8%) patients developed CRC at the polypectomy site within a medi</w:t>
      </w:r>
      <w:r w:rsidR="00DD7656" w:rsidRPr="00BD30EA">
        <w:rPr>
          <w:rFonts w:ascii="Book Antiqua" w:hAnsi="Book Antiqua" w:cs="Times New Roman"/>
          <w:sz w:val="24"/>
          <w:szCs w:val="24"/>
        </w:rPr>
        <w:t>an of 4.2 years (mean 4.89 y</w:t>
      </w:r>
      <w:r w:rsidR="00DD7656" w:rsidRPr="00BD30EA">
        <w:rPr>
          <w:rFonts w:ascii="Book Antiqua" w:hAnsi="Book Antiqua" w:cs="Times New Roman"/>
          <w:sz w:val="24"/>
          <w:szCs w:val="24"/>
          <w:lang w:eastAsia="zh-CN"/>
        </w:rPr>
        <w:t>ea</w:t>
      </w:r>
      <w:r w:rsidR="00DD7656" w:rsidRPr="00BD30EA">
        <w:rPr>
          <w:rFonts w:ascii="Book Antiqua" w:hAnsi="Book Antiqua" w:cs="Times New Roman"/>
          <w:sz w:val="24"/>
          <w:szCs w:val="24"/>
        </w:rPr>
        <w:t>rs)</w:t>
      </w:r>
      <w:r w:rsidRPr="00BD30EA">
        <w:rPr>
          <w:rFonts w:ascii="Book Antiqua" w:hAnsi="Book Antiqua" w:cs="Times New Roman"/>
          <w:sz w:val="24"/>
          <w:szCs w:val="24"/>
        </w:rPr>
        <w:t xml:space="preserve">, and 1.2% (54/4610) developed CRC in a region distinct from the AA/TSA/ASSA resection site within a median of 5.1 years (mean 6.67 years).  Approximately, 30% (25/84) of patients who developed CRC at the AA/TSA/ASSA site and 27.8% (15/54) of patients who developed CRC at another site had colonoscopy at recommended surveillance intervals. Increasing age; polyp size; male sex; right-sided location; high degree of dysplasia; higher number of polyps resected; and piecemeal removal were associated with an increased risk for CRC development at the same site as the index polyp. Increasing age; right-sided location; higher number of polyps resected and sessile endoscopic appearance of the index AA/TSA/ASSA were significantly associated with an increased risk for CRC development at a different site. </w:t>
      </w:r>
    </w:p>
    <w:p w14:paraId="6D20D937" w14:textId="77777777" w:rsidR="009A0581" w:rsidRPr="00BD30EA" w:rsidRDefault="009A0581" w:rsidP="00A84E2F">
      <w:pPr>
        <w:snapToGrid w:val="0"/>
        <w:spacing w:after="0" w:line="360" w:lineRule="auto"/>
        <w:jc w:val="both"/>
        <w:rPr>
          <w:rFonts w:ascii="Book Antiqua" w:hAnsi="Book Antiqua" w:cs="Times New Roman"/>
          <w:i/>
          <w:sz w:val="24"/>
          <w:szCs w:val="24"/>
          <w:lang w:eastAsia="zh-CN"/>
        </w:rPr>
      </w:pPr>
    </w:p>
    <w:p w14:paraId="73F26026" w14:textId="2BDB3FDA" w:rsidR="001F0C23" w:rsidRPr="00BD30EA" w:rsidRDefault="0018083E" w:rsidP="00A84E2F">
      <w:pPr>
        <w:snapToGrid w:val="0"/>
        <w:spacing w:after="0" w:line="360" w:lineRule="auto"/>
        <w:jc w:val="both"/>
        <w:rPr>
          <w:rFonts w:ascii="Book Antiqua" w:hAnsi="Book Antiqua" w:cs="Times New Roman"/>
          <w:b/>
          <w:i/>
          <w:sz w:val="24"/>
          <w:szCs w:val="24"/>
          <w:lang w:eastAsia="zh-CN"/>
        </w:rPr>
      </w:pPr>
      <w:r w:rsidRPr="00BD30EA">
        <w:rPr>
          <w:rFonts w:ascii="Book Antiqua" w:hAnsi="Book Antiqua" w:cs="Times New Roman"/>
          <w:b/>
          <w:i/>
          <w:sz w:val="24"/>
          <w:szCs w:val="24"/>
        </w:rPr>
        <w:t>CO</w:t>
      </w:r>
      <w:r w:rsidR="00DD7656" w:rsidRPr="00BD30EA">
        <w:rPr>
          <w:rFonts w:ascii="Book Antiqua" w:hAnsi="Book Antiqua" w:cs="Times New Roman"/>
          <w:b/>
          <w:i/>
          <w:sz w:val="24"/>
          <w:szCs w:val="24"/>
        </w:rPr>
        <w:t>NCLUSION</w:t>
      </w:r>
    </w:p>
    <w:p w14:paraId="76B737DF" w14:textId="345F8771" w:rsidR="0018083E" w:rsidRPr="00BD30EA" w:rsidRDefault="0018083E" w:rsidP="00A84E2F">
      <w:pPr>
        <w:snapToGrid w:val="0"/>
        <w:spacing w:after="0" w:line="360" w:lineRule="auto"/>
        <w:jc w:val="both"/>
        <w:rPr>
          <w:rStyle w:val="st1"/>
          <w:rFonts w:ascii="Book Antiqua" w:hAnsi="Book Antiqua" w:cs="Times New Roman"/>
          <w:sz w:val="24"/>
          <w:szCs w:val="24"/>
          <w:lang w:eastAsia="zh-CN"/>
        </w:rPr>
      </w:pPr>
      <w:r w:rsidRPr="00BD30EA">
        <w:rPr>
          <w:rStyle w:val="st1"/>
          <w:rFonts w:ascii="Book Antiqua" w:hAnsi="Book Antiqua" w:cs="Times New Roman"/>
          <w:sz w:val="24"/>
          <w:szCs w:val="24"/>
        </w:rPr>
        <w:lastRenderedPageBreak/>
        <w:t>Recognition that CRC may develop following AA/TSA/ASSA removal is one step toward improving our practice efficiency and preventing a portion of CRC related morbidity and mortality.</w:t>
      </w:r>
    </w:p>
    <w:p w14:paraId="4FDBDAC8" w14:textId="77777777" w:rsidR="001F0C23" w:rsidRPr="00BD30EA" w:rsidRDefault="001F0C23" w:rsidP="00A84E2F">
      <w:pPr>
        <w:snapToGrid w:val="0"/>
        <w:spacing w:after="0" w:line="360" w:lineRule="auto"/>
        <w:jc w:val="both"/>
        <w:rPr>
          <w:rStyle w:val="st1"/>
          <w:rFonts w:ascii="Book Antiqua" w:hAnsi="Book Antiqua" w:cs="Times New Roman"/>
          <w:sz w:val="24"/>
          <w:szCs w:val="24"/>
          <w:lang w:eastAsia="zh-CN"/>
        </w:rPr>
      </w:pPr>
    </w:p>
    <w:p w14:paraId="38C0BA9B" w14:textId="4909D574" w:rsidR="0038067E" w:rsidRPr="00BD30EA" w:rsidRDefault="0038067E" w:rsidP="00A84E2F">
      <w:pPr>
        <w:snapToGrid w:val="0"/>
        <w:spacing w:after="0" w:line="360" w:lineRule="auto"/>
        <w:jc w:val="both"/>
        <w:rPr>
          <w:rFonts w:ascii="Book Antiqua" w:hAnsi="Book Antiqua" w:cs="Times New Roman"/>
          <w:sz w:val="24"/>
          <w:szCs w:val="24"/>
          <w:lang w:val="en"/>
        </w:rPr>
      </w:pPr>
      <w:r w:rsidRPr="00BD30EA">
        <w:rPr>
          <w:rStyle w:val="st1"/>
          <w:rFonts w:ascii="Book Antiqua" w:hAnsi="Book Antiqua" w:cs="Times New Roman"/>
          <w:b/>
          <w:sz w:val="24"/>
          <w:szCs w:val="24"/>
        </w:rPr>
        <w:t xml:space="preserve">Key </w:t>
      </w:r>
      <w:r w:rsidR="009A0581" w:rsidRPr="00BD30EA">
        <w:rPr>
          <w:rStyle w:val="st1"/>
          <w:rFonts w:ascii="Book Antiqua" w:hAnsi="Book Antiqua" w:cs="Times New Roman"/>
          <w:b/>
          <w:sz w:val="24"/>
          <w:szCs w:val="24"/>
        </w:rPr>
        <w:t>w</w:t>
      </w:r>
      <w:r w:rsidRPr="00BD30EA">
        <w:rPr>
          <w:rStyle w:val="st1"/>
          <w:rFonts w:ascii="Book Antiqua" w:hAnsi="Book Antiqua" w:cs="Times New Roman"/>
          <w:b/>
          <w:sz w:val="24"/>
          <w:szCs w:val="24"/>
        </w:rPr>
        <w:t>ords:</w:t>
      </w:r>
      <w:r w:rsidR="00885A74" w:rsidRPr="00BD30EA">
        <w:rPr>
          <w:rStyle w:val="st1"/>
          <w:rFonts w:ascii="Book Antiqua" w:hAnsi="Book Antiqua" w:cs="Times New Roman"/>
          <w:b/>
          <w:sz w:val="24"/>
          <w:szCs w:val="24"/>
          <w:lang w:eastAsia="zh-CN"/>
        </w:rPr>
        <w:t xml:space="preserve"> </w:t>
      </w:r>
      <w:r w:rsidR="00123E62" w:rsidRPr="00BD30EA">
        <w:rPr>
          <w:rFonts w:ascii="Book Antiqua" w:hAnsi="Book Antiqua" w:cs="Times New Roman"/>
          <w:sz w:val="24"/>
          <w:szCs w:val="24"/>
        </w:rPr>
        <w:t>Colon cancer; Rectal Cancer;</w:t>
      </w:r>
      <w:r w:rsidR="0058371C" w:rsidRPr="00BD30EA">
        <w:rPr>
          <w:rFonts w:ascii="Book Antiqua" w:hAnsi="Book Antiqua" w:cs="Times New Roman"/>
          <w:sz w:val="24"/>
          <w:szCs w:val="24"/>
        </w:rPr>
        <w:t xml:space="preserve"> Advanced adenoma</w:t>
      </w:r>
      <w:r w:rsidR="00123E62" w:rsidRPr="00BD30EA">
        <w:rPr>
          <w:rFonts w:ascii="Book Antiqua" w:hAnsi="Book Antiqua" w:cs="Times New Roman"/>
          <w:sz w:val="24"/>
          <w:szCs w:val="24"/>
        </w:rPr>
        <w:t>; S</w:t>
      </w:r>
      <w:r w:rsidR="0058371C" w:rsidRPr="00BD30EA">
        <w:rPr>
          <w:rFonts w:ascii="Book Antiqua" w:hAnsi="Book Antiqua" w:cs="Times New Roman"/>
          <w:sz w:val="24"/>
          <w:szCs w:val="24"/>
        </w:rPr>
        <w:t>essile serrated adenoma</w:t>
      </w:r>
      <w:r w:rsidR="00123E62" w:rsidRPr="00BD30EA">
        <w:rPr>
          <w:rFonts w:ascii="Book Antiqua" w:hAnsi="Book Antiqua" w:cs="Times New Roman"/>
          <w:sz w:val="24"/>
          <w:szCs w:val="24"/>
        </w:rPr>
        <w:t>; High risk polyps;</w:t>
      </w:r>
      <w:r w:rsidR="0058371C" w:rsidRPr="00BD30EA">
        <w:rPr>
          <w:rFonts w:ascii="Book Antiqua" w:hAnsi="Book Antiqua" w:cs="Times New Roman"/>
          <w:sz w:val="24"/>
          <w:szCs w:val="24"/>
        </w:rPr>
        <w:t xml:space="preserve"> </w:t>
      </w:r>
      <w:r w:rsidR="00123E62" w:rsidRPr="00BD30EA">
        <w:rPr>
          <w:rFonts w:ascii="Book Antiqua" w:hAnsi="Book Antiqua" w:cs="Times New Roman"/>
          <w:sz w:val="24"/>
          <w:szCs w:val="24"/>
        </w:rPr>
        <w:t>P</w:t>
      </w:r>
      <w:r w:rsidR="0058371C" w:rsidRPr="00BD30EA">
        <w:rPr>
          <w:rFonts w:ascii="Book Antiqua" w:hAnsi="Book Antiqua" w:cs="Times New Roman"/>
          <w:sz w:val="24"/>
          <w:szCs w:val="24"/>
        </w:rPr>
        <w:t>ost</w:t>
      </w:r>
      <w:r w:rsidR="00123E62" w:rsidRPr="00BD30EA">
        <w:rPr>
          <w:rFonts w:ascii="Book Antiqua" w:hAnsi="Book Antiqua" w:cs="Times New Roman"/>
          <w:sz w:val="24"/>
          <w:szCs w:val="24"/>
        </w:rPr>
        <w:t>-polypectomy colorectal cancer</w:t>
      </w:r>
    </w:p>
    <w:p w14:paraId="6DE76AB5" w14:textId="4065179A" w:rsidR="0018083E" w:rsidRPr="00BD30EA" w:rsidRDefault="0018083E" w:rsidP="00A84E2F">
      <w:pPr>
        <w:snapToGrid w:val="0"/>
        <w:spacing w:after="0" w:line="360" w:lineRule="auto"/>
        <w:jc w:val="both"/>
        <w:rPr>
          <w:rStyle w:val="st1"/>
          <w:rFonts w:ascii="Book Antiqua" w:hAnsi="Book Antiqua" w:cs="Times New Roman"/>
          <w:sz w:val="24"/>
          <w:szCs w:val="24"/>
          <w:lang w:val="en" w:eastAsia="zh-CN"/>
        </w:rPr>
      </w:pPr>
    </w:p>
    <w:p w14:paraId="251E7187" w14:textId="77777777" w:rsidR="00885A74" w:rsidRPr="00BD30EA" w:rsidRDefault="00885A74" w:rsidP="00885A74">
      <w:pPr>
        <w:adjustRightInd w:val="0"/>
        <w:snapToGrid w:val="0"/>
        <w:spacing w:after="0" w:line="360" w:lineRule="auto"/>
        <w:jc w:val="both"/>
        <w:rPr>
          <w:rFonts w:ascii="Book Antiqua" w:eastAsia="SimSun" w:hAnsi="Book Antiqua" w:cs="SimSun"/>
          <w:sz w:val="24"/>
          <w:szCs w:val="24"/>
          <w:lang w:eastAsia="zh-CN"/>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bookmarkStart w:id="51" w:name="OLE_LINK916"/>
      <w:bookmarkStart w:id="52" w:name="OLE_LINK956"/>
      <w:bookmarkStart w:id="53" w:name="OLE_LINK994"/>
      <w:r w:rsidRPr="00BD30EA">
        <w:rPr>
          <w:rFonts w:ascii="Book Antiqua" w:eastAsia="SimSun" w:hAnsi="Book Antiqua" w:cs="SimSun"/>
          <w:b/>
          <w:sz w:val="24"/>
          <w:szCs w:val="24"/>
          <w:lang w:eastAsia="zh-CN"/>
        </w:rPr>
        <w:t>© The Author(s) 2017.</w:t>
      </w:r>
      <w:r w:rsidRPr="00BD30EA">
        <w:rPr>
          <w:rFonts w:ascii="Book Antiqua" w:eastAsia="SimSun" w:hAnsi="Book Antiqua" w:cs="SimSun"/>
          <w:sz w:val="24"/>
          <w:szCs w:val="24"/>
          <w:lang w:eastAsia="zh-CN"/>
        </w:rPr>
        <w:t xml:space="preserve"> Published by Baishideng Publishing Group Inc. All rights reserved.</w:t>
      </w:r>
    </w:p>
    <w:bookmarkEnd w:id="43"/>
    <w:bookmarkEnd w:id="44"/>
    <w:bookmarkEnd w:id="45"/>
    <w:bookmarkEnd w:id="46"/>
    <w:bookmarkEnd w:id="47"/>
    <w:bookmarkEnd w:id="48"/>
    <w:bookmarkEnd w:id="49"/>
    <w:bookmarkEnd w:id="50"/>
    <w:bookmarkEnd w:id="51"/>
    <w:bookmarkEnd w:id="52"/>
    <w:bookmarkEnd w:id="53"/>
    <w:p w14:paraId="194E99E9" w14:textId="77777777" w:rsidR="00885A74" w:rsidRPr="00BD30EA" w:rsidRDefault="00885A74" w:rsidP="00A84E2F">
      <w:pPr>
        <w:snapToGrid w:val="0"/>
        <w:spacing w:after="0" w:line="360" w:lineRule="auto"/>
        <w:jc w:val="both"/>
        <w:rPr>
          <w:rStyle w:val="st1"/>
          <w:rFonts w:ascii="Book Antiqua" w:hAnsi="Book Antiqua" w:cs="Times New Roman"/>
          <w:sz w:val="24"/>
          <w:szCs w:val="24"/>
          <w:lang w:val="en" w:eastAsia="zh-CN"/>
        </w:rPr>
      </w:pPr>
    </w:p>
    <w:p w14:paraId="25871A72" w14:textId="2A886F4E" w:rsidR="0018083E" w:rsidRPr="00BD30EA" w:rsidRDefault="0018083E" w:rsidP="00A84E2F">
      <w:pPr>
        <w:snapToGrid w:val="0"/>
        <w:spacing w:after="0" w:line="360" w:lineRule="auto"/>
        <w:jc w:val="both"/>
        <w:rPr>
          <w:rStyle w:val="st1"/>
          <w:rFonts w:ascii="Book Antiqua" w:hAnsi="Book Antiqua" w:cs="Times New Roman"/>
          <w:sz w:val="24"/>
          <w:szCs w:val="24"/>
          <w:lang w:val="en" w:eastAsia="zh-CN"/>
        </w:rPr>
      </w:pPr>
      <w:r w:rsidRPr="00BD30EA">
        <w:rPr>
          <w:rStyle w:val="st1"/>
          <w:rFonts w:ascii="Book Antiqua" w:hAnsi="Book Antiqua" w:cs="Times New Roman"/>
          <w:b/>
          <w:sz w:val="24"/>
          <w:szCs w:val="24"/>
        </w:rPr>
        <w:t xml:space="preserve">Core </w:t>
      </w:r>
      <w:r w:rsidR="009A0581" w:rsidRPr="00BD30EA">
        <w:rPr>
          <w:rStyle w:val="st1"/>
          <w:rFonts w:ascii="Book Antiqua" w:hAnsi="Book Antiqua" w:cs="Times New Roman"/>
          <w:b/>
          <w:sz w:val="24"/>
          <w:szCs w:val="24"/>
        </w:rPr>
        <w:t>t</w:t>
      </w:r>
      <w:r w:rsidRPr="00BD30EA">
        <w:rPr>
          <w:rStyle w:val="st1"/>
          <w:rFonts w:ascii="Book Antiqua" w:hAnsi="Book Antiqua" w:cs="Times New Roman"/>
          <w:b/>
          <w:sz w:val="24"/>
          <w:szCs w:val="24"/>
        </w:rPr>
        <w:t>ip</w:t>
      </w:r>
      <w:r w:rsidR="009A0581" w:rsidRPr="00BD30EA">
        <w:rPr>
          <w:rStyle w:val="st1"/>
          <w:rFonts w:ascii="Book Antiqua" w:hAnsi="Book Antiqua" w:cs="Times New Roman"/>
          <w:b/>
          <w:sz w:val="24"/>
          <w:szCs w:val="24"/>
          <w:lang w:eastAsia="zh-CN"/>
        </w:rPr>
        <w:t xml:space="preserve">: </w:t>
      </w:r>
      <w:r w:rsidRPr="00BD30EA">
        <w:rPr>
          <w:rStyle w:val="st1"/>
          <w:rFonts w:ascii="Book Antiqua" w:hAnsi="Book Antiqua" w:cs="Times New Roman"/>
          <w:sz w:val="24"/>
          <w:szCs w:val="24"/>
        </w:rPr>
        <w:t xml:space="preserve">Screening colonoscopy reduces colorectal cancer morbidity and mortality risks through detection and treatment of precursor lesions. However, screening colonoscopy has a 3.5% false negative rate for detection of </w:t>
      </w:r>
      <w:r w:rsidR="00885A74" w:rsidRPr="00BD30EA">
        <w:rPr>
          <w:rFonts w:ascii="Book Antiqua" w:hAnsi="Book Antiqua" w:cs="Times New Roman"/>
          <w:sz w:val="24"/>
          <w:szCs w:val="24"/>
        </w:rPr>
        <w:t>colorectal cancer (CRC)</w:t>
      </w:r>
      <w:r w:rsidR="00885A74" w:rsidRPr="00BD30EA">
        <w:rPr>
          <w:rFonts w:ascii="Book Antiqua" w:hAnsi="Book Antiqua" w:cs="Times New Roman"/>
          <w:sz w:val="24"/>
          <w:szCs w:val="24"/>
          <w:lang w:eastAsia="zh-CN"/>
        </w:rPr>
        <w:t xml:space="preserve"> </w:t>
      </w:r>
      <w:r w:rsidRPr="00BD30EA">
        <w:rPr>
          <w:rStyle w:val="st1"/>
          <w:rFonts w:ascii="Book Antiqua" w:hAnsi="Book Antiqua" w:cs="Times New Roman"/>
          <w:sz w:val="24"/>
          <w:szCs w:val="24"/>
        </w:rPr>
        <w:t xml:space="preserve">resulting in 17% of patients who had undergone colon screening within 3 years being diagnosed with CRC.  </w:t>
      </w:r>
      <w:r w:rsidR="009A0581" w:rsidRPr="00BD30EA">
        <w:rPr>
          <w:rStyle w:val="st1"/>
          <w:rFonts w:ascii="Book Antiqua" w:hAnsi="Book Antiqua" w:cs="Times New Roman"/>
          <w:sz w:val="24"/>
          <w:szCs w:val="24"/>
        </w:rPr>
        <w:t>We report that 3</w:t>
      </w:r>
      <w:r w:rsidRPr="00BD30EA">
        <w:rPr>
          <w:rStyle w:val="st1"/>
          <w:rFonts w:ascii="Book Antiqua" w:hAnsi="Book Antiqua" w:cs="Times New Roman"/>
          <w:sz w:val="24"/>
          <w:szCs w:val="24"/>
        </w:rPr>
        <w:t xml:space="preserve">% of patients with </w:t>
      </w:r>
      <w:r w:rsidR="005D5F85" w:rsidRPr="00BD30EA">
        <w:rPr>
          <w:rStyle w:val="st1"/>
          <w:rFonts w:ascii="Book Antiqua" w:hAnsi="Book Antiqua" w:cs="Times New Roman"/>
          <w:sz w:val="24"/>
          <w:szCs w:val="24"/>
        </w:rPr>
        <w:t>advanced polyps</w:t>
      </w:r>
      <w:r w:rsidRPr="00BD30EA">
        <w:rPr>
          <w:rStyle w:val="st1"/>
          <w:rFonts w:ascii="Book Antiqua" w:hAnsi="Book Antiqua" w:cs="Times New Roman"/>
          <w:sz w:val="24"/>
          <w:szCs w:val="24"/>
        </w:rPr>
        <w:t xml:space="preserve"> in a surveillance program </w:t>
      </w:r>
      <w:r w:rsidR="009A0581" w:rsidRPr="00BD30EA">
        <w:rPr>
          <w:rStyle w:val="st1"/>
          <w:rFonts w:ascii="Book Antiqua" w:hAnsi="Book Antiqua" w:cs="Times New Roman"/>
          <w:sz w:val="24"/>
          <w:szCs w:val="24"/>
        </w:rPr>
        <w:t>developed interval CRC</w:t>
      </w:r>
      <w:r w:rsidRPr="00BD30EA">
        <w:rPr>
          <w:rStyle w:val="st1"/>
          <w:rFonts w:ascii="Book Antiqua" w:hAnsi="Book Antiqua" w:cs="Times New Roman"/>
          <w:sz w:val="24"/>
          <w:szCs w:val="24"/>
        </w:rPr>
        <w:t xml:space="preserve">. Recognition that CRC could develop following </w:t>
      </w:r>
      <w:r w:rsidR="005D5F85" w:rsidRPr="00BD30EA">
        <w:rPr>
          <w:rStyle w:val="st1"/>
          <w:rFonts w:ascii="Book Antiqua" w:hAnsi="Book Antiqua" w:cs="Times New Roman"/>
          <w:sz w:val="24"/>
          <w:szCs w:val="24"/>
        </w:rPr>
        <w:t>advanced polyp</w:t>
      </w:r>
      <w:r w:rsidRPr="00BD30EA">
        <w:rPr>
          <w:rStyle w:val="st1"/>
          <w:rFonts w:ascii="Book Antiqua" w:hAnsi="Book Antiqua" w:cs="Times New Roman"/>
          <w:sz w:val="24"/>
          <w:szCs w:val="24"/>
        </w:rPr>
        <w:t xml:space="preserve"> removal despite adherence to guidelines is one step toward improving our practice efficiency and preventing a portion of CRC related morbidity and mortality. </w:t>
      </w:r>
    </w:p>
    <w:p w14:paraId="793FB553" w14:textId="77777777" w:rsidR="00885A74" w:rsidRPr="00BD30EA" w:rsidRDefault="00885A74" w:rsidP="00885A74">
      <w:pPr>
        <w:snapToGrid w:val="0"/>
        <w:spacing w:after="0" w:line="360" w:lineRule="auto"/>
        <w:jc w:val="both"/>
        <w:rPr>
          <w:rFonts w:ascii="Book Antiqua" w:hAnsi="Book Antiqua" w:cs="Times New Roman"/>
          <w:sz w:val="24"/>
          <w:szCs w:val="24"/>
          <w:lang w:eastAsia="zh-CN"/>
        </w:rPr>
      </w:pPr>
    </w:p>
    <w:p w14:paraId="29EAB0C0" w14:textId="4F22BD54" w:rsidR="009A0581" w:rsidRPr="00BD30EA" w:rsidRDefault="00885A74" w:rsidP="00A84E2F">
      <w:pPr>
        <w:snapToGrid w:val="0"/>
        <w:spacing w:after="0" w:line="360" w:lineRule="auto"/>
        <w:jc w:val="both"/>
        <w:rPr>
          <w:rStyle w:val="st1"/>
          <w:rFonts w:ascii="Book Antiqua" w:hAnsi="Book Antiqua" w:cs="Times New Roman"/>
          <w:b/>
          <w:sz w:val="24"/>
          <w:szCs w:val="24"/>
          <w:lang w:eastAsia="zh-CN"/>
        </w:rPr>
      </w:pPr>
      <w:r w:rsidRPr="00BD30EA">
        <w:rPr>
          <w:rFonts w:ascii="Book Antiqua" w:hAnsi="Book Antiqua" w:cs="Times New Roman"/>
          <w:sz w:val="24"/>
          <w:szCs w:val="24"/>
        </w:rPr>
        <w:t>Mouchli MA,</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Ouk L,  Scheitel MR, Chaudhry AP,</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Felmlee-Devine D,</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Grill D</w:t>
      </w:r>
      <w:r w:rsidRPr="00BD30EA">
        <w:rPr>
          <w:rFonts w:ascii="Book Antiqua" w:hAnsi="Book Antiqua" w:cs="Times New Roman"/>
          <w:sz w:val="24"/>
          <w:szCs w:val="24"/>
          <w:lang w:eastAsia="zh-CN"/>
        </w:rPr>
        <w:t>E</w:t>
      </w:r>
      <w:r w:rsidRPr="00BD30EA">
        <w:rPr>
          <w:rFonts w:ascii="Book Antiqua" w:hAnsi="Book Antiqua" w:cs="Times New Roman"/>
          <w:sz w:val="24"/>
          <w:szCs w:val="24"/>
        </w:rPr>
        <w:t>,</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Rashtak S,</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Wang P,</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Wang J,</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Chaudhry R,</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Smyrk T</w:t>
      </w:r>
      <w:r w:rsidRPr="00BD30EA">
        <w:rPr>
          <w:rFonts w:ascii="Book Antiqua" w:hAnsi="Book Antiqua" w:cs="Times New Roman"/>
          <w:sz w:val="24"/>
          <w:szCs w:val="24"/>
          <w:lang w:eastAsia="zh-CN"/>
        </w:rPr>
        <w:t>C</w:t>
      </w:r>
      <w:r w:rsidRPr="00BD30EA">
        <w:rPr>
          <w:rFonts w:ascii="Book Antiqua" w:hAnsi="Book Antiqua" w:cs="Times New Roman"/>
          <w:sz w:val="24"/>
          <w:szCs w:val="24"/>
        </w:rPr>
        <w:t>,</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Oberg A</w:t>
      </w:r>
      <w:r w:rsidRPr="00BD30EA">
        <w:rPr>
          <w:rFonts w:ascii="Book Antiqua" w:hAnsi="Book Antiqua" w:cs="Times New Roman"/>
          <w:sz w:val="24"/>
          <w:szCs w:val="24"/>
          <w:lang w:eastAsia="zh-CN"/>
        </w:rPr>
        <w:t>L</w:t>
      </w:r>
      <w:r w:rsidRPr="00BD30EA">
        <w:rPr>
          <w:rFonts w:ascii="Book Antiqua" w:hAnsi="Book Antiqua" w:cs="Times New Roman"/>
          <w:sz w:val="24"/>
          <w:szCs w:val="24"/>
        </w:rPr>
        <w:t>,</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Druliner B</w:t>
      </w:r>
      <w:r w:rsidRPr="00BD30EA">
        <w:rPr>
          <w:rFonts w:ascii="Book Antiqua" w:hAnsi="Book Antiqua" w:cs="Times New Roman"/>
          <w:sz w:val="24"/>
          <w:szCs w:val="24"/>
          <w:lang w:eastAsia="zh-CN"/>
        </w:rPr>
        <w:t>R</w:t>
      </w:r>
      <w:r w:rsidRPr="00BD30EA">
        <w:rPr>
          <w:rFonts w:ascii="Book Antiqua" w:hAnsi="Book Antiqua" w:cs="Times New Roman"/>
          <w:sz w:val="24"/>
          <w:szCs w:val="24"/>
        </w:rPr>
        <w:t>,</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Boardman L</w:t>
      </w:r>
      <w:r w:rsidRPr="00BD30EA">
        <w:rPr>
          <w:rFonts w:ascii="Book Antiqua" w:hAnsi="Book Antiqua" w:cs="Times New Roman"/>
          <w:sz w:val="24"/>
          <w:szCs w:val="24"/>
          <w:lang w:eastAsia="zh-CN"/>
        </w:rPr>
        <w:t xml:space="preserve">A. </w:t>
      </w:r>
      <w:r w:rsidRPr="00BD30EA">
        <w:rPr>
          <w:rFonts w:ascii="Book Antiqua" w:hAnsi="Book Antiqua" w:cs="Times New Roman"/>
          <w:sz w:val="24"/>
          <w:szCs w:val="24"/>
        </w:rPr>
        <w:t xml:space="preserve">Colonoscopy surveillance for </w:t>
      </w:r>
      <w:r w:rsidR="002E1D77" w:rsidRPr="00BD30EA">
        <w:rPr>
          <w:rFonts w:ascii="Book Antiqua" w:hAnsi="Book Antiqua" w:cs="Times New Roman"/>
          <w:sz w:val="24"/>
          <w:szCs w:val="24"/>
        </w:rPr>
        <w:t xml:space="preserve">high risk polyps </w:t>
      </w:r>
      <w:r w:rsidRPr="00BD30EA">
        <w:rPr>
          <w:rFonts w:ascii="Book Antiqua" w:hAnsi="Book Antiqua" w:cs="Times New Roman"/>
          <w:sz w:val="24"/>
          <w:szCs w:val="24"/>
        </w:rPr>
        <w:t>does not always prevent colorectal cancer</w:t>
      </w:r>
      <w:r w:rsidRPr="00BD30EA">
        <w:rPr>
          <w:rFonts w:ascii="Book Antiqua" w:hAnsi="Book Antiqua" w:cs="Times New Roman"/>
          <w:sz w:val="24"/>
          <w:szCs w:val="24"/>
          <w:lang w:eastAsia="zh-CN"/>
        </w:rPr>
        <w:t xml:space="preserve">. </w:t>
      </w:r>
      <w:bookmarkStart w:id="54" w:name="OLE_LINK1105"/>
      <w:bookmarkStart w:id="55" w:name="OLE_LINK1107"/>
      <w:r w:rsidRPr="00BD30EA">
        <w:rPr>
          <w:rFonts w:ascii="Book Antiqua" w:hAnsi="Book Antiqua" w:cs="Times New Roman"/>
          <w:i/>
          <w:sz w:val="24"/>
          <w:szCs w:val="24"/>
          <w:lang w:eastAsia="zh-CN"/>
        </w:rPr>
        <w:t xml:space="preserve">World J Gastroenterol </w:t>
      </w:r>
      <w:r w:rsidRPr="00BD30EA">
        <w:rPr>
          <w:rFonts w:ascii="Book Antiqua" w:hAnsi="Book Antiqua" w:cs="Times New Roman"/>
          <w:sz w:val="24"/>
          <w:szCs w:val="24"/>
          <w:lang w:eastAsia="zh-CN"/>
        </w:rPr>
        <w:t xml:space="preserve">2017; </w:t>
      </w:r>
      <w:bookmarkStart w:id="56" w:name="OLE_LINK1"/>
      <w:bookmarkStart w:id="57" w:name="OLE_LINK2"/>
      <w:r w:rsidRPr="00BD30EA">
        <w:rPr>
          <w:rFonts w:ascii="Book Antiqua" w:hAnsi="Book Antiqua" w:cs="Times New Roman"/>
          <w:sz w:val="24"/>
          <w:szCs w:val="24"/>
          <w:lang w:eastAsia="zh-CN"/>
        </w:rPr>
        <w:t>In press</w:t>
      </w:r>
      <w:bookmarkEnd w:id="54"/>
      <w:bookmarkEnd w:id="55"/>
      <w:bookmarkEnd w:id="56"/>
      <w:bookmarkEnd w:id="57"/>
    </w:p>
    <w:p w14:paraId="4B0E489A" w14:textId="77777777" w:rsidR="0018083E" w:rsidRPr="00BD30EA" w:rsidRDefault="0018083E" w:rsidP="00A84E2F">
      <w:pPr>
        <w:snapToGrid w:val="0"/>
        <w:spacing w:after="0" w:line="360" w:lineRule="auto"/>
        <w:jc w:val="both"/>
        <w:rPr>
          <w:rStyle w:val="st1"/>
          <w:rFonts w:ascii="Book Antiqua" w:hAnsi="Book Antiqua" w:cs="Times New Roman"/>
          <w:sz w:val="24"/>
          <w:szCs w:val="24"/>
        </w:rPr>
      </w:pPr>
      <w:r w:rsidRPr="00BD30EA">
        <w:rPr>
          <w:rStyle w:val="st1"/>
          <w:rFonts w:ascii="Book Antiqua" w:hAnsi="Book Antiqua" w:cs="Times New Roman"/>
          <w:sz w:val="24"/>
          <w:szCs w:val="24"/>
        </w:rPr>
        <w:br w:type="page"/>
      </w:r>
    </w:p>
    <w:p w14:paraId="023DA01B" w14:textId="2A149326" w:rsidR="004702F0" w:rsidRPr="00BD30EA" w:rsidRDefault="001D3735" w:rsidP="00A84E2F">
      <w:pPr>
        <w:snapToGrid w:val="0"/>
        <w:spacing w:after="0" w:line="360" w:lineRule="auto"/>
        <w:jc w:val="both"/>
        <w:rPr>
          <w:rStyle w:val="st1"/>
          <w:rFonts w:ascii="Book Antiqua" w:hAnsi="Book Antiqua" w:cs="Times New Roman"/>
          <w:b/>
          <w:sz w:val="24"/>
          <w:szCs w:val="24"/>
        </w:rPr>
      </w:pPr>
      <w:r w:rsidRPr="00BD30EA">
        <w:rPr>
          <w:rStyle w:val="st1"/>
          <w:rFonts w:ascii="Book Antiqua" w:hAnsi="Book Antiqua" w:cs="Times New Roman"/>
          <w:b/>
          <w:sz w:val="24"/>
          <w:szCs w:val="24"/>
        </w:rPr>
        <w:lastRenderedPageBreak/>
        <w:t>INTRODUCTION</w:t>
      </w:r>
    </w:p>
    <w:p w14:paraId="1133CCB5" w14:textId="41096780" w:rsidR="000A08EB" w:rsidRPr="00BD30EA" w:rsidRDefault="001D3735" w:rsidP="00A84E2F">
      <w:pPr>
        <w:snapToGrid w:val="0"/>
        <w:spacing w:after="0" w:line="360" w:lineRule="auto"/>
        <w:jc w:val="both"/>
        <w:rPr>
          <w:rStyle w:val="st1"/>
          <w:rFonts w:ascii="Book Antiqua" w:hAnsi="Book Antiqua" w:cs="Times New Roman"/>
          <w:sz w:val="24"/>
          <w:szCs w:val="24"/>
        </w:rPr>
      </w:pPr>
      <w:r w:rsidRPr="00BD30EA">
        <w:rPr>
          <w:rStyle w:val="st1"/>
          <w:rFonts w:ascii="Book Antiqua" w:hAnsi="Book Antiqua" w:cs="Times New Roman"/>
          <w:sz w:val="24"/>
          <w:szCs w:val="24"/>
        </w:rPr>
        <w:t>C</w:t>
      </w:r>
      <w:r w:rsidR="00A73E35" w:rsidRPr="00BD30EA">
        <w:rPr>
          <w:rStyle w:val="st1"/>
          <w:rFonts w:ascii="Book Antiqua" w:hAnsi="Book Antiqua" w:cs="Times New Roman"/>
          <w:sz w:val="24"/>
          <w:szCs w:val="24"/>
        </w:rPr>
        <w:t>olorectal cancer</w:t>
      </w:r>
      <w:r w:rsidR="00EB2FAF" w:rsidRPr="00BD30EA">
        <w:rPr>
          <w:rStyle w:val="st1"/>
          <w:rFonts w:ascii="Book Antiqua" w:hAnsi="Book Antiqua" w:cs="Times New Roman"/>
          <w:sz w:val="24"/>
          <w:szCs w:val="24"/>
        </w:rPr>
        <w:t xml:space="preserve"> (CRC)</w:t>
      </w:r>
      <w:r w:rsidR="00A73E35" w:rsidRPr="00BD30EA">
        <w:rPr>
          <w:rStyle w:val="st1"/>
          <w:rFonts w:ascii="Book Antiqua" w:hAnsi="Book Antiqua" w:cs="Times New Roman"/>
          <w:sz w:val="24"/>
          <w:szCs w:val="24"/>
        </w:rPr>
        <w:t xml:space="preserve"> </w:t>
      </w:r>
      <w:r w:rsidR="00A13466" w:rsidRPr="00BD30EA">
        <w:rPr>
          <w:rStyle w:val="st1"/>
          <w:rFonts w:ascii="Book Antiqua" w:hAnsi="Book Antiqua" w:cs="Times New Roman"/>
          <w:sz w:val="24"/>
          <w:szCs w:val="24"/>
        </w:rPr>
        <w:t>is the second leading cause of cancer-related death in the United States</w:t>
      </w:r>
      <w:r w:rsidRPr="00BD30EA">
        <w:rPr>
          <w:rFonts w:ascii="Book Antiqua" w:hAnsi="Book Antiqua" w:cs="Times New Roman"/>
          <w:sz w:val="24"/>
          <w:szCs w:val="24"/>
          <w:vertAlign w:val="superscript"/>
        </w:rPr>
        <w:t>[</w:t>
      </w:r>
      <w:r w:rsidR="00DE5A8B" w:rsidRPr="00BD30EA">
        <w:rPr>
          <w:rFonts w:ascii="Book Antiqua" w:hAnsi="Book Antiqua" w:cs="Times New Roman"/>
          <w:sz w:val="24"/>
          <w:szCs w:val="24"/>
          <w:vertAlign w:val="superscript"/>
          <w:lang w:eastAsia="zh-CN"/>
        </w:rPr>
        <w:t>1-</w:t>
      </w:r>
      <w:r w:rsidR="008B621D" w:rsidRPr="00BD30EA">
        <w:rPr>
          <w:rStyle w:val="st1"/>
          <w:rFonts w:ascii="Book Antiqua" w:hAnsi="Book Antiqua" w:cs="Times New Roman"/>
          <w:sz w:val="24"/>
          <w:szCs w:val="24"/>
          <w:vertAlign w:val="superscript"/>
        </w:rPr>
        <w:fldChar w:fldCharType="begin">
          <w:fldData xml:space="preserve">PEVuZE5vdGU+PENpdGU+PEF1dGhvcj5TaWVnZWw8L0F1dGhvcj48WWVhcj4yMDE3PC9ZZWFyPjxS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PEVuZE5vdGU+PENpdGU+PEF1dGhvcj5TaWVnZWw8L0F1dGhvcj48WWVhcj4yMDE3PC9ZZWFyPjxS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4</w:t>
      </w:r>
      <w:r w:rsidR="008B621D" w:rsidRPr="00BD30EA">
        <w:rPr>
          <w:rStyle w:val="st1"/>
          <w:rFonts w:ascii="Book Antiqua" w:hAnsi="Book Antiqua" w:cs="Times New Roman"/>
          <w:sz w:val="24"/>
          <w:szCs w:val="24"/>
          <w:vertAlign w:val="superscript"/>
        </w:rPr>
        <w:fldChar w:fldCharType="end"/>
      </w:r>
      <w:r w:rsidRPr="00BD30EA">
        <w:rPr>
          <w:rStyle w:val="st1"/>
          <w:rFonts w:ascii="Book Antiqua" w:hAnsi="Book Antiqua" w:cs="Times New Roman"/>
          <w:sz w:val="24"/>
          <w:szCs w:val="24"/>
          <w:vertAlign w:val="superscript"/>
        </w:rPr>
        <w:t>]</w:t>
      </w:r>
      <w:r w:rsidR="00A13466" w:rsidRPr="00BD30EA">
        <w:rPr>
          <w:rStyle w:val="st1"/>
          <w:rFonts w:ascii="Book Antiqua" w:hAnsi="Book Antiqua" w:cs="Times New Roman"/>
          <w:sz w:val="24"/>
          <w:szCs w:val="24"/>
        </w:rPr>
        <w:t>.</w:t>
      </w:r>
      <w:r w:rsidR="00522DE3" w:rsidRPr="00BD30EA">
        <w:rPr>
          <w:rStyle w:val="st1"/>
          <w:rFonts w:ascii="Book Antiqua" w:hAnsi="Book Antiqua" w:cs="Times New Roman"/>
          <w:sz w:val="24"/>
          <w:szCs w:val="24"/>
        </w:rPr>
        <w:t xml:space="preserve"> </w:t>
      </w:r>
      <w:r w:rsidR="007C10BC" w:rsidRPr="00BD30EA">
        <w:rPr>
          <w:rStyle w:val="st1"/>
          <w:rFonts w:ascii="Book Antiqua" w:hAnsi="Book Antiqua" w:cs="Times New Roman"/>
          <w:sz w:val="24"/>
          <w:szCs w:val="24"/>
        </w:rPr>
        <w:t>Colonoscopy with removal of premalignant lesions has contributed to a recent decline in</w:t>
      </w:r>
      <w:r w:rsidR="00522DE3" w:rsidRPr="00BD30EA">
        <w:rPr>
          <w:rStyle w:val="st1"/>
          <w:rFonts w:ascii="Book Antiqua" w:hAnsi="Book Antiqua" w:cs="Times New Roman"/>
          <w:sz w:val="24"/>
          <w:szCs w:val="24"/>
        </w:rPr>
        <w:t xml:space="preserve"> CRC incidence </w:t>
      </w:r>
      <w:r w:rsidR="007C10BC" w:rsidRPr="00BD30EA">
        <w:rPr>
          <w:rStyle w:val="st1"/>
          <w:rFonts w:ascii="Book Antiqua" w:hAnsi="Book Antiqua" w:cs="Times New Roman"/>
          <w:sz w:val="24"/>
          <w:szCs w:val="24"/>
        </w:rPr>
        <w:t>and</w:t>
      </w:r>
      <w:r w:rsidR="00522DE3" w:rsidRPr="00BD30EA">
        <w:rPr>
          <w:rStyle w:val="st1"/>
          <w:rFonts w:ascii="Book Antiqua" w:hAnsi="Book Antiqua" w:cs="Times New Roman"/>
          <w:sz w:val="24"/>
          <w:szCs w:val="24"/>
        </w:rPr>
        <w:t xml:space="preserve"> the number of deaths from this disease</w:t>
      </w:r>
      <w:r w:rsidR="007C10BC" w:rsidRPr="00BD30EA">
        <w:rPr>
          <w:rStyle w:val="st1"/>
          <w:rFonts w:ascii="Book Antiqua" w:hAnsi="Book Antiqua" w:cs="Times New Roman"/>
          <w:sz w:val="24"/>
          <w:szCs w:val="24"/>
        </w:rPr>
        <w:t xml:space="preserve">; </w:t>
      </w:r>
      <w:r w:rsidR="00FD3120" w:rsidRPr="00BD30EA">
        <w:rPr>
          <w:rStyle w:val="st1"/>
          <w:rFonts w:ascii="Book Antiqua" w:hAnsi="Book Antiqua" w:cs="Times New Roman"/>
          <w:sz w:val="24"/>
          <w:szCs w:val="24"/>
        </w:rPr>
        <w:t>nevertheless</w:t>
      </w:r>
      <w:r w:rsidR="007C10BC" w:rsidRPr="00BD30EA">
        <w:rPr>
          <w:rStyle w:val="st1"/>
          <w:rFonts w:ascii="Book Antiqua" w:hAnsi="Book Antiqua" w:cs="Times New Roman"/>
          <w:sz w:val="24"/>
          <w:szCs w:val="24"/>
        </w:rPr>
        <w:t xml:space="preserve"> </w:t>
      </w:r>
      <w:r w:rsidR="00B73359" w:rsidRPr="00BD30EA">
        <w:rPr>
          <w:rStyle w:val="st1"/>
          <w:rFonts w:ascii="Book Antiqua" w:hAnsi="Book Antiqua" w:cs="Times New Roman"/>
          <w:sz w:val="24"/>
          <w:szCs w:val="24"/>
        </w:rPr>
        <w:t>5</w:t>
      </w:r>
      <w:r w:rsidR="00B15964" w:rsidRPr="00BD30EA">
        <w:rPr>
          <w:rStyle w:val="st1"/>
          <w:rFonts w:ascii="Book Antiqua" w:hAnsi="Book Antiqua" w:cs="Times New Roman"/>
          <w:sz w:val="24"/>
          <w:szCs w:val="24"/>
        </w:rPr>
        <w:t>%</w:t>
      </w:r>
      <w:r w:rsidR="00B73359" w:rsidRPr="00BD30EA">
        <w:rPr>
          <w:rStyle w:val="st1"/>
          <w:rFonts w:ascii="Book Antiqua" w:hAnsi="Book Antiqua" w:cs="Times New Roman"/>
          <w:sz w:val="24"/>
          <w:szCs w:val="24"/>
        </w:rPr>
        <w:t xml:space="preserve">-9% of patients diagnosed with </w:t>
      </w:r>
      <w:r w:rsidR="0012342F" w:rsidRPr="00BD30EA">
        <w:rPr>
          <w:rStyle w:val="st1"/>
          <w:rFonts w:ascii="Book Antiqua" w:hAnsi="Book Antiqua" w:cs="Times New Roman"/>
          <w:sz w:val="24"/>
          <w:szCs w:val="24"/>
        </w:rPr>
        <w:t>CRC</w:t>
      </w:r>
      <w:r w:rsidR="00B73359" w:rsidRPr="00BD30EA">
        <w:rPr>
          <w:rStyle w:val="st1"/>
          <w:rFonts w:ascii="Book Antiqua" w:hAnsi="Book Antiqua" w:cs="Times New Roman"/>
          <w:sz w:val="24"/>
          <w:szCs w:val="24"/>
        </w:rPr>
        <w:t xml:space="preserve"> </w:t>
      </w:r>
      <w:r w:rsidR="00522DE3" w:rsidRPr="00BD30EA">
        <w:rPr>
          <w:rStyle w:val="st1"/>
          <w:rFonts w:ascii="Book Antiqua" w:hAnsi="Book Antiqua" w:cs="Times New Roman"/>
          <w:sz w:val="24"/>
          <w:szCs w:val="24"/>
        </w:rPr>
        <w:t xml:space="preserve">have undergone </w:t>
      </w:r>
      <w:r w:rsidR="00B73359" w:rsidRPr="00BD30EA">
        <w:rPr>
          <w:rStyle w:val="st1"/>
          <w:rFonts w:ascii="Book Antiqua" w:hAnsi="Book Antiqua" w:cs="Times New Roman"/>
          <w:sz w:val="24"/>
          <w:szCs w:val="24"/>
        </w:rPr>
        <w:t xml:space="preserve">screening colonoscopy within </w:t>
      </w:r>
      <w:r w:rsidR="00522DE3" w:rsidRPr="00BD30EA">
        <w:rPr>
          <w:rStyle w:val="st1"/>
          <w:rFonts w:ascii="Book Antiqua" w:hAnsi="Book Antiqua" w:cs="Times New Roman"/>
          <w:sz w:val="24"/>
          <w:szCs w:val="24"/>
        </w:rPr>
        <w:t xml:space="preserve">the </w:t>
      </w:r>
      <w:r w:rsidR="00B73359" w:rsidRPr="00BD30EA">
        <w:rPr>
          <w:rStyle w:val="st1"/>
          <w:rFonts w:ascii="Book Antiqua" w:hAnsi="Book Antiqua" w:cs="Times New Roman"/>
          <w:sz w:val="24"/>
          <w:szCs w:val="24"/>
        </w:rPr>
        <w:t xml:space="preserve">3 years </w:t>
      </w:r>
      <w:r w:rsidR="00522DE3" w:rsidRPr="00BD30EA">
        <w:rPr>
          <w:rStyle w:val="st1"/>
          <w:rFonts w:ascii="Book Antiqua" w:hAnsi="Book Antiqua" w:cs="Times New Roman"/>
          <w:sz w:val="24"/>
          <w:szCs w:val="24"/>
        </w:rPr>
        <w:t xml:space="preserve">prior to </w:t>
      </w:r>
      <w:r w:rsidR="00EB2FAF" w:rsidRPr="00BD30EA">
        <w:rPr>
          <w:rStyle w:val="st1"/>
          <w:rFonts w:ascii="Book Antiqua" w:hAnsi="Book Antiqua" w:cs="Times New Roman"/>
          <w:sz w:val="24"/>
          <w:szCs w:val="24"/>
        </w:rPr>
        <w:t xml:space="preserve">detection of </w:t>
      </w:r>
      <w:r w:rsidR="00B73359" w:rsidRPr="00BD30EA">
        <w:rPr>
          <w:rStyle w:val="st1"/>
          <w:rFonts w:ascii="Book Antiqua" w:hAnsi="Book Antiqua" w:cs="Times New Roman"/>
          <w:sz w:val="24"/>
          <w:szCs w:val="24"/>
        </w:rPr>
        <w:t>cancer</w:t>
      </w:r>
      <w:r w:rsidRPr="00BD30EA">
        <w:rPr>
          <w:rStyle w:val="st1"/>
          <w:rFonts w:ascii="Book Antiqua" w:hAnsi="Book Antiqua" w:cs="Times New Roman"/>
          <w:sz w:val="24"/>
          <w:szCs w:val="24"/>
          <w:vertAlign w:val="superscript"/>
        </w:rPr>
        <w:t>[</w:t>
      </w:r>
      <w:r w:rsidR="004260B9" w:rsidRPr="00BD30EA">
        <w:rPr>
          <w:rStyle w:val="st1"/>
          <w:rFonts w:ascii="Book Antiqua" w:hAnsi="Book Antiqua" w:cs="Times New Roman"/>
          <w:sz w:val="24"/>
          <w:szCs w:val="24"/>
          <w:vertAlign w:val="superscript"/>
        </w:rPr>
        <w:fldChar w:fldCharType="begin"/>
      </w:r>
      <w:r w:rsidR="008B621D" w:rsidRPr="00BD30EA">
        <w:rPr>
          <w:rStyle w:val="st1"/>
          <w:rFonts w:ascii="Book Antiqua" w:hAnsi="Book Antiqua" w:cs="Times New Roman"/>
          <w:sz w:val="24"/>
          <w:szCs w:val="24"/>
          <w:vertAlign w:val="superscript"/>
        </w:rPr>
        <w:instrText xml:space="preserve"> ADDIN EN.CITE &lt;EndNote&gt;&lt;Cite&gt;&lt;Author&gt;Welch&lt;/Author&gt;&lt;Year&gt;2016&lt;/Year&gt;&lt;RecNum&gt;463&lt;/RecNum&gt;&lt;DisplayText&gt;&lt;style face="superscript"&gt;5&lt;/style&gt;&lt;/DisplayText&gt;&lt;record&gt;&lt;rec-number&gt;463&lt;/rec-number&gt;&lt;foreign-keys&gt;&lt;key app="EN" db-id="aasr02sv32rvxxezrf2pe2vp2xp0tdstssxt" timestamp="1496265605"&gt;463&lt;/key&gt;&lt;/foreign-keys&gt;&lt;ref-type name="Journal Article"&gt;17&lt;/ref-type&gt;&lt;contributors&gt;&lt;authors&gt;&lt;author&gt;Welch, H. G.&lt;/author&gt;&lt;author&gt;Robertson, D. J.&lt;/author&gt;&lt;/authors&gt;&lt;/contributors&gt;&lt;auth-address&gt;From the VA Outcomes Group, Department of Veterans Affairs Medical Center, White River Junction, VT; and the Dartmouth Institute for Health Policy and Clinical Practice, Geisel School of Medicine, Lebanon, NH.&lt;/auth-address&gt;&lt;titles&gt;&lt;title&gt;Colorectal Cancer on the Decline--Why Screening Can&amp;apos;t Explain It All&lt;/title&gt;&lt;secondary-title&gt;N Engl J Med&lt;/secondary-title&gt;&lt;/titles&gt;&lt;periodical&gt;&lt;full-title&gt;N Engl J Med&lt;/full-title&gt;&lt;/periodical&gt;&lt;pages&gt;1605-7&lt;/pages&gt;&lt;volume&gt;374&lt;/volume&gt;&lt;number&gt;17&lt;/number&gt;&lt;keywords&gt;&lt;keyword&gt;Aged&lt;/keyword&gt;&lt;keyword&gt;Colorectal Neoplasms/diagnosis/*epidemiology/therapy&lt;/keyword&gt;&lt;keyword&gt;Combined Modality Therapy&lt;/keyword&gt;&lt;keyword&gt;*Early Detection of Cancer/trends&lt;/keyword&gt;&lt;keyword&gt;Humans&lt;/keyword&gt;&lt;keyword&gt;Incidence&lt;/keyword&gt;&lt;keyword&gt;Middle Aged&lt;/keyword&gt;&lt;keyword&gt;United States/epidemiology&lt;/keyword&gt;&lt;/keywords&gt;&lt;dates&gt;&lt;year&gt;2016&lt;/year&gt;&lt;pub-dates&gt;&lt;date&gt;Apr 28&lt;/date&gt;&lt;/pub-dates&gt;&lt;/dates&gt;&lt;isbn&gt;1533-4406 (Electronic)&amp;#xD;0028-4793 (Linking)&lt;/isbn&gt;&lt;accession-num&gt;27119236&lt;/accession-num&gt;&lt;urls&gt;&lt;related-urls&gt;&lt;url&gt;https://www.ncbi.nlm.nih.gov/pubmed/27119236&lt;/url&gt;&lt;/related-urls&gt;&lt;/urls&gt;&lt;electronic-resource-num&gt;10.1056/NEJMp1600448&lt;/electronic-resource-num&gt;&lt;/record&gt;&lt;/Cite&gt;&lt;/EndNote&gt;</w:instrText>
      </w:r>
      <w:r w:rsidR="004260B9"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5</w:t>
      </w:r>
      <w:r w:rsidR="004260B9" w:rsidRPr="00BD30EA">
        <w:rPr>
          <w:rStyle w:val="st1"/>
          <w:rFonts w:ascii="Book Antiqua" w:hAnsi="Book Antiqua" w:cs="Times New Roman"/>
          <w:sz w:val="24"/>
          <w:szCs w:val="24"/>
          <w:vertAlign w:val="superscript"/>
        </w:rPr>
        <w:fldChar w:fldCharType="end"/>
      </w:r>
      <w:r w:rsidRPr="00BD30EA">
        <w:rPr>
          <w:rStyle w:val="st1"/>
          <w:rFonts w:ascii="Book Antiqua" w:hAnsi="Book Antiqua" w:cs="Times New Roman"/>
          <w:sz w:val="24"/>
          <w:szCs w:val="24"/>
          <w:vertAlign w:val="superscript"/>
        </w:rPr>
        <w:t>]</w:t>
      </w:r>
      <w:r w:rsidR="00B73359" w:rsidRPr="00BD30EA">
        <w:rPr>
          <w:rStyle w:val="st1"/>
          <w:rFonts w:ascii="Book Antiqua" w:hAnsi="Book Antiqua" w:cs="Times New Roman"/>
          <w:sz w:val="24"/>
          <w:szCs w:val="24"/>
        </w:rPr>
        <w:t>.</w:t>
      </w:r>
      <w:r w:rsidR="00071E1A" w:rsidRPr="00BD30EA">
        <w:rPr>
          <w:rStyle w:val="st1"/>
          <w:rFonts w:ascii="Book Antiqua" w:hAnsi="Book Antiqua" w:cs="Times New Roman"/>
          <w:sz w:val="24"/>
          <w:szCs w:val="24"/>
        </w:rPr>
        <w:t xml:space="preserve"> </w:t>
      </w:r>
      <w:r w:rsidR="00065EE5" w:rsidRPr="00BD30EA">
        <w:rPr>
          <w:rStyle w:val="st1"/>
          <w:rFonts w:ascii="Book Antiqua" w:hAnsi="Book Antiqua" w:cs="Times New Roman"/>
          <w:sz w:val="24"/>
          <w:szCs w:val="24"/>
        </w:rPr>
        <w:t xml:space="preserve">Than </w:t>
      </w:r>
      <w:r w:rsidR="00065EE5" w:rsidRPr="00BD30EA">
        <w:rPr>
          <w:rStyle w:val="st1"/>
          <w:rFonts w:ascii="Book Antiqua" w:hAnsi="Book Antiqua" w:cs="Times New Roman"/>
          <w:i/>
          <w:sz w:val="24"/>
          <w:szCs w:val="24"/>
        </w:rPr>
        <w:t>et al</w:t>
      </w:r>
      <w:r w:rsidR="00B15964" w:rsidRPr="00BD30EA">
        <w:rPr>
          <w:rStyle w:val="st1"/>
          <w:rFonts w:ascii="Book Antiqua" w:hAnsi="Book Antiqua" w:cs="Times New Roman"/>
          <w:sz w:val="24"/>
          <w:szCs w:val="24"/>
          <w:vertAlign w:val="superscript"/>
        </w:rPr>
        <w:t>[</w:t>
      </w:r>
      <w:r w:rsidR="00B15964" w:rsidRPr="00BD30EA">
        <w:rPr>
          <w:rStyle w:val="st1"/>
          <w:rFonts w:ascii="Book Antiqua" w:hAnsi="Book Antiqua" w:cs="Times New Roman"/>
          <w:sz w:val="24"/>
          <w:szCs w:val="24"/>
          <w:vertAlign w:val="superscript"/>
        </w:rPr>
        <w:fldChar w:fldCharType="begin"/>
      </w:r>
      <w:r w:rsidR="00B15964" w:rsidRPr="00BD30EA">
        <w:rPr>
          <w:rStyle w:val="st1"/>
          <w:rFonts w:ascii="Book Antiqua" w:hAnsi="Book Antiqua" w:cs="Times New Roman"/>
          <w:sz w:val="24"/>
          <w:szCs w:val="24"/>
          <w:vertAlign w:val="superscript"/>
        </w:rPr>
        <w:instrText xml:space="preserve"> ADDIN EN.CITE &lt;EndNote&gt;&lt;Cite&gt;&lt;Author&gt;Than&lt;/Author&gt;&lt;Year&gt;2015&lt;/Year&gt;&lt;RecNum&gt;297&lt;/RecNum&gt;&lt;DisplayText&gt;&lt;style face="superscript"&gt;3&lt;/style&gt;&lt;/DisplayText&gt;&lt;record&gt;&lt;rec-number&gt;297&lt;/rec-number&gt;&lt;foreign-keys&gt;&lt;key app="EN" db-id="aasr02sv32rvxxezrf2pe2vp2xp0tdstssxt" timestamp="1486652513"&gt;297&lt;/key&gt;&lt;/foreign-keys&gt;&lt;ref-type name="Journal Article"&gt;17&lt;/ref-type&gt;&lt;contributors&gt;&lt;authors&gt;&lt;author&gt;Than, M.&lt;/author&gt;&lt;author&gt;Witherspoon, J.&lt;/author&gt;&lt;author&gt;Shami, J.&lt;/author&gt;&lt;author&gt;Patil, P.&lt;/author&gt;&lt;author&gt;Saklani, A.&lt;/author&gt;&lt;/authors&gt;&lt;/contributors&gt;&lt;auth-address&gt;Department of Colorectal Surgery, Princess of Wales Hospital, Bridgend, United Kingdom (Mary Than, Jolene Witherspoon, Javed Shami).&amp;#xD;Department of Digestive Diseases and Clinical Nutrition, Tata Memorial Hospital, India (Prachi S. Patil).&amp;#xD;Division of Colorectal Surgery, Department of Surgical Oncology, Tata Memorial Hospital, India (Avanish Saklani).&lt;/auth-address&gt;&lt;titles&gt;&lt;title&gt;Diagnostic miss rate for colorectal cancer: an audit&lt;/title&gt;&lt;secondary-title&gt;Ann Gastroenterol&lt;/secondary-title&gt;&lt;/titles&gt;&lt;periodical&gt;&lt;full-title&gt;Ann Gastroenterol&lt;/full-title&gt;&lt;/periodical&gt;&lt;pages&gt;94-98&lt;/pages&gt;&lt;volume&gt;28&lt;/volume&gt;&lt;number&gt;1&lt;/number&gt;&lt;keywords&gt;&lt;keyword&gt;Keywords Investigation&lt;/keyword&gt;&lt;keyword&gt;colorectal cancer&lt;/keyword&gt;&lt;keyword&gt;miss rate&lt;/keyword&gt;&lt;/keywords&gt;&lt;dates&gt;&lt;year&gt;2015&lt;/year&gt;&lt;pub-dates&gt;&lt;date&gt;Jan-Mar&lt;/date&gt;&lt;/pub-dates&gt;&lt;/dates&gt;&lt;isbn&gt;1108-7471 (Print)&amp;#xD;1108-7471 (Linking)&lt;/isbn&gt;&lt;accession-num&gt;25609386&lt;/accession-num&gt;&lt;urls&gt;&lt;related-urls&gt;&lt;url&gt;https://www.ncbi.nlm.nih.gov/pubmed/25609386&lt;/url&gt;&lt;/related-urls&gt;&lt;/urls&gt;&lt;custom2&gt;PMC4290010&lt;/custom2&gt;&lt;/record&gt;&lt;/Cite&gt;&lt;/EndNote&gt;</w:instrText>
      </w:r>
      <w:r w:rsidR="00B15964" w:rsidRPr="00BD30EA">
        <w:rPr>
          <w:rStyle w:val="st1"/>
          <w:rFonts w:ascii="Book Antiqua" w:hAnsi="Book Antiqua" w:cs="Times New Roman"/>
          <w:sz w:val="24"/>
          <w:szCs w:val="24"/>
          <w:vertAlign w:val="superscript"/>
        </w:rPr>
        <w:fldChar w:fldCharType="separate"/>
      </w:r>
      <w:r w:rsidR="00B15964" w:rsidRPr="00BD30EA">
        <w:rPr>
          <w:rStyle w:val="st1"/>
          <w:rFonts w:ascii="Book Antiqua" w:hAnsi="Book Antiqua" w:cs="Times New Roman"/>
          <w:noProof/>
          <w:sz w:val="24"/>
          <w:szCs w:val="24"/>
          <w:vertAlign w:val="superscript"/>
        </w:rPr>
        <w:t>3</w:t>
      </w:r>
      <w:r w:rsidR="00B15964" w:rsidRPr="00BD30EA">
        <w:rPr>
          <w:rStyle w:val="st1"/>
          <w:rFonts w:ascii="Book Antiqua" w:hAnsi="Book Antiqua" w:cs="Times New Roman"/>
          <w:sz w:val="24"/>
          <w:szCs w:val="24"/>
          <w:vertAlign w:val="superscript"/>
        </w:rPr>
        <w:fldChar w:fldCharType="end"/>
      </w:r>
      <w:r w:rsidR="00B15964" w:rsidRPr="00BD30EA">
        <w:rPr>
          <w:rStyle w:val="st1"/>
          <w:rFonts w:ascii="Book Antiqua" w:hAnsi="Book Antiqua" w:cs="Times New Roman"/>
          <w:sz w:val="24"/>
          <w:szCs w:val="24"/>
          <w:vertAlign w:val="superscript"/>
        </w:rPr>
        <w:t>]</w:t>
      </w:r>
      <w:r w:rsidR="00065EE5" w:rsidRPr="00BD30EA">
        <w:rPr>
          <w:rStyle w:val="st1"/>
          <w:rFonts w:ascii="Book Antiqua" w:hAnsi="Book Antiqua" w:cs="Times New Roman"/>
          <w:sz w:val="24"/>
          <w:szCs w:val="24"/>
        </w:rPr>
        <w:t xml:space="preserve"> reported that colonoscopy has a 3.5% false negative rate for detection of CRC since 17% of patients with newly diagnosed CRC had been investigated with bowel-specific investigati</w:t>
      </w:r>
      <w:r w:rsidR="00C37EBB" w:rsidRPr="00BD30EA">
        <w:rPr>
          <w:rStyle w:val="st1"/>
          <w:rFonts w:ascii="Book Antiqua" w:hAnsi="Book Antiqua" w:cs="Times New Roman"/>
          <w:sz w:val="24"/>
          <w:szCs w:val="24"/>
        </w:rPr>
        <w:t>ons within the previous 3 years</w:t>
      </w:r>
      <w:r w:rsidR="00065EE5" w:rsidRPr="00BD30EA">
        <w:rPr>
          <w:rStyle w:val="st1"/>
          <w:rFonts w:ascii="Book Antiqua" w:hAnsi="Book Antiqua" w:cs="Times New Roman"/>
          <w:sz w:val="24"/>
          <w:szCs w:val="24"/>
        </w:rPr>
        <w:t xml:space="preserve">. </w:t>
      </w:r>
      <w:r w:rsidR="00071E1A" w:rsidRPr="00BD30EA">
        <w:rPr>
          <w:rStyle w:val="st1"/>
          <w:rFonts w:ascii="Book Antiqua" w:hAnsi="Book Antiqua" w:cs="Times New Roman"/>
          <w:sz w:val="24"/>
          <w:szCs w:val="24"/>
        </w:rPr>
        <w:t xml:space="preserve">Winawer </w:t>
      </w:r>
      <w:r w:rsidR="00071E1A" w:rsidRPr="00BD30EA">
        <w:rPr>
          <w:rStyle w:val="st1"/>
          <w:rFonts w:ascii="Book Antiqua" w:hAnsi="Book Antiqua" w:cs="Times New Roman"/>
          <w:i/>
          <w:sz w:val="24"/>
          <w:szCs w:val="24"/>
        </w:rPr>
        <w:t>et al</w:t>
      </w:r>
      <w:r w:rsidR="00B15964" w:rsidRPr="00BD30EA">
        <w:rPr>
          <w:rFonts w:ascii="Book Antiqua" w:hAnsi="Book Antiqua" w:cs="Times New Roman"/>
          <w:sz w:val="24"/>
          <w:szCs w:val="24"/>
          <w:vertAlign w:val="superscript"/>
        </w:rPr>
        <w:t>[</w:t>
      </w:r>
      <w:r w:rsidR="00B15964" w:rsidRPr="00BD30EA">
        <w:rPr>
          <w:rStyle w:val="st1"/>
          <w:rFonts w:ascii="Book Antiqua" w:hAnsi="Book Antiqua" w:cs="Times New Roman"/>
          <w:sz w:val="24"/>
          <w:szCs w:val="24"/>
          <w:vertAlign w:val="superscript"/>
        </w:rPr>
        <w:fldChar w:fldCharType="begin">
          <w:fldData xml:space="preserve">PEVuZE5vdGU+PENpdGU+PEF1dGhvcj5XaW5hd2VyPC9BdXRob3I+PFllYXI+MjAwMzwvWWVhcj48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</w:fldData>
        </w:fldChar>
      </w:r>
      <w:r w:rsidR="00B15964" w:rsidRPr="00BD30EA">
        <w:rPr>
          <w:rStyle w:val="st1"/>
          <w:rFonts w:ascii="Book Antiqua" w:hAnsi="Book Antiqua" w:cs="Times New Roman"/>
          <w:sz w:val="24"/>
          <w:szCs w:val="24"/>
          <w:vertAlign w:val="superscript"/>
        </w:rPr>
        <w:instrText xml:space="preserve"> ADDIN EN.CITE </w:instrText>
      </w:r>
      <w:r w:rsidR="00B15964" w:rsidRPr="00BD30EA">
        <w:rPr>
          <w:rStyle w:val="st1"/>
          <w:rFonts w:ascii="Book Antiqua" w:hAnsi="Book Antiqua" w:cs="Times New Roman"/>
          <w:sz w:val="24"/>
          <w:szCs w:val="24"/>
          <w:vertAlign w:val="superscript"/>
        </w:rPr>
        <w:fldChar w:fldCharType="begin">
          <w:fldData xml:space="preserve">PEVuZE5vdGU+PENpdGU+PEF1dGhvcj5XaW5hd2VyPC9BdXRob3I+PFllYXI+MjAwMzwvWWVhcj48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</w:fldData>
        </w:fldChar>
      </w:r>
      <w:r w:rsidR="00B15964" w:rsidRPr="00BD30EA">
        <w:rPr>
          <w:rStyle w:val="st1"/>
          <w:rFonts w:ascii="Book Antiqua" w:hAnsi="Book Antiqua" w:cs="Times New Roman"/>
          <w:sz w:val="24"/>
          <w:szCs w:val="24"/>
          <w:vertAlign w:val="superscript"/>
        </w:rPr>
        <w:instrText xml:space="preserve"> ADDIN EN.CITE.DATA </w:instrText>
      </w:r>
      <w:r w:rsidR="00B15964" w:rsidRPr="00BD30EA">
        <w:rPr>
          <w:rStyle w:val="st1"/>
          <w:rFonts w:ascii="Book Antiqua" w:hAnsi="Book Antiqua" w:cs="Times New Roman"/>
          <w:sz w:val="24"/>
          <w:szCs w:val="24"/>
          <w:vertAlign w:val="superscript"/>
        </w:rPr>
      </w:r>
      <w:r w:rsidR="00B15964" w:rsidRPr="00BD30EA">
        <w:rPr>
          <w:rStyle w:val="st1"/>
          <w:rFonts w:ascii="Book Antiqua" w:hAnsi="Book Antiqua" w:cs="Times New Roman"/>
          <w:sz w:val="24"/>
          <w:szCs w:val="24"/>
          <w:vertAlign w:val="superscript"/>
        </w:rPr>
        <w:fldChar w:fldCharType="end"/>
      </w:r>
      <w:r w:rsidR="00B15964" w:rsidRPr="00BD30EA">
        <w:rPr>
          <w:rStyle w:val="st1"/>
          <w:rFonts w:ascii="Book Antiqua" w:hAnsi="Book Antiqua" w:cs="Times New Roman"/>
          <w:sz w:val="24"/>
          <w:szCs w:val="24"/>
          <w:vertAlign w:val="superscript"/>
        </w:rPr>
      </w:r>
      <w:r w:rsidR="00B15964" w:rsidRPr="00BD30EA">
        <w:rPr>
          <w:rStyle w:val="st1"/>
          <w:rFonts w:ascii="Book Antiqua" w:hAnsi="Book Antiqua" w:cs="Times New Roman"/>
          <w:sz w:val="24"/>
          <w:szCs w:val="24"/>
          <w:vertAlign w:val="superscript"/>
        </w:rPr>
        <w:fldChar w:fldCharType="separate"/>
      </w:r>
      <w:r w:rsidR="00B15964" w:rsidRPr="00BD30EA">
        <w:rPr>
          <w:rStyle w:val="st1"/>
          <w:rFonts w:ascii="Book Antiqua" w:hAnsi="Book Antiqua" w:cs="Times New Roman"/>
          <w:noProof/>
          <w:sz w:val="24"/>
          <w:szCs w:val="24"/>
          <w:vertAlign w:val="superscript"/>
        </w:rPr>
        <w:t>6</w:t>
      </w:r>
      <w:r w:rsidR="00B15964" w:rsidRPr="00BD30EA">
        <w:rPr>
          <w:rStyle w:val="st1"/>
          <w:rFonts w:ascii="Book Antiqua" w:hAnsi="Book Antiqua" w:cs="Times New Roman"/>
          <w:sz w:val="24"/>
          <w:szCs w:val="24"/>
          <w:vertAlign w:val="superscript"/>
        </w:rPr>
        <w:fldChar w:fldCharType="end"/>
      </w:r>
      <w:r w:rsidR="00B15964" w:rsidRPr="00BD30EA">
        <w:rPr>
          <w:rStyle w:val="st1"/>
          <w:rFonts w:ascii="Book Antiqua" w:hAnsi="Book Antiqua" w:cs="Times New Roman"/>
          <w:sz w:val="24"/>
          <w:szCs w:val="24"/>
          <w:vertAlign w:val="superscript"/>
        </w:rPr>
        <w:t>]</w:t>
      </w:r>
      <w:r w:rsidR="00071E1A" w:rsidRPr="00BD30EA">
        <w:rPr>
          <w:rStyle w:val="st1"/>
          <w:rFonts w:ascii="Book Antiqua" w:hAnsi="Book Antiqua" w:cs="Times New Roman"/>
          <w:sz w:val="24"/>
          <w:szCs w:val="24"/>
        </w:rPr>
        <w:t xml:space="preserve"> reported that 6% of patients with </w:t>
      </w:r>
      <w:r w:rsidR="00225C21" w:rsidRPr="00BD30EA">
        <w:rPr>
          <w:rStyle w:val="st1"/>
          <w:rFonts w:ascii="Book Antiqua" w:hAnsi="Book Antiqua" w:cs="Times New Roman"/>
          <w:sz w:val="24"/>
          <w:szCs w:val="24"/>
        </w:rPr>
        <w:t xml:space="preserve">advanced </w:t>
      </w:r>
      <w:r w:rsidR="00124B46" w:rsidRPr="00BD30EA">
        <w:rPr>
          <w:rStyle w:val="st1"/>
          <w:rFonts w:ascii="Book Antiqua" w:hAnsi="Book Antiqua" w:cs="Times New Roman"/>
          <w:sz w:val="24"/>
          <w:szCs w:val="24"/>
        </w:rPr>
        <w:t>adenomas (</w:t>
      </w:r>
      <w:r w:rsidR="004702F0" w:rsidRPr="00BD30EA">
        <w:rPr>
          <w:rStyle w:val="st1"/>
          <w:rFonts w:ascii="Book Antiqua" w:hAnsi="Book Antiqua" w:cs="Times New Roman"/>
          <w:sz w:val="24"/>
          <w:szCs w:val="24"/>
        </w:rPr>
        <w:t>AA)</w:t>
      </w:r>
      <w:r w:rsidR="00071E1A" w:rsidRPr="00BD30EA">
        <w:rPr>
          <w:rStyle w:val="st1"/>
          <w:rFonts w:ascii="Book Antiqua" w:hAnsi="Book Antiqua" w:cs="Times New Roman"/>
          <w:sz w:val="24"/>
          <w:szCs w:val="24"/>
        </w:rPr>
        <w:t xml:space="preserve"> </w:t>
      </w:r>
      <w:r w:rsidR="00225C21" w:rsidRPr="00BD30EA">
        <w:rPr>
          <w:rStyle w:val="st1"/>
          <w:rFonts w:ascii="Book Antiqua" w:hAnsi="Book Antiqua" w:cs="Times New Roman"/>
          <w:sz w:val="24"/>
          <w:szCs w:val="24"/>
        </w:rPr>
        <w:t>are missed by colonoscopy</w:t>
      </w:r>
      <w:r w:rsidR="00071E1A" w:rsidRPr="00BD30EA">
        <w:rPr>
          <w:rStyle w:val="st1"/>
          <w:rFonts w:ascii="Book Antiqua" w:hAnsi="Book Antiqua" w:cs="Times New Roman"/>
          <w:sz w:val="24"/>
          <w:szCs w:val="24"/>
        </w:rPr>
        <w:t>.</w:t>
      </w:r>
      <w:r w:rsidR="00B73359" w:rsidRPr="00BD30EA">
        <w:rPr>
          <w:rStyle w:val="st1"/>
          <w:rFonts w:ascii="Book Antiqua" w:hAnsi="Book Antiqua" w:cs="Times New Roman"/>
          <w:sz w:val="24"/>
          <w:szCs w:val="24"/>
        </w:rPr>
        <w:t xml:space="preserve"> </w:t>
      </w:r>
      <w:r w:rsidR="004702F0" w:rsidRPr="00BD30EA">
        <w:rPr>
          <w:rStyle w:val="st1"/>
          <w:rFonts w:ascii="Book Antiqua" w:hAnsi="Book Antiqua" w:cs="Times New Roman"/>
          <w:sz w:val="24"/>
          <w:szCs w:val="24"/>
        </w:rPr>
        <w:t xml:space="preserve"> The development of CRC</w:t>
      </w:r>
      <w:r w:rsidR="003752CB" w:rsidRPr="00BD30EA">
        <w:rPr>
          <w:rStyle w:val="st1"/>
          <w:rFonts w:ascii="Book Antiqua" w:hAnsi="Book Antiqua" w:cs="Times New Roman"/>
          <w:sz w:val="24"/>
          <w:szCs w:val="24"/>
        </w:rPr>
        <w:t xml:space="preserve"> despite colonoscopy may reflect missed</w:t>
      </w:r>
      <w:r w:rsidR="003D0C09" w:rsidRPr="00BD30EA">
        <w:rPr>
          <w:rStyle w:val="st1"/>
          <w:rFonts w:ascii="Book Antiqua" w:hAnsi="Book Antiqua" w:cs="Times New Roman"/>
          <w:sz w:val="24"/>
          <w:szCs w:val="24"/>
        </w:rPr>
        <w:t xml:space="preserve"> superficial depressed</w:t>
      </w:r>
      <w:r w:rsidR="003752CB" w:rsidRPr="00BD30EA">
        <w:rPr>
          <w:rStyle w:val="st1"/>
          <w:rFonts w:ascii="Book Antiqua" w:hAnsi="Book Antiqua" w:cs="Times New Roman"/>
          <w:sz w:val="24"/>
          <w:szCs w:val="24"/>
        </w:rPr>
        <w:t xml:space="preserve"> </w:t>
      </w:r>
      <w:r w:rsidR="00D16742" w:rsidRPr="00BD30EA">
        <w:rPr>
          <w:rStyle w:val="st1"/>
          <w:rFonts w:ascii="Book Antiqua" w:hAnsi="Book Antiqua" w:cs="Times New Roman"/>
          <w:sz w:val="24"/>
          <w:szCs w:val="24"/>
        </w:rPr>
        <w:t>lesion</w:t>
      </w:r>
      <w:r w:rsidR="00EB2FAF" w:rsidRPr="00BD30EA">
        <w:rPr>
          <w:rStyle w:val="st1"/>
          <w:rFonts w:ascii="Book Antiqua" w:hAnsi="Book Antiqua" w:cs="Times New Roman"/>
          <w:sz w:val="24"/>
          <w:szCs w:val="24"/>
        </w:rPr>
        <w:t>s</w:t>
      </w:r>
      <w:r w:rsidR="00D16742" w:rsidRPr="00BD30EA">
        <w:rPr>
          <w:rStyle w:val="st1"/>
          <w:rFonts w:ascii="Book Antiqua" w:hAnsi="Book Antiqua" w:cs="Times New Roman"/>
          <w:sz w:val="24"/>
          <w:szCs w:val="24"/>
        </w:rPr>
        <w:t xml:space="preserve"> (cancer</w:t>
      </w:r>
      <w:r w:rsidR="005E269C" w:rsidRPr="00BD30EA">
        <w:rPr>
          <w:rStyle w:val="st1"/>
          <w:rFonts w:ascii="Book Antiqua" w:hAnsi="Book Antiqua" w:cs="Times New Roman"/>
          <w:sz w:val="24"/>
          <w:szCs w:val="24"/>
        </w:rPr>
        <w:t xml:space="preserve"> or high risk adenoma)</w:t>
      </w:r>
      <w:r w:rsidR="003752CB" w:rsidRPr="00BD30EA">
        <w:rPr>
          <w:rStyle w:val="st1"/>
          <w:rFonts w:ascii="Book Antiqua" w:hAnsi="Book Antiqua" w:cs="Times New Roman"/>
          <w:sz w:val="24"/>
          <w:szCs w:val="24"/>
        </w:rPr>
        <w:t xml:space="preserve">, incompletely </w:t>
      </w:r>
      <w:r w:rsidR="005E269C" w:rsidRPr="00BD30EA">
        <w:rPr>
          <w:rStyle w:val="st1"/>
          <w:rFonts w:ascii="Book Antiqua" w:hAnsi="Book Antiqua" w:cs="Times New Roman"/>
          <w:sz w:val="24"/>
          <w:szCs w:val="24"/>
        </w:rPr>
        <w:t>resected adenoma</w:t>
      </w:r>
      <w:r w:rsidR="00EB2FAF" w:rsidRPr="00BD30EA">
        <w:rPr>
          <w:rStyle w:val="st1"/>
          <w:rFonts w:ascii="Book Antiqua" w:hAnsi="Book Antiqua" w:cs="Times New Roman"/>
          <w:sz w:val="24"/>
          <w:szCs w:val="24"/>
        </w:rPr>
        <w:t>s</w:t>
      </w:r>
      <w:r w:rsidR="00C37EBB" w:rsidRPr="00BD30EA">
        <w:rPr>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fldData xml:space="preserve">PEVuZE5vdGU+PENpdGU+PEF1dGhvcj5Qb2hsPC9BdXRob3I+PFllYXI+MjAxMzwvWWVhcj48UmVj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PEVuZE5vdGU+PENpdGU+PEF1dGhvcj5Qb2hsPC9BdXRob3I+PFllYXI+MjAxMzwvWWVhcj48UmVj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751811" w:rsidRPr="00BD30EA">
        <w:rPr>
          <w:rStyle w:val="st1"/>
          <w:rFonts w:ascii="Book Antiqua" w:hAnsi="Book Antiqua" w:cs="Times New Roman"/>
          <w:sz w:val="24"/>
          <w:szCs w:val="24"/>
          <w:vertAlign w:val="superscript"/>
        </w:rPr>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7</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3752CB" w:rsidRPr="00BD30EA">
        <w:rPr>
          <w:rStyle w:val="st1"/>
          <w:rFonts w:ascii="Book Antiqua" w:hAnsi="Book Antiqua" w:cs="Times New Roman"/>
          <w:sz w:val="24"/>
          <w:szCs w:val="24"/>
        </w:rPr>
        <w:t>, de novo cancer</w:t>
      </w:r>
      <w:r w:rsidR="00C37EBB" w:rsidRPr="00BD30EA">
        <w:rPr>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r>
      <w:r w:rsidR="008B621D" w:rsidRPr="00BD30EA">
        <w:rPr>
          <w:rStyle w:val="st1"/>
          <w:rFonts w:ascii="Book Antiqua" w:hAnsi="Book Antiqua" w:cs="Times New Roman"/>
          <w:sz w:val="24"/>
          <w:szCs w:val="24"/>
          <w:vertAlign w:val="superscript"/>
        </w:rPr>
        <w:instrText xml:space="preserve"> ADDIN EN.CITE &lt;EndNote&gt;&lt;Cite&gt;&lt;Author&gt;Umetani&lt;/Author&gt;&lt;Year&gt;2000&lt;/Year&gt;&lt;RecNum&gt;293&lt;/RecNum&gt;&lt;DisplayText&gt;&lt;style face="superscript"&gt;8&lt;/style&gt;&lt;/DisplayText&gt;&lt;record&gt;&lt;rec-number&gt;293&lt;/rec-number&gt;&lt;foreign-keys&gt;&lt;key app="EN" db-id="aasr02sv32rvxxezrf2pe2vp2xp0tdstssxt" timestamp="1486502552"&gt;293&lt;/key&gt;&lt;/foreign-keys&gt;&lt;ref-type name="Journal Article"&gt;17&lt;/ref-type&gt;&lt;contributors&gt;&lt;authors&gt;&lt;author&gt;Umetani, N.&lt;/author&gt;&lt;author&gt;Sasaki, S.&lt;/author&gt;&lt;author&gt;Masaki, T.&lt;/author&gt;&lt;author&gt;Watanabe, T.&lt;/author&gt;&lt;author&gt;Matsuda, K.&lt;/author&gt;&lt;author&gt;Muto, T.&lt;/author&gt;&lt;/authors&gt;&lt;/contributors&gt;&lt;auth-address&gt;Department of Surgical Oncology, School of Medicine, The University of Tokyo, Japan.&lt;/auth-address&gt;&lt;titles&gt;&lt;title&gt;Involvement of APC and K-ras mutation in non-polypoid colorectal tumorigenesis&lt;/title&gt;&lt;secondary-title&gt;Br J Cancer&lt;/secondary-title&gt;&lt;/titles&gt;&lt;periodical&gt;&lt;full-title&gt;Br J Cancer&lt;/full-title&gt;&lt;/periodical&gt;&lt;pages&gt;9-15&lt;/pages&gt;&lt;volume&gt;82&lt;/volume&gt;&lt;number&gt;1&lt;/number&gt;&lt;keywords&gt;&lt;keyword&gt;Adenoma/*genetics/pathology&lt;/keyword&gt;&lt;keyword&gt;Adenomatous Polyps/*genetics/pathology&lt;/keyword&gt;&lt;keyword&gt;Colorectal Neoplasms/*genetics/pathology&lt;/keyword&gt;&lt;keyword&gt;Disease Progression&lt;/keyword&gt;&lt;keyword&gt;Frameshift Mutation/*genetics&lt;/keyword&gt;&lt;keyword&gt;Genes, APC/*genetics&lt;/keyword&gt;&lt;keyword&gt;Genes, ras/*genetics&lt;/keyword&gt;&lt;keyword&gt;Humans&lt;/keyword&gt;&lt;keyword&gt;Mutation, Missense/*genetics&lt;/keyword&gt;&lt;keyword&gt;Neoplasm Staging&lt;/keyword&gt;&lt;keyword&gt;Point Mutation/*genetics&lt;/keyword&gt;&lt;/keywords&gt;&lt;dates&gt;&lt;year&gt;2000&lt;/year&gt;&lt;pub-dates&gt;&lt;date&gt;Jan&lt;/date&gt;&lt;/pub-dates&gt;&lt;/dates&gt;&lt;isbn&gt;0007-0920 (Print)&amp;#xD;0007-0920 (Linking)&lt;/isbn&gt;&lt;accession-num&gt;10638959&lt;/accession-num&gt;&lt;urls&gt;&lt;related-urls&gt;&lt;url&gt;https://www.ncbi.nlm.nih.gov/pubmed/10638959&lt;/url&gt;&lt;/related-urls&gt;&lt;/urls&gt;&lt;custom2&gt;PMC2363187&lt;/custom2&gt;&lt;electronic-resource-num&gt;10.1054/bjoc.1999.0868&lt;/electronic-resource-num&gt;&lt;/record&gt;&lt;/Cite&gt;&lt;/EndNote&gt;</w:instrText>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8</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D16742" w:rsidRPr="00BD30EA">
        <w:rPr>
          <w:rStyle w:val="st1"/>
          <w:rFonts w:ascii="Book Antiqua" w:hAnsi="Book Antiqua" w:cs="Times New Roman"/>
          <w:sz w:val="24"/>
          <w:szCs w:val="24"/>
        </w:rPr>
        <w:t>,</w:t>
      </w:r>
      <w:r w:rsidR="003752CB" w:rsidRPr="00BD30EA">
        <w:rPr>
          <w:rStyle w:val="st1"/>
          <w:rFonts w:ascii="Book Antiqua" w:hAnsi="Book Antiqua" w:cs="Times New Roman"/>
          <w:sz w:val="24"/>
          <w:szCs w:val="24"/>
        </w:rPr>
        <w:t xml:space="preserve"> or </w:t>
      </w:r>
      <w:r w:rsidR="00D16742" w:rsidRPr="00BD30EA">
        <w:rPr>
          <w:rStyle w:val="st1"/>
          <w:rFonts w:ascii="Book Antiqua" w:hAnsi="Book Antiqua" w:cs="Times New Roman"/>
          <w:sz w:val="24"/>
          <w:szCs w:val="24"/>
        </w:rPr>
        <w:t xml:space="preserve">delayed diagnosis because of </w:t>
      </w:r>
      <w:r w:rsidR="003752CB" w:rsidRPr="00BD30EA">
        <w:rPr>
          <w:rStyle w:val="st1"/>
          <w:rFonts w:ascii="Book Antiqua" w:hAnsi="Book Antiqua" w:cs="Times New Roman"/>
          <w:sz w:val="24"/>
          <w:szCs w:val="24"/>
        </w:rPr>
        <w:t>failed biopsy detection</w:t>
      </w:r>
      <w:r w:rsidR="00C37EBB" w:rsidRPr="00BD30EA">
        <w:rPr>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fldData xml:space="preserve">PEVuZE5vdGU+PENpdGU+PEF1dGhvcj5Sb2JlcnRzb248L0F1dGhvcj48WWVhcj4yMDE0PC9ZZWFy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PEVuZE5vdGU+PENpdGU+PEF1dGhvcj5Sb2JlcnRzb248L0F1dGhvcj48WWVhcj4yMDE0PC9ZZWFy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751811" w:rsidRPr="00BD30EA">
        <w:rPr>
          <w:rStyle w:val="st1"/>
          <w:rFonts w:ascii="Book Antiqua" w:hAnsi="Book Antiqua" w:cs="Times New Roman"/>
          <w:sz w:val="24"/>
          <w:szCs w:val="24"/>
          <w:vertAlign w:val="superscript"/>
        </w:rPr>
      </w:r>
      <w:r w:rsidR="00751811" w:rsidRPr="00BD30EA">
        <w:rPr>
          <w:rStyle w:val="st1"/>
          <w:rFonts w:ascii="Book Antiqua" w:hAnsi="Book Antiqua" w:cs="Times New Roman"/>
          <w:sz w:val="24"/>
          <w:szCs w:val="24"/>
          <w:vertAlign w:val="superscript"/>
        </w:rPr>
        <w:fldChar w:fldCharType="separate"/>
      </w:r>
      <w:r w:rsidR="00B15964" w:rsidRPr="00BD30EA">
        <w:rPr>
          <w:rStyle w:val="st1"/>
          <w:rFonts w:ascii="Book Antiqua" w:hAnsi="Book Antiqua" w:cs="Times New Roman"/>
          <w:noProof/>
          <w:sz w:val="24"/>
          <w:szCs w:val="24"/>
          <w:vertAlign w:val="superscript"/>
        </w:rPr>
        <w:t>9,</w:t>
      </w:r>
      <w:r w:rsidR="008B621D" w:rsidRPr="00BD30EA">
        <w:rPr>
          <w:rStyle w:val="st1"/>
          <w:rFonts w:ascii="Book Antiqua" w:hAnsi="Book Antiqua" w:cs="Times New Roman"/>
          <w:noProof/>
          <w:sz w:val="24"/>
          <w:szCs w:val="24"/>
          <w:vertAlign w:val="superscript"/>
        </w:rPr>
        <w:t>10</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3752CB" w:rsidRPr="00BD30EA">
        <w:rPr>
          <w:rStyle w:val="st1"/>
          <w:rFonts w:ascii="Book Antiqua" w:hAnsi="Book Antiqua" w:cs="Times New Roman"/>
          <w:sz w:val="24"/>
          <w:szCs w:val="24"/>
        </w:rPr>
        <w:t>.</w:t>
      </w:r>
      <w:r w:rsidR="00D16742" w:rsidRPr="00BD30EA">
        <w:rPr>
          <w:rStyle w:val="st1"/>
          <w:rFonts w:ascii="Book Antiqua" w:hAnsi="Book Antiqua" w:cs="Times New Roman"/>
          <w:sz w:val="24"/>
          <w:szCs w:val="24"/>
        </w:rPr>
        <w:t xml:space="preserve"> </w:t>
      </w:r>
    </w:p>
    <w:p w14:paraId="53A8444F" w14:textId="02C62FFD" w:rsidR="00131791" w:rsidRPr="00BD30EA" w:rsidRDefault="009179B6" w:rsidP="00B15964">
      <w:pPr>
        <w:snapToGrid w:val="0"/>
        <w:spacing w:after="0" w:line="360" w:lineRule="auto"/>
        <w:ind w:firstLineChars="100" w:firstLine="240"/>
        <w:jc w:val="both"/>
        <w:rPr>
          <w:rStyle w:val="st1"/>
          <w:rFonts w:ascii="Book Antiqua" w:hAnsi="Book Antiqua" w:cs="Times New Roman"/>
          <w:sz w:val="24"/>
          <w:szCs w:val="24"/>
        </w:rPr>
      </w:pPr>
      <w:r w:rsidRPr="00BD30EA">
        <w:rPr>
          <w:rStyle w:val="st1"/>
          <w:rFonts w:ascii="Book Antiqua" w:hAnsi="Book Antiqua" w:cs="Times New Roman"/>
          <w:sz w:val="24"/>
          <w:szCs w:val="24"/>
        </w:rPr>
        <w:t>Adenomatous pol</w:t>
      </w:r>
      <w:r w:rsidR="00DE4BF9" w:rsidRPr="00BD30EA">
        <w:rPr>
          <w:rStyle w:val="st1"/>
          <w:rFonts w:ascii="Book Antiqua" w:hAnsi="Book Antiqua" w:cs="Times New Roman"/>
          <w:sz w:val="24"/>
          <w:szCs w:val="24"/>
        </w:rPr>
        <w:t>yps are the most common neoplastic finding</w:t>
      </w:r>
      <w:r w:rsidRPr="00BD30EA">
        <w:rPr>
          <w:rStyle w:val="st1"/>
          <w:rFonts w:ascii="Book Antiqua" w:hAnsi="Book Antiqua" w:cs="Times New Roman"/>
          <w:sz w:val="24"/>
          <w:szCs w:val="24"/>
        </w:rPr>
        <w:t xml:space="preserve"> </w:t>
      </w:r>
      <w:r w:rsidR="00522DE3" w:rsidRPr="00BD30EA">
        <w:rPr>
          <w:rStyle w:val="st1"/>
          <w:rFonts w:ascii="Book Antiqua" w:hAnsi="Book Antiqua" w:cs="Times New Roman"/>
          <w:sz w:val="24"/>
          <w:szCs w:val="24"/>
        </w:rPr>
        <w:t>at colonoscopy</w:t>
      </w:r>
      <w:r w:rsidR="00C37EBB" w:rsidRPr="00BD30EA">
        <w:rPr>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PjxSZWNOdW0+Mjk1PC9SZWNOdW0+PERpc3BsYXlUZXh0PjxzdHlsZSBmYWNlPSJzdXBlcnNjcmlw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PjxSZWNOdW0+Mjk1PC9SZWNOdW0+PERpc3BsYXlUZXh0PjxzdHlsZSBmYWNlPSJzdXBlcnNjcmlw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751811" w:rsidRPr="00BD30EA">
        <w:rPr>
          <w:rStyle w:val="st1"/>
          <w:rFonts w:ascii="Book Antiqua" w:hAnsi="Book Antiqua" w:cs="Times New Roman"/>
          <w:sz w:val="24"/>
          <w:szCs w:val="24"/>
          <w:vertAlign w:val="superscript"/>
        </w:rPr>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11</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3D0C09" w:rsidRPr="00BD30EA">
        <w:rPr>
          <w:rStyle w:val="st1"/>
          <w:rFonts w:ascii="Book Antiqua" w:hAnsi="Book Antiqua" w:cs="Times New Roman"/>
          <w:sz w:val="24"/>
          <w:szCs w:val="24"/>
        </w:rPr>
        <w:t>. These n</w:t>
      </w:r>
      <w:r w:rsidRPr="00BD30EA">
        <w:rPr>
          <w:rStyle w:val="st1"/>
          <w:rFonts w:ascii="Book Antiqua" w:hAnsi="Book Antiqua" w:cs="Times New Roman"/>
          <w:sz w:val="24"/>
          <w:szCs w:val="24"/>
        </w:rPr>
        <w:t>eoplastic</w:t>
      </w:r>
      <w:r w:rsidR="000A08EB"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polyp</w:t>
      </w:r>
      <w:r w:rsidR="000A08EB" w:rsidRPr="00BD30EA">
        <w:rPr>
          <w:rStyle w:val="st1"/>
          <w:rFonts w:ascii="Book Antiqua" w:hAnsi="Book Antiqua" w:cs="Times New Roman"/>
          <w:sz w:val="24"/>
          <w:szCs w:val="24"/>
        </w:rPr>
        <w:t>s</w:t>
      </w:r>
      <w:r w:rsidRPr="00BD30EA">
        <w:rPr>
          <w:rStyle w:val="st1"/>
          <w:rFonts w:ascii="Book Antiqua" w:hAnsi="Book Antiqua" w:cs="Times New Roman"/>
          <w:sz w:val="24"/>
          <w:szCs w:val="24"/>
        </w:rPr>
        <w:t xml:space="preserve"> have malignant potential </w:t>
      </w:r>
      <w:r w:rsidR="003D0C09" w:rsidRPr="00BD30EA">
        <w:rPr>
          <w:rStyle w:val="st1"/>
          <w:rFonts w:ascii="Book Antiqua" w:hAnsi="Book Antiqua" w:cs="Times New Roman"/>
          <w:sz w:val="24"/>
          <w:szCs w:val="24"/>
        </w:rPr>
        <w:t xml:space="preserve">and </w:t>
      </w:r>
      <w:r w:rsidR="00522DE3" w:rsidRPr="00BD30EA">
        <w:rPr>
          <w:rStyle w:val="st1"/>
          <w:rFonts w:ascii="Book Antiqua" w:hAnsi="Book Antiqua" w:cs="Times New Roman"/>
          <w:sz w:val="24"/>
          <w:szCs w:val="24"/>
        </w:rPr>
        <w:t xml:space="preserve">are </w:t>
      </w:r>
      <w:r w:rsidR="00D4202D" w:rsidRPr="00BD30EA">
        <w:rPr>
          <w:rStyle w:val="st1"/>
          <w:rFonts w:ascii="Book Antiqua" w:hAnsi="Book Antiqua" w:cs="Times New Roman"/>
          <w:sz w:val="24"/>
          <w:szCs w:val="24"/>
        </w:rPr>
        <w:t xml:space="preserve">classified </w:t>
      </w:r>
      <w:r w:rsidR="00634D6B" w:rsidRPr="00BD30EA">
        <w:rPr>
          <w:rStyle w:val="st1"/>
          <w:rFonts w:ascii="Book Antiqua" w:hAnsi="Book Antiqua" w:cs="Times New Roman"/>
          <w:sz w:val="24"/>
          <w:szCs w:val="24"/>
        </w:rPr>
        <w:t xml:space="preserve">histologically </w:t>
      </w:r>
      <w:r w:rsidR="00D4202D" w:rsidRPr="00BD30EA">
        <w:rPr>
          <w:rStyle w:val="st1"/>
          <w:rFonts w:ascii="Book Antiqua" w:hAnsi="Book Antiqua" w:cs="Times New Roman"/>
          <w:sz w:val="24"/>
          <w:szCs w:val="24"/>
        </w:rPr>
        <w:t>as</w:t>
      </w:r>
      <w:r w:rsidR="000A08EB" w:rsidRPr="00BD30EA">
        <w:rPr>
          <w:rStyle w:val="st1"/>
          <w:rFonts w:ascii="Book Antiqua" w:hAnsi="Book Antiqua" w:cs="Times New Roman"/>
          <w:sz w:val="24"/>
          <w:szCs w:val="24"/>
        </w:rPr>
        <w:t xml:space="preserve"> </w:t>
      </w:r>
      <w:r w:rsidR="00FB732F" w:rsidRPr="00BD30EA">
        <w:rPr>
          <w:rStyle w:val="st1"/>
          <w:rFonts w:ascii="Book Antiqua" w:hAnsi="Book Antiqua" w:cs="Times New Roman"/>
          <w:sz w:val="24"/>
          <w:szCs w:val="24"/>
        </w:rPr>
        <w:t>villous,</w:t>
      </w:r>
      <w:r w:rsidR="00D4202D" w:rsidRPr="00BD30EA">
        <w:rPr>
          <w:rStyle w:val="st1"/>
          <w:rFonts w:ascii="Book Antiqua" w:hAnsi="Book Antiqua" w:cs="Times New Roman"/>
          <w:sz w:val="24"/>
          <w:szCs w:val="24"/>
        </w:rPr>
        <w:t xml:space="preserve"> tubulovillous, or tubular adenomas</w:t>
      </w:r>
      <w:r w:rsidR="00C37EBB"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r>
      <w:r w:rsidR="008B621D" w:rsidRPr="00BD30EA">
        <w:rPr>
          <w:rStyle w:val="st1"/>
          <w:rFonts w:ascii="Book Antiqua" w:hAnsi="Book Antiqua" w:cs="Times New Roman"/>
          <w:sz w:val="24"/>
          <w:szCs w:val="24"/>
          <w:vertAlign w:val="superscript"/>
        </w:rPr>
        <w:instrText xml:space="preserve"> ADDIN EN.CITE &lt;EndNote&gt;&lt;Cite&gt;&lt;Author&gt;Colucci&lt;/Author&gt;&lt;Year&gt;2003&lt;/Year&gt;&lt;RecNum&gt;2&lt;/RecNum&gt;&lt;DisplayText&gt;&lt;style face="superscript"&gt;12&lt;/style&gt;&lt;/DisplayText&gt;&lt;record&gt;&lt;rec-number&gt;2&lt;/rec-number&gt;&lt;foreign-keys&gt;&lt;key app="EN" db-id="aasr02sv32rvxxezrf2pe2vp2xp0tdstssxt" timestamp="1479219079"&gt;2&lt;/key&gt;&lt;/foreign-keys&gt;&lt;ref-type name="Journal Article"&gt;17&lt;/ref-type&gt;&lt;contributors&gt;&lt;authors&gt;&lt;author&gt;Colucci, P. M.&lt;/author&gt;&lt;author&gt;Yale, S. H.&lt;/author&gt;&lt;author&gt;Rall, C. J.&lt;/author&gt;&lt;/authors&gt;&lt;/contributors&gt;&lt;auth-address&gt;Department of Internal Medicine, Marshfield Clinic, Marshfield, Wisconsin 54449, USA.&lt;/auth-address&gt;&lt;titles&gt;&lt;title&gt;Colorectal polyps&lt;/title&gt;&lt;secondary-title&gt;Clin Med Res&lt;/secondary-title&gt;&lt;/titles&gt;&lt;periodical&gt;&lt;full-title&gt;Clin Med Res&lt;/full-title&gt;&lt;/periodical&gt;&lt;pages&gt;261-2&lt;/pages&gt;&lt;volume&gt;1&lt;/volume&gt;&lt;number&gt;3&lt;/number&gt;&lt;keywords&gt;&lt;keyword&gt;Adenoma/classification/pathology/surgery&lt;/keyword&gt;&lt;keyword&gt;Colon/pathology&lt;/keyword&gt;&lt;keyword&gt;Colonic Polyps/*classification/*pathology/surgery&lt;/keyword&gt;&lt;keyword&gt;Humans&lt;/keyword&gt;&lt;keyword&gt;Precancerous Conditions/*classification/*pathology/surgery&lt;/keyword&gt;&lt;keyword&gt;Rectum/pathology&lt;/keyword&gt;&lt;/keywords&gt;&lt;dates&gt;&lt;year&gt;2003&lt;/year&gt;&lt;pub-dates&gt;&lt;date&gt;Jul&lt;/date&gt;&lt;/pub-dates&gt;&lt;/dates&gt;&lt;isbn&gt;1539-4182 (Print)&amp;#xD;1539-4182 (Linking)&lt;/isbn&gt;&lt;accession-num&gt;15931318&lt;/accession-num&gt;&lt;urls&gt;&lt;related-urls&gt;&lt;url&gt;https://www.ncbi.nlm.nih.gov/pubmed/15931318&lt;/url&gt;&lt;/related-urls&gt;&lt;/urls&gt;&lt;custom2&gt;PMC1069054&lt;/custom2&gt;&lt;/record&gt;&lt;/Cite&gt;&lt;/EndNote&gt;</w:instrText>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12</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Pr="00BD30EA">
        <w:rPr>
          <w:rStyle w:val="st1"/>
          <w:rFonts w:ascii="Book Antiqua" w:hAnsi="Book Antiqua" w:cs="Times New Roman"/>
          <w:sz w:val="24"/>
          <w:szCs w:val="24"/>
        </w:rPr>
        <w:t>.</w:t>
      </w:r>
      <w:r w:rsidR="00356D8B"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 xml:space="preserve">The malignant potential of </w:t>
      </w:r>
      <w:r w:rsidR="00071E1A" w:rsidRPr="00BD30EA">
        <w:rPr>
          <w:rStyle w:val="st1"/>
          <w:rFonts w:ascii="Book Antiqua" w:hAnsi="Book Antiqua" w:cs="Times New Roman"/>
          <w:sz w:val="24"/>
          <w:szCs w:val="24"/>
        </w:rPr>
        <w:t>these polyps</w:t>
      </w:r>
      <w:r w:rsidRPr="00BD30EA">
        <w:rPr>
          <w:rStyle w:val="st1"/>
          <w:rFonts w:ascii="Book Antiqua" w:hAnsi="Book Antiqua" w:cs="Times New Roman"/>
          <w:sz w:val="24"/>
          <w:szCs w:val="24"/>
        </w:rPr>
        <w:t xml:space="preserve"> correlates with type, size, and degree of dysplasia</w:t>
      </w:r>
      <w:r w:rsidR="00634D6B" w:rsidRPr="00BD30EA">
        <w:rPr>
          <w:rStyle w:val="st1"/>
          <w:rFonts w:ascii="Book Antiqua" w:hAnsi="Book Antiqua" w:cs="Times New Roman"/>
          <w:sz w:val="24"/>
          <w:szCs w:val="24"/>
        </w:rPr>
        <w:t xml:space="preserve"> of the polyp</w:t>
      </w:r>
      <w:r w:rsidRPr="00BD30EA">
        <w:rPr>
          <w:rStyle w:val="st1"/>
          <w:rFonts w:ascii="Book Antiqua" w:hAnsi="Book Antiqua" w:cs="Times New Roman"/>
          <w:sz w:val="24"/>
          <w:szCs w:val="24"/>
        </w:rPr>
        <w:t>.</w:t>
      </w:r>
      <w:r w:rsidR="00071E1A" w:rsidRPr="00BD30EA">
        <w:rPr>
          <w:rStyle w:val="st1"/>
          <w:rFonts w:ascii="Book Antiqua" w:hAnsi="Book Antiqua" w:cs="Times New Roman"/>
          <w:sz w:val="24"/>
          <w:szCs w:val="24"/>
        </w:rPr>
        <w:t xml:space="preserve"> Advanced adenomas</w:t>
      </w:r>
      <w:r w:rsidR="00B15964" w:rsidRPr="00BD30EA">
        <w:rPr>
          <w:rStyle w:val="st1"/>
          <w:rFonts w:ascii="Book Antiqua" w:hAnsi="Book Antiqua" w:cs="Times New Roman"/>
          <w:sz w:val="24"/>
          <w:szCs w:val="24"/>
          <w:lang w:eastAsia="zh-CN"/>
        </w:rPr>
        <w:t xml:space="preserve"> </w:t>
      </w:r>
      <w:r w:rsidR="00522DE3" w:rsidRPr="00BD30EA">
        <w:rPr>
          <w:rStyle w:val="st1"/>
          <w:rFonts w:ascii="Book Antiqua" w:hAnsi="Book Antiqua" w:cs="Times New Roman"/>
          <w:sz w:val="24"/>
          <w:szCs w:val="24"/>
        </w:rPr>
        <w:t>(AA)</w:t>
      </w:r>
      <w:r w:rsidR="00071E1A" w:rsidRPr="00BD30EA">
        <w:rPr>
          <w:rStyle w:val="st1"/>
          <w:rFonts w:ascii="Book Antiqua" w:hAnsi="Book Antiqua" w:cs="Times New Roman"/>
          <w:sz w:val="24"/>
          <w:szCs w:val="24"/>
        </w:rPr>
        <w:t xml:space="preserve"> are those which are larger than 1</w:t>
      </w:r>
      <w:r w:rsidR="002E1D77" w:rsidRPr="00BD30EA">
        <w:rPr>
          <w:rStyle w:val="st1"/>
          <w:rFonts w:ascii="Book Antiqua" w:hAnsi="Book Antiqua" w:cs="Times New Roman"/>
          <w:sz w:val="24"/>
          <w:szCs w:val="24"/>
        </w:rPr>
        <w:t>0 m</w:t>
      </w:r>
      <w:r w:rsidR="00071E1A" w:rsidRPr="00BD30EA">
        <w:rPr>
          <w:rStyle w:val="st1"/>
          <w:rFonts w:ascii="Book Antiqua" w:hAnsi="Book Antiqua" w:cs="Times New Roman"/>
          <w:sz w:val="24"/>
          <w:szCs w:val="24"/>
        </w:rPr>
        <w:t xml:space="preserve">m, </w:t>
      </w:r>
      <w:r w:rsidR="007C10BC" w:rsidRPr="00BD30EA">
        <w:rPr>
          <w:rStyle w:val="st1"/>
          <w:rFonts w:ascii="Book Antiqua" w:hAnsi="Book Antiqua" w:cs="Times New Roman"/>
          <w:sz w:val="24"/>
          <w:szCs w:val="24"/>
        </w:rPr>
        <w:t>have tubulovillous or</w:t>
      </w:r>
      <w:r w:rsidR="00522DE3" w:rsidRPr="00BD30EA">
        <w:rPr>
          <w:rStyle w:val="st1"/>
          <w:rFonts w:ascii="Book Antiqua" w:hAnsi="Book Antiqua" w:cs="Times New Roman"/>
          <w:sz w:val="24"/>
          <w:szCs w:val="24"/>
        </w:rPr>
        <w:t xml:space="preserve"> </w:t>
      </w:r>
      <w:r w:rsidR="00071E1A" w:rsidRPr="00BD30EA">
        <w:rPr>
          <w:rStyle w:val="st1"/>
          <w:rFonts w:ascii="Book Antiqua" w:hAnsi="Book Antiqua" w:cs="Times New Roman"/>
          <w:sz w:val="24"/>
          <w:szCs w:val="24"/>
        </w:rPr>
        <w:t xml:space="preserve">villous </w:t>
      </w:r>
      <w:r w:rsidR="0060738A" w:rsidRPr="00BD30EA">
        <w:rPr>
          <w:rStyle w:val="st1"/>
          <w:rFonts w:ascii="Book Antiqua" w:hAnsi="Book Antiqua" w:cs="Times New Roman"/>
          <w:sz w:val="24"/>
          <w:szCs w:val="24"/>
        </w:rPr>
        <w:t>architecture</w:t>
      </w:r>
      <w:r w:rsidR="007C10BC" w:rsidRPr="00BD30EA">
        <w:rPr>
          <w:rStyle w:val="st1"/>
          <w:rFonts w:ascii="Book Antiqua" w:hAnsi="Book Antiqua" w:cs="Times New Roman"/>
          <w:sz w:val="24"/>
          <w:szCs w:val="24"/>
        </w:rPr>
        <w:t xml:space="preserve">, </w:t>
      </w:r>
      <w:r w:rsidR="00071E1A" w:rsidRPr="00BD30EA">
        <w:rPr>
          <w:rStyle w:val="st1"/>
          <w:rFonts w:ascii="Book Antiqua" w:hAnsi="Book Antiqua" w:cs="Times New Roman"/>
          <w:sz w:val="24"/>
          <w:szCs w:val="24"/>
        </w:rPr>
        <w:t xml:space="preserve">or </w:t>
      </w:r>
      <w:r w:rsidR="00522DE3" w:rsidRPr="00BD30EA">
        <w:rPr>
          <w:rStyle w:val="st1"/>
          <w:rFonts w:ascii="Book Antiqua" w:hAnsi="Book Antiqua" w:cs="Times New Roman"/>
          <w:sz w:val="24"/>
          <w:szCs w:val="24"/>
        </w:rPr>
        <w:t xml:space="preserve">have high grade </w:t>
      </w:r>
      <w:r w:rsidR="00071E1A" w:rsidRPr="00BD30EA">
        <w:rPr>
          <w:rStyle w:val="st1"/>
          <w:rFonts w:ascii="Book Antiqua" w:hAnsi="Book Antiqua" w:cs="Times New Roman"/>
          <w:sz w:val="24"/>
          <w:szCs w:val="24"/>
        </w:rPr>
        <w:t>dysplasia</w:t>
      </w:r>
      <w:r w:rsidR="00C37EBB"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r>
      <w:r w:rsidR="008B621D" w:rsidRPr="00BD30EA">
        <w:rPr>
          <w:rStyle w:val="st1"/>
          <w:rFonts w:ascii="Book Antiqua" w:hAnsi="Book Antiqua" w:cs="Times New Roman"/>
          <w:sz w:val="24"/>
          <w:szCs w:val="24"/>
          <w:vertAlign w:val="superscript"/>
        </w:rPr>
        <w:instrText xml:space="preserve"> ADDIN EN.CITE &lt;EndNote&gt;&lt;Cite&gt;&lt;Author&gt;Bond&lt;/Author&gt;&lt;Year&gt;2000&lt;/Year&gt;&lt;RecNum&gt;6&lt;/RecNum&gt;&lt;DisplayText&gt;&lt;style face="superscript"&gt;13&lt;/style&gt;&lt;/DisplayText&gt;&lt;record&gt;&lt;rec-number&gt;6&lt;/rec-number&gt;&lt;foreign-keys&gt;&lt;key app="EN" db-id="aasr02sv32rvxxezrf2pe2vp2xp0tdstssxt" timestamp="1479220024"&gt;6&lt;/key&gt;&lt;/foreign-keys&gt;&lt;ref-type name="Journal Article"&gt;17&lt;/ref-type&gt;&lt;contributors&gt;&lt;authors&gt;&lt;author&gt;Bond, J. H.&lt;/author&gt;&lt;/authors&gt;&lt;/contributors&gt;&lt;auth-address&gt;Gastroenterology Section, Minneapolis Veterans Affairs Medical Center and University of Minnesota, 55417, USA.&lt;/auth-address&gt;&lt;titles&gt;&lt;title&gt;Polyp guideline: diagnosis, treatment, and surveillance for patients with colorectal polyps. Practice Parameters Committee of the American College of Gastroenterology&lt;/title&gt;&lt;secondary-title&gt;Am J Gastroenterol&lt;/secondary-title&gt;&lt;/titles&gt;&lt;periodical&gt;&lt;full-title&gt;Am J Gastroenterol&lt;/full-title&gt;&lt;/periodical&gt;&lt;pages&gt;3053-63&lt;/pages&gt;&lt;volume&gt;95&lt;/volume&gt;&lt;number&gt;11&lt;/number&gt;&lt;keywords&gt;&lt;keyword&gt;*Adenoma/diagnosis/prevention &amp;amp; control/therapy&lt;/keyword&gt;&lt;keyword&gt;*Colonic Polyps/diagnosis/prevention &amp;amp; control/therapy&lt;/keyword&gt;&lt;keyword&gt;Colonoscopy/economics&lt;/keyword&gt;&lt;keyword&gt;*Colorectal Neoplasms/diagnosis/prevention &amp;amp; control/therapy&lt;/keyword&gt;&lt;keyword&gt;Cost Control&lt;/keyword&gt;&lt;keyword&gt;Humans&lt;/keyword&gt;&lt;keyword&gt;*Rectal Neoplasms/diagnosis/prevention &amp;amp; control/therapy&lt;/keyword&gt;&lt;/keywords&gt;&lt;dates&gt;&lt;year&gt;2000&lt;/year&gt;&lt;pub-dates&gt;&lt;date&gt;Nov&lt;/date&gt;&lt;/pub-dates&gt;&lt;/dates&gt;&lt;isbn&gt;0002-9270 (Print)&amp;#xD;0002-9270 (Linking)&lt;/isbn&gt;&lt;accession-num&gt;11095318&lt;/accession-num&gt;&lt;urls&gt;&lt;related-urls&gt;&lt;url&gt;https://www.ncbi.nlm.nih.gov/pubmed/11095318&lt;/url&gt;&lt;/related-urls&gt;&lt;/urls&gt;&lt;electronic-resource-num&gt;10.1111/j.1572-0241.2000.03434.x&lt;/electronic-resource-num&gt;&lt;/record&gt;&lt;/Cite&gt;&lt;/EndNote&gt;</w:instrText>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13</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071E1A" w:rsidRPr="00BD30EA">
        <w:rPr>
          <w:rStyle w:val="st1"/>
          <w:rFonts w:ascii="Book Antiqua" w:hAnsi="Book Antiqua" w:cs="Times New Roman"/>
          <w:sz w:val="24"/>
          <w:szCs w:val="24"/>
        </w:rPr>
        <w:t>.</w:t>
      </w:r>
      <w:r w:rsidR="00C37EBB" w:rsidRPr="00BD30EA">
        <w:rPr>
          <w:rStyle w:val="st1"/>
          <w:rFonts w:ascii="Book Antiqua" w:hAnsi="Book Antiqua" w:cs="Times New Roman"/>
          <w:sz w:val="24"/>
          <w:szCs w:val="24"/>
        </w:rPr>
        <w:t xml:space="preserve">  </w:t>
      </w:r>
    </w:p>
    <w:p w14:paraId="42C45138" w14:textId="0522EB29" w:rsidR="00131791" w:rsidRPr="00BD30EA" w:rsidRDefault="00AB4D06" w:rsidP="00B15964">
      <w:pPr>
        <w:tabs>
          <w:tab w:val="left" w:pos="360"/>
        </w:tabs>
        <w:snapToGrid w:val="0"/>
        <w:spacing w:after="0" w:line="360" w:lineRule="auto"/>
        <w:ind w:firstLineChars="100" w:firstLine="240"/>
        <w:jc w:val="both"/>
        <w:rPr>
          <w:rStyle w:val="st1"/>
          <w:rFonts w:ascii="Book Antiqua" w:hAnsi="Book Antiqua" w:cs="Times New Roman"/>
          <w:sz w:val="24"/>
          <w:szCs w:val="24"/>
        </w:rPr>
      </w:pPr>
      <w:r w:rsidRPr="00BD30EA">
        <w:rPr>
          <w:rStyle w:val="st1"/>
          <w:rFonts w:ascii="Book Antiqua" w:hAnsi="Book Antiqua" w:cs="Times New Roman"/>
          <w:sz w:val="24"/>
          <w:szCs w:val="24"/>
        </w:rPr>
        <w:t>The term “s</w:t>
      </w:r>
      <w:r w:rsidR="00135613" w:rsidRPr="00BD30EA">
        <w:rPr>
          <w:rStyle w:val="st1"/>
          <w:rFonts w:ascii="Book Antiqua" w:hAnsi="Book Antiqua" w:cs="Times New Roman"/>
          <w:sz w:val="24"/>
          <w:szCs w:val="24"/>
        </w:rPr>
        <w:t>errated adenoma</w:t>
      </w:r>
      <w:r w:rsidRPr="00BD30EA">
        <w:rPr>
          <w:rStyle w:val="st1"/>
          <w:rFonts w:ascii="Book Antiqua" w:hAnsi="Book Antiqua" w:cs="Times New Roman"/>
          <w:sz w:val="24"/>
          <w:szCs w:val="24"/>
        </w:rPr>
        <w:t>”</w:t>
      </w:r>
      <w:r w:rsidR="00135613"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was introduced by</w:t>
      </w:r>
      <w:r w:rsidR="00135613" w:rsidRPr="00BD30EA">
        <w:rPr>
          <w:rStyle w:val="st1"/>
          <w:rFonts w:ascii="Book Antiqua" w:hAnsi="Book Antiqua" w:cs="Times New Roman"/>
          <w:sz w:val="24"/>
          <w:szCs w:val="24"/>
        </w:rPr>
        <w:t xml:space="preserve"> Longacre et al</w:t>
      </w:r>
      <w:r w:rsidR="00AD5E5B" w:rsidRPr="00BD30EA">
        <w:rPr>
          <w:rStyle w:val="st1"/>
          <w:rFonts w:ascii="Book Antiqua" w:hAnsi="Book Antiqua" w:cs="Times New Roman"/>
          <w:sz w:val="24"/>
          <w:szCs w:val="24"/>
        </w:rPr>
        <w:t xml:space="preserve"> to describe polyps with dysplastic (adenomatous) cytology and serrated crypt architecture</w:t>
      </w:r>
      <w:r w:rsidR="00C37EBB"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r>
      <w:r w:rsidR="008B621D" w:rsidRPr="00BD30EA">
        <w:rPr>
          <w:rStyle w:val="st1"/>
          <w:rFonts w:ascii="Book Antiqua" w:hAnsi="Book Antiqua" w:cs="Times New Roman"/>
          <w:sz w:val="24"/>
          <w:szCs w:val="24"/>
          <w:vertAlign w:val="superscript"/>
        </w:rPr>
        <w:instrText xml:space="preserve"> ADDIN EN.CITE &lt;EndNote&gt;&lt;Cite&gt;&lt;Author&gt;Longacre&lt;/Author&gt;&lt;Year&gt;1990&lt;/Year&gt;&lt;RecNum&gt;13&lt;/RecNum&gt;&lt;DisplayText&gt;&lt;style face="superscript"&gt;14&lt;/style&gt;&lt;/DisplayText&gt;&lt;record&gt;&lt;rec-number&gt;13&lt;/rec-number&gt;&lt;foreign-keys&gt;&lt;key app="EN" db-id="aasr02sv32rvxxezrf2pe2vp2xp0tdstssxt" timestamp="1479223314"&gt;13&lt;/key&gt;&lt;/foreign-keys&gt;&lt;ref-type name="Journal Article"&gt;17&lt;/ref-type&gt;&lt;contributors&gt;&lt;authors&gt;&lt;author&gt;Longacre, T. A.&lt;/author&gt;&lt;author&gt;Fenoglio-Preiser, C. M.&lt;/author&gt;&lt;/authors&gt;&lt;/contributors&gt;&lt;auth-address&gt;VA Medical Center, Albuquerque, New Mexico.&lt;/auth-address&gt;&lt;titles&gt;&lt;title&gt;Mixed hyperplastic adenomatous polyps/serrated adenomas. A distinct form of colorectal neoplasia&lt;/title&gt;&lt;secondary-title&gt;Am J Surg Pathol&lt;/secondary-title&gt;&lt;/titles&gt;&lt;periodical&gt;&lt;full-title&gt;Am J Surg Pathol&lt;/full-title&gt;&lt;/periodical&gt;&lt;pages&gt;524-37&lt;/pages&gt;&lt;volume&gt;14&lt;/volume&gt;&lt;number&gt;6&lt;/number&gt;&lt;keywords&gt;&lt;keyword&gt;Adenoma/*pathology&lt;/keyword&gt;&lt;keyword&gt;Adolescent&lt;/keyword&gt;&lt;keyword&gt;Adult&lt;/keyword&gt;&lt;keyword&gt;Aged&lt;/keyword&gt;&lt;keyword&gt;Aged, 80 and over&lt;/keyword&gt;&lt;keyword&gt;Colonic Polyps/*pathology&lt;/keyword&gt;&lt;keyword&gt;Colorectal Neoplasms/*pathology&lt;/keyword&gt;&lt;keyword&gt;Female&lt;/keyword&gt;&lt;keyword&gt;Humans&lt;/keyword&gt;&lt;keyword&gt;Hyperplasia/pathology&lt;/keyword&gt;&lt;keyword&gt;Male&lt;/keyword&gt;&lt;keyword&gt;Middle Aged&lt;/keyword&gt;&lt;keyword&gt;Neoplasms, Multiple Primary/pathology&lt;/keyword&gt;&lt;/keywords&gt;&lt;dates&gt;&lt;year&gt;1990&lt;/year&gt;&lt;pub-dates&gt;&lt;date&gt;Jun&lt;/date&gt;&lt;/pub-dates&gt;&lt;/dates&gt;&lt;isbn&gt;0147-5185 (Print)&amp;#xD;0147-5185 (Linking)&lt;/isbn&gt;&lt;accession-num&gt;2186644&lt;/accession-num&gt;&lt;urls&gt;&lt;related-urls&gt;&lt;url&gt;https://www.ncbi.nlm.nih.gov/pubmed/2186644&lt;/url&gt;&lt;/related-urls&gt;&lt;/urls&gt;&lt;/record&gt;&lt;/Cite&gt;&lt;/EndNote&gt;</w:instrText>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14</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AC2DB0" w:rsidRPr="00BD30EA">
        <w:rPr>
          <w:rStyle w:val="st1"/>
          <w:rFonts w:ascii="Book Antiqua" w:hAnsi="Book Antiqua" w:cs="Times New Roman"/>
          <w:sz w:val="24"/>
          <w:szCs w:val="24"/>
        </w:rPr>
        <w:t>.</w:t>
      </w:r>
      <w:r w:rsidR="00B15964" w:rsidRPr="00BD30EA">
        <w:rPr>
          <w:rStyle w:val="st1"/>
          <w:rFonts w:ascii="Book Antiqua" w:hAnsi="Book Antiqua" w:cs="Times New Roman"/>
          <w:sz w:val="24"/>
          <w:szCs w:val="24"/>
          <w:lang w:eastAsia="zh-CN"/>
        </w:rPr>
        <w:t xml:space="preserve"> </w:t>
      </w:r>
      <w:r w:rsidR="007B3559" w:rsidRPr="00BD30EA">
        <w:rPr>
          <w:rStyle w:val="st1"/>
          <w:rFonts w:ascii="Book Antiqua" w:hAnsi="Book Antiqua" w:cs="Times New Roman"/>
          <w:sz w:val="24"/>
          <w:szCs w:val="24"/>
        </w:rPr>
        <w:t xml:space="preserve">Later, Torlakovic </w:t>
      </w:r>
      <w:r w:rsidR="007B3559" w:rsidRPr="00BD30EA">
        <w:rPr>
          <w:rStyle w:val="st1"/>
          <w:rFonts w:ascii="Book Antiqua" w:hAnsi="Book Antiqua" w:cs="Times New Roman"/>
          <w:i/>
          <w:sz w:val="24"/>
          <w:szCs w:val="24"/>
        </w:rPr>
        <w:t>et al</w:t>
      </w:r>
      <w:r w:rsidR="00B15964" w:rsidRPr="00BD30EA">
        <w:rPr>
          <w:rFonts w:ascii="Book Antiqua" w:hAnsi="Book Antiqua" w:cs="Times New Roman"/>
          <w:sz w:val="24"/>
          <w:szCs w:val="24"/>
          <w:vertAlign w:val="superscript"/>
        </w:rPr>
        <w:t>[</w:t>
      </w:r>
      <w:r w:rsidR="00B15964" w:rsidRPr="00BD30EA">
        <w:rPr>
          <w:rStyle w:val="st1"/>
          <w:rFonts w:ascii="Book Antiqua" w:hAnsi="Book Antiqua" w:cs="Times New Roman"/>
          <w:sz w:val="24"/>
          <w:szCs w:val="24"/>
          <w:vertAlign w:val="superscript"/>
        </w:rPr>
        <w:fldChar w:fldCharType="begin">
          <w:fldData xml:space="preserve">PEVuZE5vdGU+PENpdGU+PEF1dGhvcj5Ub3JsYWtvdmljPC9BdXRob3I+PFllYXI+MjAwMzwvWWVh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</w:fldData>
        </w:fldChar>
      </w:r>
      <w:r w:rsidR="00B15964" w:rsidRPr="00BD30EA">
        <w:rPr>
          <w:rStyle w:val="st1"/>
          <w:rFonts w:ascii="Book Antiqua" w:hAnsi="Book Antiqua" w:cs="Times New Roman"/>
          <w:sz w:val="24"/>
          <w:szCs w:val="24"/>
          <w:vertAlign w:val="superscript"/>
        </w:rPr>
        <w:instrText xml:space="preserve"> ADDIN EN.CITE </w:instrText>
      </w:r>
      <w:r w:rsidR="00B15964" w:rsidRPr="00BD30EA">
        <w:rPr>
          <w:rStyle w:val="st1"/>
          <w:rFonts w:ascii="Book Antiqua" w:hAnsi="Book Antiqua" w:cs="Times New Roman"/>
          <w:sz w:val="24"/>
          <w:szCs w:val="24"/>
          <w:vertAlign w:val="superscript"/>
        </w:rPr>
        <w:fldChar w:fldCharType="begin">
          <w:fldData xml:space="preserve">PEVuZE5vdGU+PENpdGU+PEF1dGhvcj5Ub3JsYWtvdmljPC9BdXRob3I+PFllYXI+MjAwMzwvWWVh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</w:fldData>
        </w:fldChar>
      </w:r>
      <w:r w:rsidR="00B15964" w:rsidRPr="00BD30EA">
        <w:rPr>
          <w:rStyle w:val="st1"/>
          <w:rFonts w:ascii="Book Antiqua" w:hAnsi="Book Antiqua" w:cs="Times New Roman"/>
          <w:sz w:val="24"/>
          <w:szCs w:val="24"/>
          <w:vertAlign w:val="superscript"/>
        </w:rPr>
        <w:instrText xml:space="preserve"> ADDIN EN.CITE.DATA </w:instrText>
      </w:r>
      <w:r w:rsidR="00B15964" w:rsidRPr="00BD30EA">
        <w:rPr>
          <w:rStyle w:val="st1"/>
          <w:rFonts w:ascii="Book Antiqua" w:hAnsi="Book Antiqua" w:cs="Times New Roman"/>
          <w:sz w:val="24"/>
          <w:szCs w:val="24"/>
          <w:vertAlign w:val="superscript"/>
        </w:rPr>
      </w:r>
      <w:r w:rsidR="00B15964" w:rsidRPr="00BD30EA">
        <w:rPr>
          <w:rStyle w:val="st1"/>
          <w:rFonts w:ascii="Book Antiqua" w:hAnsi="Book Antiqua" w:cs="Times New Roman"/>
          <w:sz w:val="24"/>
          <w:szCs w:val="24"/>
          <w:vertAlign w:val="superscript"/>
        </w:rPr>
        <w:fldChar w:fldCharType="end"/>
      </w:r>
      <w:r w:rsidR="00B15964" w:rsidRPr="00BD30EA">
        <w:rPr>
          <w:rStyle w:val="st1"/>
          <w:rFonts w:ascii="Book Antiqua" w:hAnsi="Book Antiqua" w:cs="Times New Roman"/>
          <w:sz w:val="24"/>
          <w:szCs w:val="24"/>
          <w:vertAlign w:val="superscript"/>
        </w:rPr>
      </w:r>
      <w:r w:rsidR="00B15964" w:rsidRPr="00BD30EA">
        <w:rPr>
          <w:rStyle w:val="st1"/>
          <w:rFonts w:ascii="Book Antiqua" w:hAnsi="Book Antiqua" w:cs="Times New Roman"/>
          <w:sz w:val="24"/>
          <w:szCs w:val="24"/>
          <w:vertAlign w:val="superscript"/>
        </w:rPr>
        <w:fldChar w:fldCharType="separate"/>
      </w:r>
      <w:r w:rsidR="00B15964" w:rsidRPr="00BD30EA">
        <w:rPr>
          <w:rStyle w:val="st1"/>
          <w:rFonts w:ascii="Book Antiqua" w:hAnsi="Book Antiqua" w:cs="Times New Roman"/>
          <w:noProof/>
          <w:sz w:val="24"/>
          <w:szCs w:val="24"/>
          <w:vertAlign w:val="superscript"/>
        </w:rPr>
        <w:t>15</w:t>
      </w:r>
      <w:r w:rsidR="00B15964" w:rsidRPr="00BD30EA">
        <w:rPr>
          <w:rStyle w:val="st1"/>
          <w:rFonts w:ascii="Book Antiqua" w:hAnsi="Book Antiqua" w:cs="Times New Roman"/>
          <w:sz w:val="24"/>
          <w:szCs w:val="24"/>
          <w:vertAlign w:val="superscript"/>
        </w:rPr>
        <w:fldChar w:fldCharType="end"/>
      </w:r>
      <w:r w:rsidR="00B15964" w:rsidRPr="00BD30EA">
        <w:rPr>
          <w:rStyle w:val="st1"/>
          <w:rFonts w:ascii="Book Antiqua" w:hAnsi="Book Antiqua" w:cs="Times New Roman"/>
          <w:sz w:val="24"/>
          <w:szCs w:val="24"/>
          <w:vertAlign w:val="superscript"/>
        </w:rPr>
        <w:t>]</w:t>
      </w:r>
      <w:r w:rsidR="007B3559" w:rsidRPr="00BD30EA">
        <w:rPr>
          <w:rStyle w:val="st1"/>
          <w:rFonts w:ascii="Book Antiqua" w:hAnsi="Book Antiqua" w:cs="Times New Roman"/>
          <w:sz w:val="24"/>
          <w:szCs w:val="24"/>
        </w:rPr>
        <w:t xml:space="preserve"> coined the term sessile serrated adenoma to describe a different lesion, one with serrated crypts and characteristic architectural changes but usually no cytologic dysplasia. In order to avoid (or at least minimize) confusion, the Longacre lesion was renamed “traditional serrated adenoma.”</w:t>
      </w:r>
      <w:r w:rsidR="00B15964" w:rsidRPr="00BD30EA">
        <w:rPr>
          <w:rStyle w:val="st1"/>
          <w:rFonts w:ascii="Book Antiqua" w:hAnsi="Book Antiqua" w:cs="Times New Roman"/>
          <w:sz w:val="24"/>
          <w:szCs w:val="24"/>
          <w:lang w:eastAsia="zh-CN"/>
        </w:rPr>
        <w:t xml:space="preserve"> </w:t>
      </w:r>
      <w:r w:rsidR="007B3559" w:rsidRPr="00BD30EA">
        <w:rPr>
          <w:rStyle w:val="st1"/>
          <w:rFonts w:ascii="Book Antiqua" w:hAnsi="Book Antiqua" w:cs="Times New Roman"/>
          <w:sz w:val="24"/>
          <w:szCs w:val="24"/>
        </w:rPr>
        <w:t>Despite the shared terminology, SSA and TSA are not necessarily related lesions</w:t>
      </w:r>
      <w:r w:rsidR="00C37EBB" w:rsidRPr="00BD30EA">
        <w:rPr>
          <w:rFonts w:ascii="Book Antiqua" w:hAnsi="Book Antiqua" w:cs="Times New Roman"/>
          <w:sz w:val="24"/>
          <w:szCs w:val="24"/>
          <w:vertAlign w:val="superscript"/>
        </w:rPr>
        <w:t>[</w:t>
      </w:r>
      <w:r w:rsidR="00D26731" w:rsidRPr="00BD30EA">
        <w:rPr>
          <w:rStyle w:val="st1"/>
          <w:rFonts w:ascii="Book Antiqua" w:hAnsi="Book Antiqua" w:cs="Times New Roman"/>
          <w:sz w:val="24"/>
          <w:szCs w:val="24"/>
          <w:vertAlign w:val="superscript"/>
        </w:rPr>
        <w:fldChar w:fldCharType="begin">
          <w:fldData xml:space="preserve">PEVuZE5vdGU+PENpdGU+PEF1dGhvcj5XaWxhbmQ8L0F1dGhvcj48WWVhcj4yMDE0PC9ZZWFyPjxS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=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PEVuZE5vdGU+PENpdGU+PEF1dGhvcj5XaWxhbmQ8L0F1dGhvcj48WWVhcj4yMDE0PC9ZZWFyPjxS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=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D26731" w:rsidRPr="00BD30EA">
        <w:rPr>
          <w:rStyle w:val="st1"/>
          <w:rFonts w:ascii="Book Antiqua" w:hAnsi="Book Antiqua" w:cs="Times New Roman"/>
          <w:sz w:val="24"/>
          <w:szCs w:val="24"/>
          <w:vertAlign w:val="superscript"/>
        </w:rPr>
      </w:r>
      <w:r w:rsidR="00D2673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16</w:t>
      </w:r>
      <w:r w:rsidR="00D2673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7B3559" w:rsidRPr="00BD30EA">
        <w:rPr>
          <w:rStyle w:val="st1"/>
          <w:rFonts w:ascii="Book Antiqua" w:hAnsi="Book Antiqua" w:cs="Times New Roman"/>
          <w:sz w:val="24"/>
          <w:szCs w:val="24"/>
        </w:rPr>
        <w:t xml:space="preserve">. After a few more </w:t>
      </w:r>
      <w:r w:rsidR="003101A7" w:rsidRPr="00BD30EA">
        <w:rPr>
          <w:rStyle w:val="st1"/>
          <w:rFonts w:ascii="Book Antiqua" w:hAnsi="Book Antiqua" w:cs="Times New Roman"/>
          <w:sz w:val="24"/>
          <w:szCs w:val="24"/>
        </w:rPr>
        <w:t>terminology</w:t>
      </w:r>
      <w:r w:rsidR="007B3559" w:rsidRPr="00BD30EA">
        <w:rPr>
          <w:rStyle w:val="st1"/>
          <w:rFonts w:ascii="Book Antiqua" w:hAnsi="Book Antiqua" w:cs="Times New Roman"/>
          <w:sz w:val="24"/>
          <w:szCs w:val="24"/>
        </w:rPr>
        <w:t xml:space="preserve"> modifications, the current </w:t>
      </w:r>
      <w:r w:rsidR="001442C6" w:rsidRPr="00BD30EA">
        <w:rPr>
          <w:rStyle w:val="st1"/>
          <w:rFonts w:ascii="Book Antiqua" w:hAnsi="Book Antiqua" w:cs="Times New Roman"/>
          <w:sz w:val="24"/>
          <w:szCs w:val="24"/>
        </w:rPr>
        <w:t>World</w:t>
      </w:r>
      <w:r w:rsidR="00060689" w:rsidRPr="00BD30EA">
        <w:rPr>
          <w:rStyle w:val="st1"/>
          <w:rFonts w:ascii="Book Antiqua" w:hAnsi="Book Antiqua" w:cs="Times New Roman"/>
          <w:sz w:val="24"/>
          <w:szCs w:val="24"/>
        </w:rPr>
        <w:t xml:space="preserve"> Health Organization </w:t>
      </w:r>
      <w:r w:rsidR="007B3559" w:rsidRPr="00BD30EA">
        <w:rPr>
          <w:rStyle w:val="st1"/>
          <w:rFonts w:ascii="Book Antiqua" w:hAnsi="Book Antiqua" w:cs="Times New Roman"/>
          <w:sz w:val="24"/>
          <w:szCs w:val="24"/>
        </w:rPr>
        <w:t>classification for serrated polyps is:</w:t>
      </w:r>
      <w:r w:rsidR="00D26731" w:rsidRPr="00BD30EA">
        <w:rPr>
          <w:rStyle w:val="st1"/>
          <w:rFonts w:ascii="Book Antiqua" w:hAnsi="Book Antiqua" w:cs="Times New Roman"/>
          <w:sz w:val="24"/>
          <w:szCs w:val="24"/>
        </w:rPr>
        <w:t xml:space="preserve"> </w:t>
      </w:r>
      <w:r w:rsidR="00A8128E" w:rsidRPr="00BD30EA">
        <w:rPr>
          <w:rStyle w:val="st1"/>
          <w:rFonts w:ascii="Book Antiqua" w:hAnsi="Book Antiqua" w:cs="Times New Roman"/>
          <w:sz w:val="24"/>
          <w:szCs w:val="24"/>
        </w:rPr>
        <w:t>hyperplastic polyp, sessile serrated polyp</w:t>
      </w:r>
      <w:r w:rsidR="00D26731" w:rsidRPr="00BD30EA">
        <w:rPr>
          <w:rStyle w:val="st1"/>
          <w:rFonts w:ascii="Book Antiqua" w:hAnsi="Book Antiqua" w:cs="Times New Roman"/>
          <w:sz w:val="24"/>
          <w:szCs w:val="24"/>
        </w:rPr>
        <w:t xml:space="preserve"> (SSP) without dysplasia</w:t>
      </w:r>
      <w:r w:rsidR="009F4F61" w:rsidRPr="00BD30EA">
        <w:rPr>
          <w:rStyle w:val="st1"/>
          <w:rFonts w:ascii="Book Antiqua" w:hAnsi="Book Antiqua" w:cs="Times New Roman"/>
          <w:sz w:val="24"/>
          <w:szCs w:val="24"/>
        </w:rPr>
        <w:t xml:space="preserve">; sessile serrated </w:t>
      </w:r>
      <w:r w:rsidR="00D26731" w:rsidRPr="00BD30EA">
        <w:rPr>
          <w:rStyle w:val="st1"/>
          <w:rFonts w:ascii="Book Antiqua" w:hAnsi="Book Antiqua" w:cs="Times New Roman"/>
          <w:sz w:val="24"/>
          <w:szCs w:val="24"/>
        </w:rPr>
        <w:t>adenoma (</w:t>
      </w:r>
      <w:r w:rsidR="009F4F61" w:rsidRPr="00BD30EA">
        <w:rPr>
          <w:rStyle w:val="st1"/>
          <w:rFonts w:ascii="Book Antiqua" w:hAnsi="Book Antiqua" w:cs="Times New Roman"/>
          <w:sz w:val="24"/>
          <w:szCs w:val="24"/>
        </w:rPr>
        <w:t xml:space="preserve">SSA) </w:t>
      </w:r>
      <w:r w:rsidR="00A8128E" w:rsidRPr="00BD30EA">
        <w:rPr>
          <w:rStyle w:val="st1"/>
          <w:rFonts w:ascii="Book Antiqua" w:hAnsi="Book Antiqua" w:cs="Times New Roman"/>
          <w:sz w:val="24"/>
          <w:szCs w:val="24"/>
        </w:rPr>
        <w:t>with cytological dysplasia, and traditional serrated adenoma</w:t>
      </w:r>
      <w:r w:rsidR="00C37EBB"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fldData xml:space="preserve">PEVuZE5vdGU+PENpdGU+PEF1dGhvcj5SZXg8L0F1dGhvcj48WWVhcj4yMDEyPC9ZZWFyPjxSZWNO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=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PEVuZE5vdGU+PENpdGU+PEF1dGhvcj5SZXg8L0F1dGhvcj48WWVhcj4yMDEyPC9ZZWFyPjxSZWNO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=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751811" w:rsidRPr="00BD30EA">
        <w:rPr>
          <w:rStyle w:val="st1"/>
          <w:rFonts w:ascii="Book Antiqua" w:hAnsi="Book Antiqua" w:cs="Times New Roman"/>
          <w:sz w:val="24"/>
          <w:szCs w:val="24"/>
          <w:vertAlign w:val="superscript"/>
        </w:rPr>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17</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A8128E" w:rsidRPr="00BD30EA">
        <w:rPr>
          <w:rStyle w:val="st1"/>
          <w:rFonts w:ascii="Book Antiqua" w:hAnsi="Book Antiqua" w:cs="Times New Roman"/>
          <w:sz w:val="24"/>
          <w:szCs w:val="24"/>
        </w:rPr>
        <w:t xml:space="preserve">. The </w:t>
      </w:r>
      <w:r w:rsidR="00A8128E" w:rsidRPr="00BD30EA">
        <w:rPr>
          <w:rStyle w:val="st1"/>
          <w:rFonts w:ascii="Book Antiqua" w:hAnsi="Book Antiqua" w:cs="Times New Roman"/>
          <w:sz w:val="24"/>
          <w:szCs w:val="24"/>
        </w:rPr>
        <w:lastRenderedPageBreak/>
        <w:t xml:space="preserve">risk of developing </w:t>
      </w:r>
      <w:r w:rsidR="0012342F" w:rsidRPr="00BD30EA">
        <w:rPr>
          <w:rStyle w:val="st1"/>
          <w:rFonts w:ascii="Book Antiqua" w:hAnsi="Book Antiqua" w:cs="Times New Roman"/>
          <w:sz w:val="24"/>
          <w:szCs w:val="24"/>
        </w:rPr>
        <w:t>CRC</w:t>
      </w:r>
      <w:r w:rsidR="00A8128E" w:rsidRPr="00BD30EA">
        <w:rPr>
          <w:rStyle w:val="st1"/>
          <w:rFonts w:ascii="Book Antiqua" w:hAnsi="Book Antiqua" w:cs="Times New Roman"/>
          <w:sz w:val="24"/>
          <w:szCs w:val="24"/>
        </w:rPr>
        <w:t xml:space="preserve"> </w:t>
      </w:r>
      <w:r w:rsidR="003F48E1" w:rsidRPr="00BD30EA">
        <w:rPr>
          <w:rStyle w:val="st1"/>
          <w:rFonts w:ascii="Book Antiqua" w:hAnsi="Book Antiqua" w:cs="Times New Roman"/>
          <w:sz w:val="24"/>
          <w:szCs w:val="24"/>
        </w:rPr>
        <w:t xml:space="preserve">from a serrated lesion correlates with </w:t>
      </w:r>
      <w:r w:rsidR="00F36863" w:rsidRPr="00BD30EA">
        <w:rPr>
          <w:rStyle w:val="st1"/>
          <w:rFonts w:ascii="Book Antiqua" w:hAnsi="Book Antiqua" w:cs="Times New Roman"/>
          <w:sz w:val="24"/>
          <w:szCs w:val="24"/>
        </w:rPr>
        <w:t xml:space="preserve">larger </w:t>
      </w:r>
      <w:r w:rsidR="003F48E1" w:rsidRPr="00BD30EA">
        <w:rPr>
          <w:rStyle w:val="st1"/>
          <w:rFonts w:ascii="Book Antiqua" w:hAnsi="Book Antiqua" w:cs="Times New Roman"/>
          <w:sz w:val="24"/>
          <w:szCs w:val="24"/>
        </w:rPr>
        <w:t>size</w:t>
      </w:r>
      <w:r w:rsidR="009F4F61" w:rsidRPr="00BD30EA">
        <w:rPr>
          <w:rStyle w:val="st1"/>
          <w:rFonts w:ascii="Book Antiqua" w:hAnsi="Book Antiqua" w:cs="Times New Roman"/>
          <w:sz w:val="24"/>
          <w:szCs w:val="24"/>
        </w:rPr>
        <w:t xml:space="preserve"> (&gt;</w:t>
      </w:r>
      <w:r w:rsidR="00B15964" w:rsidRPr="00BD30EA">
        <w:rPr>
          <w:rStyle w:val="st1"/>
          <w:rFonts w:ascii="Book Antiqua" w:hAnsi="Book Antiqua" w:cs="Times New Roman"/>
          <w:sz w:val="24"/>
          <w:szCs w:val="24"/>
          <w:lang w:eastAsia="zh-CN"/>
        </w:rPr>
        <w:t xml:space="preserve"> </w:t>
      </w:r>
      <w:r w:rsidR="009F4F61" w:rsidRPr="00BD30EA">
        <w:rPr>
          <w:rStyle w:val="st1"/>
          <w:rFonts w:ascii="Book Antiqua" w:hAnsi="Book Antiqua" w:cs="Times New Roman"/>
          <w:sz w:val="24"/>
          <w:szCs w:val="24"/>
        </w:rPr>
        <w:t>10 mm), presence of dysplasia</w:t>
      </w:r>
      <w:r w:rsidR="000834A8" w:rsidRPr="00BD30EA">
        <w:rPr>
          <w:rStyle w:val="st1"/>
          <w:rFonts w:ascii="Book Antiqua" w:hAnsi="Book Antiqua" w:cs="Times New Roman"/>
          <w:sz w:val="24"/>
          <w:szCs w:val="24"/>
        </w:rPr>
        <w:t xml:space="preserve"> and higher </w:t>
      </w:r>
      <w:r w:rsidR="003F48E1" w:rsidRPr="00BD30EA">
        <w:rPr>
          <w:rStyle w:val="st1"/>
          <w:rFonts w:ascii="Book Antiqua" w:hAnsi="Book Antiqua" w:cs="Times New Roman"/>
          <w:sz w:val="24"/>
          <w:szCs w:val="24"/>
        </w:rPr>
        <w:t>number</w:t>
      </w:r>
      <w:r w:rsidR="000834A8" w:rsidRPr="00BD30EA">
        <w:rPr>
          <w:rStyle w:val="st1"/>
          <w:rFonts w:ascii="Book Antiqua" w:hAnsi="Book Antiqua" w:cs="Times New Roman"/>
          <w:sz w:val="24"/>
          <w:szCs w:val="24"/>
        </w:rPr>
        <w:t xml:space="preserve"> of </w:t>
      </w:r>
      <w:r w:rsidR="006248BC" w:rsidRPr="00BD30EA">
        <w:rPr>
          <w:rStyle w:val="st1"/>
          <w:rFonts w:ascii="Book Antiqua" w:hAnsi="Book Antiqua" w:cs="Times New Roman"/>
          <w:sz w:val="24"/>
          <w:szCs w:val="24"/>
        </w:rPr>
        <w:t xml:space="preserve">synchronous </w:t>
      </w:r>
      <w:r w:rsidR="000834A8" w:rsidRPr="00BD30EA">
        <w:rPr>
          <w:rStyle w:val="st1"/>
          <w:rFonts w:ascii="Book Antiqua" w:hAnsi="Book Antiqua" w:cs="Times New Roman"/>
          <w:sz w:val="24"/>
          <w:szCs w:val="24"/>
        </w:rPr>
        <w:t>polyps</w:t>
      </w:r>
      <w:r w:rsidR="003F48E1" w:rsidRPr="00BD30EA">
        <w:rPr>
          <w:rStyle w:val="st1"/>
          <w:rFonts w:ascii="Book Antiqua" w:hAnsi="Book Antiqua" w:cs="Times New Roman"/>
          <w:sz w:val="24"/>
          <w:szCs w:val="24"/>
        </w:rPr>
        <w:t xml:space="preserve">. </w:t>
      </w:r>
    </w:p>
    <w:p w14:paraId="630A0617" w14:textId="47C77999" w:rsidR="00061EC0" w:rsidRPr="00BD30EA" w:rsidRDefault="004702F0" w:rsidP="00B15964">
      <w:pPr>
        <w:tabs>
          <w:tab w:val="left" w:pos="360"/>
        </w:tabs>
        <w:snapToGrid w:val="0"/>
        <w:spacing w:after="0" w:line="360" w:lineRule="auto"/>
        <w:ind w:firstLineChars="100" w:firstLine="240"/>
        <w:jc w:val="both"/>
        <w:rPr>
          <w:rStyle w:val="st1"/>
          <w:rFonts w:ascii="Book Antiqua" w:hAnsi="Book Antiqua" w:cs="Times New Roman"/>
          <w:sz w:val="24"/>
          <w:szCs w:val="24"/>
          <w:lang w:eastAsia="zh-CN"/>
        </w:rPr>
      </w:pPr>
      <w:r w:rsidRPr="00BD30EA">
        <w:rPr>
          <w:rStyle w:val="st1"/>
          <w:rFonts w:ascii="Book Antiqua" w:hAnsi="Book Antiqua" w:cs="Times New Roman"/>
          <w:sz w:val="24"/>
          <w:szCs w:val="24"/>
        </w:rPr>
        <w:t>Surveillance is recommended</w:t>
      </w:r>
      <w:r w:rsidR="00DE4232" w:rsidRPr="00BD30EA">
        <w:rPr>
          <w:rStyle w:val="st1"/>
          <w:rFonts w:ascii="Book Antiqua" w:hAnsi="Book Antiqua" w:cs="Times New Roman"/>
          <w:sz w:val="24"/>
          <w:szCs w:val="24"/>
        </w:rPr>
        <w:t xml:space="preserve"> by the United States Preventive Services Task Force (USPSTF)</w:t>
      </w:r>
      <w:r w:rsidRPr="00BD30EA">
        <w:rPr>
          <w:rStyle w:val="st1"/>
          <w:rFonts w:ascii="Book Antiqua" w:hAnsi="Book Antiqua" w:cs="Times New Roman"/>
          <w:sz w:val="24"/>
          <w:szCs w:val="24"/>
        </w:rPr>
        <w:t xml:space="preserve"> 3 years </w:t>
      </w:r>
      <w:r w:rsidR="00131791" w:rsidRPr="00BD30EA">
        <w:rPr>
          <w:rStyle w:val="st1"/>
          <w:rFonts w:ascii="Book Antiqua" w:hAnsi="Book Antiqua" w:cs="Times New Roman"/>
          <w:sz w:val="24"/>
          <w:szCs w:val="24"/>
        </w:rPr>
        <w:t xml:space="preserve">after removal of </w:t>
      </w:r>
      <w:r w:rsidR="006248BC" w:rsidRPr="00BD30EA">
        <w:rPr>
          <w:rStyle w:val="st1"/>
          <w:rFonts w:ascii="Book Antiqua" w:hAnsi="Book Antiqua" w:cs="Times New Roman"/>
          <w:sz w:val="24"/>
          <w:szCs w:val="24"/>
        </w:rPr>
        <w:t>AA</w:t>
      </w:r>
      <w:r w:rsidR="00D26731" w:rsidRPr="00BD30EA">
        <w:rPr>
          <w:rStyle w:val="st1"/>
          <w:rFonts w:ascii="Book Antiqua" w:hAnsi="Book Antiqua" w:cs="Times New Roman"/>
          <w:sz w:val="24"/>
          <w:szCs w:val="24"/>
        </w:rPr>
        <w:t xml:space="preserve">, </w:t>
      </w:r>
      <w:r w:rsidR="005F7FE2" w:rsidRPr="00BD30EA">
        <w:rPr>
          <w:rStyle w:val="st1"/>
          <w:rFonts w:ascii="Book Antiqua" w:hAnsi="Book Antiqua" w:cs="Times New Roman"/>
          <w:sz w:val="24"/>
          <w:szCs w:val="24"/>
        </w:rPr>
        <w:t>TSA</w:t>
      </w:r>
      <w:r w:rsidR="00D26731" w:rsidRPr="00BD30EA">
        <w:rPr>
          <w:rStyle w:val="st1"/>
          <w:rFonts w:ascii="Book Antiqua" w:hAnsi="Book Antiqua" w:cs="Times New Roman"/>
          <w:sz w:val="24"/>
          <w:szCs w:val="24"/>
        </w:rPr>
        <w:t xml:space="preserve">, or advanced </w:t>
      </w:r>
      <w:r w:rsidR="006248BC" w:rsidRPr="00BD30EA">
        <w:rPr>
          <w:rStyle w:val="st1"/>
          <w:rFonts w:ascii="Book Antiqua" w:hAnsi="Book Antiqua" w:cs="Times New Roman"/>
          <w:sz w:val="24"/>
          <w:szCs w:val="24"/>
        </w:rPr>
        <w:t>SSA</w:t>
      </w:r>
      <w:r w:rsidR="00C37EBB"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PjxSZWNOdW0+NTwvUmVjTnVtPjxEaXNwbGF5VGV4dD48c3R5bGUgZmFjZT0ic3VwZXJzY3JpcHQi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PjxSZWNOdW0+NTwvUmVjTnVtPjxEaXNwbGF5VGV4dD48c3R5bGUgZmFjZT0ic3VwZXJzY3JpcHQi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751811" w:rsidRPr="00BD30EA">
        <w:rPr>
          <w:rStyle w:val="st1"/>
          <w:rFonts w:ascii="Book Antiqua" w:hAnsi="Book Antiqua" w:cs="Times New Roman"/>
          <w:sz w:val="24"/>
          <w:szCs w:val="24"/>
          <w:vertAlign w:val="superscript"/>
        </w:rPr>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11</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DE4232" w:rsidRPr="00BD30EA">
        <w:rPr>
          <w:rStyle w:val="st1"/>
          <w:rFonts w:ascii="Book Antiqua" w:hAnsi="Book Antiqua" w:cs="Times New Roman"/>
          <w:sz w:val="24"/>
          <w:szCs w:val="24"/>
        </w:rPr>
        <w:t xml:space="preserve"> while the European guidelines recommend surveillance at 1 years for high risk polyps (≥</w:t>
      </w:r>
      <w:r w:rsidR="00B15964" w:rsidRPr="00BD30EA">
        <w:rPr>
          <w:rStyle w:val="st1"/>
          <w:rFonts w:ascii="Book Antiqua" w:hAnsi="Book Antiqua" w:cs="Times New Roman"/>
          <w:sz w:val="24"/>
          <w:szCs w:val="24"/>
          <w:lang w:eastAsia="zh-CN"/>
        </w:rPr>
        <w:t xml:space="preserve"> </w:t>
      </w:r>
      <w:r w:rsidR="000C7AC3" w:rsidRPr="00BD30EA">
        <w:rPr>
          <w:rStyle w:val="st1"/>
          <w:rFonts w:ascii="Book Antiqua" w:hAnsi="Book Antiqua" w:cs="Times New Roman"/>
          <w:sz w:val="24"/>
          <w:szCs w:val="24"/>
        </w:rPr>
        <w:t>20 mm) but three years for intermediate risk polyps(10 mm to &lt;</w:t>
      </w:r>
      <w:r w:rsidR="00B15964" w:rsidRPr="00BD30EA">
        <w:rPr>
          <w:rStyle w:val="st1"/>
          <w:rFonts w:ascii="Book Antiqua" w:hAnsi="Book Antiqua" w:cs="Times New Roman"/>
          <w:sz w:val="24"/>
          <w:szCs w:val="24"/>
          <w:lang w:eastAsia="zh-CN"/>
        </w:rPr>
        <w:t xml:space="preserve"> </w:t>
      </w:r>
      <w:r w:rsidR="000C7AC3" w:rsidRPr="00BD30EA">
        <w:rPr>
          <w:rStyle w:val="st1"/>
          <w:rFonts w:ascii="Book Antiqua" w:hAnsi="Book Antiqua" w:cs="Times New Roman"/>
          <w:sz w:val="24"/>
          <w:szCs w:val="24"/>
        </w:rPr>
        <w:t>20 mm)</w:t>
      </w:r>
      <w:r w:rsidR="00C37EBB" w:rsidRPr="00BD30EA">
        <w:rPr>
          <w:rFonts w:ascii="Book Antiqua" w:hAnsi="Book Antiqua" w:cs="Times New Roman"/>
          <w:sz w:val="24"/>
          <w:szCs w:val="24"/>
          <w:vertAlign w:val="superscript"/>
        </w:rPr>
        <w:t>[</w:t>
      </w:r>
      <w:r w:rsidR="008B621D" w:rsidRPr="00BD30EA">
        <w:rPr>
          <w:rStyle w:val="st1"/>
          <w:rFonts w:ascii="Book Antiqua" w:hAnsi="Book Antiqua" w:cs="Times New Roman"/>
          <w:sz w:val="24"/>
          <w:szCs w:val="24"/>
          <w:vertAlign w:val="superscript"/>
        </w:rPr>
        <w:fldChar w:fldCharType="begin">
          <w:fldData xml:space="preserve">PEVuZE5vdGU+PENpdGU+PEF1dGhvcj5TdGVlbGU8L0F1dGhvcj48WWVhcj4yMDEyPC9ZZWFyPjxS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PEVuZE5vdGU+PENpdGU+PEF1dGhvcj5TdGVlbGU8L0F1dGhvcj48WWVhcj4yMDEyPC9ZZWFyPjxS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18</w:t>
      </w:r>
      <w:r w:rsidR="008B621D"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0C7AC3" w:rsidRPr="00BD30EA">
        <w:rPr>
          <w:rStyle w:val="st1"/>
          <w:rFonts w:ascii="Book Antiqua" w:hAnsi="Book Antiqua" w:cs="Times New Roman"/>
          <w:sz w:val="24"/>
          <w:szCs w:val="24"/>
        </w:rPr>
        <w:t xml:space="preserve">. </w:t>
      </w:r>
      <w:r w:rsidR="00B80EAA" w:rsidRPr="00BD30EA">
        <w:rPr>
          <w:rStyle w:val="st1"/>
          <w:rFonts w:ascii="Book Antiqua" w:hAnsi="Book Antiqua" w:cs="Times New Roman"/>
          <w:sz w:val="24"/>
          <w:szCs w:val="24"/>
        </w:rPr>
        <w:t xml:space="preserve">Despite frequent colonoscopy,  </w:t>
      </w:r>
      <w:r w:rsidR="0012342F" w:rsidRPr="00BD30EA">
        <w:rPr>
          <w:rStyle w:val="st1"/>
          <w:rFonts w:ascii="Book Antiqua" w:hAnsi="Book Antiqua" w:cs="Times New Roman"/>
          <w:sz w:val="24"/>
          <w:szCs w:val="24"/>
        </w:rPr>
        <w:t>CRC</w:t>
      </w:r>
      <w:r w:rsidR="005F1B7A" w:rsidRPr="00BD30EA">
        <w:rPr>
          <w:rStyle w:val="st1"/>
          <w:rFonts w:ascii="Book Antiqua" w:hAnsi="Book Antiqua" w:cs="Times New Roman"/>
          <w:sz w:val="24"/>
          <w:szCs w:val="24"/>
        </w:rPr>
        <w:t xml:space="preserve"> </w:t>
      </w:r>
      <w:r w:rsidR="00060689" w:rsidRPr="00BD30EA">
        <w:rPr>
          <w:rStyle w:val="st1"/>
          <w:rFonts w:ascii="Book Antiqua" w:hAnsi="Book Antiqua" w:cs="Times New Roman"/>
          <w:sz w:val="24"/>
          <w:szCs w:val="24"/>
        </w:rPr>
        <w:t>has been shown to</w:t>
      </w:r>
      <w:r w:rsidR="005F1B7A" w:rsidRPr="00BD30EA">
        <w:rPr>
          <w:rStyle w:val="st1"/>
          <w:rFonts w:ascii="Book Antiqua" w:hAnsi="Book Antiqua" w:cs="Times New Roman"/>
          <w:sz w:val="24"/>
          <w:szCs w:val="24"/>
        </w:rPr>
        <w:t xml:space="preserve"> develop at an incidence rate of 1.2/1000</w:t>
      </w:r>
      <w:r w:rsidR="00C37EBB"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r>
      <w:r w:rsidR="008B621D" w:rsidRPr="00BD30EA">
        <w:rPr>
          <w:rStyle w:val="st1"/>
          <w:rFonts w:ascii="Book Antiqua" w:hAnsi="Book Antiqua" w:cs="Times New Roman"/>
          <w:sz w:val="24"/>
          <w:szCs w:val="24"/>
          <w:vertAlign w:val="superscript"/>
        </w:rPr>
        <w:instrText xml:space="preserve"> ADDIN EN.CITE &lt;EndNote&gt;&lt;Cite&gt;&lt;Author&gt;Leung&lt;/Author&gt;&lt;Year&gt;2010&lt;/Year&gt;&lt;RecNum&gt;20&lt;/RecNum&gt;&lt;DisplayText&gt;&lt;style face="superscript"&gt;19&lt;/style&gt;&lt;/DisplayText&gt;&lt;record&gt;&lt;rec-number&gt;20&lt;/rec-number&gt;&lt;foreign-keys&gt;&lt;key app="EN" db-id="aasr02sv32rvxxezrf2pe2vp2xp0tdstssxt" timestamp="1479225997"&gt;20&lt;/key&gt;&lt;/foreign-keys&gt;&lt;ref-type name="Journal Article"&gt;17&lt;/ref-type&gt;&lt;contributors&gt;&lt;authors&gt;&lt;author&gt;Leung, K.&lt;/author&gt;&lt;author&gt;Pinsky, P.&lt;/author&gt;&lt;author&gt;Laiyemo, A. O.&lt;/author&gt;&lt;author&gt;Lanza, E.&lt;/author&gt;&lt;author&gt;Schatzkin, A.&lt;/author&gt;&lt;author&gt;Schoen, R. E.&lt;/author&gt;&lt;/authors&gt;&lt;/contributors&gt;&lt;auth-address&gt;Department of Medicine, University of Pittsburgh, Pittsburgh, Pennsylvania 15213, USA.&lt;/auth-address&gt;&lt;titles&gt;&lt;title&gt;Ongoing colorectal cancer risk despite surveillance colonoscopy: the Polyp Prevention Trial Continued Follow-up Study&lt;/title&gt;&lt;secondary-title&gt;Gastrointest Endosc&lt;/secondary-title&gt;&lt;/titles&gt;&lt;periodical&gt;&lt;full-title&gt;Gastrointest Endosc&lt;/full-title&gt;&lt;/periodical&gt;&lt;pages&gt;111-7&lt;/pages&gt;&lt;volume&gt;71&lt;/volume&gt;&lt;number&gt;1&lt;/number&gt;&lt;keywords&gt;&lt;keyword&gt;Adenoma/diagnosis/*epidemiology/prevention &amp;amp; control&lt;/keyword&gt;&lt;keyword&gt;Aged&lt;/keyword&gt;&lt;keyword&gt;Colonic Polyps/diagnosis/*epidemiology/prevention &amp;amp; control&lt;/keyword&gt;&lt;keyword&gt;*Colonoscopy&lt;/keyword&gt;&lt;keyword&gt;Colorectal Neoplasms/diagnosis/*epidemiology/prevention &amp;amp; control&lt;/keyword&gt;&lt;keyword&gt;Female&lt;/keyword&gt;&lt;keyword&gt;Follow-Up Studies&lt;/keyword&gt;&lt;keyword&gt;Humans&lt;/keyword&gt;&lt;keyword&gt;Male&lt;/keyword&gt;&lt;keyword&gt;Mass Screening&lt;/keyword&gt;&lt;keyword&gt;Middle Aged&lt;/keyword&gt;&lt;keyword&gt;Prospective Studies&lt;/keyword&gt;&lt;keyword&gt;Risk Factors&lt;/keyword&gt;&lt;/keywords&gt;&lt;dates&gt;&lt;year&gt;2010&lt;/year&gt;&lt;pub-dates&gt;&lt;date&gt;Jan&lt;/date&gt;&lt;/pub-dates&gt;&lt;/dates&gt;&lt;isbn&gt;1097-6779 (Electronic)&amp;#xD;0016-5107 (Linking)&lt;/isbn&gt;&lt;accession-num&gt;19647250&lt;/accession-num&gt;&lt;urls&gt;&lt;related-urls&gt;&lt;url&gt;https://www.ncbi.nlm.nih.gov/pubmed/19647250&lt;/url&gt;&lt;/related-urls&gt;&lt;/urls&gt;&lt;custom2&gt;PMC3501210&lt;/custom2&gt;&lt;electronic-resource-num&gt;10.1016/j.gie.2009.05.010&lt;/electronic-resource-num&gt;&lt;/record&gt;&lt;/Cite&gt;&lt;/EndNote&gt;</w:instrText>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19</w:t>
      </w:r>
      <w:r w:rsidR="0075181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5F1B7A" w:rsidRPr="00BD30EA">
        <w:rPr>
          <w:rStyle w:val="st1"/>
          <w:rFonts w:ascii="Book Antiqua" w:hAnsi="Book Antiqua" w:cs="Times New Roman"/>
          <w:sz w:val="24"/>
          <w:szCs w:val="24"/>
        </w:rPr>
        <w:t xml:space="preserve">. </w:t>
      </w:r>
      <w:r w:rsidR="00A67A47" w:rsidRPr="00BD30EA">
        <w:rPr>
          <w:rStyle w:val="st1"/>
          <w:rFonts w:ascii="Book Antiqua" w:hAnsi="Book Antiqua" w:cs="Times New Roman"/>
          <w:sz w:val="24"/>
          <w:szCs w:val="24"/>
        </w:rPr>
        <w:t>Though several large studies have illustrated the rates of post colonoscopy CRC to be</w:t>
      </w:r>
      <w:r w:rsidR="00EF1AD4" w:rsidRPr="00BD30EA">
        <w:rPr>
          <w:rStyle w:val="st1"/>
          <w:rFonts w:ascii="Book Antiqua" w:hAnsi="Book Antiqua" w:cs="Times New Roman"/>
          <w:sz w:val="24"/>
          <w:szCs w:val="24"/>
        </w:rPr>
        <w:t xml:space="preserve"> low</w:t>
      </w:r>
      <w:r w:rsidR="00C37EBB" w:rsidRPr="00BD30EA">
        <w:rPr>
          <w:rFonts w:ascii="Book Antiqua" w:hAnsi="Book Antiqua" w:cs="Times New Roman"/>
          <w:sz w:val="24"/>
          <w:szCs w:val="24"/>
          <w:vertAlign w:val="superscript"/>
        </w:rPr>
        <w:t>[</w:t>
      </w:r>
      <w:r w:rsidR="00051861" w:rsidRPr="00BD30EA">
        <w:rPr>
          <w:rStyle w:val="st1"/>
          <w:rFonts w:ascii="Book Antiqua" w:hAnsi="Book Antiqua" w:cs="Times New Roman"/>
          <w:sz w:val="24"/>
          <w:szCs w:val="24"/>
          <w:vertAlign w:val="superscript"/>
        </w:rPr>
        <w:fldChar w:fldCharType="begin"/>
      </w:r>
      <w:r w:rsidR="008B621D" w:rsidRPr="00BD30EA">
        <w:rPr>
          <w:rStyle w:val="st1"/>
          <w:rFonts w:ascii="Book Antiqua" w:hAnsi="Book Antiqua" w:cs="Times New Roman"/>
          <w:sz w:val="24"/>
          <w:szCs w:val="24"/>
          <w:vertAlign w:val="superscript"/>
        </w:rPr>
        <w:instrText xml:space="preserve"> ADDIN EN.CITE &lt;EndNote&gt;&lt;Cite&gt;&lt;Author&gt;Atkin&lt;/Author&gt;&lt;Year&gt;1992&lt;/Year&gt;&lt;RecNum&gt;469&lt;/RecNum&gt;&lt;DisplayText&gt;&lt;style face="superscript"&gt;20&lt;/style&gt;&lt;/DisplayText&gt;&lt;record&gt;&lt;rec-number&gt;469&lt;/rec-number&gt;&lt;foreign-keys&gt;&lt;key app="EN" db-id="aasr02sv32rvxxezrf2pe2vp2xp0tdstssxt" timestamp="1496267597"&gt;469&lt;/key&gt;&lt;/foreign-keys&gt;&lt;ref-type name="Journal Article"&gt;17&lt;/ref-type&gt;&lt;contributors&gt;&lt;authors&gt;&lt;author&gt;Atkin, W. S.&lt;/author&gt;&lt;author&gt;Morson, B. C.&lt;/author&gt;&lt;author&gt;Cuzick, J.&lt;/author&gt;&lt;/authors&gt;&lt;/contributors&gt;&lt;auth-address&gt;Department of Mathematics, Imperial Cancer Research Fund, London, United Kingdom.&lt;/auth-address&gt;&lt;titles&gt;&lt;title&gt;Long-term risk of colorectal cancer after excision of rectosigmoid adenomas&lt;/title&gt;&lt;secondary-title&gt;N Engl J Med&lt;/secondary-title&gt;&lt;/titles&gt;&lt;periodical&gt;&lt;full-title&gt;N Engl J Med&lt;/full-title&gt;&lt;/periodical&gt;&lt;pages&gt;658-62&lt;/pages&gt;&lt;volume&gt;326&lt;/volume&gt;&lt;number&gt;10&lt;/number&gt;&lt;keywords&gt;&lt;keyword&gt;Adenoma/pathology/*surgery&lt;/keyword&gt;&lt;keyword&gt;Adult&lt;/keyword&gt;&lt;keyword&gt;Aged&lt;/keyword&gt;&lt;keyword&gt;Aged, 80 and over&lt;/keyword&gt;&lt;keyword&gt;Colonoscopy&lt;/keyword&gt;&lt;keyword&gt;Colorectal Neoplasms/*epidemiology&lt;/keyword&gt;&lt;keyword&gt;Female&lt;/keyword&gt;&lt;keyword&gt;Follow-Up Studies&lt;/keyword&gt;&lt;keyword&gt;Humans&lt;/keyword&gt;&lt;keyword&gt;Male&lt;/keyword&gt;&lt;keyword&gt;Middle Aged&lt;/keyword&gt;&lt;keyword&gt;Neoplasms, Multiple Primary/*epidemiology&lt;/keyword&gt;&lt;keyword&gt;Rectal Neoplasms/pathology/*surgery&lt;/keyword&gt;&lt;keyword&gt;Risk&lt;/keyword&gt;&lt;keyword&gt;Sigmoid Neoplasms/pathology/*surgery&lt;/keyword&gt;&lt;keyword&gt;Time Factors&lt;/keyword&gt;&lt;/keywords&gt;&lt;dates&gt;&lt;year&gt;1992&lt;/year&gt;&lt;pub-dates&gt;&lt;date&gt;Mar 05&lt;/date&gt;&lt;/pub-dates&gt;&lt;/dates&gt;&lt;isbn&gt;0028-4793 (Print)&amp;#xD;0028-4793 (Linking)&lt;/isbn&gt;&lt;accession-num&gt;1736104&lt;/accession-num&gt;&lt;urls&gt;&lt;related-urls&gt;&lt;url&gt;https://www.ncbi.nlm.nih.gov/pubmed/1736104&lt;/url&gt;&lt;/related-urls&gt;&lt;/urls&gt;&lt;electronic-resource-num&gt;10.1056/NEJM199203053261002&lt;/electronic-resource-num&gt;&lt;/record&gt;&lt;/Cite&gt;&lt;/EndNote&gt;</w:instrText>
      </w:r>
      <w:r w:rsidR="0005186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20</w:t>
      </w:r>
      <w:r w:rsidR="00051861"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A67A47" w:rsidRPr="00BD30EA">
        <w:rPr>
          <w:rStyle w:val="st1"/>
          <w:rFonts w:ascii="Book Antiqua" w:hAnsi="Book Antiqua" w:cs="Times New Roman"/>
          <w:sz w:val="24"/>
          <w:szCs w:val="24"/>
        </w:rPr>
        <w:t>,we were particularly interested in how often CRC develops in the highest risk patients, namely those who have AA</w:t>
      </w:r>
      <w:r w:rsidR="00051861" w:rsidRPr="00BD30EA">
        <w:rPr>
          <w:rStyle w:val="st1"/>
          <w:rFonts w:ascii="Book Antiqua" w:hAnsi="Book Antiqua" w:cs="Times New Roman"/>
          <w:sz w:val="24"/>
          <w:szCs w:val="24"/>
        </w:rPr>
        <w:t xml:space="preserve">, </w:t>
      </w:r>
      <w:r w:rsidR="00A67A47" w:rsidRPr="00BD30EA">
        <w:rPr>
          <w:rStyle w:val="st1"/>
          <w:rFonts w:ascii="Book Antiqua" w:hAnsi="Book Antiqua" w:cs="Times New Roman"/>
          <w:sz w:val="24"/>
          <w:szCs w:val="24"/>
        </w:rPr>
        <w:t>TSA</w:t>
      </w:r>
      <w:r w:rsidR="00051861" w:rsidRPr="00BD30EA">
        <w:rPr>
          <w:rStyle w:val="st1"/>
          <w:rFonts w:ascii="Book Antiqua" w:hAnsi="Book Antiqua" w:cs="Times New Roman"/>
          <w:sz w:val="24"/>
          <w:szCs w:val="24"/>
        </w:rPr>
        <w:t xml:space="preserve">, or advanced </w:t>
      </w:r>
      <w:r w:rsidR="00B15964" w:rsidRPr="00BD30EA">
        <w:rPr>
          <w:rStyle w:val="st1"/>
          <w:rFonts w:ascii="Book Antiqua" w:hAnsi="Book Antiqua" w:cs="Times New Roman"/>
          <w:sz w:val="24"/>
          <w:szCs w:val="24"/>
        </w:rPr>
        <w:t>SSA.</w:t>
      </w:r>
    </w:p>
    <w:p w14:paraId="12989087" w14:textId="77777777" w:rsidR="00061EC0" w:rsidRPr="00BD30EA" w:rsidRDefault="00061EC0" w:rsidP="00A84E2F">
      <w:pPr>
        <w:snapToGrid w:val="0"/>
        <w:spacing w:after="0" w:line="360" w:lineRule="auto"/>
        <w:jc w:val="both"/>
        <w:rPr>
          <w:rFonts w:ascii="Book Antiqua" w:hAnsi="Book Antiqua" w:cs="Times New Roman"/>
          <w:sz w:val="24"/>
          <w:szCs w:val="24"/>
        </w:rPr>
      </w:pPr>
    </w:p>
    <w:p w14:paraId="0471F7DD" w14:textId="77777777" w:rsidR="00F4160C" w:rsidRDefault="00F4160C" w:rsidP="00A84E2F">
      <w:pPr>
        <w:autoSpaceDE w:val="0"/>
        <w:autoSpaceDN w:val="0"/>
        <w:adjustRightInd w:val="0"/>
        <w:snapToGrid w:val="0"/>
        <w:spacing w:after="0" w:line="360" w:lineRule="auto"/>
        <w:jc w:val="both"/>
        <w:rPr>
          <w:rFonts w:ascii="Book Antiqua" w:hAnsi="Book Antiqua" w:cs="Times New Roman"/>
          <w:b/>
          <w:bCs/>
          <w:sz w:val="24"/>
          <w:szCs w:val="24"/>
        </w:rPr>
      </w:pPr>
      <w:r w:rsidRPr="00F4160C">
        <w:rPr>
          <w:rFonts w:ascii="Book Antiqua" w:hAnsi="Book Antiqua" w:cs="Times New Roman"/>
          <w:b/>
          <w:bCs/>
          <w:sz w:val="24"/>
          <w:szCs w:val="24"/>
        </w:rPr>
        <w:t xml:space="preserve">MATERIALS AND METHODS </w:t>
      </w:r>
    </w:p>
    <w:p w14:paraId="20BF5447" w14:textId="233E8FD6" w:rsidR="00A148FB" w:rsidRPr="00BD30EA" w:rsidRDefault="00A148FB" w:rsidP="00A84E2F">
      <w:pPr>
        <w:autoSpaceDE w:val="0"/>
        <w:autoSpaceDN w:val="0"/>
        <w:adjustRightInd w:val="0"/>
        <w:snapToGrid w:val="0"/>
        <w:spacing w:after="0" w:line="360" w:lineRule="auto"/>
        <w:jc w:val="both"/>
        <w:rPr>
          <w:rFonts w:ascii="Book Antiqua" w:hAnsi="Book Antiqua" w:cs="Times New Roman"/>
          <w:b/>
          <w:bCs/>
          <w:i/>
          <w:iCs/>
          <w:sz w:val="24"/>
          <w:szCs w:val="24"/>
        </w:rPr>
      </w:pPr>
      <w:r w:rsidRPr="00BD30EA">
        <w:rPr>
          <w:rFonts w:ascii="Book Antiqua" w:hAnsi="Book Antiqua" w:cs="Times New Roman"/>
          <w:b/>
          <w:bCs/>
          <w:i/>
          <w:iCs/>
          <w:sz w:val="24"/>
          <w:szCs w:val="24"/>
        </w:rPr>
        <w:t xml:space="preserve">Study </w:t>
      </w:r>
      <w:r w:rsidR="00B15964" w:rsidRPr="00BD30EA">
        <w:rPr>
          <w:rFonts w:ascii="Book Antiqua" w:hAnsi="Book Antiqua" w:cs="Times New Roman"/>
          <w:b/>
          <w:bCs/>
          <w:i/>
          <w:iCs/>
          <w:sz w:val="24"/>
          <w:szCs w:val="24"/>
        </w:rPr>
        <w:t>p</w:t>
      </w:r>
      <w:r w:rsidRPr="00BD30EA">
        <w:rPr>
          <w:rFonts w:ascii="Book Antiqua" w:hAnsi="Book Antiqua" w:cs="Times New Roman"/>
          <w:b/>
          <w:bCs/>
          <w:i/>
          <w:iCs/>
          <w:sz w:val="24"/>
          <w:szCs w:val="24"/>
        </w:rPr>
        <w:t>opulation</w:t>
      </w:r>
    </w:p>
    <w:p w14:paraId="0EDA8332" w14:textId="4E52CCBD" w:rsidR="00FA495A" w:rsidRPr="00BD30EA" w:rsidRDefault="00FA495A" w:rsidP="00A84E2F">
      <w:pPr>
        <w:snapToGrid w:val="0"/>
        <w:spacing w:after="0" w:line="360" w:lineRule="auto"/>
        <w:jc w:val="both"/>
        <w:rPr>
          <w:rStyle w:val="st1"/>
          <w:rFonts w:ascii="Book Antiqua" w:hAnsi="Book Antiqua" w:cs="Times New Roman"/>
          <w:sz w:val="24"/>
          <w:szCs w:val="24"/>
        </w:rPr>
      </w:pPr>
      <w:r w:rsidRPr="00BD30EA">
        <w:rPr>
          <w:rStyle w:val="st1"/>
          <w:rFonts w:ascii="Book Antiqua" w:hAnsi="Book Antiqua" w:cs="Times New Roman"/>
          <w:sz w:val="24"/>
          <w:szCs w:val="24"/>
        </w:rPr>
        <w:t>In this IRB</w:t>
      </w:r>
      <w:r w:rsidR="00204545" w:rsidRPr="00BD30EA">
        <w:rPr>
          <w:rStyle w:val="st1"/>
          <w:rFonts w:ascii="Book Antiqua" w:hAnsi="Book Antiqua" w:cs="Times New Roman"/>
          <w:sz w:val="24"/>
          <w:szCs w:val="24"/>
        </w:rPr>
        <w:t>-</w:t>
      </w:r>
      <w:r w:rsidRPr="00BD30EA">
        <w:rPr>
          <w:rStyle w:val="st1"/>
          <w:rFonts w:ascii="Book Antiqua" w:hAnsi="Book Antiqua" w:cs="Times New Roman"/>
          <w:sz w:val="24"/>
          <w:szCs w:val="24"/>
        </w:rPr>
        <w:t xml:space="preserve">approved </w:t>
      </w:r>
      <w:r w:rsidR="005F7FE2" w:rsidRPr="00BD30EA">
        <w:rPr>
          <w:rStyle w:val="st1"/>
          <w:rFonts w:ascii="Book Antiqua" w:hAnsi="Book Antiqua" w:cs="Times New Roman"/>
          <w:sz w:val="24"/>
          <w:szCs w:val="24"/>
        </w:rPr>
        <w:t xml:space="preserve">nested case </w:t>
      </w:r>
      <w:r w:rsidRPr="00BD30EA">
        <w:rPr>
          <w:rStyle w:val="st1"/>
          <w:rFonts w:ascii="Book Antiqua" w:hAnsi="Book Antiqua" w:cs="Times New Roman"/>
          <w:sz w:val="24"/>
          <w:szCs w:val="24"/>
        </w:rPr>
        <w:t>cohort study</w:t>
      </w:r>
      <w:r w:rsidR="005F7FE2" w:rsidRPr="00BD30EA">
        <w:rPr>
          <w:rStyle w:val="st1"/>
          <w:rFonts w:ascii="Book Antiqua" w:hAnsi="Book Antiqua" w:cs="Times New Roman"/>
          <w:sz w:val="24"/>
          <w:szCs w:val="24"/>
        </w:rPr>
        <w:t xml:space="preserve"> (IRB 622-00)</w:t>
      </w:r>
      <w:r w:rsidRPr="00BD30EA">
        <w:rPr>
          <w:rStyle w:val="st1"/>
          <w:rFonts w:ascii="Book Antiqua" w:hAnsi="Book Antiqua" w:cs="Times New Roman"/>
          <w:sz w:val="24"/>
          <w:szCs w:val="24"/>
        </w:rPr>
        <w:t xml:space="preserve">, we reviewed the colonoscopy database and pathology reports for patients who </w:t>
      </w:r>
      <w:r w:rsidR="00C37EBB" w:rsidRPr="00BD30EA">
        <w:rPr>
          <w:rStyle w:val="st1"/>
          <w:rFonts w:ascii="Book Antiqua" w:hAnsi="Book Antiqua" w:cs="Times New Roman"/>
          <w:sz w:val="24"/>
          <w:szCs w:val="24"/>
        </w:rPr>
        <w:t>were seen at Mayo C</w:t>
      </w:r>
      <w:r w:rsidR="000A6F3C" w:rsidRPr="00BD30EA">
        <w:rPr>
          <w:rStyle w:val="st1"/>
          <w:rFonts w:ascii="Book Antiqua" w:hAnsi="Book Antiqua" w:cs="Times New Roman"/>
          <w:sz w:val="24"/>
          <w:szCs w:val="24"/>
        </w:rPr>
        <w:t>linic</w:t>
      </w:r>
      <w:r w:rsidR="002E1D77" w:rsidRPr="00BD30EA">
        <w:rPr>
          <w:rStyle w:val="st1"/>
          <w:rFonts w:ascii="Book Antiqua" w:hAnsi="Book Antiqua" w:cs="Times New Roman"/>
          <w:sz w:val="24"/>
          <w:szCs w:val="24"/>
        </w:rPr>
        <w:t>, Rochester, Minnesota</w:t>
      </w:r>
      <w:r w:rsidR="000A6F3C" w:rsidRPr="00BD30EA">
        <w:rPr>
          <w:rStyle w:val="st1"/>
          <w:rFonts w:ascii="Book Antiqua" w:hAnsi="Book Antiqua" w:cs="Times New Roman"/>
          <w:sz w:val="24"/>
          <w:szCs w:val="24"/>
        </w:rPr>
        <w:t xml:space="preserve">for colonoscopy related to any indication and </w:t>
      </w:r>
      <w:r w:rsidRPr="00BD30EA">
        <w:rPr>
          <w:rStyle w:val="st1"/>
          <w:rFonts w:ascii="Book Antiqua" w:hAnsi="Book Antiqua" w:cs="Times New Roman"/>
          <w:sz w:val="24"/>
          <w:szCs w:val="24"/>
        </w:rPr>
        <w:t>found to have high-risk AA</w:t>
      </w:r>
      <w:r w:rsidR="005F7FE2" w:rsidRPr="00BD30EA">
        <w:rPr>
          <w:rStyle w:val="st1"/>
          <w:rFonts w:ascii="Book Antiqua" w:hAnsi="Book Antiqua" w:cs="Times New Roman"/>
          <w:sz w:val="24"/>
          <w:szCs w:val="24"/>
        </w:rPr>
        <w:t xml:space="preserve"> </w:t>
      </w:r>
      <w:r w:rsidR="00204545" w:rsidRPr="00BD30EA">
        <w:rPr>
          <w:rStyle w:val="st1"/>
          <w:rFonts w:ascii="Book Antiqua" w:hAnsi="Book Antiqua" w:cs="Times New Roman"/>
          <w:sz w:val="24"/>
          <w:szCs w:val="24"/>
        </w:rPr>
        <w:t>(</w:t>
      </w:r>
      <w:r w:rsidR="005F7FE2" w:rsidRPr="00BD30EA">
        <w:rPr>
          <w:rStyle w:val="st1"/>
          <w:rFonts w:ascii="Book Antiqua" w:hAnsi="Book Antiqua" w:cs="Times New Roman"/>
          <w:sz w:val="24"/>
          <w:szCs w:val="24"/>
        </w:rPr>
        <w:t>villous</w:t>
      </w:r>
      <w:r w:rsidR="00204545" w:rsidRPr="00BD30EA">
        <w:rPr>
          <w:rStyle w:val="st1"/>
          <w:rFonts w:ascii="Book Antiqua" w:hAnsi="Book Antiqua" w:cs="Times New Roman"/>
          <w:sz w:val="24"/>
          <w:szCs w:val="24"/>
        </w:rPr>
        <w:t xml:space="preserve"> architecture</w:t>
      </w:r>
      <w:r w:rsidR="005F7FE2" w:rsidRPr="00BD30EA">
        <w:rPr>
          <w:rStyle w:val="st1"/>
          <w:rFonts w:ascii="Book Antiqua" w:hAnsi="Book Antiqua" w:cs="Times New Roman"/>
          <w:sz w:val="24"/>
          <w:szCs w:val="24"/>
        </w:rPr>
        <w:t>; high grade dysplasia and/or size &gt;</w:t>
      </w:r>
      <w:r w:rsidR="00B15964" w:rsidRPr="00BD30EA">
        <w:rPr>
          <w:rStyle w:val="st1"/>
          <w:rFonts w:ascii="Book Antiqua" w:hAnsi="Book Antiqua" w:cs="Times New Roman"/>
          <w:sz w:val="24"/>
          <w:szCs w:val="24"/>
          <w:lang w:eastAsia="zh-CN"/>
        </w:rPr>
        <w:t xml:space="preserve"> </w:t>
      </w:r>
      <w:r w:rsidR="005F7FE2" w:rsidRPr="00BD30EA">
        <w:rPr>
          <w:rStyle w:val="st1"/>
          <w:rFonts w:ascii="Book Antiqua" w:hAnsi="Book Antiqua" w:cs="Times New Roman"/>
          <w:sz w:val="24"/>
          <w:szCs w:val="24"/>
        </w:rPr>
        <w:t>1</w:t>
      </w:r>
      <w:r w:rsidR="002E1D77" w:rsidRPr="00BD30EA">
        <w:rPr>
          <w:rStyle w:val="st1"/>
          <w:rFonts w:ascii="Book Antiqua" w:hAnsi="Book Antiqua" w:cs="Times New Roman"/>
          <w:sz w:val="24"/>
          <w:szCs w:val="24"/>
        </w:rPr>
        <w:t>0</w:t>
      </w:r>
      <w:r w:rsidR="005F7FE2" w:rsidRPr="00BD30EA">
        <w:rPr>
          <w:rStyle w:val="st1"/>
          <w:rFonts w:ascii="Book Antiqua" w:hAnsi="Book Antiqua" w:cs="Times New Roman"/>
          <w:sz w:val="24"/>
          <w:szCs w:val="24"/>
        </w:rPr>
        <w:t xml:space="preserve"> </w:t>
      </w:r>
      <w:r w:rsidR="002E1D77" w:rsidRPr="00BD30EA">
        <w:rPr>
          <w:rStyle w:val="st1"/>
          <w:rFonts w:ascii="Book Antiqua" w:hAnsi="Book Antiqua" w:cs="Times New Roman"/>
          <w:sz w:val="24"/>
          <w:szCs w:val="24"/>
        </w:rPr>
        <w:t>m</w:t>
      </w:r>
      <w:r w:rsidR="005F7FE2" w:rsidRPr="00BD30EA">
        <w:rPr>
          <w:rStyle w:val="st1"/>
          <w:rFonts w:ascii="Book Antiqua" w:hAnsi="Book Antiqua" w:cs="Times New Roman"/>
          <w:sz w:val="24"/>
          <w:szCs w:val="24"/>
        </w:rPr>
        <w:t>m)</w:t>
      </w:r>
      <w:r w:rsidR="00204545" w:rsidRPr="00BD30EA">
        <w:rPr>
          <w:rStyle w:val="st1"/>
          <w:rFonts w:ascii="Book Antiqua" w:hAnsi="Book Antiqua" w:cs="Times New Roman"/>
          <w:sz w:val="24"/>
          <w:szCs w:val="24"/>
        </w:rPr>
        <w:t xml:space="preserve">, </w:t>
      </w:r>
      <w:r w:rsidR="005F7FE2" w:rsidRPr="00BD30EA">
        <w:rPr>
          <w:rStyle w:val="st1"/>
          <w:rFonts w:ascii="Book Antiqua" w:hAnsi="Book Antiqua" w:cs="Times New Roman"/>
          <w:sz w:val="24"/>
          <w:szCs w:val="24"/>
        </w:rPr>
        <w:t>TSA</w:t>
      </w:r>
      <w:r w:rsidR="00E34487" w:rsidRPr="00BD30EA">
        <w:rPr>
          <w:rStyle w:val="st1"/>
          <w:rFonts w:ascii="Book Antiqua" w:hAnsi="Book Antiqua" w:cs="Times New Roman"/>
          <w:sz w:val="24"/>
          <w:szCs w:val="24"/>
        </w:rPr>
        <w:t xml:space="preserve">, </w:t>
      </w:r>
      <w:r w:rsidR="005F7FE2" w:rsidRPr="00BD30EA">
        <w:rPr>
          <w:rStyle w:val="st1"/>
          <w:rFonts w:ascii="Book Antiqua" w:hAnsi="Book Antiqua" w:cs="Times New Roman"/>
          <w:sz w:val="24"/>
          <w:szCs w:val="24"/>
        </w:rPr>
        <w:t xml:space="preserve">or </w:t>
      </w:r>
      <w:r w:rsidR="00E34487" w:rsidRPr="00BD30EA">
        <w:rPr>
          <w:rStyle w:val="st1"/>
          <w:rFonts w:ascii="Book Antiqua" w:hAnsi="Book Antiqua" w:cs="Times New Roman"/>
          <w:sz w:val="24"/>
          <w:szCs w:val="24"/>
        </w:rPr>
        <w:t xml:space="preserve">Advanced </w:t>
      </w:r>
      <w:r w:rsidRPr="00BD30EA">
        <w:rPr>
          <w:rStyle w:val="st1"/>
          <w:rFonts w:ascii="Book Antiqua" w:hAnsi="Book Antiqua" w:cs="Times New Roman"/>
          <w:sz w:val="24"/>
          <w:szCs w:val="24"/>
        </w:rPr>
        <w:t>SSA</w:t>
      </w:r>
      <w:r w:rsidR="00E34487" w:rsidRPr="00BD30EA">
        <w:rPr>
          <w:rStyle w:val="st1"/>
          <w:rFonts w:ascii="Book Antiqua" w:hAnsi="Book Antiqua" w:cs="Times New Roman"/>
          <w:sz w:val="24"/>
          <w:szCs w:val="24"/>
        </w:rPr>
        <w:t xml:space="preserve"> (any dysplasia and/or size &gt;</w:t>
      </w:r>
      <w:r w:rsidR="00B15964" w:rsidRPr="00BD30EA">
        <w:rPr>
          <w:rStyle w:val="st1"/>
          <w:rFonts w:ascii="Book Antiqua" w:hAnsi="Book Antiqua" w:cs="Times New Roman"/>
          <w:sz w:val="24"/>
          <w:szCs w:val="24"/>
          <w:lang w:eastAsia="zh-CN"/>
        </w:rPr>
        <w:t xml:space="preserve"> </w:t>
      </w:r>
      <w:r w:rsidR="00E34487" w:rsidRPr="00BD30EA">
        <w:rPr>
          <w:rStyle w:val="st1"/>
          <w:rFonts w:ascii="Book Antiqua" w:hAnsi="Book Antiqua" w:cs="Times New Roman"/>
          <w:sz w:val="24"/>
          <w:szCs w:val="24"/>
        </w:rPr>
        <w:t>1</w:t>
      </w:r>
      <w:r w:rsidR="002E1D77" w:rsidRPr="00BD30EA">
        <w:rPr>
          <w:rStyle w:val="st1"/>
          <w:rFonts w:ascii="Book Antiqua" w:hAnsi="Book Antiqua" w:cs="Times New Roman"/>
          <w:sz w:val="24"/>
          <w:szCs w:val="24"/>
        </w:rPr>
        <w:t>0m</w:t>
      </w:r>
      <w:r w:rsidR="00E34487" w:rsidRPr="00BD30EA">
        <w:rPr>
          <w:rStyle w:val="st1"/>
          <w:rFonts w:ascii="Book Antiqua" w:hAnsi="Book Antiqua" w:cs="Times New Roman"/>
          <w:sz w:val="24"/>
          <w:szCs w:val="24"/>
        </w:rPr>
        <w:t>m)</w:t>
      </w:r>
      <w:r w:rsidR="00204545" w:rsidRPr="00BD30EA">
        <w:rPr>
          <w:rStyle w:val="st1"/>
          <w:rFonts w:ascii="Book Antiqua" w:hAnsi="Book Antiqua" w:cs="Times New Roman"/>
          <w:sz w:val="24"/>
          <w:szCs w:val="24"/>
        </w:rPr>
        <w:t>,</w:t>
      </w:r>
      <w:r w:rsidRPr="00BD30EA">
        <w:rPr>
          <w:rStyle w:val="st1"/>
          <w:rFonts w:ascii="Book Antiqua" w:hAnsi="Book Antiqua" w:cs="Times New Roman"/>
          <w:sz w:val="24"/>
          <w:szCs w:val="24"/>
        </w:rPr>
        <w:t xml:space="preserve"> </w:t>
      </w:r>
      <w:r w:rsidR="00204545" w:rsidRPr="00BD30EA">
        <w:rPr>
          <w:rStyle w:val="st1"/>
          <w:rFonts w:ascii="Book Antiqua" w:hAnsi="Book Antiqua" w:cs="Times New Roman"/>
          <w:sz w:val="24"/>
          <w:szCs w:val="24"/>
        </w:rPr>
        <w:t>then</w:t>
      </w:r>
      <w:r w:rsidRPr="00BD30EA">
        <w:rPr>
          <w:rStyle w:val="st1"/>
          <w:rFonts w:ascii="Book Antiqua" w:hAnsi="Book Antiqua" w:cs="Times New Roman"/>
          <w:sz w:val="24"/>
          <w:szCs w:val="24"/>
        </w:rPr>
        <w:t xml:space="preserve"> identified 4160 patients who had at least one surveillance exam following the index polypectomy for their AA/</w:t>
      </w:r>
      <w:r w:rsidR="00E34487" w:rsidRPr="00BD30EA">
        <w:rPr>
          <w:rStyle w:val="st1"/>
          <w:rFonts w:ascii="Book Antiqua" w:hAnsi="Book Antiqua" w:cs="Times New Roman"/>
          <w:sz w:val="24"/>
          <w:szCs w:val="24"/>
        </w:rPr>
        <w:t>TSA/A</w:t>
      </w:r>
      <w:r w:rsidRPr="00BD30EA">
        <w:rPr>
          <w:rStyle w:val="st1"/>
          <w:rFonts w:ascii="Book Antiqua" w:hAnsi="Book Antiqua" w:cs="Times New Roman"/>
          <w:sz w:val="24"/>
          <w:szCs w:val="24"/>
        </w:rPr>
        <w:t xml:space="preserve">SSA. </w:t>
      </w:r>
      <w:r w:rsidR="005F7FE2" w:rsidRPr="00BD30EA">
        <w:rPr>
          <w:rStyle w:val="st1"/>
          <w:rFonts w:ascii="Book Antiqua" w:hAnsi="Book Antiqua" w:cs="Times New Roman"/>
          <w:sz w:val="24"/>
          <w:szCs w:val="24"/>
        </w:rPr>
        <w:t xml:space="preserve"> Surveillance exams were performed only for follow up and were not done in response to clinical symptoms</w:t>
      </w:r>
      <w:r w:rsidR="003F54FE" w:rsidRPr="00BD30EA">
        <w:rPr>
          <w:rStyle w:val="st1"/>
          <w:rFonts w:ascii="Book Antiqua" w:hAnsi="Book Antiqua" w:cs="Times New Roman"/>
          <w:sz w:val="24"/>
          <w:szCs w:val="24"/>
        </w:rPr>
        <w:t>.</w:t>
      </w:r>
      <w:r w:rsidR="006C7C7A" w:rsidRPr="00BD30EA">
        <w:rPr>
          <w:rStyle w:val="st1"/>
          <w:rFonts w:ascii="Book Antiqua" w:hAnsi="Book Antiqua" w:cs="Times New Roman"/>
          <w:sz w:val="24"/>
          <w:szCs w:val="24"/>
        </w:rPr>
        <w:t xml:space="preserve"> Colonoscopy reports prior to the incident advanced polyp lesion were not available in the</w:t>
      </w:r>
      <w:r w:rsidR="00495477" w:rsidRPr="00BD30EA">
        <w:rPr>
          <w:rStyle w:val="st1"/>
          <w:rFonts w:ascii="Book Antiqua" w:hAnsi="Book Antiqua" w:cs="Times New Roman"/>
          <w:sz w:val="24"/>
          <w:szCs w:val="24"/>
        </w:rPr>
        <w:t xml:space="preserve"> electronic medical record </w:t>
      </w:r>
      <w:r w:rsidR="006C7C7A" w:rsidRPr="00BD30EA">
        <w:rPr>
          <w:rStyle w:val="st1"/>
          <w:rFonts w:ascii="Book Antiqua" w:hAnsi="Book Antiqua" w:cs="Times New Roman"/>
          <w:sz w:val="24"/>
          <w:szCs w:val="24"/>
        </w:rPr>
        <w:t xml:space="preserve">on most patients and thus were not included in this study.  </w:t>
      </w:r>
    </w:p>
    <w:p w14:paraId="6FE7CD0F" w14:textId="59855F34" w:rsidR="00690AD8" w:rsidRPr="00BD30EA" w:rsidRDefault="00FA495A" w:rsidP="00B15964">
      <w:pPr>
        <w:tabs>
          <w:tab w:val="left" w:pos="360"/>
        </w:tabs>
        <w:snapToGrid w:val="0"/>
        <w:spacing w:after="0" w:line="360" w:lineRule="auto"/>
        <w:ind w:firstLineChars="100" w:firstLine="240"/>
        <w:jc w:val="both"/>
        <w:outlineLvl w:val="2"/>
        <w:rPr>
          <w:rStyle w:val="st1"/>
          <w:rFonts w:ascii="Book Antiqua" w:hAnsi="Book Antiqua" w:cs="Times New Roman"/>
          <w:sz w:val="24"/>
          <w:szCs w:val="24"/>
        </w:rPr>
      </w:pPr>
      <w:r w:rsidRPr="00BD30EA">
        <w:rPr>
          <w:rStyle w:val="st1"/>
          <w:rFonts w:ascii="Book Antiqua" w:hAnsi="Book Antiqua" w:cs="Times New Roman"/>
          <w:sz w:val="24"/>
          <w:szCs w:val="24"/>
        </w:rPr>
        <w:t>We included all patients ≥</w:t>
      </w:r>
      <w:r w:rsidR="00B15964"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 xml:space="preserve">18 years of age diagnosed with either AA between January 1990 to December 2010 or </w:t>
      </w:r>
      <w:r w:rsidR="00145DE7" w:rsidRPr="00BD30EA">
        <w:rPr>
          <w:rStyle w:val="st1"/>
          <w:rFonts w:ascii="Book Antiqua" w:hAnsi="Book Antiqua" w:cs="Times New Roman"/>
          <w:sz w:val="24"/>
          <w:szCs w:val="24"/>
        </w:rPr>
        <w:t>A</w:t>
      </w:r>
      <w:r w:rsidRPr="00BD30EA">
        <w:rPr>
          <w:rStyle w:val="st1"/>
          <w:rFonts w:ascii="Book Antiqua" w:hAnsi="Book Antiqua" w:cs="Times New Roman"/>
          <w:sz w:val="24"/>
          <w:szCs w:val="24"/>
        </w:rPr>
        <w:t>SSA</w:t>
      </w:r>
      <w:r w:rsidR="00495477" w:rsidRPr="00BD30EA">
        <w:rPr>
          <w:rStyle w:val="st1"/>
          <w:rFonts w:ascii="Book Antiqua" w:hAnsi="Book Antiqua" w:cs="Times New Roman"/>
          <w:sz w:val="24"/>
          <w:szCs w:val="24"/>
        </w:rPr>
        <w:t>/TSA</w:t>
      </w:r>
      <w:r w:rsidRPr="00BD30EA">
        <w:rPr>
          <w:rStyle w:val="st1"/>
          <w:rFonts w:ascii="Book Antiqua" w:hAnsi="Book Antiqua" w:cs="Times New Roman"/>
          <w:sz w:val="24"/>
          <w:szCs w:val="24"/>
        </w:rPr>
        <w:t xml:space="preserve"> between January 2000 to December 2010. Patients were followed through August 2016. Patients with</w:t>
      </w:r>
      <w:r w:rsidR="005F7FE2" w:rsidRPr="00BD30EA">
        <w:rPr>
          <w:rStyle w:val="st1"/>
          <w:rFonts w:ascii="Book Antiqua" w:hAnsi="Book Antiqua" w:cs="Times New Roman"/>
          <w:sz w:val="24"/>
          <w:szCs w:val="24"/>
        </w:rPr>
        <w:t xml:space="preserve"> a diagnosis </w:t>
      </w:r>
      <w:r w:rsidRPr="00BD30EA">
        <w:rPr>
          <w:rStyle w:val="st1"/>
          <w:rFonts w:ascii="Book Antiqua" w:hAnsi="Book Antiqua" w:cs="Times New Roman"/>
          <w:sz w:val="24"/>
          <w:szCs w:val="24"/>
        </w:rPr>
        <w:t xml:space="preserve">of </w:t>
      </w:r>
      <w:r w:rsidR="005F7FE2" w:rsidRPr="00BD30EA">
        <w:rPr>
          <w:rStyle w:val="st1"/>
          <w:rFonts w:ascii="Book Antiqua" w:hAnsi="Book Antiqua" w:cs="Times New Roman"/>
          <w:sz w:val="24"/>
          <w:szCs w:val="24"/>
        </w:rPr>
        <w:t xml:space="preserve">a </w:t>
      </w:r>
      <w:r w:rsidRPr="00BD30EA">
        <w:rPr>
          <w:rStyle w:val="st1"/>
          <w:rFonts w:ascii="Book Antiqua" w:hAnsi="Book Antiqua" w:cs="Times New Roman"/>
          <w:sz w:val="24"/>
          <w:szCs w:val="24"/>
        </w:rPr>
        <w:t>polyposis syndrome, inflammatory bowel disease, or a known genetic predisposition for CRC were excluded</w:t>
      </w:r>
      <w:r w:rsidR="005F7FE2"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from the study</w:t>
      </w:r>
      <w:r w:rsidR="005F7FE2"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We identified all patients from this cohort who had developed CRC</w:t>
      </w:r>
      <w:r w:rsidR="00FF669D" w:rsidRPr="00BD30EA">
        <w:rPr>
          <w:rStyle w:val="st1"/>
          <w:rFonts w:ascii="Book Antiqua" w:hAnsi="Book Antiqua" w:cs="Times New Roman"/>
          <w:sz w:val="24"/>
          <w:szCs w:val="24"/>
        </w:rPr>
        <w:t xml:space="preserve"> (</w:t>
      </w:r>
      <w:r w:rsidR="00FF669D" w:rsidRPr="00BD30EA">
        <w:rPr>
          <w:rStyle w:val="st1"/>
          <w:rFonts w:ascii="Book Antiqua" w:hAnsi="Book Antiqua" w:cs="Times New Roman"/>
          <w:i/>
          <w:sz w:val="24"/>
          <w:szCs w:val="24"/>
        </w:rPr>
        <w:t>n</w:t>
      </w:r>
      <w:r w:rsidR="00B15964" w:rsidRPr="00BD30EA">
        <w:rPr>
          <w:rStyle w:val="st1"/>
          <w:rFonts w:ascii="Book Antiqua" w:hAnsi="Book Antiqua" w:cs="Times New Roman"/>
          <w:sz w:val="24"/>
          <w:szCs w:val="24"/>
          <w:lang w:eastAsia="zh-CN"/>
        </w:rPr>
        <w:t xml:space="preserve"> </w:t>
      </w:r>
      <w:r w:rsidR="00FF669D" w:rsidRPr="00BD30EA">
        <w:rPr>
          <w:rStyle w:val="st1"/>
          <w:rFonts w:ascii="Book Antiqua" w:hAnsi="Book Antiqua" w:cs="Times New Roman"/>
          <w:sz w:val="24"/>
          <w:szCs w:val="24"/>
        </w:rPr>
        <w:t>=</w:t>
      </w:r>
      <w:r w:rsidR="00B15964" w:rsidRPr="00BD30EA">
        <w:rPr>
          <w:rStyle w:val="st1"/>
          <w:rFonts w:ascii="Book Antiqua" w:hAnsi="Book Antiqua" w:cs="Times New Roman"/>
          <w:sz w:val="24"/>
          <w:szCs w:val="24"/>
          <w:lang w:eastAsia="zh-CN"/>
        </w:rPr>
        <w:t xml:space="preserve"> </w:t>
      </w:r>
      <w:r w:rsidR="00FF669D" w:rsidRPr="00BD30EA">
        <w:rPr>
          <w:rStyle w:val="st1"/>
          <w:rFonts w:ascii="Book Antiqua" w:hAnsi="Book Antiqua" w:cs="Times New Roman"/>
          <w:sz w:val="24"/>
          <w:szCs w:val="24"/>
        </w:rPr>
        <w:t>84)</w:t>
      </w:r>
      <w:r w:rsidRPr="00BD30EA">
        <w:rPr>
          <w:rStyle w:val="st1"/>
          <w:rFonts w:ascii="Book Antiqua" w:hAnsi="Book Antiqua" w:cs="Times New Roman"/>
          <w:sz w:val="24"/>
          <w:szCs w:val="24"/>
        </w:rPr>
        <w:t xml:space="preserve"> and then randomly selected </w:t>
      </w:r>
      <w:r w:rsidR="00FF669D" w:rsidRPr="00BD30EA">
        <w:rPr>
          <w:rStyle w:val="st1"/>
          <w:rFonts w:ascii="Book Antiqua" w:hAnsi="Book Antiqua" w:cs="Times New Roman"/>
          <w:sz w:val="24"/>
          <w:szCs w:val="24"/>
        </w:rPr>
        <w:t xml:space="preserve">252 </w:t>
      </w:r>
      <w:r w:rsidRPr="00BD30EA">
        <w:rPr>
          <w:rStyle w:val="st1"/>
          <w:rFonts w:ascii="Book Antiqua" w:hAnsi="Book Antiqua" w:cs="Times New Roman"/>
          <w:sz w:val="24"/>
          <w:szCs w:val="24"/>
        </w:rPr>
        <w:t>patients who had</w:t>
      </w:r>
      <w:r w:rsidR="005F7FE2" w:rsidRPr="00BD30EA">
        <w:rPr>
          <w:rStyle w:val="st1"/>
          <w:rFonts w:ascii="Book Antiqua" w:hAnsi="Book Antiqua" w:cs="Times New Roman"/>
          <w:sz w:val="24"/>
          <w:szCs w:val="24"/>
        </w:rPr>
        <w:t xml:space="preserve"> a</w:t>
      </w:r>
      <w:r w:rsidR="00204545" w:rsidRPr="00BD30EA">
        <w:rPr>
          <w:rStyle w:val="st1"/>
          <w:rFonts w:ascii="Book Antiqua" w:hAnsi="Book Antiqua" w:cs="Times New Roman"/>
          <w:sz w:val="24"/>
          <w:szCs w:val="24"/>
        </w:rPr>
        <w:t>n</w:t>
      </w:r>
      <w:r w:rsidR="005F7FE2"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AA</w:t>
      </w:r>
      <w:r w:rsidR="005F7FE2" w:rsidRPr="00BD30EA">
        <w:rPr>
          <w:rStyle w:val="st1"/>
          <w:rFonts w:ascii="Book Antiqua" w:hAnsi="Book Antiqua" w:cs="Times New Roman"/>
          <w:sz w:val="24"/>
          <w:szCs w:val="24"/>
        </w:rPr>
        <w:t>, TSA</w:t>
      </w:r>
      <w:r w:rsidR="00204545" w:rsidRPr="00BD30EA">
        <w:rPr>
          <w:rStyle w:val="st1"/>
          <w:rFonts w:ascii="Book Antiqua" w:hAnsi="Book Antiqua" w:cs="Times New Roman"/>
          <w:sz w:val="24"/>
          <w:szCs w:val="24"/>
        </w:rPr>
        <w:t>,</w:t>
      </w:r>
      <w:r w:rsidR="005F7FE2" w:rsidRPr="00BD30EA">
        <w:rPr>
          <w:rStyle w:val="st1"/>
          <w:rFonts w:ascii="Book Antiqua" w:hAnsi="Book Antiqua" w:cs="Times New Roman"/>
          <w:sz w:val="24"/>
          <w:szCs w:val="24"/>
        </w:rPr>
        <w:t xml:space="preserve"> or </w:t>
      </w:r>
      <w:r w:rsidR="00E34487" w:rsidRPr="00BD30EA">
        <w:rPr>
          <w:rStyle w:val="st1"/>
          <w:rFonts w:ascii="Book Antiqua" w:hAnsi="Book Antiqua" w:cs="Times New Roman"/>
          <w:sz w:val="24"/>
          <w:szCs w:val="24"/>
        </w:rPr>
        <w:t>A</w:t>
      </w:r>
      <w:r w:rsidR="005F7FE2" w:rsidRPr="00BD30EA">
        <w:rPr>
          <w:rStyle w:val="st1"/>
          <w:rFonts w:ascii="Book Antiqua" w:hAnsi="Book Antiqua" w:cs="Times New Roman"/>
          <w:sz w:val="24"/>
          <w:szCs w:val="24"/>
        </w:rPr>
        <w:t xml:space="preserve">SSA </w:t>
      </w:r>
      <w:r w:rsidRPr="00BD30EA">
        <w:rPr>
          <w:rStyle w:val="st1"/>
          <w:rFonts w:ascii="Book Antiqua" w:hAnsi="Book Antiqua" w:cs="Times New Roman"/>
          <w:sz w:val="24"/>
          <w:szCs w:val="24"/>
        </w:rPr>
        <w:t xml:space="preserve">at index </w:t>
      </w:r>
      <w:r w:rsidRPr="00BD30EA">
        <w:rPr>
          <w:rStyle w:val="st1"/>
          <w:rFonts w:ascii="Book Antiqua" w:hAnsi="Book Antiqua" w:cs="Times New Roman"/>
          <w:sz w:val="24"/>
          <w:szCs w:val="24"/>
        </w:rPr>
        <w:lastRenderedPageBreak/>
        <w:t>colonoscopy but who had not developed CRC</w:t>
      </w:r>
      <w:r w:rsidR="00DF2BAE" w:rsidRPr="00BD30EA">
        <w:rPr>
          <w:rStyle w:val="st1"/>
          <w:rFonts w:ascii="Book Antiqua" w:hAnsi="Book Antiqua" w:cs="Times New Roman"/>
          <w:sz w:val="24"/>
          <w:szCs w:val="24"/>
        </w:rPr>
        <w:t xml:space="preserve">.  </w:t>
      </w:r>
      <w:r w:rsidRPr="00BD30EA">
        <w:rPr>
          <w:rFonts w:ascii="Book Antiqua" w:eastAsia="Times New Roman" w:hAnsi="Book Antiqua" w:cs="Times New Roman"/>
          <w:sz w:val="24"/>
          <w:szCs w:val="24"/>
          <w:lang w:val="en"/>
        </w:rPr>
        <w:t>Clinical and pathological features of high-risk polyps (</w:t>
      </w:r>
      <w:r w:rsidRPr="00BD30EA">
        <w:rPr>
          <w:rFonts w:ascii="Book Antiqua" w:eastAsia="Times New Roman" w:hAnsi="Book Antiqua" w:cs="Times New Roman"/>
          <w:i/>
          <w:sz w:val="24"/>
          <w:szCs w:val="24"/>
          <w:lang w:val="en"/>
        </w:rPr>
        <w:t>i.e</w:t>
      </w:r>
      <w:r w:rsidRPr="00BD30EA">
        <w:rPr>
          <w:rFonts w:ascii="Book Antiqua" w:eastAsia="Times New Roman" w:hAnsi="Book Antiqua" w:cs="Times New Roman"/>
          <w:sz w:val="24"/>
          <w:szCs w:val="24"/>
          <w:lang w:val="en"/>
        </w:rPr>
        <w:t xml:space="preserve">., size, </w:t>
      </w:r>
      <w:r w:rsidR="005F7FE2" w:rsidRPr="00BD30EA">
        <w:rPr>
          <w:rFonts w:ascii="Book Antiqua" w:eastAsia="Times New Roman" w:hAnsi="Book Antiqua" w:cs="Times New Roman"/>
          <w:sz w:val="24"/>
          <w:szCs w:val="24"/>
          <w:lang w:val="en"/>
        </w:rPr>
        <w:t xml:space="preserve">histology, </w:t>
      </w:r>
      <w:r w:rsidRPr="00BD30EA">
        <w:rPr>
          <w:rFonts w:ascii="Book Antiqua" w:eastAsia="Times New Roman" w:hAnsi="Book Antiqua" w:cs="Times New Roman"/>
          <w:sz w:val="24"/>
          <w:szCs w:val="24"/>
          <w:lang w:val="en"/>
        </w:rPr>
        <w:t>site, and degree of dysplasia</w:t>
      </w:r>
      <w:r w:rsidR="00DF2BAE" w:rsidRPr="00BD30EA">
        <w:rPr>
          <w:rFonts w:ascii="Book Antiqua" w:eastAsia="Times New Roman" w:hAnsi="Book Antiqua" w:cs="Times New Roman"/>
          <w:sz w:val="24"/>
          <w:szCs w:val="24"/>
          <w:lang w:val="en"/>
        </w:rPr>
        <w:t>, time of index polypectomy</w:t>
      </w:r>
      <w:r w:rsidRPr="00BD30EA">
        <w:rPr>
          <w:rFonts w:ascii="Book Antiqua" w:eastAsia="Times New Roman" w:hAnsi="Book Antiqua" w:cs="Times New Roman"/>
          <w:sz w:val="24"/>
          <w:szCs w:val="24"/>
          <w:lang w:val="en"/>
        </w:rPr>
        <w:t xml:space="preserve">), number and timing of surveillance colonoscopies and </w:t>
      </w:r>
      <w:r w:rsidR="001951E3" w:rsidRPr="00BD30EA">
        <w:rPr>
          <w:rFonts w:ascii="Book Antiqua" w:eastAsia="Times New Roman" w:hAnsi="Book Antiqua" w:cs="Times New Roman"/>
          <w:sz w:val="24"/>
          <w:szCs w:val="24"/>
          <w:lang w:val="en"/>
        </w:rPr>
        <w:t>post polypectomy</w:t>
      </w:r>
      <w:r w:rsidRPr="00BD30EA">
        <w:rPr>
          <w:rFonts w:ascii="Book Antiqua" w:eastAsia="Times New Roman" w:hAnsi="Book Antiqua" w:cs="Times New Roman"/>
          <w:sz w:val="24"/>
          <w:szCs w:val="24"/>
          <w:lang w:val="en"/>
        </w:rPr>
        <w:t xml:space="preserve"> CRC (</w:t>
      </w:r>
      <w:r w:rsidRPr="00BD30EA">
        <w:rPr>
          <w:rFonts w:ascii="Book Antiqua" w:eastAsia="Times New Roman" w:hAnsi="Book Antiqua" w:cs="Times New Roman"/>
          <w:i/>
          <w:sz w:val="24"/>
          <w:szCs w:val="24"/>
          <w:lang w:val="en"/>
        </w:rPr>
        <w:t>i.e</w:t>
      </w:r>
      <w:r w:rsidRPr="00BD30EA">
        <w:rPr>
          <w:rFonts w:ascii="Book Antiqua" w:eastAsia="Times New Roman" w:hAnsi="Book Antiqua" w:cs="Times New Roman"/>
          <w:sz w:val="24"/>
          <w:szCs w:val="24"/>
          <w:lang w:val="en"/>
        </w:rPr>
        <w:t>., size, site, grade and stage) were collected</w:t>
      </w:r>
      <w:r w:rsidR="00FF669D" w:rsidRPr="00BD30EA">
        <w:rPr>
          <w:rFonts w:ascii="Book Antiqua" w:eastAsia="Times New Roman" w:hAnsi="Book Antiqua" w:cs="Times New Roman"/>
          <w:sz w:val="24"/>
          <w:szCs w:val="24"/>
          <w:lang w:val="en"/>
        </w:rPr>
        <w:t xml:space="preserve"> via chart abstraction for this cohort of patients</w:t>
      </w:r>
      <w:r w:rsidRPr="00BD30EA">
        <w:rPr>
          <w:rFonts w:ascii="Book Antiqua" w:eastAsia="Times New Roman" w:hAnsi="Book Antiqua" w:cs="Times New Roman"/>
          <w:sz w:val="24"/>
          <w:szCs w:val="24"/>
          <w:lang w:val="en"/>
        </w:rPr>
        <w:t>.</w:t>
      </w:r>
      <w:r w:rsidR="00B115E7" w:rsidRPr="00BD30EA">
        <w:rPr>
          <w:rFonts w:ascii="Book Antiqua" w:eastAsia="Times New Roman" w:hAnsi="Book Antiqua" w:cs="Times New Roman"/>
          <w:sz w:val="24"/>
          <w:szCs w:val="24"/>
          <w:lang w:val="en"/>
        </w:rPr>
        <w:t xml:space="preserve"> </w:t>
      </w:r>
      <w:r w:rsidR="00B324C3" w:rsidRPr="00BD30EA">
        <w:rPr>
          <w:rStyle w:val="st1"/>
          <w:rFonts w:ascii="Book Antiqua" w:hAnsi="Book Antiqua" w:cs="Times New Roman"/>
          <w:sz w:val="24"/>
          <w:szCs w:val="24"/>
        </w:rPr>
        <w:t>Subjects who had not developed post-polypectomy CRC were randomly selected from a pool of 10 patients matched to the post-polypectomy CRC group based on polyp histology and size (&lt; or ≥ 20</w:t>
      </w:r>
      <w:r w:rsidR="00B15964" w:rsidRPr="00BD30EA">
        <w:rPr>
          <w:rStyle w:val="st1"/>
          <w:rFonts w:ascii="Book Antiqua" w:hAnsi="Book Antiqua" w:cs="Times New Roman"/>
          <w:sz w:val="24"/>
          <w:szCs w:val="24"/>
          <w:lang w:eastAsia="zh-CN"/>
        </w:rPr>
        <w:t xml:space="preserve"> </w:t>
      </w:r>
      <w:r w:rsidR="00B324C3" w:rsidRPr="00BD30EA">
        <w:rPr>
          <w:rStyle w:val="st1"/>
          <w:rFonts w:ascii="Book Antiqua" w:hAnsi="Book Antiqua" w:cs="Times New Roman"/>
          <w:sz w:val="24"/>
          <w:szCs w:val="24"/>
        </w:rPr>
        <w:t xml:space="preserve">mm), degree of dysplasia and decade that the index polyp was removed.  </w:t>
      </w:r>
      <w:r w:rsidR="00E34487" w:rsidRPr="00BD30EA">
        <w:rPr>
          <w:rStyle w:val="st1"/>
          <w:rFonts w:ascii="Book Antiqua" w:hAnsi="Book Antiqua" w:cs="Times New Roman"/>
          <w:sz w:val="24"/>
          <w:szCs w:val="24"/>
        </w:rPr>
        <w:t>A</w:t>
      </w:r>
      <w:r w:rsidR="005B3058" w:rsidRPr="00BD30EA">
        <w:rPr>
          <w:rStyle w:val="st1"/>
          <w:rFonts w:ascii="Book Antiqua" w:hAnsi="Book Antiqua" w:cs="Times New Roman"/>
          <w:sz w:val="24"/>
          <w:szCs w:val="24"/>
        </w:rPr>
        <w:t>SSA w</w:t>
      </w:r>
      <w:r w:rsidR="00E34487" w:rsidRPr="00BD30EA">
        <w:rPr>
          <w:rStyle w:val="st1"/>
          <w:rFonts w:ascii="Book Antiqua" w:hAnsi="Book Antiqua" w:cs="Times New Roman"/>
          <w:sz w:val="24"/>
          <w:szCs w:val="24"/>
        </w:rPr>
        <w:t>as</w:t>
      </w:r>
      <w:r w:rsidR="005B3058" w:rsidRPr="00BD30EA">
        <w:rPr>
          <w:rStyle w:val="st1"/>
          <w:rFonts w:ascii="Book Antiqua" w:hAnsi="Book Antiqua" w:cs="Times New Roman"/>
          <w:sz w:val="24"/>
          <w:szCs w:val="24"/>
        </w:rPr>
        <w:t xml:space="preserve"> classified as being at higher risk for malignant transformation if the polyp was &gt; 10 mm, had dysplasia or higher number of synchronous polyps</w:t>
      </w:r>
      <w:r w:rsidR="00B115E7" w:rsidRPr="00BD30EA">
        <w:rPr>
          <w:rStyle w:val="st1"/>
          <w:rFonts w:ascii="Book Antiqua" w:hAnsi="Book Antiqua" w:cs="Times New Roman"/>
          <w:sz w:val="24"/>
          <w:szCs w:val="24"/>
        </w:rPr>
        <w:t xml:space="preserve"> (≥ 3 polyps in small polyps measuring &lt; 10</w:t>
      </w:r>
      <w:r w:rsidR="00B15964" w:rsidRPr="00BD30EA">
        <w:rPr>
          <w:rStyle w:val="st1"/>
          <w:rFonts w:ascii="Book Antiqua" w:hAnsi="Book Antiqua" w:cs="Times New Roman"/>
          <w:sz w:val="24"/>
          <w:szCs w:val="24"/>
          <w:lang w:eastAsia="zh-CN"/>
        </w:rPr>
        <w:t xml:space="preserve"> </w:t>
      </w:r>
      <w:r w:rsidR="00B115E7" w:rsidRPr="00BD30EA">
        <w:rPr>
          <w:rStyle w:val="st1"/>
          <w:rFonts w:ascii="Book Antiqua" w:hAnsi="Book Antiqua" w:cs="Times New Roman"/>
          <w:sz w:val="24"/>
          <w:szCs w:val="24"/>
        </w:rPr>
        <w:t>mm or ≥ 2 large polyps measuring &gt;10</w:t>
      </w:r>
      <w:r w:rsidR="00B15964" w:rsidRPr="00BD30EA">
        <w:rPr>
          <w:rStyle w:val="st1"/>
          <w:rFonts w:ascii="Book Antiqua" w:hAnsi="Book Antiqua" w:cs="Times New Roman"/>
          <w:sz w:val="24"/>
          <w:szCs w:val="24"/>
          <w:lang w:eastAsia="zh-CN"/>
        </w:rPr>
        <w:t xml:space="preserve"> </w:t>
      </w:r>
      <w:r w:rsidR="00B115E7" w:rsidRPr="00BD30EA">
        <w:rPr>
          <w:rStyle w:val="st1"/>
          <w:rFonts w:ascii="Book Antiqua" w:hAnsi="Book Antiqua" w:cs="Times New Roman"/>
          <w:sz w:val="24"/>
          <w:szCs w:val="24"/>
        </w:rPr>
        <w:t>mm)</w:t>
      </w:r>
      <w:r w:rsidR="00C37EBB" w:rsidRPr="00BD30EA">
        <w:rPr>
          <w:rStyle w:val="st1"/>
          <w:rFonts w:ascii="Book Antiqua" w:hAnsi="Book Antiqua" w:cs="Times New Roman"/>
          <w:sz w:val="24"/>
          <w:szCs w:val="24"/>
          <w:vertAlign w:val="superscript"/>
        </w:rPr>
        <w:t>[</w:t>
      </w:r>
      <w:r w:rsidR="005B3058" w:rsidRPr="00BD30EA">
        <w:rPr>
          <w:rStyle w:val="st1"/>
          <w:rFonts w:ascii="Book Antiqua" w:hAnsi="Book Antiqua" w:cs="Times New Roman"/>
          <w:sz w:val="24"/>
          <w:szCs w:val="24"/>
          <w:vertAlign w:val="superscript"/>
        </w:rPr>
        <w:fldChar w:fldCharType="begin">
          <w:fldData xml:space="preserve">PEVuZE5vdGU+PENpdGU+PEF1dGhvcj5SZXg8L0F1dGhvcj48WWVhcj4yMDEyPC9ZZWFyPjxSZWNO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=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PEVuZE5vdGU+PENpdGU+PEF1dGhvcj5SZXg8L0F1dGhvcj48WWVhcj4yMDEyPC9ZZWFyPjxSZWNO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=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5B3058" w:rsidRPr="00BD30EA">
        <w:rPr>
          <w:rStyle w:val="st1"/>
          <w:rFonts w:ascii="Book Antiqua" w:hAnsi="Book Antiqua" w:cs="Times New Roman"/>
          <w:sz w:val="24"/>
          <w:szCs w:val="24"/>
          <w:vertAlign w:val="superscript"/>
        </w:rPr>
      </w:r>
      <w:r w:rsidR="005B3058"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17</w:t>
      </w:r>
      <w:r w:rsidR="005B3058"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C37EBB" w:rsidRPr="00BD30EA">
        <w:rPr>
          <w:rStyle w:val="st1"/>
          <w:rFonts w:ascii="Book Antiqua" w:hAnsi="Book Antiqua" w:cs="Times New Roman"/>
          <w:sz w:val="24"/>
          <w:szCs w:val="24"/>
        </w:rPr>
        <w:t>.</w:t>
      </w:r>
      <w:r w:rsidR="005B3058" w:rsidRPr="00BD30EA">
        <w:rPr>
          <w:rStyle w:val="st1"/>
          <w:rFonts w:ascii="Book Antiqua" w:hAnsi="Book Antiqua" w:cs="Times New Roman"/>
          <w:sz w:val="24"/>
          <w:szCs w:val="24"/>
        </w:rPr>
        <w:t xml:space="preserve"> </w:t>
      </w:r>
    </w:p>
    <w:p w14:paraId="2AB2A59F" w14:textId="15CEE05B" w:rsidR="005B3058" w:rsidRPr="00BD30EA" w:rsidRDefault="001951E3" w:rsidP="00B15964">
      <w:pPr>
        <w:snapToGrid w:val="0"/>
        <w:spacing w:after="0" w:line="360" w:lineRule="auto"/>
        <w:ind w:firstLineChars="100" w:firstLine="240"/>
        <w:jc w:val="both"/>
        <w:outlineLvl w:val="2"/>
        <w:rPr>
          <w:rStyle w:val="st1"/>
          <w:rFonts w:ascii="Book Antiqua" w:hAnsi="Book Antiqua" w:cs="Times New Roman"/>
          <w:sz w:val="24"/>
          <w:szCs w:val="24"/>
          <w:lang w:eastAsia="zh-CN"/>
        </w:rPr>
      </w:pPr>
      <w:r w:rsidRPr="00BD30EA">
        <w:rPr>
          <w:rStyle w:val="st1"/>
          <w:rFonts w:ascii="Book Antiqua" w:hAnsi="Book Antiqua" w:cs="Times New Roman"/>
          <w:sz w:val="24"/>
          <w:szCs w:val="24"/>
        </w:rPr>
        <w:t>Post-polypectomy</w:t>
      </w:r>
      <w:r w:rsidR="005B3058" w:rsidRPr="00BD30EA">
        <w:rPr>
          <w:rStyle w:val="st1"/>
          <w:rFonts w:ascii="Book Antiqua" w:hAnsi="Book Antiqua" w:cs="Times New Roman"/>
          <w:sz w:val="24"/>
          <w:szCs w:val="24"/>
        </w:rPr>
        <w:t xml:space="preserve"> CRC was classified as same site cancer if the cancer arose in the region of the colon in which the high risk polyp ha</w:t>
      </w:r>
      <w:r w:rsidR="0093334E" w:rsidRPr="00BD30EA">
        <w:rPr>
          <w:rStyle w:val="st1"/>
          <w:rFonts w:ascii="Book Antiqua" w:hAnsi="Book Antiqua" w:cs="Times New Roman"/>
          <w:sz w:val="24"/>
          <w:szCs w:val="24"/>
        </w:rPr>
        <w:t>d been removed.  Since our surveillance intervals and time from index AA/TSA/ASSA to cancer development extended beyond three years in some cases, we did not use the term interval cancer</w:t>
      </w:r>
      <w:r w:rsidR="00C37EBB" w:rsidRPr="00BD30EA">
        <w:rPr>
          <w:rStyle w:val="st1"/>
          <w:rFonts w:ascii="Book Antiqua" w:hAnsi="Book Antiqua" w:cs="Times New Roman"/>
          <w:sz w:val="24"/>
          <w:szCs w:val="24"/>
          <w:vertAlign w:val="superscript"/>
        </w:rPr>
        <w:t>[</w:t>
      </w:r>
      <w:r w:rsidR="00421AD3" w:rsidRPr="00BD30EA">
        <w:rPr>
          <w:rStyle w:val="st1"/>
          <w:rFonts w:ascii="Book Antiqua" w:hAnsi="Book Antiqua" w:cs="Times New Roman"/>
          <w:sz w:val="24"/>
          <w:szCs w:val="24"/>
          <w:vertAlign w:val="superscript"/>
        </w:rPr>
        <w:fldChar w:fldCharType="begin">
          <w:fldData xml:space="preserve">PEVuZE5vdGU+PENpdGU+PEF1dGhvcj5TYW5kdWxlYW51PC9BdXRob3I+PFllYXI+MjAxNTwvWWVh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</w:fldData>
        </w:fldChar>
      </w:r>
      <w:r w:rsidR="00421AD3" w:rsidRPr="00BD30EA">
        <w:rPr>
          <w:rStyle w:val="st1"/>
          <w:rFonts w:ascii="Book Antiqua" w:hAnsi="Book Antiqua" w:cs="Times New Roman"/>
          <w:sz w:val="24"/>
          <w:szCs w:val="24"/>
          <w:vertAlign w:val="superscript"/>
        </w:rPr>
        <w:instrText xml:space="preserve"> ADDIN EN.CITE </w:instrText>
      </w:r>
      <w:r w:rsidR="00421AD3" w:rsidRPr="00BD30EA">
        <w:rPr>
          <w:rStyle w:val="st1"/>
          <w:rFonts w:ascii="Book Antiqua" w:hAnsi="Book Antiqua" w:cs="Times New Roman"/>
          <w:sz w:val="24"/>
          <w:szCs w:val="24"/>
          <w:vertAlign w:val="superscript"/>
        </w:rPr>
        <w:fldChar w:fldCharType="begin">
          <w:fldData xml:space="preserve">PEVuZE5vdGU+PENpdGU+PEF1dGhvcj5TYW5kdWxlYW51PC9BdXRob3I+PFllYXI+MjAxNTwvWWVh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</w:fldData>
        </w:fldChar>
      </w:r>
      <w:r w:rsidR="00421AD3" w:rsidRPr="00BD30EA">
        <w:rPr>
          <w:rStyle w:val="st1"/>
          <w:rFonts w:ascii="Book Antiqua" w:hAnsi="Book Antiqua" w:cs="Times New Roman"/>
          <w:sz w:val="24"/>
          <w:szCs w:val="24"/>
          <w:vertAlign w:val="superscript"/>
        </w:rPr>
        <w:instrText xml:space="preserve"> ADDIN EN.CITE.DATA </w:instrText>
      </w:r>
      <w:r w:rsidR="00421AD3" w:rsidRPr="00BD30EA">
        <w:rPr>
          <w:rStyle w:val="st1"/>
          <w:rFonts w:ascii="Book Antiqua" w:hAnsi="Book Antiqua" w:cs="Times New Roman"/>
          <w:sz w:val="24"/>
          <w:szCs w:val="24"/>
          <w:vertAlign w:val="superscript"/>
        </w:rPr>
      </w:r>
      <w:r w:rsidR="00421AD3" w:rsidRPr="00BD30EA">
        <w:rPr>
          <w:rStyle w:val="st1"/>
          <w:rFonts w:ascii="Book Antiqua" w:hAnsi="Book Antiqua" w:cs="Times New Roman"/>
          <w:sz w:val="24"/>
          <w:szCs w:val="24"/>
          <w:vertAlign w:val="superscript"/>
        </w:rPr>
        <w:fldChar w:fldCharType="end"/>
      </w:r>
      <w:r w:rsidR="00421AD3" w:rsidRPr="00BD30EA">
        <w:rPr>
          <w:rStyle w:val="st1"/>
          <w:rFonts w:ascii="Book Antiqua" w:hAnsi="Book Antiqua" w:cs="Times New Roman"/>
          <w:sz w:val="24"/>
          <w:szCs w:val="24"/>
          <w:vertAlign w:val="superscript"/>
        </w:rPr>
      </w:r>
      <w:r w:rsidR="00421AD3" w:rsidRPr="00BD30EA">
        <w:rPr>
          <w:rStyle w:val="st1"/>
          <w:rFonts w:ascii="Book Antiqua" w:hAnsi="Book Antiqua" w:cs="Times New Roman"/>
          <w:sz w:val="24"/>
          <w:szCs w:val="24"/>
          <w:vertAlign w:val="superscript"/>
        </w:rPr>
        <w:fldChar w:fldCharType="separate"/>
      </w:r>
      <w:r w:rsidR="00421AD3" w:rsidRPr="00BD30EA">
        <w:rPr>
          <w:rStyle w:val="st1"/>
          <w:rFonts w:ascii="Book Antiqua" w:hAnsi="Book Antiqua" w:cs="Times New Roman"/>
          <w:noProof/>
          <w:sz w:val="24"/>
          <w:szCs w:val="24"/>
          <w:vertAlign w:val="superscript"/>
        </w:rPr>
        <w:t>21</w:t>
      </w:r>
      <w:r w:rsidR="00421AD3"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93334E" w:rsidRPr="00BD30EA">
        <w:rPr>
          <w:rStyle w:val="st1"/>
          <w:rFonts w:ascii="Book Antiqua" w:hAnsi="Book Antiqua" w:cs="Times New Roman"/>
          <w:sz w:val="24"/>
          <w:szCs w:val="24"/>
        </w:rPr>
        <w:t xml:space="preserve">, but rather post-polypectomy cancer.  </w:t>
      </w:r>
      <w:r w:rsidR="005B3058" w:rsidRPr="00BD30EA">
        <w:rPr>
          <w:rStyle w:val="st1"/>
          <w:rFonts w:ascii="Book Antiqua" w:hAnsi="Book Antiqua" w:cs="Times New Roman"/>
          <w:sz w:val="24"/>
          <w:szCs w:val="24"/>
        </w:rPr>
        <w:t>We acknowledge that it is impossible to know if the development of CRC in the same region as the high risk polyp that had prompted surveillance, we would anticipate that this high risk polyp would be the most likely source for</w:t>
      </w:r>
      <w:r w:rsidR="00131760" w:rsidRPr="00BD30EA">
        <w:rPr>
          <w:rStyle w:val="st1"/>
          <w:rFonts w:ascii="Book Antiqua" w:hAnsi="Book Antiqua" w:cs="Times New Roman"/>
          <w:sz w:val="24"/>
          <w:szCs w:val="24"/>
        </w:rPr>
        <w:t xml:space="preserve"> the </w:t>
      </w:r>
      <w:r w:rsidR="005B3058" w:rsidRPr="00BD30EA">
        <w:rPr>
          <w:rStyle w:val="st1"/>
          <w:rFonts w:ascii="Book Antiqua" w:hAnsi="Book Antiqua" w:cs="Times New Roman"/>
          <w:sz w:val="24"/>
          <w:szCs w:val="24"/>
        </w:rPr>
        <w:t>cancer.</w:t>
      </w:r>
      <w:r w:rsidR="00B15964" w:rsidRPr="00BD30EA">
        <w:rPr>
          <w:rStyle w:val="st1"/>
          <w:rFonts w:ascii="Book Antiqua" w:hAnsi="Book Antiqua" w:cs="Times New Roman"/>
          <w:sz w:val="24"/>
          <w:szCs w:val="24"/>
        </w:rPr>
        <w:t xml:space="preserve"> </w:t>
      </w:r>
    </w:p>
    <w:p w14:paraId="22889144" w14:textId="5BABF58C" w:rsidR="00986185" w:rsidRPr="00BD30EA" w:rsidRDefault="006122CD" w:rsidP="00B15964">
      <w:pPr>
        <w:tabs>
          <w:tab w:val="left" w:pos="360"/>
        </w:tabs>
        <w:snapToGrid w:val="0"/>
        <w:spacing w:after="0" w:line="360" w:lineRule="auto"/>
        <w:ind w:firstLineChars="100" w:firstLine="240"/>
        <w:jc w:val="both"/>
        <w:outlineLvl w:val="2"/>
        <w:rPr>
          <w:rStyle w:val="st1"/>
          <w:rFonts w:ascii="Book Antiqua" w:hAnsi="Book Antiqua" w:cs="Times New Roman"/>
          <w:sz w:val="24"/>
          <w:szCs w:val="24"/>
        </w:rPr>
      </w:pPr>
      <w:r w:rsidRPr="00BD30EA">
        <w:rPr>
          <w:rStyle w:val="st1"/>
          <w:rFonts w:ascii="Book Antiqua" w:hAnsi="Book Antiqua" w:cs="Times New Roman"/>
          <w:sz w:val="24"/>
          <w:szCs w:val="24"/>
        </w:rPr>
        <w:t>Though these cases spanned from 1990 to 2010 for the AA and from 2000 to 2010 for the TSA</w:t>
      </w:r>
      <w:r w:rsidR="00204545" w:rsidRPr="00BD30EA">
        <w:rPr>
          <w:rStyle w:val="st1"/>
          <w:rFonts w:ascii="Book Antiqua" w:hAnsi="Book Antiqua" w:cs="Times New Roman"/>
          <w:sz w:val="24"/>
          <w:szCs w:val="24"/>
        </w:rPr>
        <w:t xml:space="preserve"> and </w:t>
      </w:r>
      <w:r w:rsidR="00E34487" w:rsidRPr="00BD30EA">
        <w:rPr>
          <w:rStyle w:val="st1"/>
          <w:rFonts w:ascii="Book Antiqua" w:hAnsi="Book Antiqua" w:cs="Times New Roman"/>
          <w:sz w:val="24"/>
          <w:szCs w:val="24"/>
        </w:rPr>
        <w:t>A</w:t>
      </w:r>
      <w:r w:rsidRPr="00BD30EA">
        <w:rPr>
          <w:rStyle w:val="st1"/>
          <w:rFonts w:ascii="Book Antiqua" w:hAnsi="Book Antiqua" w:cs="Times New Roman"/>
          <w:sz w:val="24"/>
          <w:szCs w:val="24"/>
        </w:rPr>
        <w:t>SSA, we applied the</w:t>
      </w:r>
      <w:r w:rsidR="001E40C2" w:rsidRPr="00BD30EA">
        <w:rPr>
          <w:rStyle w:val="st1"/>
          <w:rFonts w:ascii="Book Antiqua" w:hAnsi="Book Antiqua" w:cs="Times New Roman"/>
          <w:sz w:val="24"/>
          <w:szCs w:val="24"/>
        </w:rPr>
        <w:t xml:space="preserve"> most current</w:t>
      </w:r>
      <w:r w:rsidRPr="00BD30EA">
        <w:rPr>
          <w:rStyle w:val="st1"/>
          <w:rFonts w:ascii="Book Antiqua" w:hAnsi="Book Antiqua" w:cs="Times New Roman"/>
          <w:sz w:val="24"/>
          <w:szCs w:val="24"/>
        </w:rPr>
        <w:t xml:space="preserve"> USPSTF guidelines</w:t>
      </w:r>
      <w:r w:rsidR="001E40C2" w:rsidRPr="00BD30EA">
        <w:rPr>
          <w:rStyle w:val="st1"/>
          <w:rFonts w:ascii="Book Antiqua" w:hAnsi="Book Antiqua" w:cs="Times New Roman"/>
          <w:sz w:val="24"/>
          <w:szCs w:val="24"/>
        </w:rPr>
        <w:t xml:space="preserve"> to all of these cases in order to assess the ability of these recommendations for polyp management of these high risk patients</w:t>
      </w:r>
      <w:r w:rsidR="00C37EBB" w:rsidRPr="00BD30EA">
        <w:rPr>
          <w:rFonts w:ascii="Book Antiqua" w:hAnsi="Book Antiqua" w:cs="Times New Roman"/>
          <w:sz w:val="24"/>
          <w:szCs w:val="24"/>
          <w:vertAlign w:val="superscript"/>
        </w:rPr>
        <w:t>[</w:t>
      </w:r>
      <w:r w:rsidR="00741ECB"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PjxSZWNOdW0+NDcwPC9SZWNOdW0+PERpc3BsYXlUZXh0PjxzdHlsZSBmYWNlPSJzdXBlcnNjcmlw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PjxSZWNOdW0+NDcwPC9SZWNOdW0+PERpc3BsYXlUZXh0PjxzdHlsZSBmYWNlPSJzdXBlcnNjcmlw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741ECB" w:rsidRPr="00BD30EA">
        <w:rPr>
          <w:rStyle w:val="st1"/>
          <w:rFonts w:ascii="Book Antiqua" w:hAnsi="Book Antiqua" w:cs="Times New Roman"/>
          <w:sz w:val="24"/>
          <w:szCs w:val="24"/>
          <w:vertAlign w:val="superscript"/>
        </w:rPr>
      </w:r>
      <w:r w:rsidR="00741ECB"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11</w:t>
      </w:r>
      <w:r w:rsidR="00741ECB"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Pr="00BD30EA">
        <w:rPr>
          <w:rStyle w:val="st1"/>
          <w:rFonts w:ascii="Book Antiqua" w:hAnsi="Book Antiqua" w:cs="Times New Roman"/>
          <w:sz w:val="24"/>
          <w:szCs w:val="24"/>
        </w:rPr>
        <w:t>.</w:t>
      </w:r>
      <w:r w:rsidR="00B15964" w:rsidRPr="00BD30EA">
        <w:rPr>
          <w:rStyle w:val="st1"/>
          <w:rFonts w:ascii="Book Antiqua" w:hAnsi="Book Antiqua" w:cs="Times New Roman"/>
          <w:sz w:val="24"/>
          <w:szCs w:val="24"/>
          <w:lang w:eastAsia="zh-CN"/>
        </w:rPr>
        <w:t xml:space="preserve"> </w:t>
      </w:r>
      <w:r w:rsidR="000C7AC3" w:rsidRPr="00BD30EA">
        <w:rPr>
          <w:rStyle w:val="st1"/>
          <w:rFonts w:ascii="Book Antiqua" w:hAnsi="Book Antiqua" w:cs="Times New Roman"/>
          <w:sz w:val="24"/>
          <w:szCs w:val="24"/>
        </w:rPr>
        <w:t>We similarly assessed using the European surveillance guidelines distinguishing intermediate versus high risk AA/TSA/ASSA based on polyp size.</w:t>
      </w:r>
      <w:r w:rsidR="00B15964" w:rsidRPr="00BD30EA">
        <w:rPr>
          <w:rStyle w:val="st1"/>
          <w:rFonts w:ascii="Book Antiqua" w:hAnsi="Book Antiqua" w:cs="Times New Roman"/>
          <w:sz w:val="24"/>
          <w:szCs w:val="24"/>
          <w:lang w:eastAsia="zh-CN"/>
        </w:rPr>
        <w:t xml:space="preserve"> </w:t>
      </w:r>
      <w:r w:rsidR="001E40C2" w:rsidRPr="00BD30EA">
        <w:rPr>
          <w:rStyle w:val="st1"/>
          <w:rFonts w:ascii="Book Antiqua" w:hAnsi="Book Antiqua" w:cs="Times New Roman"/>
          <w:sz w:val="24"/>
          <w:szCs w:val="24"/>
        </w:rPr>
        <w:t>A polyp was classified as persistent if polyp clearance was not achieved on any of the surveillance procedures and as recurrent if the polyp had been successfully treated</w:t>
      </w:r>
      <w:r w:rsidR="00D05F25" w:rsidRPr="00BD30EA">
        <w:rPr>
          <w:rStyle w:val="st1"/>
          <w:rFonts w:ascii="Book Antiqua" w:hAnsi="Book Antiqua" w:cs="Times New Roman"/>
          <w:sz w:val="24"/>
          <w:szCs w:val="24"/>
        </w:rPr>
        <w:t xml:space="preserve">, not detected on at least one </w:t>
      </w:r>
      <w:r w:rsidR="001E40C2" w:rsidRPr="00BD30EA">
        <w:rPr>
          <w:rStyle w:val="st1"/>
          <w:rFonts w:ascii="Book Antiqua" w:hAnsi="Book Antiqua" w:cs="Times New Roman"/>
          <w:sz w:val="24"/>
          <w:szCs w:val="24"/>
        </w:rPr>
        <w:t>subsequent colonoscopy but recurred at the tattooed site of the original AA/</w:t>
      </w:r>
      <w:r w:rsidR="00741ECB" w:rsidRPr="00BD30EA">
        <w:rPr>
          <w:rStyle w:val="st1"/>
          <w:rFonts w:ascii="Book Antiqua" w:hAnsi="Book Antiqua" w:cs="Times New Roman"/>
          <w:sz w:val="24"/>
          <w:szCs w:val="24"/>
        </w:rPr>
        <w:t>TSA/A</w:t>
      </w:r>
      <w:r w:rsidR="001E40C2" w:rsidRPr="00BD30EA">
        <w:rPr>
          <w:rStyle w:val="st1"/>
          <w:rFonts w:ascii="Book Antiqua" w:hAnsi="Book Antiqua" w:cs="Times New Roman"/>
          <w:sz w:val="24"/>
          <w:szCs w:val="24"/>
        </w:rPr>
        <w:t xml:space="preserve">SSA. </w:t>
      </w:r>
    </w:p>
    <w:p w14:paraId="1D22AB0F" w14:textId="77777777" w:rsidR="00F83C08" w:rsidRPr="00BD30EA" w:rsidRDefault="00F83C08" w:rsidP="00A84E2F">
      <w:pPr>
        <w:tabs>
          <w:tab w:val="left" w:pos="360"/>
        </w:tabs>
        <w:snapToGrid w:val="0"/>
        <w:spacing w:after="0" w:line="360" w:lineRule="auto"/>
        <w:jc w:val="both"/>
        <w:outlineLvl w:val="2"/>
        <w:rPr>
          <w:rStyle w:val="st1"/>
          <w:rFonts w:ascii="Book Antiqua" w:hAnsi="Book Antiqua" w:cs="Times New Roman"/>
          <w:sz w:val="24"/>
          <w:szCs w:val="24"/>
        </w:rPr>
      </w:pPr>
    </w:p>
    <w:p w14:paraId="6C39A2A3" w14:textId="77777777" w:rsidR="00E737B7" w:rsidRPr="00BD30EA" w:rsidRDefault="00BF7F33" w:rsidP="00A84E2F">
      <w:pPr>
        <w:snapToGrid w:val="0"/>
        <w:spacing w:after="0" w:line="360" w:lineRule="auto"/>
        <w:jc w:val="both"/>
        <w:outlineLvl w:val="2"/>
        <w:rPr>
          <w:rFonts w:ascii="Book Antiqua" w:eastAsia="Times New Roman" w:hAnsi="Book Antiqua" w:cs="Times New Roman"/>
          <w:b/>
          <w:bCs/>
          <w:i/>
          <w:sz w:val="24"/>
          <w:szCs w:val="24"/>
          <w:lang w:val="en"/>
        </w:rPr>
      </w:pPr>
      <w:r w:rsidRPr="00BD30EA">
        <w:rPr>
          <w:rFonts w:ascii="Book Antiqua" w:eastAsia="Times New Roman" w:hAnsi="Book Antiqua" w:cs="Times New Roman"/>
          <w:b/>
          <w:bCs/>
          <w:i/>
          <w:sz w:val="24"/>
          <w:szCs w:val="24"/>
          <w:lang w:val="en"/>
        </w:rPr>
        <w:lastRenderedPageBreak/>
        <w:t>Statistical analysis</w:t>
      </w:r>
    </w:p>
    <w:p w14:paraId="649EE097" w14:textId="5AD187E3" w:rsidR="00E737B7" w:rsidRPr="00BD30EA" w:rsidRDefault="009F0188" w:rsidP="00A84E2F">
      <w:pPr>
        <w:snapToGrid w:val="0"/>
        <w:spacing w:after="0" w:line="360" w:lineRule="auto"/>
        <w:jc w:val="both"/>
        <w:rPr>
          <w:rFonts w:ascii="Book Antiqua" w:hAnsi="Book Antiqua" w:cs="Times New Roman"/>
          <w:sz w:val="24"/>
          <w:szCs w:val="24"/>
        </w:rPr>
      </w:pPr>
      <w:r w:rsidRPr="00BD30EA">
        <w:rPr>
          <w:rStyle w:val="st1"/>
          <w:rFonts w:ascii="Book Antiqua" w:hAnsi="Book Antiqua" w:cs="Times New Roman"/>
          <w:sz w:val="24"/>
          <w:szCs w:val="24"/>
        </w:rPr>
        <w:t>The data are reported as mean (±</w:t>
      </w:r>
      <w:r w:rsidR="00B15964"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 xml:space="preserve">SD), median (interquartile range, IQR), ranges, and categorical variables by counts and percentages as appropriate. </w:t>
      </w:r>
      <w:r w:rsidRPr="00BD30EA">
        <w:rPr>
          <w:rFonts w:ascii="Book Antiqua" w:hAnsi="Book Antiqua" w:cs="Times New Roman"/>
          <w:sz w:val="24"/>
          <w:szCs w:val="24"/>
        </w:rPr>
        <w:t xml:space="preserve">We included only cancers occurring </w:t>
      </w:r>
      <w:r w:rsidR="00A70B93" w:rsidRPr="00BD30EA">
        <w:rPr>
          <w:rFonts w:ascii="Book Antiqua" w:hAnsi="Book Antiqua" w:cs="Times New Roman"/>
          <w:sz w:val="24"/>
          <w:szCs w:val="24"/>
        </w:rPr>
        <w:t xml:space="preserve">at least one year </w:t>
      </w:r>
      <w:r w:rsidRPr="00BD30EA">
        <w:rPr>
          <w:rFonts w:ascii="Book Antiqua" w:hAnsi="Book Antiqua" w:cs="Times New Roman"/>
          <w:sz w:val="24"/>
          <w:szCs w:val="24"/>
        </w:rPr>
        <w:t>after polypectomy to minimize the risk of detection bias and misclassification</w:t>
      </w:r>
      <w:r w:rsidR="009736C1" w:rsidRPr="00BD30EA">
        <w:rPr>
          <w:rFonts w:ascii="Book Antiqua" w:hAnsi="Book Antiqua" w:cs="Times New Roman"/>
          <w:sz w:val="24"/>
          <w:szCs w:val="24"/>
        </w:rPr>
        <w:t>. P</w:t>
      </w:r>
      <w:r w:rsidRPr="00BD30EA">
        <w:rPr>
          <w:rFonts w:ascii="Book Antiqua" w:hAnsi="Book Antiqua" w:cs="Times New Roman"/>
          <w:sz w:val="24"/>
          <w:szCs w:val="24"/>
        </w:rPr>
        <w:t xml:space="preserve">atients with a </w:t>
      </w:r>
      <w:r w:rsidR="00F36863" w:rsidRPr="00BD30EA">
        <w:rPr>
          <w:rFonts w:ascii="Book Antiqua" w:hAnsi="Book Antiqua" w:cs="Times New Roman"/>
          <w:sz w:val="24"/>
          <w:szCs w:val="24"/>
        </w:rPr>
        <w:t xml:space="preserve">past </w:t>
      </w:r>
      <w:r w:rsidRPr="00BD30EA">
        <w:rPr>
          <w:rFonts w:ascii="Book Antiqua" w:hAnsi="Book Antiqua" w:cs="Times New Roman"/>
          <w:sz w:val="24"/>
          <w:szCs w:val="24"/>
        </w:rPr>
        <w:t xml:space="preserve">history of </w:t>
      </w:r>
      <w:r w:rsidR="0012342F" w:rsidRPr="00BD30EA">
        <w:rPr>
          <w:rFonts w:ascii="Book Antiqua" w:hAnsi="Book Antiqua" w:cs="Times New Roman"/>
          <w:sz w:val="24"/>
          <w:szCs w:val="24"/>
        </w:rPr>
        <w:t>CRC</w:t>
      </w:r>
      <w:r w:rsidRPr="00BD30EA">
        <w:rPr>
          <w:rFonts w:ascii="Book Antiqua" w:hAnsi="Book Antiqua" w:cs="Times New Roman"/>
          <w:sz w:val="24"/>
          <w:szCs w:val="24"/>
        </w:rPr>
        <w:t xml:space="preserve"> diagnosed were </w:t>
      </w:r>
      <w:r w:rsidR="009736C1" w:rsidRPr="00BD30EA">
        <w:rPr>
          <w:rFonts w:ascii="Book Antiqua" w:hAnsi="Book Antiqua" w:cs="Times New Roman"/>
          <w:sz w:val="24"/>
          <w:szCs w:val="24"/>
        </w:rPr>
        <w:t>included in our study</w:t>
      </w:r>
      <w:r w:rsidRPr="00BD30EA">
        <w:rPr>
          <w:rFonts w:ascii="Book Antiqua" w:hAnsi="Book Antiqua" w:cs="Times New Roman"/>
          <w:sz w:val="24"/>
          <w:szCs w:val="24"/>
        </w:rPr>
        <w:t xml:space="preserve">. </w:t>
      </w:r>
      <w:r w:rsidR="00DE4232" w:rsidRPr="00BD30EA">
        <w:rPr>
          <w:rFonts w:ascii="Book Antiqua" w:hAnsi="Book Antiqua" w:cs="Times New Roman"/>
          <w:sz w:val="24"/>
          <w:szCs w:val="24"/>
        </w:rPr>
        <w:t xml:space="preserve">Estimates of the rate </w:t>
      </w:r>
      <w:r w:rsidR="00DE4232" w:rsidRPr="00BD30EA">
        <w:rPr>
          <w:rStyle w:val="st1"/>
          <w:rFonts w:ascii="Book Antiqua" w:hAnsi="Book Antiqua" w:cs="Times New Roman"/>
          <w:sz w:val="24"/>
          <w:szCs w:val="24"/>
        </w:rPr>
        <w:t>of cancer for the entire cohort were</w:t>
      </w:r>
      <w:r w:rsidR="00741ECB" w:rsidRPr="00BD30EA">
        <w:rPr>
          <w:rStyle w:val="st1"/>
          <w:rFonts w:ascii="Book Antiqua" w:hAnsi="Book Antiqua" w:cs="Times New Roman"/>
          <w:sz w:val="24"/>
          <w:szCs w:val="24"/>
        </w:rPr>
        <w:t xml:space="preserve"> determined </w:t>
      </w:r>
      <w:r w:rsidR="003D489A" w:rsidRPr="00BD30EA">
        <w:rPr>
          <w:rStyle w:val="st1"/>
          <w:rFonts w:ascii="Book Antiqua" w:hAnsi="Book Antiqua" w:cs="Times New Roman"/>
          <w:sz w:val="24"/>
          <w:szCs w:val="24"/>
        </w:rPr>
        <w:t xml:space="preserve">by </w:t>
      </w:r>
      <w:r w:rsidR="00741ECB" w:rsidRPr="00BD30EA">
        <w:rPr>
          <w:rStyle w:val="st1"/>
          <w:rFonts w:ascii="Book Antiqua" w:hAnsi="Book Antiqua" w:cs="Times New Roman"/>
          <w:sz w:val="24"/>
          <w:szCs w:val="24"/>
        </w:rPr>
        <w:t xml:space="preserve">using the Kaplan–Meier </w:t>
      </w:r>
      <w:r w:rsidR="00741ECB" w:rsidRPr="00BD30EA">
        <w:rPr>
          <w:rFonts w:ascii="Book Antiqua" w:hAnsi="Book Antiqua" w:cs="Times New Roman"/>
          <w:sz w:val="24"/>
          <w:szCs w:val="24"/>
        </w:rPr>
        <w:t>survival curve with log-rank test</w:t>
      </w:r>
      <w:r w:rsidR="00741ECB" w:rsidRPr="00BD30EA">
        <w:rPr>
          <w:rStyle w:val="st1"/>
          <w:rFonts w:ascii="Book Antiqua" w:hAnsi="Book Antiqua" w:cs="Times New Roman"/>
          <w:sz w:val="24"/>
          <w:szCs w:val="24"/>
        </w:rPr>
        <w:t xml:space="preserve">. </w:t>
      </w:r>
      <w:r w:rsidR="00E737B7" w:rsidRPr="00BD30EA">
        <w:rPr>
          <w:rStyle w:val="st1"/>
          <w:rFonts w:ascii="Book Antiqua" w:hAnsi="Book Antiqua" w:cs="Times New Roman"/>
          <w:sz w:val="24"/>
          <w:szCs w:val="24"/>
        </w:rPr>
        <w:t>To identify risk factors associated with development of cancer, we performed univariate time-to-event analysis</w:t>
      </w:r>
      <w:r w:rsidR="00AD08B3" w:rsidRPr="00BD30EA">
        <w:rPr>
          <w:rStyle w:val="st1"/>
          <w:rFonts w:ascii="Book Antiqua" w:hAnsi="Book Antiqua" w:cs="Times New Roman"/>
          <w:sz w:val="24"/>
          <w:szCs w:val="24"/>
        </w:rPr>
        <w:t xml:space="preserve"> with Cox proportional regression models that</w:t>
      </w:r>
      <w:r w:rsidR="0053317A" w:rsidRPr="00BD30EA">
        <w:rPr>
          <w:rStyle w:val="st1"/>
          <w:rFonts w:ascii="Book Antiqua" w:hAnsi="Book Antiqua" w:cs="Times New Roman"/>
          <w:sz w:val="24"/>
          <w:szCs w:val="24"/>
        </w:rPr>
        <w:t xml:space="preserve"> </w:t>
      </w:r>
      <w:r w:rsidR="00AD08B3" w:rsidRPr="00BD30EA">
        <w:rPr>
          <w:rStyle w:val="st1"/>
          <w:rFonts w:ascii="Book Antiqua" w:hAnsi="Book Antiqua" w:cs="Times New Roman"/>
          <w:sz w:val="24"/>
          <w:szCs w:val="24"/>
        </w:rPr>
        <w:t>accounted</w:t>
      </w:r>
      <w:r w:rsidR="00355DD9" w:rsidRPr="00BD30EA">
        <w:rPr>
          <w:rStyle w:val="st1"/>
          <w:rFonts w:ascii="Book Antiqua" w:hAnsi="Book Antiqua" w:cs="Times New Roman"/>
          <w:sz w:val="24"/>
          <w:szCs w:val="24"/>
        </w:rPr>
        <w:t xml:space="preserve"> for the</w:t>
      </w:r>
      <w:r w:rsidR="00D44374" w:rsidRPr="00BD30EA">
        <w:rPr>
          <w:rStyle w:val="st1"/>
          <w:rFonts w:ascii="Book Antiqua" w:hAnsi="Book Antiqua" w:cs="Times New Roman"/>
          <w:sz w:val="24"/>
          <w:szCs w:val="24"/>
        </w:rPr>
        <w:t xml:space="preserve"> case</w:t>
      </w:r>
      <w:r w:rsidR="00355DD9" w:rsidRPr="00BD30EA">
        <w:rPr>
          <w:rStyle w:val="st1"/>
          <w:rFonts w:ascii="Book Antiqua" w:hAnsi="Book Antiqua" w:cs="Times New Roman"/>
          <w:sz w:val="24"/>
          <w:szCs w:val="24"/>
        </w:rPr>
        <w:t>-</w:t>
      </w:r>
      <w:r w:rsidR="00D44374" w:rsidRPr="00BD30EA">
        <w:rPr>
          <w:rStyle w:val="st1"/>
          <w:rFonts w:ascii="Book Antiqua" w:hAnsi="Book Antiqua" w:cs="Times New Roman"/>
          <w:sz w:val="24"/>
          <w:szCs w:val="24"/>
        </w:rPr>
        <w:t>coh</w:t>
      </w:r>
      <w:r w:rsidR="00355DD9" w:rsidRPr="00BD30EA">
        <w:rPr>
          <w:rStyle w:val="st1"/>
          <w:rFonts w:ascii="Book Antiqua" w:hAnsi="Book Antiqua" w:cs="Times New Roman"/>
          <w:sz w:val="24"/>
          <w:szCs w:val="24"/>
        </w:rPr>
        <w:t>o</w:t>
      </w:r>
      <w:r w:rsidR="00D44374" w:rsidRPr="00BD30EA">
        <w:rPr>
          <w:rStyle w:val="st1"/>
          <w:rFonts w:ascii="Book Antiqua" w:hAnsi="Book Antiqua" w:cs="Times New Roman"/>
          <w:sz w:val="24"/>
          <w:szCs w:val="24"/>
        </w:rPr>
        <w:t xml:space="preserve">rt design </w:t>
      </w:r>
      <w:r w:rsidR="00AD08B3" w:rsidRPr="00BD30EA">
        <w:rPr>
          <w:rStyle w:val="st1"/>
          <w:rFonts w:ascii="Book Antiqua" w:hAnsi="Book Antiqua" w:cs="Times New Roman"/>
          <w:sz w:val="24"/>
          <w:szCs w:val="24"/>
        </w:rPr>
        <w:t>by using</w:t>
      </w:r>
      <w:r w:rsidR="009F4225" w:rsidRPr="00BD30EA">
        <w:rPr>
          <w:rStyle w:val="st1"/>
          <w:rFonts w:ascii="Book Antiqua" w:hAnsi="Book Antiqua" w:cs="Times New Roman"/>
          <w:sz w:val="24"/>
          <w:szCs w:val="24"/>
        </w:rPr>
        <w:t xml:space="preserve"> case weights to account for the sampling frame</w:t>
      </w:r>
      <w:r w:rsidR="00503B60" w:rsidRPr="00BD30EA">
        <w:rPr>
          <w:rStyle w:val="st1"/>
          <w:rFonts w:ascii="Book Antiqua" w:hAnsi="Book Antiqua" w:cs="Times New Roman"/>
          <w:sz w:val="24"/>
          <w:szCs w:val="24"/>
        </w:rPr>
        <w:t xml:space="preserve"> and robust estimates of variance</w:t>
      </w:r>
      <w:r w:rsidR="00C37EBB" w:rsidRPr="00BD30EA">
        <w:rPr>
          <w:rFonts w:ascii="Book Antiqua" w:hAnsi="Book Antiqua" w:cs="Times New Roman"/>
          <w:sz w:val="24"/>
          <w:szCs w:val="24"/>
          <w:vertAlign w:val="superscript"/>
        </w:rPr>
        <w:t>[</w:t>
      </w:r>
      <w:r w:rsidR="0053317A" w:rsidRPr="00BD30EA">
        <w:rPr>
          <w:rStyle w:val="st1"/>
          <w:rFonts w:ascii="Book Antiqua" w:hAnsi="Book Antiqua" w:cs="Times New Roman"/>
          <w:sz w:val="24"/>
          <w:szCs w:val="24"/>
          <w:vertAlign w:val="superscript"/>
        </w:rPr>
        <w:fldChar w:fldCharType="begin"/>
      </w:r>
      <w:r w:rsidR="00421AD3" w:rsidRPr="00BD30EA">
        <w:rPr>
          <w:rStyle w:val="st1"/>
          <w:rFonts w:ascii="Book Antiqua" w:hAnsi="Book Antiqua" w:cs="Times New Roman"/>
          <w:sz w:val="24"/>
          <w:szCs w:val="24"/>
          <w:vertAlign w:val="superscript"/>
        </w:rPr>
        <w:instrText xml:space="preserve"> ADDIN EN.CITE &lt;EndNote&gt;&lt;Cite&gt;&lt;Author&gt;Barlow&lt;/Author&gt;&lt;Year&gt;1994&lt;/Year&gt;&lt;RecNum&gt;410&lt;/RecNum&gt;&lt;DisplayText&gt;&lt;style face="superscript"&gt;22&lt;/style&gt;&lt;/DisplayText&gt;&lt;record&gt;&lt;rec-number&gt;410&lt;/rec-number&gt;&lt;foreign-keys&gt;&lt;key app="EN" db-id="aasr02sv32rvxxezrf2pe2vp2xp0tdstssxt" timestamp="1492469498"&gt;410&lt;/key&gt;&lt;/foreign-keys&gt;&lt;ref-type name="Journal Article"&gt;17&lt;/ref-type&gt;&lt;contributors&gt;&lt;authors&gt;&lt;author&gt;Barlow, W. E.&lt;/author&gt;&lt;/authors&gt;&lt;/contributors&gt;&lt;auth-address&gt;Center for Health Studies, Group Health Cooperative, Seattle, Washington 98101-1448.&lt;/auth-address&gt;&lt;titles&gt;&lt;title&gt;Robust variance estimation for the case-cohort design&lt;/title&gt;&lt;secondary-title&gt;Biometrics&lt;/secondary-title&gt;&lt;/titles&gt;&lt;periodical&gt;&lt;full-title&gt;Biometrics&lt;/full-title&gt;&lt;/periodical&gt;&lt;pages&gt;1064-72&lt;/pages&gt;&lt;volume&gt;50&lt;/volume&gt;&lt;number&gt;4&lt;/number&gt;&lt;keywords&gt;&lt;keyword&gt;Analysis of Variance&lt;/keyword&gt;&lt;keyword&gt;Biometry/methods&lt;/keyword&gt;&lt;keyword&gt;Breast Neoplasms/epidemiology/*mortality/prevention &amp;amp; control&lt;/keyword&gt;&lt;keyword&gt;*Cohort Studies&lt;/keyword&gt;&lt;keyword&gt;Female&lt;/keyword&gt;&lt;keyword&gt;Humans&lt;/keyword&gt;&lt;keyword&gt;*Mammography&lt;/keyword&gt;&lt;keyword&gt;Mathematics&lt;/keyword&gt;&lt;keyword&gt;*Models, Statistical&lt;/keyword&gt;&lt;keyword&gt;*Research Design&lt;/keyword&gt;&lt;keyword&gt;Risk Factors&lt;/keyword&gt;&lt;/keywords&gt;&lt;dates&gt;&lt;year&gt;1994&lt;/year&gt;&lt;pub-dates&gt;&lt;date&gt;Dec&lt;/date&gt;&lt;/pub-dates&gt;&lt;/dates&gt;&lt;isbn&gt;0006-341X (Print)&amp;#xD;0006-341X (Linking)&lt;/isbn&gt;&lt;accession-num&gt;7786988&lt;/accession-num&gt;&lt;urls&gt;&lt;related-urls&gt;&lt;url&gt;https://www.ncbi.nlm.nih.gov/pubmed/7786988&lt;/url&gt;&lt;/related-urls&gt;&lt;/urls&gt;&lt;/record&gt;&lt;/Cite&gt;&lt;/EndNote&gt;</w:instrText>
      </w:r>
      <w:r w:rsidR="0053317A" w:rsidRPr="00BD30EA">
        <w:rPr>
          <w:rStyle w:val="st1"/>
          <w:rFonts w:ascii="Book Antiqua" w:hAnsi="Book Antiqua" w:cs="Times New Roman"/>
          <w:sz w:val="24"/>
          <w:szCs w:val="24"/>
          <w:vertAlign w:val="superscript"/>
        </w:rPr>
        <w:fldChar w:fldCharType="separate"/>
      </w:r>
      <w:r w:rsidR="00421AD3" w:rsidRPr="00BD30EA">
        <w:rPr>
          <w:rStyle w:val="st1"/>
          <w:rFonts w:ascii="Book Antiqua" w:hAnsi="Book Antiqua" w:cs="Times New Roman"/>
          <w:noProof/>
          <w:sz w:val="24"/>
          <w:szCs w:val="24"/>
          <w:vertAlign w:val="superscript"/>
        </w:rPr>
        <w:t>22</w:t>
      </w:r>
      <w:r w:rsidR="0053317A" w:rsidRPr="00BD30EA">
        <w:rPr>
          <w:rStyle w:val="st1"/>
          <w:rFonts w:ascii="Book Antiqua" w:hAnsi="Book Antiqua" w:cs="Times New Roman"/>
          <w:sz w:val="24"/>
          <w:szCs w:val="24"/>
          <w:vertAlign w:val="superscript"/>
        </w:rPr>
        <w:fldChar w:fldCharType="end"/>
      </w:r>
      <w:r w:rsidR="00B15964" w:rsidRPr="00BD30EA">
        <w:rPr>
          <w:rStyle w:val="st1"/>
          <w:rFonts w:ascii="Book Antiqua" w:hAnsi="Book Antiqua" w:cs="Times New Roman"/>
          <w:sz w:val="24"/>
          <w:szCs w:val="24"/>
          <w:vertAlign w:val="superscript"/>
          <w:lang w:eastAsia="zh-CN"/>
        </w:rPr>
        <w:t>-</w:t>
      </w:r>
      <w:r w:rsidR="0053317A" w:rsidRPr="00BD30EA">
        <w:rPr>
          <w:rStyle w:val="st1"/>
          <w:rFonts w:ascii="Book Antiqua" w:hAnsi="Book Antiqua" w:cs="Times New Roman"/>
          <w:sz w:val="24"/>
          <w:szCs w:val="24"/>
          <w:vertAlign w:val="superscript"/>
        </w:rPr>
        <w:fldChar w:fldCharType="begin"/>
      </w:r>
      <w:r w:rsidR="00421AD3" w:rsidRPr="00BD30EA">
        <w:rPr>
          <w:rStyle w:val="st1"/>
          <w:rFonts w:ascii="Book Antiqua" w:hAnsi="Book Antiqua" w:cs="Times New Roman"/>
          <w:sz w:val="24"/>
          <w:szCs w:val="24"/>
          <w:vertAlign w:val="superscript"/>
        </w:rPr>
        <w:instrText xml:space="preserve"> ADDIN EN.CITE &lt;EndNote&gt;&lt;Cite&gt;&lt;Author&gt;Prentice&lt;/Author&gt;&lt;Year&gt;1986&lt;/Year&gt;&lt;RecNum&gt;412&lt;/RecNum&gt;&lt;DisplayText&gt;&lt;style face="superscript"&gt;24&lt;/style&gt;&lt;/DisplayText&gt;&lt;record&gt;&lt;rec-number&gt;412&lt;/rec-number&gt;&lt;foreign-keys&gt;&lt;key app="EN" db-id="aasr02sv32rvxxezrf2pe2vp2xp0tdstssxt" timestamp="1492469564"&gt;412&lt;/key&gt;&lt;/foreign-keys&gt;&lt;ref-type name="Journal Article"&gt;17&lt;/ref-type&gt;&lt;contributors&gt;&lt;authors&gt;&lt;author&gt;Prentice, R. L.&lt;/author&gt;&lt;/authors&gt;&lt;/contributors&gt;&lt;titles&gt;&lt;title&gt;On the design of synthetic case-control studies&lt;/title&gt;&lt;secondary-title&gt;Biometrics&lt;/secondary-title&gt;&lt;/titles&gt;&lt;periodical&gt;&lt;full-title&gt;Biometrics&lt;/full-title&gt;&lt;/periodical&gt;&lt;pages&gt;301-10&lt;/pages&gt;&lt;volume&gt;42&lt;/volume&gt;&lt;number&gt;2&lt;/number&gt;&lt;keywords&gt;&lt;keyword&gt;Biometry&lt;/keyword&gt;&lt;keyword&gt;Clinical Trials as Topic/*methods&lt;/keyword&gt;&lt;keyword&gt;Humans&lt;/keyword&gt;&lt;keyword&gt;*Models, Theoretical&lt;/keyword&gt;&lt;keyword&gt;Research Design&lt;/keyword&gt;&lt;keyword&gt;Risk&lt;/keyword&gt;&lt;/keywords&gt;&lt;dates&gt;&lt;year&gt;1986&lt;/year&gt;&lt;pub-dates&gt;&lt;date&gt;Jun&lt;/date&gt;&lt;/pub-dates&gt;&lt;/dates&gt;&lt;isbn&gt;0006-341X (Print)&amp;#xD;0006-341X (Linking)&lt;/isbn&gt;&lt;accession-num&gt;3741972&lt;/accession-num&gt;&lt;urls&gt;&lt;related-urls&gt;&lt;url&gt;https://www.ncbi.nlm.nih.gov/pubmed/3741972&lt;/url&gt;&lt;/related-urls&gt;&lt;/urls&gt;&lt;/record&gt;&lt;/Cite&gt;&lt;/EndNote&gt;</w:instrText>
      </w:r>
      <w:r w:rsidR="0053317A" w:rsidRPr="00BD30EA">
        <w:rPr>
          <w:rStyle w:val="st1"/>
          <w:rFonts w:ascii="Book Antiqua" w:hAnsi="Book Antiqua" w:cs="Times New Roman"/>
          <w:sz w:val="24"/>
          <w:szCs w:val="24"/>
          <w:vertAlign w:val="superscript"/>
        </w:rPr>
        <w:fldChar w:fldCharType="separate"/>
      </w:r>
      <w:r w:rsidR="00421AD3" w:rsidRPr="00BD30EA">
        <w:rPr>
          <w:rStyle w:val="st1"/>
          <w:rFonts w:ascii="Book Antiqua" w:hAnsi="Book Antiqua" w:cs="Times New Roman"/>
          <w:noProof/>
          <w:sz w:val="24"/>
          <w:szCs w:val="24"/>
          <w:vertAlign w:val="superscript"/>
        </w:rPr>
        <w:t>24</w:t>
      </w:r>
      <w:r w:rsidR="0053317A" w:rsidRPr="00BD30EA">
        <w:rPr>
          <w:rStyle w:val="st1"/>
          <w:rFonts w:ascii="Book Antiqua" w:hAnsi="Book Antiqua" w:cs="Times New Roman"/>
          <w:sz w:val="24"/>
          <w:szCs w:val="24"/>
          <w:vertAlign w:val="superscript"/>
        </w:rPr>
        <w:fldChar w:fldCharType="end"/>
      </w:r>
      <w:r w:rsidR="00C37EBB" w:rsidRPr="00BD30EA">
        <w:rPr>
          <w:rStyle w:val="st1"/>
          <w:rFonts w:ascii="Book Antiqua" w:hAnsi="Book Antiqua" w:cs="Times New Roman"/>
          <w:sz w:val="24"/>
          <w:szCs w:val="24"/>
          <w:vertAlign w:val="superscript"/>
        </w:rPr>
        <w:t>]</w:t>
      </w:r>
      <w:r w:rsidR="00D44374" w:rsidRPr="00BD30EA">
        <w:rPr>
          <w:rStyle w:val="st1"/>
          <w:rFonts w:ascii="Book Antiqua" w:hAnsi="Book Antiqua" w:cs="Times New Roman"/>
          <w:sz w:val="24"/>
          <w:szCs w:val="24"/>
        </w:rPr>
        <w:t>.</w:t>
      </w:r>
      <w:r w:rsidR="00E737B7" w:rsidRPr="00BD30EA">
        <w:rPr>
          <w:rFonts w:ascii="Book Antiqua" w:hAnsi="Book Antiqua" w:cs="Times New Roman"/>
          <w:sz w:val="24"/>
          <w:szCs w:val="24"/>
        </w:rPr>
        <w:t xml:space="preserve"> Variables </w:t>
      </w:r>
      <w:r w:rsidR="00355DD9" w:rsidRPr="00BD30EA">
        <w:rPr>
          <w:rFonts w:ascii="Book Antiqua" w:hAnsi="Book Antiqua" w:cs="Times New Roman"/>
          <w:sz w:val="24"/>
          <w:szCs w:val="24"/>
        </w:rPr>
        <w:t xml:space="preserve">with </w:t>
      </w:r>
      <w:r w:rsidR="00E737B7" w:rsidRPr="00BD30EA">
        <w:rPr>
          <w:rFonts w:ascii="Book Antiqua" w:hAnsi="Book Antiqua" w:cs="Times New Roman"/>
          <w:i/>
          <w:caps/>
          <w:sz w:val="24"/>
          <w:szCs w:val="24"/>
        </w:rPr>
        <w:t>p</w:t>
      </w:r>
      <w:r w:rsidR="00B15964" w:rsidRPr="00BD30EA">
        <w:rPr>
          <w:rFonts w:ascii="Book Antiqua" w:hAnsi="Book Antiqua" w:cs="Times New Roman"/>
          <w:sz w:val="24"/>
          <w:szCs w:val="24"/>
          <w:lang w:eastAsia="zh-CN"/>
        </w:rPr>
        <w:t xml:space="preserve"> </w:t>
      </w:r>
      <w:r w:rsidR="00E737B7" w:rsidRPr="00BD30EA">
        <w:rPr>
          <w:rFonts w:ascii="Book Antiqua" w:hAnsi="Book Antiqua" w:cs="Times New Roman"/>
          <w:sz w:val="24"/>
          <w:szCs w:val="24"/>
        </w:rPr>
        <w:t>&lt;</w:t>
      </w:r>
      <w:r w:rsidR="00B15964" w:rsidRPr="00BD30EA">
        <w:rPr>
          <w:rFonts w:ascii="Book Antiqua" w:hAnsi="Book Antiqua" w:cs="Times New Roman"/>
          <w:sz w:val="24"/>
          <w:szCs w:val="24"/>
          <w:lang w:eastAsia="zh-CN"/>
        </w:rPr>
        <w:t xml:space="preserve"> </w:t>
      </w:r>
      <w:r w:rsidR="00E737B7" w:rsidRPr="00BD30EA">
        <w:rPr>
          <w:rFonts w:ascii="Book Antiqua" w:hAnsi="Book Antiqua" w:cs="Times New Roman"/>
          <w:sz w:val="24"/>
          <w:szCs w:val="24"/>
        </w:rPr>
        <w:t>0.</w:t>
      </w:r>
      <w:r w:rsidR="00503B60" w:rsidRPr="00BD30EA">
        <w:rPr>
          <w:rFonts w:ascii="Book Antiqua" w:hAnsi="Book Antiqua" w:cs="Times New Roman"/>
          <w:sz w:val="24"/>
          <w:szCs w:val="24"/>
        </w:rPr>
        <w:t>05</w:t>
      </w:r>
      <w:r w:rsidR="0053317A" w:rsidRPr="00BD30EA">
        <w:rPr>
          <w:rFonts w:ascii="Book Antiqua" w:hAnsi="Book Antiqua" w:cs="Times New Roman"/>
          <w:sz w:val="24"/>
          <w:szCs w:val="24"/>
        </w:rPr>
        <w:t xml:space="preserve"> </w:t>
      </w:r>
      <w:r w:rsidR="00E737B7" w:rsidRPr="00BD30EA">
        <w:rPr>
          <w:rFonts w:ascii="Book Antiqua" w:hAnsi="Book Antiqua" w:cs="Times New Roman"/>
          <w:sz w:val="24"/>
          <w:szCs w:val="24"/>
        </w:rPr>
        <w:t xml:space="preserve">on univariate analysis were included in a multivariate Cox proportional hazard analysis to identify independent risk factors associated with malignancy.  </w:t>
      </w:r>
      <w:r w:rsidR="00503B60" w:rsidRPr="00BD30EA">
        <w:rPr>
          <w:rFonts w:ascii="Book Antiqua" w:hAnsi="Book Antiqua" w:cs="Times New Roman"/>
          <w:sz w:val="24"/>
          <w:szCs w:val="24"/>
        </w:rPr>
        <w:t>Finally</w:t>
      </w:r>
      <w:r w:rsidR="00AD08B3" w:rsidRPr="00BD30EA">
        <w:rPr>
          <w:rFonts w:ascii="Book Antiqua" w:hAnsi="Book Antiqua" w:cs="Times New Roman"/>
          <w:sz w:val="24"/>
          <w:szCs w:val="24"/>
        </w:rPr>
        <w:t>,</w:t>
      </w:r>
      <w:r w:rsidR="00503B60" w:rsidRPr="00BD30EA">
        <w:rPr>
          <w:rFonts w:ascii="Book Antiqua" w:hAnsi="Book Antiqua" w:cs="Times New Roman"/>
          <w:sz w:val="24"/>
          <w:szCs w:val="24"/>
        </w:rPr>
        <w:t xml:space="preserve"> penalized regression models were run using Lasso regression</w:t>
      </w:r>
      <w:r w:rsidR="00AD08B3" w:rsidRPr="00BD30EA">
        <w:rPr>
          <w:rFonts w:ascii="Book Antiqua" w:hAnsi="Book Antiqua" w:cs="Times New Roman"/>
          <w:sz w:val="24"/>
          <w:szCs w:val="24"/>
        </w:rPr>
        <w:t>, with 10-fold cross validation,</w:t>
      </w:r>
      <w:r w:rsidR="00503B60" w:rsidRPr="00BD30EA">
        <w:rPr>
          <w:rFonts w:ascii="Book Antiqua" w:hAnsi="Book Antiqua" w:cs="Times New Roman"/>
          <w:sz w:val="24"/>
          <w:szCs w:val="24"/>
        </w:rPr>
        <w:t xml:space="preserve"> to provide robust estimates of the model coefficients</w:t>
      </w:r>
      <w:r w:rsidR="00355DD9" w:rsidRPr="00BD30EA">
        <w:rPr>
          <w:rFonts w:ascii="Book Antiqua" w:hAnsi="Book Antiqua" w:cs="Times New Roman"/>
          <w:sz w:val="24"/>
          <w:szCs w:val="24"/>
        </w:rPr>
        <w:t>,</w:t>
      </w:r>
      <w:r w:rsidR="00503B60" w:rsidRPr="00BD30EA">
        <w:rPr>
          <w:rFonts w:ascii="Book Antiqua" w:hAnsi="Book Antiqua" w:cs="Times New Roman"/>
          <w:sz w:val="24"/>
          <w:szCs w:val="24"/>
        </w:rPr>
        <w:t xml:space="preserve"> which shou</w:t>
      </w:r>
      <w:r w:rsidR="00355DD9" w:rsidRPr="00BD30EA">
        <w:rPr>
          <w:rFonts w:ascii="Book Antiqua" w:hAnsi="Book Antiqua" w:cs="Times New Roman"/>
          <w:sz w:val="24"/>
          <w:szCs w:val="24"/>
        </w:rPr>
        <w:t>ld provide better predictions</w:t>
      </w:r>
      <w:r w:rsidR="00503B60" w:rsidRPr="00BD30EA">
        <w:rPr>
          <w:rFonts w:ascii="Book Antiqua" w:hAnsi="Book Antiqua" w:cs="Times New Roman"/>
          <w:sz w:val="24"/>
          <w:szCs w:val="24"/>
        </w:rPr>
        <w:t xml:space="preserve"> </w:t>
      </w:r>
      <w:r w:rsidR="00355DD9" w:rsidRPr="00BD30EA">
        <w:rPr>
          <w:rFonts w:ascii="Book Antiqua" w:hAnsi="Book Antiqua" w:cs="Times New Roman"/>
          <w:sz w:val="24"/>
          <w:szCs w:val="24"/>
        </w:rPr>
        <w:t>when used with external data</w:t>
      </w:r>
      <w:r w:rsidR="00C37EBB" w:rsidRPr="00BD30EA">
        <w:rPr>
          <w:rFonts w:ascii="Book Antiqua" w:hAnsi="Book Antiqua" w:cs="Times New Roman"/>
          <w:sz w:val="24"/>
          <w:szCs w:val="24"/>
          <w:vertAlign w:val="superscript"/>
        </w:rPr>
        <w:t>[</w:t>
      </w:r>
      <w:r w:rsidR="0053317A" w:rsidRPr="00BD30EA">
        <w:rPr>
          <w:rFonts w:ascii="Book Antiqua" w:hAnsi="Book Antiqua" w:cs="Times New Roman"/>
          <w:sz w:val="24"/>
          <w:szCs w:val="24"/>
          <w:vertAlign w:val="superscript"/>
        </w:rPr>
        <w:fldChar w:fldCharType="begin"/>
      </w:r>
      <w:r w:rsidR="00421AD3" w:rsidRPr="00BD30EA">
        <w:rPr>
          <w:rFonts w:ascii="Book Antiqua" w:hAnsi="Book Antiqua" w:cs="Times New Roman"/>
          <w:sz w:val="24"/>
          <w:szCs w:val="24"/>
          <w:vertAlign w:val="superscript"/>
        </w:rPr>
        <w:instrText xml:space="preserve"> ADDIN EN.CITE &lt;EndNote&gt;&lt;Cite&gt;&lt;Author&gt;Simon&lt;/Author&gt;&lt;Year&gt;2011&lt;/Year&gt;&lt;RecNum&gt;409&lt;/RecNum&gt;&lt;DisplayText&gt;&lt;style face="superscript"&gt;25&lt;/style&gt;&lt;/DisplayText&gt;&lt;record&gt;&lt;rec-number&gt;409&lt;/rec-number&gt;&lt;foreign-keys&gt;&lt;key app="EN" db-id="aasr02sv32rvxxezrf2pe2vp2xp0tdstssxt" timestamp="1492469279"&gt;409&lt;/key&gt;&lt;/foreign-keys&gt;&lt;ref-type name="Journal Article"&gt;17&lt;/ref-type&gt;&lt;contributors&gt;&lt;authors&gt;&lt;author&gt;Simon, N.&lt;/author&gt;&lt;author&gt;Friedman, J.&lt;/author&gt;&lt;author&gt;Hastie, T.&lt;/author&gt;&lt;author&gt;Tibshirani, R.&lt;/author&gt;&lt;/authors&gt;&lt;/contributors&gt;&lt;auth-address&gt;Department of Statistics, Stanford University, 390 Serra Mall, Stanford CA, 94305, United States of America.&lt;/auth-address&gt;&lt;titles&gt;&lt;title&gt;Regularization Paths for Cox&amp;apos;s Proportional Hazards Model via Coordinate Descent&lt;/title&gt;&lt;secondary-title&gt;J Stat Softw&lt;/secondary-title&gt;&lt;/titles&gt;&lt;periodical&gt;&lt;full-title&gt;J Stat Softw&lt;/full-title&gt;&lt;/periodical&gt;&lt;pages&gt;1-13&lt;/pages&gt;&lt;volume&gt;39&lt;/volume&gt;&lt;number&gt;5&lt;/number&gt;&lt;keywords&gt;&lt;keyword&gt;Cox model&lt;/keyword&gt;&lt;keyword&gt;elastic net&lt;/keyword&gt;&lt;keyword&gt;lasso&lt;/keyword&gt;&lt;keyword&gt;survival&lt;/keyword&gt;&lt;/keywords&gt;&lt;dates&gt;&lt;year&gt;2011&lt;/year&gt;&lt;pub-dates&gt;&lt;date&gt;Mar&lt;/date&gt;&lt;/pub-dates&gt;&lt;/dates&gt;&lt;isbn&gt;1548-7660 (Linking)&lt;/isbn&gt;&lt;accession-num&gt;27065756&lt;/accession-num&gt;&lt;urls&gt;&lt;related-urls&gt;&lt;url&gt;https://www.ncbi.nlm.nih.gov/pubmed/27065756&lt;/url&gt;&lt;/related-urls&gt;&lt;/urls&gt;&lt;custom2&gt;PMC4824408&lt;/custom2&gt;&lt;electronic-resource-num&gt;10.18637/jss.v039.i05&lt;/electronic-resource-num&gt;&lt;/record&gt;&lt;/Cite&gt;&lt;/EndNote&gt;</w:instrText>
      </w:r>
      <w:r w:rsidR="0053317A" w:rsidRPr="00BD30EA">
        <w:rPr>
          <w:rFonts w:ascii="Book Antiqua" w:hAnsi="Book Antiqua" w:cs="Times New Roman"/>
          <w:sz w:val="24"/>
          <w:szCs w:val="24"/>
          <w:vertAlign w:val="superscript"/>
        </w:rPr>
        <w:fldChar w:fldCharType="separate"/>
      </w:r>
      <w:r w:rsidR="00421AD3" w:rsidRPr="00BD30EA">
        <w:rPr>
          <w:rFonts w:ascii="Book Antiqua" w:hAnsi="Book Antiqua" w:cs="Times New Roman"/>
          <w:noProof/>
          <w:sz w:val="24"/>
          <w:szCs w:val="24"/>
          <w:vertAlign w:val="superscript"/>
        </w:rPr>
        <w:t>25</w:t>
      </w:r>
      <w:r w:rsidR="0053317A" w:rsidRPr="00BD30EA">
        <w:rPr>
          <w:rFonts w:ascii="Book Antiqua" w:hAnsi="Book Antiqua" w:cs="Times New Roman"/>
          <w:sz w:val="24"/>
          <w:szCs w:val="24"/>
          <w:vertAlign w:val="superscript"/>
        </w:rPr>
        <w:fldChar w:fldCharType="end"/>
      </w:r>
      <w:r w:rsidR="00C37EBB" w:rsidRPr="00BD30EA">
        <w:rPr>
          <w:rFonts w:ascii="Book Antiqua" w:hAnsi="Book Antiqua" w:cs="Times New Roman"/>
          <w:sz w:val="24"/>
          <w:szCs w:val="24"/>
          <w:vertAlign w:val="superscript"/>
        </w:rPr>
        <w:t>]</w:t>
      </w:r>
      <w:r w:rsidR="0053317A" w:rsidRPr="00BD30EA">
        <w:rPr>
          <w:rFonts w:ascii="Book Antiqua" w:hAnsi="Book Antiqua" w:cs="Times New Roman"/>
          <w:sz w:val="24"/>
          <w:szCs w:val="24"/>
        </w:rPr>
        <w:t>.</w:t>
      </w:r>
      <w:r w:rsidR="00503B60" w:rsidRPr="00BD30EA">
        <w:rPr>
          <w:rFonts w:ascii="Book Antiqua" w:hAnsi="Book Antiqua" w:cs="Times New Roman"/>
          <w:sz w:val="24"/>
          <w:szCs w:val="24"/>
        </w:rPr>
        <w:t xml:space="preserve"> </w:t>
      </w:r>
      <w:r w:rsidR="00E737B7" w:rsidRPr="00BD30EA">
        <w:rPr>
          <w:rFonts w:ascii="Book Antiqua" w:hAnsi="Book Antiqua" w:cs="Times New Roman"/>
          <w:sz w:val="24"/>
          <w:szCs w:val="24"/>
        </w:rPr>
        <w:t>All statistical analyses were conducted using JMP version 10 for Windows (SAS Institute Inc., Cary, NC</w:t>
      </w:r>
      <w:r w:rsidR="00B15964" w:rsidRPr="00BD30EA">
        <w:rPr>
          <w:rFonts w:ascii="Book Antiqua" w:hAnsi="Book Antiqua" w:cs="Times New Roman"/>
          <w:sz w:val="24"/>
          <w:szCs w:val="24"/>
          <w:lang w:eastAsia="zh-CN"/>
        </w:rPr>
        <w:t>, United States</w:t>
      </w:r>
      <w:r w:rsidR="00E737B7" w:rsidRPr="00BD30EA">
        <w:rPr>
          <w:rFonts w:ascii="Book Antiqua" w:hAnsi="Book Antiqua" w:cs="Times New Roman"/>
          <w:sz w:val="24"/>
          <w:szCs w:val="24"/>
        </w:rPr>
        <w:t>)</w:t>
      </w:r>
      <w:r w:rsidR="00503B60" w:rsidRPr="00BD30EA">
        <w:rPr>
          <w:rFonts w:ascii="Book Antiqua" w:hAnsi="Book Antiqua" w:cs="Times New Roman"/>
          <w:sz w:val="24"/>
          <w:szCs w:val="24"/>
        </w:rPr>
        <w:t>, SAS (version</w:t>
      </w:r>
      <w:r w:rsidR="00355DD9" w:rsidRPr="00BD30EA">
        <w:rPr>
          <w:rFonts w:ascii="Book Antiqua" w:hAnsi="Book Antiqua" w:cs="Times New Roman"/>
          <w:sz w:val="24"/>
          <w:szCs w:val="24"/>
        </w:rPr>
        <w:t xml:space="preserve"> 9) </w:t>
      </w:r>
      <w:r w:rsidR="00503B60" w:rsidRPr="00BD30EA">
        <w:rPr>
          <w:rFonts w:ascii="Book Antiqua" w:hAnsi="Book Antiqua" w:cs="Times New Roman"/>
          <w:sz w:val="24"/>
          <w:szCs w:val="24"/>
        </w:rPr>
        <w:t>or R (version 3.2.3)</w:t>
      </w:r>
      <w:r w:rsidR="00E737B7" w:rsidRPr="00BD30EA">
        <w:rPr>
          <w:rFonts w:ascii="Book Antiqua" w:hAnsi="Book Antiqua" w:cs="Times New Roman"/>
          <w:sz w:val="24"/>
          <w:szCs w:val="24"/>
        </w:rPr>
        <w:t xml:space="preserve">. </w:t>
      </w:r>
    </w:p>
    <w:p w14:paraId="56092FAC" w14:textId="77777777" w:rsidR="00F83C08" w:rsidRPr="00BD30EA" w:rsidRDefault="00F83C08" w:rsidP="00A84E2F">
      <w:pPr>
        <w:snapToGrid w:val="0"/>
        <w:spacing w:after="0" w:line="360" w:lineRule="auto"/>
        <w:jc w:val="both"/>
        <w:rPr>
          <w:rFonts w:ascii="Book Antiqua" w:hAnsi="Book Antiqua" w:cs="Times New Roman"/>
          <w:sz w:val="24"/>
          <w:szCs w:val="24"/>
        </w:rPr>
      </w:pPr>
    </w:p>
    <w:p w14:paraId="3E1AE0B0" w14:textId="67546049" w:rsidR="009F0188" w:rsidRPr="00BD30EA" w:rsidRDefault="00F83C08" w:rsidP="00A84E2F">
      <w:pPr>
        <w:snapToGrid w:val="0"/>
        <w:spacing w:after="0" w:line="360" w:lineRule="auto"/>
        <w:jc w:val="both"/>
        <w:outlineLvl w:val="2"/>
        <w:rPr>
          <w:rFonts w:ascii="Book Antiqua" w:eastAsia="Times New Roman" w:hAnsi="Book Antiqua" w:cs="Times New Roman"/>
          <w:b/>
          <w:bCs/>
          <w:sz w:val="24"/>
          <w:szCs w:val="24"/>
          <w:lang w:val="en"/>
        </w:rPr>
      </w:pPr>
      <w:r w:rsidRPr="00BD30EA">
        <w:rPr>
          <w:rFonts w:ascii="Book Antiqua" w:eastAsia="Times New Roman" w:hAnsi="Book Antiqua" w:cs="Times New Roman"/>
          <w:b/>
          <w:bCs/>
          <w:sz w:val="24"/>
          <w:szCs w:val="24"/>
          <w:lang w:val="en"/>
        </w:rPr>
        <w:t>RESULTS</w:t>
      </w:r>
    </w:p>
    <w:p w14:paraId="282AA5FE" w14:textId="2C20DA64" w:rsidR="00884D9C" w:rsidRPr="00BD30EA" w:rsidRDefault="00222D3F" w:rsidP="00A84E2F">
      <w:pPr>
        <w:snapToGrid w:val="0"/>
        <w:spacing w:after="0" w:line="360" w:lineRule="auto"/>
        <w:jc w:val="both"/>
        <w:rPr>
          <w:rFonts w:ascii="Book Antiqua" w:hAnsi="Book Antiqua" w:cs="Times New Roman"/>
          <w:sz w:val="24"/>
          <w:szCs w:val="24"/>
        </w:rPr>
      </w:pPr>
      <w:r w:rsidRPr="00BD30EA">
        <w:rPr>
          <w:rFonts w:ascii="Book Antiqua" w:hAnsi="Book Antiqua" w:cs="Times New Roman"/>
          <w:sz w:val="24"/>
          <w:szCs w:val="24"/>
        </w:rPr>
        <w:t xml:space="preserve">AA/TSA/ASSA were detected in </w:t>
      </w:r>
      <w:r w:rsidR="00305CCE" w:rsidRPr="00BD30EA">
        <w:rPr>
          <w:rFonts w:ascii="Book Antiqua" w:hAnsi="Book Antiqua" w:cs="Times New Roman"/>
          <w:sz w:val="24"/>
          <w:szCs w:val="24"/>
        </w:rPr>
        <w:t>14633 patients</w:t>
      </w:r>
      <w:r w:rsidRPr="00BD30EA">
        <w:rPr>
          <w:rFonts w:ascii="Book Antiqua" w:hAnsi="Book Antiqua" w:cs="Times New Roman"/>
          <w:sz w:val="24"/>
          <w:szCs w:val="24"/>
        </w:rPr>
        <w:t xml:space="preserve"> at incident colonoscopy. </w:t>
      </w:r>
      <w:r w:rsidR="00305CCE" w:rsidRPr="00BD30EA">
        <w:rPr>
          <w:rFonts w:ascii="Book Antiqua" w:hAnsi="Book Antiqua" w:cs="Times New Roman"/>
          <w:sz w:val="24"/>
          <w:szCs w:val="24"/>
        </w:rPr>
        <w:t xml:space="preserve"> Of those, 1261 were excluded since they were found to have incident CRC at the time of </w:t>
      </w:r>
      <w:r w:rsidR="00741ECB" w:rsidRPr="00BD30EA">
        <w:rPr>
          <w:rFonts w:ascii="Book Antiqua" w:hAnsi="Book Antiqua" w:cs="Times New Roman"/>
          <w:sz w:val="24"/>
          <w:szCs w:val="24"/>
        </w:rPr>
        <w:t xml:space="preserve">AA/TSA/ASSA </w:t>
      </w:r>
      <w:r w:rsidR="00305CCE" w:rsidRPr="00BD30EA">
        <w:rPr>
          <w:rFonts w:ascii="Book Antiqua" w:hAnsi="Book Antiqua" w:cs="Times New Roman"/>
          <w:sz w:val="24"/>
          <w:szCs w:val="24"/>
        </w:rPr>
        <w:t xml:space="preserve">detection. </w:t>
      </w:r>
      <w:r w:rsidR="00F34F4B" w:rsidRPr="00BD30EA">
        <w:rPr>
          <w:rFonts w:ascii="Book Antiqua" w:hAnsi="Book Antiqua" w:cs="Times New Roman"/>
          <w:sz w:val="24"/>
          <w:szCs w:val="24"/>
        </w:rPr>
        <w:t>After excluding patients who did not</w:t>
      </w:r>
      <w:r w:rsidR="004702F0" w:rsidRPr="00BD30EA">
        <w:rPr>
          <w:rFonts w:ascii="Book Antiqua" w:hAnsi="Book Antiqua" w:cs="Times New Roman"/>
          <w:sz w:val="24"/>
          <w:szCs w:val="24"/>
        </w:rPr>
        <w:t xml:space="preserve"> undergo</w:t>
      </w:r>
      <w:r w:rsidR="00F34F4B" w:rsidRPr="00BD30EA">
        <w:rPr>
          <w:rFonts w:ascii="Book Antiqua" w:hAnsi="Book Antiqua" w:cs="Times New Roman"/>
          <w:sz w:val="24"/>
          <w:szCs w:val="24"/>
        </w:rPr>
        <w:t xml:space="preserve"> </w:t>
      </w:r>
      <w:r w:rsidR="004702F0" w:rsidRPr="00BD30EA">
        <w:rPr>
          <w:rFonts w:ascii="Book Antiqua" w:hAnsi="Book Antiqua" w:cs="Times New Roman"/>
          <w:sz w:val="24"/>
          <w:szCs w:val="24"/>
        </w:rPr>
        <w:t xml:space="preserve">a surveillance colonoscopy after this index </w:t>
      </w:r>
      <w:r w:rsidR="00DF1F08" w:rsidRPr="00BD30EA">
        <w:rPr>
          <w:rFonts w:ascii="Book Antiqua" w:hAnsi="Book Antiqua" w:cs="Times New Roman"/>
          <w:sz w:val="24"/>
          <w:szCs w:val="24"/>
        </w:rPr>
        <w:t>polypectomy</w:t>
      </w:r>
      <w:r w:rsidR="00F34F4B" w:rsidRPr="00BD30EA">
        <w:rPr>
          <w:rFonts w:ascii="Book Antiqua" w:hAnsi="Book Antiqua" w:cs="Times New Roman"/>
          <w:sz w:val="24"/>
          <w:szCs w:val="24"/>
        </w:rPr>
        <w:t>, 4610</w:t>
      </w:r>
      <w:r w:rsidR="00305CCE" w:rsidRPr="00BD30EA">
        <w:rPr>
          <w:rFonts w:ascii="Book Antiqua" w:hAnsi="Book Antiqua" w:cs="Times New Roman"/>
          <w:sz w:val="24"/>
          <w:szCs w:val="24"/>
        </w:rPr>
        <w:t xml:space="preserve"> patients were</w:t>
      </w:r>
      <w:r w:rsidR="009B2436" w:rsidRPr="00BD30EA">
        <w:rPr>
          <w:rFonts w:ascii="Book Antiqua" w:hAnsi="Book Antiqua" w:cs="Times New Roman"/>
          <w:sz w:val="24"/>
          <w:szCs w:val="24"/>
        </w:rPr>
        <w:t xml:space="preserve"> evaluated.</w:t>
      </w:r>
      <w:r w:rsidR="009F4F61" w:rsidRPr="00BD30EA">
        <w:rPr>
          <w:rFonts w:ascii="Book Antiqua" w:hAnsi="Book Antiqua" w:cs="Times New Roman"/>
          <w:sz w:val="24"/>
          <w:szCs w:val="24"/>
        </w:rPr>
        <w:t xml:space="preserve"> </w:t>
      </w:r>
      <w:r w:rsidR="009F4F61" w:rsidRPr="00BD30EA">
        <w:rPr>
          <w:rStyle w:val="st1"/>
          <w:rFonts w:ascii="Book Antiqua" w:hAnsi="Book Antiqua" w:cs="Times New Roman"/>
          <w:sz w:val="24"/>
          <w:szCs w:val="24"/>
          <w:lang w:val="en"/>
        </w:rPr>
        <w:t xml:space="preserve"> Thirty- one of the 1390 (1.67%) of the TSA</w:t>
      </w:r>
      <w:r w:rsidR="00741ECB" w:rsidRPr="00BD30EA">
        <w:rPr>
          <w:rStyle w:val="st1"/>
          <w:rFonts w:ascii="Book Antiqua" w:hAnsi="Book Antiqua" w:cs="Times New Roman"/>
          <w:sz w:val="24"/>
          <w:szCs w:val="24"/>
          <w:lang w:val="en"/>
        </w:rPr>
        <w:t xml:space="preserve"> </w:t>
      </w:r>
      <w:r w:rsidR="00204545" w:rsidRPr="00BD30EA">
        <w:rPr>
          <w:rStyle w:val="st1"/>
          <w:rFonts w:ascii="Book Antiqua" w:hAnsi="Book Antiqua" w:cs="Times New Roman"/>
          <w:sz w:val="24"/>
          <w:szCs w:val="24"/>
          <w:lang w:val="en"/>
        </w:rPr>
        <w:t>and</w:t>
      </w:r>
      <w:r w:rsidR="009F4F61" w:rsidRPr="00BD30EA">
        <w:rPr>
          <w:rStyle w:val="st1"/>
          <w:rFonts w:ascii="Book Antiqua" w:hAnsi="Book Antiqua" w:cs="Times New Roman"/>
          <w:sz w:val="24"/>
          <w:szCs w:val="24"/>
          <w:lang w:val="en"/>
        </w:rPr>
        <w:t xml:space="preserve"> </w:t>
      </w:r>
      <w:r w:rsidR="00741ECB" w:rsidRPr="00BD30EA">
        <w:rPr>
          <w:rStyle w:val="st1"/>
          <w:rFonts w:ascii="Book Antiqua" w:hAnsi="Book Antiqua" w:cs="Times New Roman"/>
          <w:sz w:val="24"/>
          <w:szCs w:val="24"/>
          <w:lang w:val="en"/>
        </w:rPr>
        <w:t>A</w:t>
      </w:r>
      <w:r w:rsidR="009F4F61" w:rsidRPr="00BD30EA">
        <w:rPr>
          <w:rStyle w:val="st1"/>
          <w:rFonts w:ascii="Book Antiqua" w:hAnsi="Book Antiqua" w:cs="Times New Roman"/>
          <w:sz w:val="24"/>
          <w:szCs w:val="24"/>
          <w:lang w:val="en"/>
        </w:rPr>
        <w:t>SSA were found to have subsequent CRC, and 107/3406 (3.14%) of the AA patients developed subsequent CRC</w:t>
      </w:r>
      <w:r w:rsidR="00A70B93" w:rsidRPr="00BD30EA">
        <w:rPr>
          <w:rStyle w:val="st1"/>
          <w:rFonts w:ascii="Book Antiqua" w:hAnsi="Book Antiqua" w:cs="Times New Roman"/>
          <w:sz w:val="24"/>
          <w:szCs w:val="24"/>
          <w:lang w:val="en"/>
        </w:rPr>
        <w:t xml:space="preserve"> (</w:t>
      </w:r>
      <w:r w:rsidR="00A70B93" w:rsidRPr="00BD30EA">
        <w:rPr>
          <w:rStyle w:val="st1"/>
          <w:rFonts w:ascii="Book Antiqua" w:hAnsi="Book Antiqua" w:cs="Times New Roman"/>
          <w:i/>
          <w:caps/>
          <w:sz w:val="24"/>
          <w:szCs w:val="24"/>
          <w:lang w:val="en"/>
        </w:rPr>
        <w:t>p</w:t>
      </w:r>
      <w:r w:rsidR="00B15964" w:rsidRPr="00BD30EA">
        <w:rPr>
          <w:rStyle w:val="st1"/>
          <w:rFonts w:ascii="Book Antiqua" w:hAnsi="Book Antiqua" w:cs="Times New Roman"/>
          <w:i/>
          <w:caps/>
          <w:sz w:val="24"/>
          <w:szCs w:val="24"/>
          <w:lang w:val="en" w:eastAsia="zh-CN"/>
        </w:rPr>
        <w:t xml:space="preserve"> </w:t>
      </w:r>
      <w:r w:rsidR="00A70B93" w:rsidRPr="00BD30EA">
        <w:rPr>
          <w:rStyle w:val="st1"/>
          <w:rFonts w:ascii="Book Antiqua" w:hAnsi="Book Antiqua" w:cs="Times New Roman"/>
          <w:sz w:val="24"/>
          <w:szCs w:val="24"/>
          <w:lang w:val="en"/>
        </w:rPr>
        <w:t>=</w:t>
      </w:r>
      <w:r w:rsidR="00B15964" w:rsidRPr="00BD30EA">
        <w:rPr>
          <w:rStyle w:val="st1"/>
          <w:rFonts w:ascii="Book Antiqua" w:hAnsi="Book Antiqua" w:cs="Times New Roman"/>
          <w:sz w:val="24"/>
          <w:szCs w:val="24"/>
          <w:lang w:val="en" w:eastAsia="zh-CN"/>
        </w:rPr>
        <w:t xml:space="preserve"> </w:t>
      </w:r>
      <w:r w:rsidR="00A70B93" w:rsidRPr="00BD30EA">
        <w:rPr>
          <w:rStyle w:val="st1"/>
          <w:rFonts w:ascii="Book Antiqua" w:hAnsi="Book Antiqua" w:cs="Times New Roman"/>
          <w:sz w:val="24"/>
          <w:szCs w:val="24"/>
          <w:lang w:val="en"/>
        </w:rPr>
        <w:t>0.11)</w:t>
      </w:r>
      <w:r w:rsidR="006A3F17" w:rsidRPr="00BD30EA">
        <w:rPr>
          <w:rStyle w:val="st1"/>
          <w:rFonts w:ascii="Book Antiqua" w:hAnsi="Book Antiqua" w:cs="Times New Roman"/>
          <w:sz w:val="24"/>
          <w:szCs w:val="24"/>
          <w:lang w:val="en"/>
        </w:rPr>
        <w:t xml:space="preserve"> </w:t>
      </w:r>
      <w:r w:rsidR="00C62B6D" w:rsidRPr="00BD30EA">
        <w:rPr>
          <w:rStyle w:val="st1"/>
          <w:rFonts w:ascii="Book Antiqua" w:hAnsi="Book Antiqua" w:cs="Times New Roman"/>
          <w:sz w:val="24"/>
          <w:szCs w:val="24"/>
          <w:lang w:val="en"/>
        </w:rPr>
        <w:t>(Figure</w:t>
      </w:r>
      <w:r w:rsidR="006A3F17" w:rsidRPr="00BD30EA">
        <w:rPr>
          <w:rStyle w:val="st1"/>
          <w:rFonts w:ascii="Book Antiqua" w:hAnsi="Book Antiqua" w:cs="Times New Roman"/>
          <w:sz w:val="24"/>
          <w:szCs w:val="24"/>
          <w:lang w:val="en"/>
        </w:rPr>
        <w:t xml:space="preserve"> 1)</w:t>
      </w:r>
      <w:r w:rsidR="009F4F61" w:rsidRPr="00BD30EA">
        <w:rPr>
          <w:rStyle w:val="st1"/>
          <w:rFonts w:ascii="Book Antiqua" w:hAnsi="Book Antiqua" w:cs="Times New Roman"/>
          <w:sz w:val="24"/>
          <w:szCs w:val="24"/>
          <w:lang w:val="en"/>
        </w:rPr>
        <w:t>.</w:t>
      </w:r>
      <w:r w:rsidR="00F83C08" w:rsidRPr="00BD30EA">
        <w:rPr>
          <w:rStyle w:val="st1"/>
          <w:rFonts w:ascii="Book Antiqua" w:hAnsi="Book Antiqua" w:cs="Times New Roman"/>
          <w:sz w:val="24"/>
          <w:szCs w:val="24"/>
          <w:lang w:val="en"/>
        </w:rPr>
        <w:t xml:space="preserve">  </w:t>
      </w:r>
    </w:p>
    <w:p w14:paraId="0AFF0D60" w14:textId="77777777" w:rsidR="00F83C08" w:rsidRPr="00BD30EA" w:rsidRDefault="00F83C08" w:rsidP="00A84E2F">
      <w:pPr>
        <w:snapToGrid w:val="0"/>
        <w:spacing w:after="0" w:line="360" w:lineRule="auto"/>
        <w:jc w:val="both"/>
        <w:outlineLvl w:val="2"/>
        <w:rPr>
          <w:rFonts w:ascii="Book Antiqua" w:eastAsia="Times New Roman" w:hAnsi="Book Antiqua" w:cs="Times New Roman"/>
          <w:bCs/>
          <w:sz w:val="24"/>
          <w:szCs w:val="24"/>
          <w:lang w:val="en"/>
        </w:rPr>
      </w:pPr>
    </w:p>
    <w:p w14:paraId="072EC3E3" w14:textId="2AFEC602" w:rsidR="00061EC0" w:rsidRPr="00BD30EA" w:rsidRDefault="00131760" w:rsidP="00A84E2F">
      <w:pPr>
        <w:snapToGrid w:val="0"/>
        <w:spacing w:after="0" w:line="360" w:lineRule="auto"/>
        <w:jc w:val="both"/>
        <w:outlineLvl w:val="2"/>
        <w:rPr>
          <w:rFonts w:ascii="Book Antiqua" w:eastAsia="Times New Roman" w:hAnsi="Book Antiqua" w:cs="Times New Roman"/>
          <w:b/>
          <w:bCs/>
          <w:i/>
          <w:sz w:val="24"/>
          <w:szCs w:val="24"/>
          <w:lang w:val="en"/>
        </w:rPr>
      </w:pPr>
      <w:r w:rsidRPr="00BD30EA">
        <w:rPr>
          <w:rFonts w:ascii="Book Antiqua" w:eastAsia="Times New Roman" w:hAnsi="Book Antiqua" w:cs="Times New Roman"/>
          <w:b/>
          <w:bCs/>
          <w:i/>
          <w:sz w:val="24"/>
          <w:szCs w:val="24"/>
          <w:lang w:val="en"/>
        </w:rPr>
        <w:t xml:space="preserve">Post-polypectomy </w:t>
      </w:r>
      <w:r w:rsidR="00867DA9" w:rsidRPr="00BD30EA">
        <w:rPr>
          <w:rFonts w:ascii="Book Antiqua" w:eastAsia="Times New Roman" w:hAnsi="Book Antiqua" w:cs="Times New Roman"/>
          <w:b/>
          <w:bCs/>
          <w:i/>
          <w:sz w:val="24"/>
          <w:szCs w:val="24"/>
          <w:lang w:val="en"/>
        </w:rPr>
        <w:t xml:space="preserve">CRC at the </w:t>
      </w:r>
      <w:r w:rsidRPr="00BD30EA">
        <w:rPr>
          <w:rFonts w:ascii="Book Antiqua" w:eastAsia="Times New Roman" w:hAnsi="Book Antiqua" w:cs="Times New Roman"/>
          <w:b/>
          <w:bCs/>
          <w:i/>
          <w:sz w:val="24"/>
          <w:szCs w:val="24"/>
          <w:lang w:val="en"/>
        </w:rPr>
        <w:t xml:space="preserve">AA/TSA/ASSA </w:t>
      </w:r>
      <w:r w:rsidR="00867DA9" w:rsidRPr="00BD30EA">
        <w:rPr>
          <w:rFonts w:ascii="Book Antiqua" w:eastAsia="Times New Roman" w:hAnsi="Book Antiqua" w:cs="Times New Roman"/>
          <w:b/>
          <w:bCs/>
          <w:i/>
          <w:sz w:val="24"/>
          <w:szCs w:val="24"/>
          <w:lang w:val="en"/>
        </w:rPr>
        <w:t>resection site</w:t>
      </w:r>
    </w:p>
    <w:p w14:paraId="281DA14D" w14:textId="6ED316F4" w:rsidR="005A54F8" w:rsidRPr="00BD30EA" w:rsidRDefault="0016358E" w:rsidP="00A84E2F">
      <w:pPr>
        <w:snapToGrid w:val="0"/>
        <w:spacing w:after="0" w:line="360" w:lineRule="auto"/>
        <w:jc w:val="both"/>
        <w:rPr>
          <w:rFonts w:ascii="Book Antiqua" w:hAnsi="Book Antiqua" w:cs="Times New Roman"/>
          <w:sz w:val="24"/>
          <w:szCs w:val="24"/>
        </w:rPr>
      </w:pPr>
      <w:r w:rsidRPr="00BD30EA">
        <w:rPr>
          <w:rFonts w:ascii="Book Antiqua" w:hAnsi="Book Antiqua" w:cs="Times New Roman"/>
          <w:sz w:val="24"/>
          <w:szCs w:val="24"/>
        </w:rPr>
        <w:t xml:space="preserve">Sixty-three </w:t>
      </w:r>
      <w:r w:rsidR="000C1684" w:rsidRPr="00BD30EA">
        <w:rPr>
          <w:rFonts w:ascii="Book Antiqua" w:hAnsi="Book Antiqua" w:cs="Times New Roman"/>
          <w:sz w:val="24"/>
          <w:szCs w:val="24"/>
        </w:rPr>
        <w:t xml:space="preserve">patients with history of </w:t>
      </w:r>
      <w:r w:rsidR="00425144" w:rsidRPr="00BD30EA">
        <w:rPr>
          <w:rFonts w:ascii="Book Antiqua" w:hAnsi="Book Antiqua" w:cs="Times New Roman"/>
          <w:sz w:val="24"/>
          <w:szCs w:val="24"/>
        </w:rPr>
        <w:t>AA</w:t>
      </w:r>
      <w:r w:rsidR="00A67044" w:rsidRPr="00BD30EA">
        <w:rPr>
          <w:rFonts w:ascii="Book Antiqua" w:hAnsi="Book Antiqua" w:cs="Times New Roman"/>
          <w:sz w:val="24"/>
          <w:szCs w:val="24"/>
        </w:rPr>
        <w:t xml:space="preserve"> </w:t>
      </w:r>
      <w:r w:rsidR="000C1684" w:rsidRPr="00BD30EA">
        <w:rPr>
          <w:rFonts w:ascii="Book Antiqua" w:hAnsi="Book Antiqua" w:cs="Times New Roman"/>
          <w:sz w:val="24"/>
          <w:szCs w:val="24"/>
        </w:rPr>
        <w:t>(41 villous, 22 tubular</w:t>
      </w:r>
      <w:r w:rsidR="00425144" w:rsidRPr="00BD30EA">
        <w:rPr>
          <w:rFonts w:ascii="Book Antiqua" w:hAnsi="Book Antiqua" w:cs="Times New Roman"/>
          <w:sz w:val="24"/>
          <w:szCs w:val="24"/>
        </w:rPr>
        <w:t>)</w:t>
      </w:r>
      <w:r w:rsidR="00204545" w:rsidRPr="00BD30EA">
        <w:rPr>
          <w:rFonts w:ascii="Book Antiqua" w:hAnsi="Book Antiqua" w:cs="Times New Roman"/>
          <w:sz w:val="24"/>
          <w:szCs w:val="24"/>
        </w:rPr>
        <w:t>, two with TSA and 19 with</w:t>
      </w:r>
      <w:r w:rsidR="00741ECB" w:rsidRPr="00BD30EA">
        <w:rPr>
          <w:rFonts w:ascii="Book Antiqua" w:hAnsi="Book Antiqua" w:cs="Times New Roman"/>
          <w:sz w:val="24"/>
          <w:szCs w:val="24"/>
        </w:rPr>
        <w:t xml:space="preserve"> A</w:t>
      </w:r>
      <w:r w:rsidR="00FF7E7B" w:rsidRPr="00BD30EA">
        <w:rPr>
          <w:rFonts w:ascii="Book Antiqua" w:hAnsi="Book Antiqua" w:cs="Times New Roman"/>
          <w:sz w:val="24"/>
          <w:szCs w:val="24"/>
        </w:rPr>
        <w:t xml:space="preserve">SSA </w:t>
      </w:r>
      <w:r w:rsidR="00A67044" w:rsidRPr="00BD30EA">
        <w:rPr>
          <w:rFonts w:ascii="Book Antiqua" w:hAnsi="Book Antiqua" w:cs="Times New Roman"/>
          <w:sz w:val="24"/>
          <w:szCs w:val="24"/>
        </w:rPr>
        <w:t>(</w:t>
      </w:r>
      <w:r w:rsidR="000C1684" w:rsidRPr="00BD30EA">
        <w:rPr>
          <w:rFonts w:ascii="Book Antiqua" w:hAnsi="Book Antiqua" w:cs="Times New Roman"/>
          <w:sz w:val="24"/>
          <w:szCs w:val="24"/>
        </w:rPr>
        <w:t xml:space="preserve">15 </w:t>
      </w:r>
      <w:r w:rsidRPr="00BD30EA">
        <w:rPr>
          <w:rFonts w:ascii="Book Antiqua" w:hAnsi="Book Antiqua" w:cs="Times New Roman"/>
          <w:sz w:val="24"/>
          <w:szCs w:val="24"/>
        </w:rPr>
        <w:t>without dysplasia</w:t>
      </w:r>
      <w:r w:rsidR="00425144" w:rsidRPr="00BD30EA">
        <w:rPr>
          <w:rFonts w:ascii="Book Antiqua" w:hAnsi="Book Antiqua" w:cs="Times New Roman"/>
          <w:sz w:val="24"/>
          <w:szCs w:val="24"/>
        </w:rPr>
        <w:t xml:space="preserve"> and </w:t>
      </w:r>
      <w:r w:rsidR="000C1684" w:rsidRPr="00BD30EA">
        <w:rPr>
          <w:rFonts w:ascii="Book Antiqua" w:hAnsi="Book Antiqua" w:cs="Times New Roman"/>
          <w:sz w:val="24"/>
          <w:szCs w:val="24"/>
        </w:rPr>
        <w:t xml:space="preserve">4 </w:t>
      </w:r>
      <w:r w:rsidRPr="00BD30EA">
        <w:rPr>
          <w:rFonts w:ascii="Book Antiqua" w:hAnsi="Book Antiqua" w:cs="Times New Roman"/>
          <w:sz w:val="24"/>
          <w:szCs w:val="24"/>
        </w:rPr>
        <w:t>with dysplasia</w:t>
      </w:r>
      <w:r w:rsidR="000C1684" w:rsidRPr="00BD30EA">
        <w:rPr>
          <w:rFonts w:ascii="Book Antiqua" w:hAnsi="Book Antiqua" w:cs="Times New Roman"/>
          <w:sz w:val="24"/>
          <w:szCs w:val="24"/>
        </w:rPr>
        <w:t xml:space="preserve">) </w:t>
      </w:r>
      <w:r w:rsidRPr="00BD30EA">
        <w:rPr>
          <w:rFonts w:ascii="Book Antiqua" w:hAnsi="Book Antiqua" w:cs="Times New Roman"/>
          <w:sz w:val="24"/>
          <w:szCs w:val="24"/>
        </w:rPr>
        <w:t>who</w:t>
      </w:r>
      <w:r w:rsidR="000C1684" w:rsidRPr="00BD30EA">
        <w:rPr>
          <w:rFonts w:ascii="Book Antiqua" w:hAnsi="Book Antiqua" w:cs="Times New Roman"/>
          <w:sz w:val="24"/>
          <w:szCs w:val="24"/>
        </w:rPr>
        <w:t xml:space="preserve"> developed CRC at the </w:t>
      </w:r>
      <w:r w:rsidR="000C1684" w:rsidRPr="00BD30EA">
        <w:rPr>
          <w:rFonts w:ascii="Book Antiqua" w:hAnsi="Book Antiqua" w:cs="Times New Roman"/>
          <w:sz w:val="24"/>
          <w:szCs w:val="24"/>
        </w:rPr>
        <w:lastRenderedPageBreak/>
        <w:t>same site</w:t>
      </w:r>
      <w:r w:rsidR="00425144" w:rsidRPr="00BD30EA">
        <w:rPr>
          <w:rFonts w:ascii="Book Antiqua" w:hAnsi="Book Antiqua" w:cs="Times New Roman"/>
          <w:sz w:val="24"/>
          <w:szCs w:val="24"/>
        </w:rPr>
        <w:t xml:space="preserve"> as th</w:t>
      </w:r>
      <w:r w:rsidRPr="00BD30EA">
        <w:rPr>
          <w:rFonts w:ascii="Book Antiqua" w:hAnsi="Book Antiqua" w:cs="Times New Roman"/>
          <w:sz w:val="24"/>
          <w:szCs w:val="24"/>
        </w:rPr>
        <w:t>e</w:t>
      </w:r>
      <w:r w:rsidR="00425144" w:rsidRPr="00BD30EA">
        <w:rPr>
          <w:rFonts w:ascii="Book Antiqua" w:hAnsi="Book Antiqua" w:cs="Times New Roman"/>
          <w:sz w:val="24"/>
          <w:szCs w:val="24"/>
        </w:rPr>
        <w:t xml:space="preserve"> </w:t>
      </w:r>
      <w:r w:rsidR="00A67044" w:rsidRPr="00BD30EA">
        <w:rPr>
          <w:rFonts w:ascii="Book Antiqua" w:hAnsi="Book Antiqua" w:cs="Times New Roman"/>
          <w:sz w:val="24"/>
          <w:szCs w:val="24"/>
        </w:rPr>
        <w:t>index polyp</w:t>
      </w:r>
      <w:r w:rsidR="000C1684" w:rsidRPr="00BD30EA">
        <w:rPr>
          <w:rFonts w:ascii="Book Antiqua" w:hAnsi="Book Antiqua" w:cs="Times New Roman"/>
          <w:sz w:val="24"/>
          <w:szCs w:val="24"/>
        </w:rPr>
        <w:t xml:space="preserve"> </w:t>
      </w:r>
      <w:r w:rsidR="0053317A" w:rsidRPr="00BD30EA">
        <w:rPr>
          <w:rFonts w:ascii="Book Antiqua" w:hAnsi="Book Antiqua" w:cs="Times New Roman"/>
          <w:sz w:val="24"/>
          <w:szCs w:val="24"/>
        </w:rPr>
        <w:t>were identified</w:t>
      </w:r>
      <w:r w:rsidR="009F4225" w:rsidRPr="00BD30EA">
        <w:rPr>
          <w:rFonts w:ascii="Book Antiqua" w:hAnsi="Book Antiqua" w:cs="Times New Roman"/>
          <w:sz w:val="24"/>
          <w:szCs w:val="24"/>
        </w:rPr>
        <w:t xml:space="preserve">. </w:t>
      </w:r>
      <w:r w:rsidR="006248BC" w:rsidRPr="00BD30EA">
        <w:rPr>
          <w:rFonts w:ascii="Book Antiqua" w:hAnsi="Book Antiqua" w:cs="Times New Roman"/>
          <w:sz w:val="24"/>
          <w:szCs w:val="24"/>
        </w:rPr>
        <w:t xml:space="preserve"> </w:t>
      </w:r>
      <w:r w:rsidR="00A5603E" w:rsidRPr="00BD30EA">
        <w:rPr>
          <w:rFonts w:ascii="Book Antiqua" w:hAnsi="Book Antiqua" w:cs="Times New Roman"/>
          <w:sz w:val="24"/>
          <w:szCs w:val="24"/>
        </w:rPr>
        <w:t xml:space="preserve">These 84 </w:t>
      </w:r>
      <w:r w:rsidR="00540C00" w:rsidRPr="00BD30EA">
        <w:rPr>
          <w:rFonts w:ascii="Book Antiqua" w:hAnsi="Book Antiqua" w:cs="Times New Roman"/>
          <w:sz w:val="24"/>
          <w:szCs w:val="24"/>
        </w:rPr>
        <w:t>patients</w:t>
      </w:r>
      <w:r w:rsidR="00A5603E" w:rsidRPr="00BD30EA">
        <w:rPr>
          <w:rFonts w:ascii="Book Antiqua" w:hAnsi="Book Antiqua" w:cs="Times New Roman"/>
          <w:sz w:val="24"/>
          <w:szCs w:val="24"/>
        </w:rPr>
        <w:t xml:space="preserve"> were compared to a randomly selected cohort </w:t>
      </w:r>
      <w:r w:rsidR="0053317A" w:rsidRPr="00BD30EA">
        <w:rPr>
          <w:rFonts w:ascii="Book Antiqua" w:hAnsi="Book Antiqua" w:cs="Times New Roman"/>
          <w:sz w:val="24"/>
          <w:szCs w:val="24"/>
        </w:rPr>
        <w:t>of 252 of</w:t>
      </w:r>
      <w:r w:rsidR="006248BC" w:rsidRPr="00BD30EA">
        <w:rPr>
          <w:rFonts w:ascii="Book Antiqua" w:hAnsi="Book Antiqua" w:cs="Times New Roman"/>
          <w:sz w:val="24"/>
          <w:szCs w:val="24"/>
        </w:rPr>
        <w:t xml:space="preserve"> the </w:t>
      </w:r>
      <w:r w:rsidR="00741ECB" w:rsidRPr="00BD30EA">
        <w:rPr>
          <w:rFonts w:ascii="Book Antiqua" w:hAnsi="Book Antiqua" w:cs="Times New Roman"/>
          <w:sz w:val="24"/>
          <w:szCs w:val="24"/>
        </w:rPr>
        <w:t xml:space="preserve">AA/TSA/ASSA </w:t>
      </w:r>
      <w:r w:rsidR="006248BC" w:rsidRPr="00BD30EA">
        <w:rPr>
          <w:rFonts w:ascii="Book Antiqua" w:hAnsi="Book Antiqua" w:cs="Times New Roman"/>
          <w:sz w:val="24"/>
          <w:szCs w:val="24"/>
        </w:rPr>
        <w:t xml:space="preserve">patients who did not develop </w:t>
      </w:r>
      <w:r w:rsidR="00D05F25" w:rsidRPr="00BD30EA">
        <w:rPr>
          <w:rFonts w:ascii="Book Antiqua" w:hAnsi="Book Antiqua" w:cs="Times New Roman"/>
          <w:sz w:val="24"/>
          <w:szCs w:val="24"/>
        </w:rPr>
        <w:t>post-polypectomy</w:t>
      </w:r>
      <w:r w:rsidR="006248BC" w:rsidRPr="00BD30EA">
        <w:rPr>
          <w:rFonts w:ascii="Book Antiqua" w:hAnsi="Book Antiqua" w:cs="Times New Roman"/>
          <w:sz w:val="24"/>
          <w:szCs w:val="24"/>
        </w:rPr>
        <w:t xml:space="preserve"> CRC</w:t>
      </w:r>
      <w:r w:rsidR="00A5603E" w:rsidRPr="00BD30EA">
        <w:rPr>
          <w:rFonts w:ascii="Book Antiqua" w:hAnsi="Book Antiqua" w:cs="Times New Roman"/>
          <w:sz w:val="24"/>
          <w:szCs w:val="24"/>
        </w:rPr>
        <w:t>.</w:t>
      </w:r>
      <w:r w:rsidR="006248BC" w:rsidRPr="00BD30EA">
        <w:rPr>
          <w:rFonts w:ascii="Book Antiqua" w:hAnsi="Book Antiqua" w:cs="Times New Roman"/>
          <w:sz w:val="24"/>
          <w:szCs w:val="24"/>
        </w:rPr>
        <w:t xml:space="preserve"> </w:t>
      </w:r>
      <w:r w:rsidR="00425144" w:rsidRPr="00BD30EA">
        <w:rPr>
          <w:rFonts w:ascii="Book Antiqua" w:hAnsi="Book Antiqua" w:cs="Times New Roman"/>
          <w:sz w:val="24"/>
          <w:szCs w:val="24"/>
        </w:rPr>
        <w:t xml:space="preserve">Patients who developed CRC at the index polypectomy site were significantly older </w:t>
      </w:r>
      <w:r w:rsidR="00A67044" w:rsidRPr="00BD30EA">
        <w:rPr>
          <w:rFonts w:ascii="Book Antiqua" w:hAnsi="Book Antiqua" w:cs="Times New Roman"/>
          <w:sz w:val="24"/>
          <w:szCs w:val="24"/>
        </w:rPr>
        <w:t>(</w:t>
      </w:r>
      <w:r w:rsidR="00E0691A" w:rsidRPr="00BD30EA">
        <w:rPr>
          <w:rFonts w:ascii="Book Antiqua" w:hAnsi="Book Antiqua" w:cs="Times New Roman"/>
          <w:sz w:val="24"/>
          <w:szCs w:val="24"/>
        </w:rPr>
        <w:t xml:space="preserve">47.6% </w:t>
      </w:r>
      <w:r w:rsidR="00E0691A" w:rsidRPr="00BD30EA">
        <w:rPr>
          <w:rFonts w:ascii="Book Antiqua" w:hAnsi="Book Antiqua" w:cs="Times New Roman"/>
          <w:i/>
          <w:sz w:val="24"/>
          <w:szCs w:val="24"/>
        </w:rPr>
        <w:t>vs</w:t>
      </w:r>
      <w:r w:rsidR="00E0691A" w:rsidRPr="00BD30EA">
        <w:rPr>
          <w:rFonts w:ascii="Book Antiqua" w:hAnsi="Book Antiqua" w:cs="Times New Roman"/>
          <w:sz w:val="24"/>
          <w:szCs w:val="24"/>
        </w:rPr>
        <w:t xml:space="preserve"> 33.7%, </w:t>
      </w:r>
      <w:r w:rsidR="00425144" w:rsidRPr="00BD30EA">
        <w:rPr>
          <w:rFonts w:ascii="Book Antiqua" w:hAnsi="Book Antiqua" w:cs="Times New Roman"/>
          <w:i/>
          <w:caps/>
          <w:sz w:val="24"/>
          <w:szCs w:val="24"/>
        </w:rPr>
        <w:t>p</w:t>
      </w:r>
      <w:r w:rsidR="00425144" w:rsidRPr="00BD30EA">
        <w:rPr>
          <w:rFonts w:ascii="Book Antiqua" w:hAnsi="Book Antiqua" w:cs="Times New Roman"/>
          <w:sz w:val="24"/>
          <w:szCs w:val="24"/>
        </w:rPr>
        <w:t xml:space="preserve"> </w:t>
      </w:r>
      <w:r w:rsidR="00E0691A" w:rsidRPr="00BD30EA">
        <w:rPr>
          <w:rFonts w:ascii="Book Antiqua" w:hAnsi="Book Antiqua" w:cs="Times New Roman"/>
          <w:sz w:val="24"/>
          <w:szCs w:val="24"/>
        </w:rPr>
        <w:t xml:space="preserve">= </w:t>
      </w:r>
      <w:r w:rsidR="00425144" w:rsidRPr="00BD30EA">
        <w:rPr>
          <w:rFonts w:ascii="Book Antiqua" w:hAnsi="Book Antiqua" w:cs="Times New Roman"/>
          <w:sz w:val="24"/>
          <w:szCs w:val="24"/>
        </w:rPr>
        <w:t>0.0</w:t>
      </w:r>
      <w:r w:rsidR="00E0691A" w:rsidRPr="00BD30EA">
        <w:rPr>
          <w:rFonts w:ascii="Book Antiqua" w:hAnsi="Book Antiqua" w:cs="Times New Roman"/>
          <w:sz w:val="24"/>
          <w:szCs w:val="24"/>
        </w:rPr>
        <w:t>2</w:t>
      </w:r>
      <w:r w:rsidR="000763F9" w:rsidRPr="00BD30EA">
        <w:rPr>
          <w:rFonts w:ascii="Book Antiqua" w:hAnsi="Book Antiqua" w:cs="Times New Roman"/>
          <w:sz w:val="24"/>
          <w:szCs w:val="24"/>
        </w:rPr>
        <w:t>)</w:t>
      </w:r>
      <w:r w:rsidR="00FF7E7B" w:rsidRPr="00BD30EA">
        <w:rPr>
          <w:rFonts w:ascii="Book Antiqua" w:hAnsi="Book Antiqua" w:cs="Times New Roman"/>
          <w:sz w:val="24"/>
          <w:szCs w:val="24"/>
        </w:rPr>
        <w:t xml:space="preserve">; </w:t>
      </w:r>
      <w:r w:rsidR="000763F9" w:rsidRPr="00BD30EA">
        <w:rPr>
          <w:rFonts w:ascii="Book Antiqua" w:hAnsi="Book Antiqua" w:cs="Times New Roman"/>
          <w:sz w:val="24"/>
          <w:szCs w:val="24"/>
        </w:rPr>
        <w:t>had larger index polyps (</w:t>
      </w:r>
      <w:r w:rsidR="00E0691A" w:rsidRPr="00BD30EA">
        <w:rPr>
          <w:rFonts w:ascii="Book Antiqua" w:hAnsi="Book Antiqua" w:cs="Times New Roman"/>
          <w:sz w:val="24"/>
          <w:szCs w:val="24"/>
        </w:rPr>
        <w:t xml:space="preserve">15.5% </w:t>
      </w:r>
      <w:r w:rsidR="00E0691A" w:rsidRPr="00BD30EA">
        <w:rPr>
          <w:rFonts w:ascii="Book Antiqua" w:hAnsi="Book Antiqua" w:cs="Times New Roman"/>
          <w:i/>
          <w:sz w:val="24"/>
          <w:szCs w:val="24"/>
        </w:rPr>
        <w:t xml:space="preserve">vs </w:t>
      </w:r>
      <w:r w:rsidR="00E0691A" w:rsidRPr="00BD30EA">
        <w:rPr>
          <w:rFonts w:ascii="Book Antiqua" w:hAnsi="Book Antiqua" w:cs="Times New Roman"/>
          <w:sz w:val="24"/>
          <w:szCs w:val="24"/>
        </w:rPr>
        <w:t>7.1%,</w:t>
      </w:r>
      <w:r w:rsidR="00D05F25" w:rsidRPr="00BD30EA">
        <w:rPr>
          <w:rFonts w:ascii="Book Antiqua" w:hAnsi="Book Antiqua" w:cs="Times New Roman"/>
          <w:sz w:val="24"/>
          <w:szCs w:val="24"/>
        </w:rPr>
        <w:t xml:space="preserve"> </w:t>
      </w:r>
      <w:r w:rsidR="00B15964" w:rsidRPr="00BD30EA">
        <w:rPr>
          <w:rFonts w:ascii="Book Antiqua" w:hAnsi="Book Antiqua" w:cs="Times New Roman"/>
          <w:i/>
          <w:caps/>
          <w:sz w:val="24"/>
          <w:szCs w:val="24"/>
        </w:rPr>
        <w:t>p</w:t>
      </w:r>
      <w:r w:rsidR="000763F9" w:rsidRPr="00BD30EA">
        <w:rPr>
          <w:rFonts w:ascii="Book Antiqua" w:hAnsi="Book Antiqua" w:cs="Times New Roman"/>
          <w:sz w:val="24"/>
          <w:szCs w:val="24"/>
        </w:rPr>
        <w:t xml:space="preserve"> </w:t>
      </w:r>
      <w:r w:rsidR="00E0691A" w:rsidRPr="00BD30EA">
        <w:rPr>
          <w:rFonts w:ascii="Book Antiqua" w:hAnsi="Book Antiqua" w:cs="Times New Roman"/>
          <w:sz w:val="24"/>
          <w:szCs w:val="24"/>
        </w:rPr>
        <w:t xml:space="preserve">= </w:t>
      </w:r>
      <w:r w:rsidR="000763F9" w:rsidRPr="00BD30EA">
        <w:rPr>
          <w:rFonts w:ascii="Book Antiqua" w:hAnsi="Book Antiqua" w:cs="Times New Roman"/>
          <w:sz w:val="24"/>
          <w:szCs w:val="24"/>
        </w:rPr>
        <w:t>0.</w:t>
      </w:r>
      <w:r w:rsidR="00F864B1" w:rsidRPr="00BD30EA">
        <w:rPr>
          <w:rFonts w:ascii="Book Antiqua" w:hAnsi="Book Antiqua" w:cs="Times New Roman"/>
          <w:sz w:val="24"/>
          <w:szCs w:val="24"/>
        </w:rPr>
        <w:t>02</w:t>
      </w:r>
      <w:r w:rsidR="000763F9" w:rsidRPr="00BD30EA">
        <w:rPr>
          <w:rFonts w:ascii="Book Antiqua" w:hAnsi="Book Antiqua" w:cs="Times New Roman"/>
          <w:sz w:val="24"/>
          <w:szCs w:val="24"/>
        </w:rPr>
        <w:t>)</w:t>
      </w:r>
      <w:r w:rsidR="00E0691A" w:rsidRPr="00BD30EA">
        <w:rPr>
          <w:rFonts w:ascii="Book Antiqua" w:hAnsi="Book Antiqua" w:cs="Times New Roman"/>
          <w:sz w:val="24"/>
          <w:szCs w:val="24"/>
        </w:rPr>
        <w:t>; had</w:t>
      </w:r>
      <w:r w:rsidR="00A83001" w:rsidRPr="00BD30EA">
        <w:rPr>
          <w:rFonts w:ascii="Book Antiqua" w:hAnsi="Book Antiqua" w:cs="Times New Roman"/>
          <w:sz w:val="24"/>
          <w:szCs w:val="24"/>
        </w:rPr>
        <w:t xml:space="preserve"> an</w:t>
      </w:r>
      <w:r w:rsidR="005C5DF6" w:rsidRPr="00BD30EA">
        <w:rPr>
          <w:rFonts w:ascii="Book Antiqua" w:hAnsi="Book Antiqua" w:cs="Times New Roman"/>
          <w:sz w:val="24"/>
          <w:szCs w:val="24"/>
        </w:rPr>
        <w:t xml:space="preserve"> increased number of </w:t>
      </w:r>
      <w:r w:rsidR="00FF7E7B" w:rsidRPr="00BD30EA">
        <w:rPr>
          <w:rFonts w:ascii="Book Antiqua" w:hAnsi="Book Antiqua" w:cs="Times New Roman"/>
          <w:sz w:val="24"/>
          <w:szCs w:val="24"/>
        </w:rPr>
        <w:t xml:space="preserve">synchronous </w:t>
      </w:r>
      <w:r w:rsidR="005C5DF6" w:rsidRPr="00BD30EA">
        <w:rPr>
          <w:rFonts w:ascii="Book Antiqua" w:hAnsi="Book Antiqua" w:cs="Times New Roman"/>
          <w:sz w:val="24"/>
          <w:szCs w:val="24"/>
        </w:rPr>
        <w:t>polyps at time of polypectomy</w:t>
      </w:r>
      <w:r w:rsidR="000763F9" w:rsidRPr="00BD30EA">
        <w:rPr>
          <w:rFonts w:ascii="Book Antiqua" w:hAnsi="Book Antiqua" w:cs="Times New Roman"/>
          <w:sz w:val="24"/>
          <w:szCs w:val="24"/>
        </w:rPr>
        <w:t xml:space="preserve"> </w:t>
      </w:r>
      <w:r w:rsidR="005C5DF6" w:rsidRPr="00BD30EA">
        <w:rPr>
          <w:rFonts w:ascii="Book Antiqua" w:hAnsi="Book Antiqua" w:cs="Times New Roman"/>
          <w:sz w:val="24"/>
          <w:szCs w:val="24"/>
        </w:rPr>
        <w:t>(</w:t>
      </w:r>
      <w:r w:rsidR="00E0691A" w:rsidRPr="00BD30EA">
        <w:rPr>
          <w:rFonts w:ascii="Book Antiqua" w:hAnsi="Book Antiqua" w:cs="Times New Roman"/>
          <w:sz w:val="24"/>
          <w:szCs w:val="24"/>
        </w:rPr>
        <w:t>16.7% vs 8.3%</w:t>
      </w:r>
      <w:r w:rsidR="00B1176D" w:rsidRPr="00BD30EA">
        <w:rPr>
          <w:rFonts w:ascii="Book Antiqua" w:hAnsi="Book Antiqua" w:cs="Times New Roman"/>
          <w:sz w:val="24"/>
          <w:szCs w:val="24"/>
        </w:rPr>
        <w:t xml:space="preserve">, </w:t>
      </w:r>
      <w:r w:rsidR="00B15964" w:rsidRPr="00BD30EA">
        <w:rPr>
          <w:rFonts w:ascii="Book Antiqua" w:hAnsi="Book Antiqua" w:cs="Times New Roman"/>
          <w:i/>
          <w:caps/>
          <w:sz w:val="24"/>
          <w:szCs w:val="24"/>
        </w:rPr>
        <w:t>p</w:t>
      </w:r>
      <w:r w:rsidR="005C5DF6" w:rsidRPr="00BD30EA">
        <w:rPr>
          <w:rFonts w:ascii="Book Antiqua" w:hAnsi="Book Antiqua" w:cs="Times New Roman"/>
          <w:sz w:val="24"/>
          <w:szCs w:val="24"/>
        </w:rPr>
        <w:t xml:space="preserve"> </w:t>
      </w:r>
      <w:r w:rsidR="00E0691A" w:rsidRPr="00BD30EA">
        <w:rPr>
          <w:rFonts w:ascii="Book Antiqua" w:hAnsi="Book Antiqua" w:cs="Times New Roman"/>
          <w:sz w:val="24"/>
          <w:szCs w:val="24"/>
        </w:rPr>
        <w:t>=</w:t>
      </w:r>
      <w:r w:rsidR="00FF7F16" w:rsidRPr="00BD30EA">
        <w:rPr>
          <w:rFonts w:ascii="Book Antiqua" w:hAnsi="Book Antiqua" w:cs="Times New Roman"/>
          <w:sz w:val="24"/>
          <w:szCs w:val="24"/>
        </w:rPr>
        <w:t xml:space="preserve"> </w:t>
      </w:r>
      <w:r w:rsidR="005C5DF6" w:rsidRPr="00BD30EA">
        <w:rPr>
          <w:rFonts w:ascii="Book Antiqua" w:hAnsi="Book Antiqua" w:cs="Times New Roman"/>
          <w:sz w:val="24"/>
          <w:szCs w:val="24"/>
        </w:rPr>
        <w:t>0.</w:t>
      </w:r>
      <w:r w:rsidR="00F864B1" w:rsidRPr="00BD30EA">
        <w:rPr>
          <w:rFonts w:ascii="Book Antiqua" w:hAnsi="Book Antiqua" w:cs="Times New Roman"/>
          <w:sz w:val="24"/>
          <w:szCs w:val="24"/>
        </w:rPr>
        <w:t xml:space="preserve">03) and </w:t>
      </w:r>
      <w:r w:rsidR="00D05F25" w:rsidRPr="00BD30EA">
        <w:rPr>
          <w:rFonts w:ascii="Book Antiqua" w:hAnsi="Book Antiqua" w:cs="Times New Roman"/>
          <w:sz w:val="24"/>
          <w:szCs w:val="24"/>
        </w:rPr>
        <w:t xml:space="preserve">were more likely to have </w:t>
      </w:r>
      <w:r w:rsidR="001003C6" w:rsidRPr="00BD30EA">
        <w:rPr>
          <w:rFonts w:ascii="Book Antiqua" w:hAnsi="Book Antiqua" w:cs="Times New Roman"/>
          <w:sz w:val="24"/>
          <w:szCs w:val="24"/>
        </w:rPr>
        <w:t xml:space="preserve">AA/TSA/ASSA </w:t>
      </w:r>
      <w:r w:rsidR="00FF7E7B" w:rsidRPr="00BD30EA">
        <w:rPr>
          <w:rFonts w:ascii="Book Antiqua" w:hAnsi="Book Antiqua" w:cs="Times New Roman"/>
          <w:sz w:val="24"/>
          <w:szCs w:val="24"/>
        </w:rPr>
        <w:t>in the righ</w:t>
      </w:r>
      <w:r w:rsidR="006468D0" w:rsidRPr="00BD30EA">
        <w:rPr>
          <w:rFonts w:ascii="Book Antiqua" w:hAnsi="Book Antiqua" w:cs="Times New Roman"/>
          <w:sz w:val="24"/>
          <w:szCs w:val="24"/>
        </w:rPr>
        <w:t>t</w:t>
      </w:r>
      <w:r w:rsidR="00FF7E7B" w:rsidRPr="00BD30EA">
        <w:rPr>
          <w:rFonts w:ascii="Book Antiqua" w:hAnsi="Book Antiqua" w:cs="Times New Roman"/>
          <w:sz w:val="24"/>
          <w:szCs w:val="24"/>
        </w:rPr>
        <w:t xml:space="preserve"> colon (75% vs 43%; </w:t>
      </w:r>
      <w:r w:rsidR="00B15964" w:rsidRPr="00BD30EA">
        <w:rPr>
          <w:rFonts w:ascii="Book Antiqua" w:hAnsi="Book Antiqua" w:cs="Times New Roman"/>
          <w:i/>
          <w:caps/>
          <w:sz w:val="24"/>
          <w:szCs w:val="24"/>
        </w:rPr>
        <w:t>p</w:t>
      </w:r>
      <w:r w:rsidR="00FF7E7B" w:rsidRPr="00BD30EA">
        <w:rPr>
          <w:rFonts w:ascii="Book Antiqua" w:hAnsi="Book Antiqua" w:cs="Times New Roman"/>
          <w:sz w:val="24"/>
          <w:szCs w:val="24"/>
        </w:rPr>
        <w:t xml:space="preserve"> &lt; 0.01</w:t>
      </w:r>
      <w:r w:rsidR="004438CC" w:rsidRPr="00BD30EA">
        <w:rPr>
          <w:rFonts w:ascii="Book Antiqua" w:hAnsi="Book Antiqua" w:cs="Times New Roman"/>
          <w:sz w:val="24"/>
          <w:szCs w:val="24"/>
        </w:rPr>
        <w:t>)</w:t>
      </w:r>
      <w:r w:rsidR="00D05F25" w:rsidRPr="00BD30EA">
        <w:rPr>
          <w:rFonts w:ascii="Book Antiqua" w:hAnsi="Book Antiqua" w:cs="Times New Roman"/>
          <w:sz w:val="24"/>
          <w:szCs w:val="24"/>
        </w:rPr>
        <w:t xml:space="preserve"> than the patients who did not develop post-polypectomy CRC</w:t>
      </w:r>
      <w:r w:rsidR="000763F9" w:rsidRPr="00BD30EA">
        <w:rPr>
          <w:rFonts w:ascii="Book Antiqua" w:hAnsi="Book Antiqua" w:cs="Times New Roman"/>
          <w:sz w:val="24"/>
          <w:szCs w:val="24"/>
        </w:rPr>
        <w:t>.</w:t>
      </w:r>
      <w:r w:rsidR="005C5DF6" w:rsidRPr="00BD30EA">
        <w:rPr>
          <w:rFonts w:ascii="Book Antiqua" w:hAnsi="Book Antiqua" w:cs="Times New Roman"/>
          <w:sz w:val="24"/>
          <w:szCs w:val="24"/>
        </w:rPr>
        <w:t xml:space="preserve"> </w:t>
      </w:r>
      <w:r w:rsidR="004B2834" w:rsidRPr="00BD30EA">
        <w:rPr>
          <w:rFonts w:ascii="Book Antiqua" w:hAnsi="Book Antiqua" w:cs="Times New Roman"/>
          <w:sz w:val="24"/>
          <w:szCs w:val="24"/>
        </w:rPr>
        <w:t>Patients with smaller polyps (&gt;</w:t>
      </w:r>
      <w:r w:rsidR="00B15964" w:rsidRPr="00BD30EA">
        <w:rPr>
          <w:rFonts w:ascii="Book Antiqua" w:hAnsi="Book Antiqua" w:cs="Times New Roman"/>
          <w:sz w:val="24"/>
          <w:szCs w:val="24"/>
          <w:lang w:eastAsia="zh-CN"/>
        </w:rPr>
        <w:t xml:space="preserve"> </w:t>
      </w:r>
      <w:r w:rsidR="004B2834" w:rsidRPr="00BD30EA">
        <w:rPr>
          <w:rFonts w:ascii="Book Antiqua" w:hAnsi="Book Antiqua" w:cs="Times New Roman"/>
          <w:sz w:val="24"/>
          <w:szCs w:val="24"/>
        </w:rPr>
        <w:t>10 mm and &lt;</w:t>
      </w:r>
      <w:r w:rsidR="00B15964" w:rsidRPr="00BD30EA">
        <w:rPr>
          <w:rFonts w:ascii="Book Antiqua" w:hAnsi="Book Antiqua" w:cs="Times New Roman"/>
          <w:sz w:val="24"/>
          <w:szCs w:val="24"/>
          <w:lang w:eastAsia="zh-CN"/>
        </w:rPr>
        <w:t xml:space="preserve"> </w:t>
      </w:r>
      <w:r w:rsidR="004B2834" w:rsidRPr="00BD30EA">
        <w:rPr>
          <w:rFonts w:ascii="Book Antiqua" w:hAnsi="Book Antiqua" w:cs="Times New Roman"/>
          <w:sz w:val="24"/>
          <w:szCs w:val="24"/>
        </w:rPr>
        <w:t>20 mm) that would be categorized by EU guidelines were less likely to develop post-polypectomy C</w:t>
      </w:r>
      <w:r w:rsidR="00FF7F16" w:rsidRPr="00BD30EA">
        <w:rPr>
          <w:rFonts w:ascii="Book Antiqua" w:hAnsi="Book Antiqua" w:cs="Times New Roman"/>
          <w:sz w:val="24"/>
          <w:szCs w:val="24"/>
        </w:rPr>
        <w:t>RC (</w:t>
      </w:r>
      <w:r w:rsidR="00B15964" w:rsidRPr="00BD30EA">
        <w:rPr>
          <w:rFonts w:ascii="Book Antiqua" w:hAnsi="Book Antiqua" w:cs="Times New Roman"/>
          <w:i/>
          <w:caps/>
          <w:sz w:val="24"/>
          <w:szCs w:val="24"/>
        </w:rPr>
        <w:t>p</w:t>
      </w:r>
      <w:r w:rsidR="00B15964" w:rsidRPr="00BD30EA">
        <w:rPr>
          <w:rFonts w:ascii="Book Antiqua" w:hAnsi="Book Antiqua" w:cs="Times New Roman"/>
          <w:sz w:val="24"/>
          <w:szCs w:val="24"/>
        </w:rPr>
        <w:t xml:space="preserve"> </w:t>
      </w:r>
      <w:r w:rsidR="00FF7F16" w:rsidRPr="00BD30EA">
        <w:rPr>
          <w:rFonts w:ascii="Book Antiqua" w:hAnsi="Book Antiqua" w:cs="Times New Roman"/>
          <w:sz w:val="24"/>
          <w:szCs w:val="24"/>
        </w:rPr>
        <w:t>= 0.03)</w:t>
      </w:r>
      <w:r w:rsidR="004B2834" w:rsidRPr="00BD30EA">
        <w:rPr>
          <w:rFonts w:ascii="Book Antiqua" w:hAnsi="Book Antiqua" w:cs="Times New Roman"/>
          <w:sz w:val="24"/>
          <w:szCs w:val="24"/>
        </w:rPr>
        <w:t xml:space="preserve">.  </w:t>
      </w:r>
      <w:r w:rsidR="005C5DF6" w:rsidRPr="00BD30EA">
        <w:rPr>
          <w:rFonts w:ascii="Book Antiqua" w:hAnsi="Book Antiqua" w:cs="Times New Roman"/>
          <w:sz w:val="24"/>
          <w:szCs w:val="24"/>
        </w:rPr>
        <w:t xml:space="preserve">Other findings are shown in Table 1. </w:t>
      </w:r>
      <w:r w:rsidR="00FF7F16" w:rsidRPr="00BD30EA">
        <w:rPr>
          <w:rFonts w:ascii="Book Antiqua" w:hAnsi="Book Antiqua" w:cs="Times New Roman"/>
          <w:sz w:val="24"/>
          <w:szCs w:val="24"/>
        </w:rPr>
        <w:t xml:space="preserve"> </w:t>
      </w:r>
    </w:p>
    <w:p w14:paraId="13C1C58A" w14:textId="3324730C" w:rsidR="00FF7E7B" w:rsidRPr="00BD30EA" w:rsidRDefault="00E51017" w:rsidP="00B15964">
      <w:pPr>
        <w:tabs>
          <w:tab w:val="left" w:pos="360"/>
        </w:tabs>
        <w:snapToGrid w:val="0"/>
        <w:spacing w:after="0"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CRC developed over a median follow-up of 2.31</w:t>
      </w:r>
      <w:r w:rsidR="005A54F8" w:rsidRPr="00BD30EA">
        <w:rPr>
          <w:rFonts w:ascii="Book Antiqua" w:hAnsi="Book Antiqua" w:cs="Times New Roman"/>
          <w:sz w:val="24"/>
          <w:szCs w:val="24"/>
        </w:rPr>
        <w:t xml:space="preserve"> years </w:t>
      </w:r>
      <w:r w:rsidRPr="00BD30EA">
        <w:rPr>
          <w:rFonts w:ascii="Book Antiqua" w:hAnsi="Book Antiqua" w:cs="Times New Roman"/>
          <w:sz w:val="24"/>
          <w:szCs w:val="24"/>
        </w:rPr>
        <w:t>(</w:t>
      </w:r>
      <w:r w:rsidR="00540C00" w:rsidRPr="00BD30EA">
        <w:rPr>
          <w:rFonts w:ascii="Book Antiqua" w:hAnsi="Book Antiqua" w:cs="Times New Roman"/>
          <w:sz w:val="24"/>
          <w:szCs w:val="24"/>
        </w:rPr>
        <w:t xml:space="preserve">IQR: </w:t>
      </w:r>
      <w:r w:rsidRPr="00BD30EA">
        <w:rPr>
          <w:rFonts w:ascii="Book Antiqua" w:hAnsi="Book Antiqua" w:cs="Times New Roman"/>
          <w:sz w:val="24"/>
          <w:szCs w:val="24"/>
        </w:rPr>
        <w:t xml:space="preserve">0.58-4.27). The most common </w:t>
      </w:r>
      <w:r w:rsidR="00B85EC5" w:rsidRPr="00BD30EA">
        <w:rPr>
          <w:rFonts w:ascii="Book Antiqua" w:hAnsi="Book Antiqua" w:cs="Times New Roman"/>
          <w:sz w:val="24"/>
          <w:szCs w:val="24"/>
        </w:rPr>
        <w:t xml:space="preserve">site </w:t>
      </w:r>
      <w:r w:rsidR="00A67044" w:rsidRPr="00BD30EA">
        <w:rPr>
          <w:rFonts w:ascii="Book Antiqua" w:hAnsi="Book Antiqua" w:cs="Times New Roman"/>
          <w:sz w:val="24"/>
          <w:szCs w:val="24"/>
        </w:rPr>
        <w:t xml:space="preserve">of </w:t>
      </w:r>
      <w:r w:rsidR="00D05F25" w:rsidRPr="00BD30EA">
        <w:rPr>
          <w:rFonts w:ascii="Book Antiqua" w:hAnsi="Book Antiqua" w:cs="Times New Roman"/>
          <w:sz w:val="24"/>
          <w:szCs w:val="24"/>
        </w:rPr>
        <w:t xml:space="preserve">post- polypectomy </w:t>
      </w:r>
      <w:r w:rsidRPr="00BD30EA">
        <w:rPr>
          <w:rFonts w:ascii="Book Antiqua" w:hAnsi="Book Antiqua" w:cs="Times New Roman"/>
          <w:sz w:val="24"/>
          <w:szCs w:val="24"/>
        </w:rPr>
        <w:t xml:space="preserve">CRC was the cecum (33.3%) followed by the ascending colon (20.2%). </w:t>
      </w:r>
      <w:r w:rsidR="008971A9" w:rsidRPr="00BD30EA">
        <w:rPr>
          <w:rFonts w:ascii="Book Antiqua" w:hAnsi="Book Antiqua" w:cs="Times New Roman"/>
          <w:sz w:val="24"/>
          <w:szCs w:val="24"/>
        </w:rPr>
        <w:t>Mean tumor size was 3.25</w:t>
      </w:r>
      <w:r w:rsidR="008971A9" w:rsidRPr="00BD30EA">
        <w:rPr>
          <w:rFonts w:ascii="Times New Roman" w:hAnsi="Times New Roman" w:cs="Times New Roman"/>
          <w:sz w:val="24"/>
          <w:szCs w:val="24"/>
        </w:rPr>
        <w:t> </w:t>
      </w:r>
      <w:r w:rsidR="008971A9" w:rsidRPr="00BD30EA">
        <w:rPr>
          <w:rFonts w:ascii="Book Antiqua" w:hAnsi="Book Antiqua" w:cs="Book Antiqua"/>
          <w:sz w:val="24"/>
          <w:szCs w:val="24"/>
        </w:rPr>
        <w:t>±</w:t>
      </w:r>
      <w:r w:rsidR="008971A9" w:rsidRPr="00BD30EA">
        <w:rPr>
          <w:rFonts w:ascii="Times New Roman" w:hAnsi="Times New Roman" w:cs="Times New Roman"/>
          <w:sz w:val="24"/>
          <w:szCs w:val="24"/>
        </w:rPr>
        <w:t> </w:t>
      </w:r>
      <w:r w:rsidR="008971A9" w:rsidRPr="00BD30EA">
        <w:rPr>
          <w:rFonts w:ascii="Book Antiqua" w:hAnsi="Book Antiqua" w:cs="Times New Roman"/>
          <w:sz w:val="24"/>
          <w:szCs w:val="24"/>
        </w:rPr>
        <w:t>2.0</w:t>
      </w:r>
      <w:r w:rsidR="008971A9" w:rsidRPr="00BD30EA">
        <w:rPr>
          <w:rFonts w:ascii="Book Antiqua" w:hAnsi="Book Antiqua" w:cs="Book Antiqua"/>
          <w:sz w:val="24"/>
          <w:szCs w:val="24"/>
        </w:rPr>
        <w:t> </w:t>
      </w:r>
      <w:r w:rsidR="008971A9" w:rsidRPr="00BD30EA">
        <w:rPr>
          <w:rFonts w:ascii="Book Antiqua" w:hAnsi="Book Antiqua" w:cs="Times New Roman"/>
          <w:sz w:val="24"/>
          <w:szCs w:val="24"/>
        </w:rPr>
        <w:t xml:space="preserve">cm. </w:t>
      </w:r>
      <w:r w:rsidR="00D22FD7" w:rsidRPr="00BD30EA">
        <w:rPr>
          <w:rFonts w:ascii="Book Antiqua" w:hAnsi="Book Antiqua" w:cs="Times New Roman"/>
          <w:sz w:val="24"/>
          <w:szCs w:val="24"/>
        </w:rPr>
        <w:t xml:space="preserve"> </w:t>
      </w:r>
      <w:r w:rsidR="008971A9" w:rsidRPr="00BD30EA">
        <w:rPr>
          <w:rFonts w:ascii="Book Antiqua" w:hAnsi="Book Antiqua" w:cs="Times New Roman"/>
          <w:sz w:val="24"/>
          <w:szCs w:val="24"/>
        </w:rPr>
        <w:t>The proportion of patients with stage 1-2 and stage 3-4 were 38.1% and 53.6%, respectively. Altogether, 6 patients (7.1%) were diagnosed with metastatic disease.</w:t>
      </w:r>
      <w:r w:rsidR="008971A9" w:rsidRPr="00BD30EA">
        <w:rPr>
          <w:rFonts w:ascii="Book Antiqua" w:hAnsi="Book Antiqua" w:cs="Times New Roman"/>
          <w:sz w:val="24"/>
          <w:szCs w:val="24"/>
          <w:lang w:val="en"/>
        </w:rPr>
        <w:t xml:space="preserve"> </w:t>
      </w:r>
    </w:p>
    <w:p w14:paraId="0BC40C50" w14:textId="5B655F50" w:rsidR="00FF7E7B" w:rsidRPr="00BD30EA" w:rsidRDefault="00F54C82" w:rsidP="00602227">
      <w:pPr>
        <w:tabs>
          <w:tab w:val="left" w:pos="360"/>
        </w:tabs>
        <w:snapToGrid w:val="0"/>
        <w:spacing w:after="0" w:line="360" w:lineRule="auto"/>
        <w:ind w:firstLineChars="100" w:firstLine="240"/>
        <w:jc w:val="both"/>
        <w:rPr>
          <w:rFonts w:ascii="Book Antiqua" w:hAnsi="Book Antiqua" w:cs="Times New Roman"/>
          <w:bCs/>
          <w:sz w:val="24"/>
          <w:szCs w:val="24"/>
        </w:rPr>
      </w:pPr>
      <w:r w:rsidRPr="00BD30EA">
        <w:rPr>
          <w:rFonts w:ascii="Book Antiqua" w:hAnsi="Book Antiqua" w:cs="Times New Roman"/>
          <w:sz w:val="24"/>
          <w:szCs w:val="24"/>
        </w:rPr>
        <w:t>The most common cause</w:t>
      </w:r>
      <w:r w:rsidR="00884D9C" w:rsidRPr="00BD30EA">
        <w:rPr>
          <w:rFonts w:ascii="Book Antiqua" w:hAnsi="Book Antiqua" w:cs="Times New Roman"/>
          <w:sz w:val="24"/>
          <w:szCs w:val="24"/>
        </w:rPr>
        <w:t>s</w:t>
      </w:r>
      <w:r w:rsidRPr="00BD30EA">
        <w:rPr>
          <w:rFonts w:ascii="Book Antiqua" w:hAnsi="Book Antiqua" w:cs="Times New Roman"/>
          <w:sz w:val="24"/>
          <w:szCs w:val="24"/>
        </w:rPr>
        <w:t xml:space="preserve"> associated with </w:t>
      </w:r>
      <w:r w:rsidR="00D05F25" w:rsidRPr="00BD30EA">
        <w:rPr>
          <w:rFonts w:ascii="Book Antiqua" w:hAnsi="Book Antiqua" w:cs="Times New Roman"/>
          <w:sz w:val="24"/>
          <w:szCs w:val="24"/>
        </w:rPr>
        <w:t xml:space="preserve">post-polypectomy </w:t>
      </w:r>
      <w:r w:rsidRPr="00BD30EA">
        <w:rPr>
          <w:rFonts w:ascii="Book Antiqua" w:hAnsi="Book Antiqua" w:cs="Times New Roman"/>
          <w:sz w:val="24"/>
          <w:szCs w:val="24"/>
        </w:rPr>
        <w:t>CRC development w</w:t>
      </w:r>
      <w:r w:rsidR="00884D9C" w:rsidRPr="00BD30EA">
        <w:rPr>
          <w:rFonts w:ascii="Book Antiqua" w:hAnsi="Book Antiqua" w:cs="Times New Roman"/>
          <w:sz w:val="24"/>
          <w:szCs w:val="24"/>
        </w:rPr>
        <w:t>ere</w:t>
      </w:r>
      <w:r w:rsidRPr="00BD30EA">
        <w:rPr>
          <w:rFonts w:ascii="Book Antiqua" w:hAnsi="Book Antiqua" w:cs="Times New Roman"/>
          <w:sz w:val="24"/>
          <w:szCs w:val="24"/>
        </w:rPr>
        <w:t xml:space="preserve"> non-adherence to recommended surveillance </w:t>
      </w:r>
      <w:r w:rsidR="005D6FC1" w:rsidRPr="00BD30EA">
        <w:rPr>
          <w:rFonts w:ascii="Book Antiqua" w:hAnsi="Book Antiqua" w:cs="Times New Roman"/>
          <w:sz w:val="24"/>
          <w:szCs w:val="24"/>
        </w:rPr>
        <w:t>interval (27.4</w:t>
      </w:r>
      <w:r w:rsidRPr="00BD30EA">
        <w:rPr>
          <w:rFonts w:ascii="Book Antiqua" w:hAnsi="Book Antiqua" w:cs="Times New Roman"/>
          <w:sz w:val="24"/>
          <w:szCs w:val="24"/>
        </w:rPr>
        <w:t xml:space="preserve">%), incomplete resection of high risk </w:t>
      </w:r>
      <w:r w:rsidR="00B96685" w:rsidRPr="00BD30EA">
        <w:rPr>
          <w:rFonts w:ascii="Book Antiqua" w:hAnsi="Book Antiqua" w:cs="Times New Roman"/>
          <w:sz w:val="24"/>
          <w:szCs w:val="24"/>
        </w:rPr>
        <w:t>polyp (25.0</w:t>
      </w:r>
      <w:r w:rsidRPr="00BD30EA">
        <w:rPr>
          <w:rFonts w:ascii="Book Antiqua" w:hAnsi="Book Antiqua" w:cs="Times New Roman"/>
          <w:sz w:val="24"/>
          <w:szCs w:val="24"/>
        </w:rPr>
        <w:t>%)</w:t>
      </w:r>
      <w:r w:rsidR="001442C6" w:rsidRPr="00BD30EA">
        <w:rPr>
          <w:rFonts w:ascii="Book Antiqua" w:hAnsi="Book Antiqua" w:cs="Times New Roman"/>
          <w:sz w:val="24"/>
          <w:szCs w:val="24"/>
        </w:rPr>
        <w:t>, and unknown causes (30%)</w:t>
      </w:r>
      <w:r w:rsidRPr="00BD30EA">
        <w:rPr>
          <w:rFonts w:ascii="Book Antiqua" w:hAnsi="Book Antiqua" w:cs="Times New Roman"/>
          <w:sz w:val="24"/>
          <w:szCs w:val="24"/>
        </w:rPr>
        <w:t xml:space="preserve"> (</w:t>
      </w:r>
      <w:r w:rsidR="00FF7E7B" w:rsidRPr="00BD30EA">
        <w:rPr>
          <w:rFonts w:ascii="Book Antiqua" w:hAnsi="Book Antiqua" w:cs="Times New Roman"/>
          <w:sz w:val="24"/>
          <w:szCs w:val="24"/>
        </w:rPr>
        <w:t xml:space="preserve">Supplementary </w:t>
      </w:r>
      <w:r w:rsidRPr="00BD30EA">
        <w:rPr>
          <w:rFonts w:ascii="Book Antiqua" w:hAnsi="Book Antiqua" w:cs="Times New Roman"/>
          <w:sz w:val="24"/>
          <w:szCs w:val="24"/>
        </w:rPr>
        <w:t>Table</w:t>
      </w:r>
      <w:r w:rsidR="00FF7E7B" w:rsidRPr="00BD30EA">
        <w:rPr>
          <w:rFonts w:ascii="Book Antiqua" w:hAnsi="Book Antiqua" w:cs="Times New Roman"/>
          <w:sz w:val="24"/>
          <w:szCs w:val="24"/>
        </w:rPr>
        <w:t xml:space="preserve"> 1</w:t>
      </w:r>
      <w:r w:rsidRPr="00BD30EA">
        <w:rPr>
          <w:rFonts w:ascii="Book Antiqua" w:hAnsi="Book Antiqua" w:cs="Times New Roman"/>
          <w:sz w:val="24"/>
          <w:szCs w:val="24"/>
        </w:rPr>
        <w:t xml:space="preserve">). </w:t>
      </w:r>
      <w:r w:rsidR="005C6650" w:rsidRPr="00BD30EA">
        <w:rPr>
          <w:rFonts w:ascii="Book Antiqua" w:hAnsi="Book Antiqua" w:cs="Times New Roman"/>
          <w:sz w:val="24"/>
          <w:szCs w:val="24"/>
        </w:rPr>
        <w:t xml:space="preserve">  Notably, the median time from the index polypectomy to </w:t>
      </w:r>
      <w:r w:rsidR="00D05F25" w:rsidRPr="00BD30EA">
        <w:rPr>
          <w:rFonts w:ascii="Book Antiqua" w:hAnsi="Book Antiqua" w:cs="Times New Roman"/>
          <w:sz w:val="24"/>
          <w:szCs w:val="24"/>
        </w:rPr>
        <w:t xml:space="preserve">post-polypectomy </w:t>
      </w:r>
      <w:r w:rsidR="005C6650" w:rsidRPr="00BD30EA">
        <w:rPr>
          <w:rFonts w:ascii="Book Antiqua" w:hAnsi="Book Antiqua" w:cs="Times New Roman"/>
          <w:sz w:val="24"/>
          <w:szCs w:val="24"/>
        </w:rPr>
        <w:t xml:space="preserve"> cancer development ranged from 0.7 years for patients with persistent or recurrent </w:t>
      </w:r>
      <w:r w:rsidR="006468D0" w:rsidRPr="00BD30EA">
        <w:rPr>
          <w:rFonts w:ascii="Book Antiqua" w:hAnsi="Book Antiqua" w:cs="Times New Roman"/>
          <w:sz w:val="24"/>
          <w:szCs w:val="24"/>
        </w:rPr>
        <w:t>polyps at</w:t>
      </w:r>
      <w:r w:rsidR="005C6650" w:rsidRPr="00BD30EA">
        <w:rPr>
          <w:rFonts w:ascii="Book Antiqua" w:hAnsi="Book Antiqua" w:cs="Times New Roman"/>
          <w:sz w:val="24"/>
          <w:szCs w:val="24"/>
        </w:rPr>
        <w:t xml:space="preserve"> the index polypectomy site to 3.5 y</w:t>
      </w:r>
      <w:r w:rsidR="00FF7F16" w:rsidRPr="00BD30EA">
        <w:rPr>
          <w:rFonts w:ascii="Book Antiqua" w:hAnsi="Book Antiqua" w:cs="Times New Roman"/>
          <w:sz w:val="24"/>
          <w:szCs w:val="24"/>
        </w:rPr>
        <w:t xml:space="preserve">ears for patient who developed </w:t>
      </w:r>
      <w:r w:rsidR="005C6650" w:rsidRPr="00BD30EA">
        <w:rPr>
          <w:rFonts w:ascii="Book Antiqua" w:hAnsi="Book Antiqua" w:cs="Times New Roman"/>
          <w:sz w:val="24"/>
          <w:szCs w:val="24"/>
        </w:rPr>
        <w:t xml:space="preserve">CRC </w:t>
      </w:r>
      <w:r w:rsidR="00222D3F" w:rsidRPr="00BD30EA">
        <w:rPr>
          <w:rFonts w:ascii="Book Antiqua" w:hAnsi="Book Antiqua" w:cs="Times New Roman"/>
          <w:sz w:val="24"/>
          <w:szCs w:val="24"/>
        </w:rPr>
        <w:t xml:space="preserve">but had at least one negative surveillance colonoscopy done </w:t>
      </w:r>
      <w:r w:rsidR="005C6650" w:rsidRPr="00BD30EA">
        <w:rPr>
          <w:rFonts w:ascii="Book Antiqua" w:hAnsi="Book Antiqua" w:cs="Times New Roman"/>
          <w:sz w:val="24"/>
          <w:szCs w:val="24"/>
        </w:rPr>
        <w:t xml:space="preserve">after the index polypectomy.  Patients who had their surveillance colonoscopy later than recommended or who were recommended by their healthcare providers to have </w:t>
      </w:r>
      <w:r w:rsidR="003E5D34" w:rsidRPr="00BD30EA">
        <w:rPr>
          <w:rFonts w:ascii="Book Antiqua" w:hAnsi="Book Antiqua" w:cs="Times New Roman"/>
          <w:sz w:val="24"/>
          <w:szCs w:val="24"/>
        </w:rPr>
        <w:t>follow</w:t>
      </w:r>
      <w:r w:rsidR="005C6650" w:rsidRPr="00BD30EA">
        <w:rPr>
          <w:rFonts w:ascii="Book Antiqua" w:hAnsi="Book Antiqua" w:cs="Times New Roman"/>
          <w:sz w:val="24"/>
          <w:szCs w:val="24"/>
        </w:rPr>
        <w:t xml:space="preserve"> up of their index </w:t>
      </w:r>
      <w:r w:rsidR="001003C6" w:rsidRPr="00BD30EA">
        <w:rPr>
          <w:rFonts w:ascii="Book Antiqua" w:hAnsi="Book Antiqua" w:cs="Times New Roman"/>
          <w:sz w:val="24"/>
          <w:szCs w:val="24"/>
        </w:rPr>
        <w:t xml:space="preserve">AA/TSA/ASSA </w:t>
      </w:r>
      <w:r w:rsidR="005C6650" w:rsidRPr="00BD30EA">
        <w:rPr>
          <w:rFonts w:ascii="Book Antiqua" w:hAnsi="Book Antiqua" w:cs="Times New Roman"/>
          <w:sz w:val="24"/>
          <w:szCs w:val="24"/>
        </w:rPr>
        <w:t xml:space="preserve">later than guideline recommendations developed CRC </w:t>
      </w:r>
      <w:r w:rsidR="00222D3F" w:rsidRPr="00BD30EA">
        <w:rPr>
          <w:rFonts w:ascii="Book Antiqua" w:hAnsi="Book Antiqua" w:cs="Times New Roman"/>
          <w:sz w:val="24"/>
          <w:szCs w:val="24"/>
        </w:rPr>
        <w:t xml:space="preserve">at </w:t>
      </w:r>
      <w:r w:rsidR="00131760" w:rsidRPr="00BD30EA">
        <w:rPr>
          <w:rFonts w:ascii="Book Antiqua" w:hAnsi="Book Antiqua" w:cs="Times New Roman"/>
          <w:sz w:val="24"/>
          <w:szCs w:val="24"/>
        </w:rPr>
        <w:t xml:space="preserve">a </w:t>
      </w:r>
      <w:r w:rsidR="00222D3F" w:rsidRPr="00BD30EA">
        <w:rPr>
          <w:rFonts w:ascii="Book Antiqua" w:hAnsi="Book Antiqua" w:cs="Times New Roman"/>
          <w:sz w:val="24"/>
          <w:szCs w:val="24"/>
        </w:rPr>
        <w:t xml:space="preserve">median </w:t>
      </w:r>
      <w:r w:rsidR="00131760" w:rsidRPr="00BD30EA">
        <w:rPr>
          <w:rFonts w:ascii="Book Antiqua" w:hAnsi="Book Antiqua" w:cs="Times New Roman"/>
          <w:sz w:val="24"/>
          <w:szCs w:val="24"/>
        </w:rPr>
        <w:t xml:space="preserve">of </w:t>
      </w:r>
      <w:r w:rsidR="005C6650" w:rsidRPr="00BD30EA">
        <w:rPr>
          <w:rFonts w:ascii="Book Antiqua" w:hAnsi="Book Antiqua" w:cs="Times New Roman"/>
          <w:sz w:val="24"/>
          <w:szCs w:val="24"/>
        </w:rPr>
        <w:t xml:space="preserve">6 years after treatment for the index </w:t>
      </w:r>
      <w:r w:rsidR="001003C6" w:rsidRPr="00BD30EA">
        <w:rPr>
          <w:rFonts w:ascii="Book Antiqua" w:hAnsi="Book Antiqua" w:cs="Times New Roman"/>
          <w:sz w:val="24"/>
          <w:szCs w:val="24"/>
        </w:rPr>
        <w:t xml:space="preserve">AA/TSA/ASSA </w:t>
      </w:r>
      <w:r w:rsidR="00FF7F16" w:rsidRPr="00BD30EA">
        <w:rPr>
          <w:rFonts w:ascii="Book Antiqua" w:hAnsi="Book Antiqua" w:cs="Times New Roman"/>
          <w:sz w:val="24"/>
          <w:szCs w:val="24"/>
        </w:rPr>
        <w:t xml:space="preserve">(Supplementary Table 1).  </w:t>
      </w:r>
      <w:r w:rsidR="005F14D4" w:rsidRPr="00BD30EA">
        <w:rPr>
          <w:rFonts w:ascii="Book Antiqua" w:hAnsi="Book Antiqua" w:cs="Times New Roman"/>
          <w:sz w:val="24"/>
          <w:szCs w:val="24"/>
        </w:rPr>
        <w:t xml:space="preserve">The 1-, 5-, and 10- year cumulative incidences of cancer were </w:t>
      </w:r>
      <w:r w:rsidR="00444880" w:rsidRPr="00BD30EA">
        <w:rPr>
          <w:rFonts w:ascii="Book Antiqua" w:hAnsi="Book Antiqua" w:cs="Times New Roman"/>
          <w:sz w:val="24"/>
          <w:szCs w:val="24"/>
        </w:rPr>
        <w:t>0.3</w:t>
      </w:r>
      <w:r w:rsidR="005F14D4" w:rsidRPr="00BD30EA">
        <w:rPr>
          <w:rFonts w:ascii="Book Antiqua" w:hAnsi="Book Antiqua" w:cs="Times New Roman"/>
          <w:sz w:val="24"/>
          <w:szCs w:val="24"/>
        </w:rPr>
        <w:t xml:space="preserve">%, </w:t>
      </w:r>
      <w:r w:rsidR="00444880" w:rsidRPr="00BD30EA">
        <w:rPr>
          <w:rFonts w:ascii="Book Antiqua" w:hAnsi="Book Antiqua" w:cs="Times New Roman"/>
          <w:sz w:val="24"/>
          <w:szCs w:val="24"/>
        </w:rPr>
        <w:t>1.1</w:t>
      </w:r>
      <w:r w:rsidR="005F14D4" w:rsidRPr="00BD30EA">
        <w:rPr>
          <w:rFonts w:ascii="Book Antiqua" w:hAnsi="Book Antiqua" w:cs="Times New Roman"/>
          <w:sz w:val="24"/>
          <w:szCs w:val="24"/>
        </w:rPr>
        <w:t xml:space="preserve">%, and </w:t>
      </w:r>
      <w:r w:rsidR="00444880" w:rsidRPr="00BD30EA">
        <w:rPr>
          <w:rFonts w:ascii="Book Antiqua" w:hAnsi="Book Antiqua" w:cs="Times New Roman"/>
          <w:sz w:val="24"/>
          <w:szCs w:val="24"/>
        </w:rPr>
        <w:t>1.6</w:t>
      </w:r>
      <w:r w:rsidR="005F14D4" w:rsidRPr="00BD30EA">
        <w:rPr>
          <w:rFonts w:ascii="Book Antiqua" w:hAnsi="Book Antiqua" w:cs="Times New Roman"/>
          <w:sz w:val="24"/>
          <w:szCs w:val="24"/>
        </w:rPr>
        <w:t xml:space="preserve">%, </w:t>
      </w:r>
      <w:r w:rsidR="00444880" w:rsidRPr="00BD30EA">
        <w:rPr>
          <w:rFonts w:ascii="Book Antiqua" w:hAnsi="Book Antiqua" w:cs="Times New Roman"/>
          <w:sz w:val="24"/>
          <w:szCs w:val="24"/>
        </w:rPr>
        <w:t xml:space="preserve">respectively (Figure </w:t>
      </w:r>
      <w:r w:rsidR="0091745A" w:rsidRPr="00BD30EA">
        <w:rPr>
          <w:rFonts w:ascii="Book Antiqua" w:hAnsi="Book Antiqua" w:cs="Times New Roman"/>
          <w:sz w:val="24"/>
          <w:szCs w:val="24"/>
        </w:rPr>
        <w:t>2</w:t>
      </w:r>
      <w:r w:rsidR="00FF7E7B" w:rsidRPr="00BD30EA">
        <w:rPr>
          <w:rFonts w:ascii="Book Antiqua" w:hAnsi="Book Antiqua" w:cs="Times New Roman"/>
          <w:caps/>
          <w:sz w:val="24"/>
          <w:szCs w:val="24"/>
        </w:rPr>
        <w:t>a</w:t>
      </w:r>
      <w:r w:rsidR="00444880" w:rsidRPr="00BD30EA">
        <w:rPr>
          <w:rFonts w:ascii="Book Antiqua" w:hAnsi="Book Antiqua" w:cs="Times New Roman"/>
          <w:sz w:val="24"/>
          <w:szCs w:val="24"/>
        </w:rPr>
        <w:t>)</w:t>
      </w:r>
      <w:r w:rsidR="005F14D4" w:rsidRPr="00BD30EA">
        <w:rPr>
          <w:rFonts w:ascii="Book Antiqua" w:hAnsi="Book Antiqua" w:cs="Times New Roman"/>
          <w:sz w:val="24"/>
          <w:szCs w:val="24"/>
        </w:rPr>
        <w:t>.</w:t>
      </w:r>
      <w:r w:rsidR="005F14D4" w:rsidRPr="00BD30EA">
        <w:rPr>
          <w:rFonts w:ascii="Book Antiqua" w:hAnsi="Book Antiqua" w:cs="Times New Roman"/>
          <w:bCs/>
          <w:sz w:val="24"/>
          <w:szCs w:val="24"/>
        </w:rPr>
        <w:t xml:space="preserve"> </w:t>
      </w:r>
    </w:p>
    <w:p w14:paraId="7B190FFB" w14:textId="6CA220FC" w:rsidR="00867DA9" w:rsidRPr="00BD30EA" w:rsidRDefault="008F09F0" w:rsidP="00602227">
      <w:pPr>
        <w:tabs>
          <w:tab w:val="left" w:pos="360"/>
        </w:tabs>
        <w:snapToGrid w:val="0"/>
        <w:spacing w:after="0" w:line="360" w:lineRule="auto"/>
        <w:ind w:firstLineChars="100" w:firstLine="240"/>
        <w:jc w:val="both"/>
        <w:rPr>
          <w:rFonts w:ascii="Book Antiqua" w:hAnsi="Book Antiqua" w:cs="Times New Roman"/>
          <w:bCs/>
          <w:sz w:val="24"/>
          <w:szCs w:val="24"/>
        </w:rPr>
      </w:pPr>
      <w:r w:rsidRPr="00BD30EA">
        <w:rPr>
          <w:rFonts w:ascii="Book Antiqua" w:hAnsi="Book Antiqua" w:cs="Times New Roman"/>
          <w:bCs/>
          <w:sz w:val="24"/>
          <w:szCs w:val="24"/>
        </w:rPr>
        <w:t xml:space="preserve">By multivariate analysis, </w:t>
      </w:r>
      <w:r w:rsidR="00884D9C" w:rsidRPr="00BD30EA">
        <w:rPr>
          <w:rFonts w:ascii="Book Antiqua" w:hAnsi="Book Antiqua" w:cs="Times New Roman"/>
          <w:bCs/>
          <w:sz w:val="24"/>
          <w:szCs w:val="24"/>
        </w:rPr>
        <w:t>patient</w:t>
      </w:r>
      <w:r w:rsidRPr="00BD30EA">
        <w:rPr>
          <w:rFonts w:ascii="Book Antiqua" w:hAnsi="Book Antiqua" w:cs="Times New Roman"/>
          <w:bCs/>
          <w:sz w:val="24"/>
          <w:szCs w:val="24"/>
        </w:rPr>
        <w:t xml:space="preserve"> age </w:t>
      </w:r>
      <w:r w:rsidR="00B1176D" w:rsidRPr="00BD30EA">
        <w:rPr>
          <w:rFonts w:ascii="Book Antiqua" w:hAnsi="Book Antiqua" w:cs="Times New Roman"/>
          <w:bCs/>
          <w:sz w:val="24"/>
          <w:szCs w:val="24"/>
        </w:rPr>
        <w:t>≥</w:t>
      </w:r>
      <w:r w:rsidR="004438CC" w:rsidRPr="00BD30EA">
        <w:rPr>
          <w:rFonts w:ascii="Book Antiqua" w:hAnsi="Book Antiqua" w:cs="Times New Roman"/>
          <w:bCs/>
          <w:sz w:val="24"/>
          <w:szCs w:val="24"/>
        </w:rPr>
        <w:t xml:space="preserve"> 70</w:t>
      </w:r>
      <w:r w:rsidR="00884D9C" w:rsidRPr="00BD30EA">
        <w:rPr>
          <w:rFonts w:ascii="Book Antiqua" w:hAnsi="Book Antiqua" w:cs="Times New Roman"/>
          <w:bCs/>
          <w:sz w:val="24"/>
          <w:szCs w:val="24"/>
        </w:rPr>
        <w:t xml:space="preserve"> </w:t>
      </w:r>
      <w:r w:rsidRPr="00BD30EA">
        <w:rPr>
          <w:rFonts w:ascii="Book Antiqua" w:hAnsi="Book Antiqua" w:cs="Times New Roman"/>
          <w:bCs/>
          <w:sz w:val="24"/>
          <w:szCs w:val="24"/>
        </w:rPr>
        <w:t xml:space="preserve">at time of </w:t>
      </w:r>
      <w:r w:rsidR="00884D9C" w:rsidRPr="00BD30EA">
        <w:rPr>
          <w:rFonts w:ascii="Book Antiqua" w:hAnsi="Book Antiqua" w:cs="Times New Roman"/>
          <w:bCs/>
          <w:sz w:val="24"/>
          <w:szCs w:val="24"/>
        </w:rPr>
        <w:t>polypectomy (</w:t>
      </w:r>
      <w:r w:rsidRPr="00BD30EA">
        <w:rPr>
          <w:rFonts w:ascii="Book Antiqua" w:hAnsi="Book Antiqua" w:cs="Times New Roman"/>
          <w:bCs/>
          <w:sz w:val="24"/>
          <w:szCs w:val="24"/>
        </w:rPr>
        <w:t xml:space="preserve">HR = </w:t>
      </w:r>
      <w:r w:rsidR="004438CC" w:rsidRPr="00BD30EA">
        <w:rPr>
          <w:rFonts w:ascii="Book Antiqua" w:hAnsi="Book Antiqua" w:cs="Times New Roman"/>
          <w:bCs/>
          <w:sz w:val="24"/>
          <w:szCs w:val="24"/>
        </w:rPr>
        <w:t>2.</w:t>
      </w:r>
      <w:r w:rsidR="00AF35D1" w:rsidRPr="00BD30EA">
        <w:rPr>
          <w:rFonts w:ascii="Book Antiqua" w:hAnsi="Book Antiqua" w:cs="Times New Roman"/>
          <w:bCs/>
          <w:sz w:val="24"/>
          <w:szCs w:val="24"/>
        </w:rPr>
        <w:t>31</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884D9C" w:rsidRPr="00BD30EA">
        <w:rPr>
          <w:rFonts w:ascii="Book Antiqua" w:hAnsi="Book Antiqua" w:cs="Times New Roman"/>
          <w:bCs/>
          <w:sz w:val="24"/>
          <w:szCs w:val="24"/>
        </w:rPr>
        <w:t>1.</w:t>
      </w:r>
      <w:r w:rsidR="00AF35D1" w:rsidRPr="00BD30EA">
        <w:rPr>
          <w:rFonts w:ascii="Book Antiqua" w:hAnsi="Book Antiqua" w:cs="Times New Roman"/>
          <w:bCs/>
          <w:sz w:val="24"/>
          <w:szCs w:val="24"/>
        </w:rPr>
        <w:t>04</w:t>
      </w:r>
      <w:r w:rsidR="00884D9C" w:rsidRPr="00BD30EA">
        <w:rPr>
          <w:rFonts w:ascii="Book Antiqua" w:hAnsi="Book Antiqua" w:cs="Times New Roman"/>
          <w:bCs/>
          <w:sz w:val="24"/>
          <w:szCs w:val="24"/>
        </w:rPr>
        <w:t>-</w:t>
      </w:r>
      <w:r w:rsidR="00AF35D1" w:rsidRPr="00BD30EA">
        <w:rPr>
          <w:rFonts w:ascii="Book Antiqua" w:hAnsi="Book Antiqua" w:cs="Times New Roman"/>
          <w:bCs/>
          <w:sz w:val="24"/>
          <w:szCs w:val="24"/>
        </w:rPr>
        <w:t>5.12</w:t>
      </w:r>
      <w:r w:rsidRPr="00BD30EA">
        <w:rPr>
          <w:rFonts w:ascii="Book Antiqua" w:hAnsi="Book Antiqua" w:cs="Times New Roman"/>
          <w:bCs/>
          <w:sz w:val="24"/>
          <w:szCs w:val="24"/>
        </w:rPr>
        <w:t xml:space="preserve">, </w:t>
      </w:r>
      <w:r w:rsidR="00602227" w:rsidRPr="00BD30EA">
        <w:rPr>
          <w:rFonts w:ascii="Book Antiqua" w:hAnsi="Book Antiqua" w:cs="Times New Roman"/>
          <w:i/>
          <w:caps/>
          <w:sz w:val="24"/>
          <w:szCs w:val="24"/>
        </w:rPr>
        <w:t>p</w:t>
      </w:r>
      <w:r w:rsidR="00602227" w:rsidRPr="00BD30EA">
        <w:rPr>
          <w:rFonts w:ascii="Book Antiqua" w:hAnsi="Book Antiqua" w:cs="Times New Roman"/>
          <w:bCs/>
          <w:sz w:val="24"/>
          <w:szCs w:val="24"/>
        </w:rPr>
        <w:t xml:space="preserve"> </w:t>
      </w:r>
      <w:r w:rsidR="004438CC" w:rsidRPr="00BD30EA">
        <w:rPr>
          <w:rFonts w:ascii="Book Antiqua" w:hAnsi="Book Antiqua" w:cs="Times New Roman"/>
          <w:bCs/>
          <w:sz w:val="24"/>
          <w:szCs w:val="24"/>
        </w:rPr>
        <w:t>=</w:t>
      </w:r>
      <w:r w:rsidR="00602227" w:rsidRPr="00BD30EA">
        <w:rPr>
          <w:rFonts w:ascii="Book Antiqua" w:hAnsi="Book Antiqua" w:cs="Times New Roman"/>
          <w:bCs/>
          <w:sz w:val="24"/>
          <w:szCs w:val="24"/>
          <w:lang w:eastAsia="zh-CN"/>
        </w:rPr>
        <w:t xml:space="preserve"> 0</w:t>
      </w:r>
      <w:r w:rsidR="00884D9C" w:rsidRPr="00BD30EA">
        <w:rPr>
          <w:rFonts w:ascii="Book Antiqua" w:hAnsi="Book Antiqua" w:cs="Times New Roman"/>
          <w:bCs/>
          <w:sz w:val="24"/>
          <w:szCs w:val="24"/>
        </w:rPr>
        <w:t>.</w:t>
      </w:r>
      <w:r w:rsidR="00AF35D1" w:rsidRPr="00BD30EA">
        <w:rPr>
          <w:rFonts w:ascii="Book Antiqua" w:hAnsi="Book Antiqua" w:cs="Times New Roman"/>
          <w:bCs/>
          <w:sz w:val="24"/>
          <w:szCs w:val="24"/>
        </w:rPr>
        <w:t>04</w:t>
      </w:r>
      <w:r w:rsidRPr="00BD30EA">
        <w:rPr>
          <w:rFonts w:ascii="Book Antiqua" w:hAnsi="Book Antiqua" w:cs="Times New Roman"/>
          <w:bCs/>
          <w:sz w:val="24"/>
          <w:szCs w:val="24"/>
        </w:rPr>
        <w:t>)</w:t>
      </w:r>
      <w:r w:rsidR="00884D9C" w:rsidRPr="00BD30EA">
        <w:rPr>
          <w:rFonts w:ascii="Book Antiqua" w:hAnsi="Book Antiqua" w:cs="Times New Roman"/>
          <w:bCs/>
          <w:sz w:val="24"/>
          <w:szCs w:val="24"/>
        </w:rPr>
        <w:t xml:space="preserve">, </w:t>
      </w:r>
      <w:r w:rsidR="004438CC" w:rsidRPr="00BD30EA">
        <w:rPr>
          <w:rFonts w:ascii="Book Antiqua" w:hAnsi="Book Antiqua" w:cs="Times New Roman"/>
          <w:bCs/>
          <w:sz w:val="24"/>
          <w:szCs w:val="24"/>
        </w:rPr>
        <w:t xml:space="preserve">male sex (HR = </w:t>
      </w:r>
      <w:r w:rsidR="00AF35D1" w:rsidRPr="00BD30EA">
        <w:rPr>
          <w:rFonts w:ascii="Book Antiqua" w:hAnsi="Book Antiqua" w:cs="Times New Roman"/>
          <w:bCs/>
          <w:sz w:val="24"/>
          <w:szCs w:val="24"/>
        </w:rPr>
        <w:t>2.87</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4438CC"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4438CC" w:rsidRPr="00BD30EA">
        <w:rPr>
          <w:rFonts w:ascii="Book Antiqua" w:hAnsi="Book Antiqua" w:cs="Times New Roman"/>
          <w:bCs/>
          <w:sz w:val="24"/>
          <w:szCs w:val="24"/>
        </w:rPr>
        <w:t>1.</w:t>
      </w:r>
      <w:r w:rsidR="00AF35D1" w:rsidRPr="00BD30EA">
        <w:rPr>
          <w:rFonts w:ascii="Book Antiqua" w:hAnsi="Book Antiqua" w:cs="Times New Roman"/>
          <w:bCs/>
          <w:sz w:val="24"/>
          <w:szCs w:val="24"/>
        </w:rPr>
        <w:t>14</w:t>
      </w:r>
      <w:r w:rsidR="004438CC" w:rsidRPr="00BD30EA">
        <w:rPr>
          <w:rFonts w:ascii="Book Antiqua" w:hAnsi="Book Antiqua" w:cs="Times New Roman"/>
          <w:bCs/>
          <w:sz w:val="24"/>
          <w:szCs w:val="24"/>
        </w:rPr>
        <w:t>-</w:t>
      </w:r>
      <w:r w:rsidR="00AF35D1" w:rsidRPr="00BD30EA">
        <w:rPr>
          <w:rFonts w:ascii="Book Antiqua" w:hAnsi="Book Antiqua" w:cs="Times New Roman"/>
          <w:bCs/>
          <w:sz w:val="24"/>
          <w:szCs w:val="24"/>
        </w:rPr>
        <w:t>6.81</w:t>
      </w:r>
      <w:r w:rsidR="004438CC" w:rsidRPr="00BD30EA">
        <w:rPr>
          <w:rFonts w:ascii="Book Antiqua" w:hAnsi="Book Antiqua" w:cs="Times New Roman"/>
          <w:bCs/>
          <w:sz w:val="24"/>
          <w:szCs w:val="24"/>
        </w:rPr>
        <w:t xml:space="preserve">, </w:t>
      </w:r>
      <w:r w:rsidR="00602227" w:rsidRPr="00BD30EA">
        <w:rPr>
          <w:rFonts w:ascii="Book Antiqua" w:hAnsi="Book Antiqua" w:cs="Times New Roman"/>
          <w:i/>
          <w:caps/>
          <w:sz w:val="24"/>
          <w:szCs w:val="24"/>
        </w:rPr>
        <w:t>p</w:t>
      </w:r>
      <w:r w:rsidR="004438CC" w:rsidRPr="00BD30EA">
        <w:rPr>
          <w:rFonts w:ascii="Book Antiqua" w:hAnsi="Book Antiqua" w:cs="Times New Roman"/>
          <w:bCs/>
          <w:sz w:val="24"/>
          <w:szCs w:val="24"/>
        </w:rPr>
        <w:t xml:space="preserve"> = </w:t>
      </w:r>
      <w:r w:rsidR="00602227" w:rsidRPr="00BD30EA">
        <w:rPr>
          <w:rFonts w:ascii="Book Antiqua" w:hAnsi="Book Antiqua" w:cs="Times New Roman"/>
          <w:bCs/>
          <w:sz w:val="24"/>
          <w:szCs w:val="24"/>
          <w:lang w:eastAsia="zh-CN"/>
        </w:rPr>
        <w:t>0</w:t>
      </w:r>
      <w:r w:rsidR="004438CC" w:rsidRPr="00BD30EA">
        <w:rPr>
          <w:rFonts w:ascii="Book Antiqua" w:hAnsi="Book Antiqua" w:cs="Times New Roman"/>
          <w:bCs/>
          <w:sz w:val="24"/>
          <w:szCs w:val="24"/>
        </w:rPr>
        <w:t xml:space="preserve">.03),  </w:t>
      </w:r>
      <w:r w:rsidR="00884D9C" w:rsidRPr="00BD30EA">
        <w:rPr>
          <w:rFonts w:ascii="Book Antiqua" w:hAnsi="Book Antiqua" w:cs="Times New Roman"/>
          <w:bCs/>
          <w:sz w:val="24"/>
          <w:szCs w:val="24"/>
        </w:rPr>
        <w:t>polyp</w:t>
      </w:r>
      <w:r w:rsidR="00FF7E7B" w:rsidRPr="00BD30EA">
        <w:rPr>
          <w:rFonts w:ascii="Book Antiqua" w:hAnsi="Book Antiqua" w:cs="Times New Roman"/>
          <w:bCs/>
          <w:sz w:val="24"/>
          <w:szCs w:val="24"/>
        </w:rPr>
        <w:t xml:space="preserve"> </w:t>
      </w:r>
      <w:r w:rsidR="00884D9C" w:rsidRPr="00BD30EA">
        <w:rPr>
          <w:rFonts w:ascii="Book Antiqua" w:hAnsi="Book Antiqua" w:cs="Times New Roman"/>
          <w:bCs/>
          <w:sz w:val="24"/>
          <w:szCs w:val="24"/>
        </w:rPr>
        <w:t>size</w:t>
      </w:r>
      <w:r w:rsidR="00731D97" w:rsidRPr="00BD30EA">
        <w:rPr>
          <w:rFonts w:ascii="Book Antiqua" w:hAnsi="Book Antiqua" w:cs="Times New Roman"/>
          <w:bCs/>
          <w:sz w:val="24"/>
          <w:szCs w:val="24"/>
        </w:rPr>
        <w:t xml:space="preserve"> </w:t>
      </w:r>
      <w:r w:rsidR="00B1176D" w:rsidRPr="00BD30EA">
        <w:rPr>
          <w:rFonts w:ascii="Book Antiqua" w:hAnsi="Book Antiqua" w:cs="Times New Roman"/>
          <w:bCs/>
          <w:sz w:val="24"/>
          <w:szCs w:val="24"/>
        </w:rPr>
        <w:t>≥</w:t>
      </w:r>
      <w:r w:rsidR="004438CC" w:rsidRPr="00BD30EA">
        <w:rPr>
          <w:rFonts w:ascii="Book Antiqua" w:hAnsi="Book Antiqua" w:cs="Times New Roman"/>
          <w:bCs/>
          <w:sz w:val="24"/>
          <w:szCs w:val="24"/>
        </w:rPr>
        <w:t xml:space="preserve"> 2</w:t>
      </w:r>
      <w:r w:rsidR="002E1D77" w:rsidRPr="00BD30EA">
        <w:rPr>
          <w:rFonts w:ascii="Book Antiqua" w:hAnsi="Book Antiqua" w:cs="Times New Roman"/>
          <w:bCs/>
          <w:sz w:val="24"/>
          <w:szCs w:val="24"/>
        </w:rPr>
        <w:t>0</w:t>
      </w:r>
      <w:r w:rsidR="004438CC" w:rsidRPr="00BD30EA">
        <w:rPr>
          <w:rFonts w:ascii="Book Antiqua" w:hAnsi="Book Antiqua" w:cs="Times New Roman"/>
          <w:bCs/>
          <w:sz w:val="24"/>
          <w:szCs w:val="24"/>
        </w:rPr>
        <w:t xml:space="preserve"> </w:t>
      </w:r>
      <w:r w:rsidR="002E1D77" w:rsidRPr="00BD30EA">
        <w:rPr>
          <w:rFonts w:ascii="Book Antiqua" w:hAnsi="Book Antiqua" w:cs="Times New Roman"/>
          <w:bCs/>
          <w:sz w:val="24"/>
          <w:szCs w:val="24"/>
        </w:rPr>
        <w:t>m</w:t>
      </w:r>
      <w:r w:rsidR="004438CC" w:rsidRPr="00BD30EA">
        <w:rPr>
          <w:rFonts w:ascii="Book Antiqua" w:hAnsi="Book Antiqua" w:cs="Times New Roman"/>
          <w:bCs/>
          <w:sz w:val="24"/>
          <w:szCs w:val="24"/>
        </w:rPr>
        <w:t xml:space="preserve">m </w:t>
      </w:r>
      <w:r w:rsidR="00884D9C" w:rsidRPr="00BD30EA">
        <w:rPr>
          <w:rFonts w:ascii="Book Antiqua" w:hAnsi="Book Antiqua" w:cs="Times New Roman"/>
          <w:bCs/>
          <w:sz w:val="24"/>
          <w:szCs w:val="24"/>
        </w:rPr>
        <w:lastRenderedPageBreak/>
        <w:t xml:space="preserve">(HR = </w:t>
      </w:r>
      <w:r w:rsidR="004438CC" w:rsidRPr="00BD30EA">
        <w:rPr>
          <w:rFonts w:ascii="Book Antiqua" w:hAnsi="Book Antiqua" w:cs="Times New Roman"/>
          <w:bCs/>
          <w:sz w:val="24"/>
          <w:szCs w:val="24"/>
        </w:rPr>
        <w:t>3.</w:t>
      </w:r>
      <w:r w:rsidR="00AF35D1" w:rsidRPr="00BD30EA">
        <w:rPr>
          <w:rFonts w:ascii="Book Antiqua" w:hAnsi="Book Antiqua" w:cs="Times New Roman"/>
          <w:bCs/>
          <w:sz w:val="24"/>
          <w:szCs w:val="24"/>
        </w:rPr>
        <w:t>70</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884D9C"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884D9C" w:rsidRPr="00BD30EA">
        <w:rPr>
          <w:rFonts w:ascii="Book Antiqua" w:hAnsi="Book Antiqua" w:cs="Times New Roman"/>
          <w:bCs/>
          <w:sz w:val="24"/>
          <w:szCs w:val="24"/>
        </w:rPr>
        <w:t>1.</w:t>
      </w:r>
      <w:r w:rsidR="00AF35D1" w:rsidRPr="00BD30EA">
        <w:rPr>
          <w:rFonts w:ascii="Book Antiqua" w:hAnsi="Book Antiqua" w:cs="Times New Roman"/>
          <w:bCs/>
          <w:sz w:val="24"/>
          <w:szCs w:val="24"/>
        </w:rPr>
        <w:t>07</w:t>
      </w:r>
      <w:r w:rsidR="00884D9C" w:rsidRPr="00BD30EA">
        <w:rPr>
          <w:rFonts w:ascii="Book Antiqua" w:hAnsi="Book Antiqua" w:cs="Times New Roman"/>
          <w:bCs/>
          <w:sz w:val="24"/>
          <w:szCs w:val="24"/>
        </w:rPr>
        <w:t>-</w:t>
      </w:r>
      <w:r w:rsidR="00AF35D1" w:rsidRPr="00BD30EA">
        <w:rPr>
          <w:rFonts w:ascii="Book Antiqua" w:hAnsi="Book Antiqua" w:cs="Times New Roman"/>
          <w:bCs/>
          <w:sz w:val="24"/>
          <w:szCs w:val="24"/>
        </w:rPr>
        <w:t>12.77</w:t>
      </w:r>
      <w:r w:rsidR="00884D9C" w:rsidRPr="00BD30EA">
        <w:rPr>
          <w:rFonts w:ascii="Book Antiqua" w:hAnsi="Book Antiqua" w:cs="Times New Roman"/>
          <w:bCs/>
          <w:sz w:val="24"/>
          <w:szCs w:val="24"/>
        </w:rPr>
        <w:t xml:space="preserve">, </w:t>
      </w:r>
      <w:r w:rsidR="00884D9C" w:rsidRPr="00BD30EA">
        <w:rPr>
          <w:rFonts w:ascii="Book Antiqua" w:hAnsi="Book Antiqua" w:cs="Times New Roman"/>
          <w:bCs/>
          <w:i/>
          <w:sz w:val="24"/>
          <w:szCs w:val="24"/>
        </w:rPr>
        <w:t>P</w:t>
      </w:r>
      <w:r w:rsidR="00884D9C" w:rsidRPr="00BD30EA">
        <w:rPr>
          <w:rFonts w:ascii="Book Antiqua" w:hAnsi="Book Antiqua" w:cs="Times New Roman"/>
          <w:bCs/>
          <w:sz w:val="24"/>
          <w:szCs w:val="24"/>
        </w:rPr>
        <w:t xml:space="preserve"> </w:t>
      </w:r>
      <w:r w:rsidR="00AF35D1" w:rsidRPr="00BD30EA">
        <w:rPr>
          <w:rFonts w:ascii="Book Antiqua" w:hAnsi="Book Antiqua" w:cs="Times New Roman"/>
          <w:bCs/>
          <w:sz w:val="24"/>
          <w:szCs w:val="24"/>
        </w:rPr>
        <w:t xml:space="preserve">= </w:t>
      </w:r>
      <w:r w:rsidR="00FF7F16" w:rsidRPr="00BD30EA">
        <w:rPr>
          <w:rFonts w:ascii="Book Antiqua" w:hAnsi="Book Antiqua" w:cs="Times New Roman"/>
          <w:bCs/>
          <w:sz w:val="24"/>
          <w:szCs w:val="24"/>
        </w:rPr>
        <w:t>0</w:t>
      </w:r>
      <w:r w:rsidR="00884D9C" w:rsidRPr="00BD30EA">
        <w:rPr>
          <w:rFonts w:ascii="Book Antiqua" w:hAnsi="Book Antiqua" w:cs="Times New Roman"/>
          <w:bCs/>
          <w:sz w:val="24"/>
          <w:szCs w:val="24"/>
        </w:rPr>
        <w:t>.</w:t>
      </w:r>
      <w:r w:rsidR="00AF35D1" w:rsidRPr="00BD30EA">
        <w:rPr>
          <w:rFonts w:ascii="Book Antiqua" w:hAnsi="Book Antiqua" w:cs="Times New Roman"/>
          <w:bCs/>
          <w:sz w:val="24"/>
          <w:szCs w:val="24"/>
        </w:rPr>
        <w:t>04</w:t>
      </w:r>
      <w:r w:rsidR="00884D9C" w:rsidRPr="00BD30EA">
        <w:rPr>
          <w:rFonts w:ascii="Book Antiqua" w:hAnsi="Book Antiqua" w:cs="Times New Roman"/>
          <w:bCs/>
          <w:sz w:val="24"/>
          <w:szCs w:val="24"/>
        </w:rPr>
        <w:t>)</w:t>
      </w:r>
      <w:r w:rsidR="00FF7E7B" w:rsidRPr="00BD30EA">
        <w:rPr>
          <w:rFonts w:ascii="Book Antiqua" w:hAnsi="Book Antiqua" w:cs="Times New Roman"/>
          <w:bCs/>
          <w:sz w:val="24"/>
          <w:szCs w:val="24"/>
        </w:rPr>
        <w:t>;</w:t>
      </w:r>
      <w:r w:rsidR="00884D9C" w:rsidRPr="00BD30EA">
        <w:rPr>
          <w:rFonts w:ascii="Book Antiqua" w:hAnsi="Book Antiqua" w:cs="Times New Roman"/>
          <w:bCs/>
          <w:sz w:val="24"/>
          <w:szCs w:val="24"/>
        </w:rPr>
        <w:t xml:space="preserve"> </w:t>
      </w:r>
      <w:r w:rsidR="005615E8" w:rsidRPr="00BD30EA">
        <w:rPr>
          <w:rFonts w:ascii="Book Antiqua" w:hAnsi="Book Antiqua" w:cs="Times New Roman"/>
          <w:bCs/>
          <w:sz w:val="24"/>
          <w:szCs w:val="24"/>
        </w:rPr>
        <w:t xml:space="preserve">degree </w:t>
      </w:r>
      <w:r w:rsidR="00A67044" w:rsidRPr="00BD30EA">
        <w:rPr>
          <w:rFonts w:ascii="Book Antiqua" w:hAnsi="Book Antiqua" w:cs="Times New Roman"/>
          <w:bCs/>
          <w:sz w:val="24"/>
          <w:szCs w:val="24"/>
        </w:rPr>
        <w:t>o</w:t>
      </w:r>
      <w:r w:rsidR="005615E8" w:rsidRPr="00BD30EA">
        <w:rPr>
          <w:rFonts w:ascii="Book Antiqua" w:hAnsi="Book Antiqua" w:cs="Times New Roman"/>
          <w:bCs/>
          <w:sz w:val="24"/>
          <w:szCs w:val="24"/>
        </w:rPr>
        <w:t>f dysplasia (High</w:t>
      </w:r>
      <w:r w:rsidR="003F7804" w:rsidRPr="00BD30EA">
        <w:rPr>
          <w:rFonts w:ascii="Book Antiqua" w:hAnsi="Book Antiqua" w:cs="Times New Roman"/>
          <w:bCs/>
          <w:sz w:val="24"/>
          <w:szCs w:val="24"/>
        </w:rPr>
        <w:t xml:space="preserve"> </w:t>
      </w:r>
      <w:r w:rsidR="003F7804" w:rsidRPr="00BD30EA">
        <w:rPr>
          <w:rFonts w:ascii="Book Antiqua" w:hAnsi="Book Antiqua" w:cs="Times New Roman"/>
          <w:bCs/>
          <w:i/>
          <w:sz w:val="24"/>
          <w:szCs w:val="24"/>
        </w:rPr>
        <w:t>vs</w:t>
      </w:r>
      <w:r w:rsidR="005615E8" w:rsidRPr="00BD30EA">
        <w:rPr>
          <w:rFonts w:ascii="Book Antiqua" w:hAnsi="Book Antiqua" w:cs="Times New Roman"/>
          <w:bCs/>
          <w:sz w:val="24"/>
          <w:szCs w:val="24"/>
        </w:rPr>
        <w:t xml:space="preserve"> Low) (HR =</w:t>
      </w:r>
      <w:r w:rsidR="00FF7F16" w:rsidRPr="00BD30EA">
        <w:rPr>
          <w:rFonts w:ascii="Book Antiqua" w:hAnsi="Book Antiqua" w:cs="Times New Roman"/>
          <w:bCs/>
          <w:sz w:val="24"/>
          <w:szCs w:val="24"/>
        </w:rPr>
        <w:t xml:space="preserve"> </w:t>
      </w:r>
      <w:r w:rsidR="005615E8" w:rsidRPr="00BD30EA">
        <w:rPr>
          <w:rFonts w:ascii="Book Antiqua" w:hAnsi="Book Antiqua" w:cs="Times New Roman"/>
          <w:bCs/>
          <w:sz w:val="24"/>
          <w:szCs w:val="24"/>
        </w:rPr>
        <w:t>2.</w:t>
      </w:r>
      <w:r w:rsidR="00AF35D1" w:rsidRPr="00BD30EA">
        <w:rPr>
          <w:rFonts w:ascii="Book Antiqua" w:hAnsi="Book Antiqua" w:cs="Times New Roman"/>
          <w:bCs/>
          <w:sz w:val="24"/>
          <w:szCs w:val="24"/>
        </w:rPr>
        <w:t>59</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5615E8"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5615E8" w:rsidRPr="00BD30EA">
        <w:rPr>
          <w:rFonts w:ascii="Book Antiqua" w:hAnsi="Book Antiqua" w:cs="Times New Roman"/>
          <w:bCs/>
          <w:sz w:val="24"/>
          <w:szCs w:val="24"/>
        </w:rPr>
        <w:t>1.</w:t>
      </w:r>
      <w:r w:rsidR="00AF35D1" w:rsidRPr="00BD30EA">
        <w:rPr>
          <w:rFonts w:ascii="Book Antiqua" w:hAnsi="Book Antiqua" w:cs="Times New Roman"/>
          <w:bCs/>
          <w:sz w:val="24"/>
          <w:szCs w:val="24"/>
        </w:rPr>
        <w:t>09</w:t>
      </w:r>
      <w:r w:rsidR="005615E8" w:rsidRPr="00BD30EA">
        <w:rPr>
          <w:rFonts w:ascii="Book Antiqua" w:hAnsi="Book Antiqua" w:cs="Times New Roman"/>
          <w:bCs/>
          <w:sz w:val="24"/>
          <w:szCs w:val="24"/>
        </w:rPr>
        <w:t>-</w:t>
      </w:r>
      <w:r w:rsidR="00AF35D1" w:rsidRPr="00BD30EA">
        <w:rPr>
          <w:rFonts w:ascii="Book Antiqua" w:hAnsi="Book Antiqua" w:cs="Times New Roman"/>
          <w:bCs/>
          <w:sz w:val="24"/>
          <w:szCs w:val="24"/>
        </w:rPr>
        <w:t>6.18</w:t>
      </w:r>
      <w:r w:rsidR="005615E8" w:rsidRPr="00BD30EA">
        <w:rPr>
          <w:rFonts w:ascii="Book Antiqua" w:hAnsi="Book Antiqua" w:cs="Times New Roman"/>
          <w:bCs/>
          <w:sz w:val="24"/>
          <w:szCs w:val="24"/>
        </w:rPr>
        <w:t xml:space="preserve">, </w:t>
      </w:r>
      <w:r w:rsidR="005615E8" w:rsidRPr="00BD30EA">
        <w:rPr>
          <w:rFonts w:ascii="Book Antiqua" w:hAnsi="Book Antiqua" w:cs="Times New Roman"/>
          <w:bCs/>
          <w:i/>
          <w:sz w:val="24"/>
          <w:szCs w:val="24"/>
        </w:rPr>
        <w:t>P</w:t>
      </w:r>
      <w:r w:rsidR="005615E8" w:rsidRPr="00BD30EA">
        <w:rPr>
          <w:rFonts w:ascii="Book Antiqua" w:hAnsi="Book Antiqua" w:cs="Times New Roman"/>
          <w:bCs/>
          <w:sz w:val="24"/>
          <w:szCs w:val="24"/>
        </w:rPr>
        <w:t xml:space="preserve"> =</w:t>
      </w:r>
      <w:r w:rsidR="00FF7F16" w:rsidRPr="00BD30EA">
        <w:rPr>
          <w:rFonts w:ascii="Book Antiqua" w:hAnsi="Book Antiqua" w:cs="Times New Roman"/>
          <w:bCs/>
          <w:sz w:val="24"/>
          <w:szCs w:val="24"/>
        </w:rPr>
        <w:t xml:space="preserve"> 0</w:t>
      </w:r>
      <w:r w:rsidR="005615E8" w:rsidRPr="00BD30EA">
        <w:rPr>
          <w:rFonts w:ascii="Book Antiqua" w:hAnsi="Book Antiqua" w:cs="Times New Roman"/>
          <w:bCs/>
          <w:sz w:val="24"/>
          <w:szCs w:val="24"/>
        </w:rPr>
        <w:t>.</w:t>
      </w:r>
      <w:r w:rsidR="00AF35D1" w:rsidRPr="00BD30EA">
        <w:rPr>
          <w:rFonts w:ascii="Book Antiqua" w:hAnsi="Book Antiqua" w:cs="Times New Roman"/>
          <w:bCs/>
          <w:sz w:val="24"/>
          <w:szCs w:val="24"/>
        </w:rPr>
        <w:t>03</w:t>
      </w:r>
      <w:r w:rsidR="005615E8" w:rsidRPr="00BD30EA">
        <w:rPr>
          <w:rFonts w:ascii="Book Antiqua" w:hAnsi="Book Antiqua" w:cs="Times New Roman"/>
          <w:bCs/>
          <w:sz w:val="24"/>
          <w:szCs w:val="24"/>
        </w:rPr>
        <w:t xml:space="preserve">), </w:t>
      </w:r>
      <w:r w:rsidR="00131760" w:rsidRPr="00BD30EA">
        <w:rPr>
          <w:rFonts w:ascii="Book Antiqua" w:hAnsi="Book Antiqua" w:cs="Times New Roman"/>
          <w:bCs/>
          <w:sz w:val="24"/>
          <w:szCs w:val="24"/>
        </w:rPr>
        <w:t xml:space="preserve">higher </w:t>
      </w:r>
      <w:r w:rsidR="005615E8" w:rsidRPr="00BD30EA">
        <w:rPr>
          <w:rFonts w:ascii="Book Antiqua" w:hAnsi="Book Antiqua" w:cs="Times New Roman"/>
          <w:bCs/>
          <w:sz w:val="24"/>
          <w:szCs w:val="24"/>
        </w:rPr>
        <w:t>number of polyps resected (HR</w:t>
      </w:r>
      <w:r w:rsidR="00FF7F16" w:rsidRPr="00BD30EA">
        <w:rPr>
          <w:rFonts w:ascii="Book Antiqua" w:hAnsi="Book Antiqua" w:cs="Times New Roman"/>
          <w:bCs/>
          <w:sz w:val="24"/>
          <w:szCs w:val="24"/>
        </w:rPr>
        <w:t xml:space="preserve"> </w:t>
      </w:r>
      <w:r w:rsidR="005615E8" w:rsidRPr="00BD30EA">
        <w:rPr>
          <w:rFonts w:ascii="Book Antiqua" w:hAnsi="Book Antiqua" w:cs="Times New Roman"/>
          <w:bCs/>
          <w:sz w:val="24"/>
          <w:szCs w:val="24"/>
        </w:rPr>
        <w:t>=</w:t>
      </w:r>
      <w:r w:rsidR="00FF7F16" w:rsidRPr="00BD30EA">
        <w:rPr>
          <w:rFonts w:ascii="Book Antiqua" w:hAnsi="Book Antiqua" w:cs="Times New Roman"/>
          <w:bCs/>
          <w:sz w:val="24"/>
          <w:szCs w:val="24"/>
        </w:rPr>
        <w:t xml:space="preserve"> </w:t>
      </w:r>
      <w:r w:rsidR="00AF35D1" w:rsidRPr="00BD30EA">
        <w:rPr>
          <w:rFonts w:ascii="Book Antiqua" w:hAnsi="Book Antiqua" w:cs="Times New Roman"/>
          <w:bCs/>
          <w:sz w:val="24"/>
          <w:szCs w:val="24"/>
        </w:rPr>
        <w:t>5.94</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5615E8"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5615E8" w:rsidRPr="00BD30EA">
        <w:rPr>
          <w:rFonts w:ascii="Book Antiqua" w:hAnsi="Book Antiqua" w:cs="Times New Roman"/>
          <w:bCs/>
          <w:sz w:val="24"/>
          <w:szCs w:val="24"/>
        </w:rPr>
        <w:t>1.</w:t>
      </w:r>
      <w:r w:rsidR="00AF35D1" w:rsidRPr="00BD30EA">
        <w:rPr>
          <w:rFonts w:ascii="Book Antiqua" w:hAnsi="Book Antiqua" w:cs="Times New Roman"/>
          <w:bCs/>
          <w:sz w:val="24"/>
          <w:szCs w:val="24"/>
        </w:rPr>
        <w:t>98</w:t>
      </w:r>
      <w:r w:rsidR="005615E8" w:rsidRPr="00BD30EA">
        <w:rPr>
          <w:rFonts w:ascii="Book Antiqua" w:hAnsi="Book Antiqua" w:cs="Times New Roman"/>
          <w:bCs/>
          <w:sz w:val="24"/>
          <w:szCs w:val="24"/>
        </w:rPr>
        <w:t>-</w:t>
      </w:r>
      <w:r w:rsidR="00AF35D1" w:rsidRPr="00BD30EA">
        <w:rPr>
          <w:rFonts w:ascii="Book Antiqua" w:hAnsi="Book Antiqua" w:cs="Times New Roman"/>
          <w:bCs/>
          <w:sz w:val="24"/>
          <w:szCs w:val="24"/>
        </w:rPr>
        <w:t>17.79</w:t>
      </w:r>
      <w:r w:rsidR="005615E8" w:rsidRPr="00BD30EA">
        <w:rPr>
          <w:rFonts w:ascii="Book Antiqua" w:hAnsi="Book Antiqua" w:cs="Times New Roman"/>
          <w:bCs/>
          <w:sz w:val="24"/>
          <w:szCs w:val="24"/>
        </w:rPr>
        <w:t xml:space="preserve">, </w:t>
      </w:r>
      <w:r w:rsidR="00602227" w:rsidRPr="00BD30EA">
        <w:rPr>
          <w:rFonts w:ascii="Book Antiqua" w:hAnsi="Book Antiqua" w:cs="Times New Roman"/>
          <w:bCs/>
          <w:i/>
          <w:sz w:val="24"/>
          <w:szCs w:val="24"/>
        </w:rPr>
        <w:t>P</w:t>
      </w:r>
      <w:r w:rsidR="005615E8" w:rsidRPr="00BD30EA">
        <w:rPr>
          <w:rFonts w:ascii="Book Antiqua" w:hAnsi="Book Antiqua" w:cs="Times New Roman"/>
          <w:bCs/>
          <w:sz w:val="24"/>
          <w:szCs w:val="24"/>
        </w:rPr>
        <w:t xml:space="preserve"> &lt;</w:t>
      </w:r>
      <w:r w:rsidR="00602227" w:rsidRPr="00BD30EA">
        <w:rPr>
          <w:rFonts w:ascii="Book Antiqua" w:hAnsi="Book Antiqua" w:cs="Times New Roman"/>
          <w:bCs/>
          <w:sz w:val="24"/>
          <w:szCs w:val="24"/>
          <w:lang w:eastAsia="zh-CN"/>
        </w:rPr>
        <w:t xml:space="preserve"> </w:t>
      </w:r>
      <w:r w:rsidR="005615E8" w:rsidRPr="00BD30EA">
        <w:rPr>
          <w:rFonts w:ascii="Book Antiqua" w:hAnsi="Book Antiqua" w:cs="Times New Roman"/>
          <w:bCs/>
          <w:sz w:val="24"/>
          <w:szCs w:val="24"/>
        </w:rPr>
        <w:t xml:space="preserve">0.01), </w:t>
      </w:r>
      <w:r w:rsidR="00731D97" w:rsidRPr="00BD30EA">
        <w:rPr>
          <w:rFonts w:ascii="Book Antiqua" w:hAnsi="Book Antiqua" w:cs="Times New Roman"/>
          <w:bCs/>
          <w:sz w:val="24"/>
          <w:szCs w:val="24"/>
        </w:rPr>
        <w:t>and piecemeal</w:t>
      </w:r>
      <w:r w:rsidR="00FF7E7B" w:rsidRPr="00BD30EA">
        <w:rPr>
          <w:rFonts w:ascii="Book Antiqua" w:hAnsi="Book Antiqua" w:cs="Times New Roman"/>
          <w:bCs/>
          <w:sz w:val="24"/>
          <w:szCs w:val="24"/>
        </w:rPr>
        <w:t xml:space="preserve"> compared to en bloc resection</w:t>
      </w:r>
      <w:r w:rsidR="00731D97" w:rsidRPr="00BD30EA">
        <w:rPr>
          <w:rFonts w:ascii="Book Antiqua" w:hAnsi="Book Antiqua" w:cs="Times New Roman"/>
          <w:bCs/>
          <w:sz w:val="24"/>
          <w:szCs w:val="24"/>
        </w:rPr>
        <w:t xml:space="preserve"> (HR = </w:t>
      </w:r>
      <w:r w:rsidR="00AF35D1" w:rsidRPr="00BD30EA">
        <w:rPr>
          <w:rFonts w:ascii="Book Antiqua" w:hAnsi="Book Antiqua" w:cs="Times New Roman"/>
          <w:bCs/>
          <w:sz w:val="24"/>
          <w:szCs w:val="24"/>
        </w:rPr>
        <w:t>5.42</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731D97"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AF35D1" w:rsidRPr="00BD30EA">
        <w:rPr>
          <w:rFonts w:ascii="Book Antiqua" w:hAnsi="Book Antiqua" w:cs="Times New Roman"/>
          <w:bCs/>
          <w:sz w:val="24"/>
          <w:szCs w:val="24"/>
        </w:rPr>
        <w:t>1.82</w:t>
      </w:r>
      <w:r w:rsidR="00731D97" w:rsidRPr="00BD30EA">
        <w:rPr>
          <w:rFonts w:ascii="Book Antiqua" w:hAnsi="Book Antiqua" w:cs="Times New Roman"/>
          <w:bCs/>
          <w:sz w:val="24"/>
          <w:szCs w:val="24"/>
        </w:rPr>
        <w:t>-</w:t>
      </w:r>
      <w:r w:rsidR="00AF35D1" w:rsidRPr="00BD30EA">
        <w:rPr>
          <w:rFonts w:ascii="Book Antiqua" w:hAnsi="Book Antiqua" w:cs="Times New Roman"/>
          <w:bCs/>
          <w:sz w:val="24"/>
          <w:szCs w:val="24"/>
        </w:rPr>
        <w:t>16.20</w:t>
      </w:r>
      <w:r w:rsidR="00731D97" w:rsidRPr="00BD30EA">
        <w:rPr>
          <w:rFonts w:ascii="Book Antiqua" w:hAnsi="Book Antiqua" w:cs="Times New Roman"/>
          <w:bCs/>
          <w:sz w:val="24"/>
          <w:szCs w:val="24"/>
        </w:rPr>
        <w:t xml:space="preserve">, </w:t>
      </w:r>
      <w:r w:rsidR="00602227" w:rsidRPr="00BD30EA">
        <w:rPr>
          <w:rFonts w:ascii="Book Antiqua" w:hAnsi="Book Antiqua" w:cs="Times New Roman"/>
          <w:bCs/>
          <w:i/>
          <w:sz w:val="24"/>
          <w:szCs w:val="24"/>
        </w:rPr>
        <w:t>P</w:t>
      </w:r>
      <w:r w:rsidR="00602227" w:rsidRPr="00BD30EA">
        <w:rPr>
          <w:rFonts w:ascii="Book Antiqua" w:hAnsi="Book Antiqua" w:cs="Times New Roman"/>
          <w:bCs/>
          <w:sz w:val="24"/>
          <w:szCs w:val="24"/>
        </w:rPr>
        <w:t xml:space="preserve"> </w:t>
      </w:r>
      <w:r w:rsidR="00731D97" w:rsidRPr="00BD30EA">
        <w:rPr>
          <w:rFonts w:ascii="Book Antiqua" w:hAnsi="Book Antiqua" w:cs="Times New Roman"/>
          <w:bCs/>
          <w:sz w:val="24"/>
          <w:szCs w:val="24"/>
        </w:rPr>
        <w:t>=</w:t>
      </w:r>
      <w:r w:rsidR="00FF7F16" w:rsidRPr="00BD30EA">
        <w:rPr>
          <w:rFonts w:ascii="Book Antiqua" w:hAnsi="Book Antiqua" w:cs="Times New Roman"/>
          <w:bCs/>
          <w:sz w:val="24"/>
          <w:szCs w:val="24"/>
        </w:rPr>
        <w:t xml:space="preserve"> 0</w:t>
      </w:r>
      <w:r w:rsidR="00731D97" w:rsidRPr="00BD30EA">
        <w:rPr>
          <w:rFonts w:ascii="Book Antiqua" w:hAnsi="Book Antiqua" w:cs="Times New Roman"/>
          <w:bCs/>
          <w:sz w:val="24"/>
          <w:szCs w:val="24"/>
        </w:rPr>
        <w:t>.</w:t>
      </w:r>
      <w:r w:rsidR="004438CC" w:rsidRPr="00BD30EA">
        <w:rPr>
          <w:rFonts w:ascii="Book Antiqua" w:hAnsi="Book Antiqua" w:cs="Times New Roman"/>
          <w:bCs/>
          <w:sz w:val="24"/>
          <w:szCs w:val="24"/>
        </w:rPr>
        <w:t>01</w:t>
      </w:r>
      <w:r w:rsidR="00731D97" w:rsidRPr="00BD30EA">
        <w:rPr>
          <w:rFonts w:ascii="Book Antiqua" w:hAnsi="Book Antiqua" w:cs="Times New Roman"/>
          <w:bCs/>
          <w:sz w:val="24"/>
          <w:szCs w:val="24"/>
        </w:rPr>
        <w:t>)</w:t>
      </w:r>
      <w:r w:rsidR="003F7804" w:rsidRPr="00BD30EA">
        <w:rPr>
          <w:rFonts w:ascii="Book Antiqua" w:hAnsi="Book Antiqua" w:cs="Times New Roman"/>
          <w:bCs/>
          <w:sz w:val="24"/>
          <w:szCs w:val="24"/>
        </w:rPr>
        <w:t xml:space="preserve"> </w:t>
      </w:r>
      <w:r w:rsidRPr="00BD30EA">
        <w:rPr>
          <w:rFonts w:ascii="Book Antiqua" w:hAnsi="Book Antiqua" w:cs="Times New Roman"/>
          <w:bCs/>
          <w:sz w:val="24"/>
          <w:szCs w:val="24"/>
        </w:rPr>
        <w:t>w</w:t>
      </w:r>
      <w:r w:rsidR="00884D9C" w:rsidRPr="00BD30EA">
        <w:rPr>
          <w:rFonts w:ascii="Book Antiqua" w:hAnsi="Book Antiqua" w:cs="Times New Roman"/>
          <w:bCs/>
          <w:sz w:val="24"/>
          <w:szCs w:val="24"/>
        </w:rPr>
        <w:t>ere</w:t>
      </w:r>
      <w:r w:rsidRPr="00BD30EA">
        <w:rPr>
          <w:rFonts w:ascii="Book Antiqua" w:hAnsi="Book Antiqua" w:cs="Times New Roman"/>
          <w:bCs/>
          <w:sz w:val="24"/>
          <w:szCs w:val="24"/>
        </w:rPr>
        <w:t xml:space="preserve"> a</w:t>
      </w:r>
      <w:r w:rsidR="003F7804" w:rsidRPr="00BD30EA">
        <w:rPr>
          <w:rFonts w:ascii="Book Antiqua" w:hAnsi="Book Antiqua" w:cs="Times New Roman"/>
          <w:bCs/>
          <w:sz w:val="24"/>
          <w:szCs w:val="24"/>
        </w:rPr>
        <w:t>ll</w:t>
      </w:r>
      <w:r w:rsidRPr="00BD30EA">
        <w:rPr>
          <w:rFonts w:ascii="Book Antiqua" w:hAnsi="Book Antiqua" w:cs="Times New Roman"/>
          <w:bCs/>
          <w:sz w:val="24"/>
          <w:szCs w:val="24"/>
        </w:rPr>
        <w:t xml:space="preserve"> significant factor</w:t>
      </w:r>
      <w:r w:rsidR="003F7804" w:rsidRPr="00BD30EA">
        <w:rPr>
          <w:rFonts w:ascii="Book Antiqua" w:hAnsi="Book Antiqua" w:cs="Times New Roman"/>
          <w:bCs/>
          <w:sz w:val="24"/>
          <w:szCs w:val="24"/>
        </w:rPr>
        <w:t>s</w:t>
      </w:r>
      <w:r w:rsidRPr="00BD30EA">
        <w:rPr>
          <w:rFonts w:ascii="Book Antiqua" w:hAnsi="Book Antiqua" w:cs="Times New Roman"/>
          <w:bCs/>
          <w:sz w:val="24"/>
          <w:szCs w:val="24"/>
        </w:rPr>
        <w:t xml:space="preserve"> associated with </w:t>
      </w:r>
      <w:r w:rsidR="00884D9C" w:rsidRPr="00BD30EA">
        <w:rPr>
          <w:rFonts w:ascii="Book Antiqua" w:hAnsi="Book Antiqua" w:cs="Times New Roman"/>
          <w:bCs/>
          <w:sz w:val="24"/>
          <w:szCs w:val="24"/>
        </w:rPr>
        <w:t>CRC</w:t>
      </w:r>
      <w:r w:rsidRPr="00BD30EA">
        <w:rPr>
          <w:rFonts w:ascii="Book Antiqua" w:hAnsi="Book Antiqua" w:cs="Times New Roman"/>
          <w:bCs/>
          <w:sz w:val="24"/>
          <w:szCs w:val="24"/>
        </w:rPr>
        <w:t xml:space="preserve"> development</w:t>
      </w:r>
      <w:r w:rsidR="00AF35D1" w:rsidRPr="00BD30EA">
        <w:rPr>
          <w:rFonts w:ascii="Book Antiqua" w:hAnsi="Book Antiqua" w:cs="Times New Roman"/>
          <w:bCs/>
          <w:sz w:val="24"/>
          <w:szCs w:val="24"/>
        </w:rPr>
        <w:t xml:space="preserve">. Left vs right colon </w:t>
      </w:r>
      <w:r w:rsidR="00131760" w:rsidRPr="00BD30EA">
        <w:rPr>
          <w:rFonts w:ascii="Book Antiqua" w:hAnsi="Book Antiqua" w:cs="Times New Roman"/>
          <w:bCs/>
          <w:sz w:val="24"/>
          <w:szCs w:val="24"/>
        </w:rPr>
        <w:t xml:space="preserve">AA/TSA/ASSA </w:t>
      </w:r>
      <w:r w:rsidR="00AF35D1" w:rsidRPr="00BD30EA">
        <w:rPr>
          <w:rFonts w:ascii="Book Antiqua" w:hAnsi="Book Antiqua" w:cs="Times New Roman"/>
          <w:bCs/>
          <w:sz w:val="24"/>
          <w:szCs w:val="24"/>
        </w:rPr>
        <w:t xml:space="preserve">location was associated with decreased risk (HR = </w:t>
      </w:r>
      <w:r w:rsidR="00FF7F16" w:rsidRPr="00BD30EA">
        <w:rPr>
          <w:rFonts w:ascii="Book Antiqua" w:hAnsi="Book Antiqua" w:cs="Times New Roman"/>
          <w:bCs/>
          <w:sz w:val="24"/>
          <w:szCs w:val="24"/>
        </w:rPr>
        <w:t>0.09</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AF35D1"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0.03-0.29</w:t>
      </w:r>
      <w:r w:rsidR="00AF35D1" w:rsidRPr="00BD30EA">
        <w:rPr>
          <w:rFonts w:ascii="Book Antiqua" w:hAnsi="Book Antiqua" w:cs="Times New Roman"/>
          <w:bCs/>
          <w:sz w:val="24"/>
          <w:szCs w:val="24"/>
        </w:rPr>
        <w:t xml:space="preserve">, </w:t>
      </w:r>
      <w:r w:rsidR="00602227" w:rsidRPr="00BD30EA">
        <w:rPr>
          <w:rFonts w:ascii="Book Antiqua" w:hAnsi="Book Antiqua" w:cs="Times New Roman"/>
          <w:bCs/>
          <w:i/>
          <w:sz w:val="24"/>
          <w:szCs w:val="24"/>
        </w:rPr>
        <w:t>P</w:t>
      </w:r>
      <w:r w:rsidR="00602227" w:rsidRPr="00BD30EA">
        <w:rPr>
          <w:rFonts w:ascii="Book Antiqua" w:hAnsi="Book Antiqua" w:cs="Times New Roman"/>
          <w:bCs/>
          <w:sz w:val="24"/>
          <w:szCs w:val="24"/>
        </w:rPr>
        <w:t xml:space="preserve"> </w:t>
      </w:r>
      <w:r w:rsidR="00AF35D1" w:rsidRPr="00BD30EA">
        <w:rPr>
          <w:rFonts w:ascii="Book Antiqua" w:hAnsi="Book Antiqua" w:cs="Times New Roman"/>
          <w:bCs/>
          <w:sz w:val="24"/>
          <w:szCs w:val="24"/>
        </w:rPr>
        <w:t xml:space="preserve">&lt; </w:t>
      </w:r>
      <w:r w:rsidR="00FF7F16" w:rsidRPr="00BD30EA">
        <w:rPr>
          <w:rFonts w:ascii="Book Antiqua" w:hAnsi="Book Antiqua" w:cs="Times New Roman"/>
          <w:bCs/>
          <w:sz w:val="24"/>
          <w:szCs w:val="24"/>
        </w:rPr>
        <w:t>0</w:t>
      </w:r>
      <w:r w:rsidR="00AF35D1" w:rsidRPr="00BD30EA">
        <w:rPr>
          <w:rFonts w:ascii="Book Antiqua" w:hAnsi="Book Antiqua" w:cs="Times New Roman"/>
          <w:bCs/>
          <w:sz w:val="24"/>
          <w:szCs w:val="24"/>
        </w:rPr>
        <w:t xml:space="preserve">.01) </w:t>
      </w:r>
      <w:r w:rsidR="002D7AFE" w:rsidRPr="00BD30EA">
        <w:rPr>
          <w:rFonts w:ascii="Book Antiqua" w:hAnsi="Book Antiqua" w:cs="Times New Roman"/>
          <w:bCs/>
          <w:sz w:val="24"/>
          <w:szCs w:val="24"/>
        </w:rPr>
        <w:t>(Table</w:t>
      </w:r>
      <w:r w:rsidR="004900AE" w:rsidRPr="00BD30EA">
        <w:rPr>
          <w:rFonts w:ascii="Book Antiqua" w:hAnsi="Book Antiqua" w:cs="Times New Roman"/>
          <w:bCs/>
          <w:sz w:val="24"/>
          <w:szCs w:val="24"/>
        </w:rPr>
        <w:t xml:space="preserve"> </w:t>
      </w:r>
      <w:r w:rsidR="00FF7E7B" w:rsidRPr="00BD30EA">
        <w:rPr>
          <w:rFonts w:ascii="Book Antiqua" w:hAnsi="Book Antiqua" w:cs="Times New Roman"/>
          <w:bCs/>
          <w:sz w:val="24"/>
          <w:szCs w:val="24"/>
        </w:rPr>
        <w:t>2</w:t>
      </w:r>
      <w:r w:rsidR="004900AE" w:rsidRPr="00BD30EA">
        <w:rPr>
          <w:rFonts w:ascii="Book Antiqua" w:hAnsi="Book Antiqua" w:cs="Times New Roman"/>
          <w:bCs/>
          <w:sz w:val="24"/>
          <w:szCs w:val="24"/>
        </w:rPr>
        <w:t>).</w:t>
      </w:r>
    </w:p>
    <w:p w14:paraId="164B1BC9" w14:textId="77777777" w:rsidR="00F83C08" w:rsidRPr="00BD30EA" w:rsidRDefault="00F83C08" w:rsidP="00A84E2F">
      <w:pPr>
        <w:tabs>
          <w:tab w:val="left" w:pos="360"/>
        </w:tabs>
        <w:snapToGrid w:val="0"/>
        <w:spacing w:after="0" w:line="360" w:lineRule="auto"/>
        <w:jc w:val="both"/>
        <w:rPr>
          <w:rFonts w:ascii="Book Antiqua" w:hAnsi="Book Antiqua" w:cs="Times New Roman"/>
          <w:bCs/>
          <w:sz w:val="24"/>
          <w:szCs w:val="24"/>
        </w:rPr>
      </w:pPr>
    </w:p>
    <w:p w14:paraId="0B8715DC" w14:textId="49E0E4FF" w:rsidR="004900AE" w:rsidRPr="00BD30EA" w:rsidRDefault="004900AE" w:rsidP="00A84E2F">
      <w:pPr>
        <w:snapToGrid w:val="0"/>
        <w:spacing w:after="0" w:line="360" w:lineRule="auto"/>
        <w:jc w:val="both"/>
        <w:outlineLvl w:val="2"/>
        <w:rPr>
          <w:rFonts w:ascii="Book Antiqua" w:eastAsia="Times New Roman" w:hAnsi="Book Antiqua" w:cs="Times New Roman"/>
          <w:b/>
          <w:bCs/>
          <w:i/>
          <w:sz w:val="24"/>
          <w:szCs w:val="24"/>
          <w:lang w:val="en"/>
        </w:rPr>
      </w:pPr>
      <w:r w:rsidRPr="00BD30EA">
        <w:rPr>
          <w:rFonts w:ascii="Book Antiqua" w:eastAsia="Times New Roman" w:hAnsi="Book Antiqua" w:cs="Times New Roman"/>
          <w:b/>
          <w:bCs/>
          <w:i/>
          <w:sz w:val="24"/>
          <w:szCs w:val="24"/>
          <w:lang w:val="en"/>
        </w:rPr>
        <w:t>CRC at</w:t>
      </w:r>
      <w:r w:rsidR="005C6650" w:rsidRPr="00BD30EA">
        <w:rPr>
          <w:rFonts w:ascii="Book Antiqua" w:eastAsia="Times New Roman" w:hAnsi="Book Antiqua" w:cs="Times New Roman"/>
          <w:b/>
          <w:bCs/>
          <w:i/>
          <w:sz w:val="24"/>
          <w:szCs w:val="24"/>
          <w:lang w:val="en"/>
        </w:rPr>
        <w:t xml:space="preserve"> site distinct from the index </w:t>
      </w:r>
      <w:r w:rsidR="001003C6" w:rsidRPr="00BD30EA">
        <w:rPr>
          <w:rFonts w:ascii="Book Antiqua" w:eastAsia="Times New Roman" w:hAnsi="Book Antiqua" w:cs="Times New Roman"/>
          <w:b/>
          <w:bCs/>
          <w:i/>
          <w:sz w:val="24"/>
          <w:szCs w:val="24"/>
          <w:lang w:val="en"/>
        </w:rPr>
        <w:t>AA/TSA/ASSA</w:t>
      </w:r>
    </w:p>
    <w:p w14:paraId="14622541" w14:textId="423456C4" w:rsidR="0041307B" w:rsidRPr="00BD30EA" w:rsidRDefault="0016358E" w:rsidP="00602227">
      <w:pPr>
        <w:snapToGrid w:val="0"/>
        <w:spacing w:after="0" w:line="360" w:lineRule="auto"/>
        <w:jc w:val="both"/>
        <w:rPr>
          <w:rFonts w:ascii="Book Antiqua" w:hAnsi="Book Antiqua" w:cs="Times New Roman"/>
          <w:sz w:val="24"/>
          <w:szCs w:val="24"/>
        </w:rPr>
      </w:pPr>
      <w:r w:rsidRPr="00BD30EA">
        <w:rPr>
          <w:rFonts w:ascii="Book Antiqua" w:hAnsi="Book Antiqua" w:cs="Times New Roman"/>
          <w:sz w:val="24"/>
          <w:szCs w:val="24"/>
        </w:rPr>
        <w:t>Forty</w:t>
      </w:r>
      <w:r w:rsidR="004900AE" w:rsidRPr="00BD30EA">
        <w:rPr>
          <w:rFonts w:ascii="Book Antiqua" w:hAnsi="Book Antiqua" w:cs="Times New Roman"/>
          <w:sz w:val="24"/>
          <w:szCs w:val="24"/>
        </w:rPr>
        <w:t xml:space="preserve">-four </w:t>
      </w:r>
      <w:r w:rsidR="000C1684" w:rsidRPr="00BD30EA">
        <w:rPr>
          <w:rFonts w:ascii="Book Antiqua" w:hAnsi="Book Antiqua" w:cs="Times New Roman"/>
          <w:sz w:val="24"/>
          <w:szCs w:val="24"/>
        </w:rPr>
        <w:t xml:space="preserve">patients with history of </w:t>
      </w:r>
      <w:r w:rsidR="005C6650" w:rsidRPr="00BD30EA">
        <w:rPr>
          <w:rFonts w:ascii="Book Antiqua" w:hAnsi="Book Antiqua" w:cs="Times New Roman"/>
          <w:sz w:val="24"/>
          <w:szCs w:val="24"/>
        </w:rPr>
        <w:t>AA</w:t>
      </w:r>
      <w:r w:rsidR="004029E3" w:rsidRPr="00BD30EA">
        <w:rPr>
          <w:rFonts w:ascii="Book Antiqua" w:hAnsi="Book Antiqua" w:cs="Times New Roman"/>
          <w:sz w:val="24"/>
          <w:szCs w:val="24"/>
        </w:rPr>
        <w:t xml:space="preserve"> </w:t>
      </w:r>
      <w:r w:rsidR="000C1684" w:rsidRPr="00BD30EA">
        <w:rPr>
          <w:rFonts w:ascii="Book Antiqua" w:hAnsi="Book Antiqua" w:cs="Times New Roman"/>
          <w:sz w:val="24"/>
          <w:szCs w:val="24"/>
        </w:rPr>
        <w:t>(27 villous, 17 tubular</w:t>
      </w:r>
      <w:r w:rsidRPr="00BD30EA">
        <w:rPr>
          <w:rFonts w:ascii="Book Antiqua" w:hAnsi="Book Antiqua" w:cs="Times New Roman"/>
          <w:sz w:val="24"/>
          <w:szCs w:val="24"/>
        </w:rPr>
        <w:t>)</w:t>
      </w:r>
      <w:r w:rsidR="005E6E8B" w:rsidRPr="00BD30EA">
        <w:rPr>
          <w:rFonts w:ascii="Book Antiqua" w:hAnsi="Book Antiqua" w:cs="Times New Roman"/>
          <w:sz w:val="24"/>
          <w:szCs w:val="24"/>
        </w:rPr>
        <w:t>;</w:t>
      </w:r>
      <w:r w:rsidR="004029E3" w:rsidRPr="00BD30EA">
        <w:rPr>
          <w:rFonts w:ascii="Book Antiqua" w:hAnsi="Book Antiqua" w:cs="Times New Roman"/>
          <w:sz w:val="24"/>
          <w:szCs w:val="24"/>
        </w:rPr>
        <w:t xml:space="preserve"> </w:t>
      </w:r>
      <w:r w:rsidRPr="00BD30EA">
        <w:rPr>
          <w:rFonts w:ascii="Book Antiqua" w:hAnsi="Book Antiqua" w:cs="Times New Roman"/>
          <w:sz w:val="24"/>
          <w:szCs w:val="24"/>
        </w:rPr>
        <w:t>three</w:t>
      </w:r>
      <w:r w:rsidR="000C1684" w:rsidRPr="00BD30EA">
        <w:rPr>
          <w:rFonts w:ascii="Book Antiqua" w:hAnsi="Book Antiqua" w:cs="Times New Roman"/>
          <w:sz w:val="24"/>
          <w:szCs w:val="24"/>
        </w:rPr>
        <w:t xml:space="preserve"> </w:t>
      </w:r>
      <w:r w:rsidRPr="00BD30EA">
        <w:rPr>
          <w:rFonts w:ascii="Book Antiqua" w:hAnsi="Book Antiqua" w:cs="Times New Roman"/>
          <w:sz w:val="24"/>
          <w:szCs w:val="24"/>
        </w:rPr>
        <w:t>with TSA</w:t>
      </w:r>
      <w:r w:rsidR="001003C6" w:rsidRPr="00BD30EA">
        <w:rPr>
          <w:rFonts w:ascii="Book Antiqua" w:hAnsi="Book Antiqua" w:cs="Times New Roman"/>
          <w:sz w:val="24"/>
          <w:szCs w:val="24"/>
        </w:rPr>
        <w:t xml:space="preserve"> </w:t>
      </w:r>
      <w:r w:rsidRPr="00BD30EA">
        <w:rPr>
          <w:rFonts w:ascii="Book Antiqua" w:hAnsi="Book Antiqua" w:cs="Times New Roman"/>
          <w:sz w:val="24"/>
          <w:szCs w:val="24"/>
        </w:rPr>
        <w:t xml:space="preserve">and seven with </w:t>
      </w:r>
      <w:r w:rsidR="001003C6" w:rsidRPr="00BD30EA">
        <w:rPr>
          <w:rFonts w:ascii="Book Antiqua" w:hAnsi="Book Antiqua" w:cs="Times New Roman"/>
          <w:sz w:val="24"/>
          <w:szCs w:val="24"/>
        </w:rPr>
        <w:t>A</w:t>
      </w:r>
      <w:r w:rsidRPr="00BD30EA">
        <w:rPr>
          <w:rFonts w:ascii="Book Antiqua" w:hAnsi="Book Antiqua" w:cs="Times New Roman"/>
          <w:sz w:val="24"/>
          <w:szCs w:val="24"/>
        </w:rPr>
        <w:t>SSA (four with dysplasia</w:t>
      </w:r>
      <w:r w:rsidR="000C1684" w:rsidRPr="00BD30EA">
        <w:rPr>
          <w:rFonts w:ascii="Book Antiqua" w:hAnsi="Book Antiqua" w:cs="Times New Roman"/>
          <w:sz w:val="24"/>
          <w:szCs w:val="24"/>
        </w:rPr>
        <w:t xml:space="preserve">) </w:t>
      </w:r>
      <w:r w:rsidR="003F7804" w:rsidRPr="00BD30EA">
        <w:rPr>
          <w:rFonts w:ascii="Book Antiqua" w:hAnsi="Book Antiqua" w:cs="Times New Roman"/>
          <w:sz w:val="24"/>
          <w:szCs w:val="24"/>
        </w:rPr>
        <w:t>later</w:t>
      </w:r>
      <w:r w:rsidR="000C1684" w:rsidRPr="00BD30EA">
        <w:rPr>
          <w:rFonts w:ascii="Book Antiqua" w:hAnsi="Book Antiqua" w:cs="Times New Roman"/>
          <w:sz w:val="24"/>
          <w:szCs w:val="24"/>
        </w:rPr>
        <w:t xml:space="preserve"> developed CRC at a site</w:t>
      </w:r>
      <w:r w:rsidR="005E6E8B" w:rsidRPr="00BD30EA">
        <w:rPr>
          <w:rFonts w:ascii="Book Antiqua" w:hAnsi="Book Antiqua" w:cs="Times New Roman"/>
          <w:sz w:val="24"/>
          <w:szCs w:val="24"/>
        </w:rPr>
        <w:t xml:space="preserve"> distinct from that of </w:t>
      </w:r>
      <w:r w:rsidR="003F7804" w:rsidRPr="00BD30EA">
        <w:rPr>
          <w:rFonts w:ascii="Book Antiqua" w:hAnsi="Book Antiqua" w:cs="Times New Roman"/>
          <w:sz w:val="24"/>
          <w:szCs w:val="24"/>
        </w:rPr>
        <w:t>the</w:t>
      </w:r>
      <w:r w:rsidR="005E6E8B" w:rsidRPr="00BD30EA">
        <w:rPr>
          <w:rFonts w:ascii="Book Antiqua" w:hAnsi="Book Antiqua" w:cs="Times New Roman"/>
          <w:sz w:val="24"/>
          <w:szCs w:val="24"/>
        </w:rPr>
        <w:t xml:space="preserve"> incident AA/TSA/ASSA</w:t>
      </w:r>
      <w:r w:rsidR="009B2436" w:rsidRPr="00BD30EA">
        <w:rPr>
          <w:rFonts w:ascii="Book Antiqua" w:hAnsi="Book Antiqua" w:cs="Times New Roman"/>
          <w:sz w:val="24"/>
          <w:szCs w:val="24"/>
        </w:rPr>
        <w:t xml:space="preserve">. </w:t>
      </w:r>
      <w:r w:rsidR="004900AE" w:rsidRPr="00BD30EA">
        <w:rPr>
          <w:rFonts w:ascii="Book Antiqua" w:hAnsi="Book Antiqua" w:cs="Times New Roman"/>
          <w:sz w:val="24"/>
          <w:szCs w:val="24"/>
        </w:rPr>
        <w:t xml:space="preserve"> </w:t>
      </w:r>
      <w:r w:rsidR="009B2436" w:rsidRPr="00BD30EA">
        <w:rPr>
          <w:rFonts w:ascii="Book Antiqua" w:hAnsi="Book Antiqua" w:cs="Times New Roman"/>
          <w:sz w:val="24"/>
          <w:szCs w:val="24"/>
        </w:rPr>
        <w:t>One hundred and sixty-two</w:t>
      </w:r>
      <w:r w:rsidR="00124B46" w:rsidRPr="00BD30EA">
        <w:rPr>
          <w:rFonts w:ascii="Book Antiqua" w:hAnsi="Book Antiqua" w:cs="Times New Roman"/>
          <w:sz w:val="24"/>
          <w:szCs w:val="24"/>
        </w:rPr>
        <w:t xml:space="preserve"> </w:t>
      </w:r>
      <w:r w:rsidR="003F7804" w:rsidRPr="00BD30EA">
        <w:rPr>
          <w:rFonts w:ascii="Book Antiqua" w:hAnsi="Book Antiqua" w:cs="Times New Roman"/>
          <w:sz w:val="24"/>
          <w:szCs w:val="24"/>
        </w:rPr>
        <w:t>patients who</w:t>
      </w:r>
      <w:r w:rsidR="004E55CD" w:rsidRPr="00BD30EA">
        <w:rPr>
          <w:rFonts w:ascii="Book Antiqua" w:hAnsi="Book Antiqua" w:cs="Times New Roman"/>
          <w:sz w:val="24"/>
          <w:szCs w:val="24"/>
        </w:rPr>
        <w:t xml:space="preserve"> underwent polypectomy</w:t>
      </w:r>
      <w:r w:rsidR="003F7804" w:rsidRPr="00BD30EA">
        <w:rPr>
          <w:rFonts w:ascii="Book Antiqua" w:hAnsi="Book Antiqua" w:cs="Times New Roman"/>
          <w:sz w:val="24"/>
          <w:szCs w:val="24"/>
        </w:rPr>
        <w:t xml:space="preserve"> for </w:t>
      </w:r>
      <w:r w:rsidR="001003C6" w:rsidRPr="00BD30EA">
        <w:rPr>
          <w:rFonts w:ascii="Book Antiqua" w:hAnsi="Book Antiqua" w:cs="Times New Roman"/>
          <w:sz w:val="24"/>
          <w:szCs w:val="24"/>
        </w:rPr>
        <w:t xml:space="preserve">AA/TSA/ASSA </w:t>
      </w:r>
      <w:r w:rsidR="003F7804" w:rsidRPr="00BD30EA">
        <w:rPr>
          <w:rFonts w:ascii="Book Antiqua" w:hAnsi="Book Antiqua" w:cs="Times New Roman"/>
          <w:sz w:val="24"/>
          <w:szCs w:val="24"/>
        </w:rPr>
        <w:t>but</w:t>
      </w:r>
      <w:r w:rsidR="005E6E8B" w:rsidRPr="00BD30EA">
        <w:rPr>
          <w:rFonts w:ascii="Book Antiqua" w:hAnsi="Book Antiqua" w:cs="Times New Roman"/>
          <w:sz w:val="24"/>
          <w:szCs w:val="24"/>
        </w:rPr>
        <w:t xml:space="preserve"> </w:t>
      </w:r>
      <w:r w:rsidR="003F7804" w:rsidRPr="00BD30EA">
        <w:rPr>
          <w:rFonts w:ascii="Book Antiqua" w:hAnsi="Book Antiqua" w:cs="Times New Roman"/>
          <w:sz w:val="24"/>
          <w:szCs w:val="24"/>
        </w:rPr>
        <w:t>did not later develop CRC</w:t>
      </w:r>
      <w:r w:rsidR="0091745A" w:rsidRPr="00BD30EA">
        <w:rPr>
          <w:rFonts w:ascii="Book Antiqua" w:hAnsi="Book Antiqua" w:cs="Times New Roman"/>
          <w:sz w:val="24"/>
          <w:szCs w:val="24"/>
        </w:rPr>
        <w:t xml:space="preserve"> (Table 3)</w:t>
      </w:r>
      <w:r w:rsidR="009B2436" w:rsidRPr="00BD30EA">
        <w:rPr>
          <w:rFonts w:ascii="Book Antiqua" w:hAnsi="Book Antiqua" w:cs="Times New Roman"/>
          <w:sz w:val="24"/>
          <w:szCs w:val="24"/>
        </w:rPr>
        <w:t xml:space="preserve"> </w:t>
      </w:r>
      <w:r w:rsidR="00124B46" w:rsidRPr="00BD30EA">
        <w:rPr>
          <w:rFonts w:ascii="Book Antiqua" w:hAnsi="Book Antiqua" w:cs="Times New Roman"/>
          <w:sz w:val="24"/>
          <w:szCs w:val="24"/>
        </w:rPr>
        <w:t>were randomly</w:t>
      </w:r>
      <w:r w:rsidR="009B2436" w:rsidRPr="00BD30EA">
        <w:rPr>
          <w:rFonts w:ascii="Book Antiqua" w:hAnsi="Book Antiqua" w:cs="Times New Roman"/>
          <w:sz w:val="24"/>
          <w:szCs w:val="24"/>
        </w:rPr>
        <w:t xml:space="preserve"> selected to be the comparison group</w:t>
      </w:r>
      <w:r w:rsidR="004E55CD" w:rsidRPr="00BD30EA">
        <w:rPr>
          <w:rFonts w:ascii="Book Antiqua" w:hAnsi="Book Antiqua" w:cs="Times New Roman"/>
          <w:sz w:val="24"/>
          <w:szCs w:val="24"/>
        </w:rPr>
        <w:t xml:space="preserve"> matched to the control group based on polyp histology and degree of dysplasia</w:t>
      </w:r>
      <w:r w:rsidR="003F7804" w:rsidRPr="00BD30EA">
        <w:rPr>
          <w:rFonts w:ascii="Book Antiqua" w:hAnsi="Book Antiqua" w:cs="Times New Roman"/>
          <w:sz w:val="24"/>
          <w:szCs w:val="24"/>
        </w:rPr>
        <w:t xml:space="preserve">.   </w:t>
      </w:r>
    </w:p>
    <w:p w14:paraId="585E4E32" w14:textId="7F6E65F0" w:rsidR="00CE19EA" w:rsidRPr="00BD30EA" w:rsidRDefault="005E6E8B" w:rsidP="00602227">
      <w:pPr>
        <w:tabs>
          <w:tab w:val="left" w:pos="360"/>
        </w:tabs>
        <w:snapToGrid w:val="0"/>
        <w:spacing w:after="0"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 xml:space="preserve">For the </w:t>
      </w:r>
      <w:r w:rsidR="003F7804" w:rsidRPr="00BD30EA">
        <w:rPr>
          <w:rFonts w:ascii="Book Antiqua" w:hAnsi="Book Antiqua" w:cs="Times New Roman"/>
          <w:sz w:val="24"/>
          <w:szCs w:val="24"/>
        </w:rPr>
        <w:t>54 patients</w:t>
      </w:r>
      <w:r w:rsidR="009B2436" w:rsidRPr="00BD30EA">
        <w:rPr>
          <w:rFonts w:ascii="Book Antiqua" w:hAnsi="Book Antiqua" w:cs="Times New Roman"/>
          <w:sz w:val="24"/>
          <w:szCs w:val="24"/>
        </w:rPr>
        <w:t xml:space="preserve"> who developed CRC at a site distinct from the index polypectomy</w:t>
      </w:r>
      <w:r w:rsidR="003F7804" w:rsidRPr="00BD30EA">
        <w:rPr>
          <w:rFonts w:ascii="Book Antiqua" w:hAnsi="Book Antiqua" w:cs="Times New Roman"/>
          <w:sz w:val="24"/>
          <w:szCs w:val="24"/>
        </w:rPr>
        <w:t xml:space="preserve">, </w:t>
      </w:r>
      <w:r w:rsidR="00A67044" w:rsidRPr="00BD30EA">
        <w:rPr>
          <w:rFonts w:ascii="Book Antiqua" w:hAnsi="Book Antiqua" w:cs="Times New Roman"/>
          <w:sz w:val="24"/>
          <w:szCs w:val="24"/>
        </w:rPr>
        <w:t>t</w:t>
      </w:r>
      <w:r w:rsidR="00B85EC5" w:rsidRPr="00BD30EA">
        <w:rPr>
          <w:rFonts w:ascii="Book Antiqua" w:hAnsi="Book Antiqua" w:cs="Times New Roman"/>
          <w:sz w:val="24"/>
          <w:szCs w:val="24"/>
        </w:rPr>
        <w:t>he most common site</w:t>
      </w:r>
      <w:r w:rsidR="003F7804" w:rsidRPr="00BD30EA">
        <w:rPr>
          <w:rFonts w:ascii="Book Antiqua" w:hAnsi="Book Antiqua" w:cs="Times New Roman"/>
          <w:sz w:val="24"/>
          <w:szCs w:val="24"/>
        </w:rPr>
        <w:t>s</w:t>
      </w:r>
      <w:r w:rsidR="00B85EC5" w:rsidRPr="00BD30EA">
        <w:rPr>
          <w:rFonts w:ascii="Book Antiqua" w:hAnsi="Book Antiqua" w:cs="Times New Roman"/>
          <w:sz w:val="24"/>
          <w:szCs w:val="24"/>
        </w:rPr>
        <w:t xml:space="preserve"> of</w:t>
      </w:r>
      <w:r w:rsidR="003F7804" w:rsidRPr="00BD30EA">
        <w:rPr>
          <w:rFonts w:ascii="Book Antiqua" w:hAnsi="Book Antiqua" w:cs="Times New Roman"/>
          <w:sz w:val="24"/>
          <w:szCs w:val="24"/>
        </w:rPr>
        <w:t xml:space="preserve"> the</w:t>
      </w:r>
      <w:r w:rsidR="001003C6" w:rsidRPr="00BD30EA">
        <w:rPr>
          <w:rFonts w:ascii="Book Antiqua" w:hAnsi="Book Antiqua" w:cs="Times New Roman"/>
          <w:sz w:val="24"/>
          <w:szCs w:val="24"/>
        </w:rPr>
        <w:t xml:space="preserve"> </w:t>
      </w:r>
      <w:r w:rsidR="004029E3" w:rsidRPr="00BD30EA">
        <w:rPr>
          <w:rFonts w:ascii="Book Antiqua" w:hAnsi="Book Antiqua" w:cs="Times New Roman"/>
          <w:sz w:val="24"/>
          <w:szCs w:val="24"/>
        </w:rPr>
        <w:t>index polyp</w:t>
      </w:r>
      <w:r w:rsidR="00B85EC5" w:rsidRPr="00BD30EA">
        <w:rPr>
          <w:rFonts w:ascii="Book Antiqua" w:hAnsi="Book Antiqua" w:cs="Times New Roman"/>
          <w:sz w:val="24"/>
          <w:szCs w:val="24"/>
        </w:rPr>
        <w:t xml:space="preserve"> w</w:t>
      </w:r>
      <w:r w:rsidR="003F7804" w:rsidRPr="00BD30EA">
        <w:rPr>
          <w:rFonts w:ascii="Book Antiqua" w:hAnsi="Book Antiqua" w:cs="Times New Roman"/>
          <w:sz w:val="24"/>
          <w:szCs w:val="24"/>
        </w:rPr>
        <w:t xml:space="preserve">ere </w:t>
      </w:r>
      <w:r w:rsidR="00B85EC5" w:rsidRPr="00BD30EA">
        <w:rPr>
          <w:rFonts w:ascii="Book Antiqua" w:hAnsi="Book Antiqua" w:cs="Times New Roman"/>
          <w:sz w:val="24"/>
          <w:szCs w:val="24"/>
        </w:rPr>
        <w:t xml:space="preserve">the rectum (18.5%) and the transverse colon (18.5%) followed by the ascending colon (16.7%). </w:t>
      </w:r>
      <w:r w:rsidR="00D23F69" w:rsidRPr="00BD30EA">
        <w:rPr>
          <w:rFonts w:ascii="Book Antiqua" w:hAnsi="Book Antiqua" w:cs="Times New Roman"/>
          <w:sz w:val="24"/>
          <w:szCs w:val="24"/>
        </w:rPr>
        <w:t>Forty-eight%</w:t>
      </w:r>
      <w:r w:rsidR="004900AE" w:rsidRPr="00BD30EA">
        <w:rPr>
          <w:rFonts w:ascii="Book Antiqua" w:hAnsi="Book Antiqua" w:cs="Times New Roman"/>
          <w:sz w:val="24"/>
          <w:szCs w:val="24"/>
        </w:rPr>
        <w:t xml:space="preserve"> of </w:t>
      </w:r>
      <w:r w:rsidR="003F7804" w:rsidRPr="00BD30EA">
        <w:rPr>
          <w:rFonts w:ascii="Book Antiqua" w:hAnsi="Book Antiqua" w:cs="Times New Roman"/>
          <w:sz w:val="24"/>
          <w:szCs w:val="24"/>
        </w:rPr>
        <w:t xml:space="preserve">these </w:t>
      </w:r>
      <w:r w:rsidR="009B2436" w:rsidRPr="00BD30EA">
        <w:rPr>
          <w:rFonts w:ascii="Book Antiqua" w:hAnsi="Book Antiqua" w:cs="Times New Roman"/>
          <w:sz w:val="24"/>
          <w:szCs w:val="24"/>
        </w:rPr>
        <w:t xml:space="preserve">patients </w:t>
      </w:r>
      <w:r w:rsidR="00D23F69" w:rsidRPr="00BD30EA">
        <w:rPr>
          <w:rFonts w:ascii="Book Antiqua" w:hAnsi="Book Antiqua" w:cs="Times New Roman"/>
          <w:sz w:val="24"/>
          <w:szCs w:val="24"/>
        </w:rPr>
        <w:t>were</w:t>
      </w:r>
      <w:r w:rsidR="004E55CD" w:rsidRPr="00BD30EA">
        <w:rPr>
          <w:rFonts w:ascii="Book Antiqua" w:hAnsi="Book Antiqua" w:cs="Times New Roman"/>
          <w:sz w:val="24"/>
          <w:szCs w:val="24"/>
        </w:rPr>
        <w:t xml:space="preserve"> ≥</w:t>
      </w:r>
      <w:r w:rsidR="00D23F69" w:rsidRPr="00BD30EA">
        <w:rPr>
          <w:rFonts w:ascii="Book Antiqua" w:hAnsi="Book Antiqua" w:cs="Times New Roman"/>
          <w:sz w:val="24"/>
          <w:szCs w:val="24"/>
        </w:rPr>
        <w:t>70</w:t>
      </w:r>
      <w:r w:rsidR="009F4F61" w:rsidRPr="00BD30EA">
        <w:rPr>
          <w:rFonts w:ascii="Book Antiqua" w:hAnsi="Book Antiqua" w:cs="Times New Roman"/>
          <w:sz w:val="24"/>
          <w:szCs w:val="24"/>
        </w:rPr>
        <w:t>,</w:t>
      </w:r>
      <w:r w:rsidR="004900AE" w:rsidRPr="00BD30EA">
        <w:rPr>
          <w:rFonts w:ascii="Book Antiqua" w:hAnsi="Book Antiqua" w:cs="Times New Roman"/>
          <w:sz w:val="24"/>
          <w:szCs w:val="24"/>
        </w:rPr>
        <w:t xml:space="preserve"> while </w:t>
      </w:r>
      <w:r w:rsidR="004E55CD" w:rsidRPr="00BD30EA">
        <w:rPr>
          <w:rFonts w:ascii="Book Antiqua" w:hAnsi="Book Antiqua" w:cs="Times New Roman"/>
          <w:sz w:val="24"/>
          <w:szCs w:val="24"/>
        </w:rPr>
        <w:t xml:space="preserve">32.1% of </w:t>
      </w:r>
      <w:r w:rsidR="009B2436" w:rsidRPr="00BD30EA">
        <w:rPr>
          <w:rFonts w:ascii="Book Antiqua" w:hAnsi="Book Antiqua" w:cs="Times New Roman"/>
          <w:sz w:val="24"/>
          <w:szCs w:val="24"/>
        </w:rPr>
        <w:t xml:space="preserve">patients who did not develop CRC </w:t>
      </w:r>
      <w:r w:rsidR="004E55CD" w:rsidRPr="00BD30EA">
        <w:rPr>
          <w:rFonts w:ascii="Book Antiqua" w:hAnsi="Book Antiqua" w:cs="Times New Roman"/>
          <w:sz w:val="24"/>
          <w:szCs w:val="24"/>
        </w:rPr>
        <w:t>were ≥ 70 years old</w:t>
      </w:r>
      <w:r w:rsidR="000B4585" w:rsidRPr="00BD30EA">
        <w:rPr>
          <w:rFonts w:ascii="Book Antiqua" w:hAnsi="Book Antiqua" w:cs="Times New Roman"/>
          <w:sz w:val="24"/>
          <w:szCs w:val="24"/>
        </w:rPr>
        <w:t xml:space="preserve"> </w:t>
      </w:r>
      <w:r w:rsidR="00A67044" w:rsidRPr="00BD30EA">
        <w:rPr>
          <w:rFonts w:ascii="Book Antiqua" w:hAnsi="Book Antiqua" w:cs="Times New Roman"/>
          <w:sz w:val="24"/>
          <w:szCs w:val="24"/>
        </w:rPr>
        <w:t>(</w:t>
      </w:r>
      <w:r w:rsidR="00602227" w:rsidRPr="00BD30EA">
        <w:rPr>
          <w:rFonts w:ascii="Book Antiqua" w:hAnsi="Book Antiqua" w:cs="Times New Roman"/>
          <w:bCs/>
          <w:i/>
          <w:sz w:val="24"/>
          <w:szCs w:val="24"/>
        </w:rPr>
        <w:t>P</w:t>
      </w:r>
      <w:r w:rsidR="003F7804" w:rsidRPr="00BD30EA">
        <w:rPr>
          <w:rFonts w:ascii="Book Antiqua" w:hAnsi="Book Antiqua" w:cs="Times New Roman"/>
          <w:sz w:val="24"/>
          <w:szCs w:val="24"/>
        </w:rPr>
        <w:t xml:space="preserve"> </w:t>
      </w:r>
      <w:r w:rsidR="00D23F69" w:rsidRPr="00BD30EA">
        <w:rPr>
          <w:rFonts w:ascii="Book Antiqua" w:hAnsi="Book Antiqua" w:cs="Times New Roman"/>
          <w:sz w:val="24"/>
          <w:szCs w:val="24"/>
        </w:rPr>
        <w:t>=</w:t>
      </w:r>
      <w:r w:rsidR="00505251" w:rsidRPr="00BD30EA">
        <w:rPr>
          <w:rFonts w:ascii="Book Antiqua" w:hAnsi="Book Antiqua" w:cs="Times New Roman"/>
          <w:sz w:val="24"/>
          <w:szCs w:val="24"/>
        </w:rPr>
        <w:t xml:space="preserve"> </w:t>
      </w:r>
      <w:r w:rsidR="00537F69" w:rsidRPr="00BD30EA">
        <w:rPr>
          <w:rFonts w:ascii="Book Antiqua" w:hAnsi="Book Antiqua" w:cs="Times New Roman"/>
          <w:sz w:val="24"/>
          <w:szCs w:val="24"/>
        </w:rPr>
        <w:t>0.</w:t>
      </w:r>
      <w:r w:rsidR="00D23F69" w:rsidRPr="00BD30EA">
        <w:rPr>
          <w:rFonts w:ascii="Book Antiqua" w:hAnsi="Book Antiqua" w:cs="Times New Roman"/>
          <w:sz w:val="24"/>
          <w:szCs w:val="24"/>
        </w:rPr>
        <w:t>04</w:t>
      </w:r>
      <w:r w:rsidR="004C27DB" w:rsidRPr="00BD30EA">
        <w:rPr>
          <w:rFonts w:ascii="Book Antiqua" w:hAnsi="Book Antiqua" w:cs="Times New Roman"/>
          <w:sz w:val="24"/>
          <w:szCs w:val="24"/>
        </w:rPr>
        <w:t>)</w:t>
      </w:r>
      <w:r w:rsidR="00D23F69" w:rsidRPr="00BD30EA">
        <w:rPr>
          <w:rFonts w:ascii="Book Antiqua" w:hAnsi="Book Antiqua" w:cs="Times New Roman"/>
          <w:sz w:val="24"/>
          <w:szCs w:val="24"/>
        </w:rPr>
        <w:t>. Fifty</w:t>
      </w:r>
      <w:r w:rsidR="008A010B" w:rsidRPr="00BD30EA">
        <w:rPr>
          <w:rFonts w:ascii="Book Antiqua" w:hAnsi="Book Antiqua" w:cs="Times New Roman"/>
          <w:sz w:val="24"/>
          <w:szCs w:val="24"/>
        </w:rPr>
        <w:t xml:space="preserve"> percent of th</w:t>
      </w:r>
      <w:r w:rsidR="009B2436" w:rsidRPr="00BD30EA">
        <w:rPr>
          <w:rFonts w:ascii="Book Antiqua" w:hAnsi="Book Antiqua" w:cs="Times New Roman"/>
          <w:sz w:val="24"/>
          <w:szCs w:val="24"/>
        </w:rPr>
        <w:t xml:space="preserve">ese patients with </w:t>
      </w:r>
      <w:r w:rsidR="004E55CD" w:rsidRPr="00BD30EA">
        <w:rPr>
          <w:rFonts w:ascii="Book Antiqua" w:hAnsi="Book Antiqua" w:cs="Times New Roman"/>
          <w:sz w:val="24"/>
          <w:szCs w:val="24"/>
        </w:rPr>
        <w:t>post-polypectomy</w:t>
      </w:r>
      <w:r w:rsidR="009B2436" w:rsidRPr="00BD30EA">
        <w:rPr>
          <w:rFonts w:ascii="Book Antiqua" w:hAnsi="Book Antiqua" w:cs="Times New Roman"/>
          <w:sz w:val="24"/>
          <w:szCs w:val="24"/>
        </w:rPr>
        <w:t xml:space="preserve"> CRC</w:t>
      </w:r>
      <w:r w:rsidR="00A5603E" w:rsidRPr="00BD30EA">
        <w:rPr>
          <w:rFonts w:ascii="Book Antiqua" w:hAnsi="Book Antiqua" w:cs="Times New Roman"/>
          <w:sz w:val="24"/>
          <w:szCs w:val="24"/>
        </w:rPr>
        <w:t xml:space="preserve"> </w:t>
      </w:r>
      <w:r w:rsidR="00E86264" w:rsidRPr="00BD30EA">
        <w:rPr>
          <w:rFonts w:ascii="Book Antiqua" w:hAnsi="Book Antiqua" w:cs="Times New Roman"/>
          <w:sz w:val="24"/>
          <w:szCs w:val="24"/>
        </w:rPr>
        <w:t xml:space="preserve">and 54% of </w:t>
      </w:r>
      <w:r w:rsidR="009B2436" w:rsidRPr="00BD30EA">
        <w:rPr>
          <w:rFonts w:ascii="Book Antiqua" w:hAnsi="Book Antiqua" w:cs="Times New Roman"/>
          <w:sz w:val="24"/>
          <w:szCs w:val="24"/>
        </w:rPr>
        <w:t xml:space="preserve">those </w:t>
      </w:r>
      <w:r w:rsidR="004E55CD" w:rsidRPr="00BD30EA">
        <w:rPr>
          <w:rFonts w:ascii="Book Antiqua" w:hAnsi="Book Antiqua" w:cs="Times New Roman"/>
          <w:sz w:val="24"/>
          <w:szCs w:val="24"/>
        </w:rPr>
        <w:t xml:space="preserve">in the comparison group </w:t>
      </w:r>
      <w:r w:rsidR="008A010B" w:rsidRPr="00BD30EA">
        <w:rPr>
          <w:rFonts w:ascii="Book Antiqua" w:hAnsi="Book Antiqua" w:cs="Times New Roman"/>
          <w:sz w:val="24"/>
          <w:szCs w:val="24"/>
        </w:rPr>
        <w:t xml:space="preserve">were </w:t>
      </w:r>
      <w:r w:rsidR="004900AE" w:rsidRPr="00BD30EA">
        <w:rPr>
          <w:rFonts w:ascii="Book Antiqua" w:hAnsi="Book Antiqua" w:cs="Times New Roman"/>
          <w:sz w:val="24"/>
          <w:szCs w:val="24"/>
        </w:rPr>
        <w:t>male</w:t>
      </w:r>
      <w:r w:rsidR="00E86264" w:rsidRPr="00BD30EA">
        <w:rPr>
          <w:rFonts w:ascii="Book Antiqua" w:hAnsi="Book Antiqua" w:cs="Times New Roman"/>
          <w:sz w:val="24"/>
          <w:szCs w:val="24"/>
        </w:rPr>
        <w:t xml:space="preserve">. </w:t>
      </w:r>
      <w:r w:rsidR="003F7804" w:rsidRPr="00BD30EA">
        <w:rPr>
          <w:rFonts w:ascii="Book Antiqua" w:hAnsi="Book Antiqua" w:cs="Times New Roman"/>
          <w:sz w:val="24"/>
          <w:szCs w:val="24"/>
        </w:rPr>
        <w:t xml:space="preserve"> </w:t>
      </w:r>
      <w:r w:rsidR="00E56E25" w:rsidRPr="00BD30EA">
        <w:rPr>
          <w:rFonts w:ascii="Book Antiqua" w:hAnsi="Book Antiqua" w:cs="Times New Roman"/>
          <w:sz w:val="24"/>
          <w:szCs w:val="24"/>
        </w:rPr>
        <w:t>CRC developed over a median follow-up of 2.64</w:t>
      </w:r>
      <w:r w:rsidR="003F7804" w:rsidRPr="00BD30EA">
        <w:rPr>
          <w:rFonts w:ascii="Book Antiqua" w:hAnsi="Book Antiqua" w:cs="Times New Roman"/>
          <w:sz w:val="24"/>
          <w:szCs w:val="24"/>
        </w:rPr>
        <w:t xml:space="preserve"> years </w:t>
      </w:r>
      <w:r w:rsidR="00E56E25" w:rsidRPr="00BD30EA">
        <w:rPr>
          <w:rFonts w:ascii="Book Antiqua" w:hAnsi="Book Antiqua" w:cs="Times New Roman"/>
          <w:sz w:val="24"/>
          <w:szCs w:val="24"/>
        </w:rPr>
        <w:t xml:space="preserve">(1.0-6.33). </w:t>
      </w:r>
      <w:r w:rsidR="004900AE" w:rsidRPr="00BD30EA">
        <w:rPr>
          <w:rFonts w:ascii="Book Antiqua" w:hAnsi="Book Antiqua" w:cs="Times New Roman"/>
          <w:sz w:val="24"/>
          <w:szCs w:val="24"/>
        </w:rPr>
        <w:t xml:space="preserve"> </w:t>
      </w:r>
      <w:r w:rsidR="006C2057" w:rsidRPr="00BD30EA">
        <w:rPr>
          <w:rFonts w:ascii="Book Antiqua" w:hAnsi="Book Antiqua" w:cs="Times New Roman"/>
          <w:sz w:val="24"/>
          <w:szCs w:val="24"/>
        </w:rPr>
        <w:t>Mean tumor size was 4.48</w:t>
      </w:r>
      <w:r w:rsidR="006C2057" w:rsidRPr="00BD30EA">
        <w:rPr>
          <w:rFonts w:ascii="Times New Roman" w:hAnsi="Times New Roman" w:cs="Times New Roman"/>
          <w:sz w:val="24"/>
          <w:szCs w:val="24"/>
        </w:rPr>
        <w:t> </w:t>
      </w:r>
      <w:r w:rsidR="006C2057" w:rsidRPr="00BD30EA">
        <w:rPr>
          <w:rFonts w:ascii="Book Antiqua" w:hAnsi="Book Antiqua" w:cs="Book Antiqua"/>
          <w:sz w:val="24"/>
          <w:szCs w:val="24"/>
        </w:rPr>
        <w:t>±</w:t>
      </w:r>
      <w:r w:rsidR="006C2057" w:rsidRPr="00BD30EA">
        <w:rPr>
          <w:rFonts w:ascii="Times New Roman" w:hAnsi="Times New Roman" w:cs="Times New Roman"/>
          <w:sz w:val="24"/>
          <w:szCs w:val="24"/>
        </w:rPr>
        <w:t> </w:t>
      </w:r>
      <w:r w:rsidR="006C2057" w:rsidRPr="00BD30EA">
        <w:rPr>
          <w:rFonts w:ascii="Book Antiqua" w:hAnsi="Book Antiqua" w:cs="Times New Roman"/>
          <w:sz w:val="24"/>
          <w:szCs w:val="24"/>
        </w:rPr>
        <w:t>4.81</w:t>
      </w:r>
      <w:r w:rsidR="006C2057" w:rsidRPr="00BD30EA">
        <w:rPr>
          <w:rFonts w:ascii="Book Antiqua" w:hAnsi="Book Antiqua" w:cs="Book Antiqua"/>
          <w:sz w:val="24"/>
          <w:szCs w:val="24"/>
        </w:rPr>
        <w:t> </w:t>
      </w:r>
      <w:r w:rsidR="006C2057" w:rsidRPr="00BD30EA">
        <w:rPr>
          <w:rFonts w:ascii="Book Antiqua" w:hAnsi="Book Antiqua" w:cs="Times New Roman"/>
          <w:sz w:val="24"/>
          <w:szCs w:val="24"/>
        </w:rPr>
        <w:t xml:space="preserve">cm.  </w:t>
      </w:r>
      <w:r w:rsidR="00B85EC5" w:rsidRPr="00BD30EA">
        <w:rPr>
          <w:rFonts w:ascii="Book Antiqua" w:hAnsi="Book Antiqua" w:cs="Times New Roman"/>
          <w:sz w:val="24"/>
          <w:szCs w:val="24"/>
        </w:rPr>
        <w:t>The most common site of CRC was the</w:t>
      </w:r>
      <w:r w:rsidR="00767E87" w:rsidRPr="00BD30EA">
        <w:rPr>
          <w:rFonts w:ascii="Book Antiqua" w:hAnsi="Book Antiqua" w:cs="Times New Roman"/>
          <w:sz w:val="24"/>
          <w:szCs w:val="24"/>
        </w:rPr>
        <w:t xml:space="preserve"> transverse colon (22.2%) followed by the cecum</w:t>
      </w:r>
      <w:r w:rsidR="00B85EC5" w:rsidRPr="00BD30EA">
        <w:rPr>
          <w:rFonts w:ascii="Book Antiqua" w:hAnsi="Book Antiqua" w:cs="Times New Roman"/>
          <w:sz w:val="24"/>
          <w:szCs w:val="24"/>
        </w:rPr>
        <w:t xml:space="preserve"> (18.5%)</w:t>
      </w:r>
      <w:r w:rsidR="00767E87" w:rsidRPr="00BD30EA">
        <w:rPr>
          <w:rFonts w:ascii="Book Antiqua" w:hAnsi="Book Antiqua" w:cs="Times New Roman"/>
          <w:sz w:val="24"/>
          <w:szCs w:val="24"/>
        </w:rPr>
        <w:t xml:space="preserve">, the </w:t>
      </w:r>
      <w:r w:rsidR="00B85EC5" w:rsidRPr="00BD30EA">
        <w:rPr>
          <w:rFonts w:ascii="Book Antiqua" w:hAnsi="Book Antiqua" w:cs="Times New Roman"/>
          <w:sz w:val="24"/>
          <w:szCs w:val="24"/>
        </w:rPr>
        <w:t>ascending colon (18.5%), and the hepatic flexure (18.5%).</w:t>
      </w:r>
      <w:r w:rsidR="00907B81" w:rsidRPr="00BD30EA">
        <w:rPr>
          <w:rFonts w:ascii="Book Antiqua" w:hAnsi="Book Antiqua" w:cs="Times New Roman"/>
          <w:sz w:val="24"/>
          <w:szCs w:val="24"/>
        </w:rPr>
        <w:t xml:space="preserve"> </w:t>
      </w:r>
      <w:r w:rsidR="006C2057" w:rsidRPr="00BD30EA">
        <w:rPr>
          <w:rFonts w:ascii="Book Antiqua" w:hAnsi="Book Antiqua" w:cs="Times New Roman"/>
          <w:sz w:val="24"/>
          <w:szCs w:val="24"/>
        </w:rPr>
        <w:t xml:space="preserve">The proportion of patients with stage 1-2 and stage 3-4 were 31.5% and 57.4%, respectively. </w:t>
      </w:r>
      <w:r w:rsidR="003F7804" w:rsidRPr="00BD30EA">
        <w:rPr>
          <w:rFonts w:ascii="Book Antiqua" w:hAnsi="Book Antiqua" w:cs="Times New Roman"/>
          <w:sz w:val="24"/>
          <w:szCs w:val="24"/>
        </w:rPr>
        <w:t xml:space="preserve"> In 10 cases, the </w:t>
      </w:r>
      <w:r w:rsidR="006C2057" w:rsidRPr="00BD30EA">
        <w:rPr>
          <w:rFonts w:ascii="Book Antiqua" w:hAnsi="Book Antiqua" w:cs="Times New Roman"/>
          <w:sz w:val="24"/>
          <w:szCs w:val="24"/>
        </w:rPr>
        <w:t xml:space="preserve">patients (18.5%) were diagnosed with metastatic disease. </w:t>
      </w:r>
      <w:r w:rsidR="004900AE" w:rsidRPr="00BD30EA">
        <w:rPr>
          <w:rFonts w:ascii="Book Antiqua" w:hAnsi="Book Antiqua" w:cs="Times New Roman"/>
          <w:sz w:val="24"/>
          <w:szCs w:val="24"/>
        </w:rPr>
        <w:t xml:space="preserve">Details of patient characteristics are shown in Table </w:t>
      </w:r>
      <w:r w:rsidR="0091745A" w:rsidRPr="00BD30EA">
        <w:rPr>
          <w:rFonts w:ascii="Book Antiqua" w:hAnsi="Book Antiqua" w:cs="Times New Roman"/>
          <w:sz w:val="24"/>
          <w:szCs w:val="24"/>
        </w:rPr>
        <w:t>3</w:t>
      </w:r>
      <w:r w:rsidR="004900AE" w:rsidRPr="00BD30EA">
        <w:rPr>
          <w:rFonts w:ascii="Book Antiqua" w:hAnsi="Book Antiqua" w:cs="Times New Roman"/>
          <w:sz w:val="24"/>
          <w:szCs w:val="24"/>
        </w:rPr>
        <w:t xml:space="preserve">. </w:t>
      </w:r>
    </w:p>
    <w:p w14:paraId="34EAB3A0" w14:textId="0E776841" w:rsidR="00C92942" w:rsidRPr="00BD30EA" w:rsidRDefault="004900AE" w:rsidP="00602227">
      <w:pPr>
        <w:tabs>
          <w:tab w:val="left" w:pos="360"/>
        </w:tabs>
        <w:snapToGrid w:val="0"/>
        <w:spacing w:after="0" w:line="360" w:lineRule="auto"/>
        <w:ind w:firstLineChars="100" w:firstLine="240"/>
        <w:jc w:val="both"/>
        <w:rPr>
          <w:rFonts w:ascii="Book Antiqua" w:hAnsi="Book Antiqua" w:cs="Times New Roman"/>
          <w:bCs/>
          <w:sz w:val="24"/>
          <w:szCs w:val="24"/>
        </w:rPr>
      </w:pPr>
      <w:r w:rsidRPr="00BD30EA">
        <w:rPr>
          <w:rFonts w:ascii="Book Antiqua" w:hAnsi="Book Antiqua" w:cs="Times New Roman"/>
          <w:sz w:val="24"/>
          <w:szCs w:val="24"/>
        </w:rPr>
        <w:t xml:space="preserve">The most common causes associated with </w:t>
      </w:r>
      <w:r w:rsidR="0041307B" w:rsidRPr="00BD30EA">
        <w:rPr>
          <w:rFonts w:ascii="Book Antiqua" w:hAnsi="Book Antiqua" w:cs="Times New Roman"/>
          <w:sz w:val="24"/>
          <w:szCs w:val="24"/>
        </w:rPr>
        <w:t>post-polypectomy</w:t>
      </w:r>
      <w:r w:rsidRPr="00BD30EA">
        <w:rPr>
          <w:rFonts w:ascii="Book Antiqua" w:hAnsi="Book Antiqua" w:cs="Times New Roman"/>
          <w:sz w:val="24"/>
          <w:szCs w:val="24"/>
        </w:rPr>
        <w:t xml:space="preserve"> CRC development at another site were non-adherence to recommended </w:t>
      </w:r>
      <w:r w:rsidR="002E33AD" w:rsidRPr="00BD30EA">
        <w:rPr>
          <w:rFonts w:ascii="Book Antiqua" w:hAnsi="Book Antiqua" w:cs="Times New Roman"/>
          <w:sz w:val="24"/>
          <w:szCs w:val="24"/>
        </w:rPr>
        <w:t xml:space="preserve">USPSTF </w:t>
      </w:r>
      <w:r w:rsidRPr="00BD30EA">
        <w:rPr>
          <w:rFonts w:ascii="Book Antiqua" w:hAnsi="Book Antiqua" w:cs="Times New Roman"/>
          <w:sz w:val="24"/>
          <w:szCs w:val="24"/>
        </w:rPr>
        <w:t>surveillance interval</w:t>
      </w:r>
      <w:r w:rsidR="003F7804" w:rsidRPr="00BD30EA">
        <w:rPr>
          <w:rFonts w:ascii="Book Antiqua" w:hAnsi="Book Antiqua" w:cs="Times New Roman"/>
          <w:sz w:val="24"/>
          <w:szCs w:val="24"/>
        </w:rPr>
        <w:t>s</w:t>
      </w:r>
      <w:r w:rsidRPr="00BD30EA">
        <w:rPr>
          <w:rFonts w:ascii="Book Antiqua" w:hAnsi="Book Antiqua" w:cs="Times New Roman"/>
          <w:sz w:val="24"/>
          <w:szCs w:val="24"/>
        </w:rPr>
        <w:t xml:space="preserve"> (31.5%), followed by unknown causes (27.8%), and incomplete colonoscopy</w:t>
      </w:r>
      <w:r w:rsidR="008B621D" w:rsidRPr="00BD30EA">
        <w:rPr>
          <w:rFonts w:ascii="Book Antiqua" w:hAnsi="Book Antiqua" w:cs="Times New Roman"/>
          <w:sz w:val="24"/>
          <w:szCs w:val="24"/>
        </w:rPr>
        <w:t xml:space="preserve"> </w:t>
      </w:r>
      <w:r w:rsidRPr="00BD30EA">
        <w:rPr>
          <w:rFonts w:ascii="Book Antiqua" w:hAnsi="Book Antiqua" w:cs="Times New Roman"/>
          <w:sz w:val="24"/>
          <w:szCs w:val="24"/>
        </w:rPr>
        <w:t xml:space="preserve">(26.0%) </w:t>
      </w:r>
      <w:r w:rsidRPr="00BD30EA">
        <w:rPr>
          <w:rFonts w:ascii="Book Antiqua" w:hAnsi="Book Antiqua" w:cs="Times New Roman"/>
          <w:sz w:val="24"/>
          <w:szCs w:val="24"/>
        </w:rPr>
        <w:lastRenderedPageBreak/>
        <w:t>(</w:t>
      </w:r>
      <w:r w:rsidR="0091745A" w:rsidRPr="00BD30EA">
        <w:rPr>
          <w:rFonts w:ascii="Book Antiqua" w:hAnsi="Book Antiqua" w:cs="Times New Roman"/>
          <w:sz w:val="24"/>
          <w:szCs w:val="24"/>
        </w:rPr>
        <w:t xml:space="preserve">Supplementary </w:t>
      </w:r>
      <w:r w:rsidRPr="00BD30EA">
        <w:rPr>
          <w:rFonts w:ascii="Book Antiqua" w:hAnsi="Book Antiqua" w:cs="Times New Roman"/>
          <w:sz w:val="24"/>
          <w:szCs w:val="24"/>
        </w:rPr>
        <w:t>Table</w:t>
      </w:r>
      <w:r w:rsidR="00751CE5" w:rsidRPr="00BD30EA">
        <w:rPr>
          <w:rFonts w:ascii="Book Antiqua" w:hAnsi="Book Antiqua" w:cs="Times New Roman"/>
          <w:sz w:val="24"/>
          <w:szCs w:val="24"/>
        </w:rPr>
        <w:t xml:space="preserve"> </w:t>
      </w:r>
      <w:r w:rsidR="0091745A" w:rsidRPr="00BD30EA">
        <w:rPr>
          <w:rFonts w:ascii="Book Antiqua" w:hAnsi="Book Antiqua" w:cs="Times New Roman"/>
          <w:sz w:val="24"/>
          <w:szCs w:val="24"/>
        </w:rPr>
        <w:t>2</w:t>
      </w:r>
      <w:r w:rsidRPr="00BD30EA">
        <w:rPr>
          <w:rFonts w:ascii="Book Antiqua" w:hAnsi="Book Antiqua" w:cs="Times New Roman"/>
          <w:sz w:val="24"/>
          <w:szCs w:val="24"/>
        </w:rPr>
        <w:t xml:space="preserve">). </w:t>
      </w:r>
      <w:r w:rsidR="00444880" w:rsidRPr="00BD30EA">
        <w:rPr>
          <w:rFonts w:ascii="Book Antiqua" w:hAnsi="Book Antiqua" w:cs="Times New Roman"/>
          <w:bCs/>
          <w:sz w:val="24"/>
          <w:szCs w:val="24"/>
        </w:rPr>
        <w:t>The 1-</w:t>
      </w:r>
      <w:r w:rsidR="00F83C08" w:rsidRPr="00BD30EA">
        <w:rPr>
          <w:rFonts w:ascii="Book Antiqua" w:hAnsi="Book Antiqua" w:cs="Times New Roman"/>
          <w:bCs/>
          <w:sz w:val="24"/>
          <w:szCs w:val="24"/>
        </w:rPr>
        <w:t>,</w:t>
      </w:r>
      <w:r w:rsidR="00444880" w:rsidRPr="00BD30EA">
        <w:rPr>
          <w:rFonts w:ascii="Book Antiqua" w:hAnsi="Book Antiqua" w:cs="Times New Roman"/>
          <w:bCs/>
          <w:sz w:val="24"/>
          <w:szCs w:val="24"/>
        </w:rPr>
        <w:t xml:space="preserve"> 5-, and 10- year cumulative incidences of cancer were 0.17%, 0.56%, and 0.87%, respectively (Figure </w:t>
      </w:r>
      <w:r w:rsidR="0091745A" w:rsidRPr="00BD30EA">
        <w:rPr>
          <w:rFonts w:ascii="Book Antiqua" w:hAnsi="Book Antiqua" w:cs="Times New Roman"/>
          <w:bCs/>
          <w:sz w:val="24"/>
          <w:szCs w:val="24"/>
        </w:rPr>
        <w:t>2</w:t>
      </w:r>
      <w:r w:rsidR="0091745A" w:rsidRPr="00BD30EA">
        <w:rPr>
          <w:rFonts w:ascii="Book Antiqua" w:hAnsi="Book Antiqua" w:cs="Times New Roman"/>
          <w:bCs/>
          <w:caps/>
          <w:sz w:val="24"/>
          <w:szCs w:val="24"/>
        </w:rPr>
        <w:t>a</w:t>
      </w:r>
      <w:r w:rsidR="00444880" w:rsidRPr="00BD30EA">
        <w:rPr>
          <w:rFonts w:ascii="Book Antiqua" w:hAnsi="Book Antiqua" w:cs="Times New Roman"/>
          <w:bCs/>
          <w:sz w:val="24"/>
          <w:szCs w:val="24"/>
        </w:rPr>
        <w:t>).</w:t>
      </w:r>
      <w:r w:rsidR="00C92942" w:rsidRPr="00BD30EA">
        <w:rPr>
          <w:rFonts w:ascii="Book Antiqua" w:hAnsi="Book Antiqua" w:cs="Times New Roman"/>
          <w:sz w:val="24"/>
          <w:szCs w:val="24"/>
        </w:rPr>
        <w:t xml:space="preserve"> </w:t>
      </w:r>
      <w:r w:rsidR="00C92942" w:rsidRPr="00BD30EA">
        <w:rPr>
          <w:rFonts w:ascii="Book Antiqua" w:hAnsi="Book Antiqua" w:cs="Times New Roman"/>
          <w:bCs/>
          <w:sz w:val="24"/>
          <w:szCs w:val="24"/>
        </w:rPr>
        <w:t xml:space="preserve">The median survival after CRC development was not significantly different for patients who developed CRC at the same site as compared to those who developed CRC at a different site (15.2 years </w:t>
      </w:r>
      <w:r w:rsidR="00C92942" w:rsidRPr="00BD30EA">
        <w:rPr>
          <w:rFonts w:ascii="Book Antiqua" w:hAnsi="Book Antiqua" w:cs="Times New Roman"/>
          <w:bCs/>
          <w:i/>
          <w:sz w:val="24"/>
          <w:szCs w:val="24"/>
        </w:rPr>
        <w:t>vs</w:t>
      </w:r>
      <w:r w:rsidR="00602227" w:rsidRPr="00BD30EA">
        <w:rPr>
          <w:rFonts w:ascii="Book Antiqua" w:hAnsi="Book Antiqua" w:cs="Times New Roman"/>
          <w:bCs/>
          <w:sz w:val="24"/>
          <w:szCs w:val="24"/>
          <w:lang w:eastAsia="zh-CN"/>
        </w:rPr>
        <w:t xml:space="preserve"> </w:t>
      </w:r>
      <w:r w:rsidR="00C92942" w:rsidRPr="00BD30EA">
        <w:rPr>
          <w:rFonts w:ascii="Book Antiqua" w:hAnsi="Book Antiqua" w:cs="Times New Roman"/>
          <w:bCs/>
          <w:sz w:val="24"/>
          <w:szCs w:val="24"/>
        </w:rPr>
        <w:t xml:space="preserve">12.7 years, </w:t>
      </w:r>
      <w:r w:rsidR="00602227" w:rsidRPr="00BD30EA">
        <w:rPr>
          <w:rFonts w:ascii="Book Antiqua" w:hAnsi="Book Antiqua" w:cs="Times New Roman"/>
          <w:bCs/>
          <w:i/>
          <w:sz w:val="24"/>
          <w:szCs w:val="24"/>
        </w:rPr>
        <w:t>P</w:t>
      </w:r>
      <w:r w:rsidR="00602227" w:rsidRPr="00BD30EA">
        <w:rPr>
          <w:rFonts w:ascii="Book Antiqua" w:hAnsi="Book Antiqua" w:cs="Times New Roman"/>
          <w:bCs/>
          <w:sz w:val="24"/>
          <w:szCs w:val="24"/>
        </w:rPr>
        <w:t xml:space="preserve"> </w:t>
      </w:r>
      <w:r w:rsidR="00C92942" w:rsidRPr="00BD30EA">
        <w:rPr>
          <w:rFonts w:ascii="Book Antiqua" w:hAnsi="Book Antiqua" w:cs="Times New Roman"/>
          <w:bCs/>
          <w:sz w:val="24"/>
          <w:szCs w:val="24"/>
        </w:rPr>
        <w:t>=</w:t>
      </w:r>
      <w:r w:rsidR="00602227" w:rsidRPr="00BD30EA">
        <w:rPr>
          <w:rFonts w:ascii="Book Antiqua" w:hAnsi="Book Antiqua" w:cs="Times New Roman"/>
          <w:bCs/>
          <w:sz w:val="24"/>
          <w:szCs w:val="24"/>
          <w:lang w:eastAsia="zh-CN"/>
        </w:rPr>
        <w:t xml:space="preserve"> </w:t>
      </w:r>
      <w:r w:rsidR="00C92942" w:rsidRPr="00BD30EA">
        <w:rPr>
          <w:rFonts w:ascii="Book Antiqua" w:hAnsi="Book Antiqua" w:cs="Times New Roman"/>
          <w:bCs/>
          <w:sz w:val="24"/>
          <w:szCs w:val="24"/>
        </w:rPr>
        <w:t>0.90)( Figure 2</w:t>
      </w:r>
      <w:r w:rsidR="00C92942" w:rsidRPr="00BD30EA">
        <w:rPr>
          <w:rFonts w:ascii="Book Antiqua" w:hAnsi="Book Antiqua" w:cs="Times New Roman"/>
          <w:bCs/>
          <w:caps/>
          <w:sz w:val="24"/>
          <w:szCs w:val="24"/>
        </w:rPr>
        <w:t>b</w:t>
      </w:r>
      <w:r w:rsidR="00C92942" w:rsidRPr="00BD30EA">
        <w:rPr>
          <w:rFonts w:ascii="Book Antiqua" w:hAnsi="Book Antiqua" w:cs="Times New Roman"/>
          <w:bCs/>
          <w:sz w:val="24"/>
          <w:szCs w:val="24"/>
        </w:rPr>
        <w:t xml:space="preserve">). </w:t>
      </w:r>
    </w:p>
    <w:p w14:paraId="2AF9C456" w14:textId="38D1526E" w:rsidR="0033597B" w:rsidRPr="00BD30EA" w:rsidRDefault="00C92942" w:rsidP="00602227">
      <w:pPr>
        <w:tabs>
          <w:tab w:val="left" w:pos="360"/>
        </w:tabs>
        <w:snapToGrid w:val="0"/>
        <w:spacing w:after="0" w:line="360" w:lineRule="auto"/>
        <w:ind w:firstLineChars="100" w:firstLine="240"/>
        <w:jc w:val="both"/>
        <w:rPr>
          <w:rFonts w:ascii="Book Antiqua" w:hAnsi="Book Antiqua" w:cs="Times New Roman"/>
          <w:bCs/>
          <w:sz w:val="24"/>
          <w:szCs w:val="24"/>
        </w:rPr>
      </w:pPr>
      <w:r w:rsidRPr="00BD30EA">
        <w:rPr>
          <w:rFonts w:ascii="Book Antiqua" w:hAnsi="Book Antiqua" w:cs="Times New Roman"/>
          <w:sz w:val="24"/>
          <w:szCs w:val="24"/>
        </w:rPr>
        <w:t xml:space="preserve">Right-sided </w:t>
      </w:r>
      <w:r w:rsidR="0041307B" w:rsidRPr="00BD30EA">
        <w:rPr>
          <w:rFonts w:ascii="Book Antiqua" w:hAnsi="Book Antiqua" w:cs="Times New Roman"/>
          <w:sz w:val="24"/>
          <w:szCs w:val="24"/>
        </w:rPr>
        <w:t>post-polypectomy</w:t>
      </w:r>
      <w:r w:rsidRPr="00BD30EA">
        <w:rPr>
          <w:rFonts w:ascii="Book Antiqua" w:hAnsi="Book Antiqua" w:cs="Times New Roman"/>
          <w:sz w:val="24"/>
          <w:szCs w:val="24"/>
        </w:rPr>
        <w:t xml:space="preserve"> CRC were more common than left-sided CRC (</w:t>
      </w:r>
      <w:r w:rsidR="00602227" w:rsidRPr="00BD30EA">
        <w:rPr>
          <w:rFonts w:ascii="Book Antiqua" w:hAnsi="Book Antiqua" w:cs="Times New Roman"/>
          <w:bCs/>
          <w:i/>
          <w:sz w:val="24"/>
          <w:szCs w:val="24"/>
        </w:rPr>
        <w:t>P</w:t>
      </w:r>
      <w:r w:rsidR="00602227"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&lt;</w:t>
      </w:r>
      <w:r w:rsidR="00602227"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0.01) (Figure 2</w:t>
      </w:r>
      <w:r w:rsidRPr="00BD30EA">
        <w:rPr>
          <w:rFonts w:ascii="Book Antiqua" w:hAnsi="Book Antiqua" w:cs="Times New Roman"/>
          <w:caps/>
          <w:sz w:val="24"/>
          <w:szCs w:val="24"/>
        </w:rPr>
        <w:t>c</w:t>
      </w:r>
      <w:r w:rsidRPr="00BD30EA">
        <w:rPr>
          <w:rFonts w:ascii="Book Antiqua" w:hAnsi="Book Antiqua" w:cs="Times New Roman"/>
          <w:sz w:val="24"/>
          <w:szCs w:val="24"/>
        </w:rPr>
        <w:t xml:space="preserve">). </w:t>
      </w:r>
      <w:r w:rsidR="00444880" w:rsidRPr="00BD30EA">
        <w:rPr>
          <w:rFonts w:ascii="Book Antiqua" w:hAnsi="Book Antiqua" w:cs="Times New Roman"/>
          <w:bCs/>
          <w:sz w:val="24"/>
          <w:szCs w:val="24"/>
        </w:rPr>
        <w:t xml:space="preserve"> </w:t>
      </w:r>
      <w:r w:rsidR="004900AE" w:rsidRPr="00BD30EA">
        <w:rPr>
          <w:rFonts w:ascii="Book Antiqua" w:hAnsi="Book Antiqua" w:cs="Times New Roman"/>
          <w:bCs/>
          <w:sz w:val="24"/>
          <w:szCs w:val="24"/>
        </w:rPr>
        <w:t xml:space="preserve">By multivariate analysis, patient age </w:t>
      </w:r>
      <w:r w:rsidR="00C71900" w:rsidRPr="00BD30EA">
        <w:rPr>
          <w:rFonts w:ascii="Book Antiqua" w:hAnsi="Book Antiqua" w:cs="Times New Roman"/>
          <w:bCs/>
          <w:sz w:val="24"/>
          <w:szCs w:val="24"/>
        </w:rPr>
        <w:t>≥</w:t>
      </w:r>
      <w:r w:rsidR="00602227" w:rsidRPr="00BD30EA">
        <w:rPr>
          <w:rFonts w:ascii="Book Antiqua" w:hAnsi="Book Antiqua" w:cs="Times New Roman"/>
          <w:bCs/>
          <w:sz w:val="24"/>
          <w:szCs w:val="24"/>
          <w:lang w:eastAsia="zh-CN"/>
        </w:rPr>
        <w:t xml:space="preserve"> </w:t>
      </w:r>
      <w:r w:rsidR="0033597B" w:rsidRPr="00BD30EA">
        <w:rPr>
          <w:rFonts w:ascii="Book Antiqua" w:hAnsi="Book Antiqua" w:cs="Times New Roman"/>
          <w:bCs/>
          <w:sz w:val="24"/>
          <w:szCs w:val="24"/>
        </w:rPr>
        <w:t>70</w:t>
      </w:r>
      <w:r w:rsidR="0041307B" w:rsidRPr="00BD30EA">
        <w:rPr>
          <w:rFonts w:ascii="Book Antiqua" w:hAnsi="Book Antiqua" w:cs="Times New Roman"/>
          <w:bCs/>
          <w:sz w:val="24"/>
          <w:szCs w:val="24"/>
        </w:rPr>
        <w:t xml:space="preserve"> years</w:t>
      </w:r>
      <w:r w:rsidR="0033597B" w:rsidRPr="00BD30EA">
        <w:rPr>
          <w:rFonts w:ascii="Book Antiqua" w:hAnsi="Book Antiqua" w:cs="Times New Roman"/>
          <w:bCs/>
          <w:sz w:val="24"/>
          <w:szCs w:val="24"/>
        </w:rPr>
        <w:t xml:space="preserve"> </w:t>
      </w:r>
      <w:r w:rsidR="004900AE" w:rsidRPr="00BD30EA">
        <w:rPr>
          <w:rFonts w:ascii="Book Antiqua" w:hAnsi="Book Antiqua" w:cs="Times New Roman"/>
          <w:bCs/>
          <w:sz w:val="24"/>
          <w:szCs w:val="24"/>
        </w:rPr>
        <w:t xml:space="preserve">at time of polypectomy (HR = </w:t>
      </w:r>
      <w:r w:rsidR="00D23F69" w:rsidRPr="00BD30EA">
        <w:rPr>
          <w:rFonts w:ascii="Book Antiqua" w:hAnsi="Book Antiqua" w:cs="Times New Roman"/>
          <w:bCs/>
          <w:sz w:val="24"/>
          <w:szCs w:val="24"/>
        </w:rPr>
        <w:t>3.02</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4900AE"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33597B" w:rsidRPr="00BD30EA">
        <w:rPr>
          <w:rFonts w:ascii="Book Antiqua" w:hAnsi="Book Antiqua" w:cs="Times New Roman"/>
          <w:bCs/>
          <w:sz w:val="24"/>
          <w:szCs w:val="24"/>
        </w:rPr>
        <w:t>1.</w:t>
      </w:r>
      <w:r w:rsidR="00D23F69" w:rsidRPr="00BD30EA">
        <w:rPr>
          <w:rFonts w:ascii="Book Antiqua" w:hAnsi="Book Antiqua" w:cs="Times New Roman"/>
          <w:bCs/>
          <w:sz w:val="24"/>
          <w:szCs w:val="24"/>
        </w:rPr>
        <w:t>23</w:t>
      </w:r>
      <w:r w:rsidR="0033597B" w:rsidRPr="00BD30EA">
        <w:rPr>
          <w:rFonts w:ascii="Book Antiqua" w:hAnsi="Book Antiqua" w:cs="Times New Roman"/>
          <w:bCs/>
          <w:sz w:val="24"/>
          <w:szCs w:val="24"/>
        </w:rPr>
        <w:t>-</w:t>
      </w:r>
      <w:r w:rsidR="00D23F69" w:rsidRPr="00BD30EA">
        <w:rPr>
          <w:rFonts w:ascii="Book Antiqua" w:hAnsi="Book Antiqua" w:cs="Times New Roman"/>
          <w:bCs/>
          <w:sz w:val="24"/>
          <w:szCs w:val="24"/>
        </w:rPr>
        <w:t>7.41</w:t>
      </w:r>
      <w:r w:rsidR="004900AE" w:rsidRPr="00BD30EA">
        <w:rPr>
          <w:rFonts w:ascii="Book Antiqua" w:hAnsi="Book Antiqua" w:cs="Times New Roman"/>
          <w:bCs/>
          <w:sz w:val="24"/>
          <w:szCs w:val="24"/>
        </w:rPr>
        <w:t xml:space="preserve">, </w:t>
      </w:r>
      <w:r w:rsidR="00602227" w:rsidRPr="00BD30EA">
        <w:rPr>
          <w:rFonts w:ascii="Book Antiqua" w:hAnsi="Book Antiqua" w:cs="Times New Roman"/>
          <w:bCs/>
          <w:i/>
          <w:sz w:val="24"/>
          <w:szCs w:val="24"/>
        </w:rPr>
        <w:t>P</w:t>
      </w:r>
      <w:r w:rsidR="004900AE" w:rsidRPr="00BD30EA">
        <w:rPr>
          <w:rFonts w:ascii="Book Antiqua" w:hAnsi="Book Antiqua" w:cs="Times New Roman"/>
          <w:bCs/>
          <w:sz w:val="24"/>
          <w:szCs w:val="24"/>
        </w:rPr>
        <w:t xml:space="preserve"> </w:t>
      </w:r>
      <w:r w:rsidR="00371D5C" w:rsidRPr="00BD30EA">
        <w:rPr>
          <w:rFonts w:ascii="Book Antiqua" w:hAnsi="Book Antiqua" w:cs="Times New Roman"/>
          <w:bCs/>
          <w:sz w:val="24"/>
          <w:szCs w:val="24"/>
        </w:rPr>
        <w:t>=</w:t>
      </w:r>
      <w:r w:rsidR="00602227" w:rsidRPr="00BD30EA">
        <w:rPr>
          <w:rFonts w:ascii="Book Antiqua" w:hAnsi="Book Antiqua" w:cs="Times New Roman"/>
          <w:bCs/>
          <w:sz w:val="24"/>
          <w:szCs w:val="24"/>
          <w:lang w:eastAsia="zh-CN"/>
        </w:rPr>
        <w:t xml:space="preserve"> 0</w:t>
      </w:r>
      <w:r w:rsidR="00DC5B65" w:rsidRPr="00BD30EA">
        <w:rPr>
          <w:rFonts w:ascii="Book Antiqua" w:hAnsi="Book Antiqua" w:cs="Times New Roman"/>
          <w:bCs/>
          <w:sz w:val="24"/>
          <w:szCs w:val="24"/>
        </w:rPr>
        <w:t>.</w:t>
      </w:r>
      <w:r w:rsidR="00D23F69" w:rsidRPr="00BD30EA">
        <w:rPr>
          <w:rFonts w:ascii="Book Antiqua" w:hAnsi="Book Antiqua" w:cs="Times New Roman"/>
          <w:bCs/>
          <w:sz w:val="24"/>
          <w:szCs w:val="24"/>
        </w:rPr>
        <w:t>02</w:t>
      </w:r>
      <w:r w:rsidR="004900AE" w:rsidRPr="00BD30EA">
        <w:rPr>
          <w:rFonts w:ascii="Book Antiqua" w:hAnsi="Book Antiqua" w:cs="Times New Roman"/>
          <w:bCs/>
          <w:sz w:val="24"/>
          <w:szCs w:val="24"/>
        </w:rPr>
        <w:t>)</w:t>
      </w:r>
      <w:r w:rsidR="0033597B" w:rsidRPr="00BD30EA">
        <w:rPr>
          <w:rFonts w:ascii="Book Antiqua" w:hAnsi="Book Antiqua" w:cs="Times New Roman"/>
          <w:bCs/>
          <w:sz w:val="24"/>
          <w:szCs w:val="24"/>
        </w:rPr>
        <w:t>; polyp</w:t>
      </w:r>
      <w:r w:rsidR="004900AE" w:rsidRPr="00BD30EA">
        <w:rPr>
          <w:rFonts w:ascii="Book Antiqua" w:hAnsi="Book Antiqua" w:cs="Times New Roman"/>
          <w:bCs/>
          <w:sz w:val="24"/>
          <w:szCs w:val="24"/>
        </w:rPr>
        <w:t xml:space="preserve"> </w:t>
      </w:r>
      <w:r w:rsidR="00A31D82" w:rsidRPr="00BD30EA">
        <w:rPr>
          <w:rFonts w:ascii="Book Antiqua" w:hAnsi="Book Antiqua" w:cs="Times New Roman"/>
          <w:bCs/>
          <w:sz w:val="24"/>
          <w:szCs w:val="24"/>
        </w:rPr>
        <w:t>shape (sessile</w:t>
      </w:r>
      <w:r w:rsidR="00415370" w:rsidRPr="00BD30EA">
        <w:rPr>
          <w:rFonts w:ascii="Book Antiqua" w:hAnsi="Book Antiqua" w:cs="Times New Roman"/>
          <w:bCs/>
          <w:sz w:val="24"/>
          <w:szCs w:val="24"/>
        </w:rPr>
        <w:t xml:space="preserve"> </w:t>
      </w:r>
      <w:r w:rsidR="00415370" w:rsidRPr="00BD30EA">
        <w:rPr>
          <w:rFonts w:ascii="Book Antiqua" w:hAnsi="Book Antiqua" w:cs="Times New Roman"/>
          <w:bCs/>
          <w:i/>
          <w:sz w:val="24"/>
          <w:szCs w:val="24"/>
        </w:rPr>
        <w:t>vs</w:t>
      </w:r>
      <w:r w:rsidR="00415370" w:rsidRPr="00BD30EA">
        <w:rPr>
          <w:rFonts w:ascii="Book Antiqua" w:hAnsi="Book Antiqua" w:cs="Times New Roman"/>
          <w:bCs/>
          <w:sz w:val="24"/>
          <w:szCs w:val="24"/>
        </w:rPr>
        <w:t xml:space="preserve"> </w:t>
      </w:r>
      <w:r w:rsidR="00371D5C" w:rsidRPr="00BD30EA">
        <w:rPr>
          <w:rFonts w:ascii="Book Antiqua" w:hAnsi="Book Antiqua" w:cs="Times New Roman"/>
          <w:bCs/>
          <w:sz w:val="24"/>
          <w:szCs w:val="24"/>
        </w:rPr>
        <w:t>pedunculated)</w:t>
      </w:r>
      <w:r w:rsidR="004900AE" w:rsidRPr="00BD30EA">
        <w:rPr>
          <w:rFonts w:ascii="Book Antiqua" w:hAnsi="Book Antiqua" w:cs="Times New Roman"/>
          <w:bCs/>
          <w:sz w:val="24"/>
          <w:szCs w:val="24"/>
        </w:rPr>
        <w:t xml:space="preserve"> (HR = </w:t>
      </w:r>
      <w:r w:rsidR="00371D5C" w:rsidRPr="00BD30EA">
        <w:rPr>
          <w:rFonts w:ascii="Book Antiqua" w:hAnsi="Book Antiqua" w:cs="Times New Roman"/>
          <w:bCs/>
          <w:sz w:val="24"/>
          <w:szCs w:val="24"/>
        </w:rPr>
        <w:t>3.</w:t>
      </w:r>
      <w:r w:rsidR="00D23F69" w:rsidRPr="00BD30EA">
        <w:rPr>
          <w:rFonts w:ascii="Book Antiqua" w:hAnsi="Book Antiqua" w:cs="Times New Roman"/>
          <w:bCs/>
          <w:sz w:val="24"/>
          <w:szCs w:val="24"/>
        </w:rPr>
        <w:t>92</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4900AE"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w:t>
      </w:r>
      <w:r w:rsidR="004900AE" w:rsidRPr="00BD30EA">
        <w:rPr>
          <w:rFonts w:ascii="Book Antiqua" w:hAnsi="Book Antiqua" w:cs="Times New Roman"/>
          <w:bCs/>
          <w:sz w:val="24"/>
          <w:szCs w:val="24"/>
        </w:rPr>
        <w:t xml:space="preserve"> </w:t>
      </w:r>
      <w:r w:rsidR="0033597B" w:rsidRPr="00BD30EA">
        <w:rPr>
          <w:rFonts w:ascii="Book Antiqua" w:hAnsi="Book Antiqua" w:cs="Times New Roman"/>
          <w:bCs/>
          <w:sz w:val="24"/>
          <w:szCs w:val="24"/>
        </w:rPr>
        <w:t>1.</w:t>
      </w:r>
      <w:r w:rsidR="00D23F69" w:rsidRPr="00BD30EA">
        <w:rPr>
          <w:rFonts w:ascii="Book Antiqua" w:hAnsi="Book Antiqua" w:cs="Times New Roman"/>
          <w:bCs/>
          <w:sz w:val="24"/>
          <w:szCs w:val="24"/>
        </w:rPr>
        <w:t>10</w:t>
      </w:r>
      <w:r w:rsidR="0033597B" w:rsidRPr="00BD30EA">
        <w:rPr>
          <w:rFonts w:ascii="Book Antiqua" w:hAnsi="Book Antiqua" w:cs="Times New Roman"/>
          <w:bCs/>
          <w:sz w:val="24"/>
          <w:szCs w:val="24"/>
        </w:rPr>
        <w:t>-</w:t>
      </w:r>
      <w:r w:rsidR="00D23F69" w:rsidRPr="00BD30EA">
        <w:rPr>
          <w:rFonts w:ascii="Book Antiqua" w:hAnsi="Book Antiqua" w:cs="Times New Roman"/>
          <w:bCs/>
          <w:sz w:val="24"/>
          <w:szCs w:val="24"/>
        </w:rPr>
        <w:t>14.04</w:t>
      </w:r>
      <w:r w:rsidR="004900AE" w:rsidRPr="00BD30EA">
        <w:rPr>
          <w:rFonts w:ascii="Book Antiqua" w:hAnsi="Book Antiqua" w:cs="Times New Roman"/>
          <w:bCs/>
          <w:sz w:val="24"/>
          <w:szCs w:val="24"/>
        </w:rPr>
        <w:t xml:space="preserve">, </w:t>
      </w:r>
      <w:r w:rsidR="00602227" w:rsidRPr="00BD30EA">
        <w:rPr>
          <w:rFonts w:ascii="Book Antiqua" w:hAnsi="Book Antiqua" w:cs="Times New Roman"/>
          <w:bCs/>
          <w:i/>
          <w:sz w:val="24"/>
          <w:szCs w:val="24"/>
        </w:rPr>
        <w:t>P</w:t>
      </w:r>
      <w:r w:rsidR="00602227" w:rsidRPr="00BD30EA">
        <w:rPr>
          <w:rFonts w:ascii="Book Antiqua" w:hAnsi="Book Antiqua" w:cs="Times New Roman"/>
          <w:bCs/>
          <w:sz w:val="24"/>
          <w:szCs w:val="24"/>
        </w:rPr>
        <w:t xml:space="preserve"> </w:t>
      </w:r>
      <w:r w:rsidR="00E42C01" w:rsidRPr="00BD30EA">
        <w:rPr>
          <w:rFonts w:ascii="Book Antiqua" w:hAnsi="Book Antiqua" w:cs="Times New Roman"/>
          <w:bCs/>
          <w:sz w:val="24"/>
          <w:szCs w:val="24"/>
        </w:rPr>
        <w:t>=</w:t>
      </w:r>
      <w:r w:rsidR="00602227" w:rsidRPr="00BD30EA">
        <w:rPr>
          <w:rFonts w:ascii="Book Antiqua" w:hAnsi="Book Antiqua" w:cs="Times New Roman"/>
          <w:bCs/>
          <w:sz w:val="24"/>
          <w:szCs w:val="24"/>
          <w:lang w:eastAsia="zh-CN"/>
        </w:rPr>
        <w:t xml:space="preserve"> </w:t>
      </w:r>
      <w:r w:rsidR="00E42C01" w:rsidRPr="00BD30EA">
        <w:rPr>
          <w:rFonts w:ascii="Book Antiqua" w:hAnsi="Book Antiqua" w:cs="Times New Roman"/>
          <w:bCs/>
          <w:sz w:val="24"/>
          <w:szCs w:val="24"/>
        </w:rPr>
        <w:t>0.</w:t>
      </w:r>
      <w:r w:rsidR="00D23F69" w:rsidRPr="00BD30EA">
        <w:rPr>
          <w:rFonts w:ascii="Book Antiqua" w:hAnsi="Book Antiqua" w:cs="Times New Roman"/>
          <w:bCs/>
          <w:sz w:val="24"/>
          <w:szCs w:val="24"/>
        </w:rPr>
        <w:t>04</w:t>
      </w:r>
      <w:r w:rsidR="004900AE" w:rsidRPr="00BD30EA">
        <w:rPr>
          <w:rFonts w:ascii="Book Antiqua" w:hAnsi="Book Antiqua" w:cs="Times New Roman"/>
          <w:bCs/>
          <w:sz w:val="24"/>
          <w:szCs w:val="24"/>
        </w:rPr>
        <w:t xml:space="preserve">) and </w:t>
      </w:r>
      <w:r w:rsidR="00D23F69" w:rsidRPr="00BD30EA">
        <w:rPr>
          <w:rFonts w:ascii="Book Antiqua" w:hAnsi="Book Antiqua" w:cs="Times New Roman"/>
          <w:bCs/>
          <w:sz w:val="24"/>
          <w:szCs w:val="24"/>
        </w:rPr>
        <w:t>number of polyps resected (HR</w:t>
      </w:r>
      <w:r w:rsidR="00602227" w:rsidRPr="00BD30EA">
        <w:rPr>
          <w:rFonts w:ascii="Book Antiqua" w:hAnsi="Book Antiqua" w:cs="Times New Roman"/>
          <w:bCs/>
          <w:sz w:val="24"/>
          <w:szCs w:val="24"/>
          <w:lang w:eastAsia="zh-CN"/>
        </w:rPr>
        <w:t xml:space="preserve"> </w:t>
      </w:r>
      <w:r w:rsidR="00D23F69" w:rsidRPr="00BD30EA">
        <w:rPr>
          <w:rFonts w:ascii="Book Antiqua" w:hAnsi="Book Antiqua" w:cs="Times New Roman"/>
          <w:bCs/>
          <w:sz w:val="24"/>
          <w:szCs w:val="24"/>
        </w:rPr>
        <w:t>=</w:t>
      </w:r>
      <w:r w:rsidR="00602227" w:rsidRPr="00BD30EA">
        <w:rPr>
          <w:rFonts w:ascii="Book Antiqua" w:hAnsi="Book Antiqua" w:cs="Times New Roman"/>
          <w:bCs/>
          <w:sz w:val="24"/>
          <w:szCs w:val="24"/>
          <w:lang w:eastAsia="zh-CN"/>
        </w:rPr>
        <w:t xml:space="preserve"> </w:t>
      </w:r>
      <w:r w:rsidR="00D23F69" w:rsidRPr="00BD30EA">
        <w:rPr>
          <w:rFonts w:ascii="Book Antiqua" w:hAnsi="Book Antiqua" w:cs="Times New Roman"/>
          <w:bCs/>
          <w:sz w:val="24"/>
          <w:szCs w:val="24"/>
        </w:rPr>
        <w:t>4.05</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D23F69"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D23F69" w:rsidRPr="00BD30EA">
        <w:rPr>
          <w:rFonts w:ascii="Book Antiqua" w:hAnsi="Book Antiqua" w:cs="Times New Roman"/>
          <w:bCs/>
          <w:sz w:val="24"/>
          <w:szCs w:val="24"/>
        </w:rPr>
        <w:t>1.38-</w:t>
      </w:r>
      <w:r w:rsidR="00602227" w:rsidRPr="00BD30EA">
        <w:rPr>
          <w:rFonts w:ascii="Book Antiqua" w:hAnsi="Book Antiqua" w:cs="Times New Roman"/>
          <w:bCs/>
          <w:sz w:val="24"/>
          <w:szCs w:val="24"/>
        </w:rPr>
        <w:t>11.90</w:t>
      </w:r>
      <w:r w:rsidR="00D23F69" w:rsidRPr="00BD30EA">
        <w:rPr>
          <w:rFonts w:ascii="Book Antiqua" w:hAnsi="Book Antiqua" w:cs="Times New Roman"/>
          <w:bCs/>
          <w:sz w:val="24"/>
          <w:szCs w:val="24"/>
        </w:rPr>
        <w:t xml:space="preserve">, </w:t>
      </w:r>
      <w:r w:rsidR="00602227" w:rsidRPr="00BD30EA">
        <w:rPr>
          <w:rFonts w:ascii="Book Antiqua" w:hAnsi="Book Antiqua" w:cs="Times New Roman"/>
          <w:bCs/>
          <w:i/>
          <w:sz w:val="24"/>
          <w:szCs w:val="24"/>
        </w:rPr>
        <w:t>P</w:t>
      </w:r>
      <w:r w:rsidR="00602227" w:rsidRPr="00BD30EA">
        <w:rPr>
          <w:rFonts w:ascii="Book Antiqua" w:hAnsi="Book Antiqua" w:cs="Times New Roman"/>
          <w:bCs/>
          <w:sz w:val="24"/>
          <w:szCs w:val="24"/>
        </w:rPr>
        <w:t xml:space="preserve"> </w:t>
      </w:r>
      <w:r w:rsidR="00D23F69" w:rsidRPr="00BD30EA">
        <w:rPr>
          <w:rFonts w:ascii="Book Antiqua" w:hAnsi="Book Antiqua" w:cs="Times New Roman"/>
          <w:bCs/>
          <w:sz w:val="24"/>
          <w:szCs w:val="24"/>
        </w:rPr>
        <w:t>=</w:t>
      </w:r>
      <w:r w:rsidR="00602227" w:rsidRPr="00BD30EA">
        <w:rPr>
          <w:rFonts w:ascii="Book Antiqua" w:hAnsi="Book Antiqua" w:cs="Times New Roman"/>
          <w:bCs/>
          <w:sz w:val="24"/>
          <w:szCs w:val="24"/>
          <w:lang w:eastAsia="zh-CN"/>
        </w:rPr>
        <w:t xml:space="preserve"> </w:t>
      </w:r>
      <w:r w:rsidR="00D23F69" w:rsidRPr="00BD30EA">
        <w:rPr>
          <w:rFonts w:ascii="Book Antiqua" w:hAnsi="Book Antiqua" w:cs="Times New Roman"/>
          <w:bCs/>
          <w:sz w:val="24"/>
          <w:szCs w:val="24"/>
        </w:rPr>
        <w:t xml:space="preserve">0.01) were significant factors associated with CRC development at another </w:t>
      </w:r>
      <w:r w:rsidR="001003C6" w:rsidRPr="00BD30EA">
        <w:rPr>
          <w:rFonts w:ascii="Book Antiqua" w:hAnsi="Book Antiqua" w:cs="Times New Roman"/>
          <w:bCs/>
          <w:sz w:val="24"/>
          <w:szCs w:val="24"/>
        </w:rPr>
        <w:t xml:space="preserve">site. </w:t>
      </w:r>
      <w:r w:rsidR="00D23F69" w:rsidRPr="00BD30EA">
        <w:rPr>
          <w:rFonts w:ascii="Book Antiqua" w:hAnsi="Book Antiqua" w:cs="Times New Roman"/>
          <w:bCs/>
          <w:sz w:val="24"/>
          <w:szCs w:val="24"/>
        </w:rPr>
        <w:t>Polyp</w:t>
      </w:r>
      <w:r w:rsidR="004900AE" w:rsidRPr="00BD30EA">
        <w:rPr>
          <w:rFonts w:ascii="Book Antiqua" w:hAnsi="Book Antiqua" w:cs="Times New Roman"/>
          <w:bCs/>
          <w:sz w:val="24"/>
          <w:szCs w:val="24"/>
        </w:rPr>
        <w:t xml:space="preserve"> </w:t>
      </w:r>
      <w:r w:rsidR="00A31D82" w:rsidRPr="00BD30EA">
        <w:rPr>
          <w:rFonts w:ascii="Book Antiqua" w:hAnsi="Book Antiqua" w:cs="Times New Roman"/>
          <w:bCs/>
          <w:sz w:val="24"/>
          <w:szCs w:val="24"/>
        </w:rPr>
        <w:t xml:space="preserve">location </w:t>
      </w:r>
      <w:r w:rsidR="00E42C01" w:rsidRPr="00BD30EA">
        <w:rPr>
          <w:rFonts w:ascii="Book Antiqua" w:hAnsi="Book Antiqua" w:cs="Times New Roman"/>
          <w:bCs/>
          <w:sz w:val="24"/>
          <w:szCs w:val="24"/>
        </w:rPr>
        <w:t>(</w:t>
      </w:r>
      <w:r w:rsidR="00D23F69" w:rsidRPr="00BD30EA">
        <w:rPr>
          <w:rFonts w:ascii="Book Antiqua" w:hAnsi="Book Antiqua" w:cs="Times New Roman"/>
          <w:bCs/>
          <w:sz w:val="24"/>
          <w:szCs w:val="24"/>
        </w:rPr>
        <w:t xml:space="preserve">left </w:t>
      </w:r>
      <w:r w:rsidR="00415370" w:rsidRPr="00BD30EA">
        <w:rPr>
          <w:rFonts w:ascii="Book Antiqua" w:hAnsi="Book Antiqua" w:cs="Times New Roman"/>
          <w:bCs/>
          <w:sz w:val="24"/>
          <w:szCs w:val="24"/>
        </w:rPr>
        <w:t>vs</w:t>
      </w:r>
      <w:r w:rsidR="00E42C01" w:rsidRPr="00BD30EA">
        <w:rPr>
          <w:rFonts w:ascii="Book Antiqua" w:hAnsi="Book Antiqua" w:cs="Times New Roman"/>
          <w:bCs/>
          <w:sz w:val="24"/>
          <w:szCs w:val="24"/>
        </w:rPr>
        <w:t xml:space="preserve"> </w:t>
      </w:r>
      <w:r w:rsidR="00D23F69" w:rsidRPr="00BD30EA">
        <w:rPr>
          <w:rFonts w:ascii="Book Antiqua" w:hAnsi="Book Antiqua" w:cs="Times New Roman"/>
          <w:bCs/>
          <w:sz w:val="24"/>
          <w:szCs w:val="24"/>
        </w:rPr>
        <w:t>right</w:t>
      </w:r>
      <w:r w:rsidR="00E42C01" w:rsidRPr="00BD30EA">
        <w:rPr>
          <w:rFonts w:ascii="Book Antiqua" w:hAnsi="Book Antiqua" w:cs="Times New Roman"/>
          <w:bCs/>
          <w:sz w:val="24"/>
          <w:szCs w:val="24"/>
        </w:rPr>
        <w:t xml:space="preserve">) </w:t>
      </w:r>
      <w:r w:rsidR="00A31D82" w:rsidRPr="00BD30EA">
        <w:rPr>
          <w:rFonts w:ascii="Book Antiqua" w:hAnsi="Book Antiqua" w:cs="Times New Roman"/>
          <w:bCs/>
          <w:sz w:val="24"/>
          <w:szCs w:val="24"/>
        </w:rPr>
        <w:t>(</w:t>
      </w:r>
      <w:r w:rsidR="004900AE" w:rsidRPr="00BD30EA">
        <w:rPr>
          <w:rFonts w:ascii="Book Antiqua" w:hAnsi="Book Antiqua" w:cs="Times New Roman"/>
          <w:bCs/>
          <w:sz w:val="24"/>
          <w:szCs w:val="24"/>
        </w:rPr>
        <w:t xml:space="preserve">HR = </w:t>
      </w:r>
      <w:r w:rsidR="00D23F69" w:rsidRPr="00BD30EA">
        <w:rPr>
          <w:rFonts w:ascii="Book Antiqua" w:hAnsi="Book Antiqua" w:cs="Times New Roman"/>
          <w:bCs/>
          <w:sz w:val="24"/>
          <w:szCs w:val="24"/>
        </w:rPr>
        <w:t>0.23</w:t>
      </w:r>
      <w:r w:rsidR="00602227" w:rsidRPr="00BD30EA">
        <w:rPr>
          <w:rFonts w:ascii="Book Antiqua" w:hAnsi="Book Antiqua" w:cs="Times New Roman"/>
          <w:bCs/>
          <w:sz w:val="24"/>
          <w:szCs w:val="24"/>
          <w:lang w:eastAsia="zh-CN"/>
        </w:rPr>
        <w:t xml:space="preserve">, </w:t>
      </w:r>
      <w:r w:rsidR="00602227" w:rsidRPr="00BD30EA">
        <w:rPr>
          <w:rFonts w:ascii="Book Antiqua" w:hAnsi="Book Antiqua" w:cs="Times New Roman"/>
          <w:bCs/>
          <w:sz w:val="24"/>
          <w:szCs w:val="24"/>
        </w:rPr>
        <w:t>95%</w:t>
      </w:r>
      <w:r w:rsidR="004900AE" w:rsidRPr="00BD30EA">
        <w:rPr>
          <w:rFonts w:ascii="Book Antiqua" w:hAnsi="Book Antiqua" w:cs="Times New Roman"/>
          <w:bCs/>
          <w:sz w:val="24"/>
          <w:szCs w:val="24"/>
        </w:rPr>
        <w:t>CI</w:t>
      </w:r>
      <w:r w:rsidR="00602227" w:rsidRPr="00BD30EA">
        <w:rPr>
          <w:rFonts w:ascii="Book Antiqua" w:hAnsi="Book Antiqua" w:cs="Times New Roman"/>
          <w:bCs/>
          <w:sz w:val="24"/>
          <w:szCs w:val="24"/>
          <w:lang w:eastAsia="zh-CN"/>
        </w:rPr>
        <w:t xml:space="preserve">: </w:t>
      </w:r>
      <w:r w:rsidR="00D23F69" w:rsidRPr="00BD30EA">
        <w:rPr>
          <w:rFonts w:ascii="Book Antiqua" w:hAnsi="Book Antiqua" w:cs="Times New Roman"/>
          <w:bCs/>
          <w:sz w:val="24"/>
          <w:szCs w:val="24"/>
        </w:rPr>
        <w:t>0.08-0.63</w:t>
      </w:r>
      <w:r w:rsidR="004900AE" w:rsidRPr="00BD30EA">
        <w:rPr>
          <w:rFonts w:ascii="Book Antiqua" w:hAnsi="Book Antiqua" w:cs="Times New Roman"/>
          <w:bCs/>
          <w:sz w:val="24"/>
          <w:szCs w:val="24"/>
        </w:rPr>
        <w:t xml:space="preserve">, </w:t>
      </w:r>
      <w:r w:rsidR="00602227" w:rsidRPr="00BD30EA">
        <w:rPr>
          <w:rFonts w:ascii="Book Antiqua" w:hAnsi="Book Antiqua" w:cs="Times New Roman"/>
          <w:bCs/>
          <w:i/>
          <w:sz w:val="24"/>
          <w:szCs w:val="24"/>
        </w:rPr>
        <w:t>P</w:t>
      </w:r>
      <w:r w:rsidR="00602227" w:rsidRPr="00BD30EA">
        <w:rPr>
          <w:rFonts w:ascii="Book Antiqua" w:hAnsi="Book Antiqua" w:cs="Times New Roman"/>
          <w:bCs/>
          <w:sz w:val="24"/>
          <w:szCs w:val="24"/>
        </w:rPr>
        <w:t xml:space="preserve"> </w:t>
      </w:r>
      <w:r w:rsidR="00E42C01" w:rsidRPr="00BD30EA">
        <w:rPr>
          <w:rFonts w:ascii="Book Antiqua" w:hAnsi="Book Antiqua" w:cs="Times New Roman"/>
          <w:bCs/>
          <w:sz w:val="24"/>
          <w:szCs w:val="24"/>
        </w:rPr>
        <w:t xml:space="preserve">&lt; </w:t>
      </w:r>
      <w:r w:rsidR="00602227" w:rsidRPr="00BD30EA">
        <w:rPr>
          <w:rFonts w:ascii="Book Antiqua" w:hAnsi="Book Antiqua" w:cs="Times New Roman"/>
          <w:bCs/>
          <w:sz w:val="24"/>
          <w:szCs w:val="24"/>
          <w:lang w:eastAsia="zh-CN"/>
        </w:rPr>
        <w:t>0</w:t>
      </w:r>
      <w:r w:rsidR="00E42C01" w:rsidRPr="00BD30EA">
        <w:rPr>
          <w:rFonts w:ascii="Book Antiqua" w:hAnsi="Book Antiqua" w:cs="Times New Roman"/>
          <w:bCs/>
          <w:sz w:val="24"/>
          <w:szCs w:val="24"/>
        </w:rPr>
        <w:t>.01</w:t>
      </w:r>
      <w:r w:rsidR="004900AE" w:rsidRPr="00BD30EA">
        <w:rPr>
          <w:rFonts w:ascii="Book Antiqua" w:hAnsi="Book Antiqua" w:cs="Times New Roman"/>
          <w:bCs/>
          <w:sz w:val="24"/>
          <w:szCs w:val="24"/>
        </w:rPr>
        <w:t xml:space="preserve">) </w:t>
      </w:r>
      <w:r w:rsidR="00D23F69" w:rsidRPr="00BD30EA">
        <w:rPr>
          <w:rFonts w:ascii="Book Antiqua" w:hAnsi="Book Antiqua" w:cs="Times New Roman"/>
          <w:bCs/>
          <w:sz w:val="24"/>
          <w:szCs w:val="24"/>
        </w:rPr>
        <w:t xml:space="preserve">was associated with decreased </w:t>
      </w:r>
      <w:r w:rsidR="001003C6" w:rsidRPr="00BD30EA">
        <w:rPr>
          <w:rFonts w:ascii="Book Antiqua" w:hAnsi="Book Antiqua" w:cs="Times New Roman"/>
          <w:bCs/>
          <w:sz w:val="24"/>
          <w:szCs w:val="24"/>
        </w:rPr>
        <w:t>risk (</w:t>
      </w:r>
      <w:r w:rsidR="00DE79C2" w:rsidRPr="00BD30EA">
        <w:rPr>
          <w:rFonts w:ascii="Book Antiqua" w:hAnsi="Book Antiqua" w:cs="Times New Roman"/>
          <w:bCs/>
          <w:sz w:val="24"/>
          <w:szCs w:val="24"/>
        </w:rPr>
        <w:t>Table</w:t>
      </w:r>
      <w:r w:rsidR="0091745A" w:rsidRPr="00BD30EA">
        <w:rPr>
          <w:rFonts w:ascii="Book Antiqua" w:hAnsi="Book Antiqua" w:cs="Times New Roman"/>
          <w:bCs/>
          <w:sz w:val="24"/>
          <w:szCs w:val="24"/>
        </w:rPr>
        <w:t xml:space="preserve"> 4</w:t>
      </w:r>
      <w:r w:rsidR="004900AE" w:rsidRPr="00BD30EA">
        <w:rPr>
          <w:rFonts w:ascii="Book Antiqua" w:hAnsi="Book Antiqua" w:cs="Times New Roman"/>
          <w:bCs/>
          <w:sz w:val="24"/>
          <w:szCs w:val="24"/>
        </w:rPr>
        <w:t>).</w:t>
      </w:r>
      <w:r w:rsidR="00AC2082" w:rsidRPr="00BD30EA">
        <w:rPr>
          <w:rFonts w:ascii="Book Antiqua" w:hAnsi="Book Antiqua" w:cs="Times New Roman"/>
          <w:bCs/>
          <w:sz w:val="24"/>
          <w:szCs w:val="24"/>
        </w:rPr>
        <w:t xml:space="preserve"> </w:t>
      </w:r>
    </w:p>
    <w:p w14:paraId="4AEDEE75" w14:textId="18F19C0B" w:rsidR="0065412E" w:rsidRPr="00BD30EA" w:rsidRDefault="0065412E" w:rsidP="00A84E2F">
      <w:pPr>
        <w:shd w:val="clear" w:color="auto" w:fill="FFFFFF"/>
        <w:snapToGrid w:val="0"/>
        <w:spacing w:after="0" w:line="360" w:lineRule="auto"/>
        <w:jc w:val="both"/>
        <w:rPr>
          <w:rStyle w:val="st1"/>
          <w:rFonts w:ascii="Book Antiqua" w:hAnsi="Book Antiqua" w:cs="Times New Roman"/>
          <w:sz w:val="24"/>
          <w:szCs w:val="24"/>
        </w:rPr>
      </w:pPr>
    </w:p>
    <w:p w14:paraId="24E1E8D4" w14:textId="2EDEE118" w:rsidR="00061EC0" w:rsidRPr="00BD30EA" w:rsidRDefault="00F83C08" w:rsidP="00A84E2F">
      <w:pPr>
        <w:snapToGrid w:val="0"/>
        <w:spacing w:after="0" w:line="360" w:lineRule="auto"/>
        <w:jc w:val="both"/>
        <w:outlineLvl w:val="2"/>
        <w:rPr>
          <w:rFonts w:ascii="Book Antiqua" w:eastAsia="Times New Roman" w:hAnsi="Book Antiqua" w:cs="Times New Roman"/>
          <w:b/>
          <w:bCs/>
          <w:sz w:val="24"/>
          <w:szCs w:val="24"/>
          <w:lang w:val="en"/>
        </w:rPr>
      </w:pPr>
      <w:r w:rsidRPr="00BD30EA">
        <w:rPr>
          <w:rFonts w:ascii="Book Antiqua" w:eastAsia="Times New Roman" w:hAnsi="Book Antiqua" w:cs="Times New Roman"/>
          <w:b/>
          <w:bCs/>
          <w:sz w:val="24"/>
          <w:szCs w:val="24"/>
          <w:lang w:val="en"/>
        </w:rPr>
        <w:t>DISCUSSION</w:t>
      </w:r>
    </w:p>
    <w:p w14:paraId="6E0B61E9" w14:textId="22D84E3F" w:rsidR="00415370" w:rsidRPr="00BD30EA" w:rsidRDefault="00443E74" w:rsidP="00A84E2F">
      <w:pPr>
        <w:shd w:val="clear" w:color="auto" w:fill="FFFFFF"/>
        <w:snapToGrid w:val="0"/>
        <w:spacing w:after="0" w:line="360" w:lineRule="auto"/>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 xml:space="preserve">This study showed that </w:t>
      </w:r>
      <w:r w:rsidR="00595E03" w:rsidRPr="00BD30EA">
        <w:rPr>
          <w:rStyle w:val="st1"/>
          <w:rFonts w:ascii="Book Antiqua" w:hAnsi="Book Antiqua" w:cs="Times New Roman"/>
          <w:sz w:val="24"/>
          <w:szCs w:val="24"/>
          <w:lang w:val="en"/>
        </w:rPr>
        <w:t xml:space="preserve">there is a persistent risk </w:t>
      </w:r>
      <w:r w:rsidR="00A67044" w:rsidRPr="00BD30EA">
        <w:rPr>
          <w:rStyle w:val="st1"/>
          <w:rFonts w:ascii="Book Antiqua" w:hAnsi="Book Antiqua" w:cs="Times New Roman"/>
          <w:sz w:val="24"/>
          <w:szCs w:val="24"/>
          <w:lang w:val="en"/>
        </w:rPr>
        <w:t xml:space="preserve">for </w:t>
      </w:r>
      <w:r w:rsidR="0041307B" w:rsidRPr="00BD30EA">
        <w:rPr>
          <w:rStyle w:val="st1"/>
          <w:rFonts w:ascii="Book Antiqua" w:hAnsi="Book Antiqua" w:cs="Times New Roman"/>
          <w:sz w:val="24"/>
          <w:szCs w:val="24"/>
          <w:lang w:val="en"/>
        </w:rPr>
        <w:t>post-polypectomy</w:t>
      </w:r>
      <w:r w:rsidR="00415370" w:rsidRPr="00BD30EA">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lang w:val="en"/>
        </w:rPr>
        <w:t xml:space="preserve">CRC </w:t>
      </w:r>
      <w:r w:rsidR="00595E03" w:rsidRPr="00BD30EA">
        <w:rPr>
          <w:rStyle w:val="st1"/>
          <w:rFonts w:ascii="Book Antiqua" w:hAnsi="Book Antiqua" w:cs="Times New Roman"/>
          <w:sz w:val="24"/>
          <w:szCs w:val="24"/>
          <w:lang w:val="en"/>
        </w:rPr>
        <w:t>despite surveillance colonoscopy</w:t>
      </w:r>
      <w:r w:rsidR="0041307B" w:rsidRPr="00BD30EA">
        <w:rPr>
          <w:rStyle w:val="st1"/>
          <w:rFonts w:ascii="Book Antiqua" w:hAnsi="Book Antiqua" w:cs="Times New Roman"/>
          <w:sz w:val="24"/>
          <w:szCs w:val="24"/>
          <w:lang w:val="en"/>
        </w:rPr>
        <w:t xml:space="preserve"> for those polyps known to have the highest risk for malignant transformation</w:t>
      </w:r>
      <w:r w:rsidRPr="00BD30EA">
        <w:rPr>
          <w:rStyle w:val="st1"/>
          <w:rFonts w:ascii="Book Antiqua" w:hAnsi="Book Antiqua" w:cs="Times New Roman"/>
          <w:sz w:val="24"/>
          <w:szCs w:val="24"/>
          <w:lang w:val="en"/>
        </w:rPr>
        <w:t xml:space="preserve">. </w:t>
      </w:r>
      <w:r w:rsidR="00A67044" w:rsidRPr="00BD30EA">
        <w:rPr>
          <w:rStyle w:val="st1"/>
          <w:rFonts w:ascii="Book Antiqua" w:hAnsi="Book Antiqua" w:cs="Times New Roman"/>
          <w:sz w:val="24"/>
          <w:szCs w:val="24"/>
          <w:lang w:val="en"/>
        </w:rPr>
        <w:t xml:space="preserve"> </w:t>
      </w:r>
      <w:r w:rsidR="008D4819" w:rsidRPr="00BD30EA">
        <w:rPr>
          <w:rStyle w:val="st1"/>
          <w:rFonts w:ascii="Book Antiqua" w:hAnsi="Book Antiqua" w:cs="Times New Roman"/>
          <w:sz w:val="24"/>
          <w:szCs w:val="24"/>
          <w:lang w:val="en"/>
        </w:rPr>
        <w:t xml:space="preserve">Even under watchful, directed colonoscopic surveillance and management of those polyps with the highest risk, 1.8% of patients developed post polypectomy </w:t>
      </w:r>
      <w:r w:rsidR="00A67044" w:rsidRPr="00BD30EA">
        <w:rPr>
          <w:rStyle w:val="st1"/>
          <w:rFonts w:ascii="Book Antiqua" w:hAnsi="Book Antiqua" w:cs="Times New Roman"/>
          <w:sz w:val="24"/>
          <w:szCs w:val="24"/>
          <w:lang w:val="en"/>
        </w:rPr>
        <w:t>CRC</w:t>
      </w:r>
      <w:r w:rsidR="0041307B" w:rsidRPr="00BD30EA">
        <w:rPr>
          <w:rStyle w:val="st1"/>
          <w:rFonts w:ascii="Book Antiqua" w:hAnsi="Book Antiqua" w:cs="Times New Roman"/>
          <w:sz w:val="24"/>
          <w:szCs w:val="24"/>
          <w:lang w:val="en"/>
        </w:rPr>
        <w:t xml:space="preserve"> </w:t>
      </w:r>
      <w:r w:rsidR="008D4819" w:rsidRPr="00BD30EA">
        <w:rPr>
          <w:rStyle w:val="st1"/>
          <w:rFonts w:ascii="Book Antiqua" w:hAnsi="Book Antiqua" w:cs="Times New Roman"/>
          <w:sz w:val="24"/>
          <w:szCs w:val="24"/>
          <w:lang w:val="en"/>
        </w:rPr>
        <w:t>at the index polyp site</w:t>
      </w:r>
      <w:r w:rsidRPr="00BD30EA">
        <w:rPr>
          <w:rStyle w:val="st1"/>
          <w:rFonts w:ascii="Book Antiqua" w:hAnsi="Book Antiqua" w:cs="Times New Roman"/>
          <w:sz w:val="24"/>
          <w:szCs w:val="24"/>
          <w:lang w:val="en"/>
        </w:rPr>
        <w:t xml:space="preserve"> </w:t>
      </w:r>
      <w:r w:rsidR="008D4819" w:rsidRPr="00BD30EA">
        <w:rPr>
          <w:rStyle w:val="st1"/>
          <w:rFonts w:ascii="Book Antiqua" w:hAnsi="Book Antiqua" w:cs="Times New Roman"/>
          <w:sz w:val="24"/>
          <w:szCs w:val="24"/>
          <w:lang w:val="en"/>
        </w:rPr>
        <w:t xml:space="preserve">and 1.2% developed CRC at a site distinct from the index AA/TSA/ASSA.   </w:t>
      </w:r>
    </w:p>
    <w:p w14:paraId="43FA6BB8" w14:textId="515415C2" w:rsidR="009A06AE" w:rsidRPr="00BD30EA" w:rsidRDefault="00595E03"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 xml:space="preserve">Villous </w:t>
      </w:r>
      <w:r w:rsidR="00DE79C2" w:rsidRPr="00BD30EA">
        <w:rPr>
          <w:rStyle w:val="st1"/>
          <w:rFonts w:ascii="Book Antiqua" w:hAnsi="Book Antiqua" w:cs="Times New Roman"/>
          <w:sz w:val="24"/>
          <w:szCs w:val="24"/>
          <w:lang w:val="en"/>
        </w:rPr>
        <w:t xml:space="preserve">and tubular </w:t>
      </w:r>
      <w:r w:rsidRPr="00BD30EA">
        <w:rPr>
          <w:rStyle w:val="st1"/>
          <w:rFonts w:ascii="Book Antiqua" w:hAnsi="Book Antiqua" w:cs="Times New Roman"/>
          <w:sz w:val="24"/>
          <w:szCs w:val="24"/>
          <w:lang w:val="en"/>
        </w:rPr>
        <w:t>adenoma</w:t>
      </w:r>
      <w:r w:rsidR="00DE79C2" w:rsidRPr="00BD30EA">
        <w:rPr>
          <w:rStyle w:val="st1"/>
          <w:rFonts w:ascii="Book Antiqua" w:hAnsi="Book Antiqua" w:cs="Times New Roman"/>
          <w:sz w:val="24"/>
          <w:szCs w:val="24"/>
          <w:lang w:val="en"/>
        </w:rPr>
        <w:t>s</w:t>
      </w:r>
      <w:r w:rsidRPr="00BD30EA">
        <w:rPr>
          <w:rStyle w:val="st1"/>
          <w:rFonts w:ascii="Book Antiqua" w:hAnsi="Book Antiqua" w:cs="Times New Roman"/>
          <w:sz w:val="24"/>
          <w:szCs w:val="24"/>
          <w:lang w:val="en"/>
        </w:rPr>
        <w:t xml:space="preserve"> w</w:t>
      </w:r>
      <w:r w:rsidR="00DE79C2" w:rsidRPr="00BD30EA">
        <w:rPr>
          <w:rStyle w:val="st1"/>
          <w:rFonts w:ascii="Book Antiqua" w:hAnsi="Book Antiqua" w:cs="Times New Roman"/>
          <w:sz w:val="24"/>
          <w:szCs w:val="24"/>
          <w:lang w:val="en"/>
        </w:rPr>
        <w:t>ere</w:t>
      </w:r>
      <w:r w:rsidR="00443E74" w:rsidRPr="00BD30EA">
        <w:rPr>
          <w:rStyle w:val="st1"/>
          <w:rFonts w:ascii="Book Antiqua" w:hAnsi="Book Antiqua" w:cs="Times New Roman"/>
          <w:sz w:val="24"/>
          <w:szCs w:val="24"/>
          <w:lang w:val="en"/>
        </w:rPr>
        <w:t xml:space="preserve"> the most common</w:t>
      </w:r>
      <w:r w:rsidR="00415370" w:rsidRPr="00BD30EA">
        <w:rPr>
          <w:rStyle w:val="st1"/>
          <w:rFonts w:ascii="Book Antiqua" w:hAnsi="Book Antiqua" w:cs="Times New Roman"/>
          <w:sz w:val="24"/>
          <w:szCs w:val="24"/>
          <w:lang w:val="en"/>
        </w:rPr>
        <w:t xml:space="preserve">ly </w:t>
      </w:r>
      <w:r w:rsidR="00443E74" w:rsidRPr="00BD30EA">
        <w:rPr>
          <w:rStyle w:val="st1"/>
          <w:rFonts w:ascii="Book Antiqua" w:hAnsi="Book Antiqua" w:cs="Times New Roman"/>
          <w:sz w:val="24"/>
          <w:szCs w:val="24"/>
          <w:lang w:val="en"/>
        </w:rPr>
        <w:t>observed</w:t>
      </w:r>
      <w:r w:rsidR="00415370" w:rsidRPr="00BD30EA">
        <w:rPr>
          <w:rStyle w:val="st1"/>
          <w:rFonts w:ascii="Book Antiqua" w:hAnsi="Book Antiqua" w:cs="Times New Roman"/>
          <w:sz w:val="24"/>
          <w:szCs w:val="24"/>
          <w:lang w:val="en"/>
        </w:rPr>
        <w:t xml:space="preserve"> histologies</w:t>
      </w:r>
      <w:r w:rsidR="00CE19EA" w:rsidRPr="00BD30EA">
        <w:rPr>
          <w:rStyle w:val="st1"/>
          <w:rFonts w:ascii="Book Antiqua" w:hAnsi="Book Antiqua" w:cs="Times New Roman"/>
          <w:sz w:val="24"/>
          <w:szCs w:val="24"/>
          <w:lang w:val="en"/>
        </w:rPr>
        <w:t xml:space="preserve">. </w:t>
      </w:r>
      <w:r w:rsidR="00415370" w:rsidRPr="00BD30EA">
        <w:rPr>
          <w:rStyle w:val="st1"/>
          <w:rFonts w:ascii="Book Antiqua" w:hAnsi="Book Antiqua" w:cs="Times New Roman"/>
          <w:sz w:val="24"/>
          <w:szCs w:val="24"/>
          <w:lang w:val="en"/>
        </w:rPr>
        <w:t xml:space="preserve"> </w:t>
      </w:r>
      <w:r w:rsidR="00495477" w:rsidRPr="00BD30EA">
        <w:rPr>
          <w:rStyle w:val="st1"/>
          <w:rFonts w:ascii="Book Antiqua" w:hAnsi="Book Antiqua" w:cs="Times New Roman"/>
          <w:sz w:val="24"/>
          <w:szCs w:val="24"/>
          <w:lang w:val="en"/>
        </w:rPr>
        <w:t xml:space="preserve">ASSA/TSA </w:t>
      </w:r>
      <w:r w:rsidR="00443E74" w:rsidRPr="00BD30EA">
        <w:rPr>
          <w:rStyle w:val="st1"/>
          <w:rFonts w:ascii="Book Antiqua" w:hAnsi="Book Antiqua" w:cs="Times New Roman"/>
          <w:sz w:val="24"/>
          <w:szCs w:val="24"/>
          <w:lang w:val="en"/>
        </w:rPr>
        <w:t xml:space="preserve">were </w:t>
      </w:r>
      <w:r w:rsidR="00A31D82" w:rsidRPr="00BD30EA">
        <w:rPr>
          <w:rStyle w:val="st1"/>
          <w:rFonts w:ascii="Book Antiqua" w:hAnsi="Book Antiqua" w:cs="Times New Roman"/>
          <w:sz w:val="24"/>
          <w:szCs w:val="24"/>
          <w:lang w:val="en"/>
        </w:rPr>
        <w:t>less comm</w:t>
      </w:r>
      <w:r w:rsidR="006845E7" w:rsidRPr="00BD30EA">
        <w:rPr>
          <w:rStyle w:val="st1"/>
          <w:rFonts w:ascii="Book Antiqua" w:hAnsi="Book Antiqua" w:cs="Times New Roman"/>
          <w:sz w:val="24"/>
          <w:szCs w:val="24"/>
          <w:lang w:val="en"/>
        </w:rPr>
        <w:t xml:space="preserve">on, possibly due </w:t>
      </w:r>
      <w:r w:rsidR="009B2436" w:rsidRPr="00BD30EA">
        <w:rPr>
          <w:rStyle w:val="st1"/>
          <w:rFonts w:ascii="Book Antiqua" w:hAnsi="Book Antiqua" w:cs="Times New Roman"/>
          <w:sz w:val="24"/>
          <w:szCs w:val="24"/>
          <w:lang w:val="en"/>
        </w:rPr>
        <w:t xml:space="preserve">to </w:t>
      </w:r>
      <w:r w:rsidR="006845E7" w:rsidRPr="00BD30EA">
        <w:rPr>
          <w:rStyle w:val="st1"/>
          <w:rFonts w:ascii="Book Antiqua" w:hAnsi="Book Antiqua" w:cs="Times New Roman"/>
          <w:sz w:val="24"/>
          <w:szCs w:val="24"/>
          <w:lang w:val="en"/>
        </w:rPr>
        <w:t xml:space="preserve">limited recognition of the </w:t>
      </w:r>
      <w:r w:rsidR="00A31D82" w:rsidRPr="00BD30EA">
        <w:rPr>
          <w:rStyle w:val="st1"/>
          <w:rFonts w:ascii="Book Antiqua" w:hAnsi="Book Antiqua" w:cs="Times New Roman"/>
          <w:sz w:val="24"/>
          <w:szCs w:val="24"/>
          <w:lang w:val="en"/>
        </w:rPr>
        <w:t>serrated</w:t>
      </w:r>
      <w:r w:rsidR="009A06AE" w:rsidRPr="00BD30EA">
        <w:rPr>
          <w:rStyle w:val="st1"/>
          <w:rFonts w:ascii="Book Antiqua" w:hAnsi="Book Antiqua" w:cs="Times New Roman"/>
          <w:sz w:val="24"/>
          <w:szCs w:val="24"/>
          <w:lang w:val="en"/>
        </w:rPr>
        <w:t>-cancer</w:t>
      </w:r>
      <w:r w:rsidR="00A31D82" w:rsidRPr="00BD30EA">
        <w:rPr>
          <w:rStyle w:val="st1"/>
          <w:rFonts w:ascii="Book Antiqua" w:hAnsi="Book Antiqua" w:cs="Times New Roman"/>
          <w:sz w:val="24"/>
          <w:szCs w:val="24"/>
          <w:lang w:val="en"/>
        </w:rPr>
        <w:t xml:space="preserve"> pathway</w:t>
      </w:r>
      <w:r w:rsidR="009B2436" w:rsidRPr="00BD30EA">
        <w:rPr>
          <w:rStyle w:val="st1"/>
          <w:rFonts w:ascii="Book Antiqua" w:hAnsi="Book Antiqua" w:cs="Times New Roman"/>
          <w:sz w:val="24"/>
          <w:szCs w:val="24"/>
          <w:lang w:val="en"/>
        </w:rPr>
        <w:t xml:space="preserve"> during the time frame in this study</w:t>
      </w:r>
      <w:r w:rsidR="00124B46" w:rsidRPr="00BD30EA">
        <w:rPr>
          <w:rStyle w:val="st1"/>
          <w:rFonts w:ascii="Book Antiqua" w:hAnsi="Book Antiqua" w:cs="Times New Roman"/>
          <w:sz w:val="24"/>
          <w:szCs w:val="24"/>
          <w:lang w:val="en"/>
        </w:rPr>
        <w:t>, but</w:t>
      </w:r>
      <w:r w:rsidR="00505251" w:rsidRPr="00BD30EA">
        <w:rPr>
          <w:rStyle w:val="st1"/>
          <w:rFonts w:ascii="Book Antiqua" w:hAnsi="Book Antiqua" w:cs="Times New Roman"/>
          <w:sz w:val="24"/>
          <w:szCs w:val="24"/>
          <w:lang w:val="en"/>
        </w:rPr>
        <w:t xml:space="preserve"> which</w:t>
      </w:r>
      <w:r w:rsidR="009B2436" w:rsidRPr="00BD30EA">
        <w:rPr>
          <w:rStyle w:val="st1"/>
          <w:rFonts w:ascii="Book Antiqua" w:hAnsi="Book Antiqua" w:cs="Times New Roman"/>
          <w:sz w:val="24"/>
          <w:szCs w:val="24"/>
          <w:lang w:val="en"/>
        </w:rPr>
        <w:t xml:space="preserve"> </w:t>
      </w:r>
      <w:r w:rsidR="00A31D82" w:rsidRPr="00BD30EA">
        <w:rPr>
          <w:rStyle w:val="st1"/>
          <w:rFonts w:ascii="Book Antiqua" w:hAnsi="Book Antiqua" w:cs="Times New Roman"/>
          <w:sz w:val="24"/>
          <w:szCs w:val="24"/>
          <w:lang w:val="en"/>
        </w:rPr>
        <w:t xml:space="preserve">has </w:t>
      </w:r>
      <w:r w:rsidR="00D92A54" w:rsidRPr="00BD30EA">
        <w:rPr>
          <w:rStyle w:val="st1"/>
          <w:rFonts w:ascii="Book Antiqua" w:hAnsi="Book Antiqua" w:cs="Times New Roman"/>
          <w:sz w:val="24"/>
          <w:szCs w:val="24"/>
          <w:lang w:val="en"/>
        </w:rPr>
        <w:t xml:space="preserve">improved </w:t>
      </w:r>
      <w:r w:rsidR="006845E7" w:rsidRPr="00BD30EA">
        <w:rPr>
          <w:rStyle w:val="st1"/>
          <w:rFonts w:ascii="Book Antiqua" w:hAnsi="Book Antiqua" w:cs="Times New Roman"/>
          <w:sz w:val="24"/>
          <w:szCs w:val="24"/>
          <w:lang w:val="en"/>
        </w:rPr>
        <w:t>with</w:t>
      </w:r>
      <w:r w:rsidR="00A31D82" w:rsidRPr="00BD30EA">
        <w:rPr>
          <w:rStyle w:val="st1"/>
          <w:rFonts w:ascii="Book Antiqua" w:hAnsi="Book Antiqua" w:cs="Times New Roman"/>
          <w:sz w:val="24"/>
          <w:szCs w:val="24"/>
          <w:lang w:val="en"/>
        </w:rPr>
        <w:t>in the last decade.</w:t>
      </w:r>
      <w:r w:rsidR="00443E74" w:rsidRPr="00BD30EA">
        <w:rPr>
          <w:rStyle w:val="st1"/>
          <w:rFonts w:ascii="Book Antiqua" w:hAnsi="Book Antiqua" w:cs="Times New Roman"/>
          <w:sz w:val="24"/>
          <w:szCs w:val="24"/>
          <w:lang w:val="en"/>
        </w:rPr>
        <w:t xml:space="preserve">  </w:t>
      </w:r>
      <w:r w:rsidR="00415370" w:rsidRPr="00BD30EA">
        <w:rPr>
          <w:rStyle w:val="st1"/>
          <w:rFonts w:ascii="Book Antiqua" w:hAnsi="Book Antiqua" w:cs="Times New Roman"/>
          <w:sz w:val="24"/>
          <w:szCs w:val="24"/>
          <w:lang w:val="en"/>
        </w:rPr>
        <w:t>O</w:t>
      </w:r>
      <w:r w:rsidR="00993F23" w:rsidRPr="00BD30EA">
        <w:rPr>
          <w:rStyle w:val="st1"/>
          <w:rFonts w:ascii="Book Antiqua" w:hAnsi="Book Antiqua" w:cs="Times New Roman"/>
          <w:sz w:val="24"/>
          <w:szCs w:val="24"/>
          <w:lang w:val="en"/>
        </w:rPr>
        <w:t xml:space="preserve">ne-third of patients developed CRC at the polypectomy site despite </w:t>
      </w:r>
      <w:r w:rsidR="009F355A" w:rsidRPr="00BD30EA">
        <w:rPr>
          <w:rStyle w:val="st1"/>
          <w:rFonts w:ascii="Book Antiqua" w:hAnsi="Book Antiqua" w:cs="Times New Roman"/>
          <w:sz w:val="24"/>
          <w:szCs w:val="24"/>
          <w:lang w:val="en"/>
        </w:rPr>
        <w:t>following appropriate surveillance interval</w:t>
      </w:r>
      <w:r w:rsidR="00D92A54" w:rsidRPr="00BD30EA">
        <w:rPr>
          <w:rStyle w:val="st1"/>
          <w:rFonts w:ascii="Book Antiqua" w:hAnsi="Book Antiqua" w:cs="Times New Roman"/>
          <w:sz w:val="24"/>
          <w:szCs w:val="24"/>
          <w:lang w:val="en"/>
        </w:rPr>
        <w:t>s</w:t>
      </w:r>
      <w:r w:rsidR="009F355A" w:rsidRPr="00BD30EA">
        <w:rPr>
          <w:rStyle w:val="st1"/>
          <w:rFonts w:ascii="Book Antiqua" w:hAnsi="Book Antiqua" w:cs="Times New Roman"/>
          <w:sz w:val="24"/>
          <w:szCs w:val="24"/>
          <w:lang w:val="en"/>
        </w:rPr>
        <w:t xml:space="preserve">. This </w:t>
      </w:r>
      <w:r w:rsidR="009A06AE" w:rsidRPr="00BD30EA">
        <w:rPr>
          <w:rStyle w:val="st1"/>
          <w:rFonts w:ascii="Book Antiqua" w:hAnsi="Book Antiqua" w:cs="Times New Roman"/>
          <w:sz w:val="24"/>
          <w:szCs w:val="24"/>
          <w:lang w:val="en"/>
        </w:rPr>
        <w:t>could be</w:t>
      </w:r>
      <w:r w:rsidR="009F355A" w:rsidRPr="00BD30EA">
        <w:rPr>
          <w:rStyle w:val="st1"/>
          <w:rFonts w:ascii="Book Antiqua" w:hAnsi="Book Antiqua" w:cs="Times New Roman"/>
          <w:sz w:val="24"/>
          <w:szCs w:val="24"/>
          <w:lang w:val="en"/>
        </w:rPr>
        <w:t xml:space="preserve"> secondary to high</w:t>
      </w:r>
      <w:r w:rsidR="00993F23" w:rsidRPr="00BD30EA">
        <w:rPr>
          <w:rStyle w:val="st1"/>
          <w:rFonts w:ascii="Book Antiqua" w:hAnsi="Book Antiqua" w:cs="Times New Roman"/>
          <w:sz w:val="24"/>
          <w:szCs w:val="24"/>
          <w:lang w:val="en"/>
        </w:rPr>
        <w:t xml:space="preserve"> </w:t>
      </w:r>
      <w:r w:rsidR="00993F23" w:rsidRPr="00BD30EA">
        <w:rPr>
          <w:rStyle w:val="st1"/>
          <w:rFonts w:ascii="Book Antiqua" w:hAnsi="Book Antiqua" w:cs="Times New Roman"/>
          <w:sz w:val="24"/>
          <w:szCs w:val="24"/>
        </w:rPr>
        <w:t xml:space="preserve">endoscopic miss rate </w:t>
      </w:r>
      <w:r w:rsidR="009F355A" w:rsidRPr="00BD30EA">
        <w:rPr>
          <w:rStyle w:val="st1"/>
          <w:rFonts w:ascii="Book Antiqua" w:hAnsi="Book Antiqua" w:cs="Times New Roman"/>
          <w:sz w:val="24"/>
          <w:szCs w:val="24"/>
        </w:rPr>
        <w:t>or rapidly-progressing cancer development.</w:t>
      </w:r>
      <w:r w:rsidR="009F355A" w:rsidRPr="00BD30EA">
        <w:rPr>
          <w:rFonts w:ascii="Book Antiqua" w:hAnsi="Book Antiqua" w:cs="Times New Roman"/>
          <w:sz w:val="24"/>
          <w:szCs w:val="24"/>
          <w:lang w:val="en"/>
        </w:rPr>
        <w:t xml:space="preserve"> </w:t>
      </w:r>
      <w:r w:rsidR="00E42C01" w:rsidRPr="00BD30EA">
        <w:rPr>
          <w:rFonts w:ascii="Book Antiqua" w:hAnsi="Book Antiqua" w:cs="Times New Roman"/>
          <w:sz w:val="24"/>
          <w:szCs w:val="24"/>
        </w:rPr>
        <w:t>W</w:t>
      </w:r>
      <w:r w:rsidR="00DC5B65" w:rsidRPr="00BD30EA">
        <w:rPr>
          <w:rFonts w:ascii="Book Antiqua" w:hAnsi="Book Antiqua" w:cs="Times New Roman"/>
          <w:sz w:val="24"/>
          <w:szCs w:val="24"/>
        </w:rPr>
        <w:t>e found that increasing age at the time of polypectomy</w:t>
      </w:r>
      <w:r w:rsidR="009F355A" w:rsidRPr="00BD30EA">
        <w:rPr>
          <w:rFonts w:ascii="Book Antiqua" w:hAnsi="Book Antiqua" w:cs="Times New Roman"/>
          <w:sz w:val="24"/>
          <w:szCs w:val="24"/>
        </w:rPr>
        <w:t xml:space="preserve">, </w:t>
      </w:r>
      <w:r w:rsidR="00D71B5A" w:rsidRPr="00BD30EA">
        <w:rPr>
          <w:rFonts w:ascii="Book Antiqua" w:hAnsi="Book Antiqua" w:cs="Times New Roman"/>
          <w:sz w:val="24"/>
          <w:szCs w:val="24"/>
        </w:rPr>
        <w:t xml:space="preserve">number of polyps, </w:t>
      </w:r>
      <w:r w:rsidR="009F355A" w:rsidRPr="00BD30EA">
        <w:rPr>
          <w:rFonts w:ascii="Book Antiqua" w:hAnsi="Book Antiqua" w:cs="Times New Roman"/>
          <w:sz w:val="24"/>
          <w:szCs w:val="24"/>
        </w:rPr>
        <w:t>polyp size, location, degree of dysplasia</w:t>
      </w:r>
      <w:r w:rsidR="00D71B5A" w:rsidRPr="00BD30EA">
        <w:rPr>
          <w:rFonts w:ascii="Book Antiqua" w:hAnsi="Book Antiqua" w:cs="Times New Roman"/>
          <w:sz w:val="24"/>
          <w:szCs w:val="24"/>
        </w:rPr>
        <w:t>, and piecemeal resection</w:t>
      </w:r>
      <w:r w:rsidR="00D92A54" w:rsidRPr="00BD30EA">
        <w:rPr>
          <w:rFonts w:ascii="Book Antiqua" w:hAnsi="Book Antiqua" w:cs="Times New Roman"/>
          <w:sz w:val="24"/>
          <w:szCs w:val="24"/>
        </w:rPr>
        <w:t xml:space="preserve"> </w:t>
      </w:r>
      <w:r w:rsidR="009F355A" w:rsidRPr="00BD30EA">
        <w:rPr>
          <w:rStyle w:val="st1"/>
          <w:rFonts w:ascii="Book Antiqua" w:hAnsi="Book Antiqua" w:cs="Times New Roman"/>
          <w:sz w:val="24"/>
          <w:szCs w:val="24"/>
          <w:lang w:val="en"/>
        </w:rPr>
        <w:t>were</w:t>
      </w:r>
      <w:r w:rsidR="00443E74" w:rsidRPr="00BD30EA">
        <w:rPr>
          <w:rStyle w:val="st1"/>
          <w:rFonts w:ascii="Book Antiqua" w:hAnsi="Book Antiqua" w:cs="Times New Roman"/>
          <w:sz w:val="24"/>
          <w:szCs w:val="24"/>
          <w:lang w:val="en"/>
        </w:rPr>
        <w:t xml:space="preserve"> associated with increased </w:t>
      </w:r>
      <w:r w:rsidR="009F355A" w:rsidRPr="00BD30EA">
        <w:rPr>
          <w:rStyle w:val="st1"/>
          <w:rFonts w:ascii="Book Antiqua" w:hAnsi="Book Antiqua" w:cs="Times New Roman"/>
          <w:sz w:val="24"/>
          <w:szCs w:val="24"/>
          <w:lang w:val="en"/>
        </w:rPr>
        <w:t>CRC</w:t>
      </w:r>
      <w:r w:rsidR="00443E74" w:rsidRPr="00BD30EA">
        <w:rPr>
          <w:rStyle w:val="st1"/>
          <w:rFonts w:ascii="Book Antiqua" w:hAnsi="Book Antiqua" w:cs="Times New Roman"/>
          <w:sz w:val="24"/>
          <w:szCs w:val="24"/>
          <w:lang w:val="en"/>
        </w:rPr>
        <w:t xml:space="preserve"> risk.</w:t>
      </w:r>
      <w:r w:rsidR="00443E74" w:rsidRPr="00BD30EA" w:rsidDel="00297676">
        <w:rPr>
          <w:rStyle w:val="st1"/>
          <w:rFonts w:ascii="Book Antiqua" w:hAnsi="Book Antiqua" w:cs="Times New Roman"/>
          <w:sz w:val="24"/>
          <w:szCs w:val="24"/>
          <w:lang w:val="en"/>
        </w:rPr>
        <w:t xml:space="preserve"> </w:t>
      </w:r>
      <w:r w:rsidR="00443E74" w:rsidRPr="00BD30EA">
        <w:rPr>
          <w:rStyle w:val="st1"/>
          <w:rFonts w:ascii="Book Antiqua" w:hAnsi="Book Antiqua" w:cs="Times New Roman"/>
          <w:sz w:val="24"/>
          <w:szCs w:val="24"/>
          <w:lang w:val="en"/>
        </w:rPr>
        <w:t xml:space="preserve"> </w:t>
      </w:r>
    </w:p>
    <w:p w14:paraId="1135CAD3" w14:textId="5F3E9389" w:rsidR="00176BD3" w:rsidRPr="00BD30EA" w:rsidRDefault="00516542"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lastRenderedPageBreak/>
        <w:t>CRC</w:t>
      </w:r>
      <w:r w:rsidR="00DC5B65" w:rsidRPr="00BD30EA">
        <w:rPr>
          <w:rStyle w:val="st1"/>
          <w:rFonts w:ascii="Book Antiqua" w:hAnsi="Book Antiqua" w:cs="Times New Roman"/>
          <w:sz w:val="24"/>
          <w:szCs w:val="24"/>
          <w:lang w:val="en"/>
        </w:rPr>
        <w:t xml:space="preserve"> </w:t>
      </w:r>
      <w:r w:rsidR="00D92A54" w:rsidRPr="00BD30EA">
        <w:rPr>
          <w:rStyle w:val="st1"/>
          <w:rFonts w:ascii="Book Antiqua" w:hAnsi="Book Antiqua" w:cs="Times New Roman"/>
          <w:sz w:val="24"/>
          <w:szCs w:val="24"/>
          <w:lang w:val="en"/>
        </w:rPr>
        <w:t xml:space="preserve">developed at the index </w:t>
      </w:r>
      <w:r w:rsidR="001003C6" w:rsidRPr="00BD30EA">
        <w:rPr>
          <w:rFonts w:ascii="Book Antiqua" w:hAnsi="Book Antiqua" w:cs="Times New Roman"/>
          <w:sz w:val="24"/>
          <w:szCs w:val="24"/>
        </w:rPr>
        <w:t xml:space="preserve">AA/TSA/ASSA </w:t>
      </w:r>
      <w:r w:rsidR="00D92A54" w:rsidRPr="00BD30EA">
        <w:rPr>
          <w:rStyle w:val="st1"/>
          <w:rFonts w:ascii="Book Antiqua" w:hAnsi="Book Antiqua" w:cs="Times New Roman"/>
          <w:sz w:val="24"/>
          <w:szCs w:val="24"/>
          <w:lang w:val="en"/>
        </w:rPr>
        <w:t>polypectomy site</w:t>
      </w:r>
      <w:r w:rsidR="00415370" w:rsidRPr="00BD30EA">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lang w:val="en"/>
        </w:rPr>
        <w:t xml:space="preserve">in </w:t>
      </w:r>
      <w:r w:rsidR="003E0CF4" w:rsidRPr="00BD30EA">
        <w:rPr>
          <w:rStyle w:val="st1"/>
          <w:rFonts w:ascii="Book Antiqua" w:hAnsi="Book Antiqua" w:cs="Times New Roman"/>
          <w:sz w:val="24"/>
          <w:szCs w:val="24"/>
          <w:lang w:val="en"/>
        </w:rPr>
        <w:t>1.8%</w:t>
      </w:r>
      <w:r w:rsidR="00415370" w:rsidRPr="00BD30EA">
        <w:rPr>
          <w:rStyle w:val="st1"/>
          <w:rFonts w:ascii="Book Antiqua" w:hAnsi="Book Antiqua" w:cs="Times New Roman"/>
          <w:sz w:val="24"/>
          <w:szCs w:val="24"/>
          <w:lang w:val="en"/>
        </w:rPr>
        <w:t xml:space="preserve"> (84/4610)</w:t>
      </w:r>
      <w:r w:rsidRPr="00BD30EA">
        <w:rPr>
          <w:rStyle w:val="st1"/>
          <w:rFonts w:ascii="Book Antiqua" w:hAnsi="Book Antiqua" w:cs="Times New Roman"/>
          <w:sz w:val="24"/>
          <w:szCs w:val="24"/>
          <w:lang w:val="en"/>
        </w:rPr>
        <w:t xml:space="preserve"> of </w:t>
      </w:r>
      <w:r w:rsidR="009C2AB4" w:rsidRPr="00BD30EA">
        <w:rPr>
          <w:rStyle w:val="st1"/>
          <w:rFonts w:ascii="Book Antiqua" w:hAnsi="Book Antiqua" w:cs="Times New Roman"/>
          <w:sz w:val="24"/>
          <w:szCs w:val="24"/>
          <w:lang w:val="en"/>
        </w:rPr>
        <w:t>patients</w:t>
      </w:r>
      <w:r w:rsidRPr="00BD30EA">
        <w:rPr>
          <w:rStyle w:val="st1"/>
          <w:rFonts w:ascii="Book Antiqua" w:hAnsi="Book Antiqua" w:cs="Times New Roman"/>
          <w:sz w:val="24"/>
          <w:szCs w:val="24"/>
          <w:lang w:val="en"/>
        </w:rPr>
        <w:t xml:space="preserve"> despite apparent initial complete resection of </w:t>
      </w:r>
      <w:r w:rsidR="008D4819" w:rsidRPr="00BD30EA">
        <w:rPr>
          <w:rStyle w:val="st1"/>
          <w:rFonts w:ascii="Book Antiqua" w:hAnsi="Book Antiqua" w:cs="Times New Roman"/>
          <w:sz w:val="24"/>
          <w:szCs w:val="24"/>
          <w:lang w:val="en"/>
        </w:rPr>
        <w:t>the</w:t>
      </w:r>
      <w:r w:rsidRPr="00BD30EA">
        <w:rPr>
          <w:rStyle w:val="st1"/>
          <w:rFonts w:ascii="Book Antiqua" w:hAnsi="Book Antiqua" w:cs="Times New Roman"/>
          <w:sz w:val="24"/>
          <w:szCs w:val="24"/>
          <w:lang w:val="en"/>
        </w:rPr>
        <w:t xml:space="preserve"> </w:t>
      </w:r>
      <w:r w:rsidR="009C2AB4" w:rsidRPr="00BD30EA">
        <w:rPr>
          <w:rStyle w:val="st1"/>
          <w:rFonts w:ascii="Book Antiqua" w:hAnsi="Book Antiqua" w:cs="Times New Roman"/>
          <w:sz w:val="24"/>
          <w:szCs w:val="24"/>
          <w:lang w:val="en"/>
        </w:rPr>
        <w:t>high risk</w:t>
      </w:r>
      <w:r w:rsidRPr="00BD30EA">
        <w:rPr>
          <w:rStyle w:val="st1"/>
          <w:rFonts w:ascii="Book Antiqua" w:hAnsi="Book Antiqua" w:cs="Times New Roman"/>
          <w:sz w:val="24"/>
          <w:szCs w:val="24"/>
          <w:lang w:val="en"/>
        </w:rPr>
        <w:t xml:space="preserve"> polyp</w:t>
      </w:r>
      <w:r w:rsidR="009C2AB4" w:rsidRPr="00BD30EA">
        <w:rPr>
          <w:rStyle w:val="st1"/>
          <w:rFonts w:ascii="Book Antiqua" w:hAnsi="Book Antiqua" w:cs="Times New Roman"/>
          <w:sz w:val="24"/>
          <w:szCs w:val="24"/>
          <w:lang w:val="en"/>
        </w:rPr>
        <w:t xml:space="preserve">. </w:t>
      </w:r>
      <w:r w:rsidR="00D92A54" w:rsidRPr="00BD30EA">
        <w:rPr>
          <w:rStyle w:val="st1"/>
          <w:rFonts w:ascii="Book Antiqua" w:hAnsi="Book Antiqua" w:cs="Times New Roman"/>
          <w:sz w:val="24"/>
          <w:szCs w:val="24"/>
          <w:lang w:val="en"/>
        </w:rPr>
        <w:t xml:space="preserve"> In 25% of these cases in </w:t>
      </w:r>
      <w:r w:rsidR="00AB6B6C" w:rsidRPr="00BD30EA">
        <w:rPr>
          <w:rStyle w:val="st1"/>
          <w:rFonts w:ascii="Book Antiqua" w:hAnsi="Book Antiqua" w:cs="Times New Roman"/>
          <w:sz w:val="24"/>
          <w:szCs w:val="24"/>
          <w:lang w:val="en"/>
        </w:rPr>
        <w:t xml:space="preserve">which </w:t>
      </w:r>
      <w:r w:rsidR="00D92A54" w:rsidRPr="00BD30EA">
        <w:rPr>
          <w:rStyle w:val="st1"/>
          <w:rFonts w:ascii="Book Antiqua" w:hAnsi="Book Antiqua" w:cs="Times New Roman"/>
          <w:sz w:val="24"/>
          <w:szCs w:val="24"/>
          <w:lang w:val="en"/>
        </w:rPr>
        <w:t xml:space="preserve">CRC developed at the index polypectomy site, </w:t>
      </w:r>
      <w:r w:rsidR="00415370" w:rsidRPr="00BD30EA">
        <w:rPr>
          <w:rStyle w:val="st1"/>
          <w:rFonts w:ascii="Book Antiqua" w:hAnsi="Book Antiqua" w:cs="Times New Roman"/>
          <w:sz w:val="24"/>
          <w:szCs w:val="24"/>
          <w:lang w:val="en"/>
        </w:rPr>
        <w:t xml:space="preserve">the polyp </w:t>
      </w:r>
      <w:r w:rsidR="00D92A54" w:rsidRPr="00BD30EA">
        <w:rPr>
          <w:rStyle w:val="st1"/>
          <w:rFonts w:ascii="Book Antiqua" w:hAnsi="Book Antiqua" w:cs="Times New Roman"/>
          <w:sz w:val="24"/>
          <w:szCs w:val="24"/>
          <w:lang w:val="en"/>
        </w:rPr>
        <w:t xml:space="preserve">had been found on surveillance colonoscopy </w:t>
      </w:r>
      <w:r w:rsidR="00415370" w:rsidRPr="00BD30EA">
        <w:rPr>
          <w:rStyle w:val="st1"/>
          <w:rFonts w:ascii="Book Antiqua" w:hAnsi="Book Antiqua" w:cs="Times New Roman"/>
          <w:sz w:val="24"/>
          <w:szCs w:val="24"/>
          <w:lang w:val="en"/>
        </w:rPr>
        <w:t xml:space="preserve">either </w:t>
      </w:r>
      <w:r w:rsidR="00D92A54" w:rsidRPr="00BD30EA">
        <w:rPr>
          <w:rStyle w:val="st1"/>
          <w:rFonts w:ascii="Book Antiqua" w:hAnsi="Book Antiqua" w:cs="Times New Roman"/>
          <w:sz w:val="24"/>
          <w:szCs w:val="24"/>
          <w:lang w:val="en"/>
        </w:rPr>
        <w:t xml:space="preserve">to have </w:t>
      </w:r>
      <w:r w:rsidR="009C2AB4" w:rsidRPr="00BD30EA">
        <w:rPr>
          <w:rStyle w:val="st1"/>
          <w:rFonts w:ascii="Book Antiqua" w:hAnsi="Book Antiqua" w:cs="Times New Roman"/>
          <w:sz w:val="24"/>
          <w:szCs w:val="24"/>
          <w:lang w:val="en"/>
        </w:rPr>
        <w:t>persisted</w:t>
      </w:r>
      <w:r w:rsidR="00A67044" w:rsidRPr="00BD30EA">
        <w:rPr>
          <w:rStyle w:val="st1"/>
          <w:rFonts w:ascii="Book Antiqua" w:hAnsi="Book Antiqua" w:cs="Times New Roman"/>
          <w:sz w:val="24"/>
          <w:szCs w:val="24"/>
          <w:lang w:val="en"/>
        </w:rPr>
        <w:t xml:space="preserve"> or </w:t>
      </w:r>
      <w:r w:rsidR="009C2AB4" w:rsidRPr="00BD30EA">
        <w:rPr>
          <w:rStyle w:val="st1"/>
          <w:rFonts w:ascii="Book Antiqua" w:hAnsi="Book Antiqua" w:cs="Times New Roman"/>
          <w:sz w:val="24"/>
          <w:szCs w:val="24"/>
          <w:lang w:val="en"/>
        </w:rPr>
        <w:t>recurred</w:t>
      </w:r>
      <w:r w:rsidR="00C71900" w:rsidRPr="00BD30EA">
        <w:rPr>
          <w:rStyle w:val="st1"/>
          <w:rFonts w:ascii="Book Antiqua" w:hAnsi="Book Antiqua" w:cs="Times New Roman"/>
          <w:sz w:val="24"/>
          <w:szCs w:val="24"/>
          <w:lang w:val="en"/>
        </w:rPr>
        <w:t>,</w:t>
      </w:r>
      <w:r w:rsidR="009C2AB4" w:rsidRPr="00BD30EA">
        <w:rPr>
          <w:rStyle w:val="st1"/>
          <w:rFonts w:ascii="Book Antiqua" w:hAnsi="Book Antiqua" w:cs="Times New Roman"/>
          <w:sz w:val="24"/>
          <w:szCs w:val="24"/>
          <w:lang w:val="en"/>
        </w:rPr>
        <w:t xml:space="preserve"> </w:t>
      </w:r>
      <w:r w:rsidR="00415370" w:rsidRPr="00BD30EA">
        <w:rPr>
          <w:rStyle w:val="st1"/>
          <w:rFonts w:ascii="Book Antiqua" w:hAnsi="Book Antiqua" w:cs="Times New Roman"/>
          <w:sz w:val="24"/>
          <w:szCs w:val="24"/>
          <w:lang w:val="en"/>
        </w:rPr>
        <w:t xml:space="preserve">and </w:t>
      </w:r>
      <w:r w:rsidR="00D92A54" w:rsidRPr="00BD30EA">
        <w:rPr>
          <w:rStyle w:val="st1"/>
          <w:rFonts w:ascii="Book Antiqua" w:hAnsi="Book Antiqua" w:cs="Times New Roman"/>
          <w:sz w:val="24"/>
          <w:szCs w:val="24"/>
          <w:lang w:val="en"/>
        </w:rPr>
        <w:t xml:space="preserve">subsequently </w:t>
      </w:r>
      <w:r w:rsidR="009C2AB4" w:rsidRPr="00BD30EA">
        <w:rPr>
          <w:rStyle w:val="st1"/>
          <w:rFonts w:ascii="Book Antiqua" w:hAnsi="Book Antiqua" w:cs="Times New Roman"/>
          <w:sz w:val="24"/>
          <w:szCs w:val="24"/>
          <w:lang w:val="en"/>
        </w:rPr>
        <w:t>progressed to cancer</w:t>
      </w:r>
      <w:r w:rsidR="00D92A54" w:rsidRPr="00BD30EA">
        <w:rPr>
          <w:rStyle w:val="st1"/>
          <w:rFonts w:ascii="Book Antiqua" w:hAnsi="Book Antiqua" w:cs="Times New Roman"/>
          <w:sz w:val="24"/>
          <w:szCs w:val="24"/>
          <w:lang w:val="en"/>
        </w:rPr>
        <w:t xml:space="preserve">.  </w:t>
      </w:r>
      <w:r w:rsidR="00D6230D" w:rsidRPr="00BD30EA">
        <w:rPr>
          <w:rStyle w:val="st1"/>
          <w:rFonts w:ascii="Book Antiqua" w:hAnsi="Book Antiqua" w:cs="Times New Roman"/>
          <w:sz w:val="24"/>
          <w:szCs w:val="24"/>
          <w:lang w:val="en"/>
        </w:rPr>
        <w:t xml:space="preserve">It is possible that some </w:t>
      </w:r>
      <w:r w:rsidR="008D4819" w:rsidRPr="00BD30EA">
        <w:rPr>
          <w:rStyle w:val="st1"/>
          <w:rFonts w:ascii="Book Antiqua" w:hAnsi="Book Antiqua" w:cs="Times New Roman"/>
          <w:sz w:val="24"/>
          <w:szCs w:val="24"/>
          <w:lang w:val="en"/>
        </w:rPr>
        <w:t xml:space="preserve">polyps </w:t>
      </w:r>
      <w:r w:rsidR="00D6230D" w:rsidRPr="00BD30EA">
        <w:rPr>
          <w:rStyle w:val="st1"/>
          <w:rFonts w:ascii="Book Antiqua" w:hAnsi="Book Antiqua" w:cs="Times New Roman"/>
          <w:sz w:val="24"/>
          <w:szCs w:val="24"/>
          <w:lang w:val="en"/>
        </w:rPr>
        <w:t>were missed</w:t>
      </w:r>
      <w:r w:rsidR="008D4819" w:rsidRPr="00BD30EA">
        <w:rPr>
          <w:rStyle w:val="st1"/>
          <w:rFonts w:ascii="Book Antiqua" w:hAnsi="Book Antiqua" w:cs="Times New Roman"/>
          <w:sz w:val="24"/>
          <w:szCs w:val="24"/>
          <w:lang w:val="en"/>
        </w:rPr>
        <w:t>,</w:t>
      </w:r>
      <w:r w:rsidR="00D6230D" w:rsidRPr="00BD30EA">
        <w:rPr>
          <w:rStyle w:val="st1"/>
          <w:rFonts w:ascii="Book Antiqua" w:hAnsi="Book Antiqua" w:cs="Times New Roman"/>
          <w:sz w:val="24"/>
          <w:szCs w:val="24"/>
          <w:lang w:val="en"/>
        </w:rPr>
        <w:t xml:space="preserve"> since colonoscopy</w:t>
      </w:r>
      <w:r w:rsidR="00902105" w:rsidRPr="00BD30EA">
        <w:rPr>
          <w:rStyle w:val="st1"/>
          <w:rFonts w:ascii="Book Antiqua" w:hAnsi="Book Antiqua" w:cs="Times New Roman"/>
          <w:sz w:val="24"/>
          <w:szCs w:val="24"/>
          <w:lang w:val="en"/>
        </w:rPr>
        <w:t xml:space="preserve"> </w:t>
      </w:r>
      <w:r w:rsidR="00AB6B6C" w:rsidRPr="00BD30EA">
        <w:rPr>
          <w:rStyle w:val="st1"/>
          <w:rFonts w:ascii="Book Antiqua" w:hAnsi="Book Antiqua" w:cs="Times New Roman"/>
          <w:sz w:val="24"/>
          <w:szCs w:val="24"/>
          <w:lang w:val="en"/>
        </w:rPr>
        <w:t>has a</w:t>
      </w:r>
      <w:r w:rsidR="00D6230D" w:rsidRPr="00BD30EA">
        <w:rPr>
          <w:rStyle w:val="st1"/>
          <w:rFonts w:ascii="Book Antiqua" w:hAnsi="Book Antiqua" w:cs="Times New Roman"/>
          <w:sz w:val="24"/>
          <w:szCs w:val="24"/>
          <w:lang w:val="en"/>
        </w:rPr>
        <w:t xml:space="preserve"> failure rate of 6-12% in detecting adenomas &gt;</w:t>
      </w:r>
      <w:r w:rsidR="00DE5A8B" w:rsidRPr="00BD30EA">
        <w:rPr>
          <w:rStyle w:val="st1"/>
          <w:rFonts w:ascii="Book Antiqua" w:hAnsi="Book Antiqua" w:cs="Times New Roman"/>
          <w:sz w:val="24"/>
          <w:szCs w:val="24"/>
          <w:lang w:val="en" w:eastAsia="zh-CN"/>
        </w:rPr>
        <w:t xml:space="preserve"> </w:t>
      </w:r>
      <w:r w:rsidR="00D6230D" w:rsidRPr="00BD30EA">
        <w:rPr>
          <w:rStyle w:val="st1"/>
          <w:rFonts w:ascii="Book Antiqua" w:hAnsi="Book Antiqua" w:cs="Times New Roman"/>
          <w:sz w:val="24"/>
          <w:szCs w:val="24"/>
          <w:lang w:val="en"/>
        </w:rPr>
        <w:t>1</w:t>
      </w:r>
      <w:r w:rsidR="00EA4237" w:rsidRPr="00BD30EA">
        <w:rPr>
          <w:rStyle w:val="st1"/>
          <w:rFonts w:ascii="Book Antiqua" w:hAnsi="Book Antiqua" w:cs="Times New Roman"/>
          <w:sz w:val="24"/>
          <w:szCs w:val="24"/>
          <w:lang w:val="en"/>
        </w:rPr>
        <w:t>0</w:t>
      </w:r>
      <w:r w:rsidR="00D6230D" w:rsidRPr="00BD30EA">
        <w:rPr>
          <w:rStyle w:val="st1"/>
          <w:rFonts w:ascii="Book Antiqua" w:hAnsi="Book Antiqua" w:cs="Times New Roman"/>
          <w:sz w:val="24"/>
          <w:szCs w:val="24"/>
          <w:lang w:val="en"/>
        </w:rPr>
        <w:t xml:space="preserve"> </w:t>
      </w:r>
      <w:r w:rsidR="00EA4237" w:rsidRPr="00BD30EA">
        <w:rPr>
          <w:rStyle w:val="st1"/>
          <w:rFonts w:ascii="Book Antiqua" w:hAnsi="Book Antiqua" w:cs="Times New Roman"/>
          <w:sz w:val="24"/>
          <w:szCs w:val="24"/>
          <w:lang w:val="en"/>
        </w:rPr>
        <w:t>m</w:t>
      </w:r>
      <w:r w:rsidR="00D6230D" w:rsidRPr="00BD30EA">
        <w:rPr>
          <w:rStyle w:val="st1"/>
          <w:rFonts w:ascii="Book Antiqua" w:hAnsi="Book Antiqua" w:cs="Times New Roman"/>
          <w:sz w:val="24"/>
          <w:szCs w:val="24"/>
          <w:lang w:val="en"/>
        </w:rPr>
        <w:t>m</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fldData xml:space="preserve">PEVuZE5vdGU+PENpdGU+PEF1dGhvcj5SZXg8L0F1dGhvcj48WWVhcj4xOTk3PC9ZZWFyPjxSZWNO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</w:fldData>
        </w:fldChar>
      </w:r>
      <w:r w:rsidR="00421AD3" w:rsidRPr="00BD30EA">
        <w:rPr>
          <w:rStyle w:val="st1"/>
          <w:rFonts w:ascii="Book Antiqua" w:hAnsi="Book Antiqua" w:cs="Times New Roman"/>
          <w:sz w:val="24"/>
          <w:szCs w:val="24"/>
          <w:vertAlign w:val="superscript"/>
          <w:lang w:val="en"/>
        </w:rPr>
        <w:instrText xml:space="preserve"> ADDIN EN.CITE </w:instrText>
      </w:r>
      <w:r w:rsidR="00421AD3" w:rsidRPr="00BD30EA">
        <w:rPr>
          <w:rStyle w:val="st1"/>
          <w:rFonts w:ascii="Book Antiqua" w:hAnsi="Book Antiqua" w:cs="Times New Roman"/>
          <w:sz w:val="24"/>
          <w:szCs w:val="24"/>
          <w:vertAlign w:val="superscript"/>
          <w:lang w:val="en"/>
        </w:rPr>
        <w:fldChar w:fldCharType="begin">
          <w:fldData xml:space="preserve">PEVuZE5vdGU+PENpdGU+PEF1dGhvcj5SZXg8L0F1dGhvcj48WWVhcj4xOTk3PC9ZZWFyPjxSZWNO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</w:fldData>
        </w:fldChar>
      </w:r>
      <w:r w:rsidR="00421AD3" w:rsidRPr="00BD30EA">
        <w:rPr>
          <w:rStyle w:val="st1"/>
          <w:rFonts w:ascii="Book Antiqua" w:hAnsi="Book Antiqua" w:cs="Times New Roman"/>
          <w:sz w:val="24"/>
          <w:szCs w:val="24"/>
          <w:vertAlign w:val="superscript"/>
          <w:lang w:val="en"/>
        </w:rPr>
        <w:instrText xml:space="preserve"> ADDIN EN.CITE.DATA </w:instrText>
      </w:r>
      <w:r w:rsidR="00421AD3" w:rsidRPr="00BD30EA">
        <w:rPr>
          <w:rStyle w:val="st1"/>
          <w:rFonts w:ascii="Book Antiqua" w:hAnsi="Book Antiqua" w:cs="Times New Roman"/>
          <w:sz w:val="24"/>
          <w:szCs w:val="24"/>
          <w:vertAlign w:val="superscript"/>
          <w:lang w:val="en"/>
        </w:rPr>
      </w:r>
      <w:r w:rsidR="00421AD3" w:rsidRPr="00BD30EA">
        <w:rPr>
          <w:rStyle w:val="st1"/>
          <w:rFonts w:ascii="Book Antiqua" w:hAnsi="Book Antiqua" w:cs="Times New Roman"/>
          <w:sz w:val="24"/>
          <w:szCs w:val="24"/>
          <w:vertAlign w:val="superscript"/>
          <w:lang w:val="en"/>
        </w:rPr>
        <w:fldChar w:fldCharType="end"/>
      </w:r>
      <w:r w:rsidR="00751811" w:rsidRPr="00BD30EA">
        <w:rPr>
          <w:rStyle w:val="st1"/>
          <w:rFonts w:ascii="Book Antiqua" w:hAnsi="Book Antiqua" w:cs="Times New Roman"/>
          <w:sz w:val="24"/>
          <w:szCs w:val="24"/>
          <w:vertAlign w:val="superscript"/>
          <w:lang w:val="en"/>
        </w:rPr>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26,27</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D6230D" w:rsidRPr="00BD30EA">
        <w:rPr>
          <w:rStyle w:val="st1"/>
          <w:rFonts w:ascii="Book Antiqua" w:hAnsi="Book Antiqua" w:cs="Times New Roman"/>
          <w:sz w:val="24"/>
          <w:szCs w:val="24"/>
          <w:lang w:val="en"/>
        </w:rPr>
        <w:t xml:space="preserve">. </w:t>
      </w:r>
      <w:r w:rsidR="00902105" w:rsidRPr="00BD30EA">
        <w:rPr>
          <w:rStyle w:val="st1"/>
          <w:rFonts w:ascii="Book Antiqua" w:hAnsi="Book Antiqua" w:cs="Times New Roman"/>
          <w:sz w:val="24"/>
          <w:szCs w:val="24"/>
          <w:lang w:val="en"/>
        </w:rPr>
        <w:t xml:space="preserve"> Alternatively, t</w:t>
      </w:r>
      <w:r w:rsidR="00D6230D" w:rsidRPr="00BD30EA">
        <w:rPr>
          <w:rStyle w:val="st1"/>
          <w:rFonts w:ascii="Book Antiqua" w:hAnsi="Book Antiqua" w:cs="Times New Roman"/>
          <w:sz w:val="24"/>
          <w:szCs w:val="24"/>
          <w:lang w:val="en"/>
        </w:rPr>
        <w:t>his could be  explained by rapid progression from adenoma to CRC or by de novo CRC formation</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r>
      <w:r w:rsidR="00421AD3" w:rsidRPr="00BD30EA">
        <w:rPr>
          <w:rStyle w:val="st1"/>
          <w:rFonts w:ascii="Book Antiqua" w:hAnsi="Book Antiqua" w:cs="Times New Roman"/>
          <w:sz w:val="24"/>
          <w:szCs w:val="24"/>
          <w:vertAlign w:val="superscript"/>
          <w:lang w:val="en"/>
        </w:rPr>
        <w:instrText xml:space="preserve"> ADDIN EN.CITE &lt;EndNote&gt;&lt;Cite&gt;&lt;Author&gt;Rembacken&lt;/Author&gt;&lt;Year&gt;2000&lt;/Year&gt;&lt;RecNum&gt;252&lt;/RecNum&gt;&lt;DisplayText&gt;&lt;style face="superscript"&gt;28&lt;/style&gt;&lt;/DisplayText&gt;&lt;record&gt;&lt;rec-number&gt;252&lt;/rec-number&gt;&lt;foreign-keys&gt;&lt;key app="EN" db-id="aasr02sv32rvxxezrf2pe2vp2xp0tdstssxt" timestamp="1483414272"&gt;252&lt;/key&gt;&lt;/foreign-keys&gt;&lt;ref-type name="Journal Article"&gt;17&lt;/ref-type&gt;&lt;contributors&gt;&lt;authors&gt;&lt;author&gt;Rembacken, B. J.&lt;/author&gt;&lt;author&gt;Fujii, T.&lt;/author&gt;&lt;author&gt;Cairns, A.&lt;/author&gt;&lt;author&gt;Dixon, M. F.&lt;/author&gt;&lt;author&gt;Yoshida, S.&lt;/author&gt;&lt;author&gt;Chalmers, D. M.&lt;/author&gt;&lt;author&gt;Axon, A. T.&lt;/author&gt;&lt;/authors&gt;&lt;/contributors&gt;&lt;auth-address&gt;Centre for Digestive Diseases, The General Infirmary, Leeds. BJR@firstnet.co.uk&lt;/auth-address&gt;&lt;titles&gt;&lt;title&gt;Flat and depressed colonic neoplasms: a prospective study of 1000 colonoscopies in the UK&lt;/title&gt;&lt;secondary-title&gt;Lancet&lt;/secondary-title&gt;&lt;/titles&gt;&lt;periodical&gt;&lt;full-title&gt;Lancet&lt;/full-title&gt;&lt;/periodical&gt;&lt;pages&gt;1211-4&lt;/pages&gt;&lt;volume&gt;355&lt;/volume&gt;&lt;number&gt;9211&lt;/number&gt;&lt;keywords&gt;&lt;keyword&gt;Adenocarcinoma/epidemiology/*pathology&lt;/keyword&gt;&lt;keyword&gt;Adenoma/epidemiology/*pathology&lt;/keyword&gt;&lt;keyword&gt;Adolescent&lt;/keyword&gt;&lt;keyword&gt;Adult&lt;/keyword&gt;&lt;keyword&gt;Aged&lt;/keyword&gt;&lt;keyword&gt;Aged, 80 and over&lt;/keyword&gt;&lt;keyword&gt;Colonic Polyps/epidemiology/*pathology&lt;/keyword&gt;&lt;keyword&gt;Colonoscopy/*standards&lt;/keyword&gt;&lt;keyword&gt;Colorectal Neoplasms/epidemiology/*pathology&lt;/keyword&gt;&lt;keyword&gt;Diagnosis, Differential&lt;/keyword&gt;&lt;keyword&gt;Female&lt;/keyword&gt;&lt;keyword&gt;Humans&lt;/keyword&gt;&lt;keyword&gt;Male&lt;/keyword&gt;&lt;keyword&gt;Middle Aged&lt;/keyword&gt;&lt;keyword&gt;Predictive Value of Tests&lt;/keyword&gt;&lt;keyword&gt;Prospective Studies&lt;/keyword&gt;&lt;keyword&gt;United Kingdom/epidemiology&lt;/keyword&gt;&lt;/keywords&gt;&lt;dates&gt;&lt;year&gt;2000&lt;/year&gt;&lt;pub-dates&gt;&lt;date&gt;Apr 08&lt;/date&gt;&lt;/pub-dates&gt;&lt;/dates&gt;&lt;isbn&gt;0140-6736 (Print)&amp;#xD;0140-6736 (Linking)&lt;/isbn&gt;&lt;accession-num&gt;10770302&lt;/accession-num&gt;&lt;urls&gt;&lt;related-urls&gt;&lt;url&gt;https://www.ncbi.nlm.nih.gov/pubmed/10770302&lt;/url&gt;&lt;/related-urls&gt;&lt;/urls&gt;&lt;/record&gt;&lt;/Cite&gt;&lt;/EndNote&gt;</w:instrText>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28</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D6230D" w:rsidRPr="00BD30EA">
        <w:rPr>
          <w:rStyle w:val="st1"/>
          <w:rFonts w:ascii="Book Antiqua" w:hAnsi="Book Antiqua" w:cs="Times New Roman"/>
          <w:sz w:val="24"/>
          <w:szCs w:val="24"/>
          <w:lang w:val="en"/>
        </w:rPr>
        <w:t xml:space="preserve">. </w:t>
      </w:r>
      <w:r w:rsidR="00BA5EA5" w:rsidRPr="00BD30EA">
        <w:rPr>
          <w:rStyle w:val="st1"/>
          <w:rFonts w:ascii="Book Antiqua" w:hAnsi="Book Antiqua" w:cs="Times New Roman"/>
          <w:sz w:val="24"/>
          <w:szCs w:val="24"/>
          <w:lang w:val="en"/>
        </w:rPr>
        <w:t xml:space="preserve">In spite of at least one surveillance colonoscopy in which there was no endoscopic evidence of recurrence of the index polyp, CRC was identified at the index polypectomy site on subsequent colonoscopy in nearly one third of </w:t>
      </w:r>
      <w:r w:rsidR="001F25EC" w:rsidRPr="00BD30EA">
        <w:rPr>
          <w:rStyle w:val="st1"/>
          <w:rFonts w:ascii="Book Antiqua" w:hAnsi="Book Antiqua" w:cs="Times New Roman"/>
          <w:sz w:val="24"/>
          <w:szCs w:val="24"/>
          <w:lang w:val="en"/>
        </w:rPr>
        <w:t xml:space="preserve">those who developed same site post polypectomy CRC. </w:t>
      </w:r>
    </w:p>
    <w:p w14:paraId="7D0E6F28" w14:textId="4E73707B" w:rsidR="00670EB7" w:rsidRPr="00BD30EA" w:rsidRDefault="00D6230D"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 xml:space="preserve">Polypectomy techniques </w:t>
      </w:r>
      <w:r w:rsidR="00902105" w:rsidRPr="00BD30EA">
        <w:rPr>
          <w:rStyle w:val="st1"/>
          <w:rFonts w:ascii="Book Antiqua" w:hAnsi="Book Antiqua" w:cs="Times New Roman"/>
          <w:sz w:val="24"/>
          <w:szCs w:val="24"/>
          <w:lang w:val="en"/>
        </w:rPr>
        <w:t xml:space="preserve">have </w:t>
      </w:r>
      <w:r w:rsidRPr="00BD30EA">
        <w:rPr>
          <w:rStyle w:val="st1"/>
          <w:rFonts w:ascii="Book Antiqua" w:hAnsi="Book Antiqua" w:cs="Times New Roman"/>
          <w:sz w:val="24"/>
          <w:szCs w:val="24"/>
          <w:lang w:val="en"/>
        </w:rPr>
        <w:t xml:space="preserve">been implicated as one potential risk factor for </w:t>
      </w:r>
      <w:r w:rsidR="001F25EC" w:rsidRPr="00BD30EA">
        <w:rPr>
          <w:rStyle w:val="st1"/>
          <w:rFonts w:ascii="Book Antiqua" w:hAnsi="Book Antiqua" w:cs="Times New Roman"/>
          <w:sz w:val="24"/>
          <w:szCs w:val="24"/>
          <w:lang w:val="en"/>
        </w:rPr>
        <w:t xml:space="preserve">post polypectomy </w:t>
      </w:r>
      <w:r w:rsidRPr="00BD30EA">
        <w:rPr>
          <w:rStyle w:val="st1"/>
          <w:rFonts w:ascii="Book Antiqua" w:hAnsi="Book Antiqua" w:cs="Times New Roman"/>
          <w:sz w:val="24"/>
          <w:szCs w:val="24"/>
          <w:lang w:val="en"/>
        </w:rPr>
        <w:t>CRC. Endoscopic piecemeal mucosal resection has been reported to be associated with 12.2%-55% rate for recurrence at the polypectomy site</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fldData xml:space="preserve">PEVuZE5vdGU+PENpdGU+PEF1dGhvcj5TZW88L0F1dGhvcj48WWVhcj4yMDEwPC9ZZWFyPjxSZWNO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</w:fldData>
        </w:fldChar>
      </w:r>
      <w:r w:rsidR="00421AD3" w:rsidRPr="00BD30EA">
        <w:rPr>
          <w:rStyle w:val="st1"/>
          <w:rFonts w:ascii="Book Antiqua" w:hAnsi="Book Antiqua" w:cs="Times New Roman"/>
          <w:sz w:val="24"/>
          <w:szCs w:val="24"/>
          <w:vertAlign w:val="superscript"/>
          <w:lang w:val="en"/>
        </w:rPr>
        <w:instrText xml:space="preserve"> ADDIN EN.CITE </w:instrText>
      </w:r>
      <w:r w:rsidR="00421AD3" w:rsidRPr="00BD30EA">
        <w:rPr>
          <w:rStyle w:val="st1"/>
          <w:rFonts w:ascii="Book Antiqua" w:hAnsi="Book Antiqua" w:cs="Times New Roman"/>
          <w:sz w:val="24"/>
          <w:szCs w:val="24"/>
          <w:vertAlign w:val="superscript"/>
          <w:lang w:val="en"/>
        </w:rPr>
        <w:fldChar w:fldCharType="begin">
          <w:fldData xml:space="preserve">PEVuZE5vdGU+PENpdGU+PEF1dGhvcj5TZW88L0F1dGhvcj48WWVhcj4yMDEwPC9ZZWFyPjxSZWNO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</w:fldData>
        </w:fldChar>
      </w:r>
      <w:r w:rsidR="00421AD3" w:rsidRPr="00BD30EA">
        <w:rPr>
          <w:rStyle w:val="st1"/>
          <w:rFonts w:ascii="Book Antiqua" w:hAnsi="Book Antiqua" w:cs="Times New Roman"/>
          <w:sz w:val="24"/>
          <w:szCs w:val="24"/>
          <w:vertAlign w:val="superscript"/>
          <w:lang w:val="en"/>
        </w:rPr>
        <w:instrText xml:space="preserve"> ADDIN EN.CITE.DATA </w:instrText>
      </w:r>
      <w:r w:rsidR="00421AD3" w:rsidRPr="00BD30EA">
        <w:rPr>
          <w:rStyle w:val="st1"/>
          <w:rFonts w:ascii="Book Antiqua" w:hAnsi="Book Antiqua" w:cs="Times New Roman"/>
          <w:sz w:val="24"/>
          <w:szCs w:val="24"/>
          <w:vertAlign w:val="superscript"/>
          <w:lang w:val="en"/>
        </w:rPr>
      </w:r>
      <w:r w:rsidR="00421AD3" w:rsidRPr="00BD30EA">
        <w:rPr>
          <w:rStyle w:val="st1"/>
          <w:rFonts w:ascii="Book Antiqua" w:hAnsi="Book Antiqua" w:cs="Times New Roman"/>
          <w:sz w:val="24"/>
          <w:szCs w:val="24"/>
          <w:vertAlign w:val="superscript"/>
          <w:lang w:val="en"/>
        </w:rPr>
        <w:fldChar w:fldCharType="end"/>
      </w:r>
      <w:r w:rsidR="00751811" w:rsidRPr="00BD30EA">
        <w:rPr>
          <w:rStyle w:val="st1"/>
          <w:rFonts w:ascii="Book Antiqua" w:hAnsi="Book Antiqua" w:cs="Times New Roman"/>
          <w:sz w:val="24"/>
          <w:szCs w:val="24"/>
          <w:vertAlign w:val="superscript"/>
          <w:lang w:val="en"/>
        </w:rPr>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29-33</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C71900" w:rsidRPr="00BD30EA">
        <w:rPr>
          <w:rStyle w:val="st1"/>
          <w:rFonts w:ascii="Book Antiqua" w:hAnsi="Book Antiqua" w:cs="Times New Roman"/>
          <w:sz w:val="24"/>
          <w:szCs w:val="24"/>
          <w:lang w:val="en"/>
        </w:rPr>
        <w:t xml:space="preserve">, </w:t>
      </w:r>
      <w:r w:rsidR="00A47CEC" w:rsidRPr="00BD30EA">
        <w:rPr>
          <w:rStyle w:val="st1"/>
          <w:rFonts w:ascii="Book Antiqua" w:hAnsi="Book Antiqua" w:cs="Times New Roman"/>
          <w:sz w:val="24"/>
          <w:szCs w:val="24"/>
          <w:lang w:val="en"/>
        </w:rPr>
        <w:t>which is</w:t>
      </w:r>
      <w:r w:rsidRPr="00BD30EA">
        <w:rPr>
          <w:rStyle w:val="st1"/>
          <w:rFonts w:ascii="Book Antiqua" w:hAnsi="Book Antiqua" w:cs="Times New Roman"/>
          <w:sz w:val="24"/>
          <w:szCs w:val="24"/>
          <w:lang w:val="en"/>
        </w:rPr>
        <w:t xml:space="preserve"> known to be suboptimal for full resection of </w:t>
      </w:r>
      <w:r w:rsidRPr="00BD30EA">
        <w:rPr>
          <w:rStyle w:val="st1"/>
          <w:rFonts w:ascii="Book Antiqua" w:hAnsi="Book Antiqua" w:cs="Times New Roman"/>
          <w:sz w:val="24"/>
          <w:szCs w:val="24"/>
        </w:rPr>
        <w:t>flat polyps</w:t>
      </w:r>
      <w:r w:rsidR="00AB6B6C" w:rsidRPr="00BD30EA">
        <w:rPr>
          <w:rStyle w:val="st1"/>
          <w:rFonts w:ascii="Book Antiqua" w:hAnsi="Book Antiqua" w:cs="Times New Roman"/>
          <w:sz w:val="24"/>
          <w:szCs w:val="24"/>
        </w:rPr>
        <w:t xml:space="preserve"> in part because of the</w:t>
      </w:r>
      <w:r w:rsidRPr="00BD30EA">
        <w:rPr>
          <w:rStyle w:val="st1"/>
          <w:rFonts w:ascii="Book Antiqua" w:hAnsi="Book Antiqua" w:cs="Times New Roman"/>
          <w:sz w:val="24"/>
          <w:szCs w:val="24"/>
        </w:rPr>
        <w:t xml:space="preserve"> </w:t>
      </w:r>
      <w:r w:rsidR="00902105" w:rsidRPr="00BD30EA">
        <w:rPr>
          <w:rStyle w:val="st1"/>
          <w:rFonts w:ascii="Book Antiqua" w:hAnsi="Book Antiqua" w:cs="Times New Roman"/>
          <w:sz w:val="24"/>
          <w:szCs w:val="24"/>
        </w:rPr>
        <w:t>difficulty to completely identify, and thus include</w:t>
      </w:r>
      <w:r w:rsidR="00AB6B6C" w:rsidRPr="00BD30EA">
        <w:rPr>
          <w:rStyle w:val="st1"/>
          <w:rFonts w:ascii="Book Antiqua" w:hAnsi="Book Antiqua" w:cs="Times New Roman"/>
          <w:sz w:val="24"/>
          <w:szCs w:val="24"/>
        </w:rPr>
        <w:t xml:space="preserve"> with the resection</w:t>
      </w:r>
      <w:r w:rsidR="00902105"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 xml:space="preserve">the tissue bordering the polyp. </w:t>
      </w:r>
      <w:r w:rsidRPr="00BD30EA">
        <w:rPr>
          <w:rStyle w:val="st1"/>
          <w:rFonts w:ascii="Book Antiqua" w:hAnsi="Book Antiqua" w:cs="Times New Roman"/>
          <w:sz w:val="24"/>
          <w:szCs w:val="24"/>
          <w:lang w:val="en"/>
        </w:rPr>
        <w:t xml:space="preserve">Walsh et al studied 65 patients with large </w:t>
      </w:r>
      <w:r w:rsidR="009B2436" w:rsidRPr="00BD30EA">
        <w:rPr>
          <w:rStyle w:val="st1"/>
          <w:rFonts w:ascii="Book Antiqua" w:hAnsi="Book Antiqua" w:cs="Times New Roman"/>
          <w:sz w:val="24"/>
          <w:szCs w:val="24"/>
          <w:lang w:val="en"/>
        </w:rPr>
        <w:t xml:space="preserve">flat </w:t>
      </w:r>
      <w:r w:rsidR="00124B46" w:rsidRPr="00BD30EA">
        <w:rPr>
          <w:rStyle w:val="st1"/>
          <w:rFonts w:ascii="Book Antiqua" w:hAnsi="Book Antiqua" w:cs="Times New Roman"/>
          <w:sz w:val="24"/>
          <w:szCs w:val="24"/>
          <w:lang w:val="en"/>
        </w:rPr>
        <w:t>polyps treated</w:t>
      </w:r>
      <w:r w:rsidR="009B2436" w:rsidRPr="00BD30EA">
        <w:rPr>
          <w:rStyle w:val="st1"/>
          <w:rFonts w:ascii="Book Antiqua" w:hAnsi="Book Antiqua" w:cs="Times New Roman"/>
          <w:sz w:val="24"/>
          <w:szCs w:val="24"/>
          <w:lang w:val="en"/>
        </w:rPr>
        <w:t xml:space="preserve"> with </w:t>
      </w:r>
      <w:r w:rsidRPr="00BD30EA">
        <w:rPr>
          <w:rStyle w:val="st1"/>
          <w:rFonts w:ascii="Book Antiqua" w:hAnsi="Book Antiqua" w:cs="Times New Roman"/>
          <w:sz w:val="24"/>
          <w:szCs w:val="24"/>
          <w:lang w:val="en"/>
        </w:rPr>
        <w:t xml:space="preserve">piecemeal resection with electrocautery snare. </w:t>
      </w:r>
      <w:r w:rsidR="00CB6E16" w:rsidRPr="00BD30EA">
        <w:rPr>
          <w:rStyle w:val="st1"/>
          <w:rFonts w:ascii="Book Antiqua" w:hAnsi="Book Antiqua" w:cs="Times New Roman"/>
          <w:sz w:val="24"/>
          <w:szCs w:val="24"/>
          <w:lang w:val="en"/>
        </w:rPr>
        <w:t>N</w:t>
      </w:r>
      <w:r w:rsidRPr="00BD30EA">
        <w:rPr>
          <w:rStyle w:val="st1"/>
          <w:rFonts w:ascii="Book Antiqua" w:hAnsi="Book Antiqua" w:cs="Times New Roman"/>
          <w:sz w:val="24"/>
          <w:szCs w:val="24"/>
          <w:lang w:val="en"/>
        </w:rPr>
        <w:t>early 14% of the polyps recurred after at least one negative intervening examination</w:t>
      </w:r>
      <w:r w:rsidR="00902105" w:rsidRPr="00BD30EA">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lang w:val="en"/>
        </w:rPr>
        <w:t xml:space="preserve"> and  CRC developed in 17% of the patients after complete resection of the large polyp</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r>
      <w:r w:rsidR="00421AD3" w:rsidRPr="00BD30EA">
        <w:rPr>
          <w:rStyle w:val="st1"/>
          <w:rFonts w:ascii="Book Antiqua" w:hAnsi="Book Antiqua" w:cs="Times New Roman"/>
          <w:sz w:val="24"/>
          <w:szCs w:val="24"/>
          <w:vertAlign w:val="superscript"/>
          <w:lang w:val="en"/>
        </w:rPr>
        <w:instrText xml:space="preserve"> ADDIN EN.CITE &lt;EndNote&gt;&lt;Cite&gt;&lt;Author&gt;Walsh&lt;/Author&gt;&lt;Year&gt;1992&lt;/Year&gt;&lt;RecNum&gt;241&lt;/RecNum&gt;&lt;DisplayText&gt;&lt;style face="superscript"&gt;30&lt;/style&gt;&lt;/DisplayText&gt;&lt;record&gt;&lt;rec-number&gt;241&lt;/rec-number&gt;&lt;foreign-keys&gt;&lt;key app="EN" db-id="aasr02sv32rvxxezrf2pe2vp2xp0tdstssxt" timestamp="1483395160"&gt;241&lt;/key&gt;&lt;/foreign-keys&gt;&lt;ref-type name="Journal Article"&gt;17&lt;/ref-type&gt;&lt;contributors&gt;&lt;authors&gt;&lt;author&gt;Walsh, R. M.&lt;/author&gt;&lt;author&gt;Ackroyd, F. W.&lt;/author&gt;&lt;author&gt;Shellito, P. C.&lt;/author&gt;&lt;/authors&gt;&lt;/contributors&gt;&lt;auth-address&gt;Surgical Services, Massachusetts General Hospital, Boston 02114.&lt;/auth-address&gt;&lt;titles&gt;&lt;title&gt;Endoscopic resection of large sessile colorectal polyps&lt;/title&gt;&lt;secondary-title&gt;Gastrointest Endosc&lt;/secondary-title&gt;&lt;/titles&gt;&lt;periodical&gt;&lt;full-title&gt;Gastrointest Endosc&lt;/full-title&gt;&lt;/periodical&gt;&lt;pages&gt;303-9&lt;/pages&gt;&lt;volume&gt;38&lt;/volume&gt;&lt;number&gt;3&lt;/number&gt;&lt;keywords&gt;&lt;keyword&gt;Aged&lt;/keyword&gt;&lt;keyword&gt;Aged, 80 and over&lt;/keyword&gt;&lt;keyword&gt;Colonic Polyps/epidemiology/*surgery&lt;/keyword&gt;&lt;keyword&gt;*Colonoscopy&lt;/keyword&gt;&lt;keyword&gt;Electrocoagulation/*methods&lt;/keyword&gt;&lt;keyword&gt;Female&lt;/keyword&gt;&lt;keyword&gt;Humans&lt;/keyword&gt;&lt;keyword&gt;Male&lt;/keyword&gt;&lt;keyword&gt;Neoplasm Recurrence, Local/epidemiology&lt;/keyword&gt;&lt;keyword&gt;Polyps/epidemiology/*surgery&lt;/keyword&gt;&lt;keyword&gt;Postoperative Complications/epidemiology&lt;/keyword&gt;&lt;keyword&gt;Rectal Neoplasms/epidemiology/*surgery&lt;/keyword&gt;&lt;keyword&gt;Retrospective Studies&lt;/keyword&gt;&lt;keyword&gt;Time Factors&lt;/keyword&gt;&lt;/keywords&gt;&lt;dates&gt;&lt;year&gt;1992&lt;/year&gt;&lt;pub-dates&gt;&lt;date&gt;May-Jun&lt;/date&gt;&lt;/pub-dates&gt;&lt;/dates&gt;&lt;isbn&gt;0016-5107 (Print)&amp;#xD;0016-5107 (Linking)&lt;/isbn&gt;&lt;accession-num&gt;1607080&lt;/accession-num&gt;&lt;urls&gt;&lt;related-urls&gt;&lt;url&gt;https://www.ncbi.nlm.nih.gov/pubmed/1607080&lt;/url&gt;&lt;/related-urls&gt;&lt;/urls&gt;&lt;/record&gt;&lt;/Cite&gt;&lt;/EndNote&gt;</w:instrText>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30</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Pr="00BD30EA">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rPr>
        <w:t xml:space="preserve">In </w:t>
      </w:r>
      <w:r w:rsidR="00CB6E16" w:rsidRPr="00BD30EA">
        <w:rPr>
          <w:rStyle w:val="st1"/>
          <w:rFonts w:ascii="Book Antiqua" w:hAnsi="Book Antiqua" w:cs="Times New Roman"/>
          <w:sz w:val="24"/>
          <w:szCs w:val="24"/>
        </w:rPr>
        <w:t xml:space="preserve">another </w:t>
      </w:r>
      <w:r w:rsidRPr="00BD30EA">
        <w:rPr>
          <w:rStyle w:val="st1"/>
          <w:rFonts w:ascii="Book Antiqua" w:hAnsi="Book Antiqua" w:cs="Times New Roman"/>
          <w:sz w:val="24"/>
          <w:szCs w:val="24"/>
        </w:rPr>
        <w:t xml:space="preserve">study, the </w:t>
      </w:r>
      <w:r w:rsidRPr="00BD30EA">
        <w:rPr>
          <w:rStyle w:val="st1"/>
          <w:rFonts w:ascii="Book Antiqua" w:hAnsi="Book Antiqua" w:cs="Times New Roman"/>
          <w:sz w:val="24"/>
          <w:szCs w:val="24"/>
          <w:lang w:val="en"/>
        </w:rPr>
        <w:t xml:space="preserve">rate of recurrence after endoscopic mucosal </w:t>
      </w:r>
      <w:r w:rsidR="00124B46" w:rsidRPr="00BD30EA">
        <w:rPr>
          <w:rStyle w:val="st1"/>
          <w:rFonts w:ascii="Book Antiqua" w:hAnsi="Book Antiqua" w:cs="Times New Roman"/>
          <w:sz w:val="24"/>
          <w:szCs w:val="24"/>
          <w:lang w:val="en"/>
        </w:rPr>
        <w:t>resection (</w:t>
      </w:r>
      <w:r w:rsidR="00C71900" w:rsidRPr="00BD30EA">
        <w:rPr>
          <w:rStyle w:val="st1"/>
          <w:rFonts w:ascii="Book Antiqua" w:hAnsi="Book Antiqua" w:cs="Times New Roman"/>
          <w:sz w:val="24"/>
          <w:szCs w:val="24"/>
          <w:lang w:val="en"/>
        </w:rPr>
        <w:t>EMR)</w:t>
      </w:r>
      <w:r w:rsidRPr="00BD30EA">
        <w:rPr>
          <w:rStyle w:val="st1"/>
          <w:rFonts w:ascii="Book Antiqua" w:hAnsi="Book Antiqua" w:cs="Times New Roman"/>
          <w:sz w:val="24"/>
          <w:szCs w:val="24"/>
          <w:lang w:val="en"/>
        </w:rPr>
        <w:t xml:space="preserve"> with mucosal lift was observed in 7% of patients with flat polyps</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fldData xml:space="preserve">PEVuZE5vdGU+PENpdGU+PEF1dGhvcj5GZXJyYXJhPC9BdXRob3I+PFllYXI+MjAxMDwvWWVhcj48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=
</w:fldData>
        </w:fldChar>
      </w:r>
      <w:r w:rsidR="00421AD3" w:rsidRPr="00BD30EA">
        <w:rPr>
          <w:rStyle w:val="st1"/>
          <w:rFonts w:ascii="Book Antiqua" w:hAnsi="Book Antiqua" w:cs="Times New Roman"/>
          <w:sz w:val="24"/>
          <w:szCs w:val="24"/>
          <w:vertAlign w:val="superscript"/>
          <w:lang w:val="en"/>
        </w:rPr>
        <w:instrText xml:space="preserve"> ADDIN EN.CITE </w:instrText>
      </w:r>
      <w:r w:rsidR="00421AD3" w:rsidRPr="00BD30EA">
        <w:rPr>
          <w:rStyle w:val="st1"/>
          <w:rFonts w:ascii="Book Antiqua" w:hAnsi="Book Antiqua" w:cs="Times New Roman"/>
          <w:sz w:val="24"/>
          <w:szCs w:val="24"/>
          <w:vertAlign w:val="superscript"/>
          <w:lang w:val="en"/>
        </w:rPr>
        <w:fldChar w:fldCharType="begin">
          <w:fldData xml:space="preserve">PEVuZE5vdGU+PENpdGU+PEF1dGhvcj5GZXJyYXJhPC9BdXRob3I+PFllYXI+MjAxMDwvWWVhcj48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=
</w:fldData>
        </w:fldChar>
      </w:r>
      <w:r w:rsidR="00421AD3" w:rsidRPr="00BD30EA">
        <w:rPr>
          <w:rStyle w:val="st1"/>
          <w:rFonts w:ascii="Book Antiqua" w:hAnsi="Book Antiqua" w:cs="Times New Roman"/>
          <w:sz w:val="24"/>
          <w:szCs w:val="24"/>
          <w:vertAlign w:val="superscript"/>
          <w:lang w:val="en"/>
        </w:rPr>
        <w:instrText xml:space="preserve"> ADDIN EN.CITE.DATA </w:instrText>
      </w:r>
      <w:r w:rsidR="00421AD3" w:rsidRPr="00BD30EA">
        <w:rPr>
          <w:rStyle w:val="st1"/>
          <w:rFonts w:ascii="Book Antiqua" w:hAnsi="Book Antiqua" w:cs="Times New Roman"/>
          <w:sz w:val="24"/>
          <w:szCs w:val="24"/>
          <w:vertAlign w:val="superscript"/>
          <w:lang w:val="en"/>
        </w:rPr>
      </w:r>
      <w:r w:rsidR="00421AD3" w:rsidRPr="00BD30EA">
        <w:rPr>
          <w:rStyle w:val="st1"/>
          <w:rFonts w:ascii="Book Antiqua" w:hAnsi="Book Antiqua" w:cs="Times New Roman"/>
          <w:sz w:val="24"/>
          <w:szCs w:val="24"/>
          <w:vertAlign w:val="superscript"/>
          <w:lang w:val="en"/>
        </w:rPr>
        <w:fldChar w:fldCharType="end"/>
      </w:r>
      <w:r w:rsidR="00751811" w:rsidRPr="00BD30EA">
        <w:rPr>
          <w:rStyle w:val="st1"/>
          <w:rFonts w:ascii="Book Antiqua" w:hAnsi="Book Antiqua" w:cs="Times New Roman"/>
          <w:sz w:val="24"/>
          <w:szCs w:val="24"/>
          <w:vertAlign w:val="superscript"/>
          <w:lang w:val="en"/>
        </w:rPr>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34</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505251" w:rsidRPr="00BD30EA">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lang w:val="en"/>
        </w:rPr>
        <w:t xml:space="preserve">In our study, CRC occurred in 21 (27.6%) and 13(17.1%) of the patients who received piecemeal resection and </w:t>
      </w:r>
      <w:r w:rsidR="00AB6B6C" w:rsidRPr="00BD30EA">
        <w:rPr>
          <w:rStyle w:val="st1"/>
          <w:rFonts w:ascii="Book Antiqua" w:hAnsi="Book Antiqua" w:cs="Times New Roman"/>
          <w:sz w:val="24"/>
          <w:szCs w:val="24"/>
          <w:lang w:val="en"/>
        </w:rPr>
        <w:t>en bloc EMR with mucosal lift</w:t>
      </w:r>
      <w:r w:rsidRPr="00BD30EA">
        <w:rPr>
          <w:rStyle w:val="st1"/>
          <w:rFonts w:ascii="Book Antiqua" w:hAnsi="Book Antiqua" w:cs="Times New Roman"/>
          <w:sz w:val="24"/>
          <w:szCs w:val="24"/>
          <w:lang w:val="en"/>
        </w:rPr>
        <w:t xml:space="preserve">, respectively. Piecemeal snare excision but not EMR with mucosal lift was an independent risk factor for </w:t>
      </w:r>
      <w:r w:rsidR="006A7316" w:rsidRPr="00BD30EA">
        <w:rPr>
          <w:rStyle w:val="st1"/>
          <w:rFonts w:ascii="Book Antiqua" w:hAnsi="Book Antiqua" w:cs="Times New Roman"/>
          <w:sz w:val="24"/>
          <w:szCs w:val="24"/>
          <w:lang w:val="en"/>
        </w:rPr>
        <w:t>post polypectomy</w:t>
      </w:r>
      <w:r w:rsidRPr="00BD30EA">
        <w:rPr>
          <w:rStyle w:val="st1"/>
          <w:rFonts w:ascii="Book Antiqua" w:hAnsi="Book Antiqua" w:cs="Times New Roman"/>
          <w:sz w:val="24"/>
          <w:szCs w:val="24"/>
          <w:lang w:val="en"/>
        </w:rPr>
        <w:t xml:space="preserve"> CRC in this study; </w:t>
      </w:r>
      <w:r w:rsidR="00BA5EA5" w:rsidRPr="00BD30EA">
        <w:rPr>
          <w:rStyle w:val="st1"/>
          <w:rFonts w:ascii="Book Antiqua" w:hAnsi="Book Antiqua" w:cs="Times New Roman"/>
          <w:sz w:val="24"/>
          <w:szCs w:val="24"/>
          <w:lang w:val="en"/>
        </w:rPr>
        <w:t xml:space="preserve">but </w:t>
      </w:r>
      <w:r w:rsidRPr="00BD30EA">
        <w:rPr>
          <w:rStyle w:val="st1"/>
          <w:rFonts w:ascii="Book Antiqua" w:hAnsi="Book Antiqua" w:cs="Times New Roman"/>
          <w:sz w:val="24"/>
          <w:szCs w:val="24"/>
          <w:lang w:val="en"/>
        </w:rPr>
        <w:t xml:space="preserve">further prospective studies are needed to examine the prognostic utility of EMR with CRC development.  </w:t>
      </w:r>
    </w:p>
    <w:p w14:paraId="6D4D5C8F" w14:textId="7429A9FA" w:rsidR="00587742" w:rsidRPr="00BD30EA" w:rsidRDefault="00484898" w:rsidP="00602227">
      <w:pPr>
        <w:shd w:val="clear" w:color="auto" w:fill="FFFFFF"/>
        <w:tabs>
          <w:tab w:val="left" w:pos="360"/>
        </w:tabs>
        <w:snapToGrid w:val="0"/>
        <w:spacing w:after="0" w:line="360" w:lineRule="auto"/>
        <w:ind w:firstLineChars="100" w:firstLine="240"/>
        <w:jc w:val="both"/>
        <w:rPr>
          <w:rFonts w:ascii="Book Antiqua" w:hAnsi="Book Antiqua" w:cs="Times New Roman"/>
          <w:sz w:val="24"/>
          <w:szCs w:val="24"/>
          <w:lang w:val="en"/>
        </w:rPr>
      </w:pPr>
      <w:r w:rsidRPr="00BD30EA">
        <w:rPr>
          <w:rStyle w:val="st1"/>
          <w:rFonts w:ascii="Book Antiqua" w:hAnsi="Book Antiqua" w:cs="Times New Roman"/>
          <w:sz w:val="24"/>
          <w:szCs w:val="24"/>
          <w:lang w:val="en"/>
        </w:rPr>
        <w:t>In our study, p</w:t>
      </w:r>
      <w:r w:rsidR="00F717EC" w:rsidRPr="00BD30EA">
        <w:rPr>
          <w:rStyle w:val="st1"/>
          <w:rFonts w:ascii="Book Antiqua" w:hAnsi="Book Antiqua" w:cs="Times New Roman"/>
          <w:sz w:val="24"/>
          <w:szCs w:val="24"/>
          <w:lang w:val="en"/>
        </w:rPr>
        <w:t xml:space="preserve">oor adherence to </w:t>
      </w:r>
      <w:r w:rsidR="00D67CE2" w:rsidRPr="00BD30EA">
        <w:rPr>
          <w:rStyle w:val="st1"/>
          <w:rFonts w:ascii="Book Antiqua" w:hAnsi="Book Antiqua" w:cs="Times New Roman"/>
          <w:sz w:val="24"/>
          <w:szCs w:val="24"/>
          <w:lang w:val="en"/>
        </w:rPr>
        <w:t xml:space="preserve">current surveillance </w:t>
      </w:r>
      <w:r w:rsidR="00F717EC" w:rsidRPr="00BD30EA">
        <w:rPr>
          <w:rStyle w:val="st1"/>
          <w:rFonts w:ascii="Book Antiqua" w:hAnsi="Book Antiqua" w:cs="Times New Roman"/>
          <w:sz w:val="24"/>
          <w:szCs w:val="24"/>
          <w:lang w:val="en"/>
        </w:rPr>
        <w:t>guidelines</w:t>
      </w:r>
      <w:r w:rsidR="006A7316" w:rsidRPr="00BD30EA">
        <w:rPr>
          <w:rStyle w:val="st1"/>
          <w:rFonts w:ascii="Book Antiqua" w:hAnsi="Book Antiqua" w:cs="Times New Roman"/>
          <w:sz w:val="24"/>
          <w:szCs w:val="24"/>
          <w:lang w:val="en"/>
        </w:rPr>
        <w:t xml:space="preserve"> appeared to</w:t>
      </w:r>
      <w:r w:rsidR="00670EB7" w:rsidRPr="00BD30EA">
        <w:rPr>
          <w:rStyle w:val="st1"/>
          <w:rFonts w:ascii="Book Antiqua" w:hAnsi="Book Antiqua" w:cs="Times New Roman"/>
          <w:sz w:val="24"/>
          <w:szCs w:val="24"/>
          <w:lang w:val="en"/>
        </w:rPr>
        <w:t xml:space="preserve"> </w:t>
      </w:r>
      <w:r w:rsidR="006A7316" w:rsidRPr="00BD30EA">
        <w:rPr>
          <w:rStyle w:val="st1"/>
          <w:rFonts w:ascii="Book Antiqua" w:hAnsi="Book Antiqua" w:cs="Times New Roman"/>
          <w:sz w:val="24"/>
          <w:szCs w:val="24"/>
          <w:lang w:val="en"/>
        </w:rPr>
        <w:t xml:space="preserve">contribute to </w:t>
      </w:r>
      <w:r w:rsidR="00670EB7" w:rsidRPr="00BD30EA">
        <w:rPr>
          <w:rStyle w:val="st1"/>
          <w:rFonts w:ascii="Book Antiqua" w:hAnsi="Book Antiqua" w:cs="Times New Roman"/>
          <w:sz w:val="24"/>
          <w:szCs w:val="24"/>
          <w:lang w:val="en"/>
        </w:rPr>
        <w:t xml:space="preserve">8.3% of the cases of </w:t>
      </w:r>
      <w:r w:rsidR="006A7316" w:rsidRPr="00BD30EA">
        <w:rPr>
          <w:rStyle w:val="st1"/>
          <w:rFonts w:ascii="Book Antiqua" w:hAnsi="Book Antiqua" w:cs="Times New Roman"/>
          <w:sz w:val="24"/>
          <w:szCs w:val="24"/>
          <w:lang w:val="en"/>
        </w:rPr>
        <w:t xml:space="preserve">post-colonoscopy </w:t>
      </w:r>
      <w:r w:rsidR="00670EB7" w:rsidRPr="00BD30EA">
        <w:rPr>
          <w:rStyle w:val="st1"/>
          <w:rFonts w:ascii="Book Antiqua" w:hAnsi="Book Antiqua" w:cs="Times New Roman"/>
          <w:sz w:val="24"/>
          <w:szCs w:val="24"/>
          <w:lang w:val="en"/>
        </w:rPr>
        <w:t xml:space="preserve">CRC. </w:t>
      </w:r>
      <w:r w:rsidRPr="00BD30EA">
        <w:rPr>
          <w:rStyle w:val="st1"/>
          <w:rFonts w:ascii="Book Antiqua" w:hAnsi="Book Antiqua" w:cs="Times New Roman"/>
          <w:sz w:val="24"/>
          <w:szCs w:val="24"/>
        </w:rPr>
        <w:t xml:space="preserve">A previous study </w:t>
      </w:r>
      <w:r w:rsidR="00A47CEC" w:rsidRPr="00BD30EA">
        <w:rPr>
          <w:rStyle w:val="st1"/>
          <w:rFonts w:ascii="Book Antiqua" w:hAnsi="Book Antiqua" w:cs="Times New Roman"/>
          <w:sz w:val="24"/>
          <w:szCs w:val="24"/>
        </w:rPr>
        <w:t xml:space="preserve">showed </w:t>
      </w:r>
      <w:r w:rsidRPr="00BD30EA">
        <w:rPr>
          <w:rStyle w:val="st1"/>
          <w:rFonts w:ascii="Book Antiqua" w:hAnsi="Book Antiqua" w:cs="Times New Roman"/>
          <w:sz w:val="24"/>
          <w:szCs w:val="24"/>
        </w:rPr>
        <w:t xml:space="preserve">that delayed </w:t>
      </w:r>
      <w:r w:rsidR="00670EB7" w:rsidRPr="00BD30EA">
        <w:rPr>
          <w:rStyle w:val="st1"/>
          <w:rFonts w:ascii="Book Antiqua" w:hAnsi="Book Antiqua" w:cs="Times New Roman"/>
          <w:sz w:val="24"/>
          <w:szCs w:val="24"/>
        </w:rPr>
        <w:t xml:space="preserve">surveillance </w:t>
      </w:r>
      <w:r w:rsidR="00F717EC" w:rsidRPr="00BD30EA">
        <w:rPr>
          <w:rStyle w:val="st1"/>
          <w:rFonts w:ascii="Book Antiqua" w:hAnsi="Book Antiqua" w:cs="Times New Roman"/>
          <w:sz w:val="24"/>
          <w:szCs w:val="24"/>
        </w:rPr>
        <w:t xml:space="preserve">interval was associated with </w:t>
      </w:r>
      <w:r w:rsidR="006845E7" w:rsidRPr="00BD30EA">
        <w:rPr>
          <w:rStyle w:val="st1"/>
          <w:rFonts w:ascii="Book Antiqua" w:hAnsi="Book Antiqua" w:cs="Times New Roman"/>
          <w:sz w:val="24"/>
          <w:szCs w:val="24"/>
        </w:rPr>
        <w:t xml:space="preserve">the development of </w:t>
      </w:r>
      <w:r w:rsidR="00F717EC" w:rsidRPr="00BD30EA">
        <w:rPr>
          <w:rStyle w:val="st1"/>
          <w:rFonts w:ascii="Book Antiqua" w:hAnsi="Book Antiqua" w:cs="Times New Roman"/>
          <w:sz w:val="24"/>
          <w:szCs w:val="24"/>
        </w:rPr>
        <w:t xml:space="preserve">CRC in </w:t>
      </w:r>
      <w:r w:rsidR="006845E7" w:rsidRPr="00BD30EA">
        <w:rPr>
          <w:rStyle w:val="st1"/>
          <w:rFonts w:ascii="Book Antiqua" w:hAnsi="Book Antiqua" w:cs="Times New Roman"/>
          <w:sz w:val="24"/>
          <w:szCs w:val="24"/>
        </w:rPr>
        <w:t xml:space="preserve">almost </w:t>
      </w:r>
      <w:r w:rsidR="006845E7" w:rsidRPr="00BD30EA">
        <w:rPr>
          <w:rStyle w:val="st1"/>
          <w:rFonts w:ascii="Book Antiqua" w:hAnsi="Book Antiqua" w:cs="Times New Roman"/>
          <w:sz w:val="24"/>
          <w:szCs w:val="24"/>
        </w:rPr>
        <w:lastRenderedPageBreak/>
        <w:t xml:space="preserve">2% </w:t>
      </w:r>
      <w:r w:rsidR="00F717EC" w:rsidRPr="00BD30EA">
        <w:rPr>
          <w:rStyle w:val="st1"/>
          <w:rFonts w:ascii="Book Antiqua" w:hAnsi="Book Antiqua" w:cs="Times New Roman"/>
          <w:sz w:val="24"/>
          <w:szCs w:val="24"/>
        </w:rPr>
        <w:t>of patients post polypectomy for advanced adenoma</w:t>
      </w:r>
      <w:r w:rsidR="00505251" w:rsidRPr="00BD30EA">
        <w:rPr>
          <w:rFonts w:ascii="Book Antiqua" w:hAnsi="Book Antiqua" w:cs="Times New Roman"/>
          <w:sz w:val="24"/>
          <w:szCs w:val="24"/>
          <w:vertAlign w:val="superscript"/>
        </w:rPr>
        <w:t>[</w:t>
      </w:r>
      <w:r w:rsidR="005B7247" w:rsidRPr="00BD30EA">
        <w:rPr>
          <w:rStyle w:val="st1"/>
          <w:rFonts w:ascii="Book Antiqua" w:hAnsi="Book Antiqua" w:cs="Times New Roman"/>
          <w:sz w:val="24"/>
          <w:szCs w:val="24"/>
          <w:vertAlign w:val="superscript"/>
        </w:rPr>
        <w:fldChar w:fldCharType="begin">
          <w:fldData xml:space="preserve">PEVuZE5vdGU+PENpdGU+PEF1dGhvcj52YW4gSGVpam5pbmdlbjwvQXV0aG9yPjxZZWFyPjIwMTU8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</w:fldData>
        </w:fldChar>
      </w:r>
      <w:r w:rsidR="00421AD3" w:rsidRPr="00BD30EA">
        <w:rPr>
          <w:rStyle w:val="st1"/>
          <w:rFonts w:ascii="Book Antiqua" w:hAnsi="Book Antiqua" w:cs="Times New Roman"/>
          <w:sz w:val="24"/>
          <w:szCs w:val="24"/>
          <w:vertAlign w:val="superscript"/>
        </w:rPr>
        <w:instrText xml:space="preserve"> ADDIN EN.CITE </w:instrText>
      </w:r>
      <w:r w:rsidR="00421AD3" w:rsidRPr="00BD30EA">
        <w:rPr>
          <w:rStyle w:val="st1"/>
          <w:rFonts w:ascii="Book Antiqua" w:hAnsi="Book Antiqua" w:cs="Times New Roman"/>
          <w:sz w:val="24"/>
          <w:szCs w:val="24"/>
          <w:vertAlign w:val="superscript"/>
        </w:rPr>
        <w:fldChar w:fldCharType="begin">
          <w:fldData xml:space="preserve">PEVuZE5vdGU+PENpdGU+PEF1dGhvcj52YW4gSGVpam5pbmdlbjwvQXV0aG9yPjxZZWFyPjIwMTU8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</w:fldData>
        </w:fldChar>
      </w:r>
      <w:r w:rsidR="00421AD3" w:rsidRPr="00BD30EA">
        <w:rPr>
          <w:rStyle w:val="st1"/>
          <w:rFonts w:ascii="Book Antiqua" w:hAnsi="Book Antiqua" w:cs="Times New Roman"/>
          <w:sz w:val="24"/>
          <w:szCs w:val="24"/>
          <w:vertAlign w:val="superscript"/>
        </w:rPr>
        <w:instrText xml:space="preserve"> ADDIN EN.CITE.DATA </w:instrText>
      </w:r>
      <w:r w:rsidR="00421AD3" w:rsidRPr="00BD30EA">
        <w:rPr>
          <w:rStyle w:val="st1"/>
          <w:rFonts w:ascii="Book Antiqua" w:hAnsi="Book Antiqua" w:cs="Times New Roman"/>
          <w:sz w:val="24"/>
          <w:szCs w:val="24"/>
          <w:vertAlign w:val="superscript"/>
        </w:rPr>
      </w:r>
      <w:r w:rsidR="00421AD3" w:rsidRPr="00BD30EA">
        <w:rPr>
          <w:rStyle w:val="st1"/>
          <w:rFonts w:ascii="Book Antiqua" w:hAnsi="Book Antiqua" w:cs="Times New Roman"/>
          <w:sz w:val="24"/>
          <w:szCs w:val="24"/>
          <w:vertAlign w:val="superscript"/>
        </w:rPr>
        <w:fldChar w:fldCharType="end"/>
      </w:r>
      <w:r w:rsidR="005B7247" w:rsidRPr="00BD30EA">
        <w:rPr>
          <w:rStyle w:val="st1"/>
          <w:rFonts w:ascii="Book Antiqua" w:hAnsi="Book Antiqua" w:cs="Times New Roman"/>
          <w:sz w:val="24"/>
          <w:szCs w:val="24"/>
          <w:vertAlign w:val="superscript"/>
        </w:rPr>
      </w:r>
      <w:r w:rsidR="005B7247" w:rsidRPr="00BD30EA">
        <w:rPr>
          <w:rStyle w:val="st1"/>
          <w:rFonts w:ascii="Book Antiqua" w:hAnsi="Book Antiqua" w:cs="Times New Roman"/>
          <w:sz w:val="24"/>
          <w:szCs w:val="24"/>
          <w:vertAlign w:val="superscript"/>
        </w:rPr>
        <w:fldChar w:fldCharType="separate"/>
      </w:r>
      <w:r w:rsidR="00421AD3" w:rsidRPr="00BD30EA">
        <w:rPr>
          <w:rStyle w:val="st1"/>
          <w:rFonts w:ascii="Book Antiqua" w:hAnsi="Book Antiqua" w:cs="Times New Roman"/>
          <w:noProof/>
          <w:sz w:val="24"/>
          <w:szCs w:val="24"/>
          <w:vertAlign w:val="superscript"/>
        </w:rPr>
        <w:t>35</w:t>
      </w:r>
      <w:r w:rsidR="005B7247" w:rsidRPr="00BD30EA">
        <w:rPr>
          <w:rStyle w:val="st1"/>
          <w:rFonts w:ascii="Book Antiqua" w:hAnsi="Book Antiqua" w:cs="Times New Roman"/>
          <w:sz w:val="24"/>
          <w:szCs w:val="24"/>
          <w:vertAlign w:val="superscript"/>
        </w:rPr>
        <w:fldChar w:fldCharType="end"/>
      </w:r>
      <w:r w:rsidR="00505251" w:rsidRPr="00BD30EA">
        <w:rPr>
          <w:rStyle w:val="st1"/>
          <w:rFonts w:ascii="Book Antiqua" w:hAnsi="Book Antiqua" w:cs="Times New Roman"/>
          <w:sz w:val="24"/>
          <w:szCs w:val="24"/>
          <w:vertAlign w:val="superscript"/>
        </w:rPr>
        <w:t>]</w:t>
      </w:r>
      <w:r w:rsidR="005B7247" w:rsidRPr="00BD30EA">
        <w:rPr>
          <w:rStyle w:val="st1"/>
          <w:rFonts w:ascii="Book Antiqua" w:hAnsi="Book Antiqua" w:cs="Times New Roman"/>
          <w:sz w:val="24"/>
          <w:szCs w:val="24"/>
        </w:rPr>
        <w:t>.</w:t>
      </w:r>
      <w:r w:rsidR="00495477" w:rsidRPr="00BD30EA">
        <w:rPr>
          <w:rStyle w:val="st1"/>
          <w:rFonts w:ascii="Book Antiqua" w:hAnsi="Book Antiqua" w:cs="Times New Roman"/>
          <w:sz w:val="24"/>
          <w:szCs w:val="24"/>
        </w:rPr>
        <w:t xml:space="preserve"> </w:t>
      </w:r>
      <w:r w:rsidR="006845E7" w:rsidRPr="00BD30EA">
        <w:rPr>
          <w:rStyle w:val="st1"/>
          <w:rFonts w:ascii="Book Antiqua" w:hAnsi="Book Antiqua" w:cs="Times New Roman"/>
          <w:sz w:val="24"/>
          <w:szCs w:val="24"/>
        </w:rPr>
        <w:t xml:space="preserve">Risk factors for </w:t>
      </w:r>
      <w:r w:rsidR="00587742" w:rsidRPr="00BD30EA">
        <w:rPr>
          <w:rStyle w:val="st1"/>
          <w:rFonts w:ascii="Book Antiqua" w:hAnsi="Book Antiqua" w:cs="Times New Roman"/>
          <w:sz w:val="24"/>
          <w:szCs w:val="24"/>
        </w:rPr>
        <w:t>poor adherence</w:t>
      </w:r>
      <w:r w:rsidR="006845E7" w:rsidRPr="00BD30EA">
        <w:rPr>
          <w:rStyle w:val="st1"/>
          <w:rFonts w:ascii="Book Antiqua" w:hAnsi="Book Antiqua" w:cs="Times New Roman"/>
          <w:sz w:val="24"/>
          <w:szCs w:val="24"/>
        </w:rPr>
        <w:t xml:space="preserve"> to recommending guideline-consistent surveillance </w:t>
      </w:r>
      <w:r w:rsidR="00587742" w:rsidRPr="00BD30EA">
        <w:rPr>
          <w:rStyle w:val="st1"/>
          <w:rFonts w:ascii="Book Antiqua" w:hAnsi="Book Antiqua" w:cs="Times New Roman"/>
          <w:sz w:val="24"/>
          <w:szCs w:val="24"/>
        </w:rPr>
        <w:t>was associated with</w:t>
      </w:r>
      <w:r w:rsidR="006845E7" w:rsidRPr="00BD30EA">
        <w:rPr>
          <w:rStyle w:val="st1"/>
          <w:rFonts w:ascii="Book Antiqua" w:hAnsi="Book Antiqua" w:cs="Times New Roman"/>
          <w:sz w:val="24"/>
          <w:szCs w:val="24"/>
        </w:rPr>
        <w:t xml:space="preserve"> a </w:t>
      </w:r>
      <w:r w:rsidR="00F83C08" w:rsidRPr="00BD30EA">
        <w:rPr>
          <w:rStyle w:val="st1"/>
          <w:rFonts w:ascii="Book Antiqua" w:hAnsi="Book Antiqua" w:cs="Times New Roman"/>
          <w:sz w:val="24"/>
          <w:szCs w:val="24"/>
        </w:rPr>
        <w:t>colonoscopist’</w:t>
      </w:r>
      <w:r w:rsidR="00D6228A" w:rsidRPr="00BD30EA">
        <w:rPr>
          <w:rStyle w:val="st1"/>
          <w:rFonts w:ascii="Book Antiqua" w:hAnsi="Book Antiqua" w:cs="Times New Roman"/>
          <w:sz w:val="24"/>
          <w:szCs w:val="24"/>
        </w:rPr>
        <w:t>s</w:t>
      </w:r>
      <w:r w:rsidR="006845E7" w:rsidRPr="00BD30EA">
        <w:rPr>
          <w:rStyle w:val="st1"/>
          <w:rFonts w:ascii="Book Antiqua" w:hAnsi="Book Antiqua" w:cs="Times New Roman"/>
          <w:sz w:val="24"/>
          <w:szCs w:val="24"/>
        </w:rPr>
        <w:t xml:space="preserve"> having </w:t>
      </w:r>
      <w:r w:rsidR="00F83C08" w:rsidRPr="00BD30EA">
        <w:rPr>
          <w:rStyle w:val="st1"/>
          <w:rFonts w:ascii="Book Antiqua" w:hAnsi="Book Antiqua" w:cs="Times New Roman"/>
          <w:sz w:val="24"/>
          <w:szCs w:val="24"/>
        </w:rPr>
        <w:t>f</w:t>
      </w:r>
      <w:r w:rsidR="00587742" w:rsidRPr="00BD30EA">
        <w:rPr>
          <w:rStyle w:val="st1"/>
          <w:rFonts w:ascii="Book Antiqua" w:hAnsi="Book Antiqua" w:cs="Times New Roman"/>
          <w:sz w:val="24"/>
          <w:szCs w:val="24"/>
        </w:rPr>
        <w:t>inish</w:t>
      </w:r>
      <w:r w:rsidR="006845E7" w:rsidRPr="00BD30EA">
        <w:rPr>
          <w:rStyle w:val="st1"/>
          <w:rFonts w:ascii="Book Antiqua" w:hAnsi="Book Antiqua" w:cs="Times New Roman"/>
          <w:sz w:val="24"/>
          <w:szCs w:val="24"/>
        </w:rPr>
        <w:t>ed</w:t>
      </w:r>
      <w:r w:rsidR="00587742" w:rsidRPr="00BD30EA">
        <w:rPr>
          <w:rStyle w:val="st1"/>
          <w:rFonts w:ascii="Book Antiqua" w:hAnsi="Book Antiqua" w:cs="Times New Roman"/>
          <w:sz w:val="24"/>
          <w:szCs w:val="24"/>
        </w:rPr>
        <w:t xml:space="preserve"> </w:t>
      </w:r>
      <w:r w:rsidR="004A5316" w:rsidRPr="00BD30EA">
        <w:rPr>
          <w:rStyle w:val="st1"/>
          <w:rFonts w:ascii="Book Antiqua" w:hAnsi="Book Antiqua" w:cs="Times New Roman"/>
          <w:sz w:val="24"/>
          <w:szCs w:val="24"/>
        </w:rPr>
        <w:t xml:space="preserve">colonoscopy </w:t>
      </w:r>
      <w:r w:rsidR="00587742" w:rsidRPr="00BD30EA">
        <w:rPr>
          <w:rStyle w:val="st1"/>
          <w:rFonts w:ascii="Book Antiqua" w:hAnsi="Book Antiqua" w:cs="Times New Roman"/>
          <w:sz w:val="24"/>
          <w:szCs w:val="24"/>
        </w:rPr>
        <w:t xml:space="preserve">training </w:t>
      </w:r>
      <w:r w:rsidR="004A5316" w:rsidRPr="00BD30EA">
        <w:rPr>
          <w:rStyle w:val="st1"/>
          <w:rFonts w:ascii="Book Antiqua" w:hAnsi="Book Antiqua" w:cs="Times New Roman"/>
          <w:sz w:val="24"/>
          <w:szCs w:val="24"/>
        </w:rPr>
        <w:t xml:space="preserve">prior to </w:t>
      </w:r>
      <w:r w:rsidR="00587742" w:rsidRPr="00BD30EA">
        <w:rPr>
          <w:rStyle w:val="st1"/>
          <w:rFonts w:ascii="Book Antiqua" w:hAnsi="Book Antiqua" w:cs="Times New Roman"/>
          <w:sz w:val="24"/>
          <w:szCs w:val="24"/>
        </w:rPr>
        <w:t>1990</w:t>
      </w:r>
      <w:r w:rsidR="004A5316" w:rsidRPr="00BD30EA">
        <w:rPr>
          <w:rStyle w:val="st1"/>
          <w:rFonts w:ascii="Book Antiqua" w:hAnsi="Book Antiqua" w:cs="Times New Roman"/>
          <w:sz w:val="24"/>
          <w:szCs w:val="24"/>
        </w:rPr>
        <w:t xml:space="preserve">; </w:t>
      </w:r>
      <w:r w:rsidR="006845E7" w:rsidRPr="00BD30EA">
        <w:rPr>
          <w:rStyle w:val="st1"/>
          <w:rFonts w:ascii="Book Antiqua" w:hAnsi="Book Antiqua" w:cs="Times New Roman"/>
          <w:sz w:val="24"/>
          <w:szCs w:val="24"/>
        </w:rPr>
        <w:t>presently</w:t>
      </w:r>
      <w:r w:rsidR="00587742" w:rsidRPr="00BD30EA">
        <w:rPr>
          <w:rStyle w:val="st1"/>
          <w:rFonts w:ascii="Book Antiqua" w:hAnsi="Book Antiqua" w:cs="Times New Roman"/>
          <w:sz w:val="24"/>
          <w:szCs w:val="24"/>
        </w:rPr>
        <w:t xml:space="preserve"> being in training</w:t>
      </w:r>
      <w:r w:rsidR="006845E7" w:rsidRPr="00BD30EA">
        <w:rPr>
          <w:rStyle w:val="st1"/>
          <w:rFonts w:ascii="Book Antiqua" w:hAnsi="Book Antiqua" w:cs="Times New Roman"/>
          <w:sz w:val="24"/>
          <w:szCs w:val="24"/>
        </w:rPr>
        <w:t xml:space="preserve">; practicing in a </w:t>
      </w:r>
      <w:r w:rsidR="00587742" w:rsidRPr="00BD30EA">
        <w:rPr>
          <w:rStyle w:val="st1"/>
          <w:rFonts w:ascii="Book Antiqua" w:hAnsi="Book Antiqua" w:cs="Times New Roman"/>
          <w:sz w:val="24"/>
          <w:szCs w:val="24"/>
        </w:rPr>
        <w:t xml:space="preserve">non-academic setting, and </w:t>
      </w:r>
      <w:r w:rsidR="006845E7" w:rsidRPr="00BD30EA">
        <w:rPr>
          <w:rStyle w:val="st1"/>
          <w:rFonts w:ascii="Book Antiqua" w:hAnsi="Book Antiqua" w:cs="Times New Roman"/>
          <w:sz w:val="24"/>
          <w:szCs w:val="24"/>
        </w:rPr>
        <w:t xml:space="preserve">performing a </w:t>
      </w:r>
      <w:r w:rsidR="00587742" w:rsidRPr="00BD30EA">
        <w:rPr>
          <w:rStyle w:val="st1"/>
          <w:rFonts w:ascii="Book Antiqua" w:hAnsi="Book Antiqua" w:cs="Times New Roman"/>
          <w:sz w:val="24"/>
          <w:szCs w:val="24"/>
        </w:rPr>
        <w:t xml:space="preserve">low </w:t>
      </w:r>
      <w:r w:rsidR="00074B1F" w:rsidRPr="00BD30EA">
        <w:rPr>
          <w:rStyle w:val="st1"/>
          <w:rFonts w:ascii="Book Antiqua" w:hAnsi="Book Antiqua" w:cs="Times New Roman"/>
          <w:sz w:val="24"/>
          <w:szCs w:val="24"/>
        </w:rPr>
        <w:t xml:space="preserve">life time </w:t>
      </w:r>
      <w:r w:rsidR="006845E7" w:rsidRPr="00BD30EA">
        <w:rPr>
          <w:rStyle w:val="st1"/>
          <w:rFonts w:ascii="Book Antiqua" w:hAnsi="Book Antiqua" w:cs="Times New Roman"/>
          <w:sz w:val="24"/>
          <w:szCs w:val="24"/>
        </w:rPr>
        <w:t xml:space="preserve">number of </w:t>
      </w:r>
      <w:r w:rsidR="00587742" w:rsidRPr="00BD30EA">
        <w:rPr>
          <w:rStyle w:val="st1"/>
          <w:rFonts w:ascii="Book Antiqua" w:hAnsi="Book Antiqua" w:cs="Times New Roman"/>
          <w:sz w:val="24"/>
          <w:szCs w:val="24"/>
        </w:rPr>
        <w:t>colonoscop</w:t>
      </w:r>
      <w:r w:rsidR="00DE5A8B" w:rsidRPr="00BD30EA">
        <w:rPr>
          <w:rStyle w:val="st1"/>
          <w:rFonts w:ascii="Book Antiqua" w:hAnsi="Book Antiqua" w:cs="Times New Roman"/>
          <w:sz w:val="24"/>
          <w:szCs w:val="24"/>
        </w:rPr>
        <w:t>ies</w:t>
      </w:r>
      <w:r w:rsidR="00DE5A8B" w:rsidRPr="00BD30EA">
        <w:rPr>
          <w:rStyle w:val="st1"/>
          <w:rFonts w:ascii="Book Antiqua" w:hAnsi="Book Antiqua" w:cs="Times New Roman"/>
          <w:sz w:val="24"/>
          <w:szCs w:val="24"/>
          <w:vertAlign w:val="superscript"/>
          <w:lang w:eastAsia="zh-CN"/>
        </w:rPr>
        <w:t>[</w:t>
      </w:r>
      <w:r w:rsidR="00751811" w:rsidRPr="00BD30EA">
        <w:rPr>
          <w:rFonts w:ascii="Book Antiqua" w:hAnsi="Book Antiqua" w:cs="Times New Roman"/>
          <w:sz w:val="24"/>
          <w:szCs w:val="24"/>
          <w:vertAlign w:val="superscript"/>
        </w:rPr>
        <w:fldChar w:fldCharType="begin"/>
      </w:r>
      <w:r w:rsidR="00421AD3" w:rsidRPr="00BD30EA">
        <w:rPr>
          <w:rFonts w:ascii="Book Antiqua" w:hAnsi="Book Antiqua" w:cs="Times New Roman"/>
          <w:sz w:val="24"/>
          <w:szCs w:val="24"/>
          <w:vertAlign w:val="superscript"/>
        </w:rPr>
        <w:instrText xml:space="preserve"> ADDIN EN.CITE &lt;EndNote&gt;&lt;Cite&gt;&lt;Author&gt;Iskandar&lt;/Author&gt;&lt;Year&gt;2015&lt;/Year&gt;&lt;RecNum&gt;265&lt;/RecNum&gt;&lt;DisplayText&gt;&lt;style face="superscript"&gt;36&lt;/style&gt;&lt;/DisplayText&gt;&lt;record&gt;&lt;rec-number&gt;265&lt;/rec-number&gt;&lt;foreign-keys&gt;&lt;key app="EN" db-id="aasr02sv32rvxxezrf2pe2vp2xp0tdstssxt" timestamp="1483566616"&gt;265&lt;/key&gt;&lt;/foreign-keys&gt;&lt;ref-type name="Journal Article"&gt;17&lt;/ref-type&gt;&lt;contributors&gt;&lt;authors&gt;&lt;author&gt;Iskandar, H.&lt;/author&gt;&lt;author&gt;Yan, Y.&lt;/author&gt;&lt;author&gt;Elwing, J.&lt;/author&gt;&lt;author&gt;Early, D.&lt;/author&gt;&lt;author&gt;Colditz, G. A.&lt;/author&gt;&lt;author&gt;Wang, J. S.&lt;/author&gt;&lt;/authors&gt;&lt;/contributors&gt;&lt;auth-address&gt;Department of Medicine, Division of Digestive Diseases, Emory University School of Medicine, 1365 Clifton Road, Building B, Suite 1200, Atlanta, GA, 30322, USA, heba.iskandar@emory.edu.&lt;/auth-address&gt;&lt;titles&gt;&lt;title&gt;Predictors of Poor Adherence of US Gastroenterologists with Colonoscopy Screening and Surveillance Guidelines&lt;/title&gt;&lt;secondary-title&gt;Dig Dis Sci&lt;/secondary-title&gt;&lt;/titles&gt;&lt;periodical&gt;&lt;full-title&gt;Dig Dis Sci&lt;/full-title&gt;&lt;/periodical&gt;&lt;pages&gt;971-8&lt;/pages&gt;&lt;volume&gt;60&lt;/volume&gt;&lt;number&gt;4&lt;/number&gt;&lt;keywords&gt;&lt;keyword&gt;Colonoscopy/*standards&lt;/keyword&gt;&lt;keyword&gt;Gastroenterology/*standards/statistics &amp;amp; numerical data&lt;/keyword&gt;&lt;keyword&gt;Guideline Adherence/*statistics &amp;amp; numerical data&lt;/keyword&gt;&lt;keyword&gt;Humans&lt;/keyword&gt;&lt;keyword&gt;Population Surveillance&lt;/keyword&gt;&lt;/keywords&gt;&lt;dates&gt;&lt;year&gt;2015&lt;/year&gt;&lt;pub-dates&gt;&lt;date&gt;Apr&lt;/date&gt;&lt;/pub-dates&gt;&lt;/dates&gt;&lt;isbn&gt;1573-2568 (Electronic)&amp;#xD;0163-2116 (Linking)&lt;/isbn&gt;&lt;accession-num&gt;25366146&lt;/accession-num&gt;&lt;urls&gt;&lt;related-urls&gt;&lt;url&gt;https://www.ncbi.nlm.nih.gov/pubmed/25366146&lt;/url&gt;&lt;/related-urls&gt;&lt;/urls&gt;&lt;custom2&gt;PMC4409458&lt;/custom2&gt;&lt;electronic-resource-num&gt;10.1007/s10620-014-3403-0&lt;/electronic-resource-num&gt;&lt;/record&gt;&lt;/Cite&gt;&lt;/EndNote&gt;</w:instrText>
      </w:r>
      <w:r w:rsidR="00751811" w:rsidRPr="00BD30EA">
        <w:rPr>
          <w:rFonts w:ascii="Book Antiqua" w:hAnsi="Book Antiqua" w:cs="Times New Roman"/>
          <w:sz w:val="24"/>
          <w:szCs w:val="24"/>
          <w:vertAlign w:val="superscript"/>
        </w:rPr>
        <w:fldChar w:fldCharType="separate"/>
      </w:r>
      <w:r w:rsidR="00421AD3" w:rsidRPr="00BD30EA">
        <w:rPr>
          <w:rFonts w:ascii="Book Antiqua" w:hAnsi="Book Antiqua" w:cs="Times New Roman"/>
          <w:noProof/>
          <w:sz w:val="24"/>
          <w:szCs w:val="24"/>
          <w:vertAlign w:val="superscript"/>
        </w:rPr>
        <w:t>36</w:t>
      </w:r>
      <w:r w:rsidR="00751811" w:rsidRPr="00BD30EA">
        <w:rPr>
          <w:rFonts w:ascii="Book Antiqua" w:hAnsi="Book Antiqua" w:cs="Times New Roman"/>
          <w:sz w:val="24"/>
          <w:szCs w:val="24"/>
          <w:vertAlign w:val="superscript"/>
        </w:rPr>
        <w:fldChar w:fldCharType="end"/>
      </w:r>
      <w:r w:rsidR="00DE5A8B" w:rsidRPr="00BD30EA">
        <w:rPr>
          <w:rFonts w:ascii="Book Antiqua" w:hAnsi="Book Antiqua" w:cs="Times New Roman"/>
          <w:sz w:val="24"/>
          <w:szCs w:val="24"/>
          <w:vertAlign w:val="superscript"/>
          <w:lang w:eastAsia="zh-CN"/>
        </w:rPr>
        <w:t>]</w:t>
      </w:r>
      <w:r w:rsidR="00587742" w:rsidRPr="00BD30EA">
        <w:rPr>
          <w:rFonts w:ascii="Book Antiqua" w:hAnsi="Book Antiqua" w:cs="Times New Roman"/>
          <w:sz w:val="24"/>
          <w:szCs w:val="24"/>
        </w:rPr>
        <w:t>.</w:t>
      </w:r>
      <w:r w:rsidR="00F717EC" w:rsidRPr="00BD30EA">
        <w:rPr>
          <w:rFonts w:ascii="Book Antiqua" w:hAnsi="Book Antiqua" w:cs="Times New Roman"/>
          <w:sz w:val="24"/>
          <w:szCs w:val="24"/>
          <w:lang w:val="en"/>
        </w:rPr>
        <w:t xml:space="preserve"> </w:t>
      </w:r>
    </w:p>
    <w:p w14:paraId="209E3506" w14:textId="7EAEE800" w:rsidR="007908BD" w:rsidRPr="00BD30EA" w:rsidRDefault="00C2557C"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lang w:val="en" w:eastAsia="zh-CN"/>
        </w:rPr>
      </w:pPr>
      <w:r w:rsidRPr="00BD30EA">
        <w:rPr>
          <w:rStyle w:val="st1"/>
          <w:rFonts w:ascii="Book Antiqua" w:hAnsi="Book Antiqua" w:cs="Times New Roman"/>
          <w:sz w:val="24"/>
          <w:szCs w:val="24"/>
          <w:lang w:val="en"/>
        </w:rPr>
        <w:t xml:space="preserve">In </w:t>
      </w:r>
      <w:r w:rsidR="00A75941" w:rsidRPr="00BD30EA">
        <w:rPr>
          <w:rStyle w:val="st1"/>
          <w:rFonts w:ascii="Book Antiqua" w:hAnsi="Book Antiqua" w:cs="Times New Roman"/>
          <w:sz w:val="24"/>
          <w:szCs w:val="24"/>
          <w:lang w:val="en"/>
        </w:rPr>
        <w:t>our study</w:t>
      </w:r>
      <w:r w:rsidRPr="00BD30EA">
        <w:rPr>
          <w:rStyle w:val="st1"/>
          <w:rFonts w:ascii="Book Antiqua" w:hAnsi="Book Antiqua" w:cs="Times New Roman"/>
          <w:sz w:val="24"/>
          <w:szCs w:val="24"/>
          <w:lang w:val="en"/>
        </w:rPr>
        <w:t>, w</w:t>
      </w:r>
      <w:r w:rsidR="006532EB" w:rsidRPr="00BD30EA">
        <w:rPr>
          <w:rStyle w:val="st1"/>
          <w:rFonts w:ascii="Book Antiqua" w:hAnsi="Book Antiqua" w:cs="Times New Roman"/>
          <w:sz w:val="24"/>
          <w:szCs w:val="24"/>
          <w:lang w:val="en"/>
        </w:rPr>
        <w:t>e confirmed</w:t>
      </w:r>
      <w:r w:rsidR="002726DB" w:rsidRPr="00BD30EA">
        <w:rPr>
          <w:rStyle w:val="st1"/>
          <w:rFonts w:ascii="Book Antiqua" w:hAnsi="Book Antiqua" w:cs="Times New Roman"/>
          <w:sz w:val="24"/>
          <w:szCs w:val="24"/>
          <w:lang w:val="en"/>
        </w:rPr>
        <w:t xml:space="preserve"> the finding by </w:t>
      </w:r>
      <w:r w:rsidR="006532EB" w:rsidRPr="00BD30EA">
        <w:rPr>
          <w:rStyle w:val="st1"/>
          <w:rFonts w:ascii="Book Antiqua" w:hAnsi="Book Antiqua" w:cs="Times New Roman"/>
          <w:sz w:val="24"/>
          <w:szCs w:val="24"/>
          <w:lang w:val="en"/>
        </w:rPr>
        <w:t>Robertson et al that patients</w:t>
      </w:r>
      <w:r w:rsidR="00EA4C66" w:rsidRPr="00BD30EA">
        <w:rPr>
          <w:rStyle w:val="st1"/>
          <w:rFonts w:ascii="Book Antiqua" w:hAnsi="Book Antiqua" w:cs="Times New Roman"/>
          <w:sz w:val="24"/>
          <w:szCs w:val="24"/>
          <w:lang w:val="en"/>
        </w:rPr>
        <w:t xml:space="preserve"> </w:t>
      </w:r>
      <w:r w:rsidR="002726DB" w:rsidRPr="00BD30EA">
        <w:rPr>
          <w:rStyle w:val="st1"/>
          <w:rFonts w:ascii="Book Antiqua" w:hAnsi="Book Antiqua" w:cs="Times New Roman"/>
          <w:sz w:val="24"/>
          <w:szCs w:val="24"/>
          <w:lang w:val="en"/>
        </w:rPr>
        <w:t xml:space="preserve">who are older </w:t>
      </w:r>
      <w:r w:rsidR="00EA4C66" w:rsidRPr="00BD30EA">
        <w:rPr>
          <w:rStyle w:val="st1"/>
          <w:rFonts w:ascii="Book Antiqua" w:hAnsi="Book Antiqua" w:cs="Times New Roman"/>
          <w:sz w:val="24"/>
          <w:szCs w:val="24"/>
          <w:lang w:val="en"/>
        </w:rPr>
        <w:t>at</w:t>
      </w:r>
      <w:r w:rsidR="002726DB" w:rsidRPr="00BD30EA">
        <w:rPr>
          <w:rStyle w:val="st1"/>
          <w:rFonts w:ascii="Book Antiqua" w:hAnsi="Book Antiqua" w:cs="Times New Roman"/>
          <w:sz w:val="24"/>
          <w:szCs w:val="24"/>
          <w:lang w:val="en"/>
        </w:rPr>
        <w:t xml:space="preserve"> the</w:t>
      </w:r>
      <w:r w:rsidR="00EA4C66" w:rsidRPr="00BD30EA">
        <w:rPr>
          <w:rStyle w:val="st1"/>
          <w:rFonts w:ascii="Book Antiqua" w:hAnsi="Book Antiqua" w:cs="Times New Roman"/>
          <w:sz w:val="24"/>
          <w:szCs w:val="24"/>
          <w:lang w:val="en"/>
        </w:rPr>
        <w:t xml:space="preserve"> time of </w:t>
      </w:r>
      <w:r w:rsidR="002726DB" w:rsidRPr="00BD30EA">
        <w:rPr>
          <w:rStyle w:val="st1"/>
          <w:rFonts w:ascii="Book Antiqua" w:hAnsi="Book Antiqua" w:cs="Times New Roman"/>
          <w:sz w:val="24"/>
          <w:szCs w:val="24"/>
          <w:lang w:val="en"/>
        </w:rPr>
        <w:t xml:space="preserve">polypectomy for AA are more likely to develop </w:t>
      </w:r>
      <w:r w:rsidR="006A7316" w:rsidRPr="00BD30EA">
        <w:rPr>
          <w:rStyle w:val="st1"/>
          <w:rFonts w:ascii="Book Antiqua" w:hAnsi="Book Antiqua" w:cs="Times New Roman"/>
          <w:sz w:val="24"/>
          <w:szCs w:val="24"/>
          <w:lang w:val="en"/>
        </w:rPr>
        <w:t>post-polypectomy</w:t>
      </w:r>
      <w:r w:rsidR="004C004C" w:rsidRPr="00BD30EA">
        <w:rPr>
          <w:rStyle w:val="st1"/>
          <w:rFonts w:ascii="Book Antiqua" w:hAnsi="Book Antiqua" w:cs="Times New Roman"/>
          <w:sz w:val="24"/>
          <w:szCs w:val="24"/>
          <w:lang w:val="en"/>
        </w:rPr>
        <w:t xml:space="preserve"> </w:t>
      </w:r>
      <w:r w:rsidR="006532EB" w:rsidRPr="00BD30EA">
        <w:rPr>
          <w:rStyle w:val="st1"/>
          <w:rFonts w:ascii="Book Antiqua" w:hAnsi="Book Antiqua" w:cs="Times New Roman"/>
          <w:sz w:val="24"/>
          <w:szCs w:val="24"/>
          <w:lang w:val="en"/>
        </w:rPr>
        <w:t>CRC</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fldData xml:space="preserve">PEVuZE5vdGU+PENpdGU+PEF1dGhvcj5Sb2JlcnRzb248L0F1dGhvcj48WWVhcj4yMDA1PC9ZZWFy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</w:fldData>
        </w:fldChar>
      </w:r>
      <w:r w:rsidR="00421AD3" w:rsidRPr="00BD30EA">
        <w:rPr>
          <w:rStyle w:val="st1"/>
          <w:rFonts w:ascii="Book Antiqua" w:hAnsi="Book Antiqua" w:cs="Times New Roman"/>
          <w:sz w:val="24"/>
          <w:szCs w:val="24"/>
          <w:vertAlign w:val="superscript"/>
          <w:lang w:val="en"/>
        </w:rPr>
        <w:instrText xml:space="preserve"> ADDIN EN.CITE </w:instrText>
      </w:r>
      <w:r w:rsidR="00421AD3" w:rsidRPr="00BD30EA">
        <w:rPr>
          <w:rStyle w:val="st1"/>
          <w:rFonts w:ascii="Book Antiqua" w:hAnsi="Book Antiqua" w:cs="Times New Roman"/>
          <w:sz w:val="24"/>
          <w:szCs w:val="24"/>
          <w:vertAlign w:val="superscript"/>
          <w:lang w:val="en"/>
        </w:rPr>
        <w:fldChar w:fldCharType="begin">
          <w:fldData xml:space="preserve">PEVuZE5vdGU+PENpdGU+PEF1dGhvcj5Sb2JlcnRzb248L0F1dGhvcj48WWVhcj4yMDA1PC9ZZWFy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</w:fldData>
        </w:fldChar>
      </w:r>
      <w:r w:rsidR="00421AD3" w:rsidRPr="00BD30EA">
        <w:rPr>
          <w:rStyle w:val="st1"/>
          <w:rFonts w:ascii="Book Antiqua" w:hAnsi="Book Antiqua" w:cs="Times New Roman"/>
          <w:sz w:val="24"/>
          <w:szCs w:val="24"/>
          <w:vertAlign w:val="superscript"/>
          <w:lang w:val="en"/>
        </w:rPr>
        <w:instrText xml:space="preserve"> ADDIN EN.CITE.DATA </w:instrText>
      </w:r>
      <w:r w:rsidR="00421AD3" w:rsidRPr="00BD30EA">
        <w:rPr>
          <w:rStyle w:val="st1"/>
          <w:rFonts w:ascii="Book Antiqua" w:hAnsi="Book Antiqua" w:cs="Times New Roman"/>
          <w:sz w:val="24"/>
          <w:szCs w:val="24"/>
          <w:vertAlign w:val="superscript"/>
          <w:lang w:val="en"/>
        </w:rPr>
      </w:r>
      <w:r w:rsidR="00421AD3" w:rsidRPr="00BD30EA">
        <w:rPr>
          <w:rStyle w:val="st1"/>
          <w:rFonts w:ascii="Book Antiqua" w:hAnsi="Book Antiqua" w:cs="Times New Roman"/>
          <w:sz w:val="24"/>
          <w:szCs w:val="24"/>
          <w:vertAlign w:val="superscript"/>
          <w:lang w:val="en"/>
        </w:rPr>
        <w:fldChar w:fldCharType="end"/>
      </w:r>
      <w:r w:rsidR="00751811" w:rsidRPr="00BD30EA">
        <w:rPr>
          <w:rStyle w:val="st1"/>
          <w:rFonts w:ascii="Book Antiqua" w:hAnsi="Book Antiqua" w:cs="Times New Roman"/>
          <w:sz w:val="24"/>
          <w:szCs w:val="24"/>
          <w:vertAlign w:val="superscript"/>
          <w:lang w:val="en"/>
        </w:rPr>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37</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6532EB" w:rsidRPr="00BD30EA">
        <w:rPr>
          <w:rStyle w:val="st1"/>
          <w:rFonts w:ascii="Book Antiqua" w:hAnsi="Book Antiqua" w:cs="Times New Roman"/>
          <w:sz w:val="24"/>
          <w:szCs w:val="24"/>
          <w:lang w:val="en"/>
        </w:rPr>
        <w:t>.</w:t>
      </w:r>
      <w:r w:rsidR="0041614B" w:rsidRPr="00BD30EA">
        <w:rPr>
          <w:rStyle w:val="st1"/>
          <w:rFonts w:ascii="Book Antiqua" w:hAnsi="Book Antiqua" w:cs="Times New Roman"/>
          <w:sz w:val="24"/>
          <w:szCs w:val="24"/>
          <w:lang w:val="en"/>
        </w:rPr>
        <w:t xml:space="preserve"> </w:t>
      </w:r>
      <w:r w:rsidR="00EA4C66" w:rsidRPr="00BD30EA">
        <w:rPr>
          <w:rStyle w:val="st1"/>
          <w:rFonts w:ascii="Book Antiqua" w:hAnsi="Book Antiqua" w:cs="Times New Roman"/>
          <w:sz w:val="24"/>
          <w:szCs w:val="24"/>
          <w:lang w:val="en"/>
        </w:rPr>
        <w:t>Toll et al reported that  CRC developed in 7% of patients with large polyps with high grade dysplasia over an average of 7 mo</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r>
      <w:r w:rsidR="00421AD3" w:rsidRPr="00BD30EA">
        <w:rPr>
          <w:rStyle w:val="st1"/>
          <w:rFonts w:ascii="Book Antiqua" w:hAnsi="Book Antiqua" w:cs="Times New Roman"/>
          <w:sz w:val="24"/>
          <w:szCs w:val="24"/>
          <w:vertAlign w:val="superscript"/>
          <w:lang w:val="en"/>
        </w:rPr>
        <w:instrText xml:space="preserve"> ADDIN EN.CITE &lt;EndNote&gt;&lt;Cite&gt;&lt;Author&gt;Toll&lt;/Author&gt;&lt;Year&gt;2011&lt;/Year&gt;&lt;RecNum&gt;263&lt;/RecNum&gt;&lt;DisplayText&gt;&lt;style face="superscript"&gt;38&lt;/style&gt;&lt;/DisplayText&gt;&lt;record&gt;&lt;rec-number&gt;263&lt;/rec-number&gt;&lt;foreign-keys&gt;&lt;key app="EN" db-id="aasr02sv32rvxxezrf2pe2vp2xp0tdstssxt" timestamp="1483562608"&gt;263&lt;/key&gt;&lt;/foreign-keys&gt;&lt;ref-type name="Journal Article"&gt;17&lt;/ref-type&gt;&lt;contributors&gt;&lt;authors&gt;&lt;author&gt;Toll, A. D.&lt;/author&gt;&lt;author&gt;Fabius, D.&lt;/author&gt;&lt;author&gt;Hyslop, T.&lt;/author&gt;&lt;author&gt;Pequignot, E.&lt;/author&gt;&lt;author&gt;DiMarino, A. J.&lt;/author&gt;&lt;author&gt;Infantolino, A.&lt;/author&gt;&lt;author&gt;Palazzo, J. P.&lt;/author&gt;&lt;/authors&gt;&lt;/contributors&gt;&lt;auth-address&gt;Pathology, Thomas Jefferson University Hospital, Philadelphia, Pennsylvania 19107, USA.&lt;/auth-address&gt;&lt;titles&gt;&lt;title&gt;Prognostic significance of high-grade dysplasia in colorectal adenomas&lt;/title&gt;&lt;secondary-title&gt;Colorectal Dis&lt;/secondary-title&gt;&lt;/titles&gt;&lt;periodical&gt;&lt;full-title&gt;Colorectal Dis&lt;/full-title&gt;&lt;/periodical&gt;&lt;pages&gt;370-3&lt;/pages&gt;&lt;volume&gt;13&lt;/volume&gt;&lt;number&gt;4&lt;/number&gt;&lt;keywords&gt;&lt;keyword&gt;Adenocarcinoma/epidemiology/pathology&lt;/keyword&gt;&lt;keyword&gt;Adenoma/epidemiology/*pathology&lt;/keyword&gt;&lt;keyword&gt;Adenoma, Villous/epidemiology/pathology&lt;/keyword&gt;&lt;keyword&gt;Adenomatous Polyps/epidemiology/*pathology&lt;/keyword&gt;&lt;keyword&gt;Adult&lt;/keyword&gt;&lt;keyword&gt;Aged&lt;/keyword&gt;&lt;keyword&gt;Aged, 80 and over&lt;/keyword&gt;&lt;keyword&gt;Colonoscopy&lt;/keyword&gt;&lt;keyword&gt;Colorectal Neoplasms/epidemiology/*pathology&lt;/keyword&gt;&lt;keyword&gt;Female&lt;/keyword&gt;&lt;keyword&gt;Follow-Up Studies&lt;/keyword&gt;&lt;keyword&gt;Humans&lt;/keyword&gt;&lt;keyword&gt;Male&lt;/keyword&gt;&lt;keyword&gt;Middle Aged&lt;/keyword&gt;&lt;keyword&gt;Prognosis&lt;/keyword&gt;&lt;keyword&gt;Risk Factors&lt;/keyword&gt;&lt;/keywords&gt;&lt;dates&gt;&lt;year&gt;2011&lt;/year&gt;&lt;pub-dates&gt;&lt;date&gt;Apr&lt;/date&gt;&lt;/pub-dates&gt;&lt;/dates&gt;&lt;isbn&gt;1463-1318 (Electronic)&amp;#xD;1462-8910 (Linking)&lt;/isbn&gt;&lt;accession-num&gt;20718835&lt;/accession-num&gt;&lt;urls&gt;&lt;related-urls&gt;&lt;url&gt;https://www.ncbi.nlm.nih.gov/pubmed/20718835&lt;/url&gt;&lt;/related-urls&gt;&lt;/urls&gt;&lt;electronic-resource-num&gt;10.1111/j.1463-1318.2010.02385.x&lt;/electronic-resource-num&gt;&lt;/record&gt;&lt;/Cite&gt;&lt;/EndNote&gt;</w:instrText>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38</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EA4C66" w:rsidRPr="00BD30EA">
        <w:rPr>
          <w:rStyle w:val="st1"/>
          <w:rFonts w:ascii="Book Antiqua" w:hAnsi="Book Antiqua" w:cs="Times New Roman"/>
          <w:sz w:val="24"/>
          <w:szCs w:val="24"/>
          <w:lang w:val="en"/>
        </w:rPr>
        <w:t>.</w:t>
      </w:r>
      <w:r w:rsidR="0041614B" w:rsidRPr="00BD30EA">
        <w:rPr>
          <w:rStyle w:val="st1"/>
          <w:rFonts w:ascii="Book Antiqua" w:hAnsi="Book Antiqua" w:cs="Times New Roman"/>
          <w:sz w:val="24"/>
          <w:szCs w:val="24"/>
          <w:lang w:val="en"/>
        </w:rPr>
        <w:t xml:space="preserve"> </w:t>
      </w:r>
      <w:r w:rsidR="00AB6B6C" w:rsidRPr="00BD30EA">
        <w:rPr>
          <w:rStyle w:val="st1"/>
          <w:rFonts w:ascii="Book Antiqua" w:hAnsi="Book Antiqua" w:cs="Times New Roman"/>
          <w:sz w:val="24"/>
          <w:szCs w:val="24"/>
          <w:lang w:val="en"/>
        </w:rPr>
        <w:t>We also found that</w:t>
      </w:r>
      <w:r w:rsidR="006A7316" w:rsidRPr="00BD30EA">
        <w:rPr>
          <w:rStyle w:val="st1"/>
          <w:rFonts w:ascii="Book Antiqua" w:hAnsi="Book Antiqua" w:cs="Times New Roman"/>
          <w:sz w:val="24"/>
          <w:szCs w:val="24"/>
          <w:lang w:val="en"/>
        </w:rPr>
        <w:t xml:space="preserve"> patients with </w:t>
      </w:r>
      <w:r w:rsidR="00AB6B6C" w:rsidRPr="00BD30EA">
        <w:rPr>
          <w:rStyle w:val="st1"/>
          <w:rFonts w:ascii="Book Antiqua" w:hAnsi="Book Antiqua" w:cs="Times New Roman"/>
          <w:sz w:val="24"/>
          <w:szCs w:val="24"/>
          <w:lang w:val="en"/>
        </w:rPr>
        <w:t xml:space="preserve">right-sided </w:t>
      </w:r>
      <w:r w:rsidR="006A7316" w:rsidRPr="00BD30EA">
        <w:rPr>
          <w:rStyle w:val="st1"/>
          <w:rFonts w:ascii="Book Antiqua" w:hAnsi="Book Antiqua" w:cs="Times New Roman"/>
          <w:sz w:val="24"/>
          <w:szCs w:val="24"/>
          <w:lang w:val="en"/>
        </w:rPr>
        <w:t xml:space="preserve">AA/TSA/ASSA are more likely than those left-sided high risk polyps to develop same site post-polypectomy </w:t>
      </w:r>
      <w:r w:rsidR="00AB6B6C" w:rsidRPr="00BD30EA">
        <w:rPr>
          <w:rStyle w:val="st1"/>
          <w:rFonts w:ascii="Book Antiqua" w:hAnsi="Book Antiqua" w:cs="Times New Roman"/>
          <w:sz w:val="24"/>
          <w:szCs w:val="24"/>
          <w:lang w:val="en"/>
        </w:rPr>
        <w:t>CRC, possibly due to the fact that flat polyps are more likely to arise in the right-side of the c</w:t>
      </w:r>
      <w:r w:rsidR="00505251" w:rsidRPr="00BD30EA">
        <w:rPr>
          <w:rStyle w:val="st1"/>
          <w:rFonts w:ascii="Book Antiqua" w:hAnsi="Book Antiqua" w:cs="Times New Roman"/>
          <w:sz w:val="24"/>
          <w:szCs w:val="24"/>
          <w:lang w:val="en"/>
        </w:rPr>
        <w:t>olon and are more easily missed</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fldData xml:space="preserve">PEVuZE5vdGU+PENpdGU+PEF1dGhvcj5OYXdhPC9BdXRob3I+PFllYXI+MjAwODwvWWVhcj48UmVj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</w:fldData>
        </w:fldChar>
      </w:r>
      <w:r w:rsidR="00421AD3" w:rsidRPr="00BD30EA">
        <w:rPr>
          <w:rStyle w:val="st1"/>
          <w:rFonts w:ascii="Book Antiqua" w:hAnsi="Book Antiqua" w:cs="Times New Roman"/>
          <w:sz w:val="24"/>
          <w:szCs w:val="24"/>
          <w:vertAlign w:val="superscript"/>
          <w:lang w:val="en"/>
        </w:rPr>
        <w:instrText xml:space="preserve"> ADDIN EN.CITE </w:instrText>
      </w:r>
      <w:r w:rsidR="00421AD3" w:rsidRPr="00BD30EA">
        <w:rPr>
          <w:rStyle w:val="st1"/>
          <w:rFonts w:ascii="Book Antiqua" w:hAnsi="Book Antiqua" w:cs="Times New Roman"/>
          <w:sz w:val="24"/>
          <w:szCs w:val="24"/>
          <w:vertAlign w:val="superscript"/>
          <w:lang w:val="en"/>
        </w:rPr>
        <w:fldChar w:fldCharType="begin">
          <w:fldData xml:space="preserve">PEVuZE5vdGU+PENpdGU+PEF1dGhvcj5OYXdhPC9BdXRob3I+PFllYXI+MjAwODwvWWVhcj48UmVj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</w:fldData>
        </w:fldChar>
      </w:r>
      <w:r w:rsidR="00421AD3" w:rsidRPr="00BD30EA">
        <w:rPr>
          <w:rStyle w:val="st1"/>
          <w:rFonts w:ascii="Book Antiqua" w:hAnsi="Book Antiqua" w:cs="Times New Roman"/>
          <w:sz w:val="24"/>
          <w:szCs w:val="24"/>
          <w:vertAlign w:val="superscript"/>
          <w:lang w:val="en"/>
        </w:rPr>
        <w:instrText xml:space="preserve"> ADDIN EN.CITE.DATA </w:instrText>
      </w:r>
      <w:r w:rsidR="00421AD3" w:rsidRPr="00BD30EA">
        <w:rPr>
          <w:rStyle w:val="st1"/>
          <w:rFonts w:ascii="Book Antiqua" w:hAnsi="Book Antiqua" w:cs="Times New Roman"/>
          <w:sz w:val="24"/>
          <w:szCs w:val="24"/>
          <w:vertAlign w:val="superscript"/>
          <w:lang w:val="en"/>
        </w:rPr>
      </w:r>
      <w:r w:rsidR="00421AD3" w:rsidRPr="00BD30EA">
        <w:rPr>
          <w:rStyle w:val="st1"/>
          <w:rFonts w:ascii="Book Antiqua" w:hAnsi="Book Antiqua" w:cs="Times New Roman"/>
          <w:sz w:val="24"/>
          <w:szCs w:val="24"/>
          <w:vertAlign w:val="superscript"/>
          <w:lang w:val="en"/>
        </w:rPr>
        <w:fldChar w:fldCharType="end"/>
      </w:r>
      <w:r w:rsidR="00751811" w:rsidRPr="00BD30EA">
        <w:rPr>
          <w:rStyle w:val="st1"/>
          <w:rFonts w:ascii="Book Antiqua" w:hAnsi="Book Antiqua" w:cs="Times New Roman"/>
          <w:sz w:val="24"/>
          <w:szCs w:val="24"/>
          <w:vertAlign w:val="superscript"/>
          <w:lang w:val="en"/>
        </w:rPr>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39</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AB6B6C" w:rsidRPr="00BD30EA">
        <w:rPr>
          <w:rStyle w:val="st1"/>
          <w:rFonts w:ascii="Book Antiqua" w:hAnsi="Book Antiqua" w:cs="Times New Roman"/>
          <w:sz w:val="24"/>
          <w:szCs w:val="24"/>
          <w:lang w:val="en"/>
        </w:rPr>
        <w:t xml:space="preserve">.  </w:t>
      </w:r>
      <w:r w:rsidR="004D1C8D" w:rsidRPr="00BD30EA">
        <w:rPr>
          <w:rStyle w:val="st1"/>
          <w:rFonts w:ascii="Book Antiqua" w:hAnsi="Book Antiqua" w:cs="Times New Roman"/>
          <w:sz w:val="24"/>
          <w:szCs w:val="24"/>
          <w:lang w:val="en"/>
        </w:rPr>
        <w:t>Our study, like o</w:t>
      </w:r>
      <w:r w:rsidR="00AB6B6C" w:rsidRPr="00BD30EA">
        <w:rPr>
          <w:rStyle w:val="st1"/>
          <w:rFonts w:ascii="Book Antiqua" w:hAnsi="Book Antiqua" w:cs="Times New Roman"/>
          <w:sz w:val="24"/>
          <w:szCs w:val="24"/>
          <w:lang w:val="en"/>
        </w:rPr>
        <w:t>ther studies</w:t>
      </w:r>
      <w:r w:rsidR="004D1C8D" w:rsidRPr="00BD30EA">
        <w:rPr>
          <w:rStyle w:val="st1"/>
          <w:rFonts w:ascii="Book Antiqua" w:hAnsi="Book Antiqua" w:cs="Times New Roman"/>
          <w:sz w:val="24"/>
          <w:szCs w:val="24"/>
          <w:lang w:val="en"/>
        </w:rPr>
        <w:t>,</w:t>
      </w:r>
      <w:r w:rsidR="00AB6B6C" w:rsidRPr="00BD30EA">
        <w:rPr>
          <w:rStyle w:val="st1"/>
          <w:rFonts w:ascii="Book Antiqua" w:hAnsi="Book Antiqua" w:cs="Times New Roman"/>
          <w:sz w:val="24"/>
          <w:szCs w:val="24"/>
          <w:lang w:val="en"/>
        </w:rPr>
        <w:t xml:space="preserve"> have implicated</w:t>
      </w:r>
      <w:r w:rsidR="007908BD" w:rsidRPr="00BD30EA">
        <w:rPr>
          <w:rStyle w:val="st1"/>
          <w:rFonts w:ascii="Book Antiqua" w:hAnsi="Book Antiqua" w:cs="Times New Roman"/>
          <w:sz w:val="24"/>
          <w:szCs w:val="24"/>
          <w:lang w:val="en"/>
        </w:rPr>
        <w:t xml:space="preserve"> </w:t>
      </w:r>
      <w:r w:rsidR="00AB6B6C" w:rsidRPr="00BD30EA">
        <w:rPr>
          <w:rStyle w:val="st1"/>
          <w:rFonts w:ascii="Book Antiqua" w:hAnsi="Book Antiqua" w:cs="Times New Roman"/>
          <w:sz w:val="24"/>
          <w:szCs w:val="24"/>
          <w:lang w:val="en"/>
        </w:rPr>
        <w:t>l</w:t>
      </w:r>
      <w:r w:rsidR="00505251" w:rsidRPr="00BD30EA">
        <w:rPr>
          <w:rStyle w:val="st1"/>
          <w:rFonts w:ascii="Book Antiqua" w:hAnsi="Book Antiqua" w:cs="Times New Roman"/>
          <w:sz w:val="24"/>
          <w:szCs w:val="24"/>
          <w:lang w:val="en"/>
        </w:rPr>
        <w:t>arge</w:t>
      </w:r>
      <w:r w:rsidR="0065412E" w:rsidRPr="00BD30EA">
        <w:rPr>
          <w:rStyle w:val="st1"/>
          <w:rFonts w:ascii="Book Antiqua" w:hAnsi="Book Antiqua" w:cs="Times New Roman"/>
          <w:sz w:val="24"/>
          <w:szCs w:val="24"/>
          <w:lang w:val="en"/>
        </w:rPr>
        <w:t xml:space="preserve"> (</w:t>
      </w:r>
      <w:r w:rsidR="00C71900" w:rsidRPr="00BD30EA">
        <w:rPr>
          <w:rStyle w:val="st1"/>
          <w:rFonts w:ascii="Book Antiqua" w:hAnsi="Book Antiqua" w:cs="Times New Roman"/>
          <w:sz w:val="24"/>
          <w:szCs w:val="24"/>
          <w:lang w:val="en"/>
        </w:rPr>
        <w:t>≥</w:t>
      </w:r>
      <w:r w:rsidR="00602227" w:rsidRPr="00BD30EA">
        <w:rPr>
          <w:rStyle w:val="st1"/>
          <w:rFonts w:ascii="Book Antiqua" w:hAnsi="Book Antiqua" w:cs="Times New Roman"/>
          <w:sz w:val="24"/>
          <w:szCs w:val="24"/>
          <w:lang w:val="en" w:eastAsia="zh-CN"/>
        </w:rPr>
        <w:t xml:space="preserve"> </w:t>
      </w:r>
      <w:r w:rsidR="0065412E" w:rsidRPr="00BD30EA">
        <w:rPr>
          <w:rStyle w:val="st1"/>
          <w:rFonts w:ascii="Book Antiqua" w:hAnsi="Book Antiqua" w:cs="Times New Roman"/>
          <w:sz w:val="24"/>
          <w:szCs w:val="24"/>
          <w:lang w:val="en"/>
        </w:rPr>
        <w:t>2</w:t>
      </w:r>
      <w:r w:rsidR="00EA4237" w:rsidRPr="00BD30EA">
        <w:rPr>
          <w:rStyle w:val="st1"/>
          <w:rFonts w:ascii="Book Antiqua" w:hAnsi="Book Antiqua" w:cs="Times New Roman"/>
          <w:sz w:val="24"/>
          <w:szCs w:val="24"/>
          <w:lang w:val="en"/>
        </w:rPr>
        <w:t>0</w:t>
      </w:r>
      <w:r w:rsidR="0065412E" w:rsidRPr="00BD30EA">
        <w:rPr>
          <w:rStyle w:val="st1"/>
          <w:rFonts w:ascii="Book Antiqua" w:hAnsi="Book Antiqua" w:cs="Times New Roman"/>
          <w:sz w:val="24"/>
          <w:szCs w:val="24"/>
          <w:lang w:val="en"/>
        </w:rPr>
        <w:t xml:space="preserve"> </w:t>
      </w:r>
      <w:r w:rsidR="00EA4237" w:rsidRPr="00BD30EA">
        <w:rPr>
          <w:rStyle w:val="st1"/>
          <w:rFonts w:ascii="Book Antiqua" w:hAnsi="Book Antiqua" w:cs="Times New Roman"/>
          <w:sz w:val="24"/>
          <w:szCs w:val="24"/>
          <w:lang w:val="en"/>
        </w:rPr>
        <w:t>m</w:t>
      </w:r>
      <w:r w:rsidR="0065412E" w:rsidRPr="00BD30EA">
        <w:rPr>
          <w:rStyle w:val="st1"/>
          <w:rFonts w:ascii="Book Antiqua" w:hAnsi="Book Antiqua" w:cs="Times New Roman"/>
          <w:sz w:val="24"/>
          <w:szCs w:val="24"/>
          <w:lang w:val="en"/>
        </w:rPr>
        <w:t xml:space="preserve">m ) </w:t>
      </w:r>
      <w:r w:rsidR="007908BD" w:rsidRPr="00BD30EA">
        <w:rPr>
          <w:rStyle w:val="st1"/>
          <w:rFonts w:ascii="Book Antiqua" w:hAnsi="Book Antiqua" w:cs="Times New Roman"/>
          <w:sz w:val="24"/>
          <w:szCs w:val="24"/>
          <w:lang w:val="en"/>
        </w:rPr>
        <w:t xml:space="preserve">polyps </w:t>
      </w:r>
      <w:r w:rsidR="00AB6B6C" w:rsidRPr="00BD30EA">
        <w:rPr>
          <w:rStyle w:val="st1"/>
          <w:rFonts w:ascii="Book Antiqua" w:hAnsi="Book Antiqua" w:cs="Times New Roman"/>
          <w:sz w:val="24"/>
          <w:szCs w:val="24"/>
          <w:lang w:val="en"/>
        </w:rPr>
        <w:t xml:space="preserve">as particularly high risk and </w:t>
      </w:r>
      <w:r w:rsidR="00C71900" w:rsidRPr="00BD30EA">
        <w:rPr>
          <w:rStyle w:val="st1"/>
          <w:rFonts w:ascii="Book Antiqua" w:hAnsi="Book Antiqua" w:cs="Times New Roman"/>
          <w:sz w:val="24"/>
          <w:szCs w:val="24"/>
          <w:lang w:val="en"/>
        </w:rPr>
        <w:t xml:space="preserve">in need of </w:t>
      </w:r>
      <w:r w:rsidR="00AB6B6C" w:rsidRPr="00BD30EA">
        <w:rPr>
          <w:rStyle w:val="st1"/>
          <w:rFonts w:ascii="Book Antiqua" w:hAnsi="Book Antiqua" w:cs="Times New Roman"/>
          <w:sz w:val="24"/>
          <w:szCs w:val="24"/>
          <w:lang w:val="en"/>
        </w:rPr>
        <w:t xml:space="preserve">a </w:t>
      </w:r>
      <w:r w:rsidR="00505251" w:rsidRPr="00BD30EA">
        <w:rPr>
          <w:rStyle w:val="st1"/>
          <w:rFonts w:ascii="Book Antiqua" w:hAnsi="Book Antiqua" w:cs="Times New Roman"/>
          <w:sz w:val="24"/>
          <w:szCs w:val="24"/>
          <w:lang w:val="en"/>
        </w:rPr>
        <w:t>follow-</w:t>
      </w:r>
      <w:r w:rsidR="007908BD" w:rsidRPr="00BD30EA">
        <w:rPr>
          <w:rStyle w:val="st1"/>
          <w:rFonts w:ascii="Book Antiqua" w:hAnsi="Book Antiqua" w:cs="Times New Roman"/>
          <w:sz w:val="24"/>
          <w:szCs w:val="24"/>
          <w:lang w:val="en"/>
        </w:rPr>
        <w:t>up colonoscopy</w:t>
      </w:r>
      <w:r w:rsidR="00AB6B6C" w:rsidRPr="00BD30EA">
        <w:rPr>
          <w:rStyle w:val="st1"/>
          <w:rFonts w:ascii="Book Antiqua" w:hAnsi="Book Antiqua" w:cs="Times New Roman"/>
          <w:sz w:val="24"/>
          <w:szCs w:val="24"/>
          <w:lang w:val="en"/>
        </w:rPr>
        <w:t xml:space="preserve"> relatively soon</w:t>
      </w:r>
      <w:r w:rsidR="007908BD" w:rsidRPr="00BD30EA">
        <w:rPr>
          <w:rStyle w:val="st1"/>
          <w:rFonts w:ascii="Book Antiqua" w:hAnsi="Book Antiqua" w:cs="Times New Roman"/>
          <w:sz w:val="24"/>
          <w:szCs w:val="24"/>
          <w:lang w:val="en"/>
        </w:rPr>
        <w:t xml:space="preserve"> after </w:t>
      </w:r>
      <w:r w:rsidR="00AB6B6C" w:rsidRPr="00BD30EA">
        <w:rPr>
          <w:rStyle w:val="st1"/>
          <w:rFonts w:ascii="Book Antiqua" w:hAnsi="Book Antiqua" w:cs="Times New Roman"/>
          <w:sz w:val="24"/>
          <w:szCs w:val="24"/>
          <w:lang w:val="en"/>
        </w:rPr>
        <w:t xml:space="preserve">initial </w:t>
      </w:r>
      <w:r w:rsidR="007908BD" w:rsidRPr="00BD30EA">
        <w:rPr>
          <w:rStyle w:val="st1"/>
          <w:rFonts w:ascii="Book Antiqua" w:hAnsi="Book Antiqua" w:cs="Times New Roman"/>
          <w:sz w:val="24"/>
          <w:szCs w:val="24"/>
          <w:lang w:val="en"/>
        </w:rPr>
        <w:t xml:space="preserve">resection because </w:t>
      </w:r>
      <w:r w:rsidR="00C6537B" w:rsidRPr="00BD30EA">
        <w:rPr>
          <w:rStyle w:val="st1"/>
          <w:rFonts w:ascii="Book Antiqua" w:hAnsi="Book Antiqua" w:cs="Times New Roman"/>
          <w:sz w:val="24"/>
          <w:szCs w:val="24"/>
          <w:lang w:val="en"/>
        </w:rPr>
        <w:t xml:space="preserve">the </w:t>
      </w:r>
      <w:r w:rsidR="007908BD" w:rsidRPr="00BD30EA">
        <w:rPr>
          <w:rStyle w:val="st1"/>
          <w:rFonts w:ascii="Book Antiqua" w:hAnsi="Book Antiqua" w:cs="Times New Roman"/>
          <w:sz w:val="24"/>
          <w:szCs w:val="24"/>
          <w:lang w:val="en"/>
        </w:rPr>
        <w:t>residual polyp could persist</w:t>
      </w:r>
      <w:r w:rsidR="00C6537B" w:rsidRPr="00BD30EA">
        <w:rPr>
          <w:rStyle w:val="st1"/>
          <w:rFonts w:ascii="Book Antiqua" w:hAnsi="Book Antiqua" w:cs="Times New Roman"/>
          <w:sz w:val="24"/>
          <w:szCs w:val="24"/>
          <w:lang w:val="en"/>
        </w:rPr>
        <w:t xml:space="preserve"> or recur with subsequent </w:t>
      </w:r>
      <w:r w:rsidR="007908BD" w:rsidRPr="00BD30EA">
        <w:rPr>
          <w:rStyle w:val="st1"/>
          <w:rFonts w:ascii="Book Antiqua" w:hAnsi="Book Antiqua" w:cs="Times New Roman"/>
          <w:sz w:val="24"/>
          <w:szCs w:val="24"/>
          <w:lang w:val="en"/>
        </w:rPr>
        <w:t>progress</w:t>
      </w:r>
      <w:r w:rsidR="00C6537B" w:rsidRPr="00BD30EA">
        <w:rPr>
          <w:rStyle w:val="st1"/>
          <w:rFonts w:ascii="Book Antiqua" w:hAnsi="Book Antiqua" w:cs="Times New Roman"/>
          <w:sz w:val="24"/>
          <w:szCs w:val="24"/>
          <w:lang w:val="en"/>
        </w:rPr>
        <w:t>ion</w:t>
      </w:r>
      <w:r w:rsidR="007908BD" w:rsidRPr="00BD30EA">
        <w:rPr>
          <w:rStyle w:val="st1"/>
          <w:rFonts w:ascii="Book Antiqua" w:hAnsi="Book Antiqua" w:cs="Times New Roman"/>
          <w:sz w:val="24"/>
          <w:szCs w:val="24"/>
          <w:lang w:val="en"/>
        </w:rPr>
        <w:t xml:space="preserve"> to</w:t>
      </w:r>
      <w:r w:rsidR="00602227" w:rsidRPr="00BD30EA">
        <w:rPr>
          <w:rStyle w:val="st1"/>
          <w:rFonts w:ascii="Book Antiqua" w:hAnsi="Book Antiqua" w:cs="Times New Roman"/>
          <w:sz w:val="24"/>
          <w:szCs w:val="24"/>
          <w:lang w:val="en" w:eastAsia="zh-CN"/>
        </w:rPr>
        <w:t xml:space="preserve"> </w:t>
      </w:r>
      <w:r w:rsidR="007908BD" w:rsidRPr="00BD30EA">
        <w:rPr>
          <w:rStyle w:val="st1"/>
          <w:rFonts w:ascii="Book Antiqua" w:hAnsi="Book Antiqua" w:cs="Times New Roman"/>
          <w:sz w:val="24"/>
          <w:szCs w:val="24"/>
          <w:lang w:val="en"/>
        </w:rPr>
        <w:t>CRC after polypectomy</w:t>
      </w:r>
      <w:r w:rsidR="00505251" w:rsidRPr="00BD30EA">
        <w:rPr>
          <w:rStyle w:val="st1"/>
          <w:rFonts w:ascii="Book Antiqua" w:hAnsi="Book Antiqua" w:cs="Times New Roman"/>
          <w:sz w:val="24"/>
          <w:szCs w:val="24"/>
          <w:vertAlign w:val="superscript"/>
          <w:lang w:val="en"/>
        </w:rPr>
        <w:t>[</w:t>
      </w:r>
      <w:r w:rsidR="00751811" w:rsidRPr="00BD30EA">
        <w:rPr>
          <w:rStyle w:val="st1"/>
          <w:rFonts w:ascii="Book Antiqua" w:hAnsi="Book Antiqua" w:cs="Times New Roman"/>
          <w:sz w:val="24"/>
          <w:szCs w:val="24"/>
          <w:vertAlign w:val="superscript"/>
          <w:lang w:val="en"/>
        </w:rPr>
        <w:fldChar w:fldCharType="begin"/>
      </w:r>
      <w:r w:rsidR="00421AD3" w:rsidRPr="00BD30EA">
        <w:rPr>
          <w:rStyle w:val="st1"/>
          <w:rFonts w:ascii="Book Antiqua" w:hAnsi="Book Antiqua" w:cs="Times New Roman"/>
          <w:sz w:val="24"/>
          <w:szCs w:val="24"/>
          <w:vertAlign w:val="superscript"/>
          <w:lang w:val="en"/>
        </w:rPr>
        <w:instrText xml:space="preserve"> ADDIN EN.CITE &lt;EndNote&gt;&lt;Cite&gt;&lt;Author&gt;Nivatvongs&lt;/Author&gt;&lt;Year&gt;1984&lt;/Year&gt;&lt;RecNum&gt;253&lt;/RecNum&gt;&lt;DisplayText&gt;&lt;style face="superscript"&gt;40&lt;/style&gt;&lt;/DisplayText&gt;&lt;record&gt;&lt;rec-number&gt;253&lt;/rec-number&gt;&lt;foreign-keys&gt;&lt;key app="EN" db-id="aasr02sv32rvxxezrf2pe2vp2xp0tdstssxt" timestamp="1483414737"&gt;253&lt;/key&gt;&lt;/foreign-keys&gt;&lt;ref-type name="Journal Article"&gt;17&lt;/ref-type&gt;&lt;contributors&gt;&lt;authors&gt;&lt;author&gt;Nivatvongs, S.&lt;/author&gt;&lt;author&gt;Snover, D. C.&lt;/author&gt;&lt;author&gt;Fang, D. T.&lt;/author&gt;&lt;/authors&gt;&lt;/contributors&gt;&lt;titles&gt;&lt;title&gt;Piecemeal snare excision of large sessile colon and rectal polyps: is it adequate?&lt;/title&gt;&lt;secondary-title&gt;Gastrointest Endosc&lt;/secondary-title&gt;&lt;/titles&gt;&lt;periodical&gt;&lt;full-title&gt;Gastrointest Endosc&lt;/full-title&gt;&lt;/periodical&gt;&lt;pages&gt;18-20&lt;/pages&gt;&lt;volume&gt;30&lt;/volume&gt;&lt;number&gt;1&lt;/number&gt;&lt;keywords&gt;&lt;keyword&gt;Colonic Polyps/pathology/*surgery&lt;/keyword&gt;&lt;keyword&gt;Colonoscopy&lt;/keyword&gt;&lt;keyword&gt;Humans&lt;/keyword&gt;&lt;keyword&gt;Intestinal Polyps/pathology/*surgery&lt;/keyword&gt;&lt;keyword&gt;Methods&lt;/keyword&gt;&lt;keyword&gt;Neoplasm Recurrence, Local&lt;/keyword&gt;&lt;keyword&gt;Proctoscopy&lt;/keyword&gt;&lt;keyword&gt;Rectal Neoplasms/pathology/*surgery&lt;/keyword&gt;&lt;/keywords&gt;&lt;dates&gt;&lt;year&gt;1984&lt;/year&gt;&lt;pub-dates&gt;&lt;date&gt;Feb&lt;/date&gt;&lt;/pub-dates&gt;&lt;/dates&gt;&lt;isbn&gt;0016-5107 (Print)&amp;#xD;0016-5107 (Linking)&lt;/isbn&gt;&lt;accession-num&gt;6706083&lt;/accession-num&gt;&lt;urls&gt;&lt;related-urls&gt;&lt;url&gt;https://www.ncbi.nlm.nih.gov/pubmed/6706083&lt;/url&gt;&lt;/related-urls&gt;&lt;/urls&gt;&lt;/record&gt;&lt;/Cite&gt;&lt;/EndNote&gt;</w:instrText>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40</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080A0E" w:rsidRPr="00BD30EA">
        <w:rPr>
          <w:rStyle w:val="st1"/>
          <w:rFonts w:ascii="Book Antiqua" w:hAnsi="Book Antiqua" w:cs="Times New Roman"/>
          <w:sz w:val="24"/>
          <w:szCs w:val="24"/>
          <w:lang w:val="en"/>
        </w:rPr>
        <w:t xml:space="preserve">.  </w:t>
      </w:r>
      <w:r w:rsidR="00BA5EA5" w:rsidRPr="00BD30EA">
        <w:rPr>
          <w:rStyle w:val="st1"/>
          <w:rFonts w:ascii="Book Antiqua" w:hAnsi="Book Antiqua" w:cs="Times New Roman"/>
          <w:sz w:val="24"/>
          <w:szCs w:val="24"/>
          <w:lang w:val="en"/>
        </w:rPr>
        <w:t>In this group of patients with persistent or recurrent high risk polyps, markers that predict whether a polyp needs to be removed with a colon resection to prevent CRC have yet to be identified</w:t>
      </w:r>
      <w:r w:rsidR="00C71900" w:rsidRPr="00BD30EA">
        <w:rPr>
          <w:rStyle w:val="st1"/>
          <w:rFonts w:ascii="Book Antiqua" w:hAnsi="Book Antiqua" w:cs="Times New Roman"/>
          <w:sz w:val="24"/>
          <w:szCs w:val="24"/>
          <w:lang w:val="en"/>
        </w:rPr>
        <w:t>.</w:t>
      </w:r>
      <w:r w:rsidR="00124B46" w:rsidRPr="00BD30EA">
        <w:rPr>
          <w:rStyle w:val="st1"/>
          <w:rFonts w:ascii="Book Antiqua" w:hAnsi="Book Antiqua" w:cs="Times New Roman"/>
          <w:sz w:val="24"/>
          <w:szCs w:val="24"/>
          <w:lang w:val="en"/>
        </w:rPr>
        <w:t xml:space="preserve"> </w:t>
      </w:r>
      <w:r w:rsidR="00C71900" w:rsidRPr="00BD30EA">
        <w:rPr>
          <w:rStyle w:val="st1"/>
          <w:rFonts w:ascii="Book Antiqua" w:hAnsi="Book Antiqua" w:cs="Times New Roman"/>
          <w:sz w:val="24"/>
          <w:szCs w:val="24"/>
          <w:lang w:val="en"/>
        </w:rPr>
        <w:t>The</w:t>
      </w:r>
      <w:r w:rsidR="00CB6E16" w:rsidRPr="00BD30EA">
        <w:rPr>
          <w:rStyle w:val="st1"/>
          <w:rFonts w:ascii="Book Antiqua" w:hAnsi="Book Antiqua" w:cs="Times New Roman"/>
          <w:sz w:val="24"/>
          <w:szCs w:val="24"/>
          <w:lang w:val="en"/>
        </w:rPr>
        <w:t xml:space="preserve"> </w:t>
      </w:r>
      <w:r w:rsidR="00BA5EA5" w:rsidRPr="00BD30EA">
        <w:rPr>
          <w:rStyle w:val="st1"/>
          <w:rFonts w:ascii="Book Antiqua" w:hAnsi="Book Antiqua" w:cs="Times New Roman"/>
          <w:sz w:val="24"/>
          <w:szCs w:val="24"/>
          <w:lang w:val="en"/>
        </w:rPr>
        <w:t xml:space="preserve">clinical or molecular clues that distinguish the three quarters of patients with recurrent </w:t>
      </w:r>
      <w:r w:rsidR="001003C6" w:rsidRPr="00BD30EA">
        <w:rPr>
          <w:rFonts w:ascii="Book Antiqua" w:hAnsi="Book Antiqua" w:cs="Times New Roman"/>
          <w:sz w:val="24"/>
          <w:szCs w:val="24"/>
        </w:rPr>
        <w:t xml:space="preserve">AA/TSA/ASSA </w:t>
      </w:r>
      <w:r w:rsidR="00BA5EA5" w:rsidRPr="00BD30EA">
        <w:rPr>
          <w:rStyle w:val="st1"/>
          <w:rFonts w:ascii="Book Antiqua" w:hAnsi="Book Antiqua" w:cs="Times New Roman"/>
          <w:sz w:val="24"/>
          <w:szCs w:val="24"/>
          <w:lang w:val="en"/>
        </w:rPr>
        <w:t>who are able to be successfully treated with colonoscopic therapy from the ¼ of patients in whom the recurrent polyps will progress to cancer  need to be expanded beyond the current features that declare a polyp as “high r</w:t>
      </w:r>
      <w:r w:rsidR="00602227" w:rsidRPr="00BD30EA">
        <w:rPr>
          <w:rStyle w:val="st1"/>
          <w:rFonts w:ascii="Book Antiqua" w:hAnsi="Book Antiqua" w:cs="Times New Roman"/>
          <w:sz w:val="24"/>
          <w:szCs w:val="24"/>
          <w:lang w:val="en"/>
        </w:rPr>
        <w:t xml:space="preserve">isk”. </w:t>
      </w:r>
    </w:p>
    <w:p w14:paraId="6C4FA0B9" w14:textId="4982DA2F" w:rsidR="00FD36B8" w:rsidRPr="00BD30EA" w:rsidRDefault="00DD0938"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Our study highlights the risk of missing additional adenomas or cancers at a surveillance colon</w:t>
      </w:r>
      <w:r w:rsidR="00211699" w:rsidRPr="00BD30EA">
        <w:rPr>
          <w:rStyle w:val="st1"/>
          <w:rFonts w:ascii="Book Antiqua" w:hAnsi="Book Antiqua" w:cs="Times New Roman"/>
          <w:sz w:val="24"/>
          <w:szCs w:val="24"/>
          <w:lang w:val="en"/>
        </w:rPr>
        <w:t>o</w:t>
      </w:r>
      <w:r w:rsidRPr="00BD30EA">
        <w:rPr>
          <w:rStyle w:val="st1"/>
          <w:rFonts w:ascii="Book Antiqua" w:hAnsi="Book Antiqua" w:cs="Times New Roman"/>
          <w:sz w:val="24"/>
          <w:szCs w:val="24"/>
          <w:lang w:val="en"/>
        </w:rPr>
        <w:t xml:space="preserve">scopy for follow up of an index </w:t>
      </w:r>
      <w:r w:rsidR="001003C6" w:rsidRPr="00BD30EA">
        <w:rPr>
          <w:rFonts w:ascii="Book Antiqua" w:hAnsi="Book Antiqua" w:cs="Times New Roman"/>
          <w:sz w:val="24"/>
          <w:szCs w:val="24"/>
        </w:rPr>
        <w:t>AA/TSA/ASSA</w:t>
      </w:r>
      <w:r w:rsidRPr="00BD30EA">
        <w:rPr>
          <w:rStyle w:val="st1"/>
          <w:rFonts w:ascii="Book Antiqua" w:hAnsi="Book Antiqua" w:cs="Times New Roman"/>
          <w:sz w:val="24"/>
          <w:szCs w:val="24"/>
          <w:lang w:val="en"/>
        </w:rPr>
        <w:t xml:space="preserve">.  Recognition that </w:t>
      </w:r>
      <w:r w:rsidR="00C6537B" w:rsidRPr="00BD30EA">
        <w:rPr>
          <w:rStyle w:val="st1"/>
          <w:rFonts w:ascii="Book Antiqua" w:hAnsi="Book Antiqua" w:cs="Times New Roman"/>
          <w:sz w:val="24"/>
          <w:szCs w:val="24"/>
          <w:lang w:val="en"/>
        </w:rPr>
        <w:t>post-polypectomy</w:t>
      </w:r>
      <w:r w:rsidR="00176BD3" w:rsidRPr="00BD30EA">
        <w:rPr>
          <w:rStyle w:val="st1"/>
          <w:rFonts w:ascii="Book Antiqua" w:hAnsi="Book Antiqua" w:cs="Times New Roman"/>
          <w:sz w:val="24"/>
          <w:szCs w:val="24"/>
          <w:lang w:val="en"/>
        </w:rPr>
        <w:t xml:space="preserve"> CRC </w:t>
      </w:r>
      <w:r w:rsidR="005F00E1" w:rsidRPr="00BD30EA">
        <w:rPr>
          <w:rStyle w:val="st1"/>
          <w:rFonts w:ascii="Book Antiqua" w:hAnsi="Book Antiqua" w:cs="Times New Roman"/>
          <w:sz w:val="24"/>
          <w:szCs w:val="24"/>
          <w:lang w:val="en"/>
        </w:rPr>
        <w:t xml:space="preserve">can happen </w:t>
      </w:r>
      <w:r w:rsidR="00176BD3" w:rsidRPr="00BD30EA">
        <w:rPr>
          <w:rStyle w:val="st1"/>
          <w:rFonts w:ascii="Book Antiqua" w:hAnsi="Book Antiqua" w:cs="Times New Roman"/>
          <w:sz w:val="24"/>
          <w:szCs w:val="24"/>
          <w:lang w:val="en"/>
        </w:rPr>
        <w:t>at a site distinct from the index polypectomy</w:t>
      </w:r>
      <w:r w:rsidR="005F00E1" w:rsidRPr="00BD30EA">
        <w:rPr>
          <w:rStyle w:val="st1"/>
          <w:rFonts w:ascii="Book Antiqua" w:hAnsi="Book Antiqua" w:cs="Times New Roman"/>
          <w:sz w:val="24"/>
          <w:szCs w:val="24"/>
          <w:lang w:val="en"/>
        </w:rPr>
        <w:t xml:space="preserve"> even in individuals undergoing more intensive surveillance</w:t>
      </w:r>
      <w:r w:rsidR="00176BD3" w:rsidRPr="00BD30EA">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lang w:val="en"/>
        </w:rPr>
        <w:t xml:space="preserve">may be leveraged to improve the success rates of surveillance </w:t>
      </w:r>
      <w:r w:rsidR="00A3352B" w:rsidRPr="00BD30EA">
        <w:rPr>
          <w:rStyle w:val="st1"/>
          <w:rFonts w:ascii="Book Antiqua" w:hAnsi="Book Antiqua" w:cs="Times New Roman"/>
          <w:sz w:val="24"/>
          <w:szCs w:val="24"/>
          <w:lang w:val="en"/>
        </w:rPr>
        <w:t xml:space="preserve">colonoscopy. </w:t>
      </w:r>
      <w:r w:rsidRPr="00BD30EA">
        <w:rPr>
          <w:rStyle w:val="st1"/>
          <w:rFonts w:ascii="Book Antiqua" w:hAnsi="Book Antiqua" w:cs="Times New Roman"/>
          <w:sz w:val="24"/>
          <w:szCs w:val="24"/>
          <w:lang w:val="en"/>
        </w:rPr>
        <w:t xml:space="preserve"> </w:t>
      </w:r>
      <w:r w:rsidR="00211699" w:rsidRPr="00BD30EA">
        <w:rPr>
          <w:rStyle w:val="st1"/>
          <w:rFonts w:ascii="Book Antiqua" w:hAnsi="Book Antiqua" w:cs="Times New Roman"/>
          <w:sz w:val="24"/>
          <w:szCs w:val="24"/>
          <w:lang w:val="en"/>
        </w:rPr>
        <w:t>It is possible that by e</w:t>
      </w:r>
      <w:r w:rsidRPr="00BD30EA">
        <w:rPr>
          <w:rStyle w:val="st1"/>
          <w:rFonts w:ascii="Book Antiqua" w:hAnsi="Book Antiqua" w:cs="Times New Roman"/>
          <w:sz w:val="24"/>
          <w:szCs w:val="24"/>
          <w:lang w:val="en"/>
        </w:rPr>
        <w:t>xpanding the proceduralist’s attention beyond evaluation of the target lesion</w:t>
      </w:r>
      <w:r w:rsidR="00602227" w:rsidRPr="00BD30EA">
        <w:rPr>
          <w:rStyle w:val="st1"/>
          <w:rFonts w:ascii="Book Antiqua" w:hAnsi="Book Antiqua" w:cs="Times New Roman"/>
          <w:sz w:val="24"/>
          <w:szCs w:val="24"/>
          <w:lang w:val="en" w:eastAsia="zh-CN"/>
        </w:rPr>
        <w:t xml:space="preserve"> </w:t>
      </w:r>
      <w:r w:rsidR="00505251" w:rsidRPr="00BD30EA">
        <w:rPr>
          <w:rStyle w:val="st1"/>
          <w:rFonts w:ascii="Book Antiqua" w:hAnsi="Book Antiqua" w:cs="Times New Roman"/>
          <w:sz w:val="24"/>
          <w:szCs w:val="24"/>
          <w:lang w:val="en"/>
        </w:rPr>
        <w:t>—</w:t>
      </w:r>
      <w:r w:rsidR="00602227" w:rsidRPr="00BD30EA">
        <w:rPr>
          <w:rStyle w:val="st1"/>
          <w:rFonts w:ascii="Book Antiqua" w:hAnsi="Book Antiqua" w:cs="Times New Roman"/>
          <w:sz w:val="24"/>
          <w:szCs w:val="24"/>
          <w:lang w:val="en" w:eastAsia="zh-CN"/>
        </w:rPr>
        <w:t xml:space="preserve"> </w:t>
      </w:r>
      <w:r w:rsidR="00CB6E16" w:rsidRPr="00BD30EA">
        <w:rPr>
          <w:rStyle w:val="st1"/>
          <w:rFonts w:ascii="Book Antiqua" w:hAnsi="Book Antiqua" w:cs="Times New Roman"/>
          <w:sz w:val="24"/>
          <w:szCs w:val="24"/>
          <w:lang w:val="en"/>
        </w:rPr>
        <w:t xml:space="preserve">in </w:t>
      </w:r>
      <w:r w:rsidR="00124B46" w:rsidRPr="00BD30EA">
        <w:rPr>
          <w:rStyle w:val="st1"/>
          <w:rFonts w:ascii="Book Antiqua" w:hAnsi="Book Antiqua" w:cs="Times New Roman"/>
          <w:sz w:val="24"/>
          <w:szCs w:val="24"/>
          <w:lang w:val="en"/>
        </w:rPr>
        <w:t>addition</w:t>
      </w:r>
      <w:r w:rsidR="00CB6E16" w:rsidRPr="00BD30EA">
        <w:rPr>
          <w:rStyle w:val="st1"/>
          <w:rFonts w:ascii="Book Antiqua" w:hAnsi="Book Antiqua" w:cs="Times New Roman"/>
          <w:sz w:val="24"/>
          <w:szCs w:val="24"/>
          <w:lang w:val="en"/>
        </w:rPr>
        <w:t xml:space="preserve"> </w:t>
      </w:r>
      <w:r w:rsidR="00124B46" w:rsidRPr="00BD30EA">
        <w:rPr>
          <w:rStyle w:val="st1"/>
          <w:rFonts w:ascii="Book Antiqua" w:hAnsi="Book Antiqua" w:cs="Times New Roman"/>
          <w:sz w:val="24"/>
          <w:szCs w:val="24"/>
          <w:lang w:val="en"/>
        </w:rPr>
        <w:t>to utilizing</w:t>
      </w:r>
      <w:r w:rsidRPr="00BD30EA">
        <w:rPr>
          <w:rStyle w:val="st1"/>
          <w:rFonts w:ascii="Book Antiqua" w:hAnsi="Book Antiqua" w:cs="Times New Roman"/>
          <w:sz w:val="24"/>
          <w:szCs w:val="24"/>
          <w:lang w:val="en"/>
        </w:rPr>
        <w:t xml:space="preserve"> each opportunity at the surveillance colonoscopy to perform a thorough </w:t>
      </w:r>
      <w:r w:rsidRPr="00BD30EA">
        <w:rPr>
          <w:rStyle w:val="st1"/>
          <w:rFonts w:ascii="Book Antiqua" w:hAnsi="Book Antiqua" w:cs="Times New Roman"/>
          <w:sz w:val="24"/>
          <w:szCs w:val="24"/>
          <w:lang w:val="en"/>
        </w:rPr>
        <w:lastRenderedPageBreak/>
        <w:t>examination of the entire colon</w:t>
      </w:r>
      <w:r w:rsidR="00602227" w:rsidRPr="00BD30EA">
        <w:rPr>
          <w:rStyle w:val="st1"/>
          <w:rFonts w:ascii="Book Antiqua" w:hAnsi="Book Antiqua" w:cs="Times New Roman"/>
          <w:sz w:val="24"/>
          <w:szCs w:val="24"/>
          <w:lang w:val="en" w:eastAsia="zh-CN"/>
        </w:rPr>
        <w:t xml:space="preserve"> </w:t>
      </w:r>
      <w:r w:rsidR="00505251" w:rsidRPr="00BD30EA">
        <w:rPr>
          <w:rStyle w:val="st1"/>
          <w:rFonts w:ascii="Book Antiqua" w:hAnsi="Book Antiqua" w:cs="Times New Roman"/>
          <w:sz w:val="24"/>
          <w:szCs w:val="24"/>
          <w:lang w:val="en"/>
        </w:rPr>
        <w:t>—</w:t>
      </w:r>
      <w:r w:rsidR="00602227" w:rsidRPr="00BD30EA">
        <w:rPr>
          <w:rStyle w:val="st1"/>
          <w:rFonts w:ascii="Book Antiqua" w:hAnsi="Book Antiqua" w:cs="Times New Roman"/>
          <w:sz w:val="24"/>
          <w:szCs w:val="24"/>
          <w:lang w:val="en" w:eastAsia="zh-CN"/>
        </w:rPr>
        <w:t xml:space="preserve"> </w:t>
      </w:r>
      <w:r w:rsidR="00146948" w:rsidRPr="00BD30EA">
        <w:rPr>
          <w:rStyle w:val="st1"/>
          <w:rFonts w:ascii="Book Antiqua" w:hAnsi="Book Antiqua" w:cs="Times New Roman"/>
          <w:sz w:val="24"/>
          <w:szCs w:val="24"/>
          <w:lang w:val="en"/>
        </w:rPr>
        <w:t>may</w:t>
      </w:r>
      <w:r w:rsidR="00211699" w:rsidRPr="00BD30EA">
        <w:rPr>
          <w:rStyle w:val="st1"/>
          <w:rFonts w:ascii="Book Antiqua" w:hAnsi="Book Antiqua" w:cs="Times New Roman"/>
          <w:sz w:val="24"/>
          <w:szCs w:val="24"/>
          <w:lang w:val="en"/>
        </w:rPr>
        <w:t xml:space="preserve"> decrease the </w:t>
      </w:r>
      <w:r w:rsidR="005F00E1" w:rsidRPr="00BD30EA">
        <w:rPr>
          <w:rStyle w:val="st1"/>
          <w:rFonts w:ascii="Book Antiqua" w:hAnsi="Book Antiqua" w:cs="Times New Roman"/>
          <w:sz w:val="24"/>
          <w:szCs w:val="24"/>
          <w:lang w:val="en"/>
        </w:rPr>
        <w:t xml:space="preserve">unanticipated and undesired </w:t>
      </w:r>
      <w:r w:rsidR="00211699" w:rsidRPr="00BD30EA">
        <w:rPr>
          <w:rStyle w:val="st1"/>
          <w:rFonts w:ascii="Book Antiqua" w:hAnsi="Book Antiqua" w:cs="Times New Roman"/>
          <w:sz w:val="24"/>
          <w:szCs w:val="24"/>
          <w:lang w:val="en"/>
        </w:rPr>
        <w:t>outcome of CRC developing in spite of repeated surveillance.</w:t>
      </w:r>
      <w:r w:rsidR="00F05CFF" w:rsidRPr="00BD30EA">
        <w:rPr>
          <w:rStyle w:val="st1"/>
          <w:rFonts w:ascii="Book Antiqua" w:hAnsi="Book Antiqua" w:cs="Times New Roman"/>
          <w:sz w:val="24"/>
          <w:szCs w:val="24"/>
          <w:lang w:val="en"/>
        </w:rPr>
        <w:t xml:space="preserve"> Adenoma miss rate</w:t>
      </w:r>
      <w:r w:rsidR="00CB6E16" w:rsidRPr="00BD30EA">
        <w:rPr>
          <w:rStyle w:val="st1"/>
          <w:rFonts w:ascii="Book Antiqua" w:hAnsi="Book Antiqua" w:cs="Times New Roman"/>
          <w:sz w:val="24"/>
          <w:szCs w:val="24"/>
          <w:lang w:val="en"/>
        </w:rPr>
        <w:t>s</w:t>
      </w:r>
      <w:r w:rsidR="00F05CFF" w:rsidRPr="00BD30EA">
        <w:rPr>
          <w:rStyle w:val="st1"/>
          <w:rFonts w:ascii="Book Antiqua" w:hAnsi="Book Antiqua" w:cs="Times New Roman"/>
          <w:sz w:val="24"/>
          <w:szCs w:val="24"/>
          <w:lang w:val="en"/>
        </w:rPr>
        <w:t xml:space="preserve"> during colonoscopic surveillance </w:t>
      </w:r>
      <w:r w:rsidR="005E76EE" w:rsidRPr="00BD30EA">
        <w:rPr>
          <w:rStyle w:val="st1"/>
          <w:rFonts w:ascii="Book Antiqua" w:hAnsi="Book Antiqua" w:cs="Times New Roman"/>
          <w:sz w:val="24"/>
          <w:szCs w:val="24"/>
          <w:lang w:val="en"/>
        </w:rPr>
        <w:t xml:space="preserve">have been reported to range </w:t>
      </w:r>
      <w:r w:rsidR="00F05CFF" w:rsidRPr="00BD30EA">
        <w:rPr>
          <w:rStyle w:val="st1"/>
          <w:rFonts w:ascii="Book Antiqua" w:hAnsi="Book Antiqua" w:cs="Times New Roman"/>
          <w:sz w:val="24"/>
          <w:szCs w:val="24"/>
          <w:lang w:val="en"/>
        </w:rPr>
        <w:t>from 6</w:t>
      </w:r>
      <w:r w:rsidR="005E76EE" w:rsidRPr="00BD30EA">
        <w:rPr>
          <w:rStyle w:val="st1"/>
          <w:rFonts w:ascii="Book Antiqua" w:hAnsi="Book Antiqua" w:cs="Times New Roman"/>
          <w:sz w:val="24"/>
          <w:szCs w:val="24"/>
          <w:lang w:val="en"/>
        </w:rPr>
        <w:t xml:space="preserve"> to </w:t>
      </w:r>
      <w:r w:rsidR="00F05CFF" w:rsidRPr="00BD30EA">
        <w:rPr>
          <w:rStyle w:val="st1"/>
          <w:rFonts w:ascii="Book Antiqua" w:hAnsi="Book Antiqua" w:cs="Times New Roman"/>
          <w:sz w:val="24"/>
          <w:szCs w:val="24"/>
          <w:lang w:val="en"/>
        </w:rPr>
        <w:t>27%</w:t>
      </w:r>
      <w:r w:rsidR="00505251" w:rsidRPr="00BD30EA">
        <w:rPr>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lang w:val="en"/>
        </w:rPr>
        <w:fldChar w:fldCharType="begin"/>
      </w:r>
      <w:r w:rsidR="00421AD3" w:rsidRPr="00BD30EA">
        <w:rPr>
          <w:rStyle w:val="st1"/>
          <w:rFonts w:ascii="Book Antiqua" w:hAnsi="Book Antiqua" w:cs="Times New Roman"/>
          <w:sz w:val="24"/>
          <w:szCs w:val="24"/>
          <w:vertAlign w:val="superscript"/>
          <w:lang w:val="en"/>
        </w:rPr>
        <w:instrText xml:space="preserve"> ADDIN EN.CITE &lt;EndNote&gt;&lt;Cite&gt;&lt;Author&gt;Ahn&lt;/Author&gt;&lt;Year&gt;2012&lt;/Year&gt;&lt;RecNum&gt;323&lt;/RecNum&gt;&lt;DisplayText&gt;&lt;style face="superscript"&gt;41&lt;/style&gt;&lt;/DisplayText&gt;&lt;record&gt;&lt;rec-number&gt;323&lt;/rec-number&gt;&lt;foreign-keys&gt;&lt;key app="EN" db-id="aasr02sv32rvxxezrf2pe2vp2xp0tdstssxt" timestamp="1487144865"&gt;323&lt;/key&gt;&lt;/foreign-keys&gt;&lt;ref-type name="Journal Article"&gt;17&lt;/ref-type&gt;&lt;contributors&gt;&lt;authors&gt;&lt;author&gt;Ahn, S. B.&lt;/author&gt;&lt;author&gt;Han, D. S.&lt;/author&gt;&lt;author&gt;Bae, J. H.&lt;/author&gt;&lt;author&gt;Byun, T. J.&lt;/author&gt;&lt;author&gt;Kim, J. P.&lt;/author&gt;&lt;author&gt;Eun, C. S.&lt;/author&gt;&lt;/authors&gt;&lt;/contributors&gt;&lt;auth-address&gt;Department of Internal Medicine, Hanyang University College of Medicine, Guri, Korea.&lt;/auth-address&gt;&lt;titles&gt;&lt;title&gt;The Miss Rate for Colorectal Adenoma Determined by Quality-Adjusted, Back-to-Back Colonoscopies&lt;/title&gt;&lt;secondary-title&gt;Gut Liver&lt;/secondary-title&gt;&lt;/titles&gt;&lt;periodical&gt;&lt;full-title&gt;Gut Liver&lt;/full-title&gt;&lt;/periodical&gt;&lt;pages&gt;64-70&lt;/pages&gt;&lt;volume&gt;6&lt;/volume&gt;&lt;number&gt;1&lt;/number&gt;&lt;keywords&gt;&lt;keyword&gt;Adenoma&lt;/keyword&gt;&lt;keyword&gt;Colonoscopy&lt;/keyword&gt;&lt;keyword&gt;Miss rate&lt;/keyword&gt;&lt;keyword&gt;Quality&lt;/keyword&gt;&lt;/keywords&gt;&lt;dates&gt;&lt;year&gt;2012&lt;/year&gt;&lt;pub-dates&gt;&lt;date&gt;Jan&lt;/date&gt;&lt;/pub-dates&gt;&lt;/dates&gt;&lt;isbn&gt;2005-1212 (Electronic)&amp;#xD;1976-2283 (Linking)&lt;/isbn&gt;&lt;accession-num&gt;22375173&lt;/accession-num&gt;&lt;urls&gt;&lt;related-urls&gt;&lt;url&gt;https://www.ncbi.nlm.nih.gov/pubmed/22375173&lt;/url&gt;&lt;/related-urls&gt;&lt;/urls&gt;&lt;custom2&gt;PMC3286741&lt;/custom2&gt;&lt;electronic-resource-num&gt;10.5009/gnl.2012.6.1.64&lt;/electronic-resource-num&gt;&lt;/record&gt;&lt;/Cite&gt;&lt;/EndNote&gt;</w:instrText>
      </w:r>
      <w:r w:rsidR="00751811"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41</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11781A" w:rsidRPr="00BD30EA">
        <w:rPr>
          <w:rStyle w:val="st1"/>
          <w:rFonts w:ascii="Book Antiqua" w:hAnsi="Book Antiqua" w:cs="Times New Roman"/>
          <w:sz w:val="24"/>
          <w:szCs w:val="24"/>
          <w:lang w:val="en"/>
        </w:rPr>
        <w:t>.</w:t>
      </w:r>
      <w:r w:rsidR="005E76EE" w:rsidRPr="00BD30EA">
        <w:rPr>
          <w:rStyle w:val="st1"/>
          <w:rFonts w:ascii="Book Antiqua" w:hAnsi="Book Antiqua" w:cs="Times New Roman"/>
          <w:sz w:val="24"/>
          <w:szCs w:val="24"/>
          <w:lang w:val="en"/>
        </w:rPr>
        <w:t xml:space="preserve">  </w:t>
      </w:r>
      <w:r w:rsidR="00F05CFF" w:rsidRPr="00BD30EA">
        <w:rPr>
          <w:rStyle w:val="st1"/>
          <w:rFonts w:ascii="Book Antiqua" w:hAnsi="Book Antiqua" w:cs="Times New Roman"/>
          <w:sz w:val="24"/>
          <w:szCs w:val="24"/>
          <w:lang w:val="en"/>
        </w:rPr>
        <w:t>Bressler et al reported that the rates for new/missed colon cancer</w:t>
      </w:r>
      <w:r w:rsidR="0011781A" w:rsidRPr="00BD30EA">
        <w:rPr>
          <w:rStyle w:val="st1"/>
          <w:rFonts w:ascii="Book Antiqua" w:hAnsi="Book Antiqua" w:cs="Times New Roman"/>
          <w:sz w:val="24"/>
          <w:szCs w:val="24"/>
          <w:lang w:val="en"/>
        </w:rPr>
        <w:t xml:space="preserve"> which developed within 6-36 months after colonoscopy </w:t>
      </w:r>
      <w:r w:rsidR="00F05CFF" w:rsidRPr="00BD30EA">
        <w:rPr>
          <w:rStyle w:val="st1"/>
          <w:rFonts w:ascii="Book Antiqua" w:hAnsi="Book Antiqua" w:cs="Times New Roman"/>
          <w:sz w:val="24"/>
          <w:szCs w:val="24"/>
          <w:lang w:val="en"/>
        </w:rPr>
        <w:t>were approximately 6.0% in the right colon</w:t>
      </w:r>
      <w:r w:rsidR="00CB6E16" w:rsidRPr="00BD30EA">
        <w:rPr>
          <w:rStyle w:val="st1"/>
          <w:rFonts w:ascii="Book Antiqua" w:hAnsi="Book Antiqua" w:cs="Times New Roman"/>
          <w:sz w:val="24"/>
          <w:szCs w:val="24"/>
          <w:lang w:val="en"/>
        </w:rPr>
        <w:t>;</w:t>
      </w:r>
      <w:r w:rsidR="00F05CFF" w:rsidRPr="00BD30EA">
        <w:rPr>
          <w:rStyle w:val="st1"/>
          <w:rFonts w:ascii="Book Antiqua" w:hAnsi="Book Antiqua" w:cs="Times New Roman"/>
          <w:sz w:val="24"/>
          <w:szCs w:val="24"/>
          <w:lang w:val="en"/>
        </w:rPr>
        <w:t xml:space="preserve"> 5.5% in the transverse colon</w:t>
      </w:r>
      <w:r w:rsidR="00CB6E16" w:rsidRPr="00BD30EA">
        <w:rPr>
          <w:rStyle w:val="st1"/>
          <w:rFonts w:ascii="Book Antiqua" w:hAnsi="Book Antiqua" w:cs="Times New Roman"/>
          <w:sz w:val="24"/>
          <w:szCs w:val="24"/>
          <w:lang w:val="en"/>
        </w:rPr>
        <w:t>;</w:t>
      </w:r>
      <w:r w:rsidR="00F05CFF" w:rsidRPr="00BD30EA">
        <w:rPr>
          <w:rStyle w:val="st1"/>
          <w:rFonts w:ascii="Book Antiqua" w:hAnsi="Book Antiqua" w:cs="Times New Roman"/>
          <w:sz w:val="24"/>
          <w:szCs w:val="24"/>
          <w:lang w:val="en"/>
        </w:rPr>
        <w:t xml:space="preserve"> 2.0% in the descending colon; and 2.3% in the rectosigmoid colon</w:t>
      </w:r>
      <w:r w:rsidR="00505251" w:rsidRPr="00BD30EA">
        <w:rPr>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lang w:val="en"/>
        </w:rPr>
        <w:fldChar w:fldCharType="begin"/>
      </w:r>
      <w:r w:rsidR="00C62B6D" w:rsidRPr="00BD30EA">
        <w:rPr>
          <w:rStyle w:val="st1"/>
          <w:rFonts w:ascii="Book Antiqua" w:hAnsi="Book Antiqua" w:cs="Times New Roman"/>
          <w:sz w:val="24"/>
          <w:szCs w:val="24"/>
          <w:vertAlign w:val="superscript"/>
          <w:lang w:val="en"/>
        </w:rPr>
        <w:instrText xml:space="preserve"> ADDIN EN.CITE &lt;EndNote&gt;&lt;Cite&gt;&lt;Author&gt;Bressler&lt;/Author&gt;&lt;Year&gt;2007&lt;/Year&gt;&lt;RecNum&gt;322&lt;/RecNum&gt;&lt;DisplayText&gt;&lt;style face="superscript"&gt;2&lt;/style&gt;&lt;/DisplayText&gt;&lt;record&gt;&lt;rec-number&gt;322&lt;/rec-number&gt;&lt;foreign-keys&gt;&lt;key app="EN" db-id="aasr02sv32rvxxezrf2pe2vp2xp0tdstssxt" timestamp="1487144820"&gt;322&lt;/key&gt;&lt;/foreign-keys&gt;&lt;ref-type name="Journal Article"&gt;17&lt;/ref-type&gt;&lt;contributors&gt;&lt;authors&gt;&lt;author&gt;Bressler, B.&lt;/author&gt;&lt;author&gt;Paszat, L. F.&lt;/author&gt;&lt;author&gt;Chen, Z.&lt;/author&gt;&lt;author&gt;Rothwell, D. M.&lt;/author&gt;&lt;author&gt;Vinden, C.&lt;/author&gt;&lt;author&gt;Rabeneck, L.&lt;/author&gt;&lt;/authors&gt;&lt;/contributors&gt;&lt;auth-address&gt;Department of Medicine, University of Toronto, Toronto, Ontario, Canada.&lt;/auth-address&gt;&lt;titles&gt;&lt;title&gt;Rates of new or missed colorectal cancers after colonoscopy and their risk factors: a population-based analysis&lt;/title&gt;&lt;secondary-title&gt;Gastroenterology&lt;/secondary-title&gt;&lt;/titles&gt;&lt;periodical&gt;&lt;full-title&gt;Gastroenterology&lt;/full-title&gt;&lt;/periodical&gt;&lt;pages&gt;96-102&lt;/pages&gt;&lt;volume&gt;132&lt;/volume&gt;&lt;number&gt;1&lt;/number&gt;&lt;keywords&gt;&lt;keyword&gt;Aged&lt;/keyword&gt;&lt;keyword&gt;Aged, 80 and over&lt;/keyword&gt;&lt;keyword&gt;Cohort Studies&lt;/keyword&gt;&lt;keyword&gt;Colonoscopy/*statistics &amp;amp; numerical data&lt;/keyword&gt;&lt;keyword&gt;Colorectal Neoplasms/*epidemiology/*pathology&lt;/keyword&gt;&lt;keyword&gt;Diagnostic Errors/*statistics &amp;amp; numerical data&lt;/keyword&gt;&lt;keyword&gt;Female&lt;/keyword&gt;&lt;keyword&gt;Humans&lt;/keyword&gt;&lt;keyword&gt;Logistic Models&lt;/keyword&gt;&lt;keyword&gt;Male&lt;/keyword&gt;&lt;keyword&gt;Middle Aged&lt;/keyword&gt;&lt;keyword&gt;Multivariate Analysis&lt;/keyword&gt;&lt;keyword&gt;National Health Programs/statistics &amp;amp; numerical data&lt;/keyword&gt;&lt;keyword&gt;Ontario/epidemiology&lt;/keyword&gt;&lt;keyword&gt;Registries/statistics &amp;amp; numerical data&lt;/keyword&gt;&lt;keyword&gt;Risk Factors&lt;/keyword&gt;&lt;/keywords&gt;&lt;dates&gt;&lt;year&gt;2007&lt;/year&gt;&lt;pub-dates&gt;&lt;date&gt;Jan&lt;/date&gt;&lt;/pub-dates&gt;&lt;/dates&gt;&lt;isbn&gt;0016-5085 (Print)&amp;#xD;0016-5085 (Linking)&lt;/isbn&gt;&lt;accession-num&gt;17241863&lt;/accession-num&gt;&lt;urls&gt;&lt;related-urls&gt;&lt;url&gt;https://www.ncbi.nlm.nih.gov/pubmed/17241863&lt;/url&gt;&lt;/related-urls&gt;&lt;/urls&gt;&lt;electronic-resource-num&gt;10.1053/j.gastro.2006.10.027&lt;/electronic-resource-num&gt;&lt;/record&gt;&lt;/Cite&gt;&lt;/EndNote&gt;</w:instrText>
      </w:r>
      <w:r w:rsidR="00751811" w:rsidRPr="00BD30EA">
        <w:rPr>
          <w:rStyle w:val="st1"/>
          <w:rFonts w:ascii="Book Antiqua" w:hAnsi="Book Antiqua" w:cs="Times New Roman"/>
          <w:sz w:val="24"/>
          <w:szCs w:val="24"/>
          <w:vertAlign w:val="superscript"/>
          <w:lang w:val="en"/>
        </w:rPr>
        <w:fldChar w:fldCharType="separate"/>
      </w:r>
      <w:r w:rsidR="00C62B6D" w:rsidRPr="00BD30EA">
        <w:rPr>
          <w:rStyle w:val="st1"/>
          <w:rFonts w:ascii="Book Antiqua" w:hAnsi="Book Antiqua" w:cs="Times New Roman"/>
          <w:noProof/>
          <w:sz w:val="24"/>
          <w:szCs w:val="24"/>
          <w:vertAlign w:val="superscript"/>
          <w:lang w:val="en"/>
        </w:rPr>
        <w:t>2</w:t>
      </w:r>
      <w:r w:rsidR="00751811"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F05CFF" w:rsidRPr="00BD30EA">
        <w:rPr>
          <w:rStyle w:val="st1"/>
          <w:rFonts w:ascii="Book Antiqua" w:hAnsi="Book Antiqua" w:cs="Times New Roman"/>
          <w:sz w:val="24"/>
          <w:szCs w:val="24"/>
          <w:lang w:val="en"/>
        </w:rPr>
        <w:t xml:space="preserve">. </w:t>
      </w:r>
      <w:r w:rsidR="009B5E4E" w:rsidRPr="00BD30EA">
        <w:rPr>
          <w:rStyle w:val="st1"/>
          <w:rFonts w:ascii="Book Antiqua" w:hAnsi="Book Antiqua" w:cs="Times New Roman"/>
          <w:sz w:val="24"/>
          <w:szCs w:val="24"/>
          <w:lang w:val="en"/>
        </w:rPr>
        <w:t xml:space="preserve">Positive screening tests such as </w:t>
      </w:r>
      <w:r w:rsidR="009B5E4E" w:rsidRPr="00BD30EA">
        <w:rPr>
          <w:rStyle w:val="st1"/>
          <w:rFonts w:ascii="Book Antiqua" w:hAnsi="Book Antiqua" w:cs="Times New Roman"/>
          <w:sz w:val="24"/>
          <w:szCs w:val="24"/>
        </w:rPr>
        <w:t>Cologuard</w:t>
      </w:r>
      <w:r w:rsidR="009B5E4E" w:rsidRPr="00BD30EA">
        <w:rPr>
          <w:rFonts w:ascii="Book Antiqua" w:hAnsi="Book Antiqua" w:cs="Times New Roman"/>
          <w:sz w:val="24"/>
          <w:szCs w:val="24"/>
          <w:lang w:val="en"/>
        </w:rPr>
        <w:t>™</w:t>
      </w:r>
      <w:r w:rsidR="00505251" w:rsidRPr="00BD30EA">
        <w:rPr>
          <w:rFonts w:ascii="Book Antiqua" w:hAnsi="Book Antiqua" w:cs="Times New Roman"/>
          <w:sz w:val="24"/>
          <w:szCs w:val="24"/>
          <w:lang w:val="en"/>
        </w:rPr>
        <w:t xml:space="preserve"> </w:t>
      </w:r>
      <w:r w:rsidR="009B5E4E" w:rsidRPr="00BD30EA">
        <w:rPr>
          <w:rStyle w:val="st1"/>
          <w:rFonts w:ascii="Book Antiqua" w:hAnsi="Book Antiqua" w:cs="Times New Roman"/>
          <w:sz w:val="24"/>
          <w:szCs w:val="24"/>
          <w:lang w:val="en"/>
        </w:rPr>
        <w:t xml:space="preserve">could improve colonoscopy performance. Johnson et al found that endoscopists who were aware of the </w:t>
      </w:r>
      <w:r w:rsidR="009D3C04" w:rsidRPr="00BD30EA">
        <w:rPr>
          <w:rStyle w:val="st1"/>
          <w:rFonts w:ascii="Book Antiqua" w:hAnsi="Book Antiqua" w:cs="Times New Roman"/>
          <w:sz w:val="24"/>
          <w:szCs w:val="24"/>
        </w:rPr>
        <w:t>Cologuard</w:t>
      </w:r>
      <w:r w:rsidR="009D3C04" w:rsidRPr="00BD30EA">
        <w:rPr>
          <w:rFonts w:ascii="Book Antiqua" w:hAnsi="Book Antiqua" w:cs="Times New Roman"/>
          <w:sz w:val="24"/>
          <w:szCs w:val="24"/>
          <w:lang w:val="en"/>
        </w:rPr>
        <w:t>™</w:t>
      </w:r>
      <w:r w:rsidR="009B5E4E" w:rsidRPr="00BD30EA">
        <w:rPr>
          <w:rStyle w:val="st1"/>
          <w:rFonts w:ascii="Book Antiqua" w:hAnsi="Book Antiqua" w:cs="Times New Roman"/>
          <w:sz w:val="24"/>
          <w:szCs w:val="24"/>
          <w:lang w:val="en"/>
        </w:rPr>
        <w:t xml:space="preserve"> results spent more time and found more </w:t>
      </w:r>
      <w:r w:rsidR="009D3C04" w:rsidRPr="00BD30EA">
        <w:rPr>
          <w:rStyle w:val="st1"/>
          <w:rFonts w:ascii="Book Antiqua" w:hAnsi="Book Antiqua" w:cs="Times New Roman"/>
          <w:sz w:val="24"/>
          <w:szCs w:val="24"/>
          <w:lang w:val="en"/>
        </w:rPr>
        <w:t>hemorrhagic and precancerous polyps than blinded endoscopists</w:t>
      </w:r>
      <w:r w:rsidR="00505251" w:rsidRPr="00BD30EA">
        <w:rPr>
          <w:rStyle w:val="st1"/>
          <w:rFonts w:ascii="Book Antiqua" w:hAnsi="Book Antiqua" w:cs="Times New Roman"/>
          <w:sz w:val="24"/>
          <w:szCs w:val="24"/>
          <w:vertAlign w:val="superscript"/>
          <w:lang w:val="en"/>
        </w:rPr>
        <w:t>[</w:t>
      </w:r>
      <w:r w:rsidR="00145DE7" w:rsidRPr="00BD30EA">
        <w:rPr>
          <w:rStyle w:val="st1"/>
          <w:rFonts w:ascii="Book Antiqua" w:hAnsi="Book Antiqua" w:cs="Times New Roman"/>
          <w:sz w:val="24"/>
          <w:szCs w:val="24"/>
          <w:vertAlign w:val="superscript"/>
          <w:lang w:val="en"/>
        </w:rPr>
        <w:fldChar w:fldCharType="begin"/>
      </w:r>
      <w:r w:rsidR="00421AD3" w:rsidRPr="00BD30EA">
        <w:rPr>
          <w:rStyle w:val="st1"/>
          <w:rFonts w:ascii="Book Antiqua" w:hAnsi="Book Antiqua" w:cs="Times New Roman"/>
          <w:sz w:val="24"/>
          <w:szCs w:val="24"/>
          <w:vertAlign w:val="superscript"/>
          <w:lang w:val="en"/>
        </w:rPr>
        <w:instrText xml:space="preserve"> ADDIN EN.CITE &lt;EndNote&gt;&lt;Cite&gt;&lt;Author&gt;Ahn&lt;/Author&gt;&lt;Year&gt;2012&lt;/Year&gt;&lt;RecNum&gt;323&lt;/RecNum&gt;&lt;DisplayText&gt;&lt;style face="superscript"&gt;41&lt;/style&gt;&lt;/DisplayText&gt;&lt;record&gt;&lt;rec-number&gt;323&lt;/rec-number&gt;&lt;foreign-keys&gt;&lt;key app="EN" db-id="aasr02sv32rvxxezrf2pe2vp2xp0tdstssxt" timestamp="1487144865"&gt;323&lt;/key&gt;&lt;/foreign-keys&gt;&lt;ref-type name="Journal Article"&gt;17&lt;/ref-type&gt;&lt;contributors&gt;&lt;authors&gt;&lt;author&gt;Ahn, S. B.&lt;/author&gt;&lt;author&gt;Han, D. S.&lt;/author&gt;&lt;author&gt;Bae, J. H.&lt;/author&gt;&lt;author&gt;Byun, T. J.&lt;/author&gt;&lt;author&gt;Kim, J. P.&lt;/author&gt;&lt;author&gt;Eun, C. S.&lt;/author&gt;&lt;/authors&gt;&lt;/contributors&gt;&lt;auth-address&gt;Department of Internal Medicine, Hanyang University College of Medicine, Guri, Korea.&lt;/auth-address&gt;&lt;titles&gt;&lt;title&gt;The Miss Rate for Colorectal Adenoma Determined by Quality-Adjusted, Back-to-Back Colonoscopies&lt;/title&gt;&lt;secondary-title&gt;Gut Liver&lt;/secondary-title&gt;&lt;/titles&gt;&lt;periodical&gt;&lt;full-title&gt;Gut Liver&lt;/full-title&gt;&lt;/periodical&gt;&lt;pages&gt;64-70&lt;/pages&gt;&lt;volume&gt;6&lt;/volume&gt;&lt;number&gt;1&lt;/number&gt;&lt;keywords&gt;&lt;keyword&gt;Adenoma&lt;/keyword&gt;&lt;keyword&gt;Colonoscopy&lt;/keyword&gt;&lt;keyword&gt;Miss rate&lt;/keyword&gt;&lt;keyword&gt;Quality&lt;/keyword&gt;&lt;/keywords&gt;&lt;dates&gt;&lt;year&gt;2012&lt;/year&gt;&lt;pub-dates&gt;&lt;date&gt;Jan&lt;/date&gt;&lt;/pub-dates&gt;&lt;/dates&gt;&lt;isbn&gt;2005-1212 (Electronic)&amp;#xD;1976-2283 (Linking)&lt;/isbn&gt;&lt;accession-num&gt;22375173&lt;/accession-num&gt;&lt;urls&gt;&lt;related-urls&gt;&lt;url&gt;https://www.ncbi.nlm.nih.gov/pubmed/22375173&lt;/url&gt;&lt;/related-urls&gt;&lt;/urls&gt;&lt;custom2&gt;PMC3286741&lt;/custom2&gt;&lt;electronic-resource-num&gt;10.5009/gnl.2012.6.1.64&lt;/electronic-resource-num&gt;&lt;/record&gt;&lt;/Cite&gt;&lt;/EndNote&gt;</w:instrText>
      </w:r>
      <w:r w:rsidR="00145DE7"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41</w:t>
      </w:r>
      <w:r w:rsidR="00145DE7"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9D3C04" w:rsidRPr="00BD30EA">
        <w:rPr>
          <w:rStyle w:val="st1"/>
          <w:rFonts w:ascii="Book Antiqua" w:hAnsi="Book Antiqua" w:cs="Times New Roman"/>
          <w:sz w:val="24"/>
          <w:szCs w:val="24"/>
          <w:lang w:val="en"/>
        </w:rPr>
        <w:t xml:space="preserve">. </w:t>
      </w:r>
      <w:r w:rsidR="00FD36B8" w:rsidRPr="00BD30EA">
        <w:rPr>
          <w:rStyle w:val="st1"/>
          <w:rFonts w:ascii="Book Antiqua" w:hAnsi="Book Antiqua" w:cs="Times New Roman"/>
          <w:sz w:val="24"/>
          <w:szCs w:val="24"/>
          <w:lang w:val="en"/>
        </w:rPr>
        <w:t xml:space="preserve">Features other than colonoscopy </w:t>
      </w:r>
      <w:r w:rsidR="00796B98" w:rsidRPr="00BD30EA">
        <w:rPr>
          <w:rStyle w:val="st1"/>
          <w:rFonts w:ascii="Book Antiqua" w:hAnsi="Book Antiqua" w:cs="Times New Roman"/>
          <w:sz w:val="24"/>
          <w:szCs w:val="24"/>
          <w:lang w:val="en"/>
        </w:rPr>
        <w:t xml:space="preserve">adenoma detection and polypectomy </w:t>
      </w:r>
      <w:r w:rsidR="00FD36B8" w:rsidRPr="00BD30EA">
        <w:rPr>
          <w:rStyle w:val="st1"/>
          <w:rFonts w:ascii="Book Antiqua" w:hAnsi="Book Antiqua" w:cs="Times New Roman"/>
          <w:sz w:val="24"/>
          <w:szCs w:val="24"/>
          <w:lang w:val="en"/>
        </w:rPr>
        <w:t>skills may contribute to the</w:t>
      </w:r>
      <w:r w:rsidR="00796B98" w:rsidRPr="00BD30EA">
        <w:rPr>
          <w:rStyle w:val="st1"/>
          <w:rFonts w:ascii="Book Antiqua" w:hAnsi="Book Antiqua" w:cs="Times New Roman"/>
          <w:sz w:val="24"/>
          <w:szCs w:val="24"/>
          <w:lang w:val="en"/>
        </w:rPr>
        <w:t xml:space="preserve">se </w:t>
      </w:r>
      <w:r w:rsidR="00C6537B" w:rsidRPr="00BD30EA">
        <w:rPr>
          <w:rStyle w:val="st1"/>
          <w:rFonts w:ascii="Book Antiqua" w:hAnsi="Book Antiqua" w:cs="Times New Roman"/>
          <w:sz w:val="24"/>
          <w:szCs w:val="24"/>
          <w:lang w:val="en"/>
        </w:rPr>
        <w:t xml:space="preserve">post-polypectomy </w:t>
      </w:r>
      <w:r w:rsidR="00796B98" w:rsidRPr="00BD30EA">
        <w:rPr>
          <w:rStyle w:val="st1"/>
          <w:rFonts w:ascii="Book Antiqua" w:hAnsi="Book Antiqua" w:cs="Times New Roman"/>
          <w:sz w:val="24"/>
          <w:szCs w:val="24"/>
          <w:lang w:val="en"/>
        </w:rPr>
        <w:t xml:space="preserve">CRCs at either the index site </w:t>
      </w:r>
      <w:r w:rsidR="00C6537B" w:rsidRPr="00BD30EA">
        <w:rPr>
          <w:rStyle w:val="st1"/>
          <w:rFonts w:ascii="Book Antiqua" w:hAnsi="Book Antiqua" w:cs="Times New Roman"/>
          <w:sz w:val="24"/>
          <w:szCs w:val="24"/>
          <w:lang w:val="en"/>
        </w:rPr>
        <w:t xml:space="preserve">or </w:t>
      </w:r>
      <w:r w:rsidR="00796B98" w:rsidRPr="00BD30EA">
        <w:rPr>
          <w:rStyle w:val="st1"/>
          <w:rFonts w:ascii="Book Antiqua" w:hAnsi="Book Antiqua" w:cs="Times New Roman"/>
          <w:sz w:val="24"/>
          <w:szCs w:val="24"/>
          <w:lang w:val="en"/>
        </w:rPr>
        <w:t>in other areas of the colon.</w:t>
      </w:r>
      <w:r w:rsidR="00505251" w:rsidRPr="00BD30EA">
        <w:rPr>
          <w:rStyle w:val="st1"/>
          <w:rFonts w:ascii="Book Antiqua" w:hAnsi="Book Antiqua" w:cs="Times New Roman"/>
          <w:sz w:val="24"/>
          <w:szCs w:val="24"/>
          <w:lang w:val="en"/>
        </w:rPr>
        <w:t xml:space="preserve">  </w:t>
      </w:r>
    </w:p>
    <w:p w14:paraId="330BDC0E" w14:textId="3BF91318" w:rsidR="00A11D5C" w:rsidRPr="00BD30EA" w:rsidRDefault="00381160"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 xml:space="preserve">Our study has </w:t>
      </w:r>
      <w:r w:rsidR="00A11D5C" w:rsidRPr="00BD30EA">
        <w:rPr>
          <w:rStyle w:val="st1"/>
          <w:rFonts w:ascii="Book Antiqua" w:hAnsi="Book Antiqua" w:cs="Times New Roman"/>
          <w:sz w:val="24"/>
          <w:szCs w:val="24"/>
          <w:lang w:val="en"/>
        </w:rPr>
        <w:t>s</w:t>
      </w:r>
      <w:r w:rsidR="00FD0A9B" w:rsidRPr="00BD30EA">
        <w:rPr>
          <w:rStyle w:val="st1"/>
          <w:rFonts w:ascii="Book Antiqua" w:hAnsi="Book Antiqua" w:cs="Times New Roman"/>
          <w:sz w:val="24"/>
          <w:szCs w:val="24"/>
          <w:lang w:val="en"/>
        </w:rPr>
        <w:t>everal</w:t>
      </w:r>
      <w:r w:rsidR="00A11D5C" w:rsidRPr="00BD30EA">
        <w:rPr>
          <w:rStyle w:val="st1"/>
          <w:rFonts w:ascii="Book Antiqua" w:hAnsi="Book Antiqua" w:cs="Times New Roman"/>
          <w:sz w:val="24"/>
          <w:szCs w:val="24"/>
          <w:lang w:val="en"/>
        </w:rPr>
        <w:t xml:space="preserve"> limitations.  In addition to the retrospective nature of our study, we were not able to </w:t>
      </w:r>
      <w:r w:rsidR="002726DB" w:rsidRPr="00BD30EA">
        <w:rPr>
          <w:rStyle w:val="st1"/>
          <w:rFonts w:ascii="Book Antiqua" w:hAnsi="Book Antiqua" w:cs="Times New Roman"/>
          <w:sz w:val="24"/>
          <w:szCs w:val="24"/>
          <w:lang w:val="en"/>
        </w:rPr>
        <w:t xml:space="preserve">obtain </w:t>
      </w:r>
      <w:r w:rsidR="00A11D5C" w:rsidRPr="00BD30EA">
        <w:rPr>
          <w:rStyle w:val="st1"/>
          <w:rFonts w:ascii="Book Antiqua" w:hAnsi="Book Antiqua" w:cs="Times New Roman"/>
          <w:sz w:val="24"/>
          <w:szCs w:val="24"/>
          <w:lang w:val="en"/>
        </w:rPr>
        <w:t>data on all patients</w:t>
      </w:r>
      <w:r w:rsidR="00CB6E16" w:rsidRPr="00BD30EA">
        <w:rPr>
          <w:rStyle w:val="st1"/>
          <w:rFonts w:ascii="Book Antiqua" w:hAnsi="Book Antiqua" w:cs="Times New Roman"/>
          <w:sz w:val="24"/>
          <w:szCs w:val="24"/>
          <w:lang w:val="en"/>
        </w:rPr>
        <w:t xml:space="preserve"> </w:t>
      </w:r>
      <w:r w:rsidR="00C6537B" w:rsidRPr="00BD30EA">
        <w:rPr>
          <w:rStyle w:val="st1"/>
          <w:rFonts w:ascii="Book Antiqua" w:hAnsi="Book Antiqua" w:cs="Times New Roman"/>
          <w:sz w:val="24"/>
          <w:szCs w:val="24"/>
          <w:lang w:val="en"/>
        </w:rPr>
        <w:t>who did not develop CRC</w:t>
      </w:r>
      <w:r w:rsidR="00FD0A9B" w:rsidRPr="00BD30EA">
        <w:rPr>
          <w:rStyle w:val="st1"/>
          <w:rFonts w:ascii="Book Antiqua" w:hAnsi="Book Antiqua" w:cs="Times New Roman"/>
          <w:sz w:val="24"/>
          <w:szCs w:val="24"/>
          <w:lang w:val="en"/>
        </w:rPr>
        <w:t xml:space="preserve"> due to the large size of </w:t>
      </w:r>
      <w:r w:rsidR="0093334E" w:rsidRPr="00BD30EA">
        <w:rPr>
          <w:rStyle w:val="st1"/>
          <w:rFonts w:ascii="Book Antiqua" w:hAnsi="Book Antiqua" w:cs="Times New Roman"/>
          <w:sz w:val="24"/>
          <w:szCs w:val="24"/>
          <w:lang w:val="en"/>
        </w:rPr>
        <w:t>this cohort</w:t>
      </w:r>
      <w:r w:rsidR="00FD0A9B" w:rsidRPr="00BD30EA">
        <w:rPr>
          <w:rStyle w:val="st1"/>
          <w:rFonts w:ascii="Book Antiqua" w:hAnsi="Book Antiqua" w:cs="Times New Roman"/>
          <w:sz w:val="24"/>
          <w:szCs w:val="24"/>
          <w:lang w:val="en"/>
        </w:rPr>
        <w:t>. To obtain reliable data</w:t>
      </w:r>
      <w:r w:rsidR="0093334E" w:rsidRPr="00BD30EA">
        <w:rPr>
          <w:rStyle w:val="st1"/>
          <w:rFonts w:ascii="Book Antiqua" w:hAnsi="Book Antiqua" w:cs="Times New Roman"/>
          <w:sz w:val="24"/>
          <w:szCs w:val="24"/>
          <w:lang w:val="en"/>
        </w:rPr>
        <w:t xml:space="preserve"> would have necessitated </w:t>
      </w:r>
      <w:r w:rsidR="00FD0A9B" w:rsidRPr="00BD30EA">
        <w:rPr>
          <w:rStyle w:val="st1"/>
          <w:rFonts w:ascii="Book Antiqua" w:hAnsi="Book Antiqua" w:cs="Times New Roman"/>
          <w:sz w:val="24"/>
          <w:szCs w:val="24"/>
          <w:lang w:val="en"/>
        </w:rPr>
        <w:t>manual review</w:t>
      </w:r>
      <w:r w:rsidR="0093334E" w:rsidRPr="00BD30EA">
        <w:rPr>
          <w:rStyle w:val="st1"/>
          <w:rFonts w:ascii="Book Antiqua" w:hAnsi="Book Antiqua" w:cs="Times New Roman"/>
          <w:sz w:val="24"/>
          <w:szCs w:val="24"/>
          <w:lang w:val="en"/>
        </w:rPr>
        <w:t xml:space="preserve"> of</w:t>
      </w:r>
      <w:r w:rsidR="00FD0A9B" w:rsidRPr="00BD30EA">
        <w:rPr>
          <w:rStyle w:val="st1"/>
          <w:rFonts w:ascii="Book Antiqua" w:hAnsi="Book Antiqua" w:cs="Times New Roman"/>
          <w:sz w:val="24"/>
          <w:szCs w:val="24"/>
          <w:lang w:val="en"/>
        </w:rPr>
        <w:t xml:space="preserve"> over 4000 patient medical records not available in the </w:t>
      </w:r>
      <w:r w:rsidR="00DF2BAE" w:rsidRPr="00BD30EA">
        <w:rPr>
          <w:rStyle w:val="st1"/>
          <w:rFonts w:ascii="Book Antiqua" w:hAnsi="Book Antiqua" w:cs="Times New Roman"/>
          <w:sz w:val="24"/>
          <w:szCs w:val="24"/>
          <w:lang w:val="en"/>
        </w:rPr>
        <w:t xml:space="preserve">electronic medical record </w:t>
      </w:r>
      <w:r w:rsidR="00FD0A9B" w:rsidRPr="00BD30EA">
        <w:rPr>
          <w:rStyle w:val="st1"/>
          <w:rFonts w:ascii="Book Antiqua" w:hAnsi="Book Antiqua" w:cs="Times New Roman"/>
          <w:sz w:val="24"/>
          <w:szCs w:val="24"/>
          <w:lang w:val="en"/>
        </w:rPr>
        <w:t xml:space="preserve">to confirm the colonoscopy and pathology data for surveillance colonoscopies done both at Mayo and at other healthcare centers.  Therefore, the relatively small </w:t>
      </w:r>
      <w:r w:rsidR="00DE4232" w:rsidRPr="00BD30EA">
        <w:rPr>
          <w:rStyle w:val="st1"/>
          <w:rFonts w:ascii="Book Antiqua" w:hAnsi="Book Antiqua" w:cs="Times New Roman"/>
          <w:sz w:val="24"/>
          <w:szCs w:val="24"/>
          <w:lang w:val="en"/>
        </w:rPr>
        <w:t>number of post-polypectomy CRC cases was</w:t>
      </w:r>
      <w:r w:rsidR="00FD0A9B" w:rsidRPr="00BD30EA">
        <w:rPr>
          <w:rStyle w:val="st1"/>
          <w:rFonts w:ascii="Book Antiqua" w:hAnsi="Book Antiqua" w:cs="Times New Roman"/>
          <w:sz w:val="24"/>
          <w:szCs w:val="24"/>
          <w:lang w:val="en"/>
        </w:rPr>
        <w:t xml:space="preserve"> compared to a randomly selected portion of patients who did not develop post polypectomy CRC, rather than to the entire cancer free cohort. </w:t>
      </w:r>
      <w:r w:rsidR="0093334E" w:rsidRPr="00BD30EA">
        <w:rPr>
          <w:rStyle w:val="st1"/>
          <w:rFonts w:ascii="Book Antiqua" w:hAnsi="Book Antiqua" w:cs="Times New Roman"/>
          <w:sz w:val="24"/>
          <w:szCs w:val="24"/>
          <w:lang w:val="en"/>
        </w:rPr>
        <w:t xml:space="preserve">Another limitation is the </w:t>
      </w:r>
      <w:r w:rsidR="00A67A47" w:rsidRPr="00BD30EA">
        <w:rPr>
          <w:rStyle w:val="st1"/>
          <w:rFonts w:ascii="Book Antiqua" w:hAnsi="Book Antiqua" w:cs="Times New Roman"/>
          <w:sz w:val="24"/>
          <w:szCs w:val="24"/>
          <w:lang w:val="en"/>
        </w:rPr>
        <w:t>relatively low number of</w:t>
      </w:r>
      <w:r w:rsidR="00BF155A" w:rsidRPr="00BD30EA">
        <w:rPr>
          <w:rStyle w:val="st1"/>
          <w:rFonts w:ascii="Book Antiqua" w:hAnsi="Book Antiqua" w:cs="Times New Roman"/>
          <w:sz w:val="24"/>
          <w:szCs w:val="24"/>
          <w:lang w:val="en"/>
        </w:rPr>
        <w:t xml:space="preserve"> TSA or</w:t>
      </w:r>
      <w:r w:rsidR="00A67A47" w:rsidRPr="00BD30EA">
        <w:rPr>
          <w:rStyle w:val="st1"/>
          <w:rFonts w:ascii="Book Antiqua" w:hAnsi="Book Antiqua" w:cs="Times New Roman"/>
          <w:sz w:val="24"/>
          <w:szCs w:val="24"/>
          <w:lang w:val="en"/>
        </w:rPr>
        <w:t xml:space="preserve"> </w:t>
      </w:r>
      <w:r w:rsidR="001003C6" w:rsidRPr="00BD30EA">
        <w:rPr>
          <w:rStyle w:val="st1"/>
          <w:rFonts w:ascii="Book Antiqua" w:hAnsi="Book Antiqua" w:cs="Times New Roman"/>
          <w:sz w:val="24"/>
          <w:szCs w:val="24"/>
          <w:lang w:val="en"/>
        </w:rPr>
        <w:t>A</w:t>
      </w:r>
      <w:r w:rsidR="00A67A47" w:rsidRPr="00BD30EA">
        <w:rPr>
          <w:rStyle w:val="st1"/>
          <w:rFonts w:ascii="Book Antiqua" w:hAnsi="Book Antiqua" w:cs="Times New Roman"/>
          <w:sz w:val="24"/>
          <w:szCs w:val="24"/>
          <w:lang w:val="en"/>
        </w:rPr>
        <w:t>SSA</w:t>
      </w:r>
      <w:r w:rsidR="00C6537B" w:rsidRPr="00BD30EA">
        <w:rPr>
          <w:rStyle w:val="st1"/>
          <w:rFonts w:ascii="Book Antiqua" w:hAnsi="Book Antiqua" w:cs="Times New Roman"/>
          <w:sz w:val="24"/>
          <w:szCs w:val="24"/>
          <w:lang w:val="en"/>
        </w:rPr>
        <w:t xml:space="preserve"> patients </w:t>
      </w:r>
      <w:r w:rsidR="00BF155A" w:rsidRPr="00BD30EA">
        <w:rPr>
          <w:rStyle w:val="st1"/>
          <w:rFonts w:ascii="Book Antiqua" w:hAnsi="Book Antiqua" w:cs="Times New Roman"/>
          <w:sz w:val="24"/>
          <w:szCs w:val="24"/>
          <w:lang w:val="en"/>
        </w:rPr>
        <w:t>compare</w:t>
      </w:r>
      <w:r w:rsidR="00C6537B" w:rsidRPr="00BD30EA">
        <w:rPr>
          <w:rStyle w:val="st1"/>
          <w:rFonts w:ascii="Book Antiqua" w:hAnsi="Book Antiqua" w:cs="Times New Roman"/>
          <w:sz w:val="24"/>
          <w:szCs w:val="24"/>
          <w:lang w:val="en"/>
        </w:rPr>
        <w:t>d</w:t>
      </w:r>
      <w:r w:rsidR="00BF155A" w:rsidRPr="00BD30EA">
        <w:rPr>
          <w:rStyle w:val="st1"/>
          <w:rFonts w:ascii="Book Antiqua" w:hAnsi="Book Antiqua" w:cs="Times New Roman"/>
          <w:sz w:val="24"/>
          <w:szCs w:val="24"/>
          <w:lang w:val="en"/>
        </w:rPr>
        <w:t xml:space="preserve"> to </w:t>
      </w:r>
      <w:r w:rsidR="00FD0A9B" w:rsidRPr="00BD30EA">
        <w:rPr>
          <w:rStyle w:val="st1"/>
          <w:rFonts w:ascii="Book Antiqua" w:hAnsi="Book Antiqua" w:cs="Times New Roman"/>
          <w:sz w:val="24"/>
          <w:szCs w:val="24"/>
          <w:lang w:val="en"/>
        </w:rPr>
        <w:t>those with AA</w:t>
      </w:r>
      <w:r w:rsidR="0093334E" w:rsidRPr="00BD30EA">
        <w:rPr>
          <w:rStyle w:val="st1"/>
          <w:rFonts w:ascii="Book Antiqua" w:hAnsi="Book Antiqua" w:cs="Times New Roman"/>
          <w:sz w:val="24"/>
          <w:szCs w:val="24"/>
          <w:lang w:val="en"/>
        </w:rPr>
        <w:t xml:space="preserve">. </w:t>
      </w:r>
      <w:r w:rsidR="00F404C5" w:rsidRPr="00BD30EA">
        <w:rPr>
          <w:rStyle w:val="st1"/>
          <w:rFonts w:ascii="Book Antiqua" w:hAnsi="Book Antiqua" w:cs="Times New Roman"/>
          <w:sz w:val="24"/>
          <w:szCs w:val="24"/>
          <w:lang w:val="en"/>
        </w:rPr>
        <w:t>We did not account for o</w:t>
      </w:r>
      <w:r w:rsidR="00A11D5C" w:rsidRPr="00BD30EA">
        <w:rPr>
          <w:rStyle w:val="st1"/>
          <w:rFonts w:ascii="Book Antiqua" w:hAnsi="Book Antiqua" w:cs="Times New Roman"/>
          <w:sz w:val="24"/>
          <w:szCs w:val="24"/>
          <w:lang w:val="en"/>
        </w:rPr>
        <w:t xml:space="preserve">ther confounding factors </w:t>
      </w:r>
      <w:r w:rsidR="00283F1C" w:rsidRPr="00BD30EA">
        <w:rPr>
          <w:rStyle w:val="st1"/>
          <w:rFonts w:ascii="Book Antiqua" w:hAnsi="Book Antiqua" w:cs="Times New Roman"/>
          <w:sz w:val="24"/>
          <w:szCs w:val="24"/>
        </w:rPr>
        <w:t xml:space="preserve">associated with </w:t>
      </w:r>
      <w:r w:rsidR="00C71900" w:rsidRPr="00BD30EA">
        <w:rPr>
          <w:rStyle w:val="st1"/>
          <w:rFonts w:ascii="Book Antiqua" w:hAnsi="Book Antiqua" w:cs="Times New Roman"/>
          <w:sz w:val="24"/>
          <w:szCs w:val="24"/>
        </w:rPr>
        <w:t xml:space="preserve">higher </w:t>
      </w:r>
      <w:r w:rsidR="00283F1C" w:rsidRPr="00BD30EA">
        <w:rPr>
          <w:rStyle w:val="st1"/>
          <w:rFonts w:ascii="Book Antiqua" w:hAnsi="Book Antiqua" w:cs="Times New Roman"/>
          <w:sz w:val="24"/>
          <w:szCs w:val="24"/>
        </w:rPr>
        <w:t xml:space="preserve">lifetime risks and mortality </w:t>
      </w:r>
      <w:r w:rsidR="002726DB" w:rsidRPr="00BD30EA">
        <w:rPr>
          <w:rStyle w:val="st1"/>
          <w:rFonts w:ascii="Book Antiqua" w:hAnsi="Book Antiqua" w:cs="Times New Roman"/>
          <w:sz w:val="24"/>
          <w:szCs w:val="24"/>
        </w:rPr>
        <w:t xml:space="preserve">from </w:t>
      </w:r>
      <w:r w:rsidR="00417681" w:rsidRPr="00BD30EA">
        <w:rPr>
          <w:rStyle w:val="st1"/>
          <w:rFonts w:ascii="Book Antiqua" w:hAnsi="Book Antiqua" w:cs="Times New Roman"/>
          <w:sz w:val="24"/>
          <w:szCs w:val="24"/>
        </w:rPr>
        <w:t>CRC</w:t>
      </w:r>
      <w:r w:rsidR="002726DB" w:rsidRPr="00BD30EA">
        <w:rPr>
          <w:rStyle w:val="st1"/>
          <w:rFonts w:ascii="Book Antiqua" w:hAnsi="Book Antiqua" w:cs="Times New Roman"/>
          <w:sz w:val="24"/>
          <w:szCs w:val="24"/>
          <w:lang w:val="en"/>
        </w:rPr>
        <w:t xml:space="preserve"> </w:t>
      </w:r>
      <w:r w:rsidR="005E1F2D" w:rsidRPr="00BD30EA">
        <w:rPr>
          <w:rStyle w:val="st1"/>
          <w:rFonts w:ascii="Book Antiqua" w:hAnsi="Book Antiqua" w:cs="Times New Roman"/>
          <w:sz w:val="24"/>
          <w:szCs w:val="24"/>
          <w:lang w:val="en"/>
        </w:rPr>
        <w:t>such as</w:t>
      </w:r>
      <w:r w:rsidR="006C7C7A" w:rsidRPr="00BD30EA">
        <w:rPr>
          <w:rStyle w:val="st1"/>
          <w:rFonts w:ascii="Book Antiqua" w:hAnsi="Book Antiqua" w:cs="Times New Roman"/>
          <w:sz w:val="24"/>
          <w:szCs w:val="24"/>
          <w:lang w:val="en"/>
        </w:rPr>
        <w:t xml:space="preserve"> the patient’s BMI, smoking exposure, exercise, use of aspirin or NSAIDs, prior colonoscopy exams, or </w:t>
      </w:r>
      <w:r w:rsidR="005E1F2D" w:rsidRPr="00BD30EA">
        <w:rPr>
          <w:rStyle w:val="st1"/>
          <w:rFonts w:ascii="Book Antiqua" w:hAnsi="Book Antiqua" w:cs="Times New Roman"/>
          <w:sz w:val="24"/>
          <w:szCs w:val="24"/>
          <w:lang w:val="en"/>
        </w:rPr>
        <w:t xml:space="preserve"> </w:t>
      </w:r>
      <w:r w:rsidR="00C71900" w:rsidRPr="00BD30EA">
        <w:rPr>
          <w:rStyle w:val="st1"/>
          <w:rFonts w:ascii="Book Antiqua" w:hAnsi="Book Antiqua" w:cs="Times New Roman"/>
          <w:sz w:val="24"/>
          <w:szCs w:val="24"/>
          <w:lang w:val="en"/>
        </w:rPr>
        <w:t xml:space="preserve">the </w:t>
      </w:r>
      <w:r w:rsidR="005E1F2D" w:rsidRPr="00BD30EA">
        <w:rPr>
          <w:rStyle w:val="st1"/>
          <w:rFonts w:ascii="Book Antiqua" w:hAnsi="Book Antiqua" w:cs="Times New Roman"/>
          <w:sz w:val="24"/>
          <w:szCs w:val="24"/>
          <w:lang w:val="en"/>
        </w:rPr>
        <w:t>adenoma detection rate</w:t>
      </w:r>
      <w:r w:rsidR="00C71900" w:rsidRPr="00BD30EA">
        <w:rPr>
          <w:rStyle w:val="st1"/>
          <w:rFonts w:ascii="Book Antiqua" w:hAnsi="Book Antiqua" w:cs="Times New Roman"/>
          <w:sz w:val="24"/>
          <w:szCs w:val="24"/>
          <w:lang w:val="en"/>
        </w:rPr>
        <w:t xml:space="preserve"> of the performing colonoscopist</w:t>
      </w:r>
      <w:r w:rsidR="00505251" w:rsidRPr="00BD30EA">
        <w:rPr>
          <w:rStyle w:val="st1"/>
          <w:rFonts w:ascii="Book Antiqua" w:hAnsi="Book Antiqua" w:cs="Times New Roman"/>
          <w:sz w:val="24"/>
          <w:szCs w:val="24"/>
          <w:vertAlign w:val="superscript"/>
          <w:lang w:val="en"/>
        </w:rPr>
        <w:t>[</w:t>
      </w:r>
      <w:r w:rsidR="00145DE7" w:rsidRPr="00BD30EA">
        <w:rPr>
          <w:rStyle w:val="st1"/>
          <w:rFonts w:ascii="Book Antiqua" w:hAnsi="Book Antiqua" w:cs="Times New Roman"/>
          <w:sz w:val="24"/>
          <w:szCs w:val="24"/>
          <w:vertAlign w:val="superscript"/>
          <w:lang w:val="en"/>
        </w:rPr>
        <w:fldChar w:fldCharType="begin">
          <w:fldData xml:space="preserve">PEVuZE5vdGU+PENpdGU+PEF1dGhvcj5NZWVzdGVyPC9BdXRob3I+PFllYXI+MjAxNTwvWWVhcj48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</w:fldData>
        </w:fldChar>
      </w:r>
      <w:r w:rsidR="00421AD3" w:rsidRPr="00BD30EA">
        <w:rPr>
          <w:rStyle w:val="st1"/>
          <w:rFonts w:ascii="Book Antiqua" w:hAnsi="Book Antiqua" w:cs="Times New Roman"/>
          <w:sz w:val="24"/>
          <w:szCs w:val="24"/>
          <w:vertAlign w:val="superscript"/>
          <w:lang w:val="en"/>
        </w:rPr>
        <w:instrText xml:space="preserve"> ADDIN EN.CITE </w:instrText>
      </w:r>
      <w:r w:rsidR="00421AD3" w:rsidRPr="00BD30EA">
        <w:rPr>
          <w:rStyle w:val="st1"/>
          <w:rFonts w:ascii="Book Antiqua" w:hAnsi="Book Antiqua" w:cs="Times New Roman"/>
          <w:sz w:val="24"/>
          <w:szCs w:val="24"/>
          <w:vertAlign w:val="superscript"/>
          <w:lang w:val="en"/>
        </w:rPr>
        <w:fldChar w:fldCharType="begin">
          <w:fldData xml:space="preserve">PEVuZE5vdGU+PENpdGU+PEF1dGhvcj5NZWVzdGVyPC9BdXRob3I+PFllYXI+MjAxNTwvWWVhcj48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</w:fldData>
        </w:fldChar>
      </w:r>
      <w:r w:rsidR="00421AD3" w:rsidRPr="00BD30EA">
        <w:rPr>
          <w:rStyle w:val="st1"/>
          <w:rFonts w:ascii="Book Antiqua" w:hAnsi="Book Antiqua" w:cs="Times New Roman"/>
          <w:sz w:val="24"/>
          <w:szCs w:val="24"/>
          <w:vertAlign w:val="superscript"/>
          <w:lang w:val="en"/>
        </w:rPr>
        <w:instrText xml:space="preserve"> ADDIN EN.CITE.DATA </w:instrText>
      </w:r>
      <w:r w:rsidR="00421AD3" w:rsidRPr="00BD30EA">
        <w:rPr>
          <w:rStyle w:val="st1"/>
          <w:rFonts w:ascii="Book Antiqua" w:hAnsi="Book Antiqua" w:cs="Times New Roman"/>
          <w:sz w:val="24"/>
          <w:szCs w:val="24"/>
          <w:vertAlign w:val="superscript"/>
          <w:lang w:val="en"/>
        </w:rPr>
      </w:r>
      <w:r w:rsidR="00421AD3" w:rsidRPr="00BD30EA">
        <w:rPr>
          <w:rStyle w:val="st1"/>
          <w:rFonts w:ascii="Book Antiqua" w:hAnsi="Book Antiqua" w:cs="Times New Roman"/>
          <w:sz w:val="24"/>
          <w:szCs w:val="24"/>
          <w:vertAlign w:val="superscript"/>
          <w:lang w:val="en"/>
        </w:rPr>
        <w:fldChar w:fldCharType="end"/>
      </w:r>
      <w:r w:rsidR="00145DE7" w:rsidRPr="00BD30EA">
        <w:rPr>
          <w:rStyle w:val="st1"/>
          <w:rFonts w:ascii="Book Antiqua" w:hAnsi="Book Antiqua" w:cs="Times New Roman"/>
          <w:sz w:val="24"/>
          <w:szCs w:val="24"/>
          <w:vertAlign w:val="superscript"/>
          <w:lang w:val="en"/>
        </w:rPr>
      </w:r>
      <w:r w:rsidR="00145DE7" w:rsidRPr="00BD30EA">
        <w:rPr>
          <w:rStyle w:val="st1"/>
          <w:rFonts w:ascii="Book Antiqua" w:hAnsi="Book Antiqua" w:cs="Times New Roman"/>
          <w:sz w:val="24"/>
          <w:szCs w:val="24"/>
          <w:vertAlign w:val="superscript"/>
          <w:lang w:val="en"/>
        </w:rPr>
        <w:fldChar w:fldCharType="separate"/>
      </w:r>
      <w:r w:rsidR="00421AD3" w:rsidRPr="00BD30EA">
        <w:rPr>
          <w:rStyle w:val="st1"/>
          <w:rFonts w:ascii="Book Antiqua" w:hAnsi="Book Antiqua" w:cs="Times New Roman"/>
          <w:noProof/>
          <w:sz w:val="24"/>
          <w:szCs w:val="24"/>
          <w:vertAlign w:val="superscript"/>
          <w:lang w:val="en"/>
        </w:rPr>
        <w:t>42</w:t>
      </w:r>
      <w:r w:rsidR="00145DE7" w:rsidRPr="00BD30EA">
        <w:rPr>
          <w:rStyle w:val="st1"/>
          <w:rFonts w:ascii="Book Antiqua" w:hAnsi="Book Antiqua" w:cs="Times New Roman"/>
          <w:sz w:val="24"/>
          <w:szCs w:val="24"/>
          <w:vertAlign w:val="superscript"/>
          <w:lang w:val="en"/>
        </w:rPr>
        <w:fldChar w:fldCharType="end"/>
      </w:r>
      <w:r w:rsidR="00505251" w:rsidRPr="00BD30EA">
        <w:rPr>
          <w:rStyle w:val="st1"/>
          <w:rFonts w:ascii="Book Antiqua" w:hAnsi="Book Antiqua" w:cs="Times New Roman"/>
          <w:sz w:val="24"/>
          <w:szCs w:val="24"/>
          <w:vertAlign w:val="superscript"/>
          <w:lang w:val="en"/>
        </w:rPr>
        <w:t>]</w:t>
      </w:r>
      <w:r w:rsidR="00283F1C" w:rsidRPr="00BD30EA">
        <w:rPr>
          <w:rStyle w:val="st1"/>
          <w:rFonts w:ascii="Book Antiqua" w:hAnsi="Book Antiqua" w:cs="Times New Roman"/>
          <w:sz w:val="24"/>
          <w:szCs w:val="24"/>
          <w:lang w:val="en"/>
        </w:rPr>
        <w:t>.</w:t>
      </w:r>
      <w:r w:rsidR="00A11D5C" w:rsidRPr="00BD30EA">
        <w:rPr>
          <w:rStyle w:val="st1"/>
          <w:rFonts w:ascii="Book Antiqua" w:hAnsi="Book Antiqua" w:cs="Times New Roman"/>
          <w:sz w:val="24"/>
          <w:szCs w:val="24"/>
          <w:lang w:val="en"/>
        </w:rPr>
        <w:t xml:space="preserve">  </w:t>
      </w:r>
    </w:p>
    <w:p w14:paraId="1F4372EC" w14:textId="1399536F" w:rsidR="00BA5EA5" w:rsidRPr="00BD30EA" w:rsidRDefault="00735E8C"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rPr>
      </w:pPr>
      <w:r w:rsidRPr="00BD30EA">
        <w:rPr>
          <w:rStyle w:val="st1"/>
          <w:rFonts w:ascii="Book Antiqua" w:hAnsi="Book Antiqua" w:cs="Times New Roman"/>
          <w:sz w:val="24"/>
          <w:szCs w:val="24"/>
          <w:lang w:val="en"/>
        </w:rPr>
        <w:t xml:space="preserve">This study shows that the applicability of current evidence-based surveillance guidelines to some patients with </w:t>
      </w:r>
      <w:r w:rsidR="00890DB2" w:rsidRPr="00BD30EA">
        <w:rPr>
          <w:rFonts w:ascii="Book Antiqua" w:hAnsi="Book Antiqua" w:cs="Times New Roman"/>
          <w:sz w:val="24"/>
          <w:szCs w:val="24"/>
        </w:rPr>
        <w:t xml:space="preserve">AA/TSA/ASSA </w:t>
      </w:r>
      <w:r w:rsidRPr="00BD30EA">
        <w:rPr>
          <w:rStyle w:val="st1"/>
          <w:rFonts w:ascii="Book Antiqua" w:hAnsi="Book Antiqua" w:cs="Times New Roman"/>
          <w:sz w:val="24"/>
          <w:szCs w:val="24"/>
          <w:lang w:val="en"/>
        </w:rPr>
        <w:t xml:space="preserve">is limited. </w:t>
      </w:r>
      <w:r w:rsidR="00166212" w:rsidRPr="00BD30EA">
        <w:rPr>
          <w:rStyle w:val="st1"/>
          <w:rFonts w:ascii="Book Antiqua" w:hAnsi="Book Antiqua" w:cs="Times New Roman"/>
          <w:sz w:val="24"/>
          <w:szCs w:val="24"/>
          <w:lang w:val="en"/>
        </w:rPr>
        <w:t xml:space="preserve">There is insufficient data to </w:t>
      </w:r>
      <w:r w:rsidR="00166212" w:rsidRPr="00BD30EA">
        <w:rPr>
          <w:rStyle w:val="st1"/>
          <w:rFonts w:ascii="Book Antiqua" w:hAnsi="Book Antiqua" w:cs="Times New Roman"/>
          <w:sz w:val="24"/>
          <w:szCs w:val="24"/>
        </w:rPr>
        <w:t xml:space="preserve">provide explicit guidance </w:t>
      </w:r>
      <w:r w:rsidR="005E76EE" w:rsidRPr="00BD30EA">
        <w:rPr>
          <w:rStyle w:val="st1"/>
          <w:rFonts w:ascii="Book Antiqua" w:hAnsi="Book Antiqua" w:cs="Times New Roman"/>
          <w:sz w:val="24"/>
          <w:szCs w:val="24"/>
        </w:rPr>
        <w:t>for the follow up of</w:t>
      </w:r>
      <w:r w:rsidR="00166212" w:rsidRPr="00BD30EA">
        <w:rPr>
          <w:rStyle w:val="st1"/>
          <w:rFonts w:ascii="Book Antiqua" w:hAnsi="Book Antiqua" w:cs="Times New Roman"/>
          <w:sz w:val="24"/>
          <w:szCs w:val="24"/>
        </w:rPr>
        <w:t xml:space="preserve"> polyps </w:t>
      </w:r>
      <w:r w:rsidR="00897E62" w:rsidRPr="00BD30EA">
        <w:rPr>
          <w:rStyle w:val="st1"/>
          <w:rFonts w:ascii="Book Antiqua" w:hAnsi="Book Antiqua" w:cs="Times New Roman"/>
          <w:sz w:val="24"/>
          <w:szCs w:val="24"/>
        </w:rPr>
        <w:t>removed using</w:t>
      </w:r>
      <w:r w:rsidR="00166212" w:rsidRPr="00BD30EA">
        <w:rPr>
          <w:rStyle w:val="st1"/>
          <w:rFonts w:ascii="Book Antiqua" w:hAnsi="Book Antiqua" w:cs="Times New Roman"/>
          <w:sz w:val="24"/>
          <w:szCs w:val="24"/>
        </w:rPr>
        <w:t xml:space="preserve"> </w:t>
      </w:r>
      <w:r w:rsidR="00897E62" w:rsidRPr="00BD30EA">
        <w:rPr>
          <w:rStyle w:val="st1"/>
          <w:rFonts w:ascii="Book Antiqua" w:hAnsi="Book Antiqua" w:cs="Times New Roman"/>
          <w:sz w:val="24"/>
          <w:szCs w:val="24"/>
        </w:rPr>
        <w:t xml:space="preserve">specific treatments such as </w:t>
      </w:r>
      <w:r w:rsidR="00166212" w:rsidRPr="00BD30EA">
        <w:rPr>
          <w:rStyle w:val="st1"/>
          <w:rFonts w:ascii="Book Antiqua" w:hAnsi="Book Antiqua" w:cs="Times New Roman"/>
          <w:sz w:val="24"/>
          <w:szCs w:val="24"/>
        </w:rPr>
        <w:t>piecemeal endoscopic resection</w:t>
      </w:r>
      <w:r w:rsidR="00505251"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PjxSZWNOdW0+MzE1PC9SZWNOdW0+PERpc3BsYXlUZXh0PjxzdHlsZSBmYWNlPSJzdXBlcnNjcmlw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</w:fldData>
        </w:fldChar>
      </w:r>
      <w:r w:rsidR="008B621D" w:rsidRPr="00BD30EA">
        <w:rPr>
          <w:rStyle w:val="st1"/>
          <w:rFonts w:ascii="Book Antiqua" w:hAnsi="Book Antiqua" w:cs="Times New Roman"/>
          <w:sz w:val="24"/>
          <w:szCs w:val="24"/>
          <w:vertAlign w:val="superscript"/>
        </w:rPr>
        <w:instrText xml:space="preserve"> ADDIN EN.CITE </w:instrText>
      </w:r>
      <w:r w:rsidR="008B621D"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PjxSZWNOdW0+MzE1PC9SZWNOdW0+PERpc3BsYXlUZXh0PjxzdHlsZSBmYWNlPSJzdXBlcnNjcmlw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</w:fldData>
        </w:fldChar>
      </w:r>
      <w:r w:rsidR="008B621D" w:rsidRPr="00BD30EA">
        <w:rPr>
          <w:rStyle w:val="st1"/>
          <w:rFonts w:ascii="Book Antiqua" w:hAnsi="Book Antiqua" w:cs="Times New Roman"/>
          <w:sz w:val="24"/>
          <w:szCs w:val="24"/>
          <w:vertAlign w:val="superscript"/>
        </w:rPr>
        <w:instrText xml:space="preserve"> ADDIN EN.CITE.DATA </w:instrText>
      </w:r>
      <w:r w:rsidR="008B621D" w:rsidRPr="00BD30EA">
        <w:rPr>
          <w:rStyle w:val="st1"/>
          <w:rFonts w:ascii="Book Antiqua" w:hAnsi="Book Antiqua" w:cs="Times New Roman"/>
          <w:sz w:val="24"/>
          <w:szCs w:val="24"/>
          <w:vertAlign w:val="superscript"/>
        </w:rPr>
      </w:r>
      <w:r w:rsidR="008B621D" w:rsidRPr="00BD30EA">
        <w:rPr>
          <w:rStyle w:val="st1"/>
          <w:rFonts w:ascii="Book Antiqua" w:hAnsi="Book Antiqua" w:cs="Times New Roman"/>
          <w:sz w:val="24"/>
          <w:szCs w:val="24"/>
          <w:vertAlign w:val="superscript"/>
        </w:rPr>
        <w:fldChar w:fldCharType="end"/>
      </w:r>
      <w:r w:rsidR="00751811" w:rsidRPr="00BD30EA">
        <w:rPr>
          <w:rStyle w:val="st1"/>
          <w:rFonts w:ascii="Book Antiqua" w:hAnsi="Book Antiqua" w:cs="Times New Roman"/>
          <w:sz w:val="24"/>
          <w:szCs w:val="24"/>
          <w:vertAlign w:val="superscript"/>
        </w:rPr>
      </w:r>
      <w:r w:rsidR="00751811" w:rsidRPr="00BD30EA">
        <w:rPr>
          <w:rStyle w:val="st1"/>
          <w:rFonts w:ascii="Book Antiqua" w:hAnsi="Book Antiqua" w:cs="Times New Roman"/>
          <w:sz w:val="24"/>
          <w:szCs w:val="24"/>
          <w:vertAlign w:val="superscript"/>
        </w:rPr>
        <w:fldChar w:fldCharType="separate"/>
      </w:r>
      <w:r w:rsidR="008B621D" w:rsidRPr="00BD30EA">
        <w:rPr>
          <w:rStyle w:val="st1"/>
          <w:rFonts w:ascii="Book Antiqua" w:hAnsi="Book Antiqua" w:cs="Times New Roman"/>
          <w:noProof/>
          <w:sz w:val="24"/>
          <w:szCs w:val="24"/>
          <w:vertAlign w:val="superscript"/>
        </w:rPr>
        <w:t>11</w:t>
      </w:r>
      <w:r w:rsidR="00751811" w:rsidRPr="00BD30EA">
        <w:rPr>
          <w:rStyle w:val="st1"/>
          <w:rFonts w:ascii="Book Antiqua" w:hAnsi="Book Antiqua" w:cs="Times New Roman"/>
          <w:sz w:val="24"/>
          <w:szCs w:val="24"/>
          <w:vertAlign w:val="superscript"/>
        </w:rPr>
        <w:fldChar w:fldCharType="end"/>
      </w:r>
      <w:r w:rsidR="00505251" w:rsidRPr="00BD30EA">
        <w:rPr>
          <w:rStyle w:val="st1"/>
          <w:rFonts w:ascii="Book Antiqua" w:hAnsi="Book Antiqua" w:cs="Times New Roman"/>
          <w:sz w:val="24"/>
          <w:szCs w:val="24"/>
          <w:vertAlign w:val="superscript"/>
        </w:rPr>
        <w:t>]</w:t>
      </w:r>
      <w:r w:rsidR="00166212" w:rsidRPr="00BD30EA">
        <w:rPr>
          <w:rStyle w:val="st1"/>
          <w:rFonts w:ascii="Book Antiqua" w:hAnsi="Book Antiqua" w:cs="Times New Roman"/>
          <w:sz w:val="24"/>
          <w:szCs w:val="24"/>
        </w:rPr>
        <w:t>.</w:t>
      </w:r>
      <w:r w:rsidR="00897E62" w:rsidRPr="00BD30EA">
        <w:rPr>
          <w:rStyle w:val="st1"/>
          <w:rFonts w:ascii="Book Antiqua" w:hAnsi="Book Antiqua" w:cs="Times New Roman"/>
          <w:sz w:val="24"/>
          <w:szCs w:val="24"/>
        </w:rPr>
        <w:t xml:space="preserve"> </w:t>
      </w:r>
      <w:r w:rsidR="005E76EE" w:rsidRPr="00BD30EA">
        <w:rPr>
          <w:rStyle w:val="st1"/>
          <w:rFonts w:ascii="Book Antiqua" w:hAnsi="Book Antiqua" w:cs="Times New Roman"/>
          <w:sz w:val="24"/>
          <w:szCs w:val="24"/>
        </w:rPr>
        <w:t>C</w:t>
      </w:r>
      <w:r w:rsidR="00245C48" w:rsidRPr="00BD30EA">
        <w:rPr>
          <w:rStyle w:val="st1"/>
          <w:rFonts w:ascii="Book Antiqua" w:hAnsi="Book Antiqua" w:cs="Times New Roman"/>
          <w:sz w:val="24"/>
          <w:szCs w:val="24"/>
        </w:rPr>
        <w:t xml:space="preserve">urrent surveillance guidelines </w:t>
      </w:r>
      <w:r w:rsidR="005E76EE" w:rsidRPr="00BD30EA">
        <w:rPr>
          <w:rStyle w:val="st1"/>
          <w:rFonts w:ascii="Book Antiqua" w:hAnsi="Book Antiqua" w:cs="Times New Roman"/>
          <w:sz w:val="24"/>
          <w:szCs w:val="24"/>
        </w:rPr>
        <w:t xml:space="preserve">do not </w:t>
      </w:r>
      <w:r w:rsidR="005E76EE" w:rsidRPr="00BD30EA">
        <w:rPr>
          <w:rStyle w:val="st1"/>
          <w:rFonts w:ascii="Book Antiqua" w:hAnsi="Book Antiqua" w:cs="Times New Roman"/>
          <w:sz w:val="24"/>
          <w:szCs w:val="24"/>
        </w:rPr>
        <w:lastRenderedPageBreak/>
        <w:t xml:space="preserve">incorporate the impact of </w:t>
      </w:r>
      <w:r w:rsidR="00245C48" w:rsidRPr="00BD30EA">
        <w:rPr>
          <w:rStyle w:val="st1"/>
          <w:rFonts w:ascii="Book Antiqua" w:hAnsi="Book Antiqua" w:cs="Times New Roman"/>
          <w:sz w:val="24"/>
          <w:szCs w:val="24"/>
        </w:rPr>
        <w:t xml:space="preserve">multiple </w:t>
      </w:r>
      <w:r w:rsidR="00753B23" w:rsidRPr="00BD30EA">
        <w:rPr>
          <w:rStyle w:val="st1"/>
          <w:rFonts w:ascii="Book Antiqua" w:hAnsi="Book Antiqua" w:cs="Times New Roman"/>
          <w:sz w:val="24"/>
          <w:szCs w:val="24"/>
        </w:rPr>
        <w:t>high-</w:t>
      </w:r>
      <w:r w:rsidR="00245C48" w:rsidRPr="00BD30EA">
        <w:rPr>
          <w:rStyle w:val="st1"/>
          <w:rFonts w:ascii="Book Antiqua" w:hAnsi="Book Antiqua" w:cs="Times New Roman"/>
          <w:sz w:val="24"/>
          <w:szCs w:val="24"/>
        </w:rPr>
        <w:t xml:space="preserve">risk features </w:t>
      </w:r>
      <w:r w:rsidR="005E76EE" w:rsidRPr="00BD30EA">
        <w:rPr>
          <w:rStyle w:val="st1"/>
          <w:rFonts w:ascii="Book Antiqua" w:hAnsi="Book Antiqua" w:cs="Times New Roman"/>
          <w:sz w:val="24"/>
          <w:szCs w:val="24"/>
        </w:rPr>
        <w:t xml:space="preserve">such as the risk of a </w:t>
      </w:r>
      <w:r w:rsidR="00B127C9" w:rsidRPr="00BD30EA">
        <w:rPr>
          <w:rStyle w:val="st1"/>
          <w:rFonts w:ascii="Book Antiqua" w:hAnsi="Book Antiqua" w:cs="Times New Roman"/>
          <w:sz w:val="24"/>
          <w:szCs w:val="24"/>
        </w:rPr>
        <w:t xml:space="preserve">large </w:t>
      </w:r>
      <w:r w:rsidR="00890DB2" w:rsidRPr="00BD30EA">
        <w:rPr>
          <w:rFonts w:ascii="Book Antiqua" w:hAnsi="Book Antiqua" w:cs="Times New Roman"/>
          <w:sz w:val="24"/>
          <w:szCs w:val="24"/>
        </w:rPr>
        <w:t xml:space="preserve">AA/TSA/ASSA </w:t>
      </w:r>
      <w:r w:rsidR="005E76EE" w:rsidRPr="00BD30EA">
        <w:rPr>
          <w:rStyle w:val="st1"/>
          <w:rFonts w:ascii="Book Antiqua" w:hAnsi="Book Antiqua" w:cs="Times New Roman"/>
          <w:sz w:val="24"/>
          <w:szCs w:val="24"/>
        </w:rPr>
        <w:t>being more recalcitrant or at higher risk for progressing to cancer if present in the right versus left side of the colon</w:t>
      </w:r>
      <w:r w:rsidR="00BC499F" w:rsidRPr="00BD30EA">
        <w:rPr>
          <w:rStyle w:val="st1"/>
          <w:rFonts w:ascii="Book Antiqua" w:hAnsi="Book Antiqua" w:cs="Times New Roman"/>
          <w:sz w:val="24"/>
          <w:szCs w:val="24"/>
        </w:rPr>
        <w:t xml:space="preserve"> or the age of the patient</w:t>
      </w:r>
      <w:r w:rsidR="00F83C08" w:rsidRPr="00BD30EA">
        <w:rPr>
          <w:rStyle w:val="st1"/>
          <w:rFonts w:ascii="Book Antiqua" w:hAnsi="Book Antiqua" w:cs="Times New Roman"/>
          <w:sz w:val="24"/>
          <w:szCs w:val="24"/>
        </w:rPr>
        <w:t xml:space="preserve">. </w:t>
      </w:r>
      <w:r w:rsidR="006E7B3E" w:rsidRPr="00BD30EA">
        <w:rPr>
          <w:rStyle w:val="st1"/>
          <w:rFonts w:ascii="Book Antiqua" w:hAnsi="Book Antiqua" w:cs="Times New Roman"/>
          <w:sz w:val="24"/>
          <w:szCs w:val="24"/>
        </w:rPr>
        <w:t xml:space="preserve">Current </w:t>
      </w:r>
      <w:r w:rsidR="004B2834" w:rsidRPr="00BD30EA">
        <w:rPr>
          <w:rStyle w:val="st1"/>
          <w:rFonts w:ascii="Book Antiqua" w:hAnsi="Book Antiqua" w:cs="Times New Roman"/>
          <w:sz w:val="24"/>
          <w:szCs w:val="24"/>
        </w:rPr>
        <w:t xml:space="preserve">USPSTF </w:t>
      </w:r>
      <w:r w:rsidR="006E7B3E" w:rsidRPr="00BD30EA">
        <w:rPr>
          <w:rStyle w:val="st1"/>
          <w:rFonts w:ascii="Book Antiqua" w:hAnsi="Book Antiqua" w:cs="Times New Roman"/>
          <w:sz w:val="24"/>
          <w:szCs w:val="24"/>
        </w:rPr>
        <w:t xml:space="preserve">guidelines recommend 3-year surveillance interval following polypectomy of adenoma with high-grade dysplasia </w:t>
      </w:r>
      <w:r w:rsidR="00FE5668" w:rsidRPr="00BD30EA">
        <w:rPr>
          <w:rStyle w:val="st1"/>
          <w:rFonts w:ascii="Book Antiqua" w:hAnsi="Book Antiqua" w:cs="Times New Roman"/>
          <w:sz w:val="24"/>
          <w:szCs w:val="24"/>
        </w:rPr>
        <w:t>but does not account for other f</w:t>
      </w:r>
      <w:r w:rsidR="00753B23" w:rsidRPr="00BD30EA">
        <w:rPr>
          <w:rStyle w:val="st1"/>
          <w:rFonts w:ascii="Book Antiqua" w:hAnsi="Book Antiqua" w:cs="Times New Roman"/>
          <w:sz w:val="24"/>
          <w:szCs w:val="24"/>
        </w:rPr>
        <w:t>eatures</w:t>
      </w:r>
      <w:r w:rsidR="00505251" w:rsidRPr="00BD30EA">
        <w:rPr>
          <w:rStyle w:val="st1"/>
          <w:rFonts w:ascii="Book Antiqua" w:hAnsi="Book Antiqua" w:cs="Times New Roman"/>
          <w:sz w:val="24"/>
          <w:szCs w:val="24"/>
          <w:vertAlign w:val="superscript"/>
        </w:rPr>
        <w:t>[</w:t>
      </w:r>
      <w:r w:rsidR="00145DE7"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PjxSZWNOdW0+MzE1PC9SZWNOdW0+PERpc3BsYXlUZXh0PjxzdHlsZSBmYWNlPSJzdXBlcnNjcmlw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=
</w:fldData>
        </w:fldChar>
      </w:r>
      <w:r w:rsidR="00421AD3" w:rsidRPr="00BD30EA">
        <w:rPr>
          <w:rStyle w:val="st1"/>
          <w:rFonts w:ascii="Book Antiqua" w:hAnsi="Book Antiqua" w:cs="Times New Roman"/>
          <w:sz w:val="24"/>
          <w:szCs w:val="24"/>
          <w:vertAlign w:val="superscript"/>
        </w:rPr>
        <w:instrText xml:space="preserve"> ADDIN EN.CITE </w:instrText>
      </w:r>
      <w:r w:rsidR="00421AD3" w:rsidRPr="00BD30EA">
        <w:rPr>
          <w:rStyle w:val="st1"/>
          <w:rFonts w:ascii="Book Antiqua" w:hAnsi="Book Antiqua" w:cs="Times New Roman"/>
          <w:sz w:val="24"/>
          <w:szCs w:val="24"/>
          <w:vertAlign w:val="superscript"/>
        </w:rPr>
        <w:fldChar w:fldCharType="begin">
          <w:fldData xml:space="preserve">PEVuZE5vdGU+PENpdGU+PEF1dGhvcj5MaWViZXJtYW48L0F1dGhvcj48WWVhcj4yMDEyPC9ZZWFy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=
</w:fldData>
        </w:fldChar>
      </w:r>
      <w:r w:rsidR="00421AD3" w:rsidRPr="00BD30EA">
        <w:rPr>
          <w:rStyle w:val="st1"/>
          <w:rFonts w:ascii="Book Antiqua" w:hAnsi="Book Antiqua" w:cs="Times New Roman"/>
          <w:sz w:val="24"/>
          <w:szCs w:val="24"/>
          <w:vertAlign w:val="superscript"/>
        </w:rPr>
        <w:instrText xml:space="preserve"> ADDIN EN.CITE.DATA </w:instrText>
      </w:r>
      <w:r w:rsidR="00421AD3" w:rsidRPr="00BD30EA">
        <w:rPr>
          <w:rStyle w:val="st1"/>
          <w:rFonts w:ascii="Book Antiqua" w:hAnsi="Book Antiqua" w:cs="Times New Roman"/>
          <w:sz w:val="24"/>
          <w:szCs w:val="24"/>
          <w:vertAlign w:val="superscript"/>
        </w:rPr>
      </w:r>
      <w:r w:rsidR="00421AD3" w:rsidRPr="00BD30EA">
        <w:rPr>
          <w:rStyle w:val="st1"/>
          <w:rFonts w:ascii="Book Antiqua" w:hAnsi="Book Antiqua" w:cs="Times New Roman"/>
          <w:sz w:val="24"/>
          <w:szCs w:val="24"/>
          <w:vertAlign w:val="superscript"/>
        </w:rPr>
        <w:fldChar w:fldCharType="end"/>
      </w:r>
      <w:r w:rsidR="00145DE7" w:rsidRPr="00BD30EA">
        <w:rPr>
          <w:rStyle w:val="st1"/>
          <w:rFonts w:ascii="Book Antiqua" w:hAnsi="Book Antiqua" w:cs="Times New Roman"/>
          <w:sz w:val="24"/>
          <w:szCs w:val="24"/>
          <w:vertAlign w:val="superscript"/>
        </w:rPr>
      </w:r>
      <w:r w:rsidR="00145DE7" w:rsidRPr="00BD30EA">
        <w:rPr>
          <w:rStyle w:val="st1"/>
          <w:rFonts w:ascii="Book Antiqua" w:hAnsi="Book Antiqua" w:cs="Times New Roman"/>
          <w:sz w:val="24"/>
          <w:szCs w:val="24"/>
          <w:vertAlign w:val="superscript"/>
        </w:rPr>
        <w:fldChar w:fldCharType="separate"/>
      </w:r>
      <w:r w:rsidR="00421AD3" w:rsidRPr="00BD30EA">
        <w:rPr>
          <w:rStyle w:val="st1"/>
          <w:rFonts w:ascii="Book Antiqua" w:hAnsi="Book Antiqua" w:cs="Times New Roman"/>
          <w:noProof/>
          <w:sz w:val="24"/>
          <w:szCs w:val="24"/>
          <w:vertAlign w:val="superscript"/>
        </w:rPr>
        <w:t>11</w:t>
      </w:r>
      <w:r w:rsidR="00DE5A8B" w:rsidRPr="00BD30EA">
        <w:rPr>
          <w:rStyle w:val="st1"/>
          <w:rFonts w:ascii="Book Antiqua" w:hAnsi="Book Antiqua" w:cs="Times New Roman"/>
          <w:noProof/>
          <w:sz w:val="24"/>
          <w:szCs w:val="24"/>
          <w:vertAlign w:val="superscript"/>
        </w:rPr>
        <w:t>,</w:t>
      </w:r>
      <w:r w:rsidR="00421AD3" w:rsidRPr="00BD30EA">
        <w:rPr>
          <w:rStyle w:val="st1"/>
          <w:rFonts w:ascii="Book Antiqua" w:hAnsi="Book Antiqua" w:cs="Times New Roman"/>
          <w:noProof/>
          <w:sz w:val="24"/>
          <w:szCs w:val="24"/>
          <w:vertAlign w:val="superscript"/>
        </w:rPr>
        <w:t>43</w:t>
      </w:r>
      <w:r w:rsidR="00145DE7" w:rsidRPr="00BD30EA">
        <w:rPr>
          <w:rStyle w:val="st1"/>
          <w:rFonts w:ascii="Book Antiqua" w:hAnsi="Book Antiqua" w:cs="Times New Roman"/>
          <w:sz w:val="24"/>
          <w:szCs w:val="24"/>
          <w:vertAlign w:val="superscript"/>
        </w:rPr>
        <w:fldChar w:fldCharType="end"/>
      </w:r>
      <w:r w:rsidR="00505251" w:rsidRPr="00BD30EA">
        <w:rPr>
          <w:rStyle w:val="st1"/>
          <w:rFonts w:ascii="Book Antiqua" w:hAnsi="Book Antiqua" w:cs="Times New Roman"/>
          <w:sz w:val="24"/>
          <w:szCs w:val="24"/>
          <w:vertAlign w:val="superscript"/>
        </w:rPr>
        <w:t>]</w:t>
      </w:r>
      <w:r w:rsidR="006E7B3E" w:rsidRPr="00BD30EA">
        <w:rPr>
          <w:rStyle w:val="st1"/>
          <w:rFonts w:ascii="Book Antiqua" w:hAnsi="Book Antiqua" w:cs="Times New Roman"/>
          <w:sz w:val="24"/>
          <w:szCs w:val="24"/>
        </w:rPr>
        <w:t>.</w:t>
      </w:r>
      <w:r w:rsidR="00897E62" w:rsidRPr="00BD30EA">
        <w:rPr>
          <w:rFonts w:ascii="Book Antiqua" w:hAnsi="Book Antiqua" w:cs="Times New Roman"/>
          <w:sz w:val="24"/>
          <w:szCs w:val="24"/>
          <w:lang w:val="en"/>
        </w:rPr>
        <w:t xml:space="preserve"> </w:t>
      </w:r>
      <w:r w:rsidR="00B44C3C" w:rsidRPr="00BD30EA">
        <w:rPr>
          <w:rStyle w:val="st1"/>
          <w:rFonts w:ascii="Book Antiqua" w:hAnsi="Book Antiqua" w:cs="Times New Roman"/>
          <w:sz w:val="24"/>
          <w:szCs w:val="24"/>
        </w:rPr>
        <w:t xml:space="preserve">European guidelines </w:t>
      </w:r>
      <w:r w:rsidR="004B2834" w:rsidRPr="00BD30EA">
        <w:rPr>
          <w:rStyle w:val="st1"/>
          <w:rFonts w:ascii="Book Antiqua" w:hAnsi="Book Antiqua" w:cs="Times New Roman"/>
          <w:sz w:val="24"/>
          <w:szCs w:val="24"/>
        </w:rPr>
        <w:t xml:space="preserve">stratify </w:t>
      </w:r>
      <w:r w:rsidR="00B44C3C" w:rsidRPr="00BD30EA">
        <w:rPr>
          <w:rStyle w:val="st1"/>
          <w:rFonts w:ascii="Book Antiqua" w:hAnsi="Book Antiqua" w:cs="Times New Roman"/>
          <w:sz w:val="24"/>
          <w:szCs w:val="24"/>
        </w:rPr>
        <w:t xml:space="preserve">intermediate risk polyps </w:t>
      </w:r>
      <w:r w:rsidR="004B2834" w:rsidRPr="00BD30EA">
        <w:rPr>
          <w:rStyle w:val="st1"/>
          <w:rFonts w:ascii="Book Antiqua" w:hAnsi="Book Antiqua" w:cs="Times New Roman"/>
          <w:sz w:val="24"/>
          <w:szCs w:val="24"/>
        </w:rPr>
        <w:t>as having a lower r</w:t>
      </w:r>
      <w:r w:rsidR="00F83C08" w:rsidRPr="00BD30EA">
        <w:rPr>
          <w:rStyle w:val="st1"/>
          <w:rFonts w:ascii="Book Antiqua" w:hAnsi="Book Antiqua" w:cs="Times New Roman"/>
          <w:sz w:val="24"/>
          <w:szCs w:val="24"/>
        </w:rPr>
        <w:t>isk than EU guideline high risk</w:t>
      </w:r>
      <w:r w:rsidR="004B2834" w:rsidRPr="00BD30EA">
        <w:rPr>
          <w:rStyle w:val="st1"/>
          <w:rFonts w:ascii="Book Antiqua" w:hAnsi="Book Antiqua" w:cs="Times New Roman"/>
          <w:sz w:val="24"/>
          <w:szCs w:val="24"/>
        </w:rPr>
        <w:t xml:space="preserve"> polyps ≥ 20mm, and recommend surveillance at 1 year for high risk polyps.  Our findings that post-polypectomy CRC was significantly associated with high, but not intermediate risk polyps as classified by EU guidelines supports the need for a one year surveillance colonoscopy for these larger polyps currently not addressed in the USPSTF recommendations. </w:t>
      </w:r>
      <w:r w:rsidR="009D3C04" w:rsidRPr="00BD30EA">
        <w:rPr>
          <w:rStyle w:val="st1"/>
          <w:rFonts w:ascii="Book Antiqua" w:hAnsi="Book Antiqua" w:cs="Times New Roman"/>
          <w:sz w:val="24"/>
          <w:szCs w:val="24"/>
        </w:rPr>
        <w:t xml:space="preserve">Developing a risk score to optimize risk stratifications </w:t>
      </w:r>
      <w:r w:rsidR="00CF059B" w:rsidRPr="00BD30EA">
        <w:rPr>
          <w:rStyle w:val="st1"/>
          <w:rFonts w:ascii="Book Antiqua" w:hAnsi="Book Antiqua" w:cs="Times New Roman"/>
          <w:sz w:val="24"/>
          <w:szCs w:val="24"/>
        </w:rPr>
        <w:t xml:space="preserve">of patients with </w:t>
      </w:r>
      <w:r w:rsidR="00890DB2" w:rsidRPr="00BD30EA">
        <w:rPr>
          <w:rFonts w:ascii="Book Antiqua" w:hAnsi="Book Antiqua" w:cs="Times New Roman"/>
          <w:sz w:val="24"/>
          <w:szCs w:val="24"/>
        </w:rPr>
        <w:t xml:space="preserve">AA/TSA/ASSA </w:t>
      </w:r>
      <w:r w:rsidR="00CF059B" w:rsidRPr="00BD30EA">
        <w:rPr>
          <w:rStyle w:val="st1"/>
          <w:rFonts w:ascii="Book Antiqua" w:hAnsi="Book Antiqua" w:cs="Times New Roman"/>
          <w:sz w:val="24"/>
          <w:szCs w:val="24"/>
        </w:rPr>
        <w:t>might result in better discrimination between low- and high-risk patients. A recent study developed a scoring system based on older age, male sex, adenoma number, size ≥</w:t>
      </w:r>
      <w:r w:rsidR="00CF059B" w:rsidRPr="00BD30EA">
        <w:rPr>
          <w:rStyle w:val="st1"/>
          <w:rFonts w:ascii="Times New Roman" w:hAnsi="Times New Roman" w:cs="Times New Roman"/>
          <w:sz w:val="24"/>
          <w:szCs w:val="24"/>
        </w:rPr>
        <w:t> </w:t>
      </w:r>
      <w:r w:rsidR="00CF059B" w:rsidRPr="00BD30EA">
        <w:rPr>
          <w:rStyle w:val="st1"/>
          <w:rFonts w:ascii="Book Antiqua" w:hAnsi="Book Antiqua" w:cs="Times New Roman"/>
          <w:sz w:val="24"/>
          <w:szCs w:val="24"/>
        </w:rPr>
        <w:t>10</w:t>
      </w:r>
      <w:r w:rsidR="00CF059B" w:rsidRPr="00BD30EA">
        <w:rPr>
          <w:rStyle w:val="st1"/>
          <w:rFonts w:ascii="Times New Roman" w:hAnsi="Times New Roman" w:cs="Times New Roman"/>
          <w:sz w:val="24"/>
          <w:szCs w:val="24"/>
        </w:rPr>
        <w:t> </w:t>
      </w:r>
      <w:r w:rsidR="00CF059B" w:rsidRPr="00BD30EA">
        <w:rPr>
          <w:rStyle w:val="st1"/>
          <w:rFonts w:ascii="Book Antiqua" w:hAnsi="Book Antiqua" w:cs="Times New Roman"/>
          <w:sz w:val="24"/>
          <w:szCs w:val="24"/>
        </w:rPr>
        <w:t xml:space="preserve">mm, villous histology, and proximal location at index colonoscopy; which were found to be independent predictors for detecting </w:t>
      </w:r>
      <w:r w:rsidR="00890DB2" w:rsidRPr="00BD30EA">
        <w:rPr>
          <w:rFonts w:ascii="Book Antiqua" w:hAnsi="Book Antiqua" w:cs="Times New Roman"/>
          <w:sz w:val="24"/>
          <w:szCs w:val="24"/>
        </w:rPr>
        <w:t>AA/TSA/ASSA</w:t>
      </w:r>
      <w:r w:rsidR="00BC499F" w:rsidRPr="00BD30EA">
        <w:rPr>
          <w:rStyle w:val="st1"/>
          <w:rFonts w:ascii="Book Antiqua" w:hAnsi="Book Antiqua" w:cs="Times New Roman"/>
          <w:sz w:val="24"/>
          <w:szCs w:val="24"/>
        </w:rPr>
        <w:t>, but not cancer, at</w:t>
      </w:r>
      <w:r w:rsidR="00CF059B" w:rsidRPr="00BD30EA">
        <w:rPr>
          <w:rStyle w:val="st1"/>
          <w:rFonts w:ascii="Book Antiqua" w:hAnsi="Book Antiqua" w:cs="Times New Roman"/>
          <w:sz w:val="24"/>
          <w:szCs w:val="24"/>
        </w:rPr>
        <w:t xml:space="preserve"> surveillance endoscopy</w:t>
      </w:r>
      <w:r w:rsidR="00505251" w:rsidRPr="00BD30EA">
        <w:rPr>
          <w:rStyle w:val="st1"/>
          <w:rFonts w:ascii="Book Antiqua" w:hAnsi="Book Antiqua" w:cs="Times New Roman"/>
          <w:sz w:val="24"/>
          <w:szCs w:val="24"/>
          <w:vertAlign w:val="superscript"/>
        </w:rPr>
        <w:t>[</w:t>
      </w:r>
      <w:r w:rsidR="00751811" w:rsidRPr="00BD30EA">
        <w:rPr>
          <w:rStyle w:val="st1"/>
          <w:rFonts w:ascii="Book Antiqua" w:hAnsi="Book Antiqua" w:cs="Times New Roman"/>
          <w:sz w:val="24"/>
          <w:szCs w:val="24"/>
          <w:vertAlign w:val="superscript"/>
        </w:rPr>
        <w:fldChar w:fldCharType="begin">
          <w:fldData xml:space="preserve">PEVuZE5vdGU+PENpdGU+PEF1dGhvcj52YW4gSGVpam5pbmdlbjwvQXV0aG9yPjxZZWFyPjIwMTY8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</w:fldData>
        </w:fldChar>
      </w:r>
      <w:r w:rsidR="00421AD3" w:rsidRPr="00BD30EA">
        <w:rPr>
          <w:rStyle w:val="st1"/>
          <w:rFonts w:ascii="Book Antiqua" w:hAnsi="Book Antiqua" w:cs="Times New Roman"/>
          <w:sz w:val="24"/>
          <w:szCs w:val="24"/>
          <w:vertAlign w:val="superscript"/>
        </w:rPr>
        <w:instrText xml:space="preserve"> ADDIN EN.CITE </w:instrText>
      </w:r>
      <w:r w:rsidR="00421AD3" w:rsidRPr="00BD30EA">
        <w:rPr>
          <w:rStyle w:val="st1"/>
          <w:rFonts w:ascii="Book Antiqua" w:hAnsi="Book Antiqua" w:cs="Times New Roman"/>
          <w:sz w:val="24"/>
          <w:szCs w:val="24"/>
          <w:vertAlign w:val="superscript"/>
        </w:rPr>
        <w:fldChar w:fldCharType="begin">
          <w:fldData xml:space="preserve">PEVuZE5vdGU+PENpdGU+PEF1dGhvcj52YW4gSGVpam5pbmdlbjwvQXV0aG9yPjxZZWFyPjIwMTY8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</w:fldData>
        </w:fldChar>
      </w:r>
      <w:r w:rsidR="00421AD3" w:rsidRPr="00BD30EA">
        <w:rPr>
          <w:rStyle w:val="st1"/>
          <w:rFonts w:ascii="Book Antiqua" w:hAnsi="Book Antiqua" w:cs="Times New Roman"/>
          <w:sz w:val="24"/>
          <w:szCs w:val="24"/>
          <w:vertAlign w:val="superscript"/>
        </w:rPr>
        <w:instrText xml:space="preserve"> ADDIN EN.CITE.DATA </w:instrText>
      </w:r>
      <w:r w:rsidR="00421AD3" w:rsidRPr="00BD30EA">
        <w:rPr>
          <w:rStyle w:val="st1"/>
          <w:rFonts w:ascii="Book Antiqua" w:hAnsi="Book Antiqua" w:cs="Times New Roman"/>
          <w:sz w:val="24"/>
          <w:szCs w:val="24"/>
          <w:vertAlign w:val="superscript"/>
        </w:rPr>
      </w:r>
      <w:r w:rsidR="00421AD3" w:rsidRPr="00BD30EA">
        <w:rPr>
          <w:rStyle w:val="st1"/>
          <w:rFonts w:ascii="Book Antiqua" w:hAnsi="Book Antiqua" w:cs="Times New Roman"/>
          <w:sz w:val="24"/>
          <w:szCs w:val="24"/>
          <w:vertAlign w:val="superscript"/>
        </w:rPr>
        <w:fldChar w:fldCharType="end"/>
      </w:r>
      <w:r w:rsidR="00751811" w:rsidRPr="00BD30EA">
        <w:rPr>
          <w:rStyle w:val="st1"/>
          <w:rFonts w:ascii="Book Antiqua" w:hAnsi="Book Antiqua" w:cs="Times New Roman"/>
          <w:sz w:val="24"/>
          <w:szCs w:val="24"/>
          <w:vertAlign w:val="superscript"/>
        </w:rPr>
      </w:r>
      <w:r w:rsidR="00751811" w:rsidRPr="00BD30EA">
        <w:rPr>
          <w:rStyle w:val="st1"/>
          <w:rFonts w:ascii="Book Antiqua" w:hAnsi="Book Antiqua" w:cs="Times New Roman"/>
          <w:sz w:val="24"/>
          <w:szCs w:val="24"/>
          <w:vertAlign w:val="superscript"/>
        </w:rPr>
        <w:fldChar w:fldCharType="separate"/>
      </w:r>
      <w:r w:rsidR="00421AD3" w:rsidRPr="00BD30EA">
        <w:rPr>
          <w:rStyle w:val="st1"/>
          <w:rFonts w:ascii="Book Antiqua" w:hAnsi="Book Antiqua" w:cs="Times New Roman"/>
          <w:noProof/>
          <w:sz w:val="24"/>
          <w:szCs w:val="24"/>
          <w:vertAlign w:val="superscript"/>
        </w:rPr>
        <w:t>44</w:t>
      </w:r>
      <w:r w:rsidR="00751811" w:rsidRPr="00BD30EA">
        <w:rPr>
          <w:rStyle w:val="st1"/>
          <w:rFonts w:ascii="Book Antiqua" w:hAnsi="Book Antiqua" w:cs="Times New Roman"/>
          <w:sz w:val="24"/>
          <w:szCs w:val="24"/>
          <w:vertAlign w:val="superscript"/>
        </w:rPr>
        <w:fldChar w:fldCharType="end"/>
      </w:r>
      <w:r w:rsidR="00505251" w:rsidRPr="00BD30EA">
        <w:rPr>
          <w:rStyle w:val="st1"/>
          <w:rFonts w:ascii="Book Antiqua" w:hAnsi="Book Antiqua" w:cs="Times New Roman"/>
          <w:sz w:val="24"/>
          <w:szCs w:val="24"/>
          <w:vertAlign w:val="superscript"/>
        </w:rPr>
        <w:t>]</w:t>
      </w:r>
      <w:r w:rsidR="00CF059B" w:rsidRPr="00BD30EA">
        <w:rPr>
          <w:rStyle w:val="st1"/>
          <w:rFonts w:ascii="Book Antiqua" w:hAnsi="Book Antiqua" w:cs="Times New Roman"/>
          <w:sz w:val="24"/>
          <w:szCs w:val="24"/>
        </w:rPr>
        <w:t>.</w:t>
      </w:r>
      <w:r w:rsidR="00CF059B" w:rsidRPr="00BD30EA">
        <w:rPr>
          <w:rFonts w:ascii="Book Antiqua" w:hAnsi="Book Antiqua" w:cs="Times New Roman"/>
          <w:sz w:val="24"/>
          <w:szCs w:val="24"/>
          <w:lang w:val="en"/>
        </w:rPr>
        <w:t xml:space="preserve"> </w:t>
      </w:r>
      <w:r w:rsidR="00BA5EA5" w:rsidRPr="00BD30EA">
        <w:rPr>
          <w:rStyle w:val="st1"/>
          <w:rFonts w:ascii="Book Antiqua" w:hAnsi="Book Antiqua" w:cs="Times New Roman"/>
          <w:sz w:val="24"/>
          <w:szCs w:val="24"/>
        </w:rPr>
        <w:t>Having additional tools to risk stratify polyps will assist with making recommendations for surveillance, could identify tissue or molecular features that might be used to improve vi</w:t>
      </w:r>
      <w:r w:rsidR="00080A0E" w:rsidRPr="00BD30EA">
        <w:rPr>
          <w:rStyle w:val="st1"/>
          <w:rFonts w:ascii="Book Antiqua" w:hAnsi="Book Antiqua" w:cs="Times New Roman"/>
          <w:sz w:val="24"/>
          <w:szCs w:val="24"/>
        </w:rPr>
        <w:t xml:space="preserve">sualization of polyps, and stratify the risks that a polyp might recur or progress to cancer. </w:t>
      </w:r>
    </w:p>
    <w:p w14:paraId="046EA9F0" w14:textId="17074429" w:rsidR="00061EC0" w:rsidRPr="00BD30EA" w:rsidRDefault="004C004C" w:rsidP="00602227">
      <w:pPr>
        <w:shd w:val="clear" w:color="auto" w:fill="FFFFFF"/>
        <w:tabs>
          <w:tab w:val="left" w:pos="360"/>
        </w:tabs>
        <w:snapToGrid w:val="0"/>
        <w:spacing w:after="0" w:line="360" w:lineRule="auto"/>
        <w:ind w:firstLineChars="100" w:firstLine="240"/>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 xml:space="preserve">To our knowledge, this is the first study to determine risk factors for </w:t>
      </w:r>
      <w:r w:rsidR="00D6228A" w:rsidRPr="00BD30EA">
        <w:rPr>
          <w:rStyle w:val="st1"/>
          <w:rFonts w:ascii="Book Antiqua" w:hAnsi="Book Antiqua" w:cs="Times New Roman"/>
          <w:sz w:val="24"/>
          <w:szCs w:val="24"/>
          <w:lang w:val="en"/>
        </w:rPr>
        <w:t>incident CRC</w:t>
      </w:r>
      <w:r w:rsidRPr="00BD30EA">
        <w:rPr>
          <w:rStyle w:val="st1"/>
          <w:rFonts w:ascii="Book Antiqua" w:hAnsi="Book Antiqua" w:cs="Times New Roman"/>
          <w:sz w:val="24"/>
          <w:szCs w:val="24"/>
          <w:lang w:val="en"/>
        </w:rPr>
        <w:t xml:space="preserve"> at the same site or at another site in the </w:t>
      </w:r>
      <w:r w:rsidR="00D6228A" w:rsidRPr="00BD30EA">
        <w:rPr>
          <w:rStyle w:val="st1"/>
          <w:rFonts w:ascii="Book Antiqua" w:hAnsi="Book Antiqua" w:cs="Times New Roman"/>
          <w:sz w:val="24"/>
          <w:szCs w:val="24"/>
          <w:lang w:val="en"/>
        </w:rPr>
        <w:t>colon following</w:t>
      </w:r>
      <w:r w:rsidRPr="00BD30EA">
        <w:rPr>
          <w:rStyle w:val="st1"/>
          <w:rFonts w:ascii="Book Antiqua" w:hAnsi="Book Antiqua" w:cs="Times New Roman"/>
          <w:sz w:val="24"/>
          <w:szCs w:val="24"/>
          <w:lang w:val="en"/>
        </w:rPr>
        <w:t xml:space="preserve"> polypectomy of advanced lesions. </w:t>
      </w:r>
      <w:r w:rsidR="00200CD9" w:rsidRPr="00BD30EA">
        <w:rPr>
          <w:rStyle w:val="st1"/>
          <w:rFonts w:ascii="Book Antiqua" w:hAnsi="Book Antiqua" w:cs="Times New Roman"/>
          <w:sz w:val="24"/>
          <w:szCs w:val="24"/>
          <w:lang w:val="en"/>
        </w:rPr>
        <w:t xml:space="preserve">Current guidelines are still limited in detecting such patients. </w:t>
      </w:r>
      <w:r w:rsidR="00E61247" w:rsidRPr="00BD30EA">
        <w:rPr>
          <w:rStyle w:val="st1"/>
          <w:rFonts w:ascii="Book Antiqua" w:hAnsi="Book Antiqua" w:cs="Times New Roman"/>
          <w:sz w:val="24"/>
          <w:szCs w:val="24"/>
          <w:lang w:val="en"/>
        </w:rPr>
        <w:t>Our study support</w:t>
      </w:r>
      <w:r w:rsidR="00505251" w:rsidRPr="00BD30EA">
        <w:rPr>
          <w:rStyle w:val="st1"/>
          <w:rFonts w:ascii="Book Antiqua" w:hAnsi="Book Antiqua" w:cs="Times New Roman"/>
          <w:sz w:val="24"/>
          <w:szCs w:val="24"/>
          <w:lang w:val="en"/>
        </w:rPr>
        <w:t>s</w:t>
      </w:r>
      <w:r w:rsidR="00E61247" w:rsidRPr="00BD30EA">
        <w:rPr>
          <w:rStyle w:val="st1"/>
          <w:rFonts w:ascii="Book Antiqua" w:hAnsi="Book Antiqua" w:cs="Times New Roman"/>
          <w:sz w:val="24"/>
          <w:szCs w:val="24"/>
          <w:lang w:val="en"/>
        </w:rPr>
        <w:t xml:space="preserve"> Atkin</w:t>
      </w:r>
      <w:r w:rsidR="00467CCC" w:rsidRPr="00BD30EA">
        <w:rPr>
          <w:rStyle w:val="st1"/>
          <w:rFonts w:ascii="Book Antiqua" w:hAnsi="Book Antiqua" w:cs="Times New Roman"/>
          <w:sz w:val="24"/>
          <w:szCs w:val="24"/>
          <w:lang w:val="en"/>
        </w:rPr>
        <w:t xml:space="preserve"> </w:t>
      </w:r>
      <w:r w:rsidR="00E61247" w:rsidRPr="00BD30EA">
        <w:rPr>
          <w:rStyle w:val="st1"/>
          <w:rFonts w:ascii="Book Antiqua" w:hAnsi="Book Antiqua" w:cs="Times New Roman"/>
          <w:i/>
          <w:sz w:val="24"/>
          <w:szCs w:val="24"/>
          <w:lang w:val="en"/>
        </w:rPr>
        <w:t>et al</w:t>
      </w:r>
      <w:r w:rsidR="00505251" w:rsidRPr="00BD30EA">
        <w:rPr>
          <w:rStyle w:val="st1"/>
          <w:rFonts w:ascii="Book Antiqua" w:hAnsi="Book Antiqua" w:cs="Times New Roman"/>
          <w:sz w:val="24"/>
          <w:szCs w:val="24"/>
          <w:lang w:val="en"/>
        </w:rPr>
        <w:t>’s</w:t>
      </w:r>
      <w:r w:rsidR="00602227" w:rsidRPr="00BD30EA">
        <w:rPr>
          <w:rFonts w:ascii="Book Antiqua" w:hAnsi="Book Antiqua" w:cs="Times New Roman"/>
          <w:sz w:val="24"/>
          <w:szCs w:val="24"/>
          <w:vertAlign w:val="superscript"/>
        </w:rPr>
        <w:t>[</w:t>
      </w:r>
      <w:r w:rsidR="00602227" w:rsidRPr="00BD30EA">
        <w:rPr>
          <w:rStyle w:val="st1"/>
          <w:rFonts w:ascii="Book Antiqua" w:hAnsi="Book Antiqua" w:cs="Times New Roman"/>
          <w:sz w:val="24"/>
          <w:szCs w:val="24"/>
          <w:vertAlign w:val="superscript"/>
          <w:lang w:val="en"/>
        </w:rPr>
        <w:fldChar w:fldCharType="begin">
          <w:fldData xml:space="preserve">PEVuZE5vdGU+PENpdGU+PEF1dGhvcj5BdGtpbjwvQXV0aG9yPjxZZWFyPjIwMTc8L1llYXI+PFJl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</w:fldData>
        </w:fldChar>
      </w:r>
      <w:r w:rsidR="00602227" w:rsidRPr="00BD30EA">
        <w:rPr>
          <w:rStyle w:val="st1"/>
          <w:rFonts w:ascii="Book Antiqua" w:hAnsi="Book Antiqua" w:cs="Times New Roman"/>
          <w:sz w:val="24"/>
          <w:szCs w:val="24"/>
          <w:vertAlign w:val="superscript"/>
          <w:lang w:val="en"/>
        </w:rPr>
        <w:instrText xml:space="preserve"> ADDIN EN.CITE </w:instrText>
      </w:r>
      <w:r w:rsidR="00602227" w:rsidRPr="00BD30EA">
        <w:rPr>
          <w:rStyle w:val="st1"/>
          <w:rFonts w:ascii="Book Antiqua" w:hAnsi="Book Antiqua" w:cs="Times New Roman"/>
          <w:sz w:val="24"/>
          <w:szCs w:val="24"/>
          <w:vertAlign w:val="superscript"/>
          <w:lang w:val="en"/>
        </w:rPr>
        <w:fldChar w:fldCharType="begin">
          <w:fldData xml:space="preserve">PEVuZE5vdGU+PENpdGU+PEF1dGhvcj5BdGtpbjwvQXV0aG9yPjxZZWFyPjIwMTc8L1llYXI+PFJl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</w:fldData>
        </w:fldChar>
      </w:r>
      <w:r w:rsidR="00602227" w:rsidRPr="00BD30EA">
        <w:rPr>
          <w:rStyle w:val="st1"/>
          <w:rFonts w:ascii="Book Antiqua" w:hAnsi="Book Antiqua" w:cs="Times New Roman"/>
          <w:sz w:val="24"/>
          <w:szCs w:val="24"/>
          <w:vertAlign w:val="superscript"/>
          <w:lang w:val="en"/>
        </w:rPr>
        <w:instrText xml:space="preserve"> ADDIN EN.CITE.DATA </w:instrText>
      </w:r>
      <w:r w:rsidR="00602227" w:rsidRPr="00BD30EA">
        <w:rPr>
          <w:rStyle w:val="st1"/>
          <w:rFonts w:ascii="Book Antiqua" w:hAnsi="Book Antiqua" w:cs="Times New Roman"/>
          <w:sz w:val="24"/>
          <w:szCs w:val="24"/>
          <w:vertAlign w:val="superscript"/>
          <w:lang w:val="en"/>
        </w:rPr>
      </w:r>
      <w:r w:rsidR="00602227" w:rsidRPr="00BD30EA">
        <w:rPr>
          <w:rStyle w:val="st1"/>
          <w:rFonts w:ascii="Book Antiqua" w:hAnsi="Book Antiqua" w:cs="Times New Roman"/>
          <w:sz w:val="24"/>
          <w:szCs w:val="24"/>
          <w:vertAlign w:val="superscript"/>
          <w:lang w:val="en"/>
        </w:rPr>
        <w:fldChar w:fldCharType="end"/>
      </w:r>
      <w:r w:rsidR="00602227" w:rsidRPr="00BD30EA">
        <w:rPr>
          <w:rStyle w:val="st1"/>
          <w:rFonts w:ascii="Book Antiqua" w:hAnsi="Book Antiqua" w:cs="Times New Roman"/>
          <w:sz w:val="24"/>
          <w:szCs w:val="24"/>
          <w:vertAlign w:val="superscript"/>
          <w:lang w:val="en"/>
        </w:rPr>
      </w:r>
      <w:r w:rsidR="00602227" w:rsidRPr="00BD30EA">
        <w:rPr>
          <w:rStyle w:val="st1"/>
          <w:rFonts w:ascii="Book Antiqua" w:hAnsi="Book Antiqua" w:cs="Times New Roman"/>
          <w:sz w:val="24"/>
          <w:szCs w:val="24"/>
          <w:vertAlign w:val="superscript"/>
          <w:lang w:val="en"/>
        </w:rPr>
        <w:fldChar w:fldCharType="separate"/>
      </w:r>
      <w:r w:rsidR="00602227" w:rsidRPr="00BD30EA">
        <w:rPr>
          <w:rStyle w:val="st1"/>
          <w:rFonts w:ascii="Book Antiqua" w:hAnsi="Book Antiqua" w:cs="Times New Roman"/>
          <w:noProof/>
          <w:sz w:val="24"/>
          <w:szCs w:val="24"/>
          <w:vertAlign w:val="superscript"/>
          <w:lang w:val="en"/>
        </w:rPr>
        <w:t>45</w:t>
      </w:r>
      <w:r w:rsidR="00602227" w:rsidRPr="00BD30EA">
        <w:rPr>
          <w:rStyle w:val="st1"/>
          <w:rFonts w:ascii="Book Antiqua" w:hAnsi="Book Antiqua" w:cs="Times New Roman"/>
          <w:sz w:val="24"/>
          <w:szCs w:val="24"/>
          <w:vertAlign w:val="superscript"/>
          <w:lang w:val="en"/>
        </w:rPr>
        <w:fldChar w:fldCharType="end"/>
      </w:r>
      <w:r w:rsidR="00602227" w:rsidRPr="00BD30EA">
        <w:rPr>
          <w:rStyle w:val="st1"/>
          <w:rFonts w:ascii="Book Antiqua" w:hAnsi="Book Antiqua" w:cs="Times New Roman"/>
          <w:sz w:val="24"/>
          <w:szCs w:val="24"/>
          <w:vertAlign w:val="superscript"/>
          <w:lang w:val="en"/>
        </w:rPr>
        <w:t>]</w:t>
      </w:r>
      <w:r w:rsidR="00E61247" w:rsidRPr="00BD30EA">
        <w:rPr>
          <w:rStyle w:val="st1"/>
          <w:rFonts w:ascii="Book Antiqua" w:hAnsi="Book Antiqua" w:cs="Times New Roman"/>
          <w:sz w:val="24"/>
          <w:szCs w:val="24"/>
          <w:lang w:val="en"/>
        </w:rPr>
        <w:t xml:space="preserve"> study who recently </w:t>
      </w:r>
      <w:r w:rsidR="00467CCC" w:rsidRPr="00BD30EA">
        <w:rPr>
          <w:rStyle w:val="st1"/>
          <w:rFonts w:ascii="Book Antiqua" w:hAnsi="Book Antiqua" w:cs="Times New Roman"/>
          <w:sz w:val="24"/>
          <w:szCs w:val="24"/>
          <w:lang w:val="en"/>
        </w:rPr>
        <w:t xml:space="preserve">reported that the incidence of CRC in patients </w:t>
      </w:r>
      <w:r w:rsidR="00E61247" w:rsidRPr="00BD30EA">
        <w:rPr>
          <w:rStyle w:val="st1"/>
          <w:rFonts w:ascii="Book Antiqua" w:hAnsi="Book Antiqua" w:cs="Times New Roman"/>
          <w:sz w:val="24"/>
          <w:szCs w:val="24"/>
          <w:lang w:val="en"/>
        </w:rPr>
        <w:t xml:space="preserve">was higher in patients </w:t>
      </w:r>
      <w:r w:rsidR="00467CCC" w:rsidRPr="00BD30EA">
        <w:rPr>
          <w:rStyle w:val="st1"/>
          <w:rFonts w:ascii="Book Antiqua" w:hAnsi="Book Antiqua" w:cs="Times New Roman"/>
          <w:sz w:val="24"/>
          <w:szCs w:val="24"/>
          <w:lang w:val="en"/>
        </w:rPr>
        <w:t xml:space="preserve">with suboptimal quality colonoscopy, </w:t>
      </w:r>
      <w:r w:rsidR="00E61247" w:rsidRPr="00BD30EA">
        <w:rPr>
          <w:rStyle w:val="st1"/>
          <w:rFonts w:ascii="Book Antiqua" w:hAnsi="Book Antiqua" w:cs="Times New Roman"/>
          <w:sz w:val="24"/>
          <w:szCs w:val="24"/>
          <w:lang w:val="en"/>
        </w:rPr>
        <w:t>proximal polyps, large or high-grade polyps at baseline.</w:t>
      </w:r>
      <w:r w:rsidR="00467CCC" w:rsidRPr="00BD30EA">
        <w:rPr>
          <w:rStyle w:val="st1"/>
          <w:rFonts w:ascii="Book Antiqua" w:hAnsi="Book Antiqua" w:cs="Times New Roman"/>
          <w:sz w:val="24"/>
          <w:szCs w:val="24"/>
          <w:lang w:val="en"/>
        </w:rPr>
        <w:t xml:space="preserve"> </w:t>
      </w:r>
      <w:r w:rsidR="00064DC8" w:rsidRPr="00BD30EA">
        <w:rPr>
          <w:rStyle w:val="st1"/>
          <w:rFonts w:ascii="Book Antiqua" w:hAnsi="Book Antiqua" w:cs="Times New Roman"/>
          <w:sz w:val="24"/>
          <w:szCs w:val="24"/>
          <w:lang w:val="en"/>
        </w:rPr>
        <w:t xml:space="preserve">Patients with </w:t>
      </w:r>
      <w:r w:rsidR="00AB4B34" w:rsidRPr="00BD30EA">
        <w:rPr>
          <w:rStyle w:val="st1"/>
          <w:rFonts w:ascii="Book Antiqua" w:hAnsi="Book Antiqua" w:cs="Times New Roman"/>
          <w:sz w:val="24"/>
          <w:szCs w:val="24"/>
          <w:lang w:val="en"/>
        </w:rPr>
        <w:t xml:space="preserve">increasing </w:t>
      </w:r>
      <w:r w:rsidR="00064DC8" w:rsidRPr="00BD30EA">
        <w:rPr>
          <w:rStyle w:val="st1"/>
          <w:rFonts w:ascii="Book Antiqua" w:hAnsi="Book Antiqua" w:cs="Times New Roman"/>
          <w:sz w:val="24"/>
          <w:szCs w:val="24"/>
          <w:lang w:val="en"/>
        </w:rPr>
        <w:t xml:space="preserve">age and a history of </w:t>
      </w:r>
      <w:r w:rsidR="00D71B5A" w:rsidRPr="00BD30EA">
        <w:rPr>
          <w:rStyle w:val="st1"/>
          <w:rFonts w:ascii="Book Antiqua" w:hAnsi="Book Antiqua" w:cs="Times New Roman"/>
          <w:sz w:val="24"/>
          <w:szCs w:val="24"/>
          <w:lang w:val="en"/>
        </w:rPr>
        <w:t>large, multiple, highly dysplastic,</w:t>
      </w:r>
      <w:r w:rsidR="00064DC8" w:rsidRPr="00BD30EA">
        <w:rPr>
          <w:rStyle w:val="st1"/>
          <w:rFonts w:ascii="Book Antiqua" w:hAnsi="Book Antiqua" w:cs="Times New Roman"/>
          <w:sz w:val="24"/>
          <w:szCs w:val="24"/>
          <w:lang w:val="en"/>
        </w:rPr>
        <w:t xml:space="preserve"> right-sided, and difficult to remove adenomas</w:t>
      </w:r>
      <w:r w:rsidR="00AB4B34" w:rsidRPr="00BD30EA">
        <w:rPr>
          <w:rStyle w:val="st1"/>
          <w:rFonts w:ascii="Book Antiqua" w:hAnsi="Book Antiqua" w:cs="Times New Roman"/>
          <w:sz w:val="24"/>
          <w:szCs w:val="24"/>
          <w:lang w:val="en"/>
        </w:rPr>
        <w:t xml:space="preserve"> requiring piecemeal resection</w:t>
      </w:r>
      <w:r w:rsidR="00064DC8" w:rsidRPr="00BD30EA">
        <w:rPr>
          <w:rStyle w:val="st1"/>
          <w:rFonts w:ascii="Book Antiqua" w:hAnsi="Book Antiqua" w:cs="Times New Roman"/>
          <w:sz w:val="24"/>
          <w:szCs w:val="24"/>
          <w:lang w:val="en"/>
        </w:rPr>
        <w:t xml:space="preserve"> are a high-risk population for the development of </w:t>
      </w:r>
      <w:r w:rsidR="00D6228A" w:rsidRPr="00BD30EA">
        <w:rPr>
          <w:rStyle w:val="st1"/>
          <w:rFonts w:ascii="Book Antiqua" w:hAnsi="Book Antiqua" w:cs="Times New Roman"/>
          <w:sz w:val="24"/>
          <w:szCs w:val="24"/>
          <w:lang w:val="en"/>
        </w:rPr>
        <w:t>CRC</w:t>
      </w:r>
      <w:r w:rsidR="00064DC8" w:rsidRPr="00BD30EA">
        <w:rPr>
          <w:rStyle w:val="st1"/>
          <w:rFonts w:ascii="Book Antiqua" w:hAnsi="Book Antiqua" w:cs="Times New Roman"/>
          <w:sz w:val="24"/>
          <w:szCs w:val="24"/>
          <w:lang w:val="en"/>
        </w:rPr>
        <w:t xml:space="preserve"> at the same site. </w:t>
      </w:r>
      <w:r w:rsidRPr="00BD30EA">
        <w:rPr>
          <w:rStyle w:val="st1"/>
          <w:rFonts w:ascii="Book Antiqua" w:hAnsi="Book Antiqua" w:cs="Times New Roman"/>
          <w:sz w:val="24"/>
          <w:szCs w:val="24"/>
          <w:lang w:val="en"/>
        </w:rPr>
        <w:t>I</w:t>
      </w:r>
      <w:r w:rsidR="00AB4B34" w:rsidRPr="00BD30EA">
        <w:rPr>
          <w:rStyle w:val="st1"/>
          <w:rFonts w:ascii="Book Antiqua" w:hAnsi="Book Antiqua" w:cs="Times New Roman"/>
          <w:sz w:val="24"/>
          <w:szCs w:val="24"/>
          <w:lang w:val="en"/>
        </w:rPr>
        <w:t xml:space="preserve">ncreasing </w:t>
      </w:r>
      <w:r w:rsidR="00064DC8" w:rsidRPr="00BD30EA">
        <w:rPr>
          <w:rStyle w:val="st1"/>
          <w:rFonts w:ascii="Book Antiqua" w:hAnsi="Book Antiqua" w:cs="Times New Roman"/>
          <w:sz w:val="24"/>
          <w:szCs w:val="24"/>
          <w:lang w:val="en"/>
        </w:rPr>
        <w:t xml:space="preserve">age and </w:t>
      </w:r>
      <w:r w:rsidRPr="00BD30EA">
        <w:rPr>
          <w:rStyle w:val="st1"/>
          <w:rFonts w:ascii="Book Antiqua" w:hAnsi="Book Antiqua" w:cs="Times New Roman"/>
          <w:sz w:val="24"/>
          <w:szCs w:val="24"/>
          <w:lang w:val="en"/>
        </w:rPr>
        <w:t xml:space="preserve">the presence of </w:t>
      </w:r>
      <w:r w:rsidR="0097259A" w:rsidRPr="00BD30EA">
        <w:rPr>
          <w:rStyle w:val="st1"/>
          <w:rFonts w:ascii="Book Antiqua" w:hAnsi="Book Antiqua" w:cs="Times New Roman"/>
          <w:sz w:val="24"/>
          <w:szCs w:val="24"/>
          <w:lang w:val="en"/>
        </w:rPr>
        <w:t xml:space="preserve">flat </w:t>
      </w:r>
      <w:r w:rsidR="00064DC8" w:rsidRPr="00BD30EA">
        <w:rPr>
          <w:rStyle w:val="st1"/>
          <w:rFonts w:ascii="Book Antiqua" w:hAnsi="Book Antiqua" w:cs="Times New Roman"/>
          <w:sz w:val="24"/>
          <w:szCs w:val="24"/>
          <w:lang w:val="en"/>
        </w:rPr>
        <w:t>and</w:t>
      </w:r>
      <w:r w:rsidR="00BA5EA5" w:rsidRPr="00BD30EA">
        <w:rPr>
          <w:rStyle w:val="st1"/>
          <w:rFonts w:ascii="Book Antiqua" w:hAnsi="Book Antiqua" w:cs="Times New Roman"/>
          <w:sz w:val="24"/>
          <w:szCs w:val="24"/>
          <w:lang w:val="en"/>
        </w:rPr>
        <w:t xml:space="preserve">/or </w:t>
      </w:r>
      <w:r w:rsidR="00064DC8" w:rsidRPr="00BD30EA">
        <w:rPr>
          <w:rStyle w:val="st1"/>
          <w:rFonts w:ascii="Book Antiqua" w:hAnsi="Book Antiqua" w:cs="Times New Roman"/>
          <w:sz w:val="24"/>
          <w:szCs w:val="24"/>
          <w:lang w:val="en"/>
        </w:rPr>
        <w:t xml:space="preserve">right-sided adenomas increased the risk of CRC at another site. </w:t>
      </w:r>
      <w:r w:rsidR="00DF2BAE" w:rsidRPr="00BD30EA">
        <w:rPr>
          <w:rStyle w:val="st1"/>
          <w:rFonts w:ascii="Book Antiqua" w:hAnsi="Book Antiqua" w:cs="Times New Roman"/>
          <w:sz w:val="24"/>
          <w:szCs w:val="24"/>
          <w:lang w:val="en"/>
        </w:rPr>
        <w:t xml:space="preserve">A diagnosis of </w:t>
      </w:r>
      <w:r w:rsidR="006845E7" w:rsidRPr="00BD30EA">
        <w:rPr>
          <w:rStyle w:val="st1"/>
          <w:rFonts w:ascii="Book Antiqua" w:hAnsi="Book Antiqua" w:cs="Times New Roman"/>
          <w:sz w:val="24"/>
          <w:szCs w:val="24"/>
          <w:lang w:val="en"/>
        </w:rPr>
        <w:t xml:space="preserve">CRC soon after complete colonoscopy may imply the need </w:t>
      </w:r>
      <w:r w:rsidR="006845E7" w:rsidRPr="00BD30EA">
        <w:rPr>
          <w:rStyle w:val="st1"/>
          <w:rFonts w:ascii="Book Antiqua" w:hAnsi="Book Antiqua" w:cs="Times New Roman"/>
          <w:sz w:val="24"/>
          <w:szCs w:val="24"/>
          <w:lang w:val="en"/>
        </w:rPr>
        <w:lastRenderedPageBreak/>
        <w:t>for shortened surveillance intervals</w:t>
      </w:r>
      <w:r w:rsidRPr="00BD30EA">
        <w:rPr>
          <w:rStyle w:val="st1"/>
          <w:rFonts w:ascii="Book Antiqua" w:hAnsi="Book Antiqua" w:cs="Times New Roman"/>
          <w:sz w:val="24"/>
          <w:szCs w:val="24"/>
          <w:lang w:val="en"/>
        </w:rPr>
        <w:t xml:space="preserve">. </w:t>
      </w:r>
      <w:r w:rsidR="002726DB" w:rsidRPr="00BD30EA">
        <w:rPr>
          <w:rStyle w:val="st1"/>
          <w:rFonts w:ascii="Book Antiqua" w:hAnsi="Book Antiqua" w:cs="Times New Roman"/>
          <w:sz w:val="24"/>
          <w:szCs w:val="24"/>
          <w:lang w:val="en"/>
        </w:rPr>
        <w:t xml:space="preserve"> </w:t>
      </w:r>
      <w:r w:rsidR="00176BD3" w:rsidRPr="00BD30EA">
        <w:rPr>
          <w:rStyle w:val="st1"/>
          <w:rFonts w:ascii="Book Antiqua" w:hAnsi="Book Antiqua" w:cs="Times New Roman"/>
          <w:sz w:val="24"/>
          <w:szCs w:val="24"/>
          <w:lang w:val="en"/>
        </w:rPr>
        <w:t>Understanding risk factors for subsequent CRC development and</w:t>
      </w:r>
      <w:r w:rsidR="00BA5EA5" w:rsidRPr="00BD30EA">
        <w:rPr>
          <w:rStyle w:val="st1"/>
          <w:rFonts w:ascii="Book Antiqua" w:hAnsi="Book Antiqua" w:cs="Times New Roman"/>
          <w:sz w:val="24"/>
          <w:szCs w:val="24"/>
          <w:lang w:val="en"/>
        </w:rPr>
        <w:t xml:space="preserve"> developing</w:t>
      </w:r>
      <w:r w:rsidR="00176BD3" w:rsidRPr="00BD30EA">
        <w:rPr>
          <w:rStyle w:val="st1"/>
          <w:rFonts w:ascii="Book Antiqua" w:hAnsi="Book Antiqua" w:cs="Times New Roman"/>
          <w:sz w:val="24"/>
          <w:szCs w:val="24"/>
          <w:lang w:val="en"/>
        </w:rPr>
        <w:t xml:space="preserve"> molecular markers predictive of progression</w:t>
      </w:r>
      <w:r w:rsidR="00BA5EA5" w:rsidRPr="00BD30EA">
        <w:rPr>
          <w:rStyle w:val="st1"/>
          <w:rFonts w:ascii="Book Antiqua" w:hAnsi="Book Antiqua" w:cs="Times New Roman"/>
          <w:sz w:val="24"/>
          <w:szCs w:val="24"/>
          <w:lang w:val="en"/>
        </w:rPr>
        <w:t xml:space="preserve"> to cancer</w:t>
      </w:r>
      <w:r w:rsidR="00176BD3" w:rsidRPr="00BD30EA">
        <w:rPr>
          <w:rStyle w:val="st1"/>
          <w:rFonts w:ascii="Book Antiqua" w:hAnsi="Book Antiqua" w:cs="Times New Roman"/>
          <w:sz w:val="24"/>
          <w:szCs w:val="24"/>
          <w:lang w:val="en"/>
        </w:rPr>
        <w:t xml:space="preserve"> are important for individualizing surveillance recommendations following adenoma removal</w:t>
      </w:r>
      <w:r w:rsidR="00176BD3" w:rsidRPr="00BD30EA">
        <w:rPr>
          <w:rFonts w:ascii="Book Antiqua" w:hAnsi="Book Antiqua" w:cs="Times New Roman"/>
          <w:sz w:val="24"/>
          <w:szCs w:val="24"/>
        </w:rPr>
        <w:t xml:space="preserve"> </w:t>
      </w:r>
      <w:r w:rsidR="00176BD3" w:rsidRPr="00BD30EA">
        <w:rPr>
          <w:rStyle w:val="st1"/>
          <w:rFonts w:ascii="Book Antiqua" w:hAnsi="Book Antiqua" w:cs="Times New Roman"/>
          <w:sz w:val="24"/>
          <w:szCs w:val="24"/>
          <w:lang w:val="en"/>
        </w:rPr>
        <w:t xml:space="preserve">since colonoscopy is not 100% sensitive tool in </w:t>
      </w:r>
      <w:r w:rsidR="00BA5EA5" w:rsidRPr="00BD30EA">
        <w:rPr>
          <w:rStyle w:val="st1"/>
          <w:rFonts w:ascii="Book Antiqua" w:hAnsi="Book Antiqua" w:cs="Times New Roman"/>
          <w:sz w:val="24"/>
          <w:szCs w:val="24"/>
          <w:lang w:val="en"/>
        </w:rPr>
        <w:t xml:space="preserve">the identification or prevention of </w:t>
      </w:r>
      <w:r w:rsidR="00176BD3" w:rsidRPr="00BD30EA">
        <w:rPr>
          <w:rStyle w:val="st1"/>
          <w:rFonts w:ascii="Book Antiqua" w:hAnsi="Book Antiqua" w:cs="Times New Roman"/>
          <w:sz w:val="24"/>
          <w:szCs w:val="24"/>
          <w:lang w:val="en"/>
        </w:rPr>
        <w:t>CRC in this population.</w:t>
      </w:r>
      <w:r w:rsidR="00BA5EA5" w:rsidRPr="00BD30EA">
        <w:rPr>
          <w:rStyle w:val="st1"/>
          <w:rFonts w:ascii="Book Antiqua" w:hAnsi="Book Antiqua" w:cs="Times New Roman"/>
          <w:sz w:val="24"/>
          <w:szCs w:val="24"/>
          <w:lang w:val="en"/>
        </w:rPr>
        <w:t xml:space="preserve">  In order to </w:t>
      </w:r>
      <w:r w:rsidR="006845E7" w:rsidRPr="00BD30EA">
        <w:rPr>
          <w:rStyle w:val="st1"/>
          <w:rFonts w:ascii="Book Antiqua" w:hAnsi="Book Antiqua" w:cs="Times New Roman"/>
          <w:sz w:val="24"/>
          <w:szCs w:val="24"/>
          <w:lang w:val="en"/>
        </w:rPr>
        <w:t xml:space="preserve">better stratify a polyp’s risk for recurrence and subsequent CRC </w:t>
      </w:r>
      <w:r w:rsidR="00BA5EA5" w:rsidRPr="00BD30EA">
        <w:rPr>
          <w:rStyle w:val="st1"/>
          <w:rFonts w:ascii="Book Antiqua" w:hAnsi="Book Antiqua" w:cs="Times New Roman"/>
          <w:sz w:val="24"/>
          <w:szCs w:val="24"/>
          <w:lang w:val="en"/>
        </w:rPr>
        <w:t xml:space="preserve">will require </w:t>
      </w:r>
      <w:r w:rsidR="006845E7" w:rsidRPr="00BD30EA">
        <w:rPr>
          <w:rStyle w:val="st1"/>
          <w:rFonts w:ascii="Book Antiqua" w:hAnsi="Book Antiqua" w:cs="Times New Roman"/>
          <w:sz w:val="24"/>
          <w:szCs w:val="24"/>
          <w:lang w:val="en"/>
        </w:rPr>
        <w:t>further research to identify molecular or other features to guide more individualized polyp management.</w:t>
      </w:r>
      <w:r w:rsidR="00FD45BE" w:rsidRPr="00BD30EA">
        <w:rPr>
          <w:rStyle w:val="st1"/>
          <w:rFonts w:ascii="Book Antiqua" w:hAnsi="Book Antiqua" w:cs="Times New Roman"/>
          <w:sz w:val="24"/>
          <w:szCs w:val="24"/>
          <w:lang w:val="en"/>
        </w:rPr>
        <w:t xml:space="preserve"> </w:t>
      </w:r>
    </w:p>
    <w:p w14:paraId="2965582E" w14:textId="77777777" w:rsidR="00602227" w:rsidRPr="00BD30EA" w:rsidRDefault="00602227" w:rsidP="00602227">
      <w:pPr>
        <w:snapToGrid w:val="0"/>
        <w:spacing w:after="0" w:line="360" w:lineRule="auto"/>
        <w:jc w:val="both"/>
        <w:rPr>
          <w:rStyle w:val="st1"/>
          <w:rFonts w:ascii="Book Antiqua" w:hAnsi="Book Antiqua" w:cs="Times New Roman"/>
          <w:sz w:val="24"/>
          <w:szCs w:val="24"/>
          <w:lang w:val="en" w:eastAsia="zh-CN"/>
        </w:rPr>
      </w:pPr>
    </w:p>
    <w:p w14:paraId="5D096452" w14:textId="77777777" w:rsidR="006D3B95" w:rsidRPr="00BD30EA" w:rsidRDefault="006D3B95" w:rsidP="006D3B95">
      <w:pPr>
        <w:snapToGrid w:val="0"/>
        <w:spacing w:after="0" w:line="360" w:lineRule="auto"/>
        <w:jc w:val="both"/>
        <w:rPr>
          <w:rFonts w:ascii="Book Antiqua" w:hAnsi="Book Antiqua"/>
          <w:b/>
          <w:caps/>
          <w:sz w:val="24"/>
          <w:szCs w:val="24"/>
        </w:rPr>
      </w:pPr>
      <w:r w:rsidRPr="00BD30EA">
        <w:rPr>
          <w:rFonts w:ascii="Book Antiqua" w:hAnsi="Book Antiqua" w:cs="Segoe UI"/>
          <w:b/>
          <w:caps/>
          <w:sz w:val="24"/>
          <w:szCs w:val="24"/>
          <w:shd w:val="clear" w:color="auto" w:fill="FFFFFF"/>
        </w:rPr>
        <w:t xml:space="preserve">Article Highlights  </w:t>
      </w:r>
    </w:p>
    <w:p w14:paraId="4C5A95AD" w14:textId="77777777" w:rsidR="006D3B95" w:rsidRPr="00BD30EA" w:rsidRDefault="006D3B95" w:rsidP="006D3B95">
      <w:pPr>
        <w:snapToGrid w:val="0"/>
        <w:spacing w:after="0" w:line="360" w:lineRule="auto"/>
        <w:jc w:val="both"/>
        <w:rPr>
          <w:rFonts w:ascii="Book Antiqua" w:hAnsi="Book Antiqua"/>
          <w:b/>
          <w:i/>
          <w:sz w:val="24"/>
          <w:szCs w:val="24"/>
        </w:rPr>
      </w:pPr>
      <w:r w:rsidRPr="00BD30EA">
        <w:rPr>
          <w:rFonts w:ascii="Book Antiqua" w:hAnsi="Book Antiqua"/>
          <w:b/>
          <w:i/>
          <w:sz w:val="24"/>
          <w:szCs w:val="24"/>
        </w:rPr>
        <w:t>Research background</w:t>
      </w:r>
    </w:p>
    <w:p w14:paraId="3D7691D4" w14:textId="5D7036FF" w:rsidR="00EF12EA" w:rsidRPr="00BD30EA" w:rsidRDefault="00EF12EA" w:rsidP="006D3B95">
      <w:pPr>
        <w:snapToGrid w:val="0"/>
        <w:spacing w:after="0" w:line="360" w:lineRule="auto"/>
        <w:jc w:val="both"/>
        <w:rPr>
          <w:rFonts w:ascii="Book Antiqua" w:hAnsi="Book Antiqua"/>
          <w:sz w:val="24"/>
          <w:szCs w:val="24"/>
        </w:rPr>
      </w:pPr>
      <w:r w:rsidRPr="00BD30EA">
        <w:rPr>
          <w:rStyle w:val="st1"/>
          <w:rFonts w:ascii="Book Antiqua" w:hAnsi="Book Antiqua" w:cs="Times New Roman"/>
          <w:sz w:val="24"/>
          <w:szCs w:val="24"/>
        </w:rPr>
        <w:t xml:space="preserve">Screening colonoscopy has a 3.5% false negative rate for detection of </w:t>
      </w:r>
      <w:r w:rsidRPr="00BD30EA">
        <w:rPr>
          <w:rFonts w:ascii="Book Antiqua" w:hAnsi="Book Antiqua" w:cs="Times New Roman"/>
          <w:sz w:val="24"/>
          <w:szCs w:val="24"/>
        </w:rPr>
        <w:t>colorectal cancer (CRC)</w:t>
      </w:r>
      <w:r w:rsidRPr="00BD30EA">
        <w:rPr>
          <w:rFonts w:ascii="Book Antiqua" w:hAnsi="Book Antiqua" w:cs="Times New Roman"/>
          <w:sz w:val="24"/>
          <w:szCs w:val="24"/>
          <w:lang w:eastAsia="zh-CN"/>
        </w:rPr>
        <w:t xml:space="preserve"> </w:t>
      </w:r>
      <w:r w:rsidRPr="00BD30EA">
        <w:rPr>
          <w:rStyle w:val="st1"/>
          <w:rFonts w:ascii="Book Antiqua" w:hAnsi="Book Antiqua" w:cs="Times New Roman"/>
          <w:sz w:val="24"/>
          <w:szCs w:val="24"/>
        </w:rPr>
        <w:t xml:space="preserve">resulting in 17% of patients who had undergone colon screening within 3 years being diagnosed with CRC.  However, no large studies have assessed the frequency and risk factors for CRC development among individuals following </w:t>
      </w:r>
      <w:r w:rsidRPr="00BD30EA">
        <w:rPr>
          <w:rFonts w:ascii="Book Antiqua" w:hAnsi="Book Antiqua" w:cs="Times New Roman"/>
          <w:sz w:val="24"/>
          <w:szCs w:val="24"/>
        </w:rPr>
        <w:t>advanced adenoma (AA)/traditional serrated adenoma (TSA)/advanced sessile serrated adenoma (ASSA)</w:t>
      </w:r>
      <w:r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 xml:space="preserve">removal. </w:t>
      </w:r>
      <w:r w:rsidR="00EE20F4" w:rsidRPr="00BD30EA">
        <w:rPr>
          <w:rStyle w:val="st1"/>
          <w:rFonts w:ascii="Book Antiqua" w:hAnsi="Book Antiqua" w:cs="Times New Roman"/>
          <w:sz w:val="24"/>
          <w:szCs w:val="24"/>
        </w:rPr>
        <w:t xml:space="preserve">Recognition of this group at high-risk for interval CRC is one step toward preventing morbidity and mortality associated with CRC development.  </w:t>
      </w:r>
    </w:p>
    <w:p w14:paraId="70E9267E" w14:textId="77777777" w:rsidR="00EE20F4" w:rsidRPr="00BD30EA" w:rsidRDefault="00EE20F4" w:rsidP="006D3B95">
      <w:pPr>
        <w:snapToGrid w:val="0"/>
        <w:spacing w:after="0" w:line="360" w:lineRule="auto"/>
        <w:jc w:val="both"/>
        <w:rPr>
          <w:rFonts w:ascii="Book Antiqua" w:hAnsi="Book Antiqua"/>
          <w:b/>
          <w:i/>
          <w:sz w:val="24"/>
          <w:szCs w:val="24"/>
        </w:rPr>
      </w:pPr>
    </w:p>
    <w:p w14:paraId="51A3FB0E" w14:textId="4F685747" w:rsidR="006D3B95" w:rsidRPr="00BD30EA" w:rsidRDefault="006D3B95" w:rsidP="006D3B95">
      <w:pPr>
        <w:snapToGrid w:val="0"/>
        <w:spacing w:after="0" w:line="360" w:lineRule="auto"/>
        <w:jc w:val="both"/>
        <w:rPr>
          <w:rFonts w:ascii="Book Antiqua" w:hAnsi="Book Antiqua"/>
          <w:b/>
          <w:i/>
          <w:sz w:val="24"/>
          <w:szCs w:val="24"/>
        </w:rPr>
      </w:pPr>
      <w:r w:rsidRPr="00BD30EA">
        <w:rPr>
          <w:rFonts w:ascii="Book Antiqua" w:hAnsi="Book Antiqua"/>
          <w:b/>
          <w:i/>
          <w:sz w:val="24"/>
          <w:szCs w:val="24"/>
        </w:rPr>
        <w:t>Research motivation</w:t>
      </w:r>
    </w:p>
    <w:p w14:paraId="5A70FC9D" w14:textId="2E4B33BF" w:rsidR="00EE20F4" w:rsidRPr="00BD30EA" w:rsidRDefault="00EE20F4" w:rsidP="00EE20F4">
      <w:pPr>
        <w:snapToGrid w:val="0"/>
        <w:spacing w:after="0" w:line="360" w:lineRule="auto"/>
        <w:jc w:val="both"/>
        <w:rPr>
          <w:rFonts w:ascii="Book Antiqua" w:hAnsi="Book Antiqua"/>
          <w:sz w:val="24"/>
          <w:szCs w:val="24"/>
        </w:rPr>
      </w:pPr>
      <w:r w:rsidRPr="00BD30EA">
        <w:rPr>
          <w:rStyle w:val="st1"/>
          <w:rFonts w:ascii="Book Antiqua" w:hAnsi="Book Antiqua" w:cs="Times New Roman"/>
          <w:sz w:val="24"/>
          <w:szCs w:val="24"/>
        </w:rPr>
        <w:t xml:space="preserve">Recognition that CRC could develop following AA/TSA/ASSA removal despite adherence to guidelines is one step toward improving our practice efficiency and preventing a portion of CRC related morbidity and mortality. Understanding risk factors and developing </w:t>
      </w:r>
      <w:r w:rsidRPr="00BD30EA">
        <w:rPr>
          <w:rStyle w:val="st1"/>
          <w:rFonts w:ascii="Book Antiqua" w:hAnsi="Book Antiqua" w:cs="Times New Roman"/>
          <w:sz w:val="24"/>
          <w:szCs w:val="24"/>
          <w:lang w:val="en"/>
        </w:rPr>
        <w:t>molecular markers that predict progression may be</w:t>
      </w:r>
      <w:r w:rsidR="00B12E33" w:rsidRPr="00BD30EA">
        <w:rPr>
          <w:rStyle w:val="st1"/>
          <w:rFonts w:ascii="Book Antiqua" w:hAnsi="Book Antiqua" w:cs="Times New Roman"/>
          <w:sz w:val="24"/>
          <w:szCs w:val="24"/>
          <w:lang w:val="en"/>
        </w:rPr>
        <w:t xml:space="preserve">come important in order to </w:t>
      </w:r>
      <w:r w:rsidRPr="00BD30EA">
        <w:rPr>
          <w:rStyle w:val="st1"/>
          <w:rFonts w:ascii="Book Antiqua" w:hAnsi="Book Antiqua" w:cs="Times New Roman"/>
          <w:sz w:val="24"/>
          <w:szCs w:val="24"/>
          <w:lang w:val="en"/>
        </w:rPr>
        <w:t>individualize  surveillance recommendations  and recognize those AA/TSA/ASSA patients at high-risk for interval CRC.</w:t>
      </w:r>
    </w:p>
    <w:p w14:paraId="1593BE8B" w14:textId="77777777" w:rsidR="006D3B95" w:rsidRPr="00BD30EA" w:rsidRDefault="006D3B95" w:rsidP="006D3B95">
      <w:pPr>
        <w:snapToGrid w:val="0"/>
        <w:spacing w:after="0" w:line="360" w:lineRule="auto"/>
        <w:jc w:val="both"/>
        <w:rPr>
          <w:rFonts w:ascii="Book Antiqua" w:hAnsi="Book Antiqua"/>
          <w:b/>
          <w:sz w:val="24"/>
          <w:szCs w:val="24"/>
          <w:lang w:eastAsia="zh-CN"/>
        </w:rPr>
      </w:pPr>
    </w:p>
    <w:p w14:paraId="600184E7" w14:textId="77777777" w:rsidR="006D3B95" w:rsidRPr="00BD30EA" w:rsidRDefault="006D3B95" w:rsidP="006D3B95">
      <w:pPr>
        <w:snapToGrid w:val="0"/>
        <w:spacing w:after="0" w:line="360" w:lineRule="auto"/>
        <w:jc w:val="both"/>
        <w:rPr>
          <w:rFonts w:ascii="Book Antiqua" w:hAnsi="Book Antiqua"/>
          <w:b/>
          <w:i/>
          <w:sz w:val="24"/>
          <w:szCs w:val="24"/>
        </w:rPr>
      </w:pPr>
      <w:r w:rsidRPr="00BD30EA">
        <w:rPr>
          <w:rFonts w:ascii="Book Antiqua" w:hAnsi="Book Antiqua"/>
          <w:b/>
          <w:i/>
          <w:sz w:val="24"/>
          <w:szCs w:val="24"/>
        </w:rPr>
        <w:t>Research objectives</w:t>
      </w:r>
    </w:p>
    <w:p w14:paraId="075CCD9C" w14:textId="7754DA57" w:rsidR="006D3B95" w:rsidRPr="00BD30EA" w:rsidRDefault="00EE20F4" w:rsidP="006D3B95">
      <w:pPr>
        <w:snapToGrid w:val="0"/>
        <w:spacing w:after="0" w:line="360" w:lineRule="auto"/>
        <w:jc w:val="both"/>
        <w:rPr>
          <w:rStyle w:val="st1"/>
          <w:rFonts w:ascii="Book Antiqua" w:hAnsi="Book Antiqua" w:cs="Times New Roman"/>
          <w:sz w:val="24"/>
          <w:szCs w:val="24"/>
          <w:lang w:val="en"/>
        </w:rPr>
      </w:pPr>
      <w:r w:rsidRPr="00BD30EA">
        <w:rPr>
          <w:rStyle w:val="st1"/>
          <w:rFonts w:ascii="Book Antiqua" w:hAnsi="Book Antiqua" w:cs="Times New Roman"/>
          <w:sz w:val="24"/>
          <w:szCs w:val="24"/>
        </w:rPr>
        <w:t xml:space="preserve">To </w:t>
      </w:r>
      <w:r w:rsidR="00B12E33" w:rsidRPr="00BD30EA">
        <w:rPr>
          <w:rStyle w:val="st1"/>
          <w:rFonts w:ascii="Book Antiqua" w:hAnsi="Book Antiqua" w:cs="Times New Roman"/>
          <w:sz w:val="24"/>
          <w:szCs w:val="24"/>
        </w:rPr>
        <w:t xml:space="preserve">report the frequency of interval CRC development following high-risk polypectomy at the polypectomy site and another site distinct from polypectomy site and to </w:t>
      </w:r>
      <w:r w:rsidRPr="00BD30EA">
        <w:rPr>
          <w:rStyle w:val="st1"/>
          <w:rFonts w:ascii="Book Antiqua" w:hAnsi="Book Antiqua" w:cs="Times New Roman"/>
          <w:sz w:val="24"/>
          <w:szCs w:val="24"/>
        </w:rPr>
        <w:t xml:space="preserve">identify </w:t>
      </w:r>
      <w:r w:rsidRPr="00BD30EA">
        <w:rPr>
          <w:rStyle w:val="st1"/>
          <w:rFonts w:ascii="Book Antiqua" w:hAnsi="Book Antiqua" w:cs="Times New Roman"/>
          <w:sz w:val="24"/>
          <w:szCs w:val="24"/>
        </w:rPr>
        <w:lastRenderedPageBreak/>
        <w:t>risk factors associated with development of cancer</w:t>
      </w:r>
      <w:r w:rsidR="00B12E33" w:rsidRPr="00BD30EA">
        <w:rPr>
          <w:rStyle w:val="st1"/>
          <w:rFonts w:ascii="Book Antiqua" w:hAnsi="Book Antiqua" w:cs="Times New Roman"/>
          <w:sz w:val="24"/>
          <w:szCs w:val="24"/>
        </w:rPr>
        <w:t xml:space="preserve">. Realizing these objective is critical for future research since </w:t>
      </w:r>
      <w:r w:rsidR="00B12E33" w:rsidRPr="00BD30EA">
        <w:rPr>
          <w:rStyle w:val="st1"/>
          <w:rFonts w:ascii="Book Antiqua" w:hAnsi="Book Antiqua" w:cs="Times New Roman"/>
          <w:sz w:val="24"/>
          <w:szCs w:val="24"/>
          <w:lang w:val="en"/>
        </w:rPr>
        <w:t xml:space="preserve">current evidence-based surveillance guidelines are limited in predicting CRC risk in these patients.  </w:t>
      </w:r>
    </w:p>
    <w:p w14:paraId="0DDEA0C5" w14:textId="77777777" w:rsidR="00B12E33" w:rsidRPr="00BD30EA" w:rsidRDefault="00B12E33" w:rsidP="006D3B95">
      <w:pPr>
        <w:snapToGrid w:val="0"/>
        <w:spacing w:after="0" w:line="360" w:lineRule="auto"/>
        <w:jc w:val="both"/>
        <w:rPr>
          <w:rFonts w:ascii="Book Antiqua" w:hAnsi="Book Antiqua"/>
          <w:b/>
          <w:sz w:val="24"/>
          <w:szCs w:val="24"/>
        </w:rPr>
      </w:pPr>
    </w:p>
    <w:p w14:paraId="0E48A0EF" w14:textId="77777777" w:rsidR="006D3B95" w:rsidRPr="00BD30EA" w:rsidRDefault="006D3B95" w:rsidP="006D3B95">
      <w:pPr>
        <w:snapToGrid w:val="0"/>
        <w:spacing w:after="0" w:line="360" w:lineRule="auto"/>
        <w:jc w:val="both"/>
        <w:rPr>
          <w:rFonts w:ascii="Book Antiqua" w:hAnsi="Book Antiqua"/>
          <w:b/>
          <w:i/>
          <w:sz w:val="24"/>
          <w:szCs w:val="24"/>
        </w:rPr>
      </w:pPr>
      <w:r w:rsidRPr="00BD30EA">
        <w:rPr>
          <w:rFonts w:ascii="Book Antiqua" w:hAnsi="Book Antiqua"/>
          <w:b/>
          <w:i/>
          <w:sz w:val="24"/>
          <w:szCs w:val="24"/>
        </w:rPr>
        <w:t>Research methods</w:t>
      </w:r>
    </w:p>
    <w:p w14:paraId="659864B9" w14:textId="7B78BEF0" w:rsidR="00FA30D7" w:rsidRPr="00BD30EA" w:rsidRDefault="00FA30D7" w:rsidP="00111F5C">
      <w:pPr>
        <w:snapToGrid w:val="0"/>
        <w:spacing w:after="0" w:line="360" w:lineRule="auto"/>
        <w:jc w:val="both"/>
        <w:rPr>
          <w:rFonts w:ascii="Book Antiqua" w:eastAsia="Times New Roman" w:hAnsi="Book Antiqua" w:cs="Times New Roman"/>
          <w:sz w:val="24"/>
          <w:szCs w:val="24"/>
          <w:lang w:val="en"/>
        </w:rPr>
      </w:pPr>
      <w:r w:rsidRPr="00BD30EA">
        <w:rPr>
          <w:rStyle w:val="st1"/>
          <w:rFonts w:ascii="Book Antiqua" w:hAnsi="Book Antiqua" w:cs="Times New Roman"/>
          <w:sz w:val="24"/>
          <w:szCs w:val="24"/>
        </w:rPr>
        <w:t>We reviewed medical records of all adult patients ( ≥</w:t>
      </w:r>
      <w:r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18 years of age) who underwent colonoscopy</w:t>
      </w:r>
      <w:r w:rsidR="00B20508" w:rsidRPr="00BD30EA">
        <w:rPr>
          <w:rStyle w:val="st1"/>
          <w:rFonts w:ascii="Book Antiqua" w:hAnsi="Book Antiqua" w:cs="Times New Roman"/>
          <w:sz w:val="24"/>
          <w:szCs w:val="24"/>
        </w:rPr>
        <w:t xml:space="preserve"> (between January 1990 to December 2010 )</w:t>
      </w:r>
      <w:r w:rsidRPr="00BD30EA">
        <w:rPr>
          <w:rStyle w:val="st1"/>
          <w:rFonts w:ascii="Book Antiqua" w:hAnsi="Book Antiqua" w:cs="Times New Roman"/>
          <w:sz w:val="24"/>
          <w:szCs w:val="24"/>
        </w:rPr>
        <w:t xml:space="preserve"> and found to have high-risk polyps</w:t>
      </w:r>
      <w:r w:rsidR="00B20508" w:rsidRPr="00BD30EA">
        <w:rPr>
          <w:rStyle w:val="st1"/>
          <w:rFonts w:ascii="Book Antiqua" w:hAnsi="Book Antiqua" w:cs="Times New Roman"/>
          <w:sz w:val="24"/>
          <w:szCs w:val="24"/>
        </w:rPr>
        <w:t xml:space="preserve"> ( either AA between January 1990 to December 2010 or ASSA/TSA between January 2000 to December 2010 )</w:t>
      </w:r>
      <w:r w:rsidRPr="00BD30EA">
        <w:rPr>
          <w:rStyle w:val="st1"/>
          <w:rFonts w:ascii="Book Antiqua" w:hAnsi="Book Antiqua" w:cs="Times New Roman"/>
          <w:sz w:val="24"/>
          <w:szCs w:val="24"/>
        </w:rPr>
        <w:t xml:space="preserve"> to identify 4160 patients who had at least one follow-up surveillance colonoscopy following polypectomy. </w:t>
      </w:r>
      <w:r w:rsidR="00B20508" w:rsidRPr="00BD30EA">
        <w:rPr>
          <w:rStyle w:val="st1"/>
          <w:rFonts w:ascii="Book Antiqua" w:hAnsi="Book Antiqua" w:cs="Times New Roman"/>
          <w:sz w:val="24"/>
          <w:szCs w:val="24"/>
        </w:rPr>
        <w:t>We excluded patients with IBD, polyposis syndromes or other genetic syndromes predisposing for CRC.</w:t>
      </w:r>
      <w:r w:rsidRPr="00BD30EA">
        <w:rPr>
          <w:rStyle w:val="st1"/>
          <w:rFonts w:ascii="Book Antiqua" w:hAnsi="Book Antiqua" w:cs="Times New Roman"/>
          <w:sz w:val="24"/>
          <w:szCs w:val="24"/>
        </w:rPr>
        <w:t xml:space="preserve"> </w:t>
      </w:r>
      <w:r w:rsidR="00AB6B21" w:rsidRPr="00BD30EA">
        <w:rPr>
          <w:rFonts w:ascii="Book Antiqua" w:hAnsi="Book Antiqua" w:cs="Times New Roman"/>
          <w:sz w:val="24"/>
          <w:szCs w:val="24"/>
        </w:rPr>
        <w:t xml:space="preserve">Patients with a past history of CRC were not excluded from our study. </w:t>
      </w:r>
      <w:r w:rsidRPr="00BD30EA">
        <w:rPr>
          <w:rStyle w:val="st1"/>
          <w:rFonts w:ascii="Book Antiqua" w:hAnsi="Book Antiqua" w:cs="Times New Roman"/>
          <w:sz w:val="24"/>
          <w:szCs w:val="24"/>
        </w:rPr>
        <w:t xml:space="preserve"> </w:t>
      </w:r>
      <w:r w:rsidR="00103E81" w:rsidRPr="00BD30EA">
        <w:rPr>
          <w:rStyle w:val="st1"/>
          <w:rFonts w:ascii="Book Antiqua" w:hAnsi="Book Antiqua" w:cs="Times New Roman"/>
          <w:sz w:val="24"/>
          <w:szCs w:val="24"/>
        </w:rPr>
        <w:t>From this cohort, w</w:t>
      </w:r>
      <w:r w:rsidRPr="00BD30EA">
        <w:rPr>
          <w:rStyle w:val="st1"/>
          <w:rFonts w:ascii="Book Antiqua" w:hAnsi="Book Antiqua" w:cs="Times New Roman"/>
          <w:sz w:val="24"/>
          <w:szCs w:val="24"/>
        </w:rPr>
        <w:t xml:space="preserve">e identified </w:t>
      </w:r>
      <w:r w:rsidR="00103E81" w:rsidRPr="00BD30EA">
        <w:rPr>
          <w:rStyle w:val="st1"/>
          <w:rFonts w:ascii="Book Antiqua" w:hAnsi="Book Antiqua" w:cs="Times New Roman"/>
          <w:sz w:val="24"/>
          <w:szCs w:val="24"/>
        </w:rPr>
        <w:t>84 patients</w:t>
      </w:r>
      <w:r w:rsidRPr="00BD30EA">
        <w:rPr>
          <w:rStyle w:val="st1"/>
          <w:rFonts w:ascii="Book Antiqua" w:hAnsi="Book Antiqua" w:cs="Times New Roman"/>
          <w:sz w:val="24"/>
          <w:szCs w:val="24"/>
        </w:rPr>
        <w:t xml:space="preserve"> who had developed CRC and </w:t>
      </w:r>
      <w:r w:rsidR="00103E81" w:rsidRPr="00BD30EA">
        <w:rPr>
          <w:rStyle w:val="st1"/>
          <w:rFonts w:ascii="Book Antiqua" w:hAnsi="Book Antiqua" w:cs="Times New Roman"/>
          <w:sz w:val="24"/>
          <w:szCs w:val="24"/>
        </w:rPr>
        <w:t>matched to</w:t>
      </w:r>
      <w:r w:rsidRPr="00BD30EA">
        <w:rPr>
          <w:rStyle w:val="st1"/>
          <w:rFonts w:ascii="Book Antiqua" w:hAnsi="Book Antiqua" w:cs="Times New Roman"/>
          <w:sz w:val="24"/>
          <w:szCs w:val="24"/>
        </w:rPr>
        <w:t xml:space="preserve"> 252 patients who had not developed CRC</w:t>
      </w:r>
      <w:r w:rsidR="00AB6B21" w:rsidRPr="00BD30EA">
        <w:rPr>
          <w:rStyle w:val="st1"/>
          <w:rFonts w:ascii="Book Antiqua" w:hAnsi="Book Antiqua" w:cs="Times New Roman"/>
          <w:sz w:val="24"/>
          <w:szCs w:val="24"/>
        </w:rPr>
        <w:t xml:space="preserve"> based on polyp histology and size (&lt; or ≥ 20</w:t>
      </w:r>
      <w:r w:rsidR="00AB6B21" w:rsidRPr="00BD30EA">
        <w:rPr>
          <w:rStyle w:val="st1"/>
          <w:rFonts w:ascii="Book Antiqua" w:hAnsi="Book Antiqua" w:cs="Times New Roman"/>
          <w:sz w:val="24"/>
          <w:szCs w:val="24"/>
          <w:lang w:eastAsia="zh-CN"/>
        </w:rPr>
        <w:t xml:space="preserve"> </w:t>
      </w:r>
      <w:r w:rsidR="00AB6B21" w:rsidRPr="00BD30EA">
        <w:rPr>
          <w:rStyle w:val="st1"/>
          <w:rFonts w:ascii="Book Antiqua" w:hAnsi="Book Antiqua" w:cs="Times New Roman"/>
          <w:sz w:val="24"/>
          <w:szCs w:val="24"/>
        </w:rPr>
        <w:t>mm), degree of dysplasia and decade that the index polyp was removed</w:t>
      </w:r>
      <w:r w:rsidRPr="00BD30EA">
        <w:rPr>
          <w:rStyle w:val="st1"/>
          <w:rFonts w:ascii="Book Antiqua" w:hAnsi="Book Antiqua" w:cs="Times New Roman"/>
          <w:sz w:val="24"/>
          <w:szCs w:val="24"/>
        </w:rPr>
        <w:t xml:space="preserve">. </w:t>
      </w:r>
      <w:r w:rsidR="00AB6B21" w:rsidRPr="00BD30EA">
        <w:rPr>
          <w:rStyle w:val="st1"/>
          <w:rFonts w:ascii="Book Antiqua" w:hAnsi="Book Antiqua" w:cs="Times New Roman"/>
          <w:sz w:val="24"/>
          <w:szCs w:val="24"/>
        </w:rPr>
        <w:t>Data abstracted included clinical</w:t>
      </w:r>
      <w:r w:rsidRPr="00BD30EA">
        <w:rPr>
          <w:rFonts w:ascii="Book Antiqua" w:eastAsia="Times New Roman" w:hAnsi="Book Antiqua" w:cs="Times New Roman"/>
          <w:sz w:val="24"/>
          <w:szCs w:val="24"/>
          <w:lang w:val="en"/>
        </w:rPr>
        <w:t xml:space="preserve"> and pathological features of high-risk polyps, number and timing of surveillance colonoscopies and post polypectomy</w:t>
      </w:r>
      <w:r w:rsidR="00AB6B21" w:rsidRPr="00BD30EA">
        <w:rPr>
          <w:rFonts w:ascii="Book Antiqua" w:eastAsia="Times New Roman" w:hAnsi="Book Antiqua" w:cs="Times New Roman"/>
          <w:sz w:val="24"/>
          <w:szCs w:val="24"/>
          <w:lang w:val="en"/>
        </w:rPr>
        <w:t xml:space="preserve"> CRC. </w:t>
      </w:r>
    </w:p>
    <w:p w14:paraId="15984B55" w14:textId="49C5712D" w:rsidR="00FA30D7" w:rsidRPr="00BD30EA" w:rsidRDefault="00FA30D7" w:rsidP="00111F5C">
      <w:pPr>
        <w:snapToGrid w:val="0"/>
        <w:spacing w:after="0" w:line="360" w:lineRule="auto"/>
        <w:ind w:firstLineChars="100" w:firstLine="240"/>
        <w:jc w:val="both"/>
        <w:rPr>
          <w:rFonts w:ascii="Book Antiqua" w:hAnsi="Book Antiqua" w:cs="Times New Roman"/>
          <w:sz w:val="24"/>
          <w:szCs w:val="24"/>
        </w:rPr>
      </w:pPr>
      <w:r w:rsidRPr="00BD30EA">
        <w:rPr>
          <w:rStyle w:val="st1"/>
          <w:rFonts w:ascii="Book Antiqua" w:hAnsi="Book Antiqua" w:cs="Times New Roman"/>
          <w:sz w:val="24"/>
          <w:szCs w:val="24"/>
        </w:rPr>
        <w:t>The data are reported as mean (±</w:t>
      </w:r>
      <w:r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 xml:space="preserve">SD), median (interquartile range, IQR), ranges, and categorical variables by counts and percentages as appropriate. </w:t>
      </w:r>
      <w:r w:rsidRPr="00BD30EA">
        <w:rPr>
          <w:rFonts w:ascii="Book Antiqua" w:hAnsi="Book Antiqua" w:cs="Times New Roman"/>
          <w:sz w:val="24"/>
          <w:szCs w:val="24"/>
        </w:rPr>
        <w:t xml:space="preserve">Estimates of the rate </w:t>
      </w:r>
      <w:r w:rsidRPr="00BD30EA">
        <w:rPr>
          <w:rStyle w:val="st1"/>
          <w:rFonts w:ascii="Book Antiqua" w:hAnsi="Book Antiqua" w:cs="Times New Roman"/>
          <w:sz w:val="24"/>
          <w:szCs w:val="24"/>
        </w:rPr>
        <w:t xml:space="preserve">of cancer for the entire cohort were determined by using the Kaplan–Meier </w:t>
      </w:r>
      <w:r w:rsidRPr="00BD30EA">
        <w:rPr>
          <w:rFonts w:ascii="Book Antiqua" w:hAnsi="Book Antiqua" w:cs="Times New Roman"/>
          <w:sz w:val="24"/>
          <w:szCs w:val="24"/>
        </w:rPr>
        <w:t>survival curve with log-rank test</w:t>
      </w:r>
      <w:r w:rsidRPr="00BD30EA">
        <w:rPr>
          <w:rStyle w:val="st1"/>
          <w:rFonts w:ascii="Book Antiqua" w:hAnsi="Book Antiqua" w:cs="Times New Roman"/>
          <w:sz w:val="24"/>
          <w:szCs w:val="24"/>
        </w:rPr>
        <w:t xml:space="preserve">. </w:t>
      </w:r>
      <w:r w:rsidR="00AB6B21" w:rsidRPr="00BD30EA">
        <w:rPr>
          <w:rStyle w:val="st1"/>
          <w:rFonts w:ascii="Book Antiqua" w:hAnsi="Book Antiqua" w:cs="Times New Roman"/>
          <w:sz w:val="24"/>
          <w:szCs w:val="24"/>
        </w:rPr>
        <w:t>We</w:t>
      </w:r>
      <w:r w:rsidRPr="00BD30EA">
        <w:rPr>
          <w:rStyle w:val="st1"/>
          <w:rFonts w:ascii="Book Antiqua" w:hAnsi="Book Antiqua" w:cs="Times New Roman"/>
          <w:sz w:val="24"/>
          <w:szCs w:val="24"/>
        </w:rPr>
        <w:t xml:space="preserve"> performed univariate time-to-event analysis with Cox</w:t>
      </w:r>
      <w:r w:rsidR="00AB6B21" w:rsidRPr="00BD30EA">
        <w:rPr>
          <w:rStyle w:val="st1"/>
          <w:rFonts w:ascii="Book Antiqua" w:hAnsi="Book Antiqua" w:cs="Times New Roman"/>
          <w:sz w:val="24"/>
          <w:szCs w:val="24"/>
        </w:rPr>
        <w:t xml:space="preserve"> proportional regression models to identify risk factors associated with development of cancer. </w:t>
      </w:r>
      <w:r w:rsidRPr="00BD30EA">
        <w:rPr>
          <w:rFonts w:ascii="Book Antiqua" w:hAnsi="Book Antiqua" w:cs="Times New Roman"/>
          <w:sz w:val="24"/>
          <w:szCs w:val="24"/>
        </w:rPr>
        <w:t xml:space="preserve">Variables with </w:t>
      </w:r>
      <w:r w:rsidRPr="00BD30EA">
        <w:rPr>
          <w:rFonts w:ascii="Book Antiqua" w:hAnsi="Book Antiqua" w:cs="Times New Roman"/>
          <w:i/>
          <w:caps/>
          <w:sz w:val="24"/>
          <w:szCs w:val="24"/>
        </w:rPr>
        <w:t>p</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&lt;</w:t>
      </w:r>
      <w:r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0.05 on univariate analysis were included in a multivariate Cox proportional hazard analysis to identify independent risk factors associated with malignancy.  Finally, penalized regression models were run using Lasso regression, with 10-fold cross validation, to provide robust estimates of the model coefficients, which should provide better predictions when used with external data. All statistical analyses were conducted using JMP version 10 for Windows (SAS Institute Inc., Cary, NC</w:t>
      </w:r>
      <w:r w:rsidRPr="00BD30EA">
        <w:rPr>
          <w:rFonts w:ascii="Book Antiqua" w:hAnsi="Book Antiqua" w:cs="Times New Roman"/>
          <w:sz w:val="24"/>
          <w:szCs w:val="24"/>
          <w:lang w:eastAsia="zh-CN"/>
        </w:rPr>
        <w:t>, United States</w:t>
      </w:r>
      <w:r w:rsidRPr="00BD30EA">
        <w:rPr>
          <w:rFonts w:ascii="Book Antiqua" w:hAnsi="Book Antiqua" w:cs="Times New Roman"/>
          <w:sz w:val="24"/>
          <w:szCs w:val="24"/>
        </w:rPr>
        <w:t xml:space="preserve">), SAS (version 9) or R (version 3.2.3). </w:t>
      </w:r>
    </w:p>
    <w:p w14:paraId="122383C3" w14:textId="77777777" w:rsidR="00FA30D7" w:rsidRPr="00BD30EA" w:rsidRDefault="00FA30D7" w:rsidP="006D3B95">
      <w:pPr>
        <w:snapToGrid w:val="0"/>
        <w:spacing w:after="0" w:line="360" w:lineRule="auto"/>
        <w:jc w:val="both"/>
        <w:rPr>
          <w:rFonts w:ascii="Book Antiqua" w:hAnsi="Book Antiqua"/>
          <w:sz w:val="24"/>
          <w:szCs w:val="24"/>
        </w:rPr>
      </w:pPr>
    </w:p>
    <w:p w14:paraId="50E262DF" w14:textId="77777777" w:rsidR="006D3B95" w:rsidRPr="00BD30EA" w:rsidRDefault="006D3B95" w:rsidP="006D3B95">
      <w:pPr>
        <w:snapToGrid w:val="0"/>
        <w:spacing w:after="0" w:line="360" w:lineRule="auto"/>
        <w:jc w:val="both"/>
        <w:rPr>
          <w:rFonts w:ascii="Book Antiqua" w:hAnsi="Book Antiqua"/>
          <w:b/>
          <w:i/>
          <w:sz w:val="24"/>
          <w:szCs w:val="24"/>
        </w:rPr>
      </w:pPr>
      <w:r w:rsidRPr="00BD30EA">
        <w:rPr>
          <w:rFonts w:ascii="Book Antiqua" w:hAnsi="Book Antiqua"/>
          <w:b/>
          <w:i/>
          <w:sz w:val="24"/>
          <w:szCs w:val="24"/>
        </w:rPr>
        <w:t>Research results</w:t>
      </w:r>
    </w:p>
    <w:p w14:paraId="2C029507" w14:textId="7650237C" w:rsidR="00AB6B21" w:rsidRPr="00BD30EA" w:rsidRDefault="005A43E6" w:rsidP="00AB6B21">
      <w:pPr>
        <w:shd w:val="clear" w:color="auto" w:fill="FFFFFF"/>
        <w:snapToGrid w:val="0"/>
        <w:spacing w:after="0" w:line="360" w:lineRule="auto"/>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Despite</w:t>
      </w:r>
      <w:r w:rsidR="00AB6B21" w:rsidRPr="00BD30EA">
        <w:rPr>
          <w:rStyle w:val="st1"/>
          <w:rFonts w:ascii="Book Antiqua" w:hAnsi="Book Antiqua" w:cs="Times New Roman"/>
          <w:sz w:val="24"/>
          <w:szCs w:val="24"/>
          <w:lang w:val="en"/>
        </w:rPr>
        <w:t xml:space="preserve"> colonoscopic surveillance and management of </w:t>
      </w:r>
      <w:r w:rsidRPr="00BD30EA">
        <w:rPr>
          <w:rStyle w:val="st1"/>
          <w:rFonts w:ascii="Book Antiqua" w:hAnsi="Book Antiqua" w:cs="Times New Roman"/>
          <w:sz w:val="24"/>
          <w:szCs w:val="24"/>
          <w:lang w:val="en"/>
        </w:rPr>
        <w:t>high-risk</w:t>
      </w:r>
      <w:r w:rsidR="00AB6B21" w:rsidRPr="00BD30EA">
        <w:rPr>
          <w:rStyle w:val="st1"/>
          <w:rFonts w:ascii="Book Antiqua" w:hAnsi="Book Antiqua" w:cs="Times New Roman"/>
          <w:sz w:val="24"/>
          <w:szCs w:val="24"/>
          <w:lang w:val="en"/>
        </w:rPr>
        <w:t xml:space="preserve"> polyps, 1.8% of patients developed post polypectomy CRC at or the index polyp site and 1.2% developed CRC at a site distinct from the index AA/TSA/ASSA.  </w:t>
      </w:r>
      <w:r w:rsidRPr="00BD30EA">
        <w:rPr>
          <w:rStyle w:val="st1"/>
          <w:rFonts w:ascii="Book Antiqua" w:hAnsi="Book Antiqua" w:cs="Times New Roman"/>
          <w:sz w:val="24"/>
          <w:szCs w:val="24"/>
          <w:lang w:val="en"/>
        </w:rPr>
        <w:t>About one-third of patients developed CRC at the polypectomy site despite following appropriate surveillance intervals.</w:t>
      </w:r>
      <w:r w:rsidR="00AB6B21" w:rsidRPr="00BD30EA">
        <w:rPr>
          <w:rStyle w:val="st1"/>
          <w:rFonts w:ascii="Book Antiqua" w:hAnsi="Book Antiqua" w:cs="Times New Roman"/>
          <w:sz w:val="24"/>
          <w:szCs w:val="24"/>
          <w:lang w:val="en"/>
        </w:rPr>
        <w:t xml:space="preserve"> </w:t>
      </w:r>
      <w:r w:rsidRPr="00BD30EA">
        <w:rPr>
          <w:rFonts w:ascii="Book Antiqua" w:hAnsi="Book Antiqua" w:cs="Times New Roman"/>
          <w:sz w:val="24"/>
          <w:szCs w:val="24"/>
        </w:rPr>
        <w:t xml:space="preserve">Increasing age at the time of polypectomy, number of polyps, polyp size, location, degree of dysplasia, and piecemeal resection </w:t>
      </w:r>
      <w:r w:rsidRPr="00BD30EA">
        <w:rPr>
          <w:rStyle w:val="st1"/>
          <w:rFonts w:ascii="Book Antiqua" w:hAnsi="Book Antiqua" w:cs="Times New Roman"/>
          <w:sz w:val="24"/>
          <w:szCs w:val="24"/>
          <w:lang w:val="en"/>
        </w:rPr>
        <w:t>were associated with increased CRC risk.</w:t>
      </w:r>
      <w:r w:rsidRPr="00BD30EA" w:rsidDel="00297676">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lang w:val="en"/>
        </w:rPr>
        <w:t xml:space="preserve"> </w:t>
      </w:r>
      <w:r w:rsidRPr="00BD30EA">
        <w:rPr>
          <w:rStyle w:val="st1"/>
          <w:rFonts w:ascii="Book Antiqua" w:hAnsi="Book Antiqua" w:cs="Times New Roman"/>
          <w:sz w:val="24"/>
          <w:szCs w:val="24"/>
        </w:rPr>
        <w:t xml:space="preserve">Current surveillance guidelines are not sufficient since it does not take into account the impact of multiple high-risk features of high-risk polyps for CRC development. </w:t>
      </w:r>
      <w:r w:rsidR="00EA285F" w:rsidRPr="00BD30EA">
        <w:rPr>
          <w:rStyle w:val="st1"/>
          <w:rFonts w:ascii="Book Antiqua" w:hAnsi="Book Antiqua" w:cs="Times New Roman"/>
          <w:sz w:val="24"/>
          <w:szCs w:val="24"/>
          <w:lang w:val="en"/>
        </w:rPr>
        <w:t>This</w:t>
      </w:r>
      <w:r w:rsidRPr="00BD30EA">
        <w:rPr>
          <w:rStyle w:val="st1"/>
          <w:rFonts w:ascii="Book Antiqua" w:hAnsi="Book Antiqua" w:cs="Times New Roman"/>
          <w:sz w:val="24"/>
          <w:szCs w:val="24"/>
          <w:lang w:val="en"/>
        </w:rPr>
        <w:t xml:space="preserve"> study also highlights the risk of missing additional adenomas or cancers at a surveillance colonoscopy for follow up of an index </w:t>
      </w:r>
      <w:r w:rsidRPr="00BD30EA">
        <w:rPr>
          <w:rFonts w:ascii="Book Antiqua" w:hAnsi="Book Antiqua" w:cs="Times New Roman"/>
          <w:sz w:val="24"/>
          <w:szCs w:val="24"/>
        </w:rPr>
        <w:t>AA/TSA/ASSA</w:t>
      </w:r>
      <w:r w:rsidRPr="00BD30EA">
        <w:rPr>
          <w:rStyle w:val="st1"/>
          <w:rFonts w:ascii="Book Antiqua" w:hAnsi="Book Antiqua" w:cs="Times New Roman"/>
          <w:sz w:val="24"/>
          <w:szCs w:val="24"/>
          <w:lang w:val="en"/>
        </w:rPr>
        <w:t xml:space="preserve">.  </w:t>
      </w:r>
      <w:r w:rsidR="00EA285F" w:rsidRPr="00BD30EA">
        <w:rPr>
          <w:rStyle w:val="st1"/>
          <w:rFonts w:ascii="Book Antiqua" w:hAnsi="Book Antiqua" w:cs="Times New Roman"/>
          <w:sz w:val="24"/>
          <w:szCs w:val="24"/>
          <w:lang w:val="en"/>
        </w:rPr>
        <w:t xml:space="preserve">Resection technique (Piecemeal snare excision) was an independent risk factor for post polypectomy CRC in this study; but further prospective studies are needed to examine the prognostic utility of EMR with CRC development.  </w:t>
      </w:r>
    </w:p>
    <w:p w14:paraId="1D77887D" w14:textId="77777777" w:rsidR="006D3B95" w:rsidRPr="00BD30EA" w:rsidRDefault="006D3B95" w:rsidP="007509C0">
      <w:pPr>
        <w:snapToGrid w:val="0"/>
        <w:spacing w:after="0" w:line="360" w:lineRule="auto"/>
        <w:jc w:val="both"/>
        <w:rPr>
          <w:rFonts w:ascii="Book Antiqua" w:hAnsi="Book Antiqua" w:cs="Segoe UI"/>
          <w:sz w:val="24"/>
          <w:szCs w:val="24"/>
          <w:shd w:val="clear" w:color="auto" w:fill="FFFFFF"/>
          <w:lang w:eastAsia="zh-CN"/>
        </w:rPr>
      </w:pPr>
    </w:p>
    <w:p w14:paraId="0DBBD9BD" w14:textId="77777777" w:rsidR="006D3B95" w:rsidRPr="00BD30EA" w:rsidRDefault="006D3B95" w:rsidP="006D3B95">
      <w:pPr>
        <w:snapToGrid w:val="0"/>
        <w:spacing w:after="0" w:line="360" w:lineRule="auto"/>
        <w:jc w:val="both"/>
        <w:rPr>
          <w:rFonts w:ascii="Book Antiqua" w:hAnsi="Book Antiqua" w:cs="Segoe UI"/>
          <w:b/>
          <w:i/>
          <w:sz w:val="24"/>
          <w:szCs w:val="24"/>
          <w:shd w:val="clear" w:color="auto" w:fill="FFFFFF"/>
        </w:rPr>
      </w:pPr>
      <w:r w:rsidRPr="00BD30EA">
        <w:rPr>
          <w:rFonts w:ascii="Book Antiqua" w:hAnsi="Book Antiqua"/>
          <w:b/>
          <w:i/>
          <w:sz w:val="24"/>
          <w:szCs w:val="24"/>
        </w:rPr>
        <w:t>Research conclusions</w:t>
      </w:r>
    </w:p>
    <w:p w14:paraId="365E9FA4" w14:textId="362B8B72" w:rsidR="006D3B95" w:rsidRPr="00BD30EA" w:rsidRDefault="00EA285F" w:rsidP="006D3B95">
      <w:pPr>
        <w:snapToGrid w:val="0"/>
        <w:spacing w:after="0" w:line="360" w:lineRule="auto"/>
        <w:jc w:val="both"/>
        <w:rPr>
          <w:rStyle w:val="st1"/>
          <w:rFonts w:ascii="Book Antiqua" w:hAnsi="Book Antiqua" w:cs="Segoe UI"/>
          <w:sz w:val="24"/>
          <w:szCs w:val="24"/>
          <w:shd w:val="clear" w:color="auto" w:fill="FFFFFF"/>
        </w:rPr>
      </w:pPr>
      <w:r w:rsidRPr="00BD30EA">
        <w:rPr>
          <w:rStyle w:val="st1"/>
          <w:rFonts w:ascii="Book Antiqua" w:hAnsi="Book Antiqua" w:cs="Times New Roman"/>
          <w:sz w:val="24"/>
          <w:szCs w:val="24"/>
          <w:lang w:val="en"/>
        </w:rPr>
        <w:t xml:space="preserve">1.8% of patients developed post polypectomy CRC at  the index polyp site and 1.2% developed CRC at a site distinct from the index AA/TSA/ASSA despite surveillance colonoscopy. Surveillance colonoscopy for high-risk polyp does not always prevent CRC cancer development. </w:t>
      </w:r>
      <w:r w:rsidR="00F42ACB" w:rsidRPr="00BD30EA">
        <w:rPr>
          <w:rStyle w:val="st1"/>
          <w:rFonts w:ascii="Book Antiqua" w:hAnsi="Book Antiqua" w:cs="Times New Roman"/>
          <w:sz w:val="24"/>
          <w:szCs w:val="24"/>
        </w:rPr>
        <w:t xml:space="preserve">Current surveillance guidelines are not sufficient in predicting CRC risk in some patients. Incorporate the impact of multiple high-risk features of </w:t>
      </w:r>
      <w:r w:rsidR="00961FD8" w:rsidRPr="00BD30EA">
        <w:rPr>
          <w:rStyle w:val="st1"/>
          <w:rFonts w:ascii="Book Antiqua" w:hAnsi="Book Antiqua" w:cs="Times New Roman"/>
          <w:sz w:val="24"/>
          <w:szCs w:val="24"/>
        </w:rPr>
        <w:t>resected</w:t>
      </w:r>
      <w:r w:rsidR="00F42ACB" w:rsidRPr="00BD30EA">
        <w:rPr>
          <w:rStyle w:val="st1"/>
          <w:rFonts w:ascii="Book Antiqua" w:hAnsi="Book Antiqua" w:cs="Times New Roman"/>
          <w:sz w:val="24"/>
          <w:szCs w:val="24"/>
        </w:rPr>
        <w:t xml:space="preserve"> polyps in surveillance guidelines</w:t>
      </w:r>
      <w:r w:rsidR="00111F5C" w:rsidRPr="00BD30EA">
        <w:rPr>
          <w:rFonts w:ascii="Book Antiqua" w:hAnsi="Book Antiqua" w:cs="Segoe UI"/>
          <w:sz w:val="24"/>
          <w:szCs w:val="24"/>
          <w:shd w:val="clear" w:color="auto" w:fill="FFFFFF"/>
          <w:lang w:eastAsia="zh-CN"/>
        </w:rPr>
        <w:t xml:space="preserve">. </w:t>
      </w:r>
      <w:r w:rsidR="007249AF" w:rsidRPr="00BD30EA">
        <w:rPr>
          <w:rStyle w:val="st1"/>
          <w:rFonts w:ascii="Book Antiqua" w:hAnsi="Book Antiqua" w:cs="Times New Roman"/>
          <w:sz w:val="24"/>
          <w:szCs w:val="24"/>
        </w:rPr>
        <w:t xml:space="preserve">Interval CRC develops after high-risk polyp resection despite being in a surveillance program. </w:t>
      </w:r>
      <w:r w:rsidR="00EA4237" w:rsidRPr="00BD30EA">
        <w:rPr>
          <w:rStyle w:val="st1"/>
          <w:rFonts w:ascii="Book Antiqua" w:hAnsi="Book Antiqua" w:cs="Times New Roman"/>
          <w:sz w:val="24"/>
          <w:szCs w:val="24"/>
        </w:rPr>
        <w:t>W</w:t>
      </w:r>
      <w:r w:rsidR="00961FD8" w:rsidRPr="00BD30EA">
        <w:rPr>
          <w:rStyle w:val="st1"/>
          <w:rFonts w:ascii="Book Antiqua" w:hAnsi="Book Antiqua" w:cs="Times New Roman"/>
          <w:sz w:val="24"/>
          <w:szCs w:val="24"/>
        </w:rPr>
        <w:t xml:space="preserve">e compared patients who had developed </w:t>
      </w:r>
      <w:r w:rsidR="000618E1" w:rsidRPr="00BD30EA">
        <w:rPr>
          <w:rStyle w:val="st1"/>
          <w:rFonts w:ascii="Book Antiqua" w:hAnsi="Book Antiqua" w:cs="Times New Roman"/>
          <w:sz w:val="24"/>
          <w:szCs w:val="24"/>
        </w:rPr>
        <w:t xml:space="preserve">interval </w:t>
      </w:r>
      <w:r w:rsidR="00961FD8" w:rsidRPr="00BD30EA">
        <w:rPr>
          <w:rStyle w:val="st1"/>
          <w:rFonts w:ascii="Book Antiqua" w:hAnsi="Book Antiqua" w:cs="Times New Roman"/>
          <w:sz w:val="24"/>
          <w:szCs w:val="24"/>
        </w:rPr>
        <w:t xml:space="preserve">CRC after high-risk polyp resection </w:t>
      </w:r>
      <w:r w:rsidR="000618E1" w:rsidRPr="00BD30EA">
        <w:rPr>
          <w:rStyle w:val="st1"/>
          <w:rFonts w:ascii="Book Antiqua" w:hAnsi="Book Antiqua" w:cs="Times New Roman"/>
          <w:sz w:val="24"/>
          <w:szCs w:val="24"/>
        </w:rPr>
        <w:t xml:space="preserve">at same site and different site </w:t>
      </w:r>
      <w:r w:rsidR="00961FD8" w:rsidRPr="00BD30EA">
        <w:rPr>
          <w:rStyle w:val="st1"/>
          <w:rFonts w:ascii="Book Antiqua" w:hAnsi="Book Antiqua" w:cs="Times New Roman"/>
          <w:sz w:val="24"/>
          <w:szCs w:val="24"/>
        </w:rPr>
        <w:t>and matched to patients who had not developed CRC to identify risk factors</w:t>
      </w:r>
      <w:r w:rsidR="000618E1" w:rsidRPr="00BD30EA">
        <w:rPr>
          <w:rStyle w:val="st1"/>
          <w:rFonts w:ascii="Book Antiqua" w:hAnsi="Book Antiqua" w:cs="Times New Roman"/>
          <w:sz w:val="24"/>
          <w:szCs w:val="24"/>
        </w:rPr>
        <w:t xml:space="preserve"> associated with CRC development</w:t>
      </w:r>
      <w:r w:rsidR="00961FD8" w:rsidRPr="00BD30EA">
        <w:rPr>
          <w:rStyle w:val="st1"/>
          <w:rFonts w:ascii="Book Antiqua" w:hAnsi="Book Antiqua" w:cs="Times New Roman"/>
          <w:sz w:val="24"/>
          <w:szCs w:val="24"/>
        </w:rPr>
        <w:t xml:space="preserve">. </w:t>
      </w:r>
      <w:r w:rsidR="000618E1" w:rsidRPr="00BD30EA">
        <w:rPr>
          <w:rStyle w:val="st1"/>
          <w:rFonts w:ascii="Book Antiqua" w:hAnsi="Book Antiqua" w:cs="Times New Roman"/>
          <w:sz w:val="24"/>
          <w:szCs w:val="24"/>
          <w:lang w:val="en"/>
        </w:rPr>
        <w:t xml:space="preserve">Patients with increasing age and a history of large, multiple, highly dysplastic, right-sided, and difficult to remove adenomas requiring piecemeal resection are a high-risk population for the development of CRC at </w:t>
      </w:r>
      <w:r w:rsidR="000618E1" w:rsidRPr="00BD30EA">
        <w:rPr>
          <w:rStyle w:val="st1"/>
          <w:rFonts w:ascii="Book Antiqua" w:hAnsi="Book Antiqua" w:cs="Times New Roman"/>
          <w:sz w:val="24"/>
          <w:szCs w:val="24"/>
          <w:lang w:val="en"/>
        </w:rPr>
        <w:lastRenderedPageBreak/>
        <w:t>the same site. Increasing age and the presence of flat and/or right-sided adenomas increased the risk of CRC at another site.</w:t>
      </w:r>
      <w:r w:rsidR="00111F5C" w:rsidRPr="00BD30EA">
        <w:rPr>
          <w:rFonts w:ascii="Book Antiqua" w:hAnsi="Book Antiqua" w:cs="Segoe UI"/>
          <w:sz w:val="24"/>
          <w:szCs w:val="24"/>
          <w:shd w:val="clear" w:color="auto" w:fill="FFFFFF"/>
          <w:lang w:val="en" w:eastAsia="zh-CN"/>
        </w:rPr>
        <w:t xml:space="preserve"> </w:t>
      </w:r>
      <w:r w:rsidR="000618E1" w:rsidRPr="00BD30EA">
        <w:rPr>
          <w:rStyle w:val="st1"/>
          <w:rFonts w:ascii="Book Antiqua" w:hAnsi="Book Antiqua" w:cs="Times New Roman"/>
          <w:sz w:val="24"/>
          <w:szCs w:val="24"/>
          <w:lang w:val="en"/>
        </w:rPr>
        <w:t>Colonoscopy is not 100% sensitive tool in the iden</w:t>
      </w:r>
      <w:r w:rsidR="00111F5C" w:rsidRPr="00BD30EA">
        <w:rPr>
          <w:rStyle w:val="st1"/>
          <w:rFonts w:ascii="Book Antiqua" w:hAnsi="Book Antiqua" w:cs="Times New Roman"/>
          <w:sz w:val="24"/>
          <w:szCs w:val="24"/>
          <w:lang w:val="en"/>
        </w:rPr>
        <w:t>tification or prevention of CRC</w:t>
      </w:r>
      <w:r w:rsidR="00111F5C" w:rsidRPr="00BD30EA">
        <w:rPr>
          <w:rFonts w:ascii="Book Antiqua" w:hAnsi="Book Antiqua" w:cs="Segoe UI"/>
          <w:sz w:val="24"/>
          <w:szCs w:val="24"/>
          <w:shd w:val="clear" w:color="auto" w:fill="FFFFFF"/>
          <w:lang w:val="en" w:eastAsia="zh-CN"/>
        </w:rPr>
        <w:t xml:space="preserve">. </w:t>
      </w:r>
      <w:r w:rsidR="000618E1" w:rsidRPr="00BD30EA">
        <w:rPr>
          <w:rStyle w:val="st1"/>
          <w:rFonts w:ascii="Book Antiqua" w:hAnsi="Book Antiqua" w:cs="Times New Roman"/>
          <w:sz w:val="24"/>
          <w:szCs w:val="24"/>
          <w:lang w:val="en"/>
        </w:rPr>
        <w:t xml:space="preserve">Shortened surveillance intervals may be needed post-polypectomy in some patients with multiple high-risk features.   </w:t>
      </w:r>
    </w:p>
    <w:p w14:paraId="4C9599D4" w14:textId="77777777" w:rsidR="000618E1" w:rsidRPr="00BD30EA" w:rsidRDefault="000618E1" w:rsidP="006D3B95">
      <w:pPr>
        <w:snapToGrid w:val="0"/>
        <w:spacing w:after="0" w:line="360" w:lineRule="auto"/>
        <w:jc w:val="both"/>
        <w:rPr>
          <w:rFonts w:ascii="Book Antiqua" w:hAnsi="Book Antiqua" w:cs="Segoe UI"/>
          <w:sz w:val="24"/>
          <w:szCs w:val="24"/>
          <w:shd w:val="clear" w:color="auto" w:fill="FFFFFF"/>
        </w:rPr>
      </w:pPr>
    </w:p>
    <w:p w14:paraId="671F29BF" w14:textId="77777777" w:rsidR="006D3B95" w:rsidRPr="00BD30EA" w:rsidRDefault="006D3B95" w:rsidP="006D3B95">
      <w:pPr>
        <w:snapToGrid w:val="0"/>
        <w:spacing w:after="0" w:line="360" w:lineRule="auto"/>
        <w:rPr>
          <w:rFonts w:ascii="Book Antiqua" w:hAnsi="Book Antiqua" w:cs="Segoe UI"/>
          <w:b/>
          <w:i/>
          <w:sz w:val="24"/>
          <w:szCs w:val="24"/>
          <w:shd w:val="clear" w:color="auto" w:fill="FFFFFF"/>
        </w:rPr>
      </w:pPr>
      <w:r w:rsidRPr="00BD30EA">
        <w:rPr>
          <w:rFonts w:ascii="Book Antiqua" w:hAnsi="Book Antiqua" w:cs="Segoe UI"/>
          <w:b/>
          <w:i/>
          <w:sz w:val="24"/>
          <w:szCs w:val="24"/>
          <w:shd w:val="clear" w:color="auto" w:fill="FFFFFF"/>
        </w:rPr>
        <w:t>Research perspectives</w:t>
      </w:r>
    </w:p>
    <w:p w14:paraId="2B147013" w14:textId="13EBF85B" w:rsidR="006D3B95" w:rsidRPr="00BD30EA" w:rsidRDefault="000618E1" w:rsidP="00111F5C">
      <w:pPr>
        <w:shd w:val="clear" w:color="auto" w:fill="FFFFFF"/>
        <w:tabs>
          <w:tab w:val="left" w:pos="360"/>
        </w:tabs>
        <w:snapToGrid w:val="0"/>
        <w:spacing w:after="0" w:line="360" w:lineRule="auto"/>
        <w:jc w:val="both"/>
        <w:rPr>
          <w:rStyle w:val="st1"/>
          <w:rFonts w:ascii="Book Antiqua" w:hAnsi="Book Antiqua" w:cs="Times New Roman"/>
          <w:sz w:val="24"/>
          <w:szCs w:val="24"/>
          <w:lang w:val="en"/>
        </w:rPr>
      </w:pPr>
      <w:r w:rsidRPr="00BD30EA">
        <w:rPr>
          <w:rStyle w:val="st1"/>
          <w:rFonts w:ascii="Book Antiqua" w:hAnsi="Book Antiqua" w:cs="Times New Roman"/>
          <w:sz w:val="24"/>
          <w:szCs w:val="24"/>
          <w:lang w:val="en"/>
        </w:rPr>
        <w:t xml:space="preserve">Interval CRC </w:t>
      </w:r>
      <w:r w:rsidR="00ED0A98" w:rsidRPr="00BD30EA">
        <w:rPr>
          <w:rStyle w:val="st1"/>
          <w:rFonts w:ascii="Book Antiqua" w:hAnsi="Book Antiqua" w:cs="Times New Roman"/>
          <w:sz w:val="24"/>
          <w:szCs w:val="24"/>
          <w:lang w:val="en"/>
        </w:rPr>
        <w:t xml:space="preserve">cancer rate after high-risk polyp resection is low </w:t>
      </w:r>
      <w:r w:rsidR="00EA4237" w:rsidRPr="00BD30EA">
        <w:rPr>
          <w:rStyle w:val="st1"/>
          <w:rFonts w:ascii="Book Antiqua" w:hAnsi="Book Antiqua" w:cs="Times New Roman"/>
          <w:sz w:val="24"/>
          <w:szCs w:val="24"/>
          <w:lang w:val="en"/>
        </w:rPr>
        <w:t>yet CRC does develop in spite of</w:t>
      </w:r>
      <w:r w:rsidR="00111F5C" w:rsidRPr="00BD30EA">
        <w:rPr>
          <w:rStyle w:val="st1"/>
          <w:rFonts w:ascii="Book Antiqua" w:hAnsi="Book Antiqua" w:cs="Times New Roman"/>
          <w:sz w:val="24"/>
          <w:szCs w:val="24"/>
          <w:lang w:val="en"/>
        </w:rPr>
        <w:t xml:space="preserve"> post-polypectomy surveillance.</w:t>
      </w:r>
      <w:r w:rsidR="00111F5C" w:rsidRPr="00BD30EA">
        <w:rPr>
          <w:rStyle w:val="st1"/>
          <w:rFonts w:ascii="Book Antiqua" w:hAnsi="Book Antiqua" w:cs="Times New Roman"/>
          <w:sz w:val="24"/>
          <w:szCs w:val="24"/>
          <w:lang w:val="en" w:eastAsia="zh-CN"/>
        </w:rPr>
        <w:t xml:space="preserve"> </w:t>
      </w:r>
      <w:r w:rsidRPr="00BD30EA">
        <w:rPr>
          <w:rStyle w:val="st1"/>
          <w:rFonts w:ascii="Book Antiqua" w:hAnsi="Book Antiqua" w:cs="Times New Roman"/>
          <w:sz w:val="24"/>
          <w:szCs w:val="24"/>
          <w:lang w:val="en"/>
        </w:rPr>
        <w:t>We require further research to identify molecular or other features to guide more individualized polyp management.</w:t>
      </w:r>
      <w:r w:rsidR="00111F5C" w:rsidRPr="00BD30EA">
        <w:rPr>
          <w:rStyle w:val="st1"/>
          <w:rFonts w:ascii="Book Antiqua" w:hAnsi="Book Antiqua" w:cs="Times New Roman"/>
          <w:sz w:val="24"/>
          <w:szCs w:val="24"/>
          <w:lang w:val="en" w:eastAsia="zh-CN"/>
        </w:rPr>
        <w:t xml:space="preserve"> </w:t>
      </w:r>
      <w:r w:rsidR="00CD67A7" w:rsidRPr="00BD30EA">
        <w:rPr>
          <w:rStyle w:val="st1"/>
          <w:rFonts w:ascii="Book Antiqua" w:hAnsi="Book Antiqua" w:cs="Times New Roman"/>
          <w:sz w:val="24"/>
          <w:szCs w:val="24"/>
          <w:lang w:eastAsia="zh-CN"/>
        </w:rPr>
        <w:t xml:space="preserve">Study molecular features of patients who developed </w:t>
      </w:r>
      <w:r w:rsidR="00CD67A7" w:rsidRPr="00BD30EA">
        <w:rPr>
          <w:rStyle w:val="st1"/>
          <w:rFonts w:ascii="Book Antiqua" w:hAnsi="Book Antiqua" w:cs="Times New Roman"/>
          <w:sz w:val="24"/>
          <w:szCs w:val="24"/>
          <w:lang w:val="en"/>
        </w:rPr>
        <w:t>CRC at the polypectomy site despite following appropriate surveillance intervals</w:t>
      </w:r>
    </w:p>
    <w:p w14:paraId="1904DF56" w14:textId="77777777" w:rsidR="00CD67A7" w:rsidRPr="00BD30EA" w:rsidRDefault="00CD67A7" w:rsidP="00602227">
      <w:pPr>
        <w:snapToGrid w:val="0"/>
        <w:spacing w:after="0" w:line="360" w:lineRule="auto"/>
        <w:jc w:val="both"/>
        <w:rPr>
          <w:rStyle w:val="st1"/>
          <w:rFonts w:ascii="Book Antiqua" w:hAnsi="Book Antiqua" w:cs="Times New Roman"/>
          <w:sz w:val="24"/>
          <w:szCs w:val="24"/>
          <w:lang w:val="en" w:eastAsia="zh-CN"/>
        </w:rPr>
      </w:pPr>
    </w:p>
    <w:p w14:paraId="55C2024C" w14:textId="77777777" w:rsidR="00602227" w:rsidRPr="00BD30EA" w:rsidRDefault="00064DC8" w:rsidP="00602227">
      <w:pPr>
        <w:snapToGrid w:val="0"/>
        <w:spacing w:after="0" w:line="360" w:lineRule="auto"/>
        <w:jc w:val="both"/>
        <w:rPr>
          <w:rFonts w:ascii="Book Antiqua" w:hAnsi="Book Antiqua" w:cs="Times New Roman"/>
          <w:b/>
          <w:caps/>
          <w:sz w:val="24"/>
          <w:szCs w:val="24"/>
          <w:lang w:eastAsia="zh-CN"/>
        </w:rPr>
      </w:pPr>
      <w:r w:rsidRPr="00BD30EA">
        <w:rPr>
          <w:rFonts w:ascii="Book Antiqua" w:hAnsi="Book Antiqua" w:cs="Times New Roman"/>
          <w:b/>
          <w:caps/>
          <w:sz w:val="24"/>
          <w:szCs w:val="24"/>
        </w:rPr>
        <w:t>Acknowledgment</w:t>
      </w:r>
      <w:r w:rsidR="00602227" w:rsidRPr="00BD30EA">
        <w:rPr>
          <w:rFonts w:ascii="Book Antiqua" w:hAnsi="Book Antiqua" w:cs="Times New Roman"/>
          <w:b/>
          <w:caps/>
          <w:sz w:val="24"/>
          <w:szCs w:val="24"/>
          <w:lang w:eastAsia="zh-CN"/>
        </w:rPr>
        <w:t>s</w:t>
      </w:r>
      <w:bookmarkStart w:id="58" w:name="_GoBack"/>
      <w:bookmarkEnd w:id="58"/>
    </w:p>
    <w:p w14:paraId="1FE7F8E8" w14:textId="0EDEF85A" w:rsidR="003A399E" w:rsidRPr="00BD30EA" w:rsidRDefault="005D6F6B" w:rsidP="00602227">
      <w:pPr>
        <w:snapToGrid w:val="0"/>
        <w:spacing w:after="0" w:line="360" w:lineRule="auto"/>
        <w:jc w:val="both"/>
        <w:rPr>
          <w:rFonts w:ascii="Book Antiqua" w:hAnsi="Book Antiqua" w:cs="Times New Roman"/>
          <w:sz w:val="24"/>
          <w:szCs w:val="24"/>
          <w:lang w:val="en"/>
        </w:rPr>
      </w:pPr>
      <w:r w:rsidRPr="00BD30EA">
        <w:rPr>
          <w:rFonts w:ascii="Book Antiqua" w:hAnsi="Book Antiqua" w:cs="Times New Roman"/>
          <w:sz w:val="24"/>
          <w:szCs w:val="24"/>
        </w:rPr>
        <w:t>We wish to thank our work study collaborators Paige Diedrick and Alexander Leehan for their assistance in reviewing clinical records.</w:t>
      </w:r>
      <w:r w:rsidR="003A399E" w:rsidRPr="00BD30EA">
        <w:rPr>
          <w:rFonts w:ascii="Book Antiqua" w:hAnsi="Book Antiqua" w:cs="Times New Roman"/>
          <w:sz w:val="24"/>
          <w:szCs w:val="24"/>
        </w:rPr>
        <w:t xml:space="preserve"> </w:t>
      </w:r>
    </w:p>
    <w:p w14:paraId="026394B3" w14:textId="5498EB77" w:rsidR="00F83C08" w:rsidRPr="00BD30EA" w:rsidRDefault="00F83C08" w:rsidP="00A84E2F">
      <w:pPr>
        <w:snapToGrid w:val="0"/>
        <w:spacing w:after="0" w:line="360" w:lineRule="auto"/>
        <w:jc w:val="both"/>
        <w:rPr>
          <w:rFonts w:ascii="Book Antiqua" w:hAnsi="Book Antiqua" w:cs="Times New Roman"/>
          <w:sz w:val="24"/>
          <w:szCs w:val="24"/>
        </w:rPr>
      </w:pPr>
      <w:r w:rsidRPr="00BD30EA">
        <w:rPr>
          <w:rFonts w:ascii="Book Antiqua" w:hAnsi="Book Antiqua" w:cs="Times New Roman"/>
          <w:sz w:val="24"/>
          <w:szCs w:val="24"/>
        </w:rPr>
        <w:br w:type="page"/>
      </w:r>
    </w:p>
    <w:p w14:paraId="2AB8684F" w14:textId="0673954A" w:rsidR="004942D4" w:rsidRPr="00BD30EA" w:rsidRDefault="00F83C08" w:rsidP="00A84E2F">
      <w:pPr>
        <w:shd w:val="clear" w:color="auto" w:fill="FFFFFF"/>
        <w:snapToGrid w:val="0"/>
        <w:spacing w:after="0" w:line="360" w:lineRule="auto"/>
        <w:jc w:val="both"/>
        <w:rPr>
          <w:rFonts w:ascii="Book Antiqua" w:hAnsi="Book Antiqua" w:cs="Times New Roman"/>
          <w:b/>
          <w:sz w:val="24"/>
          <w:szCs w:val="24"/>
          <w:lang w:eastAsia="zh-CN"/>
        </w:rPr>
      </w:pPr>
      <w:r w:rsidRPr="00BD30EA">
        <w:rPr>
          <w:rFonts w:ascii="Book Antiqua" w:hAnsi="Book Antiqua" w:cs="Times New Roman"/>
          <w:b/>
          <w:sz w:val="24"/>
          <w:szCs w:val="24"/>
        </w:rPr>
        <w:lastRenderedPageBreak/>
        <w:t>REFERENCES</w:t>
      </w:r>
    </w:p>
    <w:p w14:paraId="1C769739"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 </w:t>
      </w:r>
      <w:r w:rsidRPr="00BD30EA">
        <w:rPr>
          <w:rFonts w:ascii="Book Antiqua" w:eastAsia="SimSun" w:hAnsi="Book Antiqua" w:cs="Times New Roman"/>
          <w:b/>
          <w:kern w:val="2"/>
          <w:sz w:val="24"/>
          <w:szCs w:val="24"/>
          <w:lang w:eastAsia="zh-CN"/>
        </w:rPr>
        <w:t>Simon K</w:t>
      </w:r>
      <w:r w:rsidRPr="00BD30EA">
        <w:rPr>
          <w:rFonts w:ascii="Book Antiqua" w:eastAsia="SimSun" w:hAnsi="Book Antiqua" w:cs="Times New Roman"/>
          <w:kern w:val="2"/>
          <w:sz w:val="24"/>
          <w:szCs w:val="24"/>
          <w:lang w:eastAsia="zh-CN"/>
        </w:rPr>
        <w:t xml:space="preserve">. Colorectal cancer development and advances in screening. </w:t>
      </w:r>
      <w:r w:rsidRPr="00BD30EA">
        <w:rPr>
          <w:rFonts w:ascii="Book Antiqua" w:eastAsia="SimSun" w:hAnsi="Book Antiqua" w:cs="Times New Roman"/>
          <w:i/>
          <w:kern w:val="2"/>
          <w:sz w:val="24"/>
          <w:szCs w:val="24"/>
          <w:lang w:eastAsia="zh-CN"/>
        </w:rPr>
        <w:t>Clin Interv Aging</w:t>
      </w:r>
      <w:r w:rsidRPr="00BD30EA">
        <w:rPr>
          <w:rFonts w:ascii="Book Antiqua" w:eastAsia="SimSun" w:hAnsi="Book Antiqua" w:cs="Times New Roman"/>
          <w:kern w:val="2"/>
          <w:sz w:val="24"/>
          <w:szCs w:val="24"/>
          <w:lang w:eastAsia="zh-CN"/>
        </w:rPr>
        <w:t xml:space="preserve"> 2016; </w:t>
      </w:r>
      <w:r w:rsidRPr="00BD30EA">
        <w:rPr>
          <w:rFonts w:ascii="Book Antiqua" w:eastAsia="SimSun" w:hAnsi="Book Antiqua" w:cs="Times New Roman"/>
          <w:b/>
          <w:kern w:val="2"/>
          <w:sz w:val="24"/>
          <w:szCs w:val="24"/>
          <w:lang w:eastAsia="zh-CN"/>
        </w:rPr>
        <w:t>11</w:t>
      </w:r>
      <w:r w:rsidRPr="00BD30EA">
        <w:rPr>
          <w:rFonts w:ascii="Book Antiqua" w:eastAsia="SimSun" w:hAnsi="Book Antiqua" w:cs="Times New Roman"/>
          <w:kern w:val="2"/>
          <w:sz w:val="24"/>
          <w:szCs w:val="24"/>
          <w:lang w:eastAsia="zh-CN"/>
        </w:rPr>
        <w:t>: 967-976 [PMID: 27486317 DOI: 10.2147/CIA.S109285]</w:t>
      </w:r>
    </w:p>
    <w:p w14:paraId="0C943762"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 </w:t>
      </w:r>
      <w:r w:rsidRPr="00BD30EA">
        <w:rPr>
          <w:rFonts w:ascii="Book Antiqua" w:eastAsia="SimSun" w:hAnsi="Book Antiqua" w:cs="Times New Roman"/>
          <w:b/>
          <w:kern w:val="2"/>
          <w:sz w:val="24"/>
          <w:szCs w:val="24"/>
          <w:lang w:eastAsia="zh-CN"/>
        </w:rPr>
        <w:t>Bressler B</w:t>
      </w:r>
      <w:r w:rsidRPr="00BD30EA">
        <w:rPr>
          <w:rFonts w:ascii="Book Antiqua" w:eastAsia="SimSun" w:hAnsi="Book Antiqua" w:cs="Times New Roman"/>
          <w:kern w:val="2"/>
          <w:sz w:val="24"/>
          <w:szCs w:val="24"/>
          <w:lang w:eastAsia="zh-CN"/>
        </w:rPr>
        <w:t xml:space="preserve">, Paszat LF, Chen Z, Rothwell DM, Vinden C, Rabeneck L. Rates of new or missed colorectal cancers after colonoscopy and their risk factors: a population-based analysis. </w:t>
      </w:r>
      <w:r w:rsidRPr="00BD30EA">
        <w:rPr>
          <w:rFonts w:ascii="Book Antiqua" w:eastAsia="SimSun" w:hAnsi="Book Antiqua" w:cs="Times New Roman"/>
          <w:i/>
          <w:kern w:val="2"/>
          <w:sz w:val="24"/>
          <w:szCs w:val="24"/>
          <w:lang w:eastAsia="zh-CN"/>
        </w:rPr>
        <w:t>Gastroenterology</w:t>
      </w:r>
      <w:r w:rsidRPr="00BD30EA">
        <w:rPr>
          <w:rFonts w:ascii="Book Antiqua" w:eastAsia="SimSun" w:hAnsi="Book Antiqua" w:cs="Times New Roman"/>
          <w:kern w:val="2"/>
          <w:sz w:val="24"/>
          <w:szCs w:val="24"/>
          <w:lang w:eastAsia="zh-CN"/>
        </w:rPr>
        <w:t xml:space="preserve"> 2007; </w:t>
      </w:r>
      <w:r w:rsidRPr="00BD30EA">
        <w:rPr>
          <w:rFonts w:ascii="Book Antiqua" w:eastAsia="SimSun" w:hAnsi="Book Antiqua" w:cs="Times New Roman"/>
          <w:b/>
          <w:kern w:val="2"/>
          <w:sz w:val="24"/>
          <w:szCs w:val="24"/>
          <w:lang w:eastAsia="zh-CN"/>
        </w:rPr>
        <w:t>132</w:t>
      </w:r>
      <w:r w:rsidRPr="00BD30EA">
        <w:rPr>
          <w:rFonts w:ascii="Book Antiqua" w:eastAsia="SimSun" w:hAnsi="Book Antiqua" w:cs="Times New Roman"/>
          <w:kern w:val="2"/>
          <w:sz w:val="24"/>
          <w:szCs w:val="24"/>
          <w:lang w:eastAsia="zh-CN"/>
        </w:rPr>
        <w:t>: 96-102 [PMID: 17241863 DOI: 10.1053/j.gastro.2006.10.027]</w:t>
      </w:r>
    </w:p>
    <w:p w14:paraId="2D1D5DA1"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 </w:t>
      </w:r>
      <w:r w:rsidRPr="00BD30EA">
        <w:rPr>
          <w:rFonts w:ascii="Book Antiqua" w:eastAsia="SimSun" w:hAnsi="Book Antiqua" w:cs="Times New Roman"/>
          <w:b/>
          <w:kern w:val="2"/>
          <w:sz w:val="24"/>
          <w:szCs w:val="24"/>
          <w:lang w:eastAsia="zh-CN"/>
        </w:rPr>
        <w:t>Than M</w:t>
      </w:r>
      <w:r w:rsidRPr="00BD30EA">
        <w:rPr>
          <w:rFonts w:ascii="Book Antiqua" w:eastAsia="SimSun" w:hAnsi="Book Antiqua" w:cs="Times New Roman"/>
          <w:kern w:val="2"/>
          <w:sz w:val="24"/>
          <w:szCs w:val="24"/>
          <w:lang w:eastAsia="zh-CN"/>
        </w:rPr>
        <w:t xml:space="preserve">, Witherspoon J, Shami J, Patil P, Saklani A. Diagnostic miss rate for colorectal cancer: an audit. </w:t>
      </w:r>
      <w:r w:rsidRPr="00BD30EA">
        <w:rPr>
          <w:rFonts w:ascii="Book Antiqua" w:eastAsia="SimSun" w:hAnsi="Book Antiqua" w:cs="Times New Roman"/>
          <w:i/>
          <w:kern w:val="2"/>
          <w:sz w:val="24"/>
          <w:szCs w:val="24"/>
          <w:lang w:eastAsia="zh-CN"/>
        </w:rPr>
        <w:t>Ann Gastroenterol</w:t>
      </w:r>
      <w:r w:rsidRPr="00BD30EA">
        <w:rPr>
          <w:rFonts w:ascii="Book Antiqua" w:eastAsia="SimSun" w:hAnsi="Book Antiqua" w:cs="Times New Roman"/>
          <w:kern w:val="2"/>
          <w:sz w:val="24"/>
          <w:szCs w:val="24"/>
          <w:lang w:eastAsia="zh-CN"/>
        </w:rPr>
        <w:t xml:space="preserve"> 2015; </w:t>
      </w:r>
      <w:r w:rsidRPr="00BD30EA">
        <w:rPr>
          <w:rFonts w:ascii="Book Antiqua" w:eastAsia="SimSun" w:hAnsi="Book Antiqua" w:cs="Times New Roman"/>
          <w:b/>
          <w:kern w:val="2"/>
          <w:sz w:val="24"/>
          <w:szCs w:val="24"/>
          <w:lang w:eastAsia="zh-CN"/>
        </w:rPr>
        <w:t>28</w:t>
      </w:r>
      <w:r w:rsidRPr="00BD30EA">
        <w:rPr>
          <w:rFonts w:ascii="Book Antiqua" w:eastAsia="SimSun" w:hAnsi="Book Antiqua" w:cs="Times New Roman"/>
          <w:kern w:val="2"/>
          <w:sz w:val="24"/>
          <w:szCs w:val="24"/>
          <w:lang w:eastAsia="zh-CN"/>
        </w:rPr>
        <w:t>: 94-98 [PMID: 25609386]</w:t>
      </w:r>
    </w:p>
    <w:p w14:paraId="5A9DB7B6"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4 </w:t>
      </w:r>
      <w:r w:rsidRPr="00BD30EA">
        <w:rPr>
          <w:rFonts w:ascii="Book Antiqua" w:eastAsia="SimSun" w:hAnsi="Book Antiqua" w:cs="Times New Roman"/>
          <w:b/>
          <w:kern w:val="2"/>
          <w:sz w:val="24"/>
          <w:szCs w:val="24"/>
          <w:lang w:eastAsia="zh-CN"/>
        </w:rPr>
        <w:t>Siegel RL</w:t>
      </w:r>
      <w:r w:rsidRPr="00BD30EA">
        <w:rPr>
          <w:rFonts w:ascii="Book Antiqua" w:eastAsia="SimSun" w:hAnsi="Book Antiqua" w:cs="Times New Roman"/>
          <w:kern w:val="2"/>
          <w:sz w:val="24"/>
          <w:szCs w:val="24"/>
          <w:lang w:eastAsia="zh-CN"/>
        </w:rPr>
        <w:t xml:space="preserve">, Miller KD, Fedewa SA, Ahnen DJ, Meester RGS, Barzi A, Jemal A. Colorectal cancer statistics, 2017. </w:t>
      </w:r>
      <w:r w:rsidRPr="00BD30EA">
        <w:rPr>
          <w:rFonts w:ascii="Book Antiqua" w:eastAsia="SimSun" w:hAnsi="Book Antiqua" w:cs="Times New Roman"/>
          <w:i/>
          <w:kern w:val="2"/>
          <w:sz w:val="24"/>
          <w:szCs w:val="24"/>
          <w:lang w:eastAsia="zh-CN"/>
        </w:rPr>
        <w:t>CA Cancer J Clin</w:t>
      </w:r>
      <w:r w:rsidRPr="00BD30EA">
        <w:rPr>
          <w:rFonts w:ascii="Book Antiqua" w:eastAsia="SimSun" w:hAnsi="Book Antiqua" w:cs="Times New Roman"/>
          <w:kern w:val="2"/>
          <w:sz w:val="24"/>
          <w:szCs w:val="24"/>
          <w:lang w:eastAsia="zh-CN"/>
        </w:rPr>
        <w:t xml:space="preserve"> 2017; </w:t>
      </w:r>
      <w:r w:rsidRPr="00BD30EA">
        <w:rPr>
          <w:rFonts w:ascii="Book Antiqua" w:eastAsia="SimSun" w:hAnsi="Book Antiqua" w:cs="Times New Roman"/>
          <w:b/>
          <w:kern w:val="2"/>
          <w:sz w:val="24"/>
          <w:szCs w:val="24"/>
          <w:lang w:eastAsia="zh-CN"/>
        </w:rPr>
        <w:t>67</w:t>
      </w:r>
      <w:r w:rsidRPr="00BD30EA">
        <w:rPr>
          <w:rFonts w:ascii="Book Antiqua" w:eastAsia="SimSun" w:hAnsi="Book Antiqua" w:cs="Times New Roman"/>
          <w:kern w:val="2"/>
          <w:sz w:val="24"/>
          <w:szCs w:val="24"/>
          <w:lang w:eastAsia="zh-CN"/>
        </w:rPr>
        <w:t>: 177-193 [PMID: 28248415 DOI: 10.3322/caac.21395]</w:t>
      </w:r>
    </w:p>
    <w:p w14:paraId="6F9DB33B"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5 </w:t>
      </w:r>
      <w:r w:rsidRPr="00BD30EA">
        <w:rPr>
          <w:rFonts w:ascii="Book Antiqua" w:eastAsia="SimSun" w:hAnsi="Book Antiqua" w:cs="Times New Roman"/>
          <w:b/>
          <w:kern w:val="2"/>
          <w:sz w:val="24"/>
          <w:szCs w:val="24"/>
          <w:lang w:eastAsia="zh-CN"/>
        </w:rPr>
        <w:t>Welch HG</w:t>
      </w:r>
      <w:r w:rsidRPr="00BD30EA">
        <w:rPr>
          <w:rFonts w:ascii="Book Antiqua" w:eastAsia="SimSun" w:hAnsi="Book Antiqua" w:cs="Times New Roman"/>
          <w:kern w:val="2"/>
          <w:sz w:val="24"/>
          <w:szCs w:val="24"/>
          <w:lang w:eastAsia="zh-CN"/>
        </w:rPr>
        <w:t xml:space="preserve">, Robertson DJ. Colorectal Cancer on the Decline--Why Screening Can't Explain It All. </w:t>
      </w:r>
      <w:r w:rsidRPr="00BD30EA">
        <w:rPr>
          <w:rFonts w:ascii="Book Antiqua" w:eastAsia="SimSun" w:hAnsi="Book Antiqua" w:cs="Times New Roman"/>
          <w:i/>
          <w:kern w:val="2"/>
          <w:sz w:val="24"/>
          <w:szCs w:val="24"/>
          <w:lang w:eastAsia="zh-CN"/>
        </w:rPr>
        <w:t>N Engl J Med</w:t>
      </w:r>
      <w:r w:rsidRPr="00BD30EA">
        <w:rPr>
          <w:rFonts w:ascii="Book Antiqua" w:eastAsia="SimSun" w:hAnsi="Book Antiqua" w:cs="Times New Roman"/>
          <w:kern w:val="2"/>
          <w:sz w:val="24"/>
          <w:szCs w:val="24"/>
          <w:lang w:eastAsia="zh-CN"/>
        </w:rPr>
        <w:t xml:space="preserve"> 2016; </w:t>
      </w:r>
      <w:r w:rsidRPr="00BD30EA">
        <w:rPr>
          <w:rFonts w:ascii="Book Antiqua" w:eastAsia="SimSun" w:hAnsi="Book Antiqua" w:cs="Times New Roman"/>
          <w:b/>
          <w:kern w:val="2"/>
          <w:sz w:val="24"/>
          <w:szCs w:val="24"/>
          <w:lang w:eastAsia="zh-CN"/>
        </w:rPr>
        <w:t>374</w:t>
      </w:r>
      <w:r w:rsidRPr="00BD30EA">
        <w:rPr>
          <w:rFonts w:ascii="Book Antiqua" w:eastAsia="SimSun" w:hAnsi="Book Antiqua" w:cs="Times New Roman"/>
          <w:kern w:val="2"/>
          <w:sz w:val="24"/>
          <w:szCs w:val="24"/>
          <w:lang w:eastAsia="zh-CN"/>
        </w:rPr>
        <w:t>: 1605-1607 [PMID: 27119236 DOI: 10.1056/NEJMp1600448]</w:t>
      </w:r>
    </w:p>
    <w:p w14:paraId="0FF1D0C7"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6 </w:t>
      </w:r>
      <w:r w:rsidRPr="00BD30EA">
        <w:rPr>
          <w:rFonts w:ascii="Book Antiqua" w:eastAsia="SimSun" w:hAnsi="Book Antiqua" w:cs="Times New Roman"/>
          <w:b/>
          <w:kern w:val="2"/>
          <w:sz w:val="24"/>
          <w:szCs w:val="24"/>
          <w:lang w:eastAsia="zh-CN"/>
        </w:rPr>
        <w:t>Winawer S</w:t>
      </w:r>
      <w:r w:rsidRPr="00BD30EA">
        <w:rPr>
          <w:rFonts w:ascii="Book Antiqua" w:eastAsia="SimSun" w:hAnsi="Book Antiqua" w:cs="Times New Roman"/>
          <w:kern w:val="2"/>
          <w:sz w:val="24"/>
          <w:szCs w:val="24"/>
          <w:lang w:eastAsia="zh-CN"/>
        </w:rPr>
        <w:t xml:space="preserve">, Fletcher R, Rex D, Bond J, Burt R, Ferrucci J, Ganiats T, Levin T, Woolf S, Johnson D, Kirk L, Litin S, Simmang C; Gastrointestinal Consortium Panel. Colorectal cancer screening and surveillance: clinical guidelines and rationale-Update based on new evidence. </w:t>
      </w:r>
      <w:r w:rsidRPr="00BD30EA">
        <w:rPr>
          <w:rFonts w:ascii="Book Antiqua" w:eastAsia="SimSun" w:hAnsi="Book Antiqua" w:cs="Times New Roman"/>
          <w:i/>
          <w:kern w:val="2"/>
          <w:sz w:val="24"/>
          <w:szCs w:val="24"/>
          <w:lang w:eastAsia="zh-CN"/>
        </w:rPr>
        <w:t>Gastroenterology</w:t>
      </w:r>
      <w:r w:rsidRPr="00BD30EA">
        <w:rPr>
          <w:rFonts w:ascii="Book Antiqua" w:eastAsia="SimSun" w:hAnsi="Book Antiqua" w:cs="Times New Roman"/>
          <w:kern w:val="2"/>
          <w:sz w:val="24"/>
          <w:szCs w:val="24"/>
          <w:lang w:eastAsia="zh-CN"/>
        </w:rPr>
        <w:t xml:space="preserve"> 2003; </w:t>
      </w:r>
      <w:r w:rsidRPr="00BD30EA">
        <w:rPr>
          <w:rFonts w:ascii="Book Antiqua" w:eastAsia="SimSun" w:hAnsi="Book Antiqua" w:cs="Times New Roman"/>
          <w:b/>
          <w:kern w:val="2"/>
          <w:sz w:val="24"/>
          <w:szCs w:val="24"/>
          <w:lang w:eastAsia="zh-CN"/>
        </w:rPr>
        <w:t>124</w:t>
      </w:r>
      <w:r w:rsidRPr="00BD30EA">
        <w:rPr>
          <w:rFonts w:ascii="Book Antiqua" w:eastAsia="SimSun" w:hAnsi="Book Antiqua" w:cs="Times New Roman"/>
          <w:kern w:val="2"/>
          <w:sz w:val="24"/>
          <w:szCs w:val="24"/>
          <w:lang w:eastAsia="zh-CN"/>
        </w:rPr>
        <w:t>: 544-560 [PMID: 12557158 DOI: 10.1053/gast.2003.50044]</w:t>
      </w:r>
    </w:p>
    <w:p w14:paraId="4AE31CF6"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7 </w:t>
      </w:r>
      <w:r w:rsidRPr="00BD30EA">
        <w:rPr>
          <w:rFonts w:ascii="Book Antiqua" w:eastAsia="SimSun" w:hAnsi="Book Antiqua" w:cs="Times New Roman"/>
          <w:b/>
          <w:kern w:val="2"/>
          <w:sz w:val="24"/>
          <w:szCs w:val="24"/>
          <w:lang w:eastAsia="zh-CN"/>
        </w:rPr>
        <w:t>Pohl H</w:t>
      </w:r>
      <w:r w:rsidRPr="00BD30EA">
        <w:rPr>
          <w:rFonts w:ascii="Book Antiqua" w:eastAsia="SimSun" w:hAnsi="Book Antiqua" w:cs="Times New Roman"/>
          <w:kern w:val="2"/>
          <w:sz w:val="24"/>
          <w:szCs w:val="24"/>
          <w:lang w:eastAsia="zh-CN"/>
        </w:rPr>
        <w:t xml:space="preserve">, Srivastava A, Bensen SP, Anderson P, Rothstein RI, Gordon SR, Levy LC, Toor A, Mackenzie TA, Rosch T, Robertson DJ. Incomplete polyp resection during colonoscopy-results of the complete adenoma resection (CARE) study. </w:t>
      </w:r>
      <w:r w:rsidRPr="00BD30EA">
        <w:rPr>
          <w:rFonts w:ascii="Book Antiqua" w:eastAsia="SimSun" w:hAnsi="Book Antiqua" w:cs="Times New Roman"/>
          <w:i/>
          <w:kern w:val="2"/>
          <w:sz w:val="24"/>
          <w:szCs w:val="24"/>
          <w:lang w:eastAsia="zh-CN"/>
        </w:rPr>
        <w:t>Gastroenterology</w:t>
      </w:r>
      <w:r w:rsidRPr="00BD30EA">
        <w:rPr>
          <w:rFonts w:ascii="Book Antiqua" w:eastAsia="SimSun" w:hAnsi="Book Antiqua" w:cs="Times New Roman"/>
          <w:kern w:val="2"/>
          <w:sz w:val="24"/>
          <w:szCs w:val="24"/>
          <w:lang w:eastAsia="zh-CN"/>
        </w:rPr>
        <w:t xml:space="preserve"> 2013; </w:t>
      </w:r>
      <w:r w:rsidRPr="00BD30EA">
        <w:rPr>
          <w:rFonts w:ascii="Book Antiqua" w:eastAsia="SimSun" w:hAnsi="Book Antiqua" w:cs="Times New Roman"/>
          <w:b/>
          <w:kern w:val="2"/>
          <w:sz w:val="24"/>
          <w:szCs w:val="24"/>
          <w:lang w:eastAsia="zh-CN"/>
        </w:rPr>
        <w:t>144</w:t>
      </w:r>
      <w:r w:rsidRPr="00BD30EA">
        <w:rPr>
          <w:rFonts w:ascii="Book Antiqua" w:eastAsia="SimSun" w:hAnsi="Book Antiqua" w:cs="Times New Roman"/>
          <w:kern w:val="2"/>
          <w:sz w:val="24"/>
          <w:szCs w:val="24"/>
          <w:lang w:eastAsia="zh-CN"/>
        </w:rPr>
        <w:t>: 74-80.e1 [PMID: 23022496 DOI: 10.1053/j.gastro.2012.09.043]</w:t>
      </w:r>
    </w:p>
    <w:p w14:paraId="05DAEBD4"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8 </w:t>
      </w:r>
      <w:r w:rsidRPr="00BD30EA">
        <w:rPr>
          <w:rFonts w:ascii="Book Antiqua" w:eastAsia="SimSun" w:hAnsi="Book Antiqua" w:cs="Times New Roman"/>
          <w:b/>
          <w:kern w:val="2"/>
          <w:sz w:val="24"/>
          <w:szCs w:val="24"/>
          <w:lang w:eastAsia="zh-CN"/>
        </w:rPr>
        <w:t>Umetani N</w:t>
      </w:r>
      <w:r w:rsidRPr="00BD30EA">
        <w:rPr>
          <w:rFonts w:ascii="Book Antiqua" w:eastAsia="SimSun" w:hAnsi="Book Antiqua" w:cs="Times New Roman"/>
          <w:kern w:val="2"/>
          <w:sz w:val="24"/>
          <w:szCs w:val="24"/>
          <w:lang w:eastAsia="zh-CN"/>
        </w:rPr>
        <w:t xml:space="preserve">, Sasaki S, Masaki T, Watanabe T, Matsuda K, Muto T. Involvement of APC and K-ras mutation in non-polypoid colorectal tumorigenesis. </w:t>
      </w:r>
      <w:r w:rsidRPr="00BD30EA">
        <w:rPr>
          <w:rFonts w:ascii="Book Antiqua" w:eastAsia="SimSun" w:hAnsi="Book Antiqua" w:cs="Times New Roman"/>
          <w:i/>
          <w:kern w:val="2"/>
          <w:sz w:val="24"/>
          <w:szCs w:val="24"/>
          <w:lang w:eastAsia="zh-CN"/>
        </w:rPr>
        <w:t>Br J Cancer</w:t>
      </w:r>
      <w:r w:rsidRPr="00BD30EA">
        <w:rPr>
          <w:rFonts w:ascii="Book Antiqua" w:eastAsia="SimSun" w:hAnsi="Book Antiqua" w:cs="Times New Roman"/>
          <w:kern w:val="2"/>
          <w:sz w:val="24"/>
          <w:szCs w:val="24"/>
          <w:lang w:eastAsia="zh-CN"/>
        </w:rPr>
        <w:t xml:space="preserve"> 2000; </w:t>
      </w:r>
      <w:r w:rsidRPr="00BD30EA">
        <w:rPr>
          <w:rFonts w:ascii="Book Antiqua" w:eastAsia="SimSun" w:hAnsi="Book Antiqua" w:cs="Times New Roman"/>
          <w:b/>
          <w:kern w:val="2"/>
          <w:sz w:val="24"/>
          <w:szCs w:val="24"/>
          <w:lang w:eastAsia="zh-CN"/>
        </w:rPr>
        <w:t>82</w:t>
      </w:r>
      <w:r w:rsidRPr="00BD30EA">
        <w:rPr>
          <w:rFonts w:ascii="Book Antiqua" w:eastAsia="SimSun" w:hAnsi="Book Antiqua" w:cs="Times New Roman"/>
          <w:kern w:val="2"/>
          <w:sz w:val="24"/>
          <w:szCs w:val="24"/>
          <w:lang w:eastAsia="zh-CN"/>
        </w:rPr>
        <w:t>: 9-15 [PMID: 10638959 DOI: 10.1054/bjoc.1999.0868]</w:t>
      </w:r>
    </w:p>
    <w:p w14:paraId="3A95CB0E"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9 </w:t>
      </w:r>
      <w:r w:rsidRPr="00BD30EA">
        <w:rPr>
          <w:rFonts w:ascii="Book Antiqua" w:eastAsia="SimSun" w:hAnsi="Book Antiqua" w:cs="Times New Roman"/>
          <w:b/>
          <w:kern w:val="2"/>
          <w:sz w:val="24"/>
          <w:szCs w:val="24"/>
          <w:lang w:eastAsia="zh-CN"/>
        </w:rPr>
        <w:t>Robertson DJ</w:t>
      </w:r>
      <w:r w:rsidRPr="00BD30EA">
        <w:rPr>
          <w:rFonts w:ascii="Book Antiqua" w:eastAsia="SimSun" w:hAnsi="Book Antiqua" w:cs="Times New Roman"/>
          <w:kern w:val="2"/>
          <w:sz w:val="24"/>
          <w:szCs w:val="24"/>
          <w:lang w:eastAsia="zh-CN"/>
        </w:rPr>
        <w:t xml:space="preserve">, Lieberman DA, Winawer SJ, Ahnen DJ, Baron JA, Schatzkin A, Cross AJ, Zauber AG, Church TR, Lance P, Greenberg ER, Martínez ME. Colorectal cancers </w:t>
      </w:r>
      <w:r w:rsidRPr="00BD30EA">
        <w:rPr>
          <w:rFonts w:ascii="Book Antiqua" w:eastAsia="SimSun" w:hAnsi="Book Antiqua" w:cs="Times New Roman"/>
          <w:kern w:val="2"/>
          <w:sz w:val="24"/>
          <w:szCs w:val="24"/>
          <w:lang w:eastAsia="zh-CN"/>
        </w:rPr>
        <w:lastRenderedPageBreak/>
        <w:t xml:space="preserve">soon after colonoscopy: a pooled multicohort analysis. </w:t>
      </w:r>
      <w:r w:rsidRPr="00BD30EA">
        <w:rPr>
          <w:rFonts w:ascii="Book Antiqua" w:eastAsia="SimSun" w:hAnsi="Book Antiqua" w:cs="Times New Roman"/>
          <w:i/>
          <w:kern w:val="2"/>
          <w:sz w:val="24"/>
          <w:szCs w:val="24"/>
          <w:lang w:eastAsia="zh-CN"/>
        </w:rPr>
        <w:t>Gut</w:t>
      </w:r>
      <w:r w:rsidRPr="00BD30EA">
        <w:rPr>
          <w:rFonts w:ascii="Book Antiqua" w:eastAsia="SimSun" w:hAnsi="Book Antiqua" w:cs="Times New Roman"/>
          <w:kern w:val="2"/>
          <w:sz w:val="24"/>
          <w:szCs w:val="24"/>
          <w:lang w:eastAsia="zh-CN"/>
        </w:rPr>
        <w:t xml:space="preserve"> 2014; </w:t>
      </w:r>
      <w:r w:rsidRPr="00BD30EA">
        <w:rPr>
          <w:rFonts w:ascii="Book Antiqua" w:eastAsia="SimSun" w:hAnsi="Book Antiqua" w:cs="Times New Roman"/>
          <w:b/>
          <w:kern w:val="2"/>
          <w:sz w:val="24"/>
          <w:szCs w:val="24"/>
          <w:lang w:eastAsia="zh-CN"/>
        </w:rPr>
        <w:t>63</w:t>
      </w:r>
      <w:r w:rsidRPr="00BD30EA">
        <w:rPr>
          <w:rFonts w:ascii="Book Antiqua" w:eastAsia="SimSun" w:hAnsi="Book Antiqua" w:cs="Times New Roman"/>
          <w:kern w:val="2"/>
          <w:sz w:val="24"/>
          <w:szCs w:val="24"/>
          <w:lang w:eastAsia="zh-CN"/>
        </w:rPr>
        <w:t>: 949-956 [PMID: 23793224 DOI: 10.1136/gutjnl-2012-303796]</w:t>
      </w:r>
    </w:p>
    <w:p w14:paraId="1F9BA3EA"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10 </w:t>
      </w:r>
      <w:r w:rsidRPr="00BD30EA">
        <w:rPr>
          <w:rFonts w:ascii="Book Antiqua" w:eastAsia="SimSun" w:hAnsi="Book Antiqua" w:cs="Times New Roman"/>
          <w:b/>
          <w:kern w:val="2"/>
          <w:sz w:val="24"/>
          <w:szCs w:val="24"/>
          <w:lang w:eastAsia="zh-CN"/>
        </w:rPr>
        <w:t>Pohl H</w:t>
      </w:r>
      <w:r w:rsidRPr="00BD30EA">
        <w:rPr>
          <w:rFonts w:ascii="Book Antiqua" w:eastAsia="SimSun" w:hAnsi="Book Antiqua" w:cs="Times New Roman"/>
          <w:kern w:val="2"/>
          <w:sz w:val="24"/>
          <w:szCs w:val="24"/>
          <w:lang w:eastAsia="zh-CN"/>
        </w:rPr>
        <w:t xml:space="preserve">, Robertson DJ. Colorectal cancers detected after colonoscopy frequently result from missed lesions. </w:t>
      </w:r>
      <w:r w:rsidRPr="00BD30EA">
        <w:rPr>
          <w:rFonts w:ascii="Book Antiqua" w:eastAsia="SimSun" w:hAnsi="Book Antiqua" w:cs="Times New Roman"/>
          <w:i/>
          <w:kern w:val="2"/>
          <w:sz w:val="24"/>
          <w:szCs w:val="24"/>
          <w:lang w:eastAsia="zh-CN"/>
        </w:rPr>
        <w:t>Clin Gastroenterol Hepatol</w:t>
      </w:r>
      <w:r w:rsidRPr="00BD30EA">
        <w:rPr>
          <w:rFonts w:ascii="Book Antiqua" w:eastAsia="SimSun" w:hAnsi="Book Antiqua" w:cs="Times New Roman"/>
          <w:kern w:val="2"/>
          <w:sz w:val="24"/>
          <w:szCs w:val="24"/>
          <w:lang w:eastAsia="zh-CN"/>
        </w:rPr>
        <w:t xml:space="preserve"> 2010; </w:t>
      </w:r>
      <w:r w:rsidRPr="00BD30EA">
        <w:rPr>
          <w:rFonts w:ascii="Book Antiqua" w:eastAsia="SimSun" w:hAnsi="Book Antiqua" w:cs="Times New Roman"/>
          <w:b/>
          <w:kern w:val="2"/>
          <w:sz w:val="24"/>
          <w:szCs w:val="24"/>
          <w:lang w:eastAsia="zh-CN"/>
        </w:rPr>
        <w:t>8</w:t>
      </w:r>
      <w:r w:rsidRPr="00BD30EA">
        <w:rPr>
          <w:rFonts w:ascii="Book Antiqua" w:eastAsia="SimSun" w:hAnsi="Book Antiqua" w:cs="Times New Roman"/>
          <w:kern w:val="2"/>
          <w:sz w:val="24"/>
          <w:szCs w:val="24"/>
          <w:lang w:eastAsia="zh-CN"/>
        </w:rPr>
        <w:t>: 858-864 [PMID: 20655393 DOI: 10.1016/j.cgh.2010.06.028]</w:t>
      </w:r>
    </w:p>
    <w:p w14:paraId="30EC1AF4"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11 </w:t>
      </w:r>
      <w:r w:rsidRPr="00BD30EA">
        <w:rPr>
          <w:rFonts w:ascii="Book Antiqua" w:eastAsia="SimSun" w:hAnsi="Book Antiqua" w:cs="Times New Roman"/>
          <w:b/>
          <w:kern w:val="2"/>
          <w:sz w:val="24"/>
          <w:szCs w:val="24"/>
          <w:lang w:eastAsia="zh-CN"/>
        </w:rPr>
        <w:t>Lieberman DA</w:t>
      </w:r>
      <w:r w:rsidRPr="00BD30EA">
        <w:rPr>
          <w:rFonts w:ascii="Book Antiqua" w:eastAsia="SimSun" w:hAnsi="Book Antiqua" w:cs="Times New Roman"/>
          <w:kern w:val="2"/>
          <w:sz w:val="24"/>
          <w:szCs w:val="24"/>
          <w:lang w:eastAsia="zh-CN"/>
        </w:rPr>
        <w:t xml:space="preserve">, Rex DK, Winawer SJ, Giardiello FM, Johnson DA, Levin TR. Guidelines for colonoscopy surveillance after screening and polypectomy: a consensus update by the US Multi-Society Task Force on Colorectal Cancer. </w:t>
      </w:r>
      <w:r w:rsidRPr="00BD30EA">
        <w:rPr>
          <w:rFonts w:ascii="Book Antiqua" w:eastAsia="SimSun" w:hAnsi="Book Antiqua" w:cs="Times New Roman"/>
          <w:i/>
          <w:kern w:val="2"/>
          <w:sz w:val="24"/>
          <w:szCs w:val="24"/>
          <w:lang w:eastAsia="zh-CN"/>
        </w:rPr>
        <w:t>Gastroenterology</w:t>
      </w:r>
      <w:r w:rsidRPr="00BD30EA">
        <w:rPr>
          <w:rFonts w:ascii="Book Antiqua" w:eastAsia="SimSun" w:hAnsi="Book Antiqua" w:cs="Times New Roman"/>
          <w:kern w:val="2"/>
          <w:sz w:val="24"/>
          <w:szCs w:val="24"/>
          <w:lang w:eastAsia="zh-CN"/>
        </w:rPr>
        <w:t xml:space="preserve"> 2012; </w:t>
      </w:r>
      <w:r w:rsidRPr="00BD30EA">
        <w:rPr>
          <w:rFonts w:ascii="Book Antiqua" w:eastAsia="SimSun" w:hAnsi="Book Antiqua" w:cs="Times New Roman"/>
          <w:b/>
          <w:kern w:val="2"/>
          <w:sz w:val="24"/>
          <w:szCs w:val="24"/>
          <w:lang w:eastAsia="zh-CN"/>
        </w:rPr>
        <w:t>143</w:t>
      </w:r>
      <w:r w:rsidRPr="00BD30EA">
        <w:rPr>
          <w:rFonts w:ascii="Book Antiqua" w:eastAsia="SimSun" w:hAnsi="Book Antiqua" w:cs="Times New Roman"/>
          <w:kern w:val="2"/>
          <w:sz w:val="24"/>
          <w:szCs w:val="24"/>
          <w:lang w:eastAsia="zh-CN"/>
        </w:rPr>
        <w:t>: 844-857 [PMID: 22763141 DOI: 10.1053/j.gastro.2012.06.001]</w:t>
      </w:r>
    </w:p>
    <w:p w14:paraId="6CD2DF66"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12 </w:t>
      </w:r>
      <w:r w:rsidRPr="00BD30EA">
        <w:rPr>
          <w:rFonts w:ascii="Book Antiqua" w:eastAsia="SimSun" w:hAnsi="Book Antiqua" w:cs="Times New Roman"/>
          <w:b/>
          <w:kern w:val="2"/>
          <w:sz w:val="24"/>
          <w:szCs w:val="24"/>
          <w:lang w:eastAsia="zh-CN"/>
        </w:rPr>
        <w:t>Colucci PM</w:t>
      </w:r>
      <w:r w:rsidRPr="00BD30EA">
        <w:rPr>
          <w:rFonts w:ascii="Book Antiqua" w:eastAsia="SimSun" w:hAnsi="Book Antiqua" w:cs="Times New Roman"/>
          <w:kern w:val="2"/>
          <w:sz w:val="24"/>
          <w:szCs w:val="24"/>
          <w:lang w:eastAsia="zh-CN"/>
        </w:rPr>
        <w:t xml:space="preserve">, Yale SH, Rall CJ. Colorectal polyps. </w:t>
      </w:r>
      <w:r w:rsidRPr="00BD30EA">
        <w:rPr>
          <w:rFonts w:ascii="Book Antiqua" w:eastAsia="SimSun" w:hAnsi="Book Antiqua" w:cs="Times New Roman"/>
          <w:i/>
          <w:kern w:val="2"/>
          <w:sz w:val="24"/>
          <w:szCs w:val="24"/>
          <w:lang w:eastAsia="zh-CN"/>
        </w:rPr>
        <w:t>Clin Med Res</w:t>
      </w:r>
      <w:r w:rsidRPr="00BD30EA">
        <w:rPr>
          <w:rFonts w:ascii="Book Antiqua" w:eastAsia="SimSun" w:hAnsi="Book Antiqua" w:cs="Times New Roman"/>
          <w:kern w:val="2"/>
          <w:sz w:val="24"/>
          <w:szCs w:val="24"/>
          <w:lang w:eastAsia="zh-CN"/>
        </w:rPr>
        <w:t xml:space="preserve"> 2003; </w:t>
      </w:r>
      <w:r w:rsidRPr="00BD30EA">
        <w:rPr>
          <w:rFonts w:ascii="Book Antiqua" w:eastAsia="SimSun" w:hAnsi="Book Antiqua" w:cs="Times New Roman"/>
          <w:b/>
          <w:kern w:val="2"/>
          <w:sz w:val="24"/>
          <w:szCs w:val="24"/>
          <w:lang w:eastAsia="zh-CN"/>
        </w:rPr>
        <w:t>1</w:t>
      </w:r>
      <w:r w:rsidRPr="00BD30EA">
        <w:rPr>
          <w:rFonts w:ascii="Book Antiqua" w:eastAsia="SimSun" w:hAnsi="Book Antiqua" w:cs="Times New Roman"/>
          <w:kern w:val="2"/>
          <w:sz w:val="24"/>
          <w:szCs w:val="24"/>
          <w:lang w:eastAsia="zh-CN"/>
        </w:rPr>
        <w:t>: 261-262 [PMID: 15931318]</w:t>
      </w:r>
    </w:p>
    <w:p w14:paraId="70D1474F"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13 </w:t>
      </w:r>
      <w:r w:rsidRPr="00BD30EA">
        <w:rPr>
          <w:rFonts w:ascii="Book Antiqua" w:eastAsia="SimSun" w:hAnsi="Book Antiqua" w:cs="Times New Roman"/>
          <w:b/>
          <w:kern w:val="2"/>
          <w:sz w:val="24"/>
          <w:szCs w:val="24"/>
          <w:lang w:eastAsia="zh-CN"/>
        </w:rPr>
        <w:t>Bond JH</w:t>
      </w:r>
      <w:r w:rsidRPr="00BD30EA">
        <w:rPr>
          <w:rFonts w:ascii="Book Antiqua" w:eastAsia="SimSun" w:hAnsi="Book Antiqua" w:cs="Times New Roman"/>
          <w:kern w:val="2"/>
          <w:sz w:val="24"/>
          <w:szCs w:val="24"/>
          <w:lang w:eastAsia="zh-CN"/>
        </w:rPr>
        <w:t xml:space="preserve">. Polyp guideline: diagnosis, treatment, and surveillance for patients with colorectal polyps. Practice Parameters Committee of the American College of Gastroenterology. </w:t>
      </w:r>
      <w:r w:rsidRPr="00BD30EA">
        <w:rPr>
          <w:rFonts w:ascii="Book Antiqua" w:eastAsia="SimSun" w:hAnsi="Book Antiqua" w:cs="Times New Roman"/>
          <w:i/>
          <w:kern w:val="2"/>
          <w:sz w:val="24"/>
          <w:szCs w:val="24"/>
          <w:lang w:eastAsia="zh-CN"/>
        </w:rPr>
        <w:t>Am J Gastroenterol</w:t>
      </w:r>
      <w:r w:rsidRPr="00BD30EA">
        <w:rPr>
          <w:rFonts w:ascii="Book Antiqua" w:eastAsia="SimSun" w:hAnsi="Book Antiqua" w:cs="Times New Roman"/>
          <w:kern w:val="2"/>
          <w:sz w:val="24"/>
          <w:szCs w:val="24"/>
          <w:lang w:eastAsia="zh-CN"/>
        </w:rPr>
        <w:t xml:space="preserve"> 2000; </w:t>
      </w:r>
      <w:r w:rsidRPr="00BD30EA">
        <w:rPr>
          <w:rFonts w:ascii="Book Antiqua" w:eastAsia="SimSun" w:hAnsi="Book Antiqua" w:cs="Times New Roman"/>
          <w:b/>
          <w:kern w:val="2"/>
          <w:sz w:val="24"/>
          <w:szCs w:val="24"/>
          <w:lang w:eastAsia="zh-CN"/>
        </w:rPr>
        <w:t>95</w:t>
      </w:r>
      <w:r w:rsidRPr="00BD30EA">
        <w:rPr>
          <w:rFonts w:ascii="Book Antiqua" w:eastAsia="SimSun" w:hAnsi="Book Antiqua" w:cs="Times New Roman"/>
          <w:kern w:val="2"/>
          <w:sz w:val="24"/>
          <w:szCs w:val="24"/>
          <w:lang w:eastAsia="zh-CN"/>
        </w:rPr>
        <w:t>: 3053-3063 [PMID: 11095318 DOI: 10.1111/j.1572-0241.2000.03434.x]</w:t>
      </w:r>
    </w:p>
    <w:p w14:paraId="27A99A43"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14 </w:t>
      </w:r>
      <w:r w:rsidRPr="00BD30EA">
        <w:rPr>
          <w:rFonts w:ascii="Book Antiqua" w:eastAsia="SimSun" w:hAnsi="Book Antiqua" w:cs="Times New Roman"/>
          <w:b/>
          <w:kern w:val="2"/>
          <w:sz w:val="24"/>
          <w:szCs w:val="24"/>
          <w:lang w:eastAsia="zh-CN"/>
        </w:rPr>
        <w:t>Longacre TA</w:t>
      </w:r>
      <w:r w:rsidRPr="00BD30EA">
        <w:rPr>
          <w:rFonts w:ascii="Book Antiqua" w:eastAsia="SimSun" w:hAnsi="Book Antiqua" w:cs="Times New Roman"/>
          <w:kern w:val="2"/>
          <w:sz w:val="24"/>
          <w:szCs w:val="24"/>
          <w:lang w:eastAsia="zh-CN"/>
        </w:rPr>
        <w:t xml:space="preserve">, Fenoglio-Preiser CM. Mixed hyperplastic adenomatous polyps/serrated adenomas. A distinct form of colorectal neoplasia. </w:t>
      </w:r>
      <w:r w:rsidRPr="00BD30EA">
        <w:rPr>
          <w:rFonts w:ascii="Book Antiqua" w:eastAsia="SimSun" w:hAnsi="Book Antiqua" w:cs="Times New Roman"/>
          <w:i/>
          <w:kern w:val="2"/>
          <w:sz w:val="24"/>
          <w:szCs w:val="24"/>
          <w:lang w:eastAsia="zh-CN"/>
        </w:rPr>
        <w:t>Am J Surg Pathol</w:t>
      </w:r>
      <w:r w:rsidRPr="00BD30EA">
        <w:rPr>
          <w:rFonts w:ascii="Book Antiqua" w:eastAsia="SimSun" w:hAnsi="Book Antiqua" w:cs="Times New Roman"/>
          <w:kern w:val="2"/>
          <w:sz w:val="24"/>
          <w:szCs w:val="24"/>
          <w:lang w:eastAsia="zh-CN"/>
        </w:rPr>
        <w:t xml:space="preserve"> 1990; </w:t>
      </w:r>
      <w:r w:rsidRPr="00BD30EA">
        <w:rPr>
          <w:rFonts w:ascii="Book Antiqua" w:eastAsia="SimSun" w:hAnsi="Book Antiqua" w:cs="Times New Roman"/>
          <w:b/>
          <w:kern w:val="2"/>
          <w:sz w:val="24"/>
          <w:szCs w:val="24"/>
          <w:lang w:eastAsia="zh-CN"/>
        </w:rPr>
        <w:t>14</w:t>
      </w:r>
      <w:r w:rsidRPr="00BD30EA">
        <w:rPr>
          <w:rFonts w:ascii="Book Antiqua" w:eastAsia="SimSun" w:hAnsi="Book Antiqua" w:cs="Times New Roman"/>
          <w:kern w:val="2"/>
          <w:sz w:val="24"/>
          <w:szCs w:val="24"/>
          <w:lang w:eastAsia="zh-CN"/>
        </w:rPr>
        <w:t>: 524-537 [PMID: 2186644]</w:t>
      </w:r>
    </w:p>
    <w:p w14:paraId="308FB9DB"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15 </w:t>
      </w:r>
      <w:r w:rsidRPr="00BD30EA">
        <w:rPr>
          <w:rFonts w:ascii="Book Antiqua" w:eastAsia="SimSun" w:hAnsi="Book Antiqua" w:cs="Times New Roman"/>
          <w:b/>
          <w:kern w:val="2"/>
          <w:sz w:val="24"/>
          <w:szCs w:val="24"/>
          <w:lang w:eastAsia="zh-CN"/>
        </w:rPr>
        <w:t>Torlakovic E</w:t>
      </w:r>
      <w:r w:rsidRPr="00BD30EA">
        <w:rPr>
          <w:rFonts w:ascii="Book Antiqua" w:eastAsia="SimSun" w:hAnsi="Book Antiqua" w:cs="Times New Roman"/>
          <w:kern w:val="2"/>
          <w:sz w:val="24"/>
          <w:szCs w:val="24"/>
          <w:lang w:eastAsia="zh-CN"/>
        </w:rPr>
        <w:t xml:space="preserve">, Skovlund E, Snover DC, Torlakovic G, Nesland JM. Morphologic reappraisal of serrated colorectal polyps. </w:t>
      </w:r>
      <w:r w:rsidRPr="00BD30EA">
        <w:rPr>
          <w:rFonts w:ascii="Book Antiqua" w:eastAsia="SimSun" w:hAnsi="Book Antiqua" w:cs="Times New Roman"/>
          <w:i/>
          <w:kern w:val="2"/>
          <w:sz w:val="24"/>
          <w:szCs w:val="24"/>
          <w:lang w:eastAsia="zh-CN"/>
        </w:rPr>
        <w:t>Am J Surg Pathol</w:t>
      </w:r>
      <w:r w:rsidRPr="00BD30EA">
        <w:rPr>
          <w:rFonts w:ascii="Book Antiqua" w:eastAsia="SimSun" w:hAnsi="Book Antiqua" w:cs="Times New Roman"/>
          <w:kern w:val="2"/>
          <w:sz w:val="24"/>
          <w:szCs w:val="24"/>
          <w:lang w:eastAsia="zh-CN"/>
        </w:rPr>
        <w:t xml:space="preserve"> 2003; </w:t>
      </w:r>
      <w:r w:rsidRPr="00BD30EA">
        <w:rPr>
          <w:rFonts w:ascii="Book Antiqua" w:eastAsia="SimSun" w:hAnsi="Book Antiqua" w:cs="Times New Roman"/>
          <w:b/>
          <w:kern w:val="2"/>
          <w:sz w:val="24"/>
          <w:szCs w:val="24"/>
          <w:lang w:eastAsia="zh-CN"/>
        </w:rPr>
        <w:t>27</w:t>
      </w:r>
      <w:r w:rsidRPr="00BD30EA">
        <w:rPr>
          <w:rFonts w:ascii="Book Antiqua" w:eastAsia="SimSun" w:hAnsi="Book Antiqua" w:cs="Times New Roman"/>
          <w:kern w:val="2"/>
          <w:sz w:val="24"/>
          <w:szCs w:val="24"/>
          <w:lang w:eastAsia="zh-CN"/>
        </w:rPr>
        <w:t>: 65-81 [PMID: 12502929]</w:t>
      </w:r>
    </w:p>
    <w:p w14:paraId="14D9E545"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16 </w:t>
      </w:r>
      <w:r w:rsidRPr="00BD30EA">
        <w:rPr>
          <w:rFonts w:ascii="Book Antiqua" w:eastAsia="SimSun" w:hAnsi="Book Antiqua" w:cs="Times New Roman"/>
          <w:b/>
          <w:kern w:val="2"/>
          <w:sz w:val="24"/>
          <w:szCs w:val="24"/>
          <w:lang w:eastAsia="zh-CN"/>
        </w:rPr>
        <w:t>Wiland HO 4th</w:t>
      </w:r>
      <w:r w:rsidRPr="00BD30EA">
        <w:rPr>
          <w:rFonts w:ascii="Book Antiqua" w:eastAsia="SimSun" w:hAnsi="Book Antiqua" w:cs="Times New Roman"/>
          <w:kern w:val="2"/>
          <w:sz w:val="24"/>
          <w:szCs w:val="24"/>
          <w:lang w:eastAsia="zh-CN"/>
        </w:rPr>
        <w:t xml:space="preserve">, Shadrach B, Allende D, Carver P, Goldblum JR, Liu X, Patil DT, Rybicki LA, Pai RK. Morphologic and molecular characterization of traditional serrated adenomas of the distal colon and rectum. </w:t>
      </w:r>
      <w:r w:rsidRPr="00BD30EA">
        <w:rPr>
          <w:rFonts w:ascii="Book Antiqua" w:eastAsia="SimSun" w:hAnsi="Book Antiqua" w:cs="Times New Roman"/>
          <w:i/>
          <w:kern w:val="2"/>
          <w:sz w:val="24"/>
          <w:szCs w:val="24"/>
          <w:lang w:eastAsia="zh-CN"/>
        </w:rPr>
        <w:t>Am J Surg Pathol</w:t>
      </w:r>
      <w:r w:rsidRPr="00BD30EA">
        <w:rPr>
          <w:rFonts w:ascii="Book Antiqua" w:eastAsia="SimSun" w:hAnsi="Book Antiqua" w:cs="Times New Roman"/>
          <w:kern w:val="2"/>
          <w:sz w:val="24"/>
          <w:szCs w:val="24"/>
          <w:lang w:eastAsia="zh-CN"/>
        </w:rPr>
        <w:t xml:space="preserve"> 2014; </w:t>
      </w:r>
      <w:r w:rsidRPr="00BD30EA">
        <w:rPr>
          <w:rFonts w:ascii="Book Antiqua" w:eastAsia="SimSun" w:hAnsi="Book Antiqua" w:cs="Times New Roman"/>
          <w:b/>
          <w:kern w:val="2"/>
          <w:sz w:val="24"/>
          <w:szCs w:val="24"/>
          <w:lang w:eastAsia="zh-CN"/>
        </w:rPr>
        <w:t>38</w:t>
      </w:r>
      <w:r w:rsidRPr="00BD30EA">
        <w:rPr>
          <w:rFonts w:ascii="Book Antiqua" w:eastAsia="SimSun" w:hAnsi="Book Antiqua" w:cs="Times New Roman"/>
          <w:kern w:val="2"/>
          <w:sz w:val="24"/>
          <w:szCs w:val="24"/>
          <w:lang w:eastAsia="zh-CN"/>
        </w:rPr>
        <w:t>: 1290-1297 [PMID: 25127095 DOI: 10.1097/PAS.0000000000000253]</w:t>
      </w:r>
    </w:p>
    <w:p w14:paraId="063D5253"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17 </w:t>
      </w:r>
      <w:r w:rsidRPr="00BD30EA">
        <w:rPr>
          <w:rFonts w:ascii="Book Antiqua" w:eastAsia="SimSun" w:hAnsi="Book Antiqua" w:cs="Times New Roman"/>
          <w:b/>
          <w:kern w:val="2"/>
          <w:sz w:val="24"/>
          <w:szCs w:val="24"/>
          <w:lang w:eastAsia="zh-CN"/>
        </w:rPr>
        <w:t>Rex DK</w:t>
      </w:r>
      <w:r w:rsidRPr="00BD30EA">
        <w:rPr>
          <w:rFonts w:ascii="Book Antiqua" w:eastAsia="SimSun" w:hAnsi="Book Antiqua" w:cs="Times New Roman"/>
          <w:kern w:val="2"/>
          <w:sz w:val="24"/>
          <w:szCs w:val="24"/>
          <w:lang w:eastAsia="zh-CN"/>
        </w:rPr>
        <w:t xml:space="preserve">, Ahnen DJ, Baron JA, Batts KP, Burke CA, Burt RW, Goldblum JR, Guillem JG, Kahi CJ, Kalady MF, O'Brien MJ, Odze RD, Ogino S, Parry S, Snover DC, Torlakovic EE, Wise PE, Young J, Church J. Serrated lesions of the colorectum: review and recommendations from an expert panel. </w:t>
      </w:r>
      <w:r w:rsidRPr="00BD30EA">
        <w:rPr>
          <w:rFonts w:ascii="Book Antiqua" w:eastAsia="SimSun" w:hAnsi="Book Antiqua" w:cs="Times New Roman"/>
          <w:i/>
          <w:kern w:val="2"/>
          <w:sz w:val="24"/>
          <w:szCs w:val="24"/>
          <w:lang w:eastAsia="zh-CN"/>
        </w:rPr>
        <w:t>Am J Gastroenterol</w:t>
      </w:r>
      <w:r w:rsidRPr="00BD30EA">
        <w:rPr>
          <w:rFonts w:ascii="Book Antiqua" w:eastAsia="SimSun" w:hAnsi="Book Antiqua" w:cs="Times New Roman"/>
          <w:kern w:val="2"/>
          <w:sz w:val="24"/>
          <w:szCs w:val="24"/>
          <w:lang w:eastAsia="zh-CN"/>
        </w:rPr>
        <w:t xml:space="preserve"> 2012; </w:t>
      </w:r>
      <w:r w:rsidRPr="00BD30EA">
        <w:rPr>
          <w:rFonts w:ascii="Book Antiqua" w:eastAsia="SimSun" w:hAnsi="Book Antiqua" w:cs="Times New Roman"/>
          <w:b/>
          <w:kern w:val="2"/>
          <w:sz w:val="24"/>
          <w:szCs w:val="24"/>
          <w:lang w:eastAsia="zh-CN"/>
        </w:rPr>
        <w:t>107</w:t>
      </w:r>
      <w:r w:rsidRPr="00BD30EA">
        <w:rPr>
          <w:rFonts w:ascii="Book Antiqua" w:eastAsia="SimSun" w:hAnsi="Book Antiqua" w:cs="Times New Roman"/>
          <w:kern w:val="2"/>
          <w:sz w:val="24"/>
          <w:szCs w:val="24"/>
          <w:lang w:eastAsia="zh-CN"/>
        </w:rPr>
        <w:t xml:space="preserve">: 1315-29; quiz 1314, </w:t>
      </w:r>
      <w:r w:rsidRPr="00BD30EA">
        <w:rPr>
          <w:rFonts w:ascii="Book Antiqua" w:eastAsia="SimSun" w:hAnsi="Book Antiqua" w:cs="Times New Roman"/>
          <w:kern w:val="2"/>
          <w:sz w:val="24"/>
          <w:szCs w:val="24"/>
          <w:lang w:eastAsia="zh-CN"/>
        </w:rPr>
        <w:lastRenderedPageBreak/>
        <w:t>1330 [PMID: 22710576 DOI: 10.1038/ajg.2012.161]</w:t>
      </w:r>
    </w:p>
    <w:p w14:paraId="798BEDDA"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18 </w:t>
      </w:r>
      <w:r w:rsidRPr="00BD30EA">
        <w:rPr>
          <w:rFonts w:ascii="Book Antiqua" w:eastAsia="SimSun" w:hAnsi="Book Antiqua" w:cs="Times New Roman"/>
          <w:b/>
          <w:kern w:val="2"/>
          <w:sz w:val="24"/>
          <w:szCs w:val="24"/>
          <w:lang w:eastAsia="zh-CN"/>
        </w:rPr>
        <w:t>Steele RJ</w:t>
      </w:r>
      <w:r w:rsidRPr="00BD30EA">
        <w:rPr>
          <w:rFonts w:ascii="Book Antiqua" w:eastAsia="SimSun" w:hAnsi="Book Antiqua" w:cs="Times New Roman"/>
          <w:kern w:val="2"/>
          <w:sz w:val="24"/>
          <w:szCs w:val="24"/>
          <w:lang w:eastAsia="zh-CN"/>
        </w:rPr>
        <w:t xml:space="preserve">, Pox C, Kuipers EJ, Minoli G, Lambert R; International Agency for Research on Cancer. European guidelines for quality assurance in colorectal cancer screening and diagnosis. First Edition--Management of lesions detected in colorectal cancer screening. </w:t>
      </w:r>
      <w:r w:rsidRPr="00BD30EA">
        <w:rPr>
          <w:rFonts w:ascii="Book Antiqua" w:eastAsia="SimSun" w:hAnsi="Book Antiqua" w:cs="Times New Roman"/>
          <w:i/>
          <w:kern w:val="2"/>
          <w:sz w:val="24"/>
          <w:szCs w:val="24"/>
          <w:lang w:eastAsia="zh-CN"/>
        </w:rPr>
        <w:t>Endoscopy</w:t>
      </w:r>
      <w:r w:rsidRPr="00BD30EA">
        <w:rPr>
          <w:rFonts w:ascii="Book Antiqua" w:eastAsia="SimSun" w:hAnsi="Book Antiqua" w:cs="Times New Roman"/>
          <w:kern w:val="2"/>
          <w:sz w:val="24"/>
          <w:szCs w:val="24"/>
          <w:lang w:eastAsia="zh-CN"/>
        </w:rPr>
        <w:t xml:space="preserve"> 2012; </w:t>
      </w:r>
      <w:r w:rsidRPr="00BD30EA">
        <w:rPr>
          <w:rFonts w:ascii="Book Antiqua" w:eastAsia="SimSun" w:hAnsi="Book Antiqua" w:cs="Times New Roman"/>
          <w:b/>
          <w:kern w:val="2"/>
          <w:sz w:val="24"/>
          <w:szCs w:val="24"/>
          <w:lang w:eastAsia="zh-CN"/>
        </w:rPr>
        <w:t>44 Suppl 3</w:t>
      </w:r>
      <w:r w:rsidRPr="00BD30EA">
        <w:rPr>
          <w:rFonts w:ascii="Book Antiqua" w:eastAsia="SimSun" w:hAnsi="Book Antiqua" w:cs="Times New Roman"/>
          <w:kern w:val="2"/>
          <w:sz w:val="24"/>
          <w:szCs w:val="24"/>
          <w:lang w:eastAsia="zh-CN"/>
        </w:rPr>
        <w:t>: SE140-SE150 [PMID: 23012117 DOI: 10.1055/s-0032-1309802]</w:t>
      </w:r>
    </w:p>
    <w:p w14:paraId="0830AAC7"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19 </w:t>
      </w:r>
      <w:r w:rsidRPr="00BD30EA">
        <w:rPr>
          <w:rFonts w:ascii="Book Antiqua" w:eastAsia="SimSun" w:hAnsi="Book Antiqua" w:cs="Times New Roman"/>
          <w:b/>
          <w:kern w:val="2"/>
          <w:sz w:val="24"/>
          <w:szCs w:val="24"/>
          <w:lang w:eastAsia="zh-CN"/>
        </w:rPr>
        <w:t>Leung K</w:t>
      </w:r>
      <w:r w:rsidRPr="00BD30EA">
        <w:rPr>
          <w:rFonts w:ascii="Book Antiqua" w:eastAsia="SimSun" w:hAnsi="Book Antiqua" w:cs="Times New Roman"/>
          <w:kern w:val="2"/>
          <w:sz w:val="24"/>
          <w:szCs w:val="24"/>
          <w:lang w:eastAsia="zh-CN"/>
        </w:rPr>
        <w:t xml:space="preserve">, Pinsky P, Laiyemo AO, Lanza E, Schatzkin A, Schoen RE. Ongoing colorectal cancer risk despite surveillance colonoscopy: the Polyp Prevention Trial Continued Follow-up Study. </w:t>
      </w:r>
      <w:r w:rsidRPr="00BD30EA">
        <w:rPr>
          <w:rFonts w:ascii="Book Antiqua" w:eastAsia="SimSun" w:hAnsi="Book Antiqua" w:cs="Times New Roman"/>
          <w:i/>
          <w:kern w:val="2"/>
          <w:sz w:val="24"/>
          <w:szCs w:val="24"/>
          <w:lang w:eastAsia="zh-CN"/>
        </w:rPr>
        <w:t>Gastrointest Endosc</w:t>
      </w:r>
      <w:r w:rsidRPr="00BD30EA">
        <w:rPr>
          <w:rFonts w:ascii="Book Antiqua" w:eastAsia="SimSun" w:hAnsi="Book Antiqua" w:cs="Times New Roman"/>
          <w:kern w:val="2"/>
          <w:sz w:val="24"/>
          <w:szCs w:val="24"/>
          <w:lang w:eastAsia="zh-CN"/>
        </w:rPr>
        <w:t xml:space="preserve"> 2010; </w:t>
      </w:r>
      <w:r w:rsidRPr="00BD30EA">
        <w:rPr>
          <w:rFonts w:ascii="Book Antiqua" w:eastAsia="SimSun" w:hAnsi="Book Antiqua" w:cs="Times New Roman"/>
          <w:b/>
          <w:kern w:val="2"/>
          <w:sz w:val="24"/>
          <w:szCs w:val="24"/>
          <w:lang w:eastAsia="zh-CN"/>
        </w:rPr>
        <w:t>71</w:t>
      </w:r>
      <w:r w:rsidRPr="00BD30EA">
        <w:rPr>
          <w:rFonts w:ascii="Book Antiqua" w:eastAsia="SimSun" w:hAnsi="Book Antiqua" w:cs="Times New Roman"/>
          <w:kern w:val="2"/>
          <w:sz w:val="24"/>
          <w:szCs w:val="24"/>
          <w:lang w:eastAsia="zh-CN"/>
        </w:rPr>
        <w:t>: 111-117 [PMID: 19647250 DOI: 10.1016/j.gie.2009.05.010]</w:t>
      </w:r>
    </w:p>
    <w:p w14:paraId="4E143B08"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20 </w:t>
      </w:r>
      <w:r w:rsidRPr="00BD30EA">
        <w:rPr>
          <w:rFonts w:ascii="Book Antiqua" w:eastAsia="SimSun" w:hAnsi="Book Antiqua" w:cs="Times New Roman"/>
          <w:b/>
          <w:kern w:val="2"/>
          <w:sz w:val="24"/>
          <w:szCs w:val="24"/>
          <w:lang w:eastAsia="zh-CN"/>
        </w:rPr>
        <w:t>Atkin WS</w:t>
      </w:r>
      <w:r w:rsidRPr="00BD30EA">
        <w:rPr>
          <w:rFonts w:ascii="Book Antiqua" w:eastAsia="SimSun" w:hAnsi="Book Antiqua" w:cs="Times New Roman"/>
          <w:kern w:val="2"/>
          <w:sz w:val="24"/>
          <w:szCs w:val="24"/>
          <w:lang w:eastAsia="zh-CN"/>
        </w:rPr>
        <w:t xml:space="preserve">, Morson BC, Cuzick J. Long-term risk of colorectal cancer after excision of rectosigmoid adenomas. </w:t>
      </w:r>
      <w:r w:rsidRPr="00BD30EA">
        <w:rPr>
          <w:rFonts w:ascii="Book Antiqua" w:eastAsia="SimSun" w:hAnsi="Book Antiqua" w:cs="Times New Roman"/>
          <w:i/>
          <w:kern w:val="2"/>
          <w:sz w:val="24"/>
          <w:szCs w:val="24"/>
          <w:lang w:eastAsia="zh-CN"/>
        </w:rPr>
        <w:t>N Engl J Med</w:t>
      </w:r>
      <w:r w:rsidRPr="00BD30EA">
        <w:rPr>
          <w:rFonts w:ascii="Book Antiqua" w:eastAsia="SimSun" w:hAnsi="Book Antiqua" w:cs="Times New Roman"/>
          <w:kern w:val="2"/>
          <w:sz w:val="24"/>
          <w:szCs w:val="24"/>
          <w:lang w:eastAsia="zh-CN"/>
        </w:rPr>
        <w:t xml:space="preserve"> 1992; </w:t>
      </w:r>
      <w:r w:rsidRPr="00BD30EA">
        <w:rPr>
          <w:rFonts w:ascii="Book Antiqua" w:eastAsia="SimSun" w:hAnsi="Book Antiqua" w:cs="Times New Roman"/>
          <w:b/>
          <w:kern w:val="2"/>
          <w:sz w:val="24"/>
          <w:szCs w:val="24"/>
          <w:lang w:eastAsia="zh-CN"/>
        </w:rPr>
        <w:t>326</w:t>
      </w:r>
      <w:r w:rsidRPr="00BD30EA">
        <w:rPr>
          <w:rFonts w:ascii="Book Antiqua" w:eastAsia="SimSun" w:hAnsi="Book Antiqua" w:cs="Times New Roman"/>
          <w:kern w:val="2"/>
          <w:sz w:val="24"/>
          <w:szCs w:val="24"/>
          <w:lang w:eastAsia="zh-CN"/>
        </w:rPr>
        <w:t>: 658-662 [PMID: 1736104 DOI: 10.1056/NEJM199203053261002]</w:t>
      </w:r>
    </w:p>
    <w:p w14:paraId="79297838"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21 </w:t>
      </w:r>
      <w:r w:rsidRPr="00BD30EA">
        <w:rPr>
          <w:rFonts w:ascii="Book Antiqua" w:eastAsia="SimSun" w:hAnsi="Book Antiqua" w:cs="Times New Roman"/>
          <w:b/>
          <w:kern w:val="2"/>
          <w:sz w:val="24"/>
          <w:szCs w:val="24"/>
          <w:lang w:eastAsia="zh-CN"/>
        </w:rPr>
        <w:t>Sanduleanu S</w:t>
      </w:r>
      <w:r w:rsidRPr="00BD30EA">
        <w:rPr>
          <w:rFonts w:ascii="Book Antiqua" w:eastAsia="SimSun" w:hAnsi="Book Antiqua" w:cs="Times New Roman"/>
          <w:kern w:val="2"/>
          <w:sz w:val="24"/>
          <w:szCs w:val="24"/>
          <w:lang w:eastAsia="zh-CN"/>
        </w:rPr>
        <w:t xml:space="preserve">, le Clercq CM, Dekker E, Meijer GA, Rabeneck L, Rutter MD, Valori R, Young GP, Schoen RE; Expert Working Group on ‘Right-sided lesions and interval cancers’, Colorectal Cancer Screening Committee, World Endoscopy Organization. Definition and taxonomy of interval colorectal cancers: a proposal for standardising nomenclature. </w:t>
      </w:r>
      <w:r w:rsidRPr="00BD30EA">
        <w:rPr>
          <w:rFonts w:ascii="Book Antiqua" w:eastAsia="SimSun" w:hAnsi="Book Antiqua" w:cs="Times New Roman"/>
          <w:i/>
          <w:kern w:val="2"/>
          <w:sz w:val="24"/>
          <w:szCs w:val="24"/>
          <w:lang w:eastAsia="zh-CN"/>
        </w:rPr>
        <w:t>Gut</w:t>
      </w:r>
      <w:r w:rsidRPr="00BD30EA">
        <w:rPr>
          <w:rFonts w:ascii="Book Antiqua" w:eastAsia="SimSun" w:hAnsi="Book Antiqua" w:cs="Times New Roman"/>
          <w:kern w:val="2"/>
          <w:sz w:val="24"/>
          <w:szCs w:val="24"/>
          <w:lang w:eastAsia="zh-CN"/>
        </w:rPr>
        <w:t xml:space="preserve"> 2015; </w:t>
      </w:r>
      <w:r w:rsidRPr="00BD30EA">
        <w:rPr>
          <w:rFonts w:ascii="Book Antiqua" w:eastAsia="SimSun" w:hAnsi="Book Antiqua" w:cs="Times New Roman"/>
          <w:b/>
          <w:kern w:val="2"/>
          <w:sz w:val="24"/>
          <w:szCs w:val="24"/>
          <w:lang w:eastAsia="zh-CN"/>
        </w:rPr>
        <w:t>64</w:t>
      </w:r>
      <w:r w:rsidRPr="00BD30EA">
        <w:rPr>
          <w:rFonts w:ascii="Book Antiqua" w:eastAsia="SimSun" w:hAnsi="Book Antiqua" w:cs="Times New Roman"/>
          <w:kern w:val="2"/>
          <w:sz w:val="24"/>
          <w:szCs w:val="24"/>
          <w:lang w:eastAsia="zh-CN"/>
        </w:rPr>
        <w:t>: 1257-1267 [PMID: 25193802 DOI: 10.1136/gutjnl-2014-307992]</w:t>
      </w:r>
    </w:p>
    <w:p w14:paraId="46F60623"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22 </w:t>
      </w:r>
      <w:r w:rsidRPr="00BD30EA">
        <w:rPr>
          <w:rFonts w:ascii="Book Antiqua" w:eastAsia="SimSun" w:hAnsi="Book Antiqua" w:cs="Times New Roman"/>
          <w:b/>
          <w:kern w:val="2"/>
          <w:sz w:val="24"/>
          <w:szCs w:val="24"/>
          <w:lang w:eastAsia="zh-CN"/>
        </w:rPr>
        <w:t>Barlow WE</w:t>
      </w:r>
      <w:r w:rsidRPr="00BD30EA">
        <w:rPr>
          <w:rFonts w:ascii="Book Antiqua" w:eastAsia="SimSun" w:hAnsi="Book Antiqua" w:cs="Times New Roman"/>
          <w:kern w:val="2"/>
          <w:sz w:val="24"/>
          <w:szCs w:val="24"/>
          <w:lang w:eastAsia="zh-CN"/>
        </w:rPr>
        <w:t xml:space="preserve">. Robust variance estimation for the case-cohort design. </w:t>
      </w:r>
      <w:r w:rsidRPr="00BD30EA">
        <w:rPr>
          <w:rFonts w:ascii="Book Antiqua" w:eastAsia="SimSun" w:hAnsi="Book Antiqua" w:cs="Times New Roman"/>
          <w:i/>
          <w:kern w:val="2"/>
          <w:sz w:val="24"/>
          <w:szCs w:val="24"/>
          <w:lang w:eastAsia="zh-CN"/>
        </w:rPr>
        <w:t>Biometrics</w:t>
      </w:r>
      <w:r w:rsidRPr="00BD30EA">
        <w:rPr>
          <w:rFonts w:ascii="Book Antiqua" w:eastAsia="SimSun" w:hAnsi="Book Antiqua" w:cs="Times New Roman"/>
          <w:kern w:val="2"/>
          <w:sz w:val="24"/>
          <w:szCs w:val="24"/>
          <w:lang w:eastAsia="zh-CN"/>
        </w:rPr>
        <w:t xml:space="preserve"> 1994; </w:t>
      </w:r>
      <w:r w:rsidRPr="00BD30EA">
        <w:rPr>
          <w:rFonts w:ascii="Book Antiqua" w:eastAsia="SimSun" w:hAnsi="Book Antiqua" w:cs="Times New Roman"/>
          <w:b/>
          <w:kern w:val="2"/>
          <w:sz w:val="24"/>
          <w:szCs w:val="24"/>
          <w:lang w:eastAsia="zh-CN"/>
        </w:rPr>
        <w:t>50</w:t>
      </w:r>
      <w:r w:rsidRPr="00BD30EA">
        <w:rPr>
          <w:rFonts w:ascii="Book Antiqua" w:eastAsia="SimSun" w:hAnsi="Book Antiqua" w:cs="Times New Roman"/>
          <w:kern w:val="2"/>
          <w:sz w:val="24"/>
          <w:szCs w:val="24"/>
          <w:lang w:eastAsia="zh-CN"/>
        </w:rPr>
        <w:t>: 1064-1072 [PMID: 7786988]</w:t>
      </w:r>
    </w:p>
    <w:p w14:paraId="6756480D"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23 </w:t>
      </w:r>
      <w:r w:rsidRPr="00BD30EA">
        <w:rPr>
          <w:rFonts w:ascii="Book Antiqua" w:eastAsia="SimSun" w:hAnsi="Book Antiqua" w:cs="Times New Roman"/>
          <w:b/>
          <w:kern w:val="2"/>
          <w:sz w:val="24"/>
          <w:szCs w:val="24"/>
          <w:lang w:eastAsia="zh-CN"/>
        </w:rPr>
        <w:t>Binder S</w:t>
      </w:r>
      <w:r w:rsidRPr="00BD30EA">
        <w:rPr>
          <w:rFonts w:ascii="Book Antiqua" w:eastAsia="SimSun" w:hAnsi="Book Antiqua" w:cs="Times New Roman"/>
          <w:kern w:val="2"/>
          <w:sz w:val="24"/>
          <w:szCs w:val="24"/>
          <w:lang w:eastAsia="zh-CN"/>
        </w:rPr>
        <w:t xml:space="preserve">. Hazards of low-level lead exposure recognized. </w:t>
      </w:r>
      <w:r w:rsidRPr="00BD30EA">
        <w:rPr>
          <w:rFonts w:ascii="Book Antiqua" w:eastAsia="SimSun" w:hAnsi="Book Antiqua" w:cs="Times New Roman"/>
          <w:i/>
          <w:kern w:val="2"/>
          <w:sz w:val="24"/>
          <w:szCs w:val="24"/>
          <w:lang w:eastAsia="zh-CN"/>
        </w:rPr>
        <w:t>Am J Public Health</w:t>
      </w:r>
      <w:r w:rsidRPr="00BD30EA">
        <w:rPr>
          <w:rFonts w:ascii="Book Antiqua" w:eastAsia="SimSun" w:hAnsi="Book Antiqua" w:cs="Times New Roman"/>
          <w:kern w:val="2"/>
          <w:sz w:val="24"/>
          <w:szCs w:val="24"/>
          <w:lang w:eastAsia="zh-CN"/>
        </w:rPr>
        <w:t xml:space="preserve"> 1992; </w:t>
      </w:r>
      <w:r w:rsidRPr="00BD30EA">
        <w:rPr>
          <w:rFonts w:ascii="Book Antiqua" w:eastAsia="SimSun" w:hAnsi="Book Antiqua" w:cs="Times New Roman"/>
          <w:b/>
          <w:kern w:val="2"/>
          <w:sz w:val="24"/>
          <w:szCs w:val="24"/>
          <w:lang w:eastAsia="zh-CN"/>
        </w:rPr>
        <w:t>82</w:t>
      </w:r>
      <w:r w:rsidRPr="00BD30EA">
        <w:rPr>
          <w:rFonts w:ascii="Book Antiqua" w:eastAsia="SimSun" w:hAnsi="Book Antiqua" w:cs="Times New Roman"/>
          <w:kern w:val="2"/>
          <w:sz w:val="24"/>
          <w:szCs w:val="24"/>
          <w:lang w:eastAsia="zh-CN"/>
        </w:rPr>
        <w:t>: 1043-1044 [PMID: 1319118]</w:t>
      </w:r>
    </w:p>
    <w:p w14:paraId="741704AB"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24 </w:t>
      </w:r>
      <w:r w:rsidRPr="00BD30EA">
        <w:rPr>
          <w:rFonts w:ascii="Book Antiqua" w:eastAsia="SimSun" w:hAnsi="Book Antiqua" w:cs="Times New Roman"/>
          <w:b/>
          <w:kern w:val="2"/>
          <w:sz w:val="24"/>
          <w:szCs w:val="24"/>
          <w:lang w:eastAsia="zh-CN"/>
        </w:rPr>
        <w:t>Prentice RL</w:t>
      </w:r>
      <w:r w:rsidRPr="00BD30EA">
        <w:rPr>
          <w:rFonts w:ascii="Book Antiqua" w:eastAsia="SimSun" w:hAnsi="Book Antiqua" w:cs="Times New Roman"/>
          <w:kern w:val="2"/>
          <w:sz w:val="24"/>
          <w:szCs w:val="24"/>
          <w:lang w:eastAsia="zh-CN"/>
        </w:rPr>
        <w:t xml:space="preserve">. On the design of synthetic case-control studies. </w:t>
      </w:r>
      <w:r w:rsidRPr="00BD30EA">
        <w:rPr>
          <w:rFonts w:ascii="Book Antiqua" w:eastAsia="SimSun" w:hAnsi="Book Antiqua" w:cs="Times New Roman"/>
          <w:i/>
          <w:kern w:val="2"/>
          <w:sz w:val="24"/>
          <w:szCs w:val="24"/>
          <w:lang w:eastAsia="zh-CN"/>
        </w:rPr>
        <w:t>Biometrics</w:t>
      </w:r>
      <w:r w:rsidRPr="00BD30EA">
        <w:rPr>
          <w:rFonts w:ascii="Book Antiqua" w:eastAsia="SimSun" w:hAnsi="Book Antiqua" w:cs="Times New Roman"/>
          <w:kern w:val="2"/>
          <w:sz w:val="24"/>
          <w:szCs w:val="24"/>
          <w:lang w:eastAsia="zh-CN"/>
        </w:rPr>
        <w:t xml:space="preserve"> 1986; </w:t>
      </w:r>
      <w:r w:rsidRPr="00BD30EA">
        <w:rPr>
          <w:rFonts w:ascii="Book Antiqua" w:eastAsia="SimSun" w:hAnsi="Book Antiqua" w:cs="Times New Roman"/>
          <w:b/>
          <w:kern w:val="2"/>
          <w:sz w:val="24"/>
          <w:szCs w:val="24"/>
          <w:lang w:eastAsia="zh-CN"/>
        </w:rPr>
        <w:t>42</w:t>
      </w:r>
      <w:r w:rsidRPr="00BD30EA">
        <w:rPr>
          <w:rFonts w:ascii="Book Antiqua" w:eastAsia="SimSun" w:hAnsi="Book Antiqua" w:cs="Times New Roman"/>
          <w:kern w:val="2"/>
          <w:sz w:val="24"/>
          <w:szCs w:val="24"/>
          <w:lang w:eastAsia="zh-CN"/>
        </w:rPr>
        <w:t>: 301-310 [PMID: 3741972]</w:t>
      </w:r>
    </w:p>
    <w:p w14:paraId="321B0E2E"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25 </w:t>
      </w:r>
      <w:r w:rsidRPr="00BD30EA">
        <w:rPr>
          <w:rFonts w:ascii="Book Antiqua" w:eastAsia="SimSun" w:hAnsi="Book Antiqua" w:cs="Times New Roman"/>
          <w:b/>
          <w:kern w:val="2"/>
          <w:sz w:val="24"/>
          <w:szCs w:val="24"/>
          <w:lang w:eastAsia="zh-CN"/>
        </w:rPr>
        <w:t>Simon N</w:t>
      </w:r>
      <w:r w:rsidRPr="00BD30EA">
        <w:rPr>
          <w:rFonts w:ascii="Book Antiqua" w:eastAsia="SimSun" w:hAnsi="Book Antiqua" w:cs="Times New Roman"/>
          <w:kern w:val="2"/>
          <w:sz w:val="24"/>
          <w:szCs w:val="24"/>
          <w:lang w:eastAsia="zh-CN"/>
        </w:rPr>
        <w:t xml:space="preserve">, Friedman J, Hastie T, Tibshirani R. Regularization Paths for Cox's Proportional Hazards Model via Coordinate Descent. </w:t>
      </w:r>
      <w:r w:rsidRPr="00BD30EA">
        <w:rPr>
          <w:rFonts w:ascii="Book Antiqua" w:eastAsia="SimSun" w:hAnsi="Book Antiqua" w:cs="Times New Roman"/>
          <w:i/>
          <w:kern w:val="2"/>
          <w:sz w:val="24"/>
          <w:szCs w:val="24"/>
          <w:lang w:eastAsia="zh-CN"/>
        </w:rPr>
        <w:t>J Stat Softw</w:t>
      </w:r>
      <w:r w:rsidRPr="00BD30EA">
        <w:rPr>
          <w:rFonts w:ascii="Book Antiqua" w:eastAsia="SimSun" w:hAnsi="Book Antiqua" w:cs="Times New Roman"/>
          <w:kern w:val="2"/>
          <w:sz w:val="24"/>
          <w:szCs w:val="24"/>
          <w:lang w:eastAsia="zh-CN"/>
        </w:rPr>
        <w:t xml:space="preserve"> 2011; </w:t>
      </w:r>
      <w:r w:rsidRPr="00BD30EA">
        <w:rPr>
          <w:rFonts w:ascii="Book Antiqua" w:eastAsia="SimSun" w:hAnsi="Book Antiqua" w:cs="Times New Roman"/>
          <w:b/>
          <w:kern w:val="2"/>
          <w:sz w:val="24"/>
          <w:szCs w:val="24"/>
          <w:lang w:eastAsia="zh-CN"/>
        </w:rPr>
        <w:t>39</w:t>
      </w:r>
      <w:r w:rsidRPr="00BD30EA">
        <w:rPr>
          <w:rFonts w:ascii="Book Antiqua" w:eastAsia="SimSun" w:hAnsi="Book Antiqua" w:cs="Times New Roman"/>
          <w:kern w:val="2"/>
          <w:sz w:val="24"/>
          <w:szCs w:val="24"/>
          <w:lang w:eastAsia="zh-CN"/>
        </w:rPr>
        <w:t>: 1-13 [PMID: 27065756 DOI: 10.18637/jss.v039.i05]</w:t>
      </w:r>
    </w:p>
    <w:p w14:paraId="52FBD081"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26 </w:t>
      </w:r>
      <w:r w:rsidRPr="00BD30EA">
        <w:rPr>
          <w:rFonts w:ascii="Book Antiqua" w:eastAsia="SimSun" w:hAnsi="Book Antiqua" w:cs="Times New Roman"/>
          <w:b/>
          <w:kern w:val="2"/>
          <w:sz w:val="24"/>
          <w:szCs w:val="24"/>
          <w:lang w:eastAsia="zh-CN"/>
        </w:rPr>
        <w:t>Rex DK</w:t>
      </w:r>
      <w:r w:rsidRPr="00BD30EA">
        <w:rPr>
          <w:rFonts w:ascii="Book Antiqua" w:eastAsia="SimSun" w:hAnsi="Book Antiqua" w:cs="Times New Roman"/>
          <w:kern w:val="2"/>
          <w:sz w:val="24"/>
          <w:szCs w:val="24"/>
          <w:lang w:eastAsia="zh-CN"/>
        </w:rPr>
        <w:t xml:space="preserve">, Cutler CS, Lemmel GT, Rahmani EY, Clark DW, Helper DJ, Lehman GA, Mark DG. Colonoscopic miss rates of adenomas determined by back-to-back </w:t>
      </w:r>
      <w:r w:rsidRPr="00BD30EA">
        <w:rPr>
          <w:rFonts w:ascii="Book Antiqua" w:eastAsia="SimSun" w:hAnsi="Book Antiqua" w:cs="Times New Roman"/>
          <w:kern w:val="2"/>
          <w:sz w:val="24"/>
          <w:szCs w:val="24"/>
          <w:lang w:eastAsia="zh-CN"/>
        </w:rPr>
        <w:lastRenderedPageBreak/>
        <w:t xml:space="preserve">colonoscopies. </w:t>
      </w:r>
      <w:r w:rsidRPr="00BD30EA">
        <w:rPr>
          <w:rFonts w:ascii="Book Antiqua" w:eastAsia="SimSun" w:hAnsi="Book Antiqua" w:cs="Times New Roman"/>
          <w:i/>
          <w:kern w:val="2"/>
          <w:sz w:val="24"/>
          <w:szCs w:val="24"/>
          <w:lang w:eastAsia="zh-CN"/>
        </w:rPr>
        <w:t>Gastroenterology</w:t>
      </w:r>
      <w:r w:rsidRPr="00BD30EA">
        <w:rPr>
          <w:rFonts w:ascii="Book Antiqua" w:eastAsia="SimSun" w:hAnsi="Book Antiqua" w:cs="Times New Roman"/>
          <w:kern w:val="2"/>
          <w:sz w:val="24"/>
          <w:szCs w:val="24"/>
          <w:lang w:eastAsia="zh-CN"/>
        </w:rPr>
        <w:t xml:space="preserve"> 1997; </w:t>
      </w:r>
      <w:r w:rsidRPr="00BD30EA">
        <w:rPr>
          <w:rFonts w:ascii="Book Antiqua" w:eastAsia="SimSun" w:hAnsi="Book Antiqua" w:cs="Times New Roman"/>
          <w:b/>
          <w:kern w:val="2"/>
          <w:sz w:val="24"/>
          <w:szCs w:val="24"/>
          <w:lang w:eastAsia="zh-CN"/>
        </w:rPr>
        <w:t>112</w:t>
      </w:r>
      <w:r w:rsidRPr="00BD30EA">
        <w:rPr>
          <w:rFonts w:ascii="Book Antiqua" w:eastAsia="SimSun" w:hAnsi="Book Antiqua" w:cs="Times New Roman"/>
          <w:kern w:val="2"/>
          <w:sz w:val="24"/>
          <w:szCs w:val="24"/>
          <w:lang w:eastAsia="zh-CN"/>
        </w:rPr>
        <w:t>: 24-28 [PMID: 8978338]</w:t>
      </w:r>
    </w:p>
    <w:p w14:paraId="217ABDE1"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27 </w:t>
      </w:r>
      <w:r w:rsidRPr="00BD30EA">
        <w:rPr>
          <w:rFonts w:ascii="Book Antiqua" w:eastAsia="SimSun" w:hAnsi="Book Antiqua" w:cs="Times New Roman"/>
          <w:b/>
          <w:kern w:val="2"/>
          <w:sz w:val="24"/>
          <w:szCs w:val="24"/>
          <w:lang w:eastAsia="zh-CN"/>
        </w:rPr>
        <w:t>Pickhardt PJ</w:t>
      </w:r>
      <w:r w:rsidRPr="00BD30EA">
        <w:rPr>
          <w:rFonts w:ascii="Book Antiqua" w:eastAsia="SimSun" w:hAnsi="Book Antiqua" w:cs="Times New Roman"/>
          <w:kern w:val="2"/>
          <w:sz w:val="24"/>
          <w:szCs w:val="24"/>
          <w:lang w:eastAsia="zh-CN"/>
        </w:rPr>
        <w:t xml:space="preserve">, Choi JR, Hwang I, Butler JA, Puckett ML, Hildebrandt HA, Wong RK, Nugent PA, Mysliwiec PA, Schindler WR. Computed tomographic virtual colonoscopy to screen for colorectal neoplasia in asymptomatic adults. </w:t>
      </w:r>
      <w:r w:rsidRPr="00BD30EA">
        <w:rPr>
          <w:rFonts w:ascii="Book Antiqua" w:eastAsia="SimSun" w:hAnsi="Book Antiqua" w:cs="Times New Roman"/>
          <w:i/>
          <w:kern w:val="2"/>
          <w:sz w:val="24"/>
          <w:szCs w:val="24"/>
          <w:lang w:eastAsia="zh-CN"/>
        </w:rPr>
        <w:t>N Engl J Med</w:t>
      </w:r>
      <w:r w:rsidRPr="00BD30EA">
        <w:rPr>
          <w:rFonts w:ascii="Book Antiqua" w:eastAsia="SimSun" w:hAnsi="Book Antiqua" w:cs="Times New Roman"/>
          <w:kern w:val="2"/>
          <w:sz w:val="24"/>
          <w:szCs w:val="24"/>
          <w:lang w:eastAsia="zh-CN"/>
        </w:rPr>
        <w:t xml:space="preserve"> 2003; </w:t>
      </w:r>
      <w:r w:rsidRPr="00BD30EA">
        <w:rPr>
          <w:rFonts w:ascii="Book Antiqua" w:eastAsia="SimSun" w:hAnsi="Book Antiqua" w:cs="Times New Roman"/>
          <w:b/>
          <w:kern w:val="2"/>
          <w:sz w:val="24"/>
          <w:szCs w:val="24"/>
          <w:lang w:eastAsia="zh-CN"/>
        </w:rPr>
        <w:t>349</w:t>
      </w:r>
      <w:r w:rsidRPr="00BD30EA">
        <w:rPr>
          <w:rFonts w:ascii="Book Antiqua" w:eastAsia="SimSun" w:hAnsi="Book Antiqua" w:cs="Times New Roman"/>
          <w:kern w:val="2"/>
          <w:sz w:val="24"/>
          <w:szCs w:val="24"/>
          <w:lang w:eastAsia="zh-CN"/>
        </w:rPr>
        <w:t>: 2191-2200 [PMID: 14657426 DOI: 10.1056/NEJMoa031618]</w:t>
      </w:r>
    </w:p>
    <w:p w14:paraId="7CD3327B"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28 </w:t>
      </w:r>
      <w:r w:rsidRPr="00BD30EA">
        <w:rPr>
          <w:rFonts w:ascii="Book Antiqua" w:eastAsia="SimSun" w:hAnsi="Book Antiqua" w:cs="Times New Roman"/>
          <w:b/>
          <w:kern w:val="2"/>
          <w:sz w:val="24"/>
          <w:szCs w:val="24"/>
          <w:lang w:eastAsia="zh-CN"/>
        </w:rPr>
        <w:t>Rembacken BJ</w:t>
      </w:r>
      <w:r w:rsidRPr="00BD30EA">
        <w:rPr>
          <w:rFonts w:ascii="Book Antiqua" w:eastAsia="SimSun" w:hAnsi="Book Antiqua" w:cs="Times New Roman"/>
          <w:kern w:val="2"/>
          <w:sz w:val="24"/>
          <w:szCs w:val="24"/>
          <w:lang w:eastAsia="zh-CN"/>
        </w:rPr>
        <w:t xml:space="preserve">, Fujii T, Cairns A, Dixon MF, Yoshida S, Chalmers DM, Axon AT. Flat and depressed colonic neoplasms: a prospective study of 1000 colonoscopies in the UK. </w:t>
      </w:r>
      <w:r w:rsidRPr="00BD30EA">
        <w:rPr>
          <w:rFonts w:ascii="Book Antiqua" w:eastAsia="SimSun" w:hAnsi="Book Antiqua" w:cs="Times New Roman"/>
          <w:i/>
          <w:kern w:val="2"/>
          <w:sz w:val="24"/>
          <w:szCs w:val="24"/>
          <w:lang w:eastAsia="zh-CN"/>
        </w:rPr>
        <w:t>Lancet</w:t>
      </w:r>
      <w:r w:rsidRPr="00BD30EA">
        <w:rPr>
          <w:rFonts w:ascii="Book Antiqua" w:eastAsia="SimSun" w:hAnsi="Book Antiqua" w:cs="Times New Roman"/>
          <w:kern w:val="2"/>
          <w:sz w:val="24"/>
          <w:szCs w:val="24"/>
          <w:lang w:eastAsia="zh-CN"/>
        </w:rPr>
        <w:t xml:space="preserve"> 2000; </w:t>
      </w:r>
      <w:r w:rsidRPr="00BD30EA">
        <w:rPr>
          <w:rFonts w:ascii="Book Antiqua" w:eastAsia="SimSun" w:hAnsi="Book Antiqua" w:cs="Times New Roman"/>
          <w:b/>
          <w:kern w:val="2"/>
          <w:sz w:val="24"/>
          <w:szCs w:val="24"/>
          <w:lang w:eastAsia="zh-CN"/>
        </w:rPr>
        <w:t>355</w:t>
      </w:r>
      <w:r w:rsidRPr="00BD30EA">
        <w:rPr>
          <w:rFonts w:ascii="Book Antiqua" w:eastAsia="SimSun" w:hAnsi="Book Antiqua" w:cs="Times New Roman"/>
          <w:kern w:val="2"/>
          <w:sz w:val="24"/>
          <w:szCs w:val="24"/>
          <w:lang w:eastAsia="zh-CN"/>
        </w:rPr>
        <w:t>: 1211-1214 [PMID: 10770302]</w:t>
      </w:r>
    </w:p>
    <w:p w14:paraId="4D449F67"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29 </w:t>
      </w:r>
      <w:r w:rsidRPr="00BD30EA">
        <w:rPr>
          <w:rFonts w:ascii="Book Antiqua" w:eastAsia="SimSun" w:hAnsi="Book Antiqua" w:cs="Times New Roman"/>
          <w:b/>
          <w:kern w:val="2"/>
          <w:sz w:val="24"/>
          <w:szCs w:val="24"/>
          <w:lang w:eastAsia="zh-CN"/>
        </w:rPr>
        <w:t>Seo GJ</w:t>
      </w:r>
      <w:r w:rsidRPr="00BD30EA">
        <w:rPr>
          <w:rFonts w:ascii="Book Antiqua" w:eastAsia="SimSun" w:hAnsi="Book Antiqua" w:cs="Times New Roman"/>
          <w:kern w:val="2"/>
          <w:sz w:val="24"/>
          <w:szCs w:val="24"/>
          <w:lang w:eastAsia="zh-CN"/>
        </w:rPr>
        <w:t xml:space="preserve">, Sohn DK, Han KS, Hong CW, Kim BC, Park JW, Choi HS, Chang HJ, Oh JH. Recurrence after endoscopic piecemeal mucosal resection for large sessile colorectal polyps. </w:t>
      </w:r>
      <w:r w:rsidRPr="00BD30EA">
        <w:rPr>
          <w:rFonts w:ascii="Book Antiqua" w:eastAsia="SimSun" w:hAnsi="Book Antiqua" w:cs="Times New Roman"/>
          <w:i/>
          <w:kern w:val="2"/>
          <w:sz w:val="24"/>
          <w:szCs w:val="24"/>
          <w:lang w:eastAsia="zh-CN"/>
        </w:rPr>
        <w:t>World J Gastroenterol</w:t>
      </w:r>
      <w:r w:rsidRPr="00BD30EA">
        <w:rPr>
          <w:rFonts w:ascii="Book Antiqua" w:eastAsia="SimSun" w:hAnsi="Book Antiqua" w:cs="Times New Roman"/>
          <w:kern w:val="2"/>
          <w:sz w:val="24"/>
          <w:szCs w:val="24"/>
          <w:lang w:eastAsia="zh-CN"/>
        </w:rPr>
        <w:t xml:space="preserve"> 2010; </w:t>
      </w:r>
      <w:r w:rsidRPr="00BD30EA">
        <w:rPr>
          <w:rFonts w:ascii="Book Antiqua" w:eastAsia="SimSun" w:hAnsi="Book Antiqua" w:cs="Times New Roman"/>
          <w:b/>
          <w:kern w:val="2"/>
          <w:sz w:val="24"/>
          <w:szCs w:val="24"/>
          <w:lang w:eastAsia="zh-CN"/>
        </w:rPr>
        <w:t>16</w:t>
      </w:r>
      <w:r w:rsidRPr="00BD30EA">
        <w:rPr>
          <w:rFonts w:ascii="Book Antiqua" w:eastAsia="SimSun" w:hAnsi="Book Antiqua" w:cs="Times New Roman"/>
          <w:kern w:val="2"/>
          <w:sz w:val="24"/>
          <w:szCs w:val="24"/>
          <w:lang w:eastAsia="zh-CN"/>
        </w:rPr>
        <w:t>: 2806-2811 [PMID: 20533602]</w:t>
      </w:r>
    </w:p>
    <w:p w14:paraId="5CA42309"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30 </w:t>
      </w:r>
      <w:r w:rsidRPr="00BD30EA">
        <w:rPr>
          <w:rFonts w:ascii="Book Antiqua" w:eastAsia="SimSun" w:hAnsi="Book Antiqua" w:cs="Times New Roman"/>
          <w:b/>
          <w:kern w:val="2"/>
          <w:sz w:val="24"/>
          <w:szCs w:val="24"/>
          <w:lang w:eastAsia="zh-CN"/>
        </w:rPr>
        <w:t>Walsh RM</w:t>
      </w:r>
      <w:r w:rsidRPr="00BD30EA">
        <w:rPr>
          <w:rFonts w:ascii="Book Antiqua" w:eastAsia="SimSun" w:hAnsi="Book Antiqua" w:cs="Times New Roman"/>
          <w:kern w:val="2"/>
          <w:sz w:val="24"/>
          <w:szCs w:val="24"/>
          <w:lang w:eastAsia="zh-CN"/>
        </w:rPr>
        <w:t xml:space="preserve">, Ackroyd FW, Shellito PC. Endoscopic resection of large sessile colorectal polyps. </w:t>
      </w:r>
      <w:r w:rsidRPr="00BD30EA">
        <w:rPr>
          <w:rFonts w:ascii="Book Antiqua" w:eastAsia="SimSun" w:hAnsi="Book Antiqua" w:cs="Times New Roman"/>
          <w:i/>
          <w:kern w:val="2"/>
          <w:sz w:val="24"/>
          <w:szCs w:val="24"/>
          <w:lang w:eastAsia="zh-CN"/>
        </w:rPr>
        <w:t>Gastrointest Endosc</w:t>
      </w:r>
      <w:r w:rsidRPr="00BD30EA">
        <w:rPr>
          <w:rFonts w:ascii="Book Antiqua" w:eastAsia="SimSun" w:hAnsi="Book Antiqua" w:cs="Times New Roman"/>
          <w:kern w:val="2"/>
          <w:sz w:val="24"/>
          <w:szCs w:val="24"/>
          <w:lang w:eastAsia="zh-CN"/>
        </w:rPr>
        <w:t xml:space="preserve"> 1992; </w:t>
      </w:r>
      <w:r w:rsidRPr="00BD30EA">
        <w:rPr>
          <w:rFonts w:ascii="Book Antiqua" w:eastAsia="SimSun" w:hAnsi="Book Antiqua" w:cs="Times New Roman"/>
          <w:b/>
          <w:kern w:val="2"/>
          <w:sz w:val="24"/>
          <w:szCs w:val="24"/>
          <w:lang w:eastAsia="zh-CN"/>
        </w:rPr>
        <w:t>38</w:t>
      </w:r>
      <w:r w:rsidRPr="00BD30EA">
        <w:rPr>
          <w:rFonts w:ascii="Book Antiqua" w:eastAsia="SimSun" w:hAnsi="Book Antiqua" w:cs="Times New Roman"/>
          <w:kern w:val="2"/>
          <w:sz w:val="24"/>
          <w:szCs w:val="24"/>
          <w:lang w:eastAsia="zh-CN"/>
        </w:rPr>
        <w:t>: 303-309 [PMID: 1607080]</w:t>
      </w:r>
    </w:p>
    <w:p w14:paraId="1FE0EA56"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31 </w:t>
      </w:r>
      <w:r w:rsidRPr="00BD30EA">
        <w:rPr>
          <w:rFonts w:ascii="Book Antiqua" w:eastAsia="SimSun" w:hAnsi="Book Antiqua" w:cs="Times New Roman"/>
          <w:b/>
          <w:kern w:val="2"/>
          <w:sz w:val="24"/>
          <w:szCs w:val="24"/>
          <w:lang w:eastAsia="zh-CN"/>
        </w:rPr>
        <w:t>Zlatanic J</w:t>
      </w:r>
      <w:r w:rsidRPr="00BD30EA">
        <w:rPr>
          <w:rFonts w:ascii="Book Antiqua" w:eastAsia="SimSun" w:hAnsi="Book Antiqua" w:cs="Times New Roman"/>
          <w:kern w:val="2"/>
          <w:sz w:val="24"/>
          <w:szCs w:val="24"/>
          <w:lang w:eastAsia="zh-CN"/>
        </w:rPr>
        <w:t xml:space="preserve">, Waye JD, Kim PS, Baiocco PJ, Gleim GW. Large sessile colonic adenomas: use of argon plasma coagulator to supplement piecemeal snare polypectomy. </w:t>
      </w:r>
      <w:r w:rsidRPr="00BD30EA">
        <w:rPr>
          <w:rFonts w:ascii="Book Antiqua" w:eastAsia="SimSun" w:hAnsi="Book Antiqua" w:cs="Times New Roman"/>
          <w:i/>
          <w:kern w:val="2"/>
          <w:sz w:val="24"/>
          <w:szCs w:val="24"/>
          <w:lang w:eastAsia="zh-CN"/>
        </w:rPr>
        <w:t>Gastrointest Endosc</w:t>
      </w:r>
      <w:r w:rsidRPr="00BD30EA">
        <w:rPr>
          <w:rFonts w:ascii="Book Antiqua" w:eastAsia="SimSun" w:hAnsi="Book Antiqua" w:cs="Times New Roman"/>
          <w:kern w:val="2"/>
          <w:sz w:val="24"/>
          <w:szCs w:val="24"/>
          <w:lang w:eastAsia="zh-CN"/>
        </w:rPr>
        <w:t xml:space="preserve"> 1999; </w:t>
      </w:r>
      <w:r w:rsidRPr="00BD30EA">
        <w:rPr>
          <w:rFonts w:ascii="Book Antiqua" w:eastAsia="SimSun" w:hAnsi="Book Antiqua" w:cs="Times New Roman"/>
          <w:b/>
          <w:kern w:val="2"/>
          <w:sz w:val="24"/>
          <w:szCs w:val="24"/>
          <w:lang w:eastAsia="zh-CN"/>
        </w:rPr>
        <w:t>49</w:t>
      </w:r>
      <w:r w:rsidRPr="00BD30EA">
        <w:rPr>
          <w:rFonts w:ascii="Book Antiqua" w:eastAsia="SimSun" w:hAnsi="Book Antiqua" w:cs="Times New Roman"/>
          <w:kern w:val="2"/>
          <w:sz w:val="24"/>
          <w:szCs w:val="24"/>
          <w:lang w:eastAsia="zh-CN"/>
        </w:rPr>
        <w:t>: 731-735 [PMID: 10343218]</w:t>
      </w:r>
    </w:p>
    <w:p w14:paraId="128AA575"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32 </w:t>
      </w:r>
      <w:r w:rsidRPr="00BD30EA">
        <w:rPr>
          <w:rFonts w:ascii="Book Antiqua" w:eastAsia="SimSun" w:hAnsi="Book Antiqua" w:cs="Times New Roman"/>
          <w:b/>
          <w:kern w:val="2"/>
          <w:sz w:val="24"/>
          <w:szCs w:val="24"/>
          <w:lang w:eastAsia="zh-CN"/>
        </w:rPr>
        <w:t>Brooker JC</w:t>
      </w:r>
      <w:r w:rsidRPr="00BD30EA">
        <w:rPr>
          <w:rFonts w:ascii="Book Antiqua" w:eastAsia="SimSun" w:hAnsi="Book Antiqua" w:cs="Times New Roman"/>
          <w:kern w:val="2"/>
          <w:sz w:val="24"/>
          <w:szCs w:val="24"/>
          <w:lang w:eastAsia="zh-CN"/>
        </w:rPr>
        <w:t xml:space="preserve">, Saunders BP, Shah SG, Williams CB. Endoscopic resection of large sessile colonic polyps by specialist and non-specialist endoscopists. </w:t>
      </w:r>
      <w:r w:rsidRPr="00BD30EA">
        <w:rPr>
          <w:rFonts w:ascii="Book Antiqua" w:eastAsia="SimSun" w:hAnsi="Book Antiqua" w:cs="Times New Roman"/>
          <w:i/>
          <w:kern w:val="2"/>
          <w:sz w:val="24"/>
          <w:szCs w:val="24"/>
          <w:lang w:eastAsia="zh-CN"/>
        </w:rPr>
        <w:t>Br J Surg</w:t>
      </w:r>
      <w:r w:rsidRPr="00BD30EA">
        <w:rPr>
          <w:rFonts w:ascii="Book Antiqua" w:eastAsia="SimSun" w:hAnsi="Book Antiqua" w:cs="Times New Roman"/>
          <w:kern w:val="2"/>
          <w:sz w:val="24"/>
          <w:szCs w:val="24"/>
          <w:lang w:eastAsia="zh-CN"/>
        </w:rPr>
        <w:t xml:space="preserve"> 2002; </w:t>
      </w:r>
      <w:r w:rsidRPr="00BD30EA">
        <w:rPr>
          <w:rFonts w:ascii="Book Antiqua" w:eastAsia="SimSun" w:hAnsi="Book Antiqua" w:cs="Times New Roman"/>
          <w:b/>
          <w:kern w:val="2"/>
          <w:sz w:val="24"/>
          <w:szCs w:val="24"/>
          <w:lang w:eastAsia="zh-CN"/>
        </w:rPr>
        <w:t>89</w:t>
      </w:r>
      <w:r w:rsidRPr="00BD30EA">
        <w:rPr>
          <w:rFonts w:ascii="Book Antiqua" w:eastAsia="SimSun" w:hAnsi="Book Antiqua" w:cs="Times New Roman"/>
          <w:kern w:val="2"/>
          <w:sz w:val="24"/>
          <w:szCs w:val="24"/>
          <w:lang w:eastAsia="zh-CN"/>
        </w:rPr>
        <w:t>: 1020-1024 [PMID: 12153628 DOI: 10.1046/j.1365-2168.2002.02157.x]</w:t>
      </w:r>
    </w:p>
    <w:p w14:paraId="6BFA4687"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33 </w:t>
      </w:r>
      <w:r w:rsidRPr="00BD30EA">
        <w:rPr>
          <w:rFonts w:ascii="Book Antiqua" w:eastAsia="SimSun" w:hAnsi="Book Antiqua" w:cs="Times New Roman"/>
          <w:b/>
          <w:kern w:val="2"/>
          <w:sz w:val="24"/>
          <w:szCs w:val="24"/>
          <w:lang w:eastAsia="zh-CN"/>
        </w:rPr>
        <w:t>Khashab M</w:t>
      </w:r>
      <w:r w:rsidRPr="00BD30EA">
        <w:rPr>
          <w:rFonts w:ascii="Book Antiqua" w:eastAsia="SimSun" w:hAnsi="Book Antiqua" w:cs="Times New Roman"/>
          <w:kern w:val="2"/>
          <w:sz w:val="24"/>
          <w:szCs w:val="24"/>
          <w:lang w:eastAsia="zh-CN"/>
        </w:rPr>
        <w:t xml:space="preserve">, Eid E, Rusche M, Rex DK. Incidence and predictors of "late" recurrences after endoscopic piecemeal resection of large sessile adenomas. </w:t>
      </w:r>
      <w:r w:rsidRPr="00BD30EA">
        <w:rPr>
          <w:rFonts w:ascii="Book Antiqua" w:eastAsia="SimSun" w:hAnsi="Book Antiqua" w:cs="Times New Roman"/>
          <w:i/>
          <w:kern w:val="2"/>
          <w:sz w:val="24"/>
          <w:szCs w:val="24"/>
          <w:lang w:eastAsia="zh-CN"/>
        </w:rPr>
        <w:t>Gastrointest Endosc</w:t>
      </w:r>
      <w:r w:rsidRPr="00BD30EA">
        <w:rPr>
          <w:rFonts w:ascii="Book Antiqua" w:eastAsia="SimSun" w:hAnsi="Book Antiqua" w:cs="Times New Roman"/>
          <w:kern w:val="2"/>
          <w:sz w:val="24"/>
          <w:szCs w:val="24"/>
          <w:lang w:eastAsia="zh-CN"/>
        </w:rPr>
        <w:t xml:space="preserve"> 2009; </w:t>
      </w:r>
      <w:r w:rsidRPr="00BD30EA">
        <w:rPr>
          <w:rFonts w:ascii="Book Antiqua" w:eastAsia="SimSun" w:hAnsi="Book Antiqua" w:cs="Times New Roman"/>
          <w:b/>
          <w:kern w:val="2"/>
          <w:sz w:val="24"/>
          <w:szCs w:val="24"/>
          <w:lang w:eastAsia="zh-CN"/>
        </w:rPr>
        <w:t>70</w:t>
      </w:r>
      <w:r w:rsidRPr="00BD30EA">
        <w:rPr>
          <w:rFonts w:ascii="Book Antiqua" w:eastAsia="SimSun" w:hAnsi="Book Antiqua" w:cs="Times New Roman"/>
          <w:kern w:val="2"/>
          <w:sz w:val="24"/>
          <w:szCs w:val="24"/>
          <w:lang w:eastAsia="zh-CN"/>
        </w:rPr>
        <w:t>: 344-349 [PMID: 19249767 DOI: 10.1016/j.gie.2008.10.037]</w:t>
      </w:r>
    </w:p>
    <w:p w14:paraId="7B709EC1"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34 </w:t>
      </w:r>
      <w:r w:rsidRPr="00BD30EA">
        <w:rPr>
          <w:rFonts w:ascii="Book Antiqua" w:eastAsia="SimSun" w:hAnsi="Book Antiqua" w:cs="Times New Roman"/>
          <w:b/>
          <w:kern w:val="2"/>
          <w:sz w:val="24"/>
          <w:szCs w:val="24"/>
          <w:lang w:eastAsia="zh-CN"/>
        </w:rPr>
        <w:t>Ferrara F</w:t>
      </w:r>
      <w:r w:rsidRPr="00BD30EA">
        <w:rPr>
          <w:rFonts w:ascii="Book Antiqua" w:eastAsia="SimSun" w:hAnsi="Book Antiqua" w:cs="Times New Roman"/>
          <w:kern w:val="2"/>
          <w:sz w:val="24"/>
          <w:szCs w:val="24"/>
          <w:lang w:eastAsia="zh-CN"/>
        </w:rPr>
        <w:t xml:space="preserve">, Luigiano C, Ghersi S, Fabbri C, Bassi M, Landi P, Polifemo AM, Billi P, Cennamo V, Consolo P, Alibrandi A, D'Imperio N. Efficacy, safety and outcomes of 'inject and cut' endoscopic mucosal resection for large sessile and flat colorectal polyps. </w:t>
      </w:r>
      <w:r w:rsidRPr="00BD30EA">
        <w:rPr>
          <w:rFonts w:ascii="Book Antiqua" w:eastAsia="SimSun" w:hAnsi="Book Antiqua" w:cs="Times New Roman"/>
          <w:i/>
          <w:kern w:val="2"/>
          <w:sz w:val="24"/>
          <w:szCs w:val="24"/>
          <w:lang w:eastAsia="zh-CN"/>
        </w:rPr>
        <w:t>Digestion</w:t>
      </w:r>
      <w:r w:rsidRPr="00BD30EA">
        <w:rPr>
          <w:rFonts w:ascii="Book Antiqua" w:eastAsia="SimSun" w:hAnsi="Book Antiqua" w:cs="Times New Roman"/>
          <w:kern w:val="2"/>
          <w:sz w:val="24"/>
          <w:szCs w:val="24"/>
          <w:lang w:eastAsia="zh-CN"/>
        </w:rPr>
        <w:t xml:space="preserve"> 2010; </w:t>
      </w:r>
      <w:r w:rsidRPr="00BD30EA">
        <w:rPr>
          <w:rFonts w:ascii="Book Antiqua" w:eastAsia="SimSun" w:hAnsi="Book Antiqua" w:cs="Times New Roman"/>
          <w:b/>
          <w:kern w:val="2"/>
          <w:sz w:val="24"/>
          <w:szCs w:val="24"/>
          <w:lang w:eastAsia="zh-CN"/>
        </w:rPr>
        <w:t>82</w:t>
      </w:r>
      <w:r w:rsidRPr="00BD30EA">
        <w:rPr>
          <w:rFonts w:ascii="Book Antiqua" w:eastAsia="SimSun" w:hAnsi="Book Antiqua" w:cs="Times New Roman"/>
          <w:kern w:val="2"/>
          <w:sz w:val="24"/>
          <w:szCs w:val="24"/>
          <w:lang w:eastAsia="zh-CN"/>
        </w:rPr>
        <w:t>: 213-220 [PMID: 20588036 DOI: 10.1159/000284397]</w:t>
      </w:r>
    </w:p>
    <w:p w14:paraId="2A8739BE"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35 </w:t>
      </w:r>
      <w:r w:rsidRPr="00BD30EA">
        <w:rPr>
          <w:rFonts w:ascii="Book Antiqua" w:eastAsia="SimSun" w:hAnsi="Book Antiqua" w:cs="Times New Roman"/>
          <w:b/>
          <w:kern w:val="2"/>
          <w:sz w:val="24"/>
          <w:szCs w:val="24"/>
          <w:lang w:eastAsia="zh-CN"/>
        </w:rPr>
        <w:t>van Heijningen EM</w:t>
      </w:r>
      <w:r w:rsidRPr="00BD30EA">
        <w:rPr>
          <w:rFonts w:ascii="Book Antiqua" w:eastAsia="SimSun" w:hAnsi="Book Antiqua" w:cs="Times New Roman"/>
          <w:kern w:val="2"/>
          <w:sz w:val="24"/>
          <w:szCs w:val="24"/>
          <w:lang w:eastAsia="zh-CN"/>
        </w:rPr>
        <w:t xml:space="preserve">, Lansdorp-Vogelaar I, Steyerberg EW, Goede SL, Dekker E, Lesterhuis W, ter Borg F, Vecht J, Spoelstra P, Engels L, Bolwerk CJ, Timmer R, Kleibeuker JH, Koornstra JJ, de Koning HJ, Kuipers EJ, van Ballegooijen M. Adherence </w:t>
      </w:r>
      <w:r w:rsidRPr="00BD30EA">
        <w:rPr>
          <w:rFonts w:ascii="Book Antiqua" w:eastAsia="SimSun" w:hAnsi="Book Antiqua" w:cs="Times New Roman"/>
          <w:kern w:val="2"/>
          <w:sz w:val="24"/>
          <w:szCs w:val="24"/>
          <w:lang w:eastAsia="zh-CN"/>
        </w:rPr>
        <w:lastRenderedPageBreak/>
        <w:t xml:space="preserve">to surveillance guidelines after removal of colorectal adenomas: a large, community-based study. </w:t>
      </w:r>
      <w:r w:rsidRPr="00BD30EA">
        <w:rPr>
          <w:rFonts w:ascii="Book Antiqua" w:eastAsia="SimSun" w:hAnsi="Book Antiqua" w:cs="Times New Roman"/>
          <w:i/>
          <w:kern w:val="2"/>
          <w:sz w:val="24"/>
          <w:szCs w:val="24"/>
          <w:lang w:eastAsia="zh-CN"/>
        </w:rPr>
        <w:t>Gut</w:t>
      </w:r>
      <w:r w:rsidRPr="00BD30EA">
        <w:rPr>
          <w:rFonts w:ascii="Book Antiqua" w:eastAsia="SimSun" w:hAnsi="Book Antiqua" w:cs="Times New Roman"/>
          <w:kern w:val="2"/>
          <w:sz w:val="24"/>
          <w:szCs w:val="24"/>
          <w:lang w:eastAsia="zh-CN"/>
        </w:rPr>
        <w:t xml:space="preserve"> 2015; </w:t>
      </w:r>
      <w:r w:rsidRPr="00BD30EA">
        <w:rPr>
          <w:rFonts w:ascii="Book Antiqua" w:eastAsia="SimSun" w:hAnsi="Book Antiqua" w:cs="Times New Roman"/>
          <w:b/>
          <w:kern w:val="2"/>
          <w:sz w:val="24"/>
          <w:szCs w:val="24"/>
          <w:lang w:eastAsia="zh-CN"/>
        </w:rPr>
        <w:t>64</w:t>
      </w:r>
      <w:r w:rsidRPr="00BD30EA">
        <w:rPr>
          <w:rFonts w:ascii="Book Antiqua" w:eastAsia="SimSun" w:hAnsi="Book Antiqua" w:cs="Times New Roman"/>
          <w:kern w:val="2"/>
          <w:sz w:val="24"/>
          <w:szCs w:val="24"/>
          <w:lang w:eastAsia="zh-CN"/>
        </w:rPr>
        <w:t>: 1584-1592 [PMID: 25586057 DOI: 10.1136/gutjnl-2013-306453]</w:t>
      </w:r>
    </w:p>
    <w:p w14:paraId="20BEE998"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36 </w:t>
      </w:r>
      <w:r w:rsidRPr="00BD30EA">
        <w:rPr>
          <w:rFonts w:ascii="Book Antiqua" w:eastAsia="SimSun" w:hAnsi="Book Antiqua" w:cs="Times New Roman"/>
          <w:b/>
          <w:kern w:val="2"/>
          <w:sz w:val="24"/>
          <w:szCs w:val="24"/>
          <w:lang w:eastAsia="zh-CN"/>
        </w:rPr>
        <w:t>Iskandar H,</w:t>
      </w:r>
      <w:r w:rsidRPr="00BD30EA">
        <w:rPr>
          <w:rFonts w:ascii="Book Antiqua" w:eastAsia="SimSun" w:hAnsi="Book Antiqua" w:cs="Times New Roman"/>
          <w:kern w:val="2"/>
          <w:sz w:val="24"/>
          <w:szCs w:val="24"/>
          <w:lang w:eastAsia="zh-CN"/>
        </w:rPr>
        <w:t xml:space="preserve"> Yan Y, Elwing J, Early D, Colditz GA, Wang JS. Predictors of poor adherence of US gastroenterologists with colonoscopy screening and surveillance guidelines. </w:t>
      </w:r>
      <w:r w:rsidRPr="00BD30EA">
        <w:rPr>
          <w:rFonts w:ascii="Book Antiqua" w:eastAsia="SimSun" w:hAnsi="Book Antiqua" w:cs="Times New Roman"/>
          <w:i/>
          <w:kern w:val="2"/>
          <w:sz w:val="24"/>
          <w:szCs w:val="24"/>
          <w:lang w:eastAsia="zh-CN"/>
        </w:rPr>
        <w:t>Dig Dis Sci</w:t>
      </w:r>
      <w:r w:rsidRPr="00BD30EA">
        <w:rPr>
          <w:rFonts w:ascii="Book Antiqua" w:eastAsia="SimSun" w:hAnsi="Book Antiqua" w:cs="Times New Roman"/>
          <w:kern w:val="2"/>
          <w:sz w:val="24"/>
          <w:szCs w:val="24"/>
          <w:lang w:eastAsia="zh-CN"/>
        </w:rPr>
        <w:t xml:space="preserve"> 2015; </w:t>
      </w:r>
      <w:r w:rsidRPr="00BD30EA">
        <w:rPr>
          <w:rFonts w:ascii="Book Antiqua" w:eastAsia="SimSun" w:hAnsi="Book Antiqua" w:cs="Times New Roman"/>
          <w:b/>
          <w:kern w:val="2"/>
          <w:sz w:val="24"/>
          <w:szCs w:val="24"/>
          <w:lang w:eastAsia="zh-CN"/>
        </w:rPr>
        <w:t>60</w:t>
      </w:r>
      <w:r w:rsidRPr="00BD30EA">
        <w:rPr>
          <w:rFonts w:ascii="Book Antiqua" w:eastAsia="SimSun" w:hAnsi="Book Antiqua" w:cs="Times New Roman"/>
          <w:kern w:val="2"/>
          <w:sz w:val="24"/>
          <w:szCs w:val="24"/>
          <w:lang w:eastAsia="zh-CN"/>
        </w:rPr>
        <w:t>: 971-978. [PMID: 25366146  DOI: 10.1007/s10620-014-3403-0]</w:t>
      </w:r>
    </w:p>
    <w:p w14:paraId="57142F34"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37 </w:t>
      </w:r>
      <w:r w:rsidRPr="00BD30EA">
        <w:rPr>
          <w:rFonts w:ascii="Book Antiqua" w:eastAsia="SimSun" w:hAnsi="Book Antiqua" w:cs="Times New Roman"/>
          <w:b/>
          <w:kern w:val="2"/>
          <w:sz w:val="24"/>
          <w:szCs w:val="24"/>
          <w:lang w:eastAsia="zh-CN"/>
        </w:rPr>
        <w:t>Robertson DJ</w:t>
      </w:r>
      <w:r w:rsidRPr="00BD30EA">
        <w:rPr>
          <w:rFonts w:ascii="Book Antiqua" w:eastAsia="SimSun" w:hAnsi="Book Antiqua" w:cs="Times New Roman"/>
          <w:kern w:val="2"/>
          <w:sz w:val="24"/>
          <w:szCs w:val="24"/>
          <w:lang w:eastAsia="zh-CN"/>
        </w:rPr>
        <w:t xml:space="preserve">, Greenberg ER, Beach M, Sandler RS, Ahnen D, Haile RW, Burke CA, Snover DC, Bresalier RS, McKeown-Eyssen G, Mandel JS, Bond JH, Van Stolk RU, Summers RW, Rothstein R, Church TR, Cole BF, Byers T, Mott L, Baron JA. Colorectal cancer in patients under close colonoscopic surveillance. </w:t>
      </w:r>
      <w:r w:rsidRPr="00BD30EA">
        <w:rPr>
          <w:rFonts w:ascii="Book Antiqua" w:eastAsia="SimSun" w:hAnsi="Book Antiqua" w:cs="Times New Roman"/>
          <w:i/>
          <w:kern w:val="2"/>
          <w:sz w:val="24"/>
          <w:szCs w:val="24"/>
          <w:lang w:eastAsia="zh-CN"/>
        </w:rPr>
        <w:t>Gastroenterology</w:t>
      </w:r>
      <w:r w:rsidRPr="00BD30EA">
        <w:rPr>
          <w:rFonts w:ascii="Book Antiqua" w:eastAsia="SimSun" w:hAnsi="Book Antiqua" w:cs="Times New Roman"/>
          <w:kern w:val="2"/>
          <w:sz w:val="24"/>
          <w:szCs w:val="24"/>
          <w:lang w:eastAsia="zh-CN"/>
        </w:rPr>
        <w:t xml:space="preserve"> 2005; </w:t>
      </w:r>
      <w:r w:rsidRPr="00BD30EA">
        <w:rPr>
          <w:rFonts w:ascii="Book Antiqua" w:eastAsia="SimSun" w:hAnsi="Book Antiqua" w:cs="Times New Roman"/>
          <w:b/>
          <w:kern w:val="2"/>
          <w:sz w:val="24"/>
          <w:szCs w:val="24"/>
          <w:lang w:eastAsia="zh-CN"/>
        </w:rPr>
        <w:t>129</w:t>
      </w:r>
      <w:r w:rsidRPr="00BD30EA">
        <w:rPr>
          <w:rFonts w:ascii="Book Antiqua" w:eastAsia="SimSun" w:hAnsi="Book Antiqua" w:cs="Times New Roman"/>
          <w:kern w:val="2"/>
          <w:sz w:val="24"/>
          <w:szCs w:val="24"/>
          <w:lang w:eastAsia="zh-CN"/>
        </w:rPr>
        <w:t>: 34-41 [PMID: 16012932]</w:t>
      </w:r>
    </w:p>
    <w:p w14:paraId="3C63C691"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38 </w:t>
      </w:r>
      <w:r w:rsidRPr="00BD30EA">
        <w:rPr>
          <w:rFonts w:ascii="Book Antiqua" w:eastAsia="SimSun" w:hAnsi="Book Antiqua" w:cs="Times New Roman"/>
          <w:b/>
          <w:kern w:val="2"/>
          <w:sz w:val="24"/>
          <w:szCs w:val="24"/>
          <w:lang w:eastAsia="zh-CN"/>
        </w:rPr>
        <w:t>Toll AD</w:t>
      </w:r>
      <w:r w:rsidRPr="00BD30EA">
        <w:rPr>
          <w:rFonts w:ascii="Book Antiqua" w:eastAsia="SimSun" w:hAnsi="Book Antiqua" w:cs="Times New Roman"/>
          <w:kern w:val="2"/>
          <w:sz w:val="24"/>
          <w:szCs w:val="24"/>
          <w:lang w:eastAsia="zh-CN"/>
        </w:rPr>
        <w:t xml:space="preserve">, Fabius D, Hyslop T, Pequignot E, DiMarino AJ, Infantolino A, Palazzo JP. Prognostic significance of high-grade dysplasia in colorectal adenomas. </w:t>
      </w:r>
      <w:r w:rsidRPr="00BD30EA">
        <w:rPr>
          <w:rFonts w:ascii="Book Antiqua" w:eastAsia="SimSun" w:hAnsi="Book Antiqua" w:cs="Times New Roman"/>
          <w:i/>
          <w:kern w:val="2"/>
          <w:sz w:val="24"/>
          <w:szCs w:val="24"/>
          <w:lang w:eastAsia="zh-CN"/>
        </w:rPr>
        <w:t>Colorectal Dis</w:t>
      </w:r>
      <w:r w:rsidRPr="00BD30EA">
        <w:rPr>
          <w:rFonts w:ascii="Book Antiqua" w:eastAsia="SimSun" w:hAnsi="Book Antiqua" w:cs="Times New Roman"/>
          <w:kern w:val="2"/>
          <w:sz w:val="24"/>
          <w:szCs w:val="24"/>
          <w:lang w:eastAsia="zh-CN"/>
        </w:rPr>
        <w:t xml:space="preserve"> 2011; </w:t>
      </w:r>
      <w:r w:rsidRPr="00BD30EA">
        <w:rPr>
          <w:rFonts w:ascii="Book Antiqua" w:eastAsia="SimSun" w:hAnsi="Book Antiqua" w:cs="Times New Roman"/>
          <w:b/>
          <w:kern w:val="2"/>
          <w:sz w:val="24"/>
          <w:szCs w:val="24"/>
          <w:lang w:eastAsia="zh-CN"/>
        </w:rPr>
        <w:t>13</w:t>
      </w:r>
      <w:r w:rsidRPr="00BD30EA">
        <w:rPr>
          <w:rFonts w:ascii="Book Antiqua" w:eastAsia="SimSun" w:hAnsi="Book Antiqua" w:cs="Times New Roman"/>
          <w:kern w:val="2"/>
          <w:sz w:val="24"/>
          <w:szCs w:val="24"/>
          <w:lang w:eastAsia="zh-CN"/>
        </w:rPr>
        <w:t>: 370-373 [PMID: 20718835 DOI: 10.1111/j.1463-1318.2010.02385.x]</w:t>
      </w:r>
    </w:p>
    <w:p w14:paraId="5AC578FF"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39 </w:t>
      </w:r>
      <w:r w:rsidRPr="00BD30EA">
        <w:rPr>
          <w:rFonts w:ascii="Book Antiqua" w:eastAsia="SimSun" w:hAnsi="Book Antiqua" w:cs="Times New Roman"/>
          <w:b/>
          <w:kern w:val="2"/>
          <w:sz w:val="24"/>
          <w:szCs w:val="24"/>
          <w:lang w:eastAsia="zh-CN"/>
        </w:rPr>
        <w:t>Nawa T</w:t>
      </w:r>
      <w:r w:rsidRPr="00BD30EA">
        <w:rPr>
          <w:rFonts w:ascii="Book Antiqua" w:eastAsia="SimSun" w:hAnsi="Book Antiqua" w:cs="Times New Roman"/>
          <w:kern w:val="2"/>
          <w:sz w:val="24"/>
          <w:szCs w:val="24"/>
          <w:lang w:eastAsia="zh-CN"/>
        </w:rPr>
        <w:t xml:space="preserve">, Kato J, Kawamoto H, Okada H, Yamamoto H, Kohno H, Endo H, Shiratori Y. Differences between right- and left-sided colon cancer in patient characteristics, cancer morphology and histology. </w:t>
      </w:r>
      <w:r w:rsidRPr="00BD30EA">
        <w:rPr>
          <w:rFonts w:ascii="Book Antiqua" w:eastAsia="SimSun" w:hAnsi="Book Antiqua" w:cs="Times New Roman"/>
          <w:i/>
          <w:kern w:val="2"/>
          <w:sz w:val="24"/>
          <w:szCs w:val="24"/>
          <w:lang w:eastAsia="zh-CN"/>
        </w:rPr>
        <w:t>J Gastroenterol Hepatol</w:t>
      </w:r>
      <w:r w:rsidRPr="00BD30EA">
        <w:rPr>
          <w:rFonts w:ascii="Book Antiqua" w:eastAsia="SimSun" w:hAnsi="Book Antiqua" w:cs="Times New Roman"/>
          <w:kern w:val="2"/>
          <w:sz w:val="24"/>
          <w:szCs w:val="24"/>
          <w:lang w:eastAsia="zh-CN"/>
        </w:rPr>
        <w:t xml:space="preserve"> 2008; </w:t>
      </w:r>
      <w:r w:rsidRPr="00BD30EA">
        <w:rPr>
          <w:rFonts w:ascii="Book Antiqua" w:eastAsia="SimSun" w:hAnsi="Book Antiqua" w:cs="Times New Roman"/>
          <w:b/>
          <w:kern w:val="2"/>
          <w:sz w:val="24"/>
          <w:szCs w:val="24"/>
          <w:lang w:eastAsia="zh-CN"/>
        </w:rPr>
        <w:t>23</w:t>
      </w:r>
      <w:r w:rsidRPr="00BD30EA">
        <w:rPr>
          <w:rFonts w:ascii="Book Antiqua" w:eastAsia="SimSun" w:hAnsi="Book Antiqua" w:cs="Times New Roman"/>
          <w:kern w:val="2"/>
          <w:sz w:val="24"/>
          <w:szCs w:val="24"/>
          <w:lang w:eastAsia="zh-CN"/>
        </w:rPr>
        <w:t>: 418-423 [PMID: 17532785 DOI: 10.1111/j.1440-1746.2007.04923.x]</w:t>
      </w:r>
    </w:p>
    <w:p w14:paraId="64BFC40C"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40 </w:t>
      </w:r>
      <w:r w:rsidRPr="00BD30EA">
        <w:rPr>
          <w:rFonts w:ascii="Book Antiqua" w:eastAsia="SimSun" w:hAnsi="Book Antiqua" w:cs="Times New Roman"/>
          <w:b/>
          <w:kern w:val="2"/>
          <w:sz w:val="24"/>
          <w:szCs w:val="24"/>
          <w:lang w:eastAsia="zh-CN"/>
        </w:rPr>
        <w:t>Nivatvongs S</w:t>
      </w:r>
      <w:r w:rsidRPr="00BD30EA">
        <w:rPr>
          <w:rFonts w:ascii="Book Antiqua" w:eastAsia="SimSun" w:hAnsi="Book Antiqua" w:cs="Times New Roman"/>
          <w:kern w:val="2"/>
          <w:sz w:val="24"/>
          <w:szCs w:val="24"/>
          <w:lang w:eastAsia="zh-CN"/>
        </w:rPr>
        <w:t xml:space="preserve">, Snover DC, Fang DT. Piecemeal snare excision of large sessile colon and rectal polyps: is it adequate? </w:t>
      </w:r>
      <w:r w:rsidRPr="00BD30EA">
        <w:rPr>
          <w:rFonts w:ascii="Book Antiqua" w:eastAsia="SimSun" w:hAnsi="Book Antiqua" w:cs="Times New Roman"/>
          <w:i/>
          <w:kern w:val="2"/>
          <w:sz w:val="24"/>
          <w:szCs w:val="24"/>
          <w:lang w:eastAsia="zh-CN"/>
        </w:rPr>
        <w:t>Gastrointest Endosc</w:t>
      </w:r>
      <w:r w:rsidRPr="00BD30EA">
        <w:rPr>
          <w:rFonts w:ascii="Book Antiqua" w:eastAsia="SimSun" w:hAnsi="Book Antiqua" w:cs="Times New Roman"/>
          <w:kern w:val="2"/>
          <w:sz w:val="24"/>
          <w:szCs w:val="24"/>
          <w:lang w:eastAsia="zh-CN"/>
        </w:rPr>
        <w:t xml:space="preserve"> 1984; </w:t>
      </w:r>
      <w:r w:rsidRPr="00BD30EA">
        <w:rPr>
          <w:rFonts w:ascii="Book Antiqua" w:eastAsia="SimSun" w:hAnsi="Book Antiqua" w:cs="Times New Roman"/>
          <w:b/>
          <w:kern w:val="2"/>
          <w:sz w:val="24"/>
          <w:szCs w:val="24"/>
          <w:lang w:eastAsia="zh-CN"/>
        </w:rPr>
        <w:t>30</w:t>
      </w:r>
      <w:r w:rsidRPr="00BD30EA">
        <w:rPr>
          <w:rFonts w:ascii="Book Antiqua" w:eastAsia="SimSun" w:hAnsi="Book Antiqua" w:cs="Times New Roman"/>
          <w:kern w:val="2"/>
          <w:sz w:val="24"/>
          <w:szCs w:val="24"/>
          <w:lang w:eastAsia="zh-CN"/>
        </w:rPr>
        <w:t>: 18-20 [PMID: 6706083]</w:t>
      </w:r>
    </w:p>
    <w:p w14:paraId="2BD0F267"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41 </w:t>
      </w:r>
      <w:r w:rsidRPr="00BD30EA">
        <w:rPr>
          <w:rFonts w:ascii="Book Antiqua" w:eastAsia="SimSun" w:hAnsi="Book Antiqua" w:cs="Times New Roman"/>
          <w:b/>
          <w:kern w:val="2"/>
          <w:sz w:val="24"/>
          <w:szCs w:val="24"/>
          <w:lang w:eastAsia="zh-CN"/>
        </w:rPr>
        <w:t>Ahn SB</w:t>
      </w:r>
      <w:r w:rsidRPr="00BD30EA">
        <w:rPr>
          <w:rFonts w:ascii="Book Antiqua" w:eastAsia="SimSun" w:hAnsi="Book Antiqua" w:cs="Times New Roman"/>
          <w:kern w:val="2"/>
          <w:sz w:val="24"/>
          <w:szCs w:val="24"/>
          <w:lang w:eastAsia="zh-CN"/>
        </w:rPr>
        <w:t xml:space="preserve">, Han DS, Bae JH, Byun TJ, Kim JP, Eun CS. The Miss Rate for Colorectal Adenoma Determined by Quality-Adjusted, Back-to-Back Colonoscopies. </w:t>
      </w:r>
      <w:r w:rsidRPr="00BD30EA">
        <w:rPr>
          <w:rFonts w:ascii="Book Antiqua" w:eastAsia="SimSun" w:hAnsi="Book Antiqua" w:cs="Times New Roman"/>
          <w:i/>
          <w:kern w:val="2"/>
          <w:sz w:val="24"/>
          <w:szCs w:val="24"/>
          <w:lang w:eastAsia="zh-CN"/>
        </w:rPr>
        <w:t>Gut Liver</w:t>
      </w:r>
      <w:r w:rsidRPr="00BD30EA">
        <w:rPr>
          <w:rFonts w:ascii="Book Antiqua" w:eastAsia="SimSun" w:hAnsi="Book Antiqua" w:cs="Times New Roman"/>
          <w:kern w:val="2"/>
          <w:sz w:val="24"/>
          <w:szCs w:val="24"/>
          <w:lang w:eastAsia="zh-CN"/>
        </w:rPr>
        <w:t xml:space="preserve"> 2012; </w:t>
      </w:r>
      <w:r w:rsidRPr="00BD30EA">
        <w:rPr>
          <w:rFonts w:ascii="Book Antiqua" w:eastAsia="SimSun" w:hAnsi="Book Antiqua" w:cs="Times New Roman"/>
          <w:b/>
          <w:kern w:val="2"/>
          <w:sz w:val="24"/>
          <w:szCs w:val="24"/>
          <w:lang w:eastAsia="zh-CN"/>
        </w:rPr>
        <w:t>6</w:t>
      </w:r>
      <w:r w:rsidRPr="00BD30EA">
        <w:rPr>
          <w:rFonts w:ascii="Book Antiqua" w:eastAsia="SimSun" w:hAnsi="Book Antiqua" w:cs="Times New Roman"/>
          <w:kern w:val="2"/>
          <w:sz w:val="24"/>
          <w:szCs w:val="24"/>
          <w:lang w:eastAsia="zh-CN"/>
        </w:rPr>
        <w:t>: 64-70 [PMID: 22375173 DOI: 10.5009/gnl.2012.6.1.64]</w:t>
      </w:r>
    </w:p>
    <w:p w14:paraId="09F01E6E"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42 </w:t>
      </w:r>
      <w:r w:rsidRPr="00BD30EA">
        <w:rPr>
          <w:rFonts w:ascii="Book Antiqua" w:eastAsia="SimSun" w:hAnsi="Book Antiqua" w:cs="Times New Roman"/>
          <w:b/>
          <w:kern w:val="2"/>
          <w:sz w:val="24"/>
          <w:szCs w:val="24"/>
          <w:lang w:eastAsia="zh-CN"/>
        </w:rPr>
        <w:t>Meester RG</w:t>
      </w:r>
      <w:r w:rsidRPr="00BD30EA">
        <w:rPr>
          <w:rFonts w:ascii="Book Antiqua" w:eastAsia="SimSun" w:hAnsi="Book Antiqua" w:cs="Times New Roman"/>
          <w:kern w:val="2"/>
          <w:sz w:val="24"/>
          <w:szCs w:val="24"/>
          <w:lang w:eastAsia="zh-CN"/>
        </w:rPr>
        <w:t xml:space="preserve">, Doubeni CA, Lansdorp-Vogelaar I, Jensen CD, van der Meulen MP, Levin TR, Quinn VP, Schottinger JE, Zauber AG, Corley DA, van Ballegooijen M. Variation in Adenoma Detection Rate and the Lifetime Benefits and Cost of Colorectal Cancer Screening: A Microsimulation Model. </w:t>
      </w:r>
      <w:r w:rsidRPr="00BD30EA">
        <w:rPr>
          <w:rFonts w:ascii="Book Antiqua" w:eastAsia="SimSun" w:hAnsi="Book Antiqua" w:cs="Times New Roman"/>
          <w:i/>
          <w:kern w:val="2"/>
          <w:sz w:val="24"/>
          <w:szCs w:val="24"/>
          <w:lang w:eastAsia="zh-CN"/>
        </w:rPr>
        <w:t>JAMA</w:t>
      </w:r>
      <w:r w:rsidRPr="00BD30EA">
        <w:rPr>
          <w:rFonts w:ascii="Book Antiqua" w:eastAsia="SimSun" w:hAnsi="Book Antiqua" w:cs="Times New Roman"/>
          <w:kern w:val="2"/>
          <w:sz w:val="24"/>
          <w:szCs w:val="24"/>
          <w:lang w:eastAsia="zh-CN"/>
        </w:rPr>
        <w:t xml:space="preserve"> 2015; </w:t>
      </w:r>
      <w:r w:rsidRPr="00BD30EA">
        <w:rPr>
          <w:rFonts w:ascii="Book Antiqua" w:eastAsia="SimSun" w:hAnsi="Book Antiqua" w:cs="Times New Roman"/>
          <w:b/>
          <w:kern w:val="2"/>
          <w:sz w:val="24"/>
          <w:szCs w:val="24"/>
          <w:lang w:eastAsia="zh-CN"/>
        </w:rPr>
        <w:t>313</w:t>
      </w:r>
      <w:r w:rsidRPr="00BD30EA">
        <w:rPr>
          <w:rFonts w:ascii="Book Antiqua" w:eastAsia="SimSun" w:hAnsi="Book Antiqua" w:cs="Times New Roman"/>
          <w:kern w:val="2"/>
          <w:sz w:val="24"/>
          <w:szCs w:val="24"/>
          <w:lang w:eastAsia="zh-CN"/>
        </w:rPr>
        <w:t>: 2349-2358 [PMID: 26080339 DOI: 10.1001/jama.2015.6251]</w:t>
      </w:r>
    </w:p>
    <w:p w14:paraId="5BCC209A"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43 </w:t>
      </w:r>
      <w:r w:rsidRPr="00BD30EA">
        <w:rPr>
          <w:rFonts w:ascii="Book Antiqua" w:eastAsia="SimSun" w:hAnsi="Book Antiqua" w:cs="Times New Roman"/>
          <w:b/>
          <w:kern w:val="2"/>
          <w:sz w:val="24"/>
          <w:szCs w:val="24"/>
          <w:lang w:eastAsia="zh-CN"/>
        </w:rPr>
        <w:t>Martínez ME</w:t>
      </w:r>
      <w:r w:rsidRPr="00BD30EA">
        <w:rPr>
          <w:rFonts w:ascii="Book Antiqua" w:eastAsia="SimSun" w:hAnsi="Book Antiqua" w:cs="Times New Roman"/>
          <w:kern w:val="2"/>
          <w:sz w:val="24"/>
          <w:szCs w:val="24"/>
          <w:lang w:eastAsia="zh-CN"/>
        </w:rPr>
        <w:t xml:space="preserve">, Baron JA, Lieberman DA, Schatzkin A, Lanza E, Winawer SJ, Zauber </w:t>
      </w:r>
      <w:r w:rsidRPr="00BD30EA">
        <w:rPr>
          <w:rFonts w:ascii="Book Antiqua" w:eastAsia="SimSun" w:hAnsi="Book Antiqua" w:cs="Times New Roman"/>
          <w:kern w:val="2"/>
          <w:sz w:val="24"/>
          <w:szCs w:val="24"/>
          <w:lang w:eastAsia="zh-CN"/>
        </w:rPr>
        <w:lastRenderedPageBreak/>
        <w:t xml:space="preserve">AG, Jiang R, Ahnen DJ, Bond JH, Church TR, Robertson DJ, Smith-Warner SA, Jacobs ET, Alberts DS, Greenberg ER. A pooled analysis of advanced colorectal neoplasia diagnoses after colonoscopic polypectomy. </w:t>
      </w:r>
      <w:r w:rsidRPr="00BD30EA">
        <w:rPr>
          <w:rFonts w:ascii="Book Antiqua" w:eastAsia="SimSun" w:hAnsi="Book Antiqua" w:cs="Times New Roman"/>
          <w:i/>
          <w:kern w:val="2"/>
          <w:sz w:val="24"/>
          <w:szCs w:val="24"/>
          <w:lang w:eastAsia="zh-CN"/>
        </w:rPr>
        <w:t>Gastroenterology</w:t>
      </w:r>
      <w:r w:rsidRPr="00BD30EA">
        <w:rPr>
          <w:rFonts w:ascii="Book Antiqua" w:eastAsia="SimSun" w:hAnsi="Book Antiqua" w:cs="Times New Roman"/>
          <w:kern w:val="2"/>
          <w:sz w:val="24"/>
          <w:szCs w:val="24"/>
          <w:lang w:eastAsia="zh-CN"/>
        </w:rPr>
        <w:t xml:space="preserve"> 2009; </w:t>
      </w:r>
      <w:r w:rsidRPr="00BD30EA">
        <w:rPr>
          <w:rFonts w:ascii="Book Antiqua" w:eastAsia="SimSun" w:hAnsi="Book Antiqua" w:cs="Times New Roman"/>
          <w:b/>
          <w:kern w:val="2"/>
          <w:sz w:val="24"/>
          <w:szCs w:val="24"/>
          <w:lang w:eastAsia="zh-CN"/>
        </w:rPr>
        <w:t>136</w:t>
      </w:r>
      <w:r w:rsidRPr="00BD30EA">
        <w:rPr>
          <w:rFonts w:ascii="Book Antiqua" w:eastAsia="SimSun" w:hAnsi="Book Antiqua" w:cs="Times New Roman"/>
          <w:kern w:val="2"/>
          <w:sz w:val="24"/>
          <w:szCs w:val="24"/>
          <w:lang w:eastAsia="zh-CN"/>
        </w:rPr>
        <w:t>: 832-841 [PMID: 19171141 DOI: 10.1053/j.gastro.2008.12.007]</w:t>
      </w:r>
    </w:p>
    <w:p w14:paraId="410B8817"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44 </w:t>
      </w:r>
      <w:r w:rsidRPr="00BD30EA">
        <w:rPr>
          <w:rFonts w:ascii="Book Antiqua" w:eastAsia="SimSun" w:hAnsi="Book Antiqua" w:cs="Times New Roman"/>
          <w:b/>
          <w:kern w:val="2"/>
          <w:sz w:val="24"/>
          <w:szCs w:val="24"/>
          <w:lang w:eastAsia="zh-CN"/>
        </w:rPr>
        <w:t>van Heijningen EM</w:t>
      </w:r>
      <w:r w:rsidRPr="00BD30EA">
        <w:rPr>
          <w:rFonts w:ascii="Book Antiqua" w:eastAsia="SimSun" w:hAnsi="Book Antiqua" w:cs="Times New Roman"/>
          <w:kern w:val="2"/>
          <w:sz w:val="24"/>
          <w:szCs w:val="24"/>
          <w:lang w:eastAsia="zh-CN"/>
        </w:rPr>
        <w:t xml:space="preserve">, Lansdorp-Vogelaar I, van Hees F, Kuipers EJ, Biermann K, de Koning HJ, van Ballegooijen M, Steyerberg EW; SAP Study Group. Developing a score chart to improve risk stratification of patients with colorectal adenoma. </w:t>
      </w:r>
      <w:r w:rsidRPr="00BD30EA">
        <w:rPr>
          <w:rFonts w:ascii="Book Antiqua" w:eastAsia="SimSun" w:hAnsi="Book Antiqua" w:cs="Times New Roman"/>
          <w:i/>
          <w:kern w:val="2"/>
          <w:sz w:val="24"/>
          <w:szCs w:val="24"/>
          <w:lang w:eastAsia="zh-CN"/>
        </w:rPr>
        <w:t>Endoscopy</w:t>
      </w:r>
      <w:r w:rsidRPr="00BD30EA">
        <w:rPr>
          <w:rFonts w:ascii="Book Antiqua" w:eastAsia="SimSun" w:hAnsi="Book Antiqua" w:cs="Times New Roman"/>
          <w:kern w:val="2"/>
          <w:sz w:val="24"/>
          <w:szCs w:val="24"/>
          <w:lang w:eastAsia="zh-CN"/>
        </w:rPr>
        <w:t xml:space="preserve"> 2016; </w:t>
      </w:r>
      <w:r w:rsidRPr="00BD30EA">
        <w:rPr>
          <w:rFonts w:ascii="Book Antiqua" w:eastAsia="SimSun" w:hAnsi="Book Antiqua" w:cs="Times New Roman"/>
          <w:b/>
          <w:kern w:val="2"/>
          <w:sz w:val="24"/>
          <w:szCs w:val="24"/>
          <w:lang w:eastAsia="zh-CN"/>
        </w:rPr>
        <w:t>48</w:t>
      </w:r>
      <w:r w:rsidRPr="00BD30EA">
        <w:rPr>
          <w:rFonts w:ascii="Book Antiqua" w:eastAsia="SimSun" w:hAnsi="Book Antiqua" w:cs="Times New Roman"/>
          <w:kern w:val="2"/>
          <w:sz w:val="24"/>
          <w:szCs w:val="24"/>
          <w:lang w:eastAsia="zh-CN"/>
        </w:rPr>
        <w:t>: 563-570 [PMID: 27167762 DOI: 10.1055/s-0042-104275]</w:t>
      </w:r>
    </w:p>
    <w:p w14:paraId="7270B384" w14:textId="77777777" w:rsidR="008B412E" w:rsidRPr="00BD30EA" w:rsidRDefault="008B412E" w:rsidP="008B412E">
      <w:pPr>
        <w:widowControl w:val="0"/>
        <w:snapToGrid w:val="0"/>
        <w:spacing w:after="0" w:line="360" w:lineRule="auto"/>
        <w:jc w:val="both"/>
        <w:rPr>
          <w:rFonts w:ascii="Book Antiqua" w:eastAsia="SimSun" w:hAnsi="Book Antiqua" w:cs="Times New Roman"/>
          <w:kern w:val="2"/>
          <w:sz w:val="24"/>
          <w:szCs w:val="24"/>
          <w:lang w:eastAsia="zh-CN"/>
        </w:rPr>
      </w:pPr>
      <w:r w:rsidRPr="00BD30EA">
        <w:rPr>
          <w:rFonts w:ascii="Book Antiqua" w:eastAsia="SimSun" w:hAnsi="Book Antiqua" w:cs="Times New Roman"/>
          <w:kern w:val="2"/>
          <w:sz w:val="24"/>
          <w:szCs w:val="24"/>
          <w:lang w:eastAsia="zh-CN"/>
        </w:rPr>
        <w:t xml:space="preserve">45 </w:t>
      </w:r>
      <w:r w:rsidRPr="00BD30EA">
        <w:rPr>
          <w:rFonts w:ascii="Book Antiqua" w:eastAsia="SimSun" w:hAnsi="Book Antiqua" w:cs="Times New Roman"/>
          <w:b/>
          <w:kern w:val="2"/>
          <w:sz w:val="24"/>
          <w:szCs w:val="24"/>
          <w:lang w:eastAsia="zh-CN"/>
        </w:rPr>
        <w:t>Atkin W</w:t>
      </w:r>
      <w:r w:rsidRPr="00BD30EA">
        <w:rPr>
          <w:rFonts w:ascii="Book Antiqua" w:eastAsia="SimSun" w:hAnsi="Book Antiqua" w:cs="Times New Roman"/>
          <w:kern w:val="2"/>
          <w:sz w:val="24"/>
          <w:szCs w:val="24"/>
          <w:lang w:eastAsia="zh-CN"/>
        </w:rPr>
        <w:t xml:space="preserve">, Wooldrage K, Brenner A, Martin J, Shah U, Perera S, Lucas F, Brown JP, Kralj-Hans I, Greliak P, Pack K, Wood J, Thomson A, Veitch A, Duffy SW, Cross AJ. Adenoma surveillance and colorectal cancer incidence: a retrospective, multicentre, cohort study. </w:t>
      </w:r>
      <w:r w:rsidRPr="00BD30EA">
        <w:rPr>
          <w:rFonts w:ascii="Book Antiqua" w:eastAsia="SimSun" w:hAnsi="Book Antiqua" w:cs="Times New Roman"/>
          <w:i/>
          <w:kern w:val="2"/>
          <w:sz w:val="24"/>
          <w:szCs w:val="24"/>
          <w:lang w:eastAsia="zh-CN"/>
        </w:rPr>
        <w:t>Lancet Oncol</w:t>
      </w:r>
      <w:r w:rsidRPr="00BD30EA">
        <w:rPr>
          <w:rFonts w:ascii="Book Antiqua" w:eastAsia="SimSun" w:hAnsi="Book Antiqua" w:cs="Times New Roman"/>
          <w:kern w:val="2"/>
          <w:sz w:val="24"/>
          <w:szCs w:val="24"/>
          <w:lang w:eastAsia="zh-CN"/>
        </w:rPr>
        <w:t xml:space="preserve"> 2017; </w:t>
      </w:r>
      <w:r w:rsidRPr="00BD30EA">
        <w:rPr>
          <w:rFonts w:ascii="Book Antiqua" w:eastAsia="SimSun" w:hAnsi="Book Antiqua" w:cs="Times New Roman"/>
          <w:b/>
          <w:kern w:val="2"/>
          <w:sz w:val="24"/>
          <w:szCs w:val="24"/>
          <w:lang w:eastAsia="zh-CN"/>
        </w:rPr>
        <w:t>18</w:t>
      </w:r>
      <w:r w:rsidRPr="00BD30EA">
        <w:rPr>
          <w:rFonts w:ascii="Book Antiqua" w:eastAsia="SimSun" w:hAnsi="Book Antiqua" w:cs="Times New Roman"/>
          <w:kern w:val="2"/>
          <w:sz w:val="24"/>
          <w:szCs w:val="24"/>
          <w:lang w:eastAsia="zh-CN"/>
        </w:rPr>
        <w:t>: 823-834 [PMID: 28457708 DOI: 10.1016/S1470-2045(17)30187-0]</w:t>
      </w:r>
    </w:p>
    <w:p w14:paraId="68A3D4FF" w14:textId="06B97C6B" w:rsidR="008B412E" w:rsidRPr="00BD30EA" w:rsidRDefault="008B412E" w:rsidP="008B412E">
      <w:pPr>
        <w:wordWrap w:val="0"/>
        <w:snapToGrid w:val="0"/>
        <w:spacing w:after="0" w:line="360" w:lineRule="auto"/>
        <w:jc w:val="right"/>
        <w:rPr>
          <w:rFonts w:ascii="Book Antiqua" w:eastAsia="SimSun" w:hAnsi="Book Antiqua" w:cs="Times New Roman"/>
          <w:sz w:val="24"/>
          <w:szCs w:val="24"/>
          <w:lang w:eastAsia="zh-CN"/>
        </w:rPr>
      </w:pPr>
      <w:bookmarkStart w:id="59" w:name="OLE_LINK51"/>
      <w:bookmarkStart w:id="60" w:name="OLE_LINK52"/>
      <w:bookmarkStart w:id="61" w:name="OLE_LINK120"/>
      <w:bookmarkStart w:id="62" w:name="OLE_LINK148"/>
      <w:bookmarkStart w:id="63" w:name="OLE_LINK72"/>
      <w:bookmarkStart w:id="64" w:name="OLE_LINK112"/>
      <w:bookmarkStart w:id="65" w:name="OLE_LINK320"/>
      <w:bookmarkStart w:id="66" w:name="OLE_LINK387"/>
      <w:bookmarkStart w:id="67" w:name="OLE_LINK183"/>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57"/>
      <w:bookmarkStart w:id="87" w:name="OLE_LINK288"/>
      <w:bookmarkStart w:id="88" w:name="OLE_LINK384"/>
      <w:bookmarkStart w:id="89" w:name="OLE_LINK379"/>
      <w:bookmarkStart w:id="90" w:name="OLE_LINK303"/>
      <w:bookmarkStart w:id="91" w:name="OLE_LINK450"/>
      <w:bookmarkStart w:id="92" w:name="OLE_LINK489"/>
      <w:bookmarkStart w:id="93" w:name="OLE_LINK535"/>
      <w:bookmarkStart w:id="94" w:name="OLE_LINK648"/>
      <w:bookmarkStart w:id="95" w:name="OLE_LINK686"/>
      <w:bookmarkStart w:id="96" w:name="OLE_LINK471"/>
      <w:bookmarkStart w:id="97" w:name="OLE_LINK462"/>
      <w:bookmarkStart w:id="98" w:name="OLE_LINK519"/>
      <w:bookmarkStart w:id="99" w:name="OLE_LINK575"/>
      <w:bookmarkStart w:id="100" w:name="OLE_LINK491"/>
      <w:bookmarkStart w:id="101" w:name="OLE_LINK532"/>
      <w:bookmarkStart w:id="102" w:name="OLE_LINK572"/>
      <w:bookmarkStart w:id="103" w:name="OLE_LINK574"/>
      <w:bookmarkStart w:id="104" w:name="OLE_LINK480"/>
      <w:bookmarkStart w:id="105" w:name="OLE_LINK567"/>
      <w:bookmarkStart w:id="106" w:name="OLE_LINK2700"/>
      <w:bookmarkStart w:id="107" w:name="OLE_LINK581"/>
      <w:bookmarkStart w:id="108" w:name="OLE_LINK639"/>
      <w:bookmarkStart w:id="109" w:name="OLE_LINK688"/>
      <w:bookmarkStart w:id="110" w:name="OLE_LINK722"/>
      <w:bookmarkStart w:id="111" w:name="OLE_LINK542"/>
      <w:bookmarkStart w:id="112" w:name="OLE_LINK589"/>
      <w:bookmarkStart w:id="113" w:name="OLE_LINK582"/>
      <w:bookmarkStart w:id="114" w:name="OLE_LINK640"/>
      <w:bookmarkStart w:id="115" w:name="OLE_LINK714"/>
      <w:bookmarkStart w:id="116" w:name="OLE_LINK593"/>
      <w:bookmarkStart w:id="117" w:name="OLE_LINK716"/>
      <w:bookmarkStart w:id="118" w:name="OLE_LINK770"/>
      <w:bookmarkStart w:id="119" w:name="OLE_LINK801"/>
      <w:bookmarkStart w:id="120" w:name="OLE_LINK660"/>
      <w:bookmarkStart w:id="121" w:name="OLE_LINK781"/>
      <w:bookmarkStart w:id="122" w:name="OLE_LINK833"/>
      <w:bookmarkStart w:id="123" w:name="OLE_LINK642"/>
      <w:bookmarkStart w:id="124" w:name="OLE_LINK700"/>
      <w:bookmarkStart w:id="125" w:name="OLE_LINK792"/>
      <w:bookmarkStart w:id="126" w:name="OLE_LINK2882"/>
      <w:bookmarkStart w:id="127" w:name="OLE_LINK836"/>
      <w:bookmarkStart w:id="128" w:name="OLE_LINK889"/>
      <w:bookmarkStart w:id="129" w:name="OLE_LINK782"/>
      <w:bookmarkStart w:id="130" w:name="OLE_LINK826"/>
      <w:bookmarkStart w:id="131" w:name="OLE_LINK865"/>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906"/>
      <w:bookmarkStart w:id="146" w:name="OLE_LINK992"/>
      <w:bookmarkStart w:id="147" w:name="OLE_LINK993"/>
      <w:bookmarkStart w:id="148" w:name="OLE_LINK1052"/>
      <w:bookmarkStart w:id="149" w:name="OLE_LINK946"/>
      <w:bookmarkStart w:id="150" w:name="OLE_LINK911"/>
      <w:bookmarkStart w:id="151" w:name="OLE_LINK930"/>
      <w:bookmarkStart w:id="152" w:name="OLE_LINK1059"/>
      <w:bookmarkStart w:id="153" w:name="OLE_LINK1174"/>
      <w:bookmarkStart w:id="154" w:name="OLE_LINK1137"/>
      <w:bookmarkStart w:id="155" w:name="OLE_LINK1167"/>
      <w:bookmarkStart w:id="156" w:name="OLE_LINK1200"/>
      <w:bookmarkStart w:id="157" w:name="OLE_LINK1241"/>
      <w:bookmarkStart w:id="158" w:name="OLE_LINK1288"/>
      <w:bookmarkStart w:id="159" w:name="OLE_LINK1056"/>
      <w:bookmarkStart w:id="160" w:name="OLE_LINK1158"/>
      <w:bookmarkStart w:id="161" w:name="OLE_LINK1175"/>
      <w:bookmarkStart w:id="162" w:name="OLE_LINK1074"/>
      <w:bookmarkStart w:id="163" w:name="OLE_LINK1169"/>
      <w:bookmarkStart w:id="164" w:name="OLE_LINK1053"/>
      <w:bookmarkStart w:id="165" w:name="OLE_LINK1054"/>
      <w:r w:rsidRPr="00BD30EA">
        <w:rPr>
          <w:rFonts w:ascii="Book Antiqua" w:eastAsia="SimSun" w:hAnsi="Book Antiqua" w:cs="Times New Roman"/>
          <w:b/>
          <w:bCs/>
          <w:sz w:val="24"/>
          <w:szCs w:val="24"/>
          <w:lang w:eastAsia="zh-CN"/>
        </w:rPr>
        <w:t xml:space="preserve">P-Reviewer: </w:t>
      </w:r>
      <w:r w:rsidRPr="00BD30EA">
        <w:rPr>
          <w:rFonts w:ascii="Book Antiqua" w:eastAsia="SimSun" w:hAnsi="Book Antiqua" w:cs="Times New Roman"/>
          <w:bCs/>
          <w:sz w:val="24"/>
          <w:szCs w:val="24"/>
          <w:lang w:eastAsia="zh-CN"/>
        </w:rPr>
        <w:t>Augustin G, Chiu CT, Lakatos PL, Perez-Cuadrado-Robles E, Sali L, Zorzi M</w:t>
      </w:r>
      <w:r w:rsidR="00F8619F" w:rsidRPr="00BD30EA">
        <w:rPr>
          <w:rFonts w:ascii="Book Antiqua" w:eastAsia="SimSun" w:hAnsi="Book Antiqua" w:cs="Times New Roman"/>
          <w:b/>
          <w:bCs/>
          <w:sz w:val="24"/>
          <w:szCs w:val="24"/>
          <w:lang w:eastAsia="zh-CN"/>
        </w:rPr>
        <w:t xml:space="preserve"> </w:t>
      </w:r>
      <w:r w:rsidRPr="00BD30EA">
        <w:rPr>
          <w:rFonts w:ascii="Book Antiqua" w:eastAsia="SimSun" w:hAnsi="Book Antiqua" w:cs="Times New Roman"/>
          <w:b/>
          <w:bCs/>
          <w:sz w:val="24"/>
          <w:szCs w:val="24"/>
          <w:lang w:eastAsia="zh-CN"/>
        </w:rPr>
        <w:t>S-Editor:</w:t>
      </w:r>
      <w:r w:rsidRPr="00BD30EA">
        <w:rPr>
          <w:rFonts w:ascii="Book Antiqua" w:eastAsia="SimSun" w:hAnsi="Book Antiqua" w:cs="Times New Roman"/>
          <w:sz w:val="24"/>
          <w:szCs w:val="24"/>
          <w:lang w:eastAsia="zh-CN"/>
        </w:rPr>
        <w:t xml:space="preserve"> Gong ZM </w:t>
      </w:r>
      <w:r w:rsidRPr="00BD30EA">
        <w:rPr>
          <w:rFonts w:ascii="Book Antiqua" w:eastAsia="SimSun" w:hAnsi="Book Antiqua" w:cs="Times New Roman"/>
          <w:b/>
          <w:bCs/>
          <w:sz w:val="24"/>
          <w:szCs w:val="24"/>
          <w:lang w:eastAsia="zh-CN"/>
        </w:rPr>
        <w:t>L-Editor:</w:t>
      </w:r>
      <w:r w:rsidRPr="00BD30EA">
        <w:rPr>
          <w:rFonts w:ascii="Book Antiqua" w:eastAsia="SimSun" w:hAnsi="Book Antiqua" w:cs="Times New Roman"/>
          <w:sz w:val="24"/>
          <w:szCs w:val="24"/>
          <w:lang w:eastAsia="zh-CN"/>
        </w:rPr>
        <w:t xml:space="preserve"> </w:t>
      </w:r>
      <w:r w:rsidRPr="00BD30EA">
        <w:rPr>
          <w:rFonts w:ascii="Book Antiqua" w:eastAsia="SimSun" w:hAnsi="Book Antiqua" w:cs="Times New Roman"/>
          <w:b/>
          <w:bCs/>
          <w:sz w:val="24"/>
          <w:szCs w:val="24"/>
          <w:lang w:eastAsia="zh-CN"/>
        </w:rPr>
        <w:t>E-Editor:</w:t>
      </w:r>
    </w:p>
    <w:p w14:paraId="702F3930" w14:textId="77777777" w:rsidR="008B412E" w:rsidRPr="00BD30EA" w:rsidRDefault="008B412E" w:rsidP="008B412E">
      <w:pPr>
        <w:shd w:val="clear" w:color="auto" w:fill="FFFFFF"/>
        <w:snapToGrid w:val="0"/>
        <w:spacing w:after="0" w:line="360" w:lineRule="auto"/>
        <w:jc w:val="both"/>
        <w:rPr>
          <w:rFonts w:ascii="Book Antiqua" w:eastAsia="SimSun" w:hAnsi="Book Antiqua" w:cs="Helvetica"/>
          <w:b/>
          <w:sz w:val="24"/>
          <w:szCs w:val="24"/>
          <w:lang w:eastAsia="zh-CN"/>
        </w:rPr>
      </w:pPr>
      <w:bookmarkStart w:id="166" w:name="OLE_LINK880"/>
      <w:bookmarkStart w:id="167" w:name="OLE_LINK881"/>
      <w:bookmarkStart w:id="168" w:name="OLE_LINK497"/>
      <w:bookmarkStart w:id="169" w:name="OLE_LINK81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BD30EA">
        <w:rPr>
          <w:rFonts w:ascii="Book Antiqua" w:eastAsia="SimSun" w:hAnsi="Book Antiqua" w:cs="Helvetica"/>
          <w:b/>
          <w:sz w:val="24"/>
          <w:szCs w:val="24"/>
          <w:lang w:eastAsia="zh-CN"/>
        </w:rPr>
        <w:t xml:space="preserve">Specialty type: </w:t>
      </w:r>
      <w:r w:rsidRPr="00BD30EA">
        <w:rPr>
          <w:rFonts w:ascii="Book Antiqua" w:eastAsia="SimSun" w:hAnsi="Book Antiqua" w:cs="Helvetica"/>
          <w:sz w:val="24"/>
          <w:szCs w:val="24"/>
          <w:lang w:eastAsia="zh-CN"/>
        </w:rPr>
        <w:t>Gastroenterology and hepatology</w:t>
      </w:r>
    </w:p>
    <w:p w14:paraId="5EB1DE9F" w14:textId="77777777" w:rsidR="008B412E" w:rsidRPr="00BD30EA" w:rsidRDefault="008B412E" w:rsidP="008B412E">
      <w:pPr>
        <w:shd w:val="clear" w:color="auto" w:fill="FFFFFF"/>
        <w:snapToGrid w:val="0"/>
        <w:spacing w:after="0" w:line="360" w:lineRule="auto"/>
        <w:jc w:val="both"/>
        <w:rPr>
          <w:rFonts w:ascii="Book Antiqua" w:eastAsia="SimSun" w:hAnsi="Book Antiqua" w:cs="Helvetica"/>
          <w:b/>
          <w:sz w:val="24"/>
          <w:szCs w:val="24"/>
          <w:lang w:eastAsia="zh-CN"/>
        </w:rPr>
      </w:pPr>
      <w:r w:rsidRPr="00BD30EA">
        <w:rPr>
          <w:rFonts w:ascii="Book Antiqua" w:eastAsia="SimSun" w:hAnsi="Book Antiqua" w:cs="Helvetica"/>
          <w:b/>
          <w:sz w:val="24"/>
          <w:szCs w:val="24"/>
          <w:lang w:eastAsia="zh-CN"/>
        </w:rPr>
        <w:t xml:space="preserve">Country of origin: </w:t>
      </w:r>
      <w:r w:rsidRPr="00BD30EA">
        <w:rPr>
          <w:rFonts w:ascii="Book Antiqua" w:eastAsia="SimSun" w:hAnsi="Book Antiqua" w:cs="Helvetica"/>
          <w:sz w:val="24"/>
          <w:szCs w:val="24"/>
          <w:lang w:val="en-CA" w:eastAsia="zh-CN"/>
        </w:rPr>
        <w:t>United States</w:t>
      </w:r>
    </w:p>
    <w:p w14:paraId="68B66116" w14:textId="77777777" w:rsidR="008B412E" w:rsidRPr="00BD30EA" w:rsidRDefault="008B412E" w:rsidP="008B412E">
      <w:pPr>
        <w:shd w:val="clear" w:color="auto" w:fill="FFFFFF"/>
        <w:snapToGrid w:val="0"/>
        <w:spacing w:after="0" w:line="360" w:lineRule="auto"/>
        <w:jc w:val="both"/>
        <w:rPr>
          <w:rFonts w:ascii="Book Antiqua" w:eastAsia="SimSun" w:hAnsi="Book Antiqua" w:cs="Helvetica"/>
          <w:b/>
          <w:sz w:val="24"/>
          <w:szCs w:val="24"/>
          <w:lang w:eastAsia="zh-CN"/>
        </w:rPr>
      </w:pPr>
      <w:r w:rsidRPr="00BD30EA">
        <w:rPr>
          <w:rFonts w:ascii="Book Antiqua" w:eastAsia="SimSun" w:hAnsi="Book Antiqua" w:cs="Helvetica"/>
          <w:b/>
          <w:sz w:val="24"/>
          <w:szCs w:val="24"/>
          <w:lang w:eastAsia="zh-CN"/>
        </w:rPr>
        <w:t>Peer-review report classification</w:t>
      </w:r>
    </w:p>
    <w:p w14:paraId="37B77557" w14:textId="77777777" w:rsidR="008B412E" w:rsidRPr="00BD30EA" w:rsidRDefault="008B412E" w:rsidP="008B412E">
      <w:pPr>
        <w:shd w:val="clear" w:color="auto" w:fill="FFFFFF"/>
        <w:snapToGrid w:val="0"/>
        <w:spacing w:after="0" w:line="360" w:lineRule="auto"/>
        <w:jc w:val="both"/>
        <w:rPr>
          <w:rFonts w:ascii="Book Antiqua" w:eastAsia="SimSun" w:hAnsi="Book Antiqua" w:cs="Helvetica"/>
          <w:sz w:val="24"/>
          <w:szCs w:val="24"/>
          <w:lang w:eastAsia="zh-CN"/>
        </w:rPr>
      </w:pPr>
      <w:r w:rsidRPr="00BD30EA">
        <w:rPr>
          <w:rFonts w:ascii="Book Antiqua" w:eastAsia="SimSun" w:hAnsi="Book Antiqua" w:cs="Helvetica"/>
          <w:sz w:val="24"/>
          <w:szCs w:val="24"/>
          <w:lang w:eastAsia="zh-CN"/>
        </w:rPr>
        <w:t>Grade A (Excellent): A, A</w:t>
      </w:r>
    </w:p>
    <w:p w14:paraId="141D571C" w14:textId="77777777" w:rsidR="008B412E" w:rsidRPr="00BD30EA" w:rsidRDefault="008B412E" w:rsidP="008B412E">
      <w:pPr>
        <w:shd w:val="clear" w:color="auto" w:fill="FFFFFF"/>
        <w:snapToGrid w:val="0"/>
        <w:spacing w:after="0" w:line="360" w:lineRule="auto"/>
        <w:jc w:val="both"/>
        <w:rPr>
          <w:rFonts w:ascii="Book Antiqua" w:eastAsia="SimSun" w:hAnsi="Book Antiqua" w:cs="Helvetica"/>
          <w:sz w:val="24"/>
          <w:szCs w:val="24"/>
          <w:lang w:eastAsia="zh-CN"/>
        </w:rPr>
      </w:pPr>
      <w:r w:rsidRPr="00BD30EA">
        <w:rPr>
          <w:rFonts w:ascii="Book Antiqua" w:eastAsia="SimSun" w:hAnsi="Book Antiqua" w:cs="Helvetica"/>
          <w:sz w:val="24"/>
          <w:szCs w:val="24"/>
          <w:lang w:eastAsia="zh-CN"/>
        </w:rPr>
        <w:t>Grade B (Very good): B, B</w:t>
      </w:r>
    </w:p>
    <w:p w14:paraId="44A3921B" w14:textId="77777777" w:rsidR="008B412E" w:rsidRPr="00BD30EA" w:rsidRDefault="008B412E" w:rsidP="008B412E">
      <w:pPr>
        <w:shd w:val="clear" w:color="auto" w:fill="FFFFFF"/>
        <w:snapToGrid w:val="0"/>
        <w:spacing w:after="0" w:line="360" w:lineRule="auto"/>
        <w:jc w:val="both"/>
        <w:rPr>
          <w:rFonts w:ascii="Book Antiqua" w:eastAsia="SimSun" w:hAnsi="Book Antiqua" w:cs="Helvetica"/>
          <w:sz w:val="24"/>
          <w:szCs w:val="24"/>
          <w:lang w:eastAsia="zh-CN"/>
        </w:rPr>
      </w:pPr>
      <w:r w:rsidRPr="00BD30EA">
        <w:rPr>
          <w:rFonts w:ascii="Book Antiqua" w:eastAsia="SimSun" w:hAnsi="Book Antiqua" w:cs="Helvetica"/>
          <w:sz w:val="24"/>
          <w:szCs w:val="24"/>
          <w:lang w:eastAsia="zh-CN"/>
        </w:rPr>
        <w:t>Grade C (Good): C</w:t>
      </w:r>
    </w:p>
    <w:p w14:paraId="5228F3D8" w14:textId="77777777" w:rsidR="008B412E" w:rsidRPr="00BD30EA" w:rsidRDefault="008B412E" w:rsidP="008B412E">
      <w:pPr>
        <w:shd w:val="clear" w:color="auto" w:fill="FFFFFF"/>
        <w:snapToGrid w:val="0"/>
        <w:spacing w:after="0" w:line="360" w:lineRule="auto"/>
        <w:jc w:val="both"/>
        <w:rPr>
          <w:rFonts w:ascii="Book Antiqua" w:eastAsia="SimSun" w:hAnsi="Book Antiqua" w:cs="Helvetica"/>
          <w:sz w:val="24"/>
          <w:szCs w:val="24"/>
          <w:lang w:eastAsia="zh-CN"/>
        </w:rPr>
      </w:pPr>
      <w:r w:rsidRPr="00BD30EA">
        <w:rPr>
          <w:rFonts w:ascii="Book Antiqua" w:eastAsia="SimSun" w:hAnsi="Book Antiqua" w:cs="Helvetica"/>
          <w:sz w:val="24"/>
          <w:szCs w:val="24"/>
          <w:lang w:eastAsia="zh-CN"/>
        </w:rPr>
        <w:t>Grade D (Fair): D</w:t>
      </w:r>
    </w:p>
    <w:p w14:paraId="0DA6189F" w14:textId="72B72532" w:rsidR="008B412E" w:rsidRPr="00BD30EA" w:rsidRDefault="008B412E" w:rsidP="00A84E2F">
      <w:pPr>
        <w:shd w:val="clear" w:color="auto" w:fill="FFFFFF"/>
        <w:snapToGrid w:val="0"/>
        <w:spacing w:after="0" w:line="360" w:lineRule="auto"/>
        <w:jc w:val="both"/>
        <w:rPr>
          <w:rFonts w:ascii="Book Antiqua" w:eastAsia="SimSun" w:hAnsi="Book Antiqua" w:cs="Helvetica"/>
          <w:sz w:val="24"/>
          <w:szCs w:val="24"/>
          <w:lang w:eastAsia="zh-CN"/>
        </w:rPr>
      </w:pPr>
      <w:r w:rsidRPr="00BD30EA">
        <w:rPr>
          <w:rFonts w:ascii="Book Antiqua" w:eastAsia="SimSun" w:hAnsi="Book Antiqua" w:cs="Helvetica"/>
          <w:sz w:val="24"/>
          <w:szCs w:val="24"/>
          <w:lang w:eastAsia="zh-CN"/>
        </w:rPr>
        <w:t>Grade E (Poor): 0</w:t>
      </w:r>
      <w:bookmarkEnd w:id="166"/>
      <w:bookmarkEnd w:id="167"/>
      <w:r w:rsidRPr="00BD30EA">
        <w:rPr>
          <w:rFonts w:ascii="Book Antiqua" w:eastAsia="SimSun" w:hAnsi="Book Antiqua" w:cs="Helvetica"/>
          <w:sz w:val="24"/>
          <w:szCs w:val="24"/>
          <w:lang w:eastAsia="zh-CN"/>
        </w:rPr>
        <w:t xml:space="preserve"> </w:t>
      </w:r>
      <w:bookmarkEnd w:id="164"/>
      <w:bookmarkEnd w:id="165"/>
      <w:bookmarkEnd w:id="168"/>
      <w:bookmarkEnd w:id="169"/>
    </w:p>
    <w:p w14:paraId="1BE870C9" w14:textId="77777777" w:rsidR="00B92147" w:rsidRPr="00BD30EA" w:rsidRDefault="00B92147" w:rsidP="008B412E">
      <w:pPr>
        <w:snapToGrid w:val="0"/>
        <w:spacing w:after="0" w:line="360" w:lineRule="auto"/>
        <w:jc w:val="both"/>
        <w:rPr>
          <w:rFonts w:ascii="Book Antiqua" w:hAnsi="Book Antiqua" w:cs="Times New Roman"/>
          <w:sz w:val="24"/>
          <w:szCs w:val="24"/>
          <w:lang w:eastAsia="zh-CN"/>
        </w:rPr>
        <w:sectPr w:rsidR="00B92147" w:rsidRPr="00BD30EA">
          <w:pgSz w:w="12240" w:h="15840"/>
          <w:pgMar w:top="1440" w:right="1440" w:bottom="1440" w:left="1440" w:header="720" w:footer="720" w:gutter="0"/>
          <w:cols w:space="720"/>
          <w:docGrid w:linePitch="360"/>
        </w:sectPr>
      </w:pPr>
    </w:p>
    <w:p w14:paraId="720BBBB1" w14:textId="1316B3BE" w:rsidR="00B35CF0" w:rsidRPr="00BD30EA" w:rsidRDefault="00061EC0" w:rsidP="00B35CF0">
      <w:pPr>
        <w:snapToGrid w:val="0"/>
        <w:spacing w:line="360" w:lineRule="auto"/>
        <w:jc w:val="both"/>
        <w:rPr>
          <w:rFonts w:ascii="Book Antiqua" w:hAnsi="Book Antiqua" w:cs="Times New Roman"/>
          <w:b/>
          <w:bCs/>
          <w:sz w:val="24"/>
          <w:szCs w:val="24"/>
        </w:rPr>
      </w:pPr>
      <w:r w:rsidRPr="00BD30EA">
        <w:rPr>
          <w:rStyle w:val="st1"/>
          <w:rFonts w:ascii="Book Antiqua" w:hAnsi="Book Antiqua" w:cs="Times New Roman"/>
          <w:b/>
          <w:sz w:val="24"/>
          <w:szCs w:val="24"/>
          <w:lang w:val="en"/>
        </w:rPr>
        <w:lastRenderedPageBreak/>
        <w:t>Table 1</w:t>
      </w:r>
      <w:r w:rsidR="00602227" w:rsidRPr="00BD30EA">
        <w:rPr>
          <w:rStyle w:val="st1"/>
          <w:rFonts w:ascii="Book Antiqua" w:hAnsi="Book Antiqua" w:cs="Times New Roman"/>
          <w:b/>
          <w:sz w:val="24"/>
          <w:szCs w:val="24"/>
          <w:lang w:val="en" w:eastAsia="zh-CN"/>
        </w:rPr>
        <w:t xml:space="preserve"> </w:t>
      </w:r>
      <w:r w:rsidRPr="00BD30EA">
        <w:rPr>
          <w:rStyle w:val="st1"/>
          <w:rFonts w:ascii="Book Antiqua" w:hAnsi="Book Antiqua" w:cs="Times New Roman"/>
          <w:b/>
          <w:sz w:val="24"/>
          <w:szCs w:val="24"/>
          <w:lang w:val="en"/>
        </w:rPr>
        <w:t xml:space="preserve">Clinical and demographic characteristics of patients who </w:t>
      </w:r>
      <w:r w:rsidR="008971A9" w:rsidRPr="00BD30EA">
        <w:rPr>
          <w:rStyle w:val="st1"/>
          <w:rFonts w:ascii="Book Antiqua" w:hAnsi="Book Antiqua" w:cs="Times New Roman"/>
          <w:b/>
          <w:sz w:val="24"/>
          <w:szCs w:val="24"/>
          <w:lang w:val="en"/>
        </w:rPr>
        <w:t xml:space="preserve">developed </w:t>
      </w:r>
      <w:r w:rsidR="00815668" w:rsidRPr="00BD30EA">
        <w:rPr>
          <w:rStyle w:val="st1"/>
          <w:rFonts w:ascii="Book Antiqua" w:hAnsi="Book Antiqua" w:cs="Times New Roman"/>
          <w:b/>
          <w:sz w:val="24"/>
          <w:szCs w:val="24"/>
          <w:lang w:val="en"/>
        </w:rPr>
        <w:t>colorectal cancer</w:t>
      </w:r>
      <w:r w:rsidR="005E5B0F" w:rsidRPr="00BD30EA">
        <w:rPr>
          <w:rStyle w:val="st1"/>
          <w:rFonts w:ascii="Book Antiqua" w:hAnsi="Book Antiqua" w:cs="Times New Roman"/>
          <w:b/>
          <w:sz w:val="24"/>
          <w:szCs w:val="24"/>
          <w:lang w:val="en"/>
        </w:rPr>
        <w:t xml:space="preserve"> </w:t>
      </w:r>
      <w:r w:rsidRPr="00BD30EA">
        <w:rPr>
          <w:rStyle w:val="st1"/>
          <w:rFonts w:ascii="Book Antiqua" w:hAnsi="Book Antiqua" w:cs="Times New Roman"/>
          <w:b/>
          <w:sz w:val="24"/>
          <w:szCs w:val="24"/>
          <w:lang w:val="en"/>
        </w:rPr>
        <w:t xml:space="preserve">at </w:t>
      </w:r>
      <w:r w:rsidR="0091745A" w:rsidRPr="00BD30EA">
        <w:rPr>
          <w:rStyle w:val="st1"/>
          <w:rFonts w:ascii="Book Antiqua" w:hAnsi="Book Antiqua" w:cs="Times New Roman"/>
          <w:b/>
          <w:sz w:val="24"/>
          <w:szCs w:val="24"/>
          <w:lang w:val="en"/>
        </w:rPr>
        <w:t xml:space="preserve">the index </w:t>
      </w:r>
      <w:r w:rsidR="00890DB2" w:rsidRPr="00BD30EA">
        <w:rPr>
          <w:rStyle w:val="st1"/>
          <w:rFonts w:ascii="Book Antiqua" w:hAnsi="Book Antiqua" w:cs="Times New Roman"/>
          <w:b/>
          <w:sz w:val="24"/>
          <w:szCs w:val="24"/>
          <w:lang w:val="en"/>
        </w:rPr>
        <w:t xml:space="preserve">AA/TSA/ASSA </w:t>
      </w:r>
      <w:r w:rsidR="0091745A" w:rsidRPr="00BD30EA">
        <w:rPr>
          <w:rStyle w:val="st1"/>
          <w:rFonts w:ascii="Book Antiqua" w:hAnsi="Book Antiqua" w:cs="Times New Roman"/>
          <w:b/>
          <w:sz w:val="24"/>
          <w:szCs w:val="24"/>
          <w:lang w:val="en"/>
        </w:rPr>
        <w:t>resection site</w:t>
      </w:r>
      <w:r w:rsidR="00B35CF0" w:rsidRPr="00BD30EA">
        <w:rPr>
          <w:rStyle w:val="st1"/>
          <w:rFonts w:ascii="Book Antiqua" w:hAnsi="Book Antiqua" w:cs="Times New Roman"/>
          <w:b/>
          <w:sz w:val="24"/>
          <w:szCs w:val="24"/>
          <w:lang w:val="en" w:eastAsia="zh-CN"/>
        </w:rPr>
        <w:t xml:space="preserve"> </w:t>
      </w:r>
      <w:r w:rsidR="00B35CF0" w:rsidRPr="00BD30EA">
        <w:rPr>
          <w:rFonts w:ascii="Book Antiqua" w:hAnsi="Book Antiqua" w:cs="Times New Roman"/>
          <w:b/>
          <w:bCs/>
          <w:i/>
          <w:sz w:val="24"/>
          <w:szCs w:val="24"/>
        </w:rPr>
        <w:t>n</w:t>
      </w:r>
      <w:r w:rsidR="00B35CF0" w:rsidRPr="00BD30EA">
        <w:rPr>
          <w:rFonts w:ascii="Book Antiqua" w:hAnsi="Book Antiqua" w:cs="Times New Roman"/>
          <w:b/>
          <w:bCs/>
          <w:sz w:val="24"/>
          <w:szCs w:val="24"/>
        </w:rPr>
        <w:t xml:space="preserve"> (%)</w:t>
      </w:r>
    </w:p>
    <w:tbl>
      <w:tblPr>
        <w:tblStyle w:val="TableGrid"/>
        <w:tblW w:w="11916" w:type="dxa"/>
        <w:tblInd w:w="-885" w:type="dxa"/>
        <w:tblLayout w:type="fixed"/>
        <w:tblLook w:val="04A0" w:firstRow="1" w:lastRow="0" w:firstColumn="1" w:lastColumn="0" w:noHBand="0" w:noVBand="1"/>
      </w:tblPr>
      <w:tblGrid>
        <w:gridCol w:w="6322"/>
        <w:gridCol w:w="2408"/>
        <w:gridCol w:w="1954"/>
        <w:gridCol w:w="1232"/>
      </w:tblGrid>
      <w:tr w:rsidR="00BD30EA" w:rsidRPr="00BD30EA" w14:paraId="69A16916" w14:textId="77777777" w:rsidTr="00F8619F">
        <w:trPr>
          <w:trHeight w:val="667"/>
        </w:trPr>
        <w:tc>
          <w:tcPr>
            <w:tcW w:w="6322" w:type="dxa"/>
          </w:tcPr>
          <w:p w14:paraId="2E44180D" w14:textId="77777777" w:rsidR="00061EC0" w:rsidRPr="00BD30EA" w:rsidRDefault="00061EC0" w:rsidP="00A84E2F">
            <w:pPr>
              <w:snapToGrid w:val="0"/>
              <w:spacing w:line="360" w:lineRule="auto"/>
              <w:jc w:val="both"/>
              <w:rPr>
                <w:rStyle w:val="st1"/>
                <w:rFonts w:ascii="Book Antiqua" w:hAnsi="Book Antiqua" w:cs="Times New Roman"/>
                <w:b/>
                <w:sz w:val="24"/>
                <w:szCs w:val="24"/>
                <w:lang w:val="en"/>
              </w:rPr>
            </w:pPr>
            <w:r w:rsidRPr="00BD30EA">
              <w:rPr>
                <w:rFonts w:ascii="Book Antiqua" w:hAnsi="Book Antiqua" w:cs="Times New Roman"/>
                <w:b/>
                <w:bCs/>
                <w:sz w:val="24"/>
                <w:szCs w:val="24"/>
              </w:rPr>
              <w:t>Characteristics</w:t>
            </w:r>
          </w:p>
        </w:tc>
        <w:tc>
          <w:tcPr>
            <w:tcW w:w="2408" w:type="dxa"/>
          </w:tcPr>
          <w:p w14:paraId="207B36B2" w14:textId="1562FFFE" w:rsidR="00061EC0" w:rsidRPr="00BD30EA" w:rsidRDefault="00B57A3A" w:rsidP="00B35CF0">
            <w:pPr>
              <w:snapToGrid w:val="0"/>
              <w:spacing w:line="360" w:lineRule="auto"/>
              <w:jc w:val="center"/>
              <w:rPr>
                <w:rFonts w:ascii="Book Antiqua" w:hAnsi="Book Antiqua" w:cs="Times New Roman"/>
                <w:b/>
                <w:bCs/>
                <w:sz w:val="24"/>
                <w:szCs w:val="24"/>
              </w:rPr>
            </w:pPr>
            <w:r w:rsidRPr="00BD30EA">
              <w:rPr>
                <w:rFonts w:ascii="Book Antiqua" w:hAnsi="Book Antiqua" w:cs="Times New Roman"/>
                <w:b/>
                <w:bCs/>
                <w:caps/>
                <w:sz w:val="24"/>
                <w:szCs w:val="24"/>
              </w:rPr>
              <w:t>d</w:t>
            </w:r>
            <w:r w:rsidRPr="00BD30EA">
              <w:rPr>
                <w:rFonts w:ascii="Book Antiqua" w:hAnsi="Book Antiqua" w:cs="Times New Roman"/>
                <w:b/>
                <w:bCs/>
                <w:sz w:val="24"/>
                <w:szCs w:val="24"/>
              </w:rPr>
              <w:t xml:space="preserve">eveloped </w:t>
            </w:r>
            <w:r w:rsidR="001F7060" w:rsidRPr="00BD30EA">
              <w:rPr>
                <w:rFonts w:ascii="Book Antiqua" w:hAnsi="Book Antiqua" w:cs="Times New Roman"/>
                <w:b/>
                <w:bCs/>
                <w:sz w:val="24"/>
                <w:szCs w:val="24"/>
              </w:rPr>
              <w:t xml:space="preserve">CRC </w:t>
            </w:r>
            <w:r w:rsidR="00B35CF0" w:rsidRPr="00BD30EA">
              <w:rPr>
                <w:rFonts w:ascii="Book Antiqua" w:hAnsi="Book Antiqua" w:cs="Times New Roman"/>
                <w:b/>
                <w:bCs/>
                <w:sz w:val="24"/>
                <w:szCs w:val="24"/>
              </w:rPr>
              <w:t>(</w:t>
            </w:r>
            <w:r w:rsidR="00B35CF0" w:rsidRPr="00BD30EA">
              <w:rPr>
                <w:rFonts w:ascii="Book Antiqua" w:hAnsi="Book Antiqua" w:cs="Times New Roman"/>
                <w:b/>
                <w:bCs/>
                <w:i/>
                <w:sz w:val="24"/>
                <w:szCs w:val="24"/>
              </w:rPr>
              <w:t>n</w:t>
            </w:r>
            <w:r w:rsidR="00B35CF0" w:rsidRPr="00BD30EA">
              <w:rPr>
                <w:rFonts w:ascii="Book Antiqua" w:hAnsi="Book Antiqua" w:cs="Times New Roman"/>
                <w:b/>
                <w:bCs/>
                <w:sz w:val="24"/>
                <w:szCs w:val="24"/>
              </w:rPr>
              <w:t xml:space="preserve"> </w:t>
            </w:r>
            <w:r w:rsidR="00061EC0" w:rsidRPr="00BD30EA">
              <w:rPr>
                <w:rFonts w:ascii="Book Antiqua" w:hAnsi="Book Antiqua" w:cs="Times New Roman"/>
                <w:b/>
                <w:bCs/>
                <w:sz w:val="24"/>
                <w:szCs w:val="24"/>
              </w:rPr>
              <w:t>=</w:t>
            </w:r>
            <w:r w:rsidR="00B35CF0" w:rsidRPr="00BD30EA">
              <w:rPr>
                <w:rFonts w:ascii="Book Antiqua" w:hAnsi="Book Antiqua" w:cs="Times New Roman"/>
                <w:b/>
                <w:bCs/>
                <w:sz w:val="24"/>
                <w:szCs w:val="24"/>
                <w:lang w:eastAsia="zh-CN"/>
              </w:rPr>
              <w:t xml:space="preserve"> </w:t>
            </w:r>
            <w:r w:rsidR="00A716C9" w:rsidRPr="00BD30EA">
              <w:rPr>
                <w:rFonts w:ascii="Book Antiqua" w:hAnsi="Book Antiqua" w:cs="Times New Roman"/>
                <w:b/>
                <w:bCs/>
                <w:sz w:val="24"/>
                <w:szCs w:val="24"/>
              </w:rPr>
              <w:t>8</w:t>
            </w:r>
            <w:r w:rsidR="00B05D43" w:rsidRPr="00BD30EA">
              <w:rPr>
                <w:rFonts w:ascii="Book Antiqua" w:hAnsi="Book Antiqua" w:cs="Times New Roman"/>
                <w:b/>
                <w:bCs/>
                <w:sz w:val="24"/>
                <w:szCs w:val="24"/>
              </w:rPr>
              <w:t>4</w:t>
            </w:r>
            <w:r w:rsidR="00061EC0" w:rsidRPr="00BD30EA">
              <w:rPr>
                <w:rFonts w:ascii="Book Antiqua" w:hAnsi="Book Antiqua" w:cs="Times New Roman"/>
                <w:b/>
                <w:bCs/>
                <w:sz w:val="24"/>
                <w:szCs w:val="24"/>
              </w:rPr>
              <w:t>)</w:t>
            </w:r>
          </w:p>
        </w:tc>
        <w:tc>
          <w:tcPr>
            <w:tcW w:w="1954" w:type="dxa"/>
          </w:tcPr>
          <w:p w14:paraId="1709C567" w14:textId="34E78A29" w:rsidR="00061EC0" w:rsidRPr="00BD30EA" w:rsidRDefault="00B57A3A" w:rsidP="00B35CF0">
            <w:pPr>
              <w:snapToGrid w:val="0"/>
              <w:spacing w:line="360" w:lineRule="auto"/>
              <w:jc w:val="center"/>
              <w:rPr>
                <w:rFonts w:ascii="Book Antiqua" w:hAnsi="Book Antiqua" w:cs="Times New Roman"/>
                <w:bCs/>
                <w:sz w:val="24"/>
                <w:szCs w:val="24"/>
              </w:rPr>
            </w:pPr>
            <w:r w:rsidRPr="00BD30EA">
              <w:rPr>
                <w:rFonts w:ascii="Book Antiqua" w:hAnsi="Book Antiqua" w:cs="Times New Roman"/>
                <w:b/>
                <w:bCs/>
                <w:caps/>
                <w:sz w:val="24"/>
                <w:szCs w:val="24"/>
              </w:rPr>
              <w:t>n</w:t>
            </w:r>
            <w:r w:rsidRPr="00BD30EA">
              <w:rPr>
                <w:rFonts w:ascii="Book Antiqua" w:hAnsi="Book Antiqua" w:cs="Times New Roman"/>
                <w:b/>
                <w:bCs/>
                <w:sz w:val="24"/>
                <w:szCs w:val="24"/>
              </w:rPr>
              <w:t xml:space="preserve">o </w:t>
            </w:r>
            <w:r w:rsidR="00EC6EBA" w:rsidRPr="00BD30EA">
              <w:rPr>
                <w:rFonts w:ascii="Book Antiqua" w:hAnsi="Book Antiqua" w:cs="Times New Roman"/>
                <w:b/>
                <w:bCs/>
                <w:sz w:val="24"/>
                <w:szCs w:val="24"/>
              </w:rPr>
              <w:t>CRC</w:t>
            </w:r>
            <w:r w:rsidR="00061EC0" w:rsidRPr="00BD30EA">
              <w:rPr>
                <w:rFonts w:ascii="Book Antiqua" w:hAnsi="Book Antiqua" w:cs="Times New Roman"/>
                <w:b/>
                <w:bCs/>
                <w:sz w:val="24"/>
                <w:szCs w:val="24"/>
              </w:rPr>
              <w:t xml:space="preserve"> </w:t>
            </w:r>
            <w:r w:rsidR="00B35CF0" w:rsidRPr="00BD30EA">
              <w:rPr>
                <w:rFonts w:ascii="Book Antiqua" w:hAnsi="Book Antiqua" w:cs="Times New Roman"/>
                <w:b/>
                <w:bCs/>
                <w:sz w:val="24"/>
                <w:szCs w:val="24"/>
              </w:rPr>
              <w:t>(</w:t>
            </w:r>
            <w:r w:rsidR="00B35CF0" w:rsidRPr="00BD30EA">
              <w:rPr>
                <w:rFonts w:ascii="Book Antiqua" w:hAnsi="Book Antiqua" w:cs="Times New Roman"/>
                <w:b/>
                <w:bCs/>
                <w:i/>
                <w:sz w:val="24"/>
                <w:szCs w:val="24"/>
              </w:rPr>
              <w:t>n</w:t>
            </w:r>
            <w:r w:rsidR="00B35CF0" w:rsidRPr="00BD30EA">
              <w:rPr>
                <w:rFonts w:ascii="Book Antiqua" w:hAnsi="Book Antiqua" w:cs="Times New Roman"/>
                <w:b/>
                <w:bCs/>
                <w:sz w:val="24"/>
                <w:szCs w:val="24"/>
              </w:rPr>
              <w:t xml:space="preserve"> </w:t>
            </w:r>
            <w:r w:rsidR="00061EC0" w:rsidRPr="00BD30EA">
              <w:rPr>
                <w:rFonts w:ascii="Book Antiqua" w:hAnsi="Book Antiqua" w:cs="Times New Roman"/>
                <w:b/>
                <w:bCs/>
                <w:sz w:val="24"/>
                <w:szCs w:val="24"/>
              </w:rPr>
              <w:t>=</w:t>
            </w:r>
            <w:r w:rsidRPr="00BD30EA">
              <w:rPr>
                <w:rFonts w:ascii="Book Antiqua" w:hAnsi="Book Antiqua" w:cs="Times New Roman"/>
                <w:b/>
                <w:bCs/>
                <w:sz w:val="24"/>
                <w:szCs w:val="24"/>
              </w:rPr>
              <w:t xml:space="preserve"> </w:t>
            </w:r>
            <w:r w:rsidR="00BF33A0" w:rsidRPr="00BD30EA">
              <w:rPr>
                <w:rFonts w:ascii="Book Antiqua" w:hAnsi="Book Antiqua" w:cs="Times New Roman"/>
                <w:b/>
                <w:bCs/>
                <w:sz w:val="24"/>
                <w:szCs w:val="24"/>
              </w:rPr>
              <w:t>25</w:t>
            </w:r>
            <w:r w:rsidR="00B95D8C" w:rsidRPr="00BD30EA">
              <w:rPr>
                <w:rFonts w:ascii="Book Antiqua" w:hAnsi="Book Antiqua" w:cs="Times New Roman"/>
                <w:b/>
                <w:bCs/>
                <w:sz w:val="24"/>
                <w:szCs w:val="24"/>
              </w:rPr>
              <w:t>2</w:t>
            </w:r>
            <w:r w:rsidR="00061EC0" w:rsidRPr="00BD30EA">
              <w:rPr>
                <w:rFonts w:ascii="Book Antiqua" w:hAnsi="Book Antiqua" w:cs="Times New Roman"/>
                <w:b/>
                <w:bCs/>
                <w:sz w:val="24"/>
                <w:szCs w:val="24"/>
              </w:rPr>
              <w:t>)</w:t>
            </w:r>
          </w:p>
        </w:tc>
        <w:tc>
          <w:tcPr>
            <w:tcW w:w="1232" w:type="dxa"/>
          </w:tcPr>
          <w:p w14:paraId="6CE6B457" w14:textId="6B046DBA" w:rsidR="00061EC0" w:rsidRPr="00BD30EA" w:rsidRDefault="00061EC0" w:rsidP="00B35CF0">
            <w:pPr>
              <w:snapToGrid w:val="0"/>
              <w:spacing w:line="360" w:lineRule="auto"/>
              <w:jc w:val="center"/>
              <w:rPr>
                <w:rFonts w:ascii="Book Antiqua" w:hAnsi="Book Antiqua" w:cs="Times New Roman"/>
                <w:sz w:val="24"/>
                <w:szCs w:val="24"/>
              </w:rPr>
            </w:pPr>
            <w:r w:rsidRPr="00BD30EA">
              <w:rPr>
                <w:rFonts w:ascii="Book Antiqua" w:hAnsi="Book Antiqua" w:cs="Times New Roman"/>
                <w:b/>
                <w:bCs/>
                <w:i/>
                <w:sz w:val="24"/>
                <w:szCs w:val="24"/>
              </w:rPr>
              <w:t>P</w:t>
            </w:r>
            <w:r w:rsidR="00B35CF0" w:rsidRPr="00BD30EA">
              <w:rPr>
                <w:rFonts w:ascii="Book Antiqua" w:hAnsi="Book Antiqua" w:cs="Times New Roman"/>
                <w:b/>
                <w:bCs/>
                <w:sz w:val="24"/>
                <w:szCs w:val="24"/>
                <w:lang w:eastAsia="zh-CN"/>
              </w:rPr>
              <w:t xml:space="preserve"> </w:t>
            </w:r>
            <w:r w:rsidRPr="00BD30EA">
              <w:rPr>
                <w:rFonts w:ascii="Book Antiqua" w:hAnsi="Book Antiqua" w:cs="Times New Roman"/>
                <w:b/>
                <w:bCs/>
                <w:sz w:val="24"/>
                <w:szCs w:val="24"/>
              </w:rPr>
              <w:t>value</w:t>
            </w:r>
            <w:r w:rsidR="00B35CF0" w:rsidRPr="00BD30EA">
              <w:rPr>
                <w:rFonts w:ascii="Book Antiqua" w:hAnsi="Book Antiqua" w:cs="Times New Roman"/>
                <w:b/>
                <w:bCs/>
                <w:sz w:val="24"/>
                <w:szCs w:val="24"/>
                <w:vertAlign w:val="superscript"/>
              </w:rPr>
              <w:t>1</w:t>
            </w:r>
          </w:p>
        </w:tc>
      </w:tr>
      <w:tr w:rsidR="00BD30EA" w:rsidRPr="00BD30EA" w14:paraId="48C2884A" w14:textId="40A95E51" w:rsidTr="00F8619F">
        <w:trPr>
          <w:trHeight w:val="257"/>
        </w:trPr>
        <w:tc>
          <w:tcPr>
            <w:tcW w:w="6322" w:type="dxa"/>
          </w:tcPr>
          <w:p w14:paraId="70495804" w14:textId="77777777" w:rsidR="00B35CF0" w:rsidRPr="00BD30EA" w:rsidRDefault="00B35CF0" w:rsidP="00A84E2F">
            <w:pPr>
              <w:snapToGrid w:val="0"/>
              <w:spacing w:line="360" w:lineRule="auto"/>
              <w:jc w:val="both"/>
              <w:rPr>
                <w:rStyle w:val="st1"/>
                <w:rFonts w:ascii="Book Antiqua" w:hAnsi="Book Antiqua" w:cs="Times New Roman"/>
                <w:sz w:val="24"/>
                <w:szCs w:val="24"/>
              </w:rPr>
            </w:pPr>
            <w:r w:rsidRPr="00BD30EA">
              <w:rPr>
                <w:rFonts w:ascii="Book Antiqua" w:hAnsi="Book Antiqua" w:cs="Times New Roman"/>
                <w:b/>
                <w:bCs/>
                <w:sz w:val="24"/>
                <w:szCs w:val="24"/>
              </w:rPr>
              <w:t>Demographics</w:t>
            </w:r>
          </w:p>
        </w:tc>
        <w:tc>
          <w:tcPr>
            <w:tcW w:w="2408" w:type="dxa"/>
          </w:tcPr>
          <w:p w14:paraId="1456B471" w14:textId="77777777" w:rsidR="00B35CF0" w:rsidRPr="00BD30EA" w:rsidRDefault="00B35CF0" w:rsidP="00B35CF0">
            <w:pPr>
              <w:snapToGrid w:val="0"/>
              <w:spacing w:line="360" w:lineRule="auto"/>
              <w:jc w:val="center"/>
              <w:rPr>
                <w:rStyle w:val="st1"/>
                <w:rFonts w:ascii="Book Antiqua" w:hAnsi="Book Antiqua" w:cs="Times New Roman"/>
                <w:sz w:val="24"/>
                <w:szCs w:val="24"/>
              </w:rPr>
            </w:pPr>
          </w:p>
        </w:tc>
        <w:tc>
          <w:tcPr>
            <w:tcW w:w="1954" w:type="dxa"/>
          </w:tcPr>
          <w:p w14:paraId="6DA3C8E4" w14:textId="77777777" w:rsidR="00B35CF0" w:rsidRPr="00BD30EA" w:rsidRDefault="00B35CF0" w:rsidP="00B35CF0">
            <w:pPr>
              <w:snapToGrid w:val="0"/>
              <w:spacing w:line="360" w:lineRule="auto"/>
              <w:jc w:val="center"/>
              <w:rPr>
                <w:rStyle w:val="st1"/>
                <w:rFonts w:ascii="Book Antiqua" w:hAnsi="Book Antiqua" w:cs="Times New Roman"/>
                <w:sz w:val="24"/>
                <w:szCs w:val="24"/>
              </w:rPr>
            </w:pPr>
          </w:p>
        </w:tc>
        <w:tc>
          <w:tcPr>
            <w:tcW w:w="1232" w:type="dxa"/>
          </w:tcPr>
          <w:p w14:paraId="3C940DB0" w14:textId="77777777" w:rsidR="00B35CF0" w:rsidRPr="00BD30EA" w:rsidRDefault="00B35CF0" w:rsidP="00B35CF0">
            <w:pPr>
              <w:snapToGrid w:val="0"/>
              <w:spacing w:line="360" w:lineRule="auto"/>
              <w:jc w:val="center"/>
              <w:rPr>
                <w:rStyle w:val="st1"/>
                <w:rFonts w:ascii="Book Antiqua" w:hAnsi="Book Antiqua" w:cs="Times New Roman"/>
                <w:sz w:val="24"/>
                <w:szCs w:val="24"/>
              </w:rPr>
            </w:pPr>
          </w:p>
        </w:tc>
      </w:tr>
      <w:tr w:rsidR="00BD30EA" w:rsidRPr="00BD30EA" w14:paraId="77F730F7" w14:textId="77777777" w:rsidTr="00F8619F">
        <w:trPr>
          <w:trHeight w:val="246"/>
        </w:trPr>
        <w:tc>
          <w:tcPr>
            <w:tcW w:w="6322" w:type="dxa"/>
          </w:tcPr>
          <w:p w14:paraId="69F35C04" w14:textId="40BB9778" w:rsidR="003201A2" w:rsidRPr="00BD30EA" w:rsidRDefault="003201A2" w:rsidP="00B35CF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Male sex</w:t>
            </w:r>
          </w:p>
        </w:tc>
        <w:tc>
          <w:tcPr>
            <w:tcW w:w="2408" w:type="dxa"/>
          </w:tcPr>
          <w:p w14:paraId="381DFD30" w14:textId="042EFE70" w:rsidR="003201A2"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56 (66.7</w:t>
            </w:r>
            <w:r w:rsidR="003201A2" w:rsidRPr="00BD30EA">
              <w:rPr>
                <w:rStyle w:val="st1"/>
                <w:rFonts w:ascii="Book Antiqua" w:hAnsi="Book Antiqua" w:cs="Times New Roman"/>
                <w:sz w:val="24"/>
                <w:szCs w:val="24"/>
              </w:rPr>
              <w:t>)</w:t>
            </w:r>
          </w:p>
        </w:tc>
        <w:tc>
          <w:tcPr>
            <w:tcW w:w="1954" w:type="dxa"/>
          </w:tcPr>
          <w:p w14:paraId="7186FE50" w14:textId="57999913" w:rsidR="003201A2" w:rsidRPr="00BD30EA" w:rsidRDefault="00D5714E"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 xml:space="preserve">138 </w:t>
            </w:r>
            <w:r w:rsidR="003201A2" w:rsidRPr="00BD30EA">
              <w:rPr>
                <w:rStyle w:val="st1"/>
                <w:rFonts w:ascii="Book Antiqua" w:hAnsi="Book Antiqua" w:cs="Times New Roman"/>
                <w:sz w:val="24"/>
                <w:szCs w:val="24"/>
              </w:rPr>
              <w:t>(54.</w:t>
            </w:r>
            <w:r w:rsidRPr="00BD30EA">
              <w:rPr>
                <w:rStyle w:val="st1"/>
                <w:rFonts w:ascii="Book Antiqua" w:hAnsi="Book Antiqua" w:cs="Times New Roman"/>
                <w:sz w:val="24"/>
                <w:szCs w:val="24"/>
              </w:rPr>
              <w:t>8</w:t>
            </w:r>
            <w:r w:rsidR="003201A2" w:rsidRPr="00BD30EA">
              <w:rPr>
                <w:rStyle w:val="st1"/>
                <w:rFonts w:ascii="Book Antiqua" w:hAnsi="Book Antiqua" w:cs="Times New Roman"/>
                <w:sz w:val="24"/>
                <w:szCs w:val="24"/>
              </w:rPr>
              <w:t>)</w:t>
            </w:r>
          </w:p>
        </w:tc>
        <w:tc>
          <w:tcPr>
            <w:tcW w:w="1232" w:type="dxa"/>
          </w:tcPr>
          <w:p w14:paraId="62D74822" w14:textId="77777777" w:rsidR="003201A2" w:rsidRPr="00BD30EA" w:rsidRDefault="008A4231"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0.06</w:t>
            </w:r>
          </w:p>
        </w:tc>
      </w:tr>
      <w:tr w:rsidR="00BD30EA" w:rsidRPr="00BD30EA" w14:paraId="22B14455" w14:textId="77777777" w:rsidTr="00F8619F">
        <w:trPr>
          <w:trHeight w:val="246"/>
        </w:trPr>
        <w:tc>
          <w:tcPr>
            <w:tcW w:w="6322" w:type="dxa"/>
          </w:tcPr>
          <w:p w14:paraId="611E7428" w14:textId="285785FA" w:rsidR="003201A2" w:rsidRPr="00BD30EA" w:rsidRDefault="00B35CF0" w:rsidP="00B35CF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Age, y</w:t>
            </w:r>
            <w:r w:rsidR="003201A2" w:rsidRPr="00BD30EA">
              <w:rPr>
                <w:rFonts w:ascii="Book Antiqua" w:hAnsi="Book Antiqua" w:cs="Times New Roman"/>
                <w:bCs/>
                <w:sz w:val="24"/>
                <w:szCs w:val="24"/>
              </w:rPr>
              <w:t>r</w:t>
            </w:r>
            <w:r w:rsidRPr="00BD30EA">
              <w:rPr>
                <w:rFonts w:ascii="Book Antiqua" w:hAnsi="Book Antiqua" w:cs="Times New Roman"/>
                <w:bCs/>
                <w:sz w:val="24"/>
                <w:szCs w:val="24"/>
                <w:lang w:eastAsia="zh-CN"/>
              </w:rPr>
              <w:t xml:space="preserve"> </w:t>
            </w:r>
            <w:r w:rsidR="003201A2" w:rsidRPr="00BD30EA">
              <w:rPr>
                <w:rFonts w:ascii="Book Antiqua" w:hAnsi="Book Antiqua" w:cs="Times New Roman"/>
                <w:bCs/>
                <w:sz w:val="24"/>
                <w:szCs w:val="24"/>
              </w:rPr>
              <w:t>(</w:t>
            </w:r>
            <w:r w:rsidRPr="00BD30EA">
              <w:rPr>
                <w:rFonts w:ascii="Book Antiqua" w:hAnsi="Book Antiqua" w:cs="Times New Roman"/>
                <w:bCs/>
                <w:sz w:val="24"/>
                <w:szCs w:val="24"/>
              </w:rPr>
              <w:t>≥</w:t>
            </w:r>
            <w:r w:rsidRPr="00BD30EA">
              <w:rPr>
                <w:rFonts w:ascii="Book Antiqua" w:hAnsi="Book Antiqua" w:cs="Times New Roman"/>
                <w:bCs/>
                <w:sz w:val="24"/>
                <w:szCs w:val="24"/>
                <w:lang w:eastAsia="zh-CN"/>
              </w:rPr>
              <w:t xml:space="preserve"> </w:t>
            </w:r>
            <w:r w:rsidR="007A64C4" w:rsidRPr="00BD30EA">
              <w:rPr>
                <w:rFonts w:ascii="Book Antiqua" w:hAnsi="Book Antiqua" w:cs="Times New Roman"/>
                <w:bCs/>
                <w:sz w:val="24"/>
                <w:szCs w:val="24"/>
              </w:rPr>
              <w:t>70</w:t>
            </w:r>
            <w:r w:rsidR="003201A2" w:rsidRPr="00BD30EA">
              <w:rPr>
                <w:rFonts w:ascii="Book Antiqua" w:hAnsi="Book Antiqua" w:cs="Times New Roman"/>
                <w:bCs/>
                <w:sz w:val="24"/>
                <w:szCs w:val="24"/>
              </w:rPr>
              <w:t>)</w:t>
            </w:r>
          </w:p>
        </w:tc>
        <w:tc>
          <w:tcPr>
            <w:tcW w:w="2408" w:type="dxa"/>
          </w:tcPr>
          <w:p w14:paraId="685B0941" w14:textId="53BEBE5B" w:rsidR="003201A2"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40 (47.6</w:t>
            </w:r>
            <w:r w:rsidR="000B69A7" w:rsidRPr="00BD30EA">
              <w:rPr>
                <w:rStyle w:val="st1"/>
                <w:rFonts w:ascii="Book Antiqua" w:hAnsi="Book Antiqua" w:cs="Times New Roman"/>
                <w:sz w:val="24"/>
                <w:szCs w:val="24"/>
              </w:rPr>
              <w:t>)</w:t>
            </w:r>
          </w:p>
        </w:tc>
        <w:tc>
          <w:tcPr>
            <w:tcW w:w="1954" w:type="dxa"/>
          </w:tcPr>
          <w:p w14:paraId="077F03F1" w14:textId="1C049119" w:rsidR="003201A2"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85 (33.7</w:t>
            </w:r>
            <w:r w:rsidR="000B69A7" w:rsidRPr="00BD30EA">
              <w:rPr>
                <w:rStyle w:val="st1"/>
                <w:rFonts w:ascii="Book Antiqua" w:hAnsi="Book Antiqua" w:cs="Times New Roman"/>
                <w:sz w:val="24"/>
                <w:szCs w:val="24"/>
              </w:rPr>
              <w:t>)</w:t>
            </w:r>
          </w:p>
        </w:tc>
        <w:tc>
          <w:tcPr>
            <w:tcW w:w="1232" w:type="dxa"/>
          </w:tcPr>
          <w:p w14:paraId="2EC6FBA9" w14:textId="74735EAF" w:rsidR="003201A2" w:rsidRPr="00BD30EA" w:rsidRDefault="00B962D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0.02</w:t>
            </w:r>
          </w:p>
        </w:tc>
      </w:tr>
      <w:tr w:rsidR="00BD30EA" w:rsidRPr="00BD30EA" w14:paraId="70A50965" w14:textId="77777777" w:rsidTr="00F8619F">
        <w:trPr>
          <w:trHeight w:val="918"/>
        </w:trPr>
        <w:tc>
          <w:tcPr>
            <w:tcW w:w="6322" w:type="dxa"/>
          </w:tcPr>
          <w:p w14:paraId="059744BA" w14:textId="77777777" w:rsidR="003201A2" w:rsidRPr="00BD30EA" w:rsidRDefault="003201A2" w:rsidP="00A84E2F">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 xml:space="preserve">Time interval from </w:t>
            </w:r>
            <w:r w:rsidR="001F7060" w:rsidRPr="00BD30EA">
              <w:rPr>
                <w:rFonts w:ascii="Book Antiqua" w:hAnsi="Book Antiqua" w:cs="Times New Roman"/>
                <w:bCs/>
                <w:sz w:val="24"/>
                <w:szCs w:val="24"/>
              </w:rPr>
              <w:t xml:space="preserve">first treatment for advanced adenoma till cancer or last surveillance colonoscopy </w:t>
            </w:r>
            <w:r w:rsidRPr="00BD30EA">
              <w:rPr>
                <w:rFonts w:ascii="Book Antiqua" w:hAnsi="Book Antiqua" w:cs="Times New Roman"/>
                <w:bCs/>
                <w:sz w:val="24"/>
                <w:szCs w:val="24"/>
              </w:rPr>
              <w:t>in years (median, IQR)</w:t>
            </w:r>
          </w:p>
        </w:tc>
        <w:tc>
          <w:tcPr>
            <w:tcW w:w="2408" w:type="dxa"/>
          </w:tcPr>
          <w:p w14:paraId="173450DD" w14:textId="77777777" w:rsidR="003201A2" w:rsidRPr="00BD30EA" w:rsidRDefault="003201A2"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4.24 (1.51-7.23)</w:t>
            </w:r>
          </w:p>
        </w:tc>
        <w:tc>
          <w:tcPr>
            <w:tcW w:w="1954" w:type="dxa"/>
          </w:tcPr>
          <w:p w14:paraId="4D0EF817" w14:textId="77777777" w:rsidR="003201A2" w:rsidRPr="00BD30EA" w:rsidRDefault="003201A2"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6.0 (4.0</w:t>
            </w:r>
            <w:r w:rsidR="00E51017" w:rsidRPr="00BD30EA">
              <w:rPr>
                <w:rStyle w:val="st1"/>
                <w:rFonts w:ascii="Book Antiqua" w:hAnsi="Book Antiqua" w:cs="Times New Roman"/>
                <w:sz w:val="24"/>
                <w:szCs w:val="24"/>
              </w:rPr>
              <w:t>5</w:t>
            </w:r>
            <w:r w:rsidRPr="00BD30EA">
              <w:rPr>
                <w:rStyle w:val="st1"/>
                <w:rFonts w:ascii="Book Antiqua" w:hAnsi="Book Antiqua" w:cs="Times New Roman"/>
                <w:sz w:val="24"/>
                <w:szCs w:val="24"/>
              </w:rPr>
              <w:t>-9.35)</w:t>
            </w:r>
          </w:p>
        </w:tc>
        <w:tc>
          <w:tcPr>
            <w:tcW w:w="1232" w:type="dxa"/>
          </w:tcPr>
          <w:p w14:paraId="525060F9" w14:textId="23739539" w:rsidR="003201A2" w:rsidRPr="00BD30EA" w:rsidRDefault="003E5D34"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&lt;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0.01</w:t>
            </w:r>
          </w:p>
        </w:tc>
      </w:tr>
      <w:tr w:rsidR="00BD30EA" w:rsidRPr="00BD30EA" w14:paraId="472BCAE4" w14:textId="77777777" w:rsidTr="00F8619F">
        <w:trPr>
          <w:trHeight w:val="257"/>
        </w:trPr>
        <w:tc>
          <w:tcPr>
            <w:tcW w:w="6322" w:type="dxa"/>
          </w:tcPr>
          <w:p w14:paraId="066658D6" w14:textId="47E43998" w:rsidR="003201A2" w:rsidRPr="00BD30EA" w:rsidRDefault="003201A2" w:rsidP="00A84E2F">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Number of colonoscopies between first polypectomy and cancer (mean</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SD)</w:t>
            </w:r>
            <w:r w:rsidR="00682F8E" w:rsidRPr="00BD30EA">
              <w:rPr>
                <w:rFonts w:ascii="Book Antiqua" w:hAnsi="Book Antiqua" w:cs="Times New Roman"/>
                <w:bCs/>
                <w:sz w:val="24"/>
                <w:szCs w:val="24"/>
              </w:rPr>
              <w:t xml:space="preserve">  </w:t>
            </w:r>
          </w:p>
        </w:tc>
        <w:tc>
          <w:tcPr>
            <w:tcW w:w="2408" w:type="dxa"/>
          </w:tcPr>
          <w:p w14:paraId="1F6AC803" w14:textId="31256EDF" w:rsidR="003201A2" w:rsidRPr="00BD30EA" w:rsidRDefault="003201A2"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1.65</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2.30</w:t>
            </w:r>
          </w:p>
        </w:tc>
        <w:tc>
          <w:tcPr>
            <w:tcW w:w="1954" w:type="dxa"/>
          </w:tcPr>
          <w:p w14:paraId="5E87CC64" w14:textId="230C961D" w:rsidR="003201A2" w:rsidRPr="00BD30EA" w:rsidRDefault="003201A2"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w:t>
            </w:r>
            <w:r w:rsidR="00E51017" w:rsidRPr="00BD30EA">
              <w:rPr>
                <w:rStyle w:val="st1"/>
                <w:rFonts w:ascii="Book Antiqua" w:hAnsi="Book Antiqua" w:cs="Times New Roman"/>
                <w:sz w:val="24"/>
                <w:szCs w:val="24"/>
              </w:rPr>
              <w:t>47</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w:t>
            </w:r>
            <w:r w:rsidR="00B35CF0" w:rsidRPr="00BD30EA">
              <w:rPr>
                <w:rStyle w:val="st1"/>
                <w:rFonts w:ascii="Book Antiqua" w:hAnsi="Book Antiqua" w:cs="Times New Roman"/>
                <w:sz w:val="24"/>
                <w:szCs w:val="24"/>
                <w:lang w:eastAsia="zh-CN"/>
              </w:rPr>
              <w:t xml:space="preserve"> </w:t>
            </w:r>
            <w:r w:rsidR="00E51017" w:rsidRPr="00BD30EA">
              <w:rPr>
                <w:rStyle w:val="st1"/>
                <w:rFonts w:ascii="Book Antiqua" w:hAnsi="Book Antiqua" w:cs="Times New Roman"/>
                <w:sz w:val="24"/>
                <w:szCs w:val="24"/>
              </w:rPr>
              <w:t>1.6</w:t>
            </w:r>
          </w:p>
        </w:tc>
        <w:tc>
          <w:tcPr>
            <w:tcW w:w="1232" w:type="dxa"/>
          </w:tcPr>
          <w:p w14:paraId="1AB9061A" w14:textId="77777777" w:rsidR="003201A2" w:rsidRPr="00BD30EA" w:rsidRDefault="003E5D34"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0.83</w:t>
            </w:r>
          </w:p>
        </w:tc>
      </w:tr>
      <w:tr w:rsidR="00BD30EA" w:rsidRPr="00BD30EA" w14:paraId="22549EAF" w14:textId="77777777" w:rsidTr="00F8619F">
        <w:trPr>
          <w:trHeight w:val="257"/>
        </w:trPr>
        <w:tc>
          <w:tcPr>
            <w:tcW w:w="6322" w:type="dxa"/>
          </w:tcPr>
          <w:p w14:paraId="6F195178" w14:textId="5641D62D" w:rsidR="000B4585" w:rsidRPr="00BD30EA" w:rsidRDefault="000B4585" w:rsidP="00B35CF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Adenoma size (1</w:t>
            </w:r>
            <w:r w:rsidR="00B35CF0" w:rsidRPr="00BD30EA">
              <w:rPr>
                <w:rFonts w:ascii="Book Antiqua" w:hAnsi="Book Antiqua" w:cs="Times New Roman"/>
                <w:bCs/>
                <w:sz w:val="24"/>
                <w:szCs w:val="24"/>
                <w:lang w:eastAsia="zh-CN"/>
              </w:rPr>
              <w:t>-</w:t>
            </w:r>
            <w:r w:rsidRPr="00BD30EA">
              <w:rPr>
                <w:rFonts w:ascii="Book Antiqua" w:hAnsi="Book Antiqua" w:cs="Times New Roman"/>
                <w:bCs/>
                <w:sz w:val="24"/>
                <w:szCs w:val="24"/>
              </w:rPr>
              <w:t xml:space="preserve">2 cm) </w:t>
            </w:r>
          </w:p>
        </w:tc>
        <w:tc>
          <w:tcPr>
            <w:tcW w:w="2408" w:type="dxa"/>
          </w:tcPr>
          <w:p w14:paraId="39576B6B" w14:textId="75F6F300"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31(42.5</w:t>
            </w:r>
            <w:r w:rsidR="000B4585" w:rsidRPr="00BD30EA">
              <w:rPr>
                <w:rStyle w:val="st1"/>
                <w:rFonts w:ascii="Book Antiqua" w:hAnsi="Book Antiqua" w:cs="Times New Roman"/>
                <w:sz w:val="24"/>
                <w:szCs w:val="24"/>
              </w:rPr>
              <w:t>)</w:t>
            </w:r>
          </w:p>
        </w:tc>
        <w:tc>
          <w:tcPr>
            <w:tcW w:w="1954" w:type="dxa"/>
          </w:tcPr>
          <w:p w14:paraId="69C0C741" w14:textId="51271D8F" w:rsidR="000B4585" w:rsidRPr="00BD30EA" w:rsidRDefault="000B4585"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146(58.2)</w:t>
            </w:r>
          </w:p>
        </w:tc>
        <w:tc>
          <w:tcPr>
            <w:tcW w:w="1232" w:type="dxa"/>
          </w:tcPr>
          <w:p w14:paraId="23A8EB39" w14:textId="52FA221A" w:rsidR="000B4585" w:rsidRPr="00BD30EA" w:rsidRDefault="000B4585"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0.03</w:t>
            </w:r>
          </w:p>
        </w:tc>
      </w:tr>
      <w:tr w:rsidR="00BD30EA" w:rsidRPr="00BD30EA" w14:paraId="61191B4F" w14:textId="77777777" w:rsidTr="00F8619F">
        <w:trPr>
          <w:trHeight w:val="257"/>
        </w:trPr>
        <w:tc>
          <w:tcPr>
            <w:tcW w:w="6322" w:type="dxa"/>
          </w:tcPr>
          <w:p w14:paraId="7613768D" w14:textId="36C25F7B" w:rsidR="000B4585" w:rsidRPr="00BD30EA" w:rsidRDefault="000B4585" w:rsidP="00B35CF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Adenoma size (&gt;</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2</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cm)</w:t>
            </w:r>
          </w:p>
        </w:tc>
        <w:tc>
          <w:tcPr>
            <w:tcW w:w="2408" w:type="dxa"/>
          </w:tcPr>
          <w:p w14:paraId="63B7E460" w14:textId="19924DA5"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20 (27.4</w:t>
            </w:r>
            <w:r w:rsidR="000B4585" w:rsidRPr="00BD30EA">
              <w:rPr>
                <w:rStyle w:val="st1"/>
                <w:rFonts w:ascii="Book Antiqua" w:hAnsi="Book Antiqua" w:cs="Times New Roman"/>
                <w:sz w:val="24"/>
                <w:szCs w:val="24"/>
              </w:rPr>
              <w:t>)</w:t>
            </w:r>
          </w:p>
        </w:tc>
        <w:tc>
          <w:tcPr>
            <w:tcW w:w="1954" w:type="dxa"/>
          </w:tcPr>
          <w:p w14:paraId="20C1191C" w14:textId="6AAAC78A" w:rsidR="000B4585" w:rsidRPr="00BD30EA" w:rsidRDefault="00B35CF0"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27 (10.8</w:t>
            </w:r>
            <w:r w:rsidR="000B4585" w:rsidRPr="00BD30EA">
              <w:rPr>
                <w:rStyle w:val="st1"/>
                <w:rFonts w:ascii="Book Antiqua" w:hAnsi="Book Antiqua" w:cs="Times New Roman"/>
                <w:sz w:val="24"/>
                <w:szCs w:val="24"/>
              </w:rPr>
              <w:t>)</w:t>
            </w:r>
          </w:p>
        </w:tc>
        <w:tc>
          <w:tcPr>
            <w:tcW w:w="1232" w:type="dxa"/>
          </w:tcPr>
          <w:p w14:paraId="2AECFFAB" w14:textId="0E79DF78" w:rsidR="000B4585" w:rsidRPr="00BD30EA" w:rsidRDefault="000B4585" w:rsidP="00B35CF0">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0.0007</w:t>
            </w:r>
          </w:p>
        </w:tc>
      </w:tr>
      <w:tr w:rsidR="00BD30EA" w:rsidRPr="00BD30EA" w14:paraId="1F4AACE2" w14:textId="77777777" w:rsidTr="00F8619F">
        <w:trPr>
          <w:trHeight w:val="257"/>
        </w:trPr>
        <w:tc>
          <w:tcPr>
            <w:tcW w:w="6322" w:type="dxa"/>
          </w:tcPr>
          <w:p w14:paraId="1B399DE3" w14:textId="24307F54" w:rsidR="000B4585" w:rsidRPr="00BD30EA" w:rsidRDefault="000B4585" w:rsidP="00B35CF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Flat/sessile</w:t>
            </w:r>
          </w:p>
        </w:tc>
        <w:tc>
          <w:tcPr>
            <w:tcW w:w="2408" w:type="dxa"/>
          </w:tcPr>
          <w:p w14:paraId="0C6ACE6E" w14:textId="0FD18617" w:rsidR="000B4585" w:rsidRPr="00BD30EA" w:rsidRDefault="000B4585"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 xml:space="preserve">76 </w:t>
            </w:r>
            <w:r w:rsidR="00B35CF0" w:rsidRPr="00BD30EA">
              <w:rPr>
                <w:rStyle w:val="st1"/>
                <w:rFonts w:ascii="Book Antiqua" w:hAnsi="Book Antiqua" w:cs="Times New Roman"/>
                <w:sz w:val="24"/>
                <w:szCs w:val="24"/>
              </w:rPr>
              <w:t>(91.6</w:t>
            </w:r>
            <w:r w:rsidRPr="00BD30EA">
              <w:rPr>
                <w:rStyle w:val="st1"/>
                <w:rFonts w:ascii="Book Antiqua" w:hAnsi="Book Antiqua" w:cs="Times New Roman"/>
                <w:sz w:val="24"/>
                <w:szCs w:val="24"/>
              </w:rPr>
              <w:t>)</w:t>
            </w:r>
          </w:p>
        </w:tc>
        <w:tc>
          <w:tcPr>
            <w:tcW w:w="1954" w:type="dxa"/>
          </w:tcPr>
          <w:p w14:paraId="787E17F1" w14:textId="438A3128" w:rsidR="000B4585" w:rsidRPr="00BD30EA" w:rsidRDefault="00B35CF0"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161 (66.8</w:t>
            </w:r>
            <w:r w:rsidR="000B4585" w:rsidRPr="00BD30EA">
              <w:rPr>
                <w:rStyle w:val="st1"/>
                <w:rFonts w:ascii="Book Antiqua" w:hAnsi="Book Antiqua" w:cs="Times New Roman"/>
                <w:sz w:val="24"/>
                <w:szCs w:val="24"/>
              </w:rPr>
              <w:t>)</w:t>
            </w:r>
          </w:p>
        </w:tc>
        <w:tc>
          <w:tcPr>
            <w:tcW w:w="1232" w:type="dxa"/>
          </w:tcPr>
          <w:p w14:paraId="18696B6B" w14:textId="278CA586" w:rsidR="000B4585" w:rsidRPr="00BD30EA" w:rsidRDefault="000B4585"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&lt;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0.01</w:t>
            </w:r>
          </w:p>
        </w:tc>
      </w:tr>
      <w:tr w:rsidR="00BD30EA" w:rsidRPr="00BD30EA" w14:paraId="7C800A52" w14:textId="77777777" w:rsidTr="00F8619F">
        <w:trPr>
          <w:trHeight w:val="257"/>
        </w:trPr>
        <w:tc>
          <w:tcPr>
            <w:tcW w:w="6322" w:type="dxa"/>
          </w:tcPr>
          <w:p w14:paraId="0ED718BF" w14:textId="77777777" w:rsidR="000B4585" w:rsidRPr="00BD30EA" w:rsidRDefault="000B4585" w:rsidP="00A84E2F">
            <w:pPr>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Degree of dysplasia</w:t>
            </w:r>
            <w:r w:rsidRPr="00BD30EA">
              <w:rPr>
                <w:rFonts w:ascii="Book Antiqua" w:hAnsi="Book Antiqua" w:cs="Times New Roman"/>
                <w:sz w:val="24"/>
                <w:szCs w:val="24"/>
              </w:rPr>
              <w:t xml:space="preserve"> </w:t>
            </w:r>
          </w:p>
        </w:tc>
        <w:tc>
          <w:tcPr>
            <w:tcW w:w="2408" w:type="dxa"/>
          </w:tcPr>
          <w:p w14:paraId="6CDD052A" w14:textId="77777777" w:rsidR="000B4585" w:rsidRPr="00BD30EA" w:rsidRDefault="000B4585" w:rsidP="00B35CF0">
            <w:pPr>
              <w:snapToGrid w:val="0"/>
              <w:spacing w:line="360" w:lineRule="auto"/>
              <w:jc w:val="center"/>
              <w:rPr>
                <w:rStyle w:val="st1"/>
                <w:rFonts w:ascii="Book Antiqua" w:hAnsi="Book Antiqua" w:cs="Times New Roman"/>
                <w:sz w:val="24"/>
                <w:szCs w:val="24"/>
              </w:rPr>
            </w:pPr>
          </w:p>
        </w:tc>
        <w:tc>
          <w:tcPr>
            <w:tcW w:w="1954" w:type="dxa"/>
          </w:tcPr>
          <w:p w14:paraId="761C1BC8" w14:textId="77777777" w:rsidR="000B4585" w:rsidRPr="00BD30EA" w:rsidRDefault="000B4585" w:rsidP="00B35CF0">
            <w:pPr>
              <w:snapToGrid w:val="0"/>
              <w:spacing w:line="360" w:lineRule="auto"/>
              <w:jc w:val="center"/>
              <w:rPr>
                <w:rStyle w:val="st1"/>
                <w:rFonts w:ascii="Book Antiqua" w:hAnsi="Book Antiqua" w:cs="Times New Roman"/>
                <w:sz w:val="24"/>
                <w:szCs w:val="24"/>
              </w:rPr>
            </w:pPr>
          </w:p>
        </w:tc>
        <w:tc>
          <w:tcPr>
            <w:tcW w:w="1232" w:type="dxa"/>
          </w:tcPr>
          <w:p w14:paraId="2F62CDDB" w14:textId="77777777" w:rsidR="000B4585" w:rsidRPr="00BD30EA" w:rsidRDefault="000B4585" w:rsidP="00B35CF0">
            <w:pPr>
              <w:snapToGrid w:val="0"/>
              <w:spacing w:line="360" w:lineRule="auto"/>
              <w:jc w:val="center"/>
              <w:rPr>
                <w:rFonts w:ascii="Book Antiqua" w:hAnsi="Book Antiqua" w:cs="Times New Roman"/>
                <w:sz w:val="24"/>
                <w:szCs w:val="24"/>
              </w:rPr>
            </w:pPr>
          </w:p>
        </w:tc>
      </w:tr>
      <w:tr w:rsidR="00BD30EA" w:rsidRPr="00BD30EA" w14:paraId="79A7FC23" w14:textId="77777777" w:rsidTr="00F8619F">
        <w:trPr>
          <w:trHeight w:val="257"/>
        </w:trPr>
        <w:tc>
          <w:tcPr>
            <w:tcW w:w="6322" w:type="dxa"/>
          </w:tcPr>
          <w:p w14:paraId="5718DBBB" w14:textId="45044EDC" w:rsidR="000B4585" w:rsidRPr="00BD30EA" w:rsidRDefault="000B4585" w:rsidP="00B35CF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High grade</w:t>
            </w:r>
          </w:p>
        </w:tc>
        <w:tc>
          <w:tcPr>
            <w:tcW w:w="2408" w:type="dxa"/>
          </w:tcPr>
          <w:p w14:paraId="6FB27D28" w14:textId="6370DED4"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28 (33.3</w:t>
            </w:r>
            <w:r w:rsidR="000B4585" w:rsidRPr="00BD30EA">
              <w:rPr>
                <w:rStyle w:val="st1"/>
                <w:rFonts w:ascii="Book Antiqua" w:hAnsi="Book Antiqua" w:cs="Times New Roman"/>
                <w:sz w:val="24"/>
                <w:szCs w:val="24"/>
              </w:rPr>
              <w:t>)</w:t>
            </w:r>
          </w:p>
        </w:tc>
        <w:tc>
          <w:tcPr>
            <w:tcW w:w="1954" w:type="dxa"/>
          </w:tcPr>
          <w:p w14:paraId="2D785AC6" w14:textId="3AD013D7" w:rsidR="000B4585" w:rsidRPr="00BD30EA" w:rsidRDefault="00B35CF0"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66 (26.2</w:t>
            </w:r>
            <w:r w:rsidR="000B4585" w:rsidRPr="00BD30EA">
              <w:rPr>
                <w:rStyle w:val="st1"/>
                <w:rFonts w:ascii="Book Antiqua" w:hAnsi="Book Antiqua" w:cs="Times New Roman"/>
                <w:sz w:val="24"/>
                <w:szCs w:val="24"/>
              </w:rPr>
              <w:t>)</w:t>
            </w:r>
          </w:p>
        </w:tc>
        <w:tc>
          <w:tcPr>
            <w:tcW w:w="1232" w:type="dxa"/>
          </w:tcPr>
          <w:p w14:paraId="7D3F1F7D" w14:textId="77777777" w:rsidR="000B4585" w:rsidRPr="00BD30EA" w:rsidRDefault="000B4585" w:rsidP="00B35CF0">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0.18</w:t>
            </w:r>
          </w:p>
        </w:tc>
      </w:tr>
      <w:tr w:rsidR="00BD30EA" w:rsidRPr="00BD30EA" w14:paraId="03F35762" w14:textId="77777777" w:rsidTr="00F8619F">
        <w:trPr>
          <w:trHeight w:val="257"/>
        </w:trPr>
        <w:tc>
          <w:tcPr>
            <w:tcW w:w="6322" w:type="dxa"/>
          </w:tcPr>
          <w:p w14:paraId="3C80C320" w14:textId="515238FE" w:rsidR="000B4585" w:rsidRPr="00BD30EA" w:rsidRDefault="000B4585" w:rsidP="00B35CF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Low grade/no dysplasia</w:t>
            </w:r>
          </w:p>
        </w:tc>
        <w:tc>
          <w:tcPr>
            <w:tcW w:w="2408" w:type="dxa"/>
          </w:tcPr>
          <w:p w14:paraId="32CA7892" w14:textId="28C7B8C5"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56 (66.7</w:t>
            </w:r>
            <w:r w:rsidR="000B4585" w:rsidRPr="00BD30EA">
              <w:rPr>
                <w:rStyle w:val="st1"/>
                <w:rFonts w:ascii="Book Antiqua" w:hAnsi="Book Antiqua" w:cs="Times New Roman"/>
                <w:sz w:val="24"/>
                <w:szCs w:val="24"/>
              </w:rPr>
              <w:t>)</w:t>
            </w:r>
          </w:p>
        </w:tc>
        <w:tc>
          <w:tcPr>
            <w:tcW w:w="1954" w:type="dxa"/>
          </w:tcPr>
          <w:p w14:paraId="1C8039A1" w14:textId="7E1DDDAE" w:rsidR="000B4585" w:rsidRPr="00BD30EA" w:rsidRDefault="00B35CF0"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186(73.8</w:t>
            </w:r>
            <w:r w:rsidR="000B4585" w:rsidRPr="00BD30EA">
              <w:rPr>
                <w:rStyle w:val="st1"/>
                <w:rFonts w:ascii="Book Antiqua" w:hAnsi="Book Antiqua" w:cs="Times New Roman"/>
                <w:sz w:val="24"/>
                <w:szCs w:val="24"/>
              </w:rPr>
              <w:t>)</w:t>
            </w:r>
          </w:p>
        </w:tc>
        <w:tc>
          <w:tcPr>
            <w:tcW w:w="1232" w:type="dxa"/>
          </w:tcPr>
          <w:p w14:paraId="7E2F9EFD" w14:textId="77777777" w:rsidR="000B4585" w:rsidRPr="00BD30EA" w:rsidRDefault="000B4585" w:rsidP="00B35CF0">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0.18</w:t>
            </w:r>
          </w:p>
        </w:tc>
      </w:tr>
      <w:tr w:rsidR="00BD30EA" w:rsidRPr="00BD30EA" w14:paraId="73E7C5C6" w14:textId="77777777" w:rsidTr="00F8619F">
        <w:trPr>
          <w:trHeight w:val="257"/>
        </w:trPr>
        <w:tc>
          <w:tcPr>
            <w:tcW w:w="6322" w:type="dxa"/>
          </w:tcPr>
          <w:p w14:paraId="296C0DAA" w14:textId="614B4986" w:rsidR="000B4585" w:rsidRPr="00BD30EA" w:rsidRDefault="000B4585" w:rsidP="00A84E2F">
            <w:pPr>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Number of attempts to remove the polyp</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(mean</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SD)</w:t>
            </w:r>
          </w:p>
        </w:tc>
        <w:tc>
          <w:tcPr>
            <w:tcW w:w="2408" w:type="dxa"/>
          </w:tcPr>
          <w:p w14:paraId="3154FC0A" w14:textId="2BE8B967" w:rsidR="000B4585" w:rsidRPr="00BD30EA" w:rsidRDefault="000B4585"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2.05</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1.62</w:t>
            </w:r>
          </w:p>
        </w:tc>
        <w:tc>
          <w:tcPr>
            <w:tcW w:w="1954" w:type="dxa"/>
          </w:tcPr>
          <w:p w14:paraId="2455D7D6" w14:textId="24E8B1F6" w:rsidR="000B4585" w:rsidRPr="00BD30EA" w:rsidRDefault="000B4585"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1.26</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0.60</w:t>
            </w:r>
          </w:p>
        </w:tc>
        <w:tc>
          <w:tcPr>
            <w:tcW w:w="1232" w:type="dxa"/>
          </w:tcPr>
          <w:p w14:paraId="0C45FC2B" w14:textId="5B95F379" w:rsidR="000B4585" w:rsidRPr="00BD30EA" w:rsidRDefault="000B4585"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&lt;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0.01</w:t>
            </w:r>
          </w:p>
        </w:tc>
      </w:tr>
      <w:tr w:rsidR="00BD30EA" w:rsidRPr="00BD30EA" w14:paraId="1DC007BC" w14:textId="77777777" w:rsidTr="00F8619F">
        <w:trPr>
          <w:trHeight w:val="257"/>
        </w:trPr>
        <w:tc>
          <w:tcPr>
            <w:tcW w:w="6322" w:type="dxa"/>
          </w:tcPr>
          <w:p w14:paraId="1D9B3A10" w14:textId="4B5AF0BE" w:rsidR="000B4585" w:rsidRPr="00BD30EA" w:rsidRDefault="000B4585" w:rsidP="00B35CF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Number of polyps resected (&gt;</w:t>
            </w:r>
            <w:r w:rsidR="00B35CF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3polyps)</w:t>
            </w:r>
          </w:p>
        </w:tc>
        <w:tc>
          <w:tcPr>
            <w:tcW w:w="2408" w:type="dxa"/>
          </w:tcPr>
          <w:p w14:paraId="670F3879" w14:textId="7BE44812"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14 (16.7</w:t>
            </w:r>
            <w:r w:rsidR="000B4585" w:rsidRPr="00BD30EA">
              <w:rPr>
                <w:rStyle w:val="st1"/>
                <w:rFonts w:ascii="Book Antiqua" w:hAnsi="Book Antiqua" w:cs="Times New Roman"/>
                <w:sz w:val="24"/>
                <w:szCs w:val="24"/>
              </w:rPr>
              <w:t>)</w:t>
            </w:r>
          </w:p>
        </w:tc>
        <w:tc>
          <w:tcPr>
            <w:tcW w:w="1954" w:type="dxa"/>
          </w:tcPr>
          <w:p w14:paraId="4DF670CB" w14:textId="4AC7871E"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21 (8.3</w:t>
            </w:r>
            <w:r w:rsidR="000B4585" w:rsidRPr="00BD30EA">
              <w:rPr>
                <w:rStyle w:val="st1"/>
                <w:rFonts w:ascii="Book Antiqua" w:hAnsi="Book Antiqua" w:cs="Times New Roman"/>
                <w:sz w:val="24"/>
                <w:szCs w:val="24"/>
              </w:rPr>
              <w:t>)</w:t>
            </w:r>
          </w:p>
        </w:tc>
        <w:tc>
          <w:tcPr>
            <w:tcW w:w="1232" w:type="dxa"/>
          </w:tcPr>
          <w:p w14:paraId="0251F8BC" w14:textId="035D06CC" w:rsidR="000B4585" w:rsidRPr="00BD30EA" w:rsidRDefault="000B4585"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0.03</w:t>
            </w:r>
          </w:p>
        </w:tc>
      </w:tr>
      <w:tr w:rsidR="00BD30EA" w:rsidRPr="00BD30EA" w14:paraId="307E0286" w14:textId="77777777" w:rsidTr="00F8619F">
        <w:trPr>
          <w:trHeight w:val="257"/>
        </w:trPr>
        <w:tc>
          <w:tcPr>
            <w:tcW w:w="6322" w:type="dxa"/>
          </w:tcPr>
          <w:p w14:paraId="6AF57D0E" w14:textId="40812ADA" w:rsidR="000B4585" w:rsidRPr="00BD30EA" w:rsidRDefault="000B4585" w:rsidP="00A84E2F">
            <w:pPr>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 xml:space="preserve">Polypectomy </w:t>
            </w:r>
            <w:r w:rsidR="00B35CF0" w:rsidRPr="00BD30EA">
              <w:rPr>
                <w:rFonts w:ascii="Book Antiqua" w:hAnsi="Book Antiqua" w:cs="Times New Roman"/>
                <w:bCs/>
                <w:sz w:val="24"/>
                <w:szCs w:val="24"/>
              </w:rPr>
              <w:t>d</w:t>
            </w:r>
            <w:r w:rsidRPr="00BD30EA">
              <w:rPr>
                <w:rFonts w:ascii="Book Antiqua" w:hAnsi="Book Antiqua" w:cs="Times New Roman"/>
                <w:bCs/>
                <w:sz w:val="24"/>
                <w:szCs w:val="24"/>
              </w:rPr>
              <w:t>evice used</w:t>
            </w:r>
          </w:p>
        </w:tc>
        <w:tc>
          <w:tcPr>
            <w:tcW w:w="2408" w:type="dxa"/>
          </w:tcPr>
          <w:p w14:paraId="66CB770C" w14:textId="77777777" w:rsidR="000B4585" w:rsidRPr="00BD30EA" w:rsidRDefault="000B4585" w:rsidP="00B35CF0">
            <w:pPr>
              <w:snapToGrid w:val="0"/>
              <w:spacing w:line="360" w:lineRule="auto"/>
              <w:jc w:val="center"/>
              <w:rPr>
                <w:rStyle w:val="st1"/>
                <w:rFonts w:ascii="Book Antiqua" w:hAnsi="Book Antiqua" w:cs="Times New Roman"/>
                <w:sz w:val="24"/>
                <w:szCs w:val="24"/>
              </w:rPr>
            </w:pPr>
          </w:p>
        </w:tc>
        <w:tc>
          <w:tcPr>
            <w:tcW w:w="1954" w:type="dxa"/>
          </w:tcPr>
          <w:p w14:paraId="26A2F608" w14:textId="77777777" w:rsidR="000B4585" w:rsidRPr="00BD30EA" w:rsidRDefault="000B4585" w:rsidP="00B35CF0">
            <w:pPr>
              <w:snapToGrid w:val="0"/>
              <w:spacing w:line="360" w:lineRule="auto"/>
              <w:jc w:val="center"/>
              <w:rPr>
                <w:rStyle w:val="st1"/>
                <w:rFonts w:ascii="Book Antiqua" w:hAnsi="Book Antiqua" w:cs="Times New Roman"/>
                <w:sz w:val="24"/>
                <w:szCs w:val="24"/>
              </w:rPr>
            </w:pPr>
          </w:p>
        </w:tc>
        <w:tc>
          <w:tcPr>
            <w:tcW w:w="1232" w:type="dxa"/>
          </w:tcPr>
          <w:p w14:paraId="54C54F3F" w14:textId="77777777" w:rsidR="000B4585" w:rsidRPr="00BD30EA" w:rsidRDefault="000B4585" w:rsidP="00B35CF0">
            <w:pPr>
              <w:snapToGrid w:val="0"/>
              <w:spacing w:line="360" w:lineRule="auto"/>
              <w:jc w:val="center"/>
              <w:rPr>
                <w:rFonts w:ascii="Book Antiqua" w:hAnsi="Book Antiqua" w:cs="Times New Roman"/>
                <w:sz w:val="24"/>
                <w:szCs w:val="24"/>
              </w:rPr>
            </w:pPr>
          </w:p>
        </w:tc>
      </w:tr>
      <w:tr w:rsidR="00BD30EA" w:rsidRPr="00BD30EA" w14:paraId="7E9A75F8" w14:textId="77777777" w:rsidTr="00F8619F">
        <w:trPr>
          <w:trHeight w:val="257"/>
        </w:trPr>
        <w:tc>
          <w:tcPr>
            <w:tcW w:w="6322" w:type="dxa"/>
          </w:tcPr>
          <w:p w14:paraId="6D3391F6" w14:textId="3149A023" w:rsidR="000B4585" w:rsidRPr="00BD30EA" w:rsidRDefault="000B4585" w:rsidP="00B35CF0">
            <w:pPr>
              <w:tabs>
                <w:tab w:val="left" w:pos="360"/>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Hot snare</w:t>
            </w:r>
          </w:p>
        </w:tc>
        <w:tc>
          <w:tcPr>
            <w:tcW w:w="2408" w:type="dxa"/>
          </w:tcPr>
          <w:p w14:paraId="6E738EEA" w14:textId="0C34BDEF"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19 (24.1</w:t>
            </w:r>
            <w:r w:rsidR="000B4585" w:rsidRPr="00BD30EA">
              <w:rPr>
                <w:rStyle w:val="st1"/>
                <w:rFonts w:ascii="Book Antiqua" w:hAnsi="Book Antiqua" w:cs="Times New Roman"/>
                <w:sz w:val="24"/>
                <w:szCs w:val="24"/>
              </w:rPr>
              <w:t>)</w:t>
            </w:r>
          </w:p>
        </w:tc>
        <w:tc>
          <w:tcPr>
            <w:tcW w:w="1954" w:type="dxa"/>
          </w:tcPr>
          <w:p w14:paraId="623E8D48" w14:textId="1D566E98"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41 (16.3</w:t>
            </w:r>
            <w:r w:rsidR="000B4585" w:rsidRPr="00BD30EA">
              <w:rPr>
                <w:rStyle w:val="st1"/>
                <w:rFonts w:ascii="Book Antiqua" w:hAnsi="Book Antiqua" w:cs="Times New Roman"/>
                <w:sz w:val="24"/>
                <w:szCs w:val="24"/>
              </w:rPr>
              <w:t>)</w:t>
            </w:r>
          </w:p>
        </w:tc>
        <w:tc>
          <w:tcPr>
            <w:tcW w:w="1232" w:type="dxa"/>
          </w:tcPr>
          <w:p w14:paraId="14BF011D" w14:textId="77777777" w:rsidR="000B4585" w:rsidRPr="00BD30EA" w:rsidRDefault="000B4585" w:rsidP="00B35CF0">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0.11</w:t>
            </w:r>
          </w:p>
        </w:tc>
      </w:tr>
      <w:tr w:rsidR="00BD30EA" w:rsidRPr="00BD30EA" w14:paraId="0ADEE7CD" w14:textId="77777777" w:rsidTr="00F8619F">
        <w:trPr>
          <w:trHeight w:val="257"/>
        </w:trPr>
        <w:tc>
          <w:tcPr>
            <w:tcW w:w="6322" w:type="dxa"/>
          </w:tcPr>
          <w:p w14:paraId="06ACB364" w14:textId="70913E8C" w:rsidR="000B4585" w:rsidRPr="00BD30EA" w:rsidRDefault="000B4585" w:rsidP="00B35CF0">
            <w:pPr>
              <w:tabs>
                <w:tab w:val="left" w:pos="360"/>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Cold snare</w:t>
            </w:r>
          </w:p>
        </w:tc>
        <w:tc>
          <w:tcPr>
            <w:tcW w:w="2408" w:type="dxa"/>
          </w:tcPr>
          <w:p w14:paraId="2A6AC664" w14:textId="3578A935"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5 (6.3</w:t>
            </w:r>
            <w:r w:rsidR="000B4585" w:rsidRPr="00BD30EA">
              <w:rPr>
                <w:rStyle w:val="st1"/>
                <w:rFonts w:ascii="Book Antiqua" w:hAnsi="Book Antiqua" w:cs="Times New Roman"/>
                <w:sz w:val="24"/>
                <w:szCs w:val="24"/>
              </w:rPr>
              <w:t>)</w:t>
            </w:r>
          </w:p>
        </w:tc>
        <w:tc>
          <w:tcPr>
            <w:tcW w:w="1954" w:type="dxa"/>
          </w:tcPr>
          <w:p w14:paraId="5D49B39B" w14:textId="4F719127"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26(10.3</w:t>
            </w:r>
            <w:r w:rsidR="000B4585" w:rsidRPr="00BD30EA">
              <w:rPr>
                <w:rStyle w:val="st1"/>
                <w:rFonts w:ascii="Book Antiqua" w:hAnsi="Book Antiqua" w:cs="Times New Roman"/>
                <w:sz w:val="24"/>
                <w:szCs w:val="24"/>
              </w:rPr>
              <w:t>)</w:t>
            </w:r>
          </w:p>
        </w:tc>
        <w:tc>
          <w:tcPr>
            <w:tcW w:w="1232" w:type="dxa"/>
          </w:tcPr>
          <w:p w14:paraId="6F7C33DF" w14:textId="77777777" w:rsidR="000B4585" w:rsidRPr="00BD30EA" w:rsidRDefault="000B4585" w:rsidP="00B35CF0">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0.11</w:t>
            </w:r>
          </w:p>
        </w:tc>
      </w:tr>
      <w:tr w:rsidR="00BD30EA" w:rsidRPr="00BD30EA" w14:paraId="707E41ED" w14:textId="77777777" w:rsidTr="00F8619F">
        <w:trPr>
          <w:trHeight w:val="257"/>
        </w:trPr>
        <w:tc>
          <w:tcPr>
            <w:tcW w:w="6322" w:type="dxa"/>
          </w:tcPr>
          <w:p w14:paraId="246F6BA1" w14:textId="0F1966EA" w:rsidR="000B4585" w:rsidRPr="00BD30EA" w:rsidRDefault="000B4585" w:rsidP="00B35CF0">
            <w:pPr>
              <w:tabs>
                <w:tab w:val="left" w:pos="360"/>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Snare NOS</w:t>
            </w:r>
          </w:p>
        </w:tc>
        <w:tc>
          <w:tcPr>
            <w:tcW w:w="2408" w:type="dxa"/>
          </w:tcPr>
          <w:p w14:paraId="6180D641" w14:textId="2FA675DE"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60 (75.9</w:t>
            </w:r>
            <w:r w:rsidR="000B4585" w:rsidRPr="00BD30EA">
              <w:rPr>
                <w:rStyle w:val="st1"/>
                <w:rFonts w:ascii="Book Antiqua" w:hAnsi="Book Antiqua" w:cs="Times New Roman"/>
                <w:sz w:val="24"/>
                <w:szCs w:val="24"/>
              </w:rPr>
              <w:t>)</w:t>
            </w:r>
          </w:p>
        </w:tc>
        <w:tc>
          <w:tcPr>
            <w:tcW w:w="1954" w:type="dxa"/>
          </w:tcPr>
          <w:p w14:paraId="26A8627E" w14:textId="67FAC309"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185 (73.4</w:t>
            </w:r>
            <w:r w:rsidR="000B4585" w:rsidRPr="00BD30EA">
              <w:rPr>
                <w:rStyle w:val="st1"/>
                <w:rFonts w:ascii="Book Antiqua" w:hAnsi="Book Antiqua" w:cs="Times New Roman"/>
                <w:sz w:val="24"/>
                <w:szCs w:val="24"/>
              </w:rPr>
              <w:t>)</w:t>
            </w:r>
          </w:p>
        </w:tc>
        <w:tc>
          <w:tcPr>
            <w:tcW w:w="1232" w:type="dxa"/>
          </w:tcPr>
          <w:p w14:paraId="24D73E50" w14:textId="77777777" w:rsidR="000B4585" w:rsidRPr="00BD30EA" w:rsidRDefault="000B4585" w:rsidP="00B35CF0">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0.11</w:t>
            </w:r>
          </w:p>
        </w:tc>
      </w:tr>
      <w:tr w:rsidR="00BD30EA" w:rsidRPr="00BD30EA" w14:paraId="515E24F2" w14:textId="77777777" w:rsidTr="00F8619F">
        <w:trPr>
          <w:trHeight w:val="257"/>
        </w:trPr>
        <w:tc>
          <w:tcPr>
            <w:tcW w:w="6322" w:type="dxa"/>
          </w:tcPr>
          <w:p w14:paraId="36B40A26" w14:textId="77777777" w:rsidR="000B4585" w:rsidRPr="00BD30EA" w:rsidRDefault="000B4585" w:rsidP="00A84E2F">
            <w:pPr>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Additional treatments</w:t>
            </w:r>
          </w:p>
        </w:tc>
        <w:tc>
          <w:tcPr>
            <w:tcW w:w="2408" w:type="dxa"/>
          </w:tcPr>
          <w:p w14:paraId="33F620C2" w14:textId="77777777" w:rsidR="000B4585" w:rsidRPr="00BD30EA" w:rsidRDefault="000B4585" w:rsidP="00B35CF0">
            <w:pPr>
              <w:snapToGrid w:val="0"/>
              <w:spacing w:line="360" w:lineRule="auto"/>
              <w:jc w:val="center"/>
              <w:rPr>
                <w:rStyle w:val="st1"/>
                <w:rFonts w:ascii="Book Antiqua" w:hAnsi="Book Antiqua" w:cs="Times New Roman"/>
                <w:sz w:val="24"/>
                <w:szCs w:val="24"/>
              </w:rPr>
            </w:pPr>
          </w:p>
        </w:tc>
        <w:tc>
          <w:tcPr>
            <w:tcW w:w="1954" w:type="dxa"/>
          </w:tcPr>
          <w:p w14:paraId="04537ADC" w14:textId="77777777" w:rsidR="000B4585" w:rsidRPr="00BD30EA" w:rsidRDefault="000B4585" w:rsidP="00B35CF0">
            <w:pPr>
              <w:snapToGrid w:val="0"/>
              <w:spacing w:line="360" w:lineRule="auto"/>
              <w:jc w:val="center"/>
              <w:rPr>
                <w:rStyle w:val="st1"/>
                <w:rFonts w:ascii="Book Antiqua" w:hAnsi="Book Antiqua" w:cs="Times New Roman"/>
                <w:sz w:val="24"/>
                <w:szCs w:val="24"/>
              </w:rPr>
            </w:pPr>
          </w:p>
        </w:tc>
        <w:tc>
          <w:tcPr>
            <w:tcW w:w="1232" w:type="dxa"/>
          </w:tcPr>
          <w:p w14:paraId="119D0F3C" w14:textId="77777777" w:rsidR="000B4585" w:rsidRPr="00BD30EA" w:rsidRDefault="000B4585" w:rsidP="00B35CF0">
            <w:pPr>
              <w:snapToGrid w:val="0"/>
              <w:spacing w:line="360" w:lineRule="auto"/>
              <w:jc w:val="center"/>
              <w:rPr>
                <w:rFonts w:ascii="Book Antiqua" w:hAnsi="Book Antiqua" w:cs="Times New Roman"/>
                <w:sz w:val="24"/>
                <w:szCs w:val="24"/>
              </w:rPr>
            </w:pPr>
          </w:p>
        </w:tc>
      </w:tr>
      <w:tr w:rsidR="00BD30EA" w:rsidRPr="00BD30EA" w14:paraId="4D534BF8" w14:textId="77777777" w:rsidTr="00F8619F">
        <w:trPr>
          <w:trHeight w:val="257"/>
        </w:trPr>
        <w:tc>
          <w:tcPr>
            <w:tcW w:w="6322" w:type="dxa"/>
          </w:tcPr>
          <w:p w14:paraId="23BC41F1" w14:textId="5C8DE1C4" w:rsidR="000B4585" w:rsidRPr="00BD30EA" w:rsidRDefault="000B4585" w:rsidP="00B35CF0">
            <w:pPr>
              <w:tabs>
                <w:tab w:val="left" w:pos="360"/>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Piecemeal removal</w:t>
            </w:r>
          </w:p>
        </w:tc>
        <w:tc>
          <w:tcPr>
            <w:tcW w:w="2408" w:type="dxa"/>
          </w:tcPr>
          <w:p w14:paraId="083A6EDB" w14:textId="4A2A703C"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21 (27.6</w:t>
            </w:r>
            <w:r w:rsidR="000B4585" w:rsidRPr="00BD30EA">
              <w:rPr>
                <w:rStyle w:val="st1"/>
                <w:rFonts w:ascii="Book Antiqua" w:hAnsi="Book Antiqua" w:cs="Times New Roman"/>
                <w:sz w:val="24"/>
                <w:szCs w:val="24"/>
              </w:rPr>
              <w:t>)</w:t>
            </w:r>
          </w:p>
        </w:tc>
        <w:tc>
          <w:tcPr>
            <w:tcW w:w="1954" w:type="dxa"/>
          </w:tcPr>
          <w:p w14:paraId="44BB72CB" w14:textId="73ECB069"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30 (13.1</w:t>
            </w:r>
            <w:r w:rsidR="000B4585" w:rsidRPr="00BD30EA">
              <w:rPr>
                <w:rStyle w:val="st1"/>
                <w:rFonts w:ascii="Book Antiqua" w:hAnsi="Book Antiqua" w:cs="Times New Roman"/>
                <w:sz w:val="24"/>
                <w:szCs w:val="24"/>
              </w:rPr>
              <w:t>)</w:t>
            </w:r>
          </w:p>
        </w:tc>
        <w:tc>
          <w:tcPr>
            <w:tcW w:w="1232" w:type="dxa"/>
          </w:tcPr>
          <w:p w14:paraId="662FA82A" w14:textId="6FE89DE3" w:rsidR="000B4585" w:rsidRPr="00BD30EA" w:rsidRDefault="000B4585"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&lt;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0.01</w:t>
            </w:r>
          </w:p>
        </w:tc>
      </w:tr>
      <w:tr w:rsidR="00BD30EA" w:rsidRPr="00BD30EA" w14:paraId="0D0CBEAE" w14:textId="77777777" w:rsidTr="00F8619F">
        <w:trPr>
          <w:trHeight w:val="257"/>
        </w:trPr>
        <w:tc>
          <w:tcPr>
            <w:tcW w:w="6322" w:type="dxa"/>
          </w:tcPr>
          <w:p w14:paraId="0F96347A" w14:textId="6F7B7FF4" w:rsidR="000B4585" w:rsidRPr="00BD30EA" w:rsidRDefault="000B4585" w:rsidP="00B35CF0">
            <w:pPr>
              <w:tabs>
                <w:tab w:val="left" w:pos="360"/>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Mucosal lift</w:t>
            </w:r>
          </w:p>
        </w:tc>
        <w:tc>
          <w:tcPr>
            <w:tcW w:w="2408" w:type="dxa"/>
          </w:tcPr>
          <w:p w14:paraId="1067D576" w14:textId="518A182B"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13 (17.1</w:t>
            </w:r>
            <w:r w:rsidR="000B4585" w:rsidRPr="00BD30EA">
              <w:rPr>
                <w:rStyle w:val="st1"/>
                <w:rFonts w:ascii="Book Antiqua" w:hAnsi="Book Antiqua" w:cs="Times New Roman"/>
                <w:sz w:val="24"/>
                <w:szCs w:val="24"/>
              </w:rPr>
              <w:t>)</w:t>
            </w:r>
          </w:p>
        </w:tc>
        <w:tc>
          <w:tcPr>
            <w:tcW w:w="1954" w:type="dxa"/>
          </w:tcPr>
          <w:p w14:paraId="7A74B8A0" w14:textId="30F72590"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23 (10.0</w:t>
            </w:r>
            <w:r w:rsidR="000B4585" w:rsidRPr="00BD30EA">
              <w:rPr>
                <w:rStyle w:val="st1"/>
                <w:rFonts w:ascii="Book Antiqua" w:hAnsi="Book Antiqua" w:cs="Times New Roman"/>
                <w:sz w:val="24"/>
                <w:szCs w:val="24"/>
              </w:rPr>
              <w:t>)</w:t>
            </w:r>
          </w:p>
        </w:tc>
        <w:tc>
          <w:tcPr>
            <w:tcW w:w="1232" w:type="dxa"/>
          </w:tcPr>
          <w:p w14:paraId="6ADBCB22" w14:textId="77777777" w:rsidR="000B4585" w:rsidRPr="00BD30EA" w:rsidRDefault="000B4585"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0.10</w:t>
            </w:r>
          </w:p>
        </w:tc>
      </w:tr>
      <w:tr w:rsidR="00BD30EA" w:rsidRPr="00BD30EA" w14:paraId="25B12D8A" w14:textId="5A5DDF28" w:rsidTr="00F8619F">
        <w:trPr>
          <w:trHeight w:val="257"/>
        </w:trPr>
        <w:tc>
          <w:tcPr>
            <w:tcW w:w="6322" w:type="dxa"/>
          </w:tcPr>
          <w:p w14:paraId="3CFBDF45" w14:textId="4785B4F2" w:rsidR="00B35CF0" w:rsidRPr="00BD30EA" w:rsidRDefault="00B35CF0" w:rsidP="00B35CF0">
            <w:pPr>
              <w:snapToGrid w:val="0"/>
              <w:spacing w:line="360" w:lineRule="auto"/>
              <w:jc w:val="both"/>
              <w:rPr>
                <w:rFonts w:ascii="Book Antiqua" w:hAnsi="Book Antiqua" w:cs="Times New Roman"/>
                <w:sz w:val="24"/>
                <w:szCs w:val="24"/>
              </w:rPr>
            </w:pPr>
            <w:r w:rsidRPr="00BD30EA">
              <w:rPr>
                <w:rFonts w:ascii="Book Antiqua" w:hAnsi="Book Antiqua" w:cs="Times New Roman"/>
                <w:b/>
                <w:bCs/>
                <w:sz w:val="24"/>
                <w:szCs w:val="24"/>
              </w:rPr>
              <w:t>Polyp location</w:t>
            </w:r>
          </w:p>
        </w:tc>
        <w:tc>
          <w:tcPr>
            <w:tcW w:w="2408" w:type="dxa"/>
          </w:tcPr>
          <w:p w14:paraId="7DED8D66" w14:textId="77777777" w:rsidR="00B35CF0" w:rsidRPr="00BD30EA" w:rsidRDefault="00B35CF0" w:rsidP="00B35CF0">
            <w:pPr>
              <w:snapToGrid w:val="0"/>
              <w:spacing w:line="360" w:lineRule="auto"/>
              <w:jc w:val="center"/>
              <w:rPr>
                <w:rFonts w:ascii="Book Antiqua" w:hAnsi="Book Antiqua" w:cs="Times New Roman"/>
                <w:sz w:val="24"/>
                <w:szCs w:val="24"/>
              </w:rPr>
            </w:pPr>
          </w:p>
        </w:tc>
        <w:tc>
          <w:tcPr>
            <w:tcW w:w="1954" w:type="dxa"/>
          </w:tcPr>
          <w:p w14:paraId="6AF66CA3" w14:textId="77777777" w:rsidR="00B35CF0" w:rsidRPr="00BD30EA" w:rsidRDefault="00B35CF0" w:rsidP="00B35CF0">
            <w:pPr>
              <w:snapToGrid w:val="0"/>
              <w:spacing w:line="360" w:lineRule="auto"/>
              <w:jc w:val="center"/>
              <w:rPr>
                <w:rFonts w:ascii="Book Antiqua" w:hAnsi="Book Antiqua" w:cs="Times New Roman"/>
                <w:sz w:val="24"/>
                <w:szCs w:val="24"/>
              </w:rPr>
            </w:pPr>
          </w:p>
        </w:tc>
        <w:tc>
          <w:tcPr>
            <w:tcW w:w="1232" w:type="dxa"/>
          </w:tcPr>
          <w:p w14:paraId="5E46F5E5" w14:textId="77777777" w:rsidR="00B35CF0" w:rsidRPr="00BD30EA" w:rsidRDefault="00B35CF0" w:rsidP="00B35CF0">
            <w:pPr>
              <w:snapToGrid w:val="0"/>
              <w:spacing w:line="360" w:lineRule="auto"/>
              <w:jc w:val="center"/>
              <w:rPr>
                <w:rFonts w:ascii="Book Antiqua" w:hAnsi="Book Antiqua" w:cs="Times New Roman"/>
                <w:sz w:val="24"/>
                <w:szCs w:val="24"/>
              </w:rPr>
            </w:pPr>
          </w:p>
        </w:tc>
      </w:tr>
      <w:tr w:rsidR="00BD30EA" w:rsidRPr="00BD30EA" w14:paraId="0A432BBE" w14:textId="77777777" w:rsidTr="00F8619F">
        <w:trPr>
          <w:trHeight w:val="257"/>
        </w:trPr>
        <w:tc>
          <w:tcPr>
            <w:tcW w:w="6322" w:type="dxa"/>
          </w:tcPr>
          <w:p w14:paraId="192CC7F3" w14:textId="77777777" w:rsidR="000B4585" w:rsidRPr="00BD30EA" w:rsidRDefault="000B4585" w:rsidP="00B35CF0">
            <w:pPr>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Right colon</w:t>
            </w:r>
          </w:p>
        </w:tc>
        <w:tc>
          <w:tcPr>
            <w:tcW w:w="2408" w:type="dxa"/>
          </w:tcPr>
          <w:p w14:paraId="65FF6D52" w14:textId="6577FF30"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63 (75.0</w:t>
            </w:r>
            <w:r w:rsidR="000B4585" w:rsidRPr="00BD30EA">
              <w:rPr>
                <w:rStyle w:val="st1"/>
                <w:rFonts w:ascii="Book Antiqua" w:hAnsi="Book Antiqua" w:cs="Times New Roman"/>
                <w:sz w:val="24"/>
                <w:szCs w:val="24"/>
              </w:rPr>
              <w:t>)</w:t>
            </w:r>
          </w:p>
        </w:tc>
        <w:tc>
          <w:tcPr>
            <w:tcW w:w="1954" w:type="dxa"/>
          </w:tcPr>
          <w:p w14:paraId="1311DDE6" w14:textId="16990918"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110 (43.7</w:t>
            </w:r>
            <w:r w:rsidR="000B4585" w:rsidRPr="00BD30EA">
              <w:rPr>
                <w:rStyle w:val="st1"/>
                <w:rFonts w:ascii="Book Antiqua" w:hAnsi="Book Antiqua" w:cs="Times New Roman"/>
                <w:sz w:val="24"/>
                <w:szCs w:val="24"/>
              </w:rPr>
              <w:t>)</w:t>
            </w:r>
          </w:p>
        </w:tc>
        <w:tc>
          <w:tcPr>
            <w:tcW w:w="1232" w:type="dxa"/>
          </w:tcPr>
          <w:p w14:paraId="2F7A84BE" w14:textId="49FDFD2F" w:rsidR="000B4585" w:rsidRPr="00BD30EA" w:rsidRDefault="000B4585"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&lt;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0.01</w:t>
            </w:r>
          </w:p>
        </w:tc>
      </w:tr>
      <w:tr w:rsidR="00BD30EA" w:rsidRPr="00BD30EA" w14:paraId="2C4A3F79" w14:textId="77777777" w:rsidTr="00F8619F">
        <w:trPr>
          <w:trHeight w:val="257"/>
        </w:trPr>
        <w:tc>
          <w:tcPr>
            <w:tcW w:w="6322" w:type="dxa"/>
          </w:tcPr>
          <w:p w14:paraId="4DF1CCC6" w14:textId="77777777" w:rsidR="000B4585" w:rsidRPr="00BD30EA" w:rsidRDefault="000B4585" w:rsidP="00B35CF0">
            <w:pPr>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lastRenderedPageBreak/>
              <w:t>Left colon</w:t>
            </w:r>
          </w:p>
        </w:tc>
        <w:tc>
          <w:tcPr>
            <w:tcW w:w="2408" w:type="dxa"/>
          </w:tcPr>
          <w:p w14:paraId="50499CF9" w14:textId="1CA59C82"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8(9.52</w:t>
            </w:r>
            <w:r w:rsidR="000B4585" w:rsidRPr="00BD30EA">
              <w:rPr>
                <w:rStyle w:val="st1"/>
                <w:rFonts w:ascii="Book Antiqua" w:hAnsi="Book Antiqua" w:cs="Times New Roman"/>
                <w:sz w:val="24"/>
                <w:szCs w:val="24"/>
              </w:rPr>
              <w:t>)</w:t>
            </w:r>
          </w:p>
        </w:tc>
        <w:tc>
          <w:tcPr>
            <w:tcW w:w="1954" w:type="dxa"/>
          </w:tcPr>
          <w:p w14:paraId="3317DC84" w14:textId="4B5A253E"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106 (42.1</w:t>
            </w:r>
            <w:r w:rsidR="000B4585" w:rsidRPr="00BD30EA">
              <w:rPr>
                <w:rStyle w:val="st1"/>
                <w:rFonts w:ascii="Book Antiqua" w:hAnsi="Book Antiqua" w:cs="Times New Roman"/>
                <w:sz w:val="24"/>
                <w:szCs w:val="24"/>
              </w:rPr>
              <w:t>)</w:t>
            </w:r>
          </w:p>
        </w:tc>
        <w:tc>
          <w:tcPr>
            <w:tcW w:w="1232" w:type="dxa"/>
          </w:tcPr>
          <w:p w14:paraId="3573888C" w14:textId="2FE6C752" w:rsidR="000B4585" w:rsidRPr="00BD30EA" w:rsidRDefault="000B4585"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&lt;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0.01</w:t>
            </w:r>
          </w:p>
        </w:tc>
      </w:tr>
      <w:tr w:rsidR="00BD30EA" w:rsidRPr="00BD30EA" w14:paraId="0E1B4643" w14:textId="77777777" w:rsidTr="00F8619F">
        <w:trPr>
          <w:trHeight w:val="257"/>
        </w:trPr>
        <w:tc>
          <w:tcPr>
            <w:tcW w:w="6322" w:type="dxa"/>
          </w:tcPr>
          <w:p w14:paraId="3771CBEA" w14:textId="284435DF" w:rsidR="000B4585" w:rsidRPr="00BD30EA" w:rsidRDefault="000B4585" w:rsidP="00B35CF0">
            <w:pPr>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Rectum</w:t>
            </w:r>
          </w:p>
        </w:tc>
        <w:tc>
          <w:tcPr>
            <w:tcW w:w="2408" w:type="dxa"/>
          </w:tcPr>
          <w:p w14:paraId="23A8AA60" w14:textId="36AE1B60"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13 (15.5</w:t>
            </w:r>
            <w:r w:rsidR="000B4585" w:rsidRPr="00BD30EA">
              <w:rPr>
                <w:rStyle w:val="st1"/>
                <w:rFonts w:ascii="Book Antiqua" w:hAnsi="Book Antiqua" w:cs="Times New Roman"/>
                <w:sz w:val="24"/>
                <w:szCs w:val="24"/>
              </w:rPr>
              <w:t>)</w:t>
            </w:r>
          </w:p>
        </w:tc>
        <w:tc>
          <w:tcPr>
            <w:tcW w:w="1954" w:type="dxa"/>
          </w:tcPr>
          <w:p w14:paraId="189CDA9A" w14:textId="0D6AC466" w:rsidR="000B4585" w:rsidRPr="00BD30EA" w:rsidRDefault="00B35CF0" w:rsidP="00B35CF0">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36 (14.3</w:t>
            </w:r>
            <w:r w:rsidR="000B4585" w:rsidRPr="00BD30EA">
              <w:rPr>
                <w:rStyle w:val="st1"/>
                <w:rFonts w:ascii="Book Antiqua" w:hAnsi="Book Antiqua" w:cs="Times New Roman"/>
                <w:sz w:val="24"/>
                <w:szCs w:val="24"/>
              </w:rPr>
              <w:t>)</w:t>
            </w:r>
          </w:p>
        </w:tc>
        <w:tc>
          <w:tcPr>
            <w:tcW w:w="1232" w:type="dxa"/>
          </w:tcPr>
          <w:p w14:paraId="547B027D" w14:textId="4379670F" w:rsidR="000B4585" w:rsidRPr="00BD30EA" w:rsidRDefault="000B4585" w:rsidP="00B35CF0">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&lt;</w:t>
            </w:r>
            <w:r w:rsidR="00B35CF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0.01</w:t>
            </w:r>
          </w:p>
        </w:tc>
      </w:tr>
    </w:tbl>
    <w:p w14:paraId="09F54094" w14:textId="344DF403" w:rsidR="00B92147" w:rsidRPr="00BD30EA" w:rsidRDefault="00B35CF0" w:rsidP="00A84E2F">
      <w:pPr>
        <w:snapToGrid w:val="0"/>
        <w:spacing w:after="0" w:line="360" w:lineRule="auto"/>
        <w:jc w:val="both"/>
        <w:rPr>
          <w:rFonts w:ascii="Book Antiqua" w:hAnsi="Book Antiqua" w:cs="Times New Roman"/>
          <w:sz w:val="24"/>
          <w:szCs w:val="24"/>
        </w:rPr>
      </w:pPr>
      <w:r w:rsidRPr="00BD30EA">
        <w:rPr>
          <w:rFonts w:ascii="Book Antiqua" w:hAnsi="Book Antiqua" w:cs="Times New Roman"/>
          <w:sz w:val="24"/>
          <w:szCs w:val="24"/>
          <w:vertAlign w:val="superscript"/>
          <w:lang w:eastAsia="zh-CN"/>
        </w:rPr>
        <w:t>1</w:t>
      </w:r>
      <w:r w:rsidR="00F404C5" w:rsidRPr="00BD30EA">
        <w:rPr>
          <w:rFonts w:ascii="Book Antiqua" w:hAnsi="Book Antiqua" w:cs="Times New Roman"/>
          <w:i/>
          <w:sz w:val="24"/>
          <w:szCs w:val="24"/>
        </w:rPr>
        <w:t>P</w:t>
      </w:r>
      <w:r w:rsidR="00F404C5" w:rsidRPr="00BD30EA">
        <w:rPr>
          <w:rFonts w:ascii="Book Antiqua" w:hAnsi="Book Antiqua" w:cs="Times New Roman"/>
          <w:sz w:val="24"/>
          <w:szCs w:val="24"/>
        </w:rPr>
        <w:t>-values for continuous variables were obtained using the Kruskal-Wallis Test; Pearson’s chi-square test was used for discrete variables.</w:t>
      </w:r>
    </w:p>
    <w:p w14:paraId="3EE17093" w14:textId="77777777" w:rsidR="00B92147" w:rsidRPr="00BD30EA" w:rsidRDefault="00B92147" w:rsidP="00A84E2F">
      <w:pPr>
        <w:snapToGrid w:val="0"/>
        <w:spacing w:after="0" w:line="360" w:lineRule="auto"/>
        <w:jc w:val="both"/>
        <w:rPr>
          <w:rFonts w:ascii="Book Antiqua" w:hAnsi="Book Antiqua" w:cs="Times New Roman"/>
          <w:sz w:val="24"/>
          <w:szCs w:val="24"/>
        </w:rPr>
      </w:pPr>
      <w:r w:rsidRPr="00BD30EA">
        <w:rPr>
          <w:rFonts w:ascii="Book Antiqua" w:hAnsi="Book Antiqua" w:cs="Times New Roman"/>
          <w:sz w:val="24"/>
          <w:szCs w:val="24"/>
        </w:rPr>
        <w:br w:type="page"/>
      </w:r>
    </w:p>
    <w:p w14:paraId="113A2DE1" w14:textId="01916D40" w:rsidR="002A0627" w:rsidRPr="00BD30EA" w:rsidRDefault="002A0627" w:rsidP="00A84E2F">
      <w:pPr>
        <w:snapToGrid w:val="0"/>
        <w:spacing w:after="0" w:line="360" w:lineRule="auto"/>
        <w:jc w:val="both"/>
        <w:rPr>
          <w:rStyle w:val="st1"/>
          <w:rFonts w:ascii="Book Antiqua" w:hAnsi="Book Antiqua" w:cs="Times New Roman"/>
          <w:b/>
          <w:sz w:val="24"/>
          <w:szCs w:val="24"/>
          <w:lang w:val="en"/>
        </w:rPr>
      </w:pPr>
      <w:r w:rsidRPr="00BD30EA">
        <w:rPr>
          <w:rStyle w:val="st1"/>
          <w:rFonts w:ascii="Book Antiqua" w:hAnsi="Book Antiqua" w:cs="Times New Roman"/>
          <w:b/>
          <w:sz w:val="24"/>
          <w:szCs w:val="24"/>
          <w:lang w:val="en"/>
        </w:rPr>
        <w:lastRenderedPageBreak/>
        <w:t xml:space="preserve">Table </w:t>
      </w:r>
      <w:r w:rsidR="0091745A" w:rsidRPr="00BD30EA">
        <w:rPr>
          <w:rStyle w:val="st1"/>
          <w:rFonts w:ascii="Book Antiqua" w:hAnsi="Book Antiqua" w:cs="Times New Roman"/>
          <w:b/>
          <w:sz w:val="24"/>
          <w:szCs w:val="24"/>
          <w:lang w:val="en"/>
        </w:rPr>
        <w:t>2</w:t>
      </w:r>
      <w:r w:rsidR="00E25521" w:rsidRPr="00BD30EA">
        <w:rPr>
          <w:rStyle w:val="st1"/>
          <w:rFonts w:ascii="Book Antiqua" w:hAnsi="Book Antiqua" w:cs="Times New Roman"/>
          <w:b/>
          <w:sz w:val="24"/>
          <w:szCs w:val="24"/>
          <w:lang w:val="en" w:eastAsia="zh-CN"/>
        </w:rPr>
        <w:t xml:space="preserve"> </w:t>
      </w:r>
      <w:r w:rsidRPr="00BD30EA">
        <w:rPr>
          <w:rStyle w:val="st1"/>
          <w:rFonts w:ascii="Book Antiqua" w:hAnsi="Book Antiqua" w:cs="Times New Roman"/>
          <w:b/>
          <w:sz w:val="24"/>
          <w:szCs w:val="24"/>
          <w:lang w:val="en"/>
        </w:rPr>
        <w:t xml:space="preserve">Risk factors for </w:t>
      </w:r>
      <w:r w:rsidR="00815668" w:rsidRPr="00BD30EA">
        <w:rPr>
          <w:rStyle w:val="st1"/>
          <w:rFonts w:ascii="Book Antiqua" w:hAnsi="Book Antiqua" w:cs="Times New Roman"/>
          <w:b/>
          <w:sz w:val="24"/>
          <w:szCs w:val="24"/>
          <w:lang w:val="en"/>
        </w:rPr>
        <w:t>colorectal cancer</w:t>
      </w:r>
      <w:r w:rsidR="00815668" w:rsidRPr="00BD30EA">
        <w:rPr>
          <w:rStyle w:val="st1"/>
          <w:rFonts w:ascii="Book Antiqua" w:hAnsi="Book Antiqua" w:cs="Times New Roman"/>
          <w:b/>
          <w:sz w:val="24"/>
          <w:szCs w:val="24"/>
          <w:lang w:val="en" w:eastAsia="zh-CN"/>
        </w:rPr>
        <w:t xml:space="preserve"> </w:t>
      </w:r>
      <w:r w:rsidRPr="00BD30EA">
        <w:rPr>
          <w:rStyle w:val="st1"/>
          <w:rFonts w:ascii="Book Antiqua" w:hAnsi="Book Antiqua" w:cs="Times New Roman"/>
          <w:b/>
          <w:sz w:val="24"/>
          <w:szCs w:val="24"/>
          <w:lang w:val="en"/>
        </w:rPr>
        <w:t xml:space="preserve">at </w:t>
      </w:r>
      <w:r w:rsidR="00890DB2" w:rsidRPr="00BD30EA">
        <w:rPr>
          <w:rStyle w:val="st1"/>
          <w:rFonts w:ascii="Book Antiqua" w:hAnsi="Book Antiqua" w:cs="Times New Roman"/>
          <w:b/>
          <w:sz w:val="24"/>
          <w:szCs w:val="24"/>
          <w:lang w:val="en"/>
        </w:rPr>
        <w:t xml:space="preserve">AA/TSA/ASSA </w:t>
      </w:r>
      <w:r w:rsidR="0091745A" w:rsidRPr="00BD30EA">
        <w:rPr>
          <w:rStyle w:val="st1"/>
          <w:rFonts w:ascii="Book Antiqua" w:hAnsi="Book Antiqua" w:cs="Times New Roman"/>
          <w:b/>
          <w:sz w:val="24"/>
          <w:szCs w:val="24"/>
          <w:lang w:val="en"/>
        </w:rPr>
        <w:t>r</w:t>
      </w:r>
      <w:r w:rsidR="008971A9" w:rsidRPr="00BD30EA">
        <w:rPr>
          <w:rStyle w:val="st1"/>
          <w:rFonts w:ascii="Book Antiqua" w:hAnsi="Book Antiqua" w:cs="Times New Roman"/>
          <w:b/>
          <w:sz w:val="24"/>
          <w:szCs w:val="24"/>
          <w:lang w:val="en"/>
        </w:rPr>
        <w:t xml:space="preserve">esection </w:t>
      </w:r>
      <w:r w:rsidRPr="00BD30EA">
        <w:rPr>
          <w:rStyle w:val="st1"/>
          <w:rFonts w:ascii="Book Antiqua" w:hAnsi="Book Antiqua" w:cs="Times New Roman"/>
          <w:b/>
          <w:sz w:val="24"/>
          <w:szCs w:val="24"/>
          <w:lang w:val="en"/>
        </w:rPr>
        <w:t>site</w:t>
      </w:r>
    </w:p>
    <w:tbl>
      <w:tblPr>
        <w:tblW w:w="11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9"/>
        <w:gridCol w:w="2100"/>
        <w:gridCol w:w="1155"/>
        <w:gridCol w:w="2205"/>
        <w:gridCol w:w="1155"/>
      </w:tblGrid>
      <w:tr w:rsidR="00BD30EA" w:rsidRPr="00BD30EA" w14:paraId="3B9DE28F" w14:textId="77777777" w:rsidTr="00F8619F">
        <w:trPr>
          <w:trHeight w:val="1276"/>
        </w:trPr>
        <w:tc>
          <w:tcPr>
            <w:tcW w:w="4869" w:type="dxa"/>
            <w:tcBorders>
              <w:top w:val="single" w:sz="4" w:space="0" w:color="auto"/>
              <w:left w:val="single" w:sz="4" w:space="0" w:color="auto"/>
              <w:bottom w:val="single" w:sz="4" w:space="0" w:color="auto"/>
              <w:right w:val="single" w:sz="4" w:space="0" w:color="auto"/>
            </w:tcBorders>
            <w:hideMark/>
          </w:tcPr>
          <w:p w14:paraId="6DFEE987" w14:textId="77777777" w:rsidR="00416890" w:rsidRPr="00BD30EA" w:rsidRDefault="00416890" w:rsidP="00A84E2F">
            <w:pPr>
              <w:snapToGrid w:val="0"/>
              <w:spacing w:after="0" w:line="360" w:lineRule="auto"/>
              <w:jc w:val="both"/>
              <w:rPr>
                <w:rFonts w:ascii="Book Antiqua" w:hAnsi="Book Antiqua" w:cs="Times New Roman"/>
                <w:b/>
                <w:sz w:val="24"/>
                <w:szCs w:val="24"/>
              </w:rPr>
            </w:pPr>
            <w:r w:rsidRPr="00BD30EA">
              <w:rPr>
                <w:rFonts w:ascii="Book Antiqua" w:hAnsi="Book Antiqua" w:cs="Times New Roman"/>
                <w:b/>
                <w:sz w:val="24"/>
                <w:szCs w:val="24"/>
              </w:rPr>
              <w:t>Risk factors</w:t>
            </w:r>
          </w:p>
        </w:tc>
        <w:tc>
          <w:tcPr>
            <w:tcW w:w="2100" w:type="dxa"/>
            <w:tcBorders>
              <w:top w:val="single" w:sz="4" w:space="0" w:color="auto"/>
              <w:left w:val="single" w:sz="4" w:space="0" w:color="auto"/>
              <w:bottom w:val="single" w:sz="4" w:space="0" w:color="auto"/>
              <w:right w:val="single" w:sz="4" w:space="0" w:color="auto"/>
            </w:tcBorders>
            <w:hideMark/>
          </w:tcPr>
          <w:p w14:paraId="25917103" w14:textId="2A8C6346" w:rsidR="00416890" w:rsidRPr="00BD30EA" w:rsidRDefault="00416890" w:rsidP="00871226">
            <w:pPr>
              <w:snapToGrid w:val="0"/>
              <w:spacing w:after="0" w:line="360" w:lineRule="auto"/>
              <w:jc w:val="center"/>
              <w:rPr>
                <w:rFonts w:ascii="Book Antiqua" w:hAnsi="Book Antiqua" w:cs="Times New Roman"/>
                <w:b/>
                <w:sz w:val="24"/>
                <w:szCs w:val="24"/>
                <w:lang w:eastAsia="zh-CN"/>
              </w:rPr>
            </w:pPr>
            <w:r w:rsidRPr="00BD30EA">
              <w:rPr>
                <w:rFonts w:ascii="Book Antiqua" w:hAnsi="Book Antiqua" w:cs="Times New Roman"/>
                <w:b/>
                <w:sz w:val="24"/>
                <w:szCs w:val="24"/>
              </w:rPr>
              <w:t>Univariate analysis</w:t>
            </w:r>
            <w:r w:rsidR="00871226" w:rsidRPr="00BD30EA">
              <w:rPr>
                <w:rFonts w:ascii="Book Antiqua" w:hAnsi="Book Antiqua" w:cs="Times New Roman"/>
                <w:b/>
                <w:sz w:val="24"/>
                <w:szCs w:val="24"/>
                <w:lang w:eastAsia="zh-CN"/>
              </w:rPr>
              <w:t xml:space="preserve">, </w:t>
            </w:r>
            <w:r w:rsidR="00871226" w:rsidRPr="00BD30EA">
              <w:rPr>
                <w:rFonts w:ascii="Book Antiqua" w:hAnsi="Book Antiqua" w:cs="Times New Roman"/>
                <w:b/>
                <w:sz w:val="24"/>
                <w:szCs w:val="24"/>
              </w:rPr>
              <w:t>H</w:t>
            </w:r>
            <w:r w:rsidRPr="00BD30EA">
              <w:rPr>
                <w:rFonts w:ascii="Book Antiqua" w:hAnsi="Book Antiqua" w:cs="Times New Roman"/>
                <w:b/>
                <w:sz w:val="24"/>
                <w:szCs w:val="24"/>
              </w:rPr>
              <w:t>R</w:t>
            </w:r>
            <w:r w:rsidR="00871226" w:rsidRPr="00BD30EA">
              <w:rPr>
                <w:rFonts w:ascii="Book Antiqua" w:hAnsi="Book Antiqua" w:cs="Times New Roman"/>
                <w:b/>
                <w:sz w:val="24"/>
                <w:szCs w:val="24"/>
                <w:lang w:eastAsia="zh-CN"/>
              </w:rPr>
              <w:t xml:space="preserve"> </w:t>
            </w:r>
            <w:r w:rsidR="00815668" w:rsidRPr="00BD30EA">
              <w:rPr>
                <w:rFonts w:ascii="Book Antiqua" w:hAnsi="Book Antiqua" w:cs="Times New Roman"/>
                <w:b/>
                <w:sz w:val="24"/>
                <w:szCs w:val="24"/>
              </w:rPr>
              <w:t>(95%</w:t>
            </w:r>
            <w:r w:rsidRPr="00BD30EA">
              <w:rPr>
                <w:rFonts w:ascii="Book Antiqua" w:hAnsi="Book Antiqua" w:cs="Times New Roman"/>
                <w:b/>
                <w:sz w:val="24"/>
                <w:szCs w:val="24"/>
              </w:rPr>
              <w:t>CI)</w:t>
            </w:r>
          </w:p>
        </w:tc>
        <w:tc>
          <w:tcPr>
            <w:tcW w:w="1155" w:type="dxa"/>
            <w:tcBorders>
              <w:top w:val="single" w:sz="4" w:space="0" w:color="auto"/>
              <w:left w:val="single" w:sz="4" w:space="0" w:color="auto"/>
              <w:bottom w:val="single" w:sz="4" w:space="0" w:color="auto"/>
              <w:right w:val="single" w:sz="4" w:space="0" w:color="auto"/>
            </w:tcBorders>
            <w:hideMark/>
          </w:tcPr>
          <w:p w14:paraId="57A934EA" w14:textId="18529D88" w:rsidR="00416890" w:rsidRPr="00BD30EA" w:rsidRDefault="00E25521" w:rsidP="00871226">
            <w:pPr>
              <w:snapToGrid w:val="0"/>
              <w:spacing w:after="0" w:line="360" w:lineRule="auto"/>
              <w:jc w:val="center"/>
              <w:rPr>
                <w:rFonts w:ascii="Book Antiqua" w:hAnsi="Book Antiqua" w:cs="Times New Roman"/>
                <w:b/>
                <w:sz w:val="24"/>
                <w:szCs w:val="24"/>
                <w:lang w:eastAsia="zh-CN"/>
              </w:rPr>
            </w:pPr>
            <w:r w:rsidRPr="00BD30EA">
              <w:rPr>
                <w:rFonts w:ascii="Book Antiqua" w:hAnsi="Book Antiqua" w:cs="Times New Roman"/>
                <w:b/>
                <w:bCs/>
                <w:i/>
                <w:sz w:val="24"/>
                <w:szCs w:val="24"/>
              </w:rPr>
              <w:t>P</w:t>
            </w:r>
            <w:r w:rsidRPr="00BD30EA">
              <w:rPr>
                <w:rFonts w:ascii="Book Antiqua" w:hAnsi="Book Antiqua" w:cs="Times New Roman"/>
                <w:b/>
                <w:bCs/>
                <w:sz w:val="24"/>
                <w:szCs w:val="24"/>
                <w:lang w:eastAsia="zh-CN"/>
              </w:rPr>
              <w:t xml:space="preserve"> </w:t>
            </w:r>
            <w:r w:rsidRPr="00BD30EA">
              <w:rPr>
                <w:rFonts w:ascii="Book Antiqua" w:hAnsi="Book Antiqua" w:cs="Times New Roman"/>
                <w:b/>
                <w:bCs/>
                <w:sz w:val="24"/>
                <w:szCs w:val="24"/>
              </w:rPr>
              <w:t>value</w:t>
            </w:r>
          </w:p>
        </w:tc>
        <w:tc>
          <w:tcPr>
            <w:tcW w:w="2205" w:type="dxa"/>
            <w:tcBorders>
              <w:top w:val="single" w:sz="4" w:space="0" w:color="auto"/>
              <w:left w:val="single" w:sz="4" w:space="0" w:color="auto"/>
              <w:bottom w:val="single" w:sz="4" w:space="0" w:color="auto"/>
              <w:right w:val="single" w:sz="4" w:space="0" w:color="auto"/>
            </w:tcBorders>
          </w:tcPr>
          <w:p w14:paraId="44A52915" w14:textId="069C01CB" w:rsidR="00416890" w:rsidRPr="00BD30EA" w:rsidRDefault="00B92147" w:rsidP="00871226">
            <w:pPr>
              <w:snapToGrid w:val="0"/>
              <w:spacing w:after="0" w:line="360" w:lineRule="auto"/>
              <w:jc w:val="center"/>
              <w:rPr>
                <w:rFonts w:ascii="Book Antiqua" w:hAnsi="Book Antiqua" w:cs="Times New Roman"/>
                <w:b/>
                <w:sz w:val="24"/>
                <w:szCs w:val="24"/>
                <w:lang w:eastAsia="zh-CN"/>
              </w:rPr>
            </w:pPr>
            <w:r w:rsidRPr="00BD30EA">
              <w:rPr>
                <w:rFonts w:ascii="Book Antiqua" w:hAnsi="Book Antiqua" w:cs="Times New Roman"/>
                <w:b/>
                <w:sz w:val="24"/>
                <w:szCs w:val="24"/>
              </w:rPr>
              <w:t>M</w:t>
            </w:r>
            <w:r w:rsidR="00416890" w:rsidRPr="00BD30EA">
              <w:rPr>
                <w:rFonts w:ascii="Book Antiqua" w:hAnsi="Book Antiqua" w:cs="Times New Roman"/>
                <w:b/>
                <w:sz w:val="24"/>
                <w:szCs w:val="24"/>
              </w:rPr>
              <w:t>ultivariate analysis</w:t>
            </w:r>
            <w:r w:rsidR="00871226" w:rsidRPr="00BD30EA">
              <w:rPr>
                <w:rFonts w:ascii="Book Antiqua" w:hAnsi="Book Antiqua" w:cs="Times New Roman"/>
                <w:b/>
                <w:sz w:val="24"/>
                <w:szCs w:val="24"/>
                <w:lang w:eastAsia="zh-CN"/>
              </w:rPr>
              <w:t xml:space="preserve">, </w:t>
            </w:r>
            <w:r w:rsidR="00871226" w:rsidRPr="00BD30EA">
              <w:rPr>
                <w:rFonts w:ascii="Book Antiqua" w:hAnsi="Book Antiqua" w:cs="Times New Roman"/>
                <w:b/>
                <w:sz w:val="24"/>
                <w:szCs w:val="24"/>
              </w:rPr>
              <w:t>HR</w:t>
            </w:r>
            <w:r w:rsidR="00871226" w:rsidRPr="00BD30EA">
              <w:rPr>
                <w:rFonts w:ascii="Book Antiqua" w:hAnsi="Book Antiqua" w:cs="Times New Roman"/>
                <w:b/>
                <w:sz w:val="24"/>
                <w:szCs w:val="24"/>
                <w:lang w:eastAsia="zh-CN"/>
              </w:rPr>
              <w:t xml:space="preserve"> </w:t>
            </w:r>
            <w:r w:rsidR="00871226" w:rsidRPr="00BD30EA">
              <w:rPr>
                <w:rFonts w:ascii="Book Antiqua" w:hAnsi="Book Antiqua" w:cs="Times New Roman"/>
                <w:b/>
                <w:sz w:val="24"/>
                <w:szCs w:val="24"/>
              </w:rPr>
              <w:t>(95%CI)</w:t>
            </w:r>
          </w:p>
        </w:tc>
        <w:tc>
          <w:tcPr>
            <w:tcW w:w="1155" w:type="dxa"/>
            <w:tcBorders>
              <w:top w:val="single" w:sz="4" w:space="0" w:color="auto"/>
              <w:left w:val="single" w:sz="4" w:space="0" w:color="auto"/>
              <w:bottom w:val="single" w:sz="4" w:space="0" w:color="auto"/>
              <w:right w:val="single" w:sz="4" w:space="0" w:color="auto"/>
            </w:tcBorders>
          </w:tcPr>
          <w:p w14:paraId="0F25E3B9" w14:textId="18CBDA75" w:rsidR="00416890" w:rsidRPr="00BD30EA" w:rsidRDefault="00E25521" w:rsidP="00871226">
            <w:pPr>
              <w:snapToGrid w:val="0"/>
              <w:spacing w:after="0" w:line="360" w:lineRule="auto"/>
              <w:jc w:val="center"/>
              <w:rPr>
                <w:rFonts w:ascii="Book Antiqua" w:hAnsi="Book Antiqua" w:cs="Times New Roman"/>
                <w:b/>
                <w:sz w:val="24"/>
                <w:szCs w:val="24"/>
              </w:rPr>
            </w:pPr>
            <w:r w:rsidRPr="00BD30EA">
              <w:rPr>
                <w:rFonts w:ascii="Book Antiqua" w:hAnsi="Book Antiqua" w:cs="Times New Roman"/>
                <w:b/>
                <w:bCs/>
                <w:i/>
                <w:sz w:val="24"/>
                <w:szCs w:val="24"/>
              </w:rPr>
              <w:t>P</w:t>
            </w:r>
            <w:r w:rsidRPr="00BD30EA">
              <w:rPr>
                <w:rFonts w:ascii="Book Antiqua" w:hAnsi="Book Antiqua" w:cs="Times New Roman"/>
                <w:b/>
                <w:bCs/>
                <w:sz w:val="24"/>
                <w:szCs w:val="24"/>
                <w:lang w:eastAsia="zh-CN"/>
              </w:rPr>
              <w:t xml:space="preserve"> </w:t>
            </w:r>
            <w:r w:rsidRPr="00BD30EA">
              <w:rPr>
                <w:rFonts w:ascii="Book Antiqua" w:hAnsi="Book Antiqua" w:cs="Times New Roman"/>
                <w:b/>
                <w:bCs/>
                <w:sz w:val="24"/>
                <w:szCs w:val="24"/>
              </w:rPr>
              <w:t>value</w:t>
            </w:r>
          </w:p>
        </w:tc>
      </w:tr>
      <w:tr w:rsidR="00BD30EA" w:rsidRPr="00BD30EA" w14:paraId="3308F3AB" w14:textId="77777777" w:rsidTr="00F8619F">
        <w:trPr>
          <w:trHeight w:val="366"/>
        </w:trPr>
        <w:tc>
          <w:tcPr>
            <w:tcW w:w="4869" w:type="dxa"/>
            <w:tcBorders>
              <w:top w:val="single" w:sz="4" w:space="0" w:color="auto"/>
              <w:left w:val="single" w:sz="4" w:space="0" w:color="auto"/>
              <w:bottom w:val="single" w:sz="4" w:space="0" w:color="auto"/>
              <w:right w:val="single" w:sz="4" w:space="0" w:color="auto"/>
            </w:tcBorders>
            <w:hideMark/>
          </w:tcPr>
          <w:p w14:paraId="05E7B2FB" w14:textId="77777777" w:rsidR="00416890" w:rsidRPr="00BD30EA" w:rsidRDefault="00416890"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Male sex (M:F)</w:t>
            </w:r>
          </w:p>
        </w:tc>
        <w:tc>
          <w:tcPr>
            <w:tcW w:w="2100" w:type="dxa"/>
            <w:tcBorders>
              <w:top w:val="single" w:sz="4" w:space="0" w:color="auto"/>
              <w:left w:val="single" w:sz="4" w:space="0" w:color="auto"/>
              <w:bottom w:val="single" w:sz="4" w:space="0" w:color="auto"/>
              <w:right w:val="single" w:sz="4" w:space="0" w:color="auto"/>
            </w:tcBorders>
            <w:hideMark/>
          </w:tcPr>
          <w:p w14:paraId="73B0566B" w14:textId="53AEA11F"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1.74</w:t>
            </w:r>
            <w:r w:rsidRPr="00BD30EA">
              <w:rPr>
                <w:rFonts w:ascii="Book Antiqua" w:hAnsi="Book Antiqua" w:cs="Times New Roman"/>
                <w:sz w:val="24"/>
                <w:szCs w:val="24"/>
                <w:lang w:eastAsia="zh-CN"/>
              </w:rPr>
              <w:t xml:space="preserve"> </w:t>
            </w:r>
            <w:r w:rsidR="00B92147" w:rsidRPr="00BD30EA">
              <w:rPr>
                <w:rFonts w:ascii="Book Antiqua" w:hAnsi="Book Antiqua" w:cs="Times New Roman"/>
                <w:sz w:val="24"/>
                <w:szCs w:val="24"/>
              </w:rPr>
              <w:t>(</w:t>
            </w:r>
            <w:r w:rsidR="00416890" w:rsidRPr="00BD30EA">
              <w:rPr>
                <w:rFonts w:ascii="Book Antiqua" w:hAnsi="Book Antiqua" w:cs="Times New Roman"/>
                <w:sz w:val="24"/>
                <w:szCs w:val="24"/>
              </w:rPr>
              <w:t>1.01-2.98)</w:t>
            </w:r>
          </w:p>
        </w:tc>
        <w:tc>
          <w:tcPr>
            <w:tcW w:w="1155" w:type="dxa"/>
            <w:tcBorders>
              <w:top w:val="single" w:sz="4" w:space="0" w:color="auto"/>
              <w:left w:val="single" w:sz="4" w:space="0" w:color="auto"/>
              <w:bottom w:val="single" w:sz="4" w:space="0" w:color="auto"/>
              <w:right w:val="single" w:sz="4" w:space="0" w:color="auto"/>
            </w:tcBorders>
            <w:hideMark/>
          </w:tcPr>
          <w:p w14:paraId="4EF03205" w14:textId="7C76A9AB" w:rsidR="00416890" w:rsidRPr="00BD30EA" w:rsidRDefault="00871226"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0.04</w:t>
            </w:r>
          </w:p>
        </w:tc>
        <w:tc>
          <w:tcPr>
            <w:tcW w:w="2205" w:type="dxa"/>
            <w:tcBorders>
              <w:top w:val="single" w:sz="4" w:space="0" w:color="auto"/>
              <w:left w:val="single" w:sz="4" w:space="0" w:color="auto"/>
              <w:bottom w:val="single" w:sz="4" w:space="0" w:color="auto"/>
              <w:right w:val="single" w:sz="4" w:space="0" w:color="auto"/>
            </w:tcBorders>
          </w:tcPr>
          <w:p w14:paraId="0FDDE643" w14:textId="570178BC"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2.87</w:t>
            </w:r>
            <w:r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( 1.14-6.81)</w:t>
            </w:r>
          </w:p>
        </w:tc>
        <w:tc>
          <w:tcPr>
            <w:tcW w:w="1155" w:type="dxa"/>
            <w:tcBorders>
              <w:top w:val="single" w:sz="4" w:space="0" w:color="auto"/>
              <w:left w:val="single" w:sz="4" w:space="0" w:color="auto"/>
              <w:bottom w:val="single" w:sz="4" w:space="0" w:color="auto"/>
              <w:right w:val="single" w:sz="4" w:space="0" w:color="auto"/>
            </w:tcBorders>
          </w:tcPr>
          <w:p w14:paraId="4ED741ED" w14:textId="1CE81605" w:rsidR="00416890" w:rsidRPr="00BD30EA" w:rsidRDefault="00416890"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w:t>
            </w:r>
            <w:r w:rsidR="00871226" w:rsidRPr="00BD30EA">
              <w:rPr>
                <w:rFonts w:ascii="Book Antiqua" w:hAnsi="Book Antiqua" w:cs="Times New Roman"/>
                <w:sz w:val="24"/>
                <w:szCs w:val="24"/>
              </w:rPr>
              <w:t>03</w:t>
            </w:r>
          </w:p>
        </w:tc>
      </w:tr>
      <w:tr w:rsidR="00BD30EA" w:rsidRPr="00BD30EA" w14:paraId="2CA8030D" w14:textId="77777777" w:rsidTr="00F8619F">
        <w:trPr>
          <w:trHeight w:val="329"/>
        </w:trPr>
        <w:tc>
          <w:tcPr>
            <w:tcW w:w="4869" w:type="dxa"/>
            <w:tcBorders>
              <w:top w:val="single" w:sz="4" w:space="0" w:color="auto"/>
              <w:left w:val="single" w:sz="4" w:space="0" w:color="auto"/>
              <w:bottom w:val="single" w:sz="4" w:space="0" w:color="auto"/>
              <w:right w:val="single" w:sz="4" w:space="0" w:color="auto"/>
            </w:tcBorders>
            <w:hideMark/>
          </w:tcPr>
          <w:p w14:paraId="7978C767" w14:textId="7D59928A" w:rsidR="00416890" w:rsidRPr="00BD30EA" w:rsidRDefault="00416890"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 xml:space="preserve">Age at polypectomy </w:t>
            </w:r>
            <w:r w:rsidRPr="00BD30EA">
              <w:rPr>
                <w:rFonts w:ascii="Book Antiqua" w:hAnsi="Book Antiqua" w:cs="Times New Roman"/>
                <w:sz w:val="24"/>
                <w:szCs w:val="24"/>
              </w:rPr>
              <w:t>(</w:t>
            </w:r>
            <w:r w:rsidR="00B92147" w:rsidRPr="00BD30EA">
              <w:rPr>
                <w:rFonts w:ascii="Book Antiqua" w:hAnsi="Book Antiqua" w:cs="Times New Roman"/>
                <w:sz w:val="24"/>
                <w:szCs w:val="24"/>
              </w:rPr>
              <w:t>≥</w:t>
            </w:r>
            <w:r w:rsidRPr="00BD30EA">
              <w:rPr>
                <w:rFonts w:ascii="Book Antiqua" w:hAnsi="Book Antiqua" w:cs="Times New Roman"/>
                <w:sz w:val="24"/>
                <w:szCs w:val="24"/>
              </w:rPr>
              <w:t xml:space="preserve"> 70)</w:t>
            </w:r>
          </w:p>
        </w:tc>
        <w:tc>
          <w:tcPr>
            <w:tcW w:w="2100" w:type="dxa"/>
            <w:tcBorders>
              <w:top w:val="single" w:sz="4" w:space="0" w:color="auto"/>
              <w:left w:val="single" w:sz="4" w:space="0" w:color="auto"/>
              <w:bottom w:val="single" w:sz="4" w:space="0" w:color="auto"/>
              <w:right w:val="single" w:sz="4" w:space="0" w:color="auto"/>
            </w:tcBorders>
            <w:hideMark/>
          </w:tcPr>
          <w:p w14:paraId="2D4B3E9F" w14:textId="4CD719BC"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2.51</w:t>
            </w:r>
            <w:r w:rsidRPr="00BD30EA">
              <w:rPr>
                <w:rFonts w:ascii="Book Antiqua" w:hAnsi="Book Antiqua" w:cs="Times New Roman"/>
                <w:sz w:val="24"/>
                <w:szCs w:val="24"/>
                <w:lang w:eastAsia="zh-CN"/>
              </w:rPr>
              <w:t xml:space="preserve"> </w:t>
            </w:r>
            <w:r w:rsidR="00B92147" w:rsidRPr="00BD30EA">
              <w:rPr>
                <w:rFonts w:ascii="Book Antiqua" w:hAnsi="Book Antiqua" w:cs="Times New Roman"/>
                <w:sz w:val="24"/>
                <w:szCs w:val="24"/>
              </w:rPr>
              <w:t>(</w:t>
            </w:r>
            <w:r w:rsidR="00416890" w:rsidRPr="00BD30EA">
              <w:rPr>
                <w:rFonts w:ascii="Book Antiqua" w:hAnsi="Book Antiqua" w:cs="Times New Roman"/>
                <w:sz w:val="24"/>
                <w:szCs w:val="24"/>
              </w:rPr>
              <w:t>1.47-4.27)</w:t>
            </w:r>
          </w:p>
        </w:tc>
        <w:tc>
          <w:tcPr>
            <w:tcW w:w="1155" w:type="dxa"/>
            <w:tcBorders>
              <w:top w:val="single" w:sz="4" w:space="0" w:color="auto"/>
              <w:left w:val="single" w:sz="4" w:space="0" w:color="auto"/>
              <w:bottom w:val="single" w:sz="4" w:space="0" w:color="auto"/>
              <w:right w:val="single" w:sz="4" w:space="0" w:color="auto"/>
            </w:tcBorders>
            <w:hideMark/>
          </w:tcPr>
          <w:p w14:paraId="3AAE21D8" w14:textId="71804C3B" w:rsidR="00416890" w:rsidRPr="00BD30EA" w:rsidRDefault="00416890"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E25521" w:rsidRPr="00BD30EA">
              <w:rPr>
                <w:rFonts w:ascii="Book Antiqua" w:hAnsi="Book Antiqua" w:cs="Times New Roman"/>
                <w:sz w:val="24"/>
                <w:szCs w:val="24"/>
                <w:lang w:eastAsia="zh-CN"/>
              </w:rPr>
              <w:t xml:space="preserve"> </w:t>
            </w:r>
            <w:r w:rsidR="00871226" w:rsidRPr="00BD30EA">
              <w:rPr>
                <w:rFonts w:ascii="Book Antiqua" w:hAnsi="Book Antiqua" w:cs="Times New Roman"/>
                <w:sz w:val="24"/>
                <w:szCs w:val="24"/>
              </w:rPr>
              <w:t>0.01</w:t>
            </w:r>
          </w:p>
        </w:tc>
        <w:tc>
          <w:tcPr>
            <w:tcW w:w="2205" w:type="dxa"/>
            <w:tcBorders>
              <w:top w:val="single" w:sz="4" w:space="0" w:color="auto"/>
              <w:left w:val="single" w:sz="4" w:space="0" w:color="auto"/>
              <w:bottom w:val="single" w:sz="4" w:space="0" w:color="auto"/>
              <w:right w:val="single" w:sz="4" w:space="0" w:color="auto"/>
            </w:tcBorders>
          </w:tcPr>
          <w:p w14:paraId="6F69BAB3" w14:textId="7DE17348"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2.31</w:t>
            </w:r>
            <w:r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(1.04-5.12)</w:t>
            </w:r>
          </w:p>
        </w:tc>
        <w:tc>
          <w:tcPr>
            <w:tcW w:w="1155" w:type="dxa"/>
            <w:tcBorders>
              <w:top w:val="single" w:sz="4" w:space="0" w:color="auto"/>
              <w:left w:val="single" w:sz="4" w:space="0" w:color="auto"/>
              <w:bottom w:val="single" w:sz="4" w:space="0" w:color="auto"/>
              <w:right w:val="single" w:sz="4" w:space="0" w:color="auto"/>
            </w:tcBorders>
          </w:tcPr>
          <w:p w14:paraId="462C4D8D" w14:textId="2D24BF09" w:rsidR="00416890" w:rsidRPr="00BD30EA" w:rsidRDefault="00871226"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0.04</w:t>
            </w:r>
          </w:p>
        </w:tc>
      </w:tr>
      <w:tr w:rsidR="00BD30EA" w:rsidRPr="00BD30EA" w14:paraId="0BD6D11F" w14:textId="77777777" w:rsidTr="00F8619F">
        <w:trPr>
          <w:trHeight w:val="450"/>
        </w:trPr>
        <w:tc>
          <w:tcPr>
            <w:tcW w:w="4869" w:type="dxa"/>
            <w:tcBorders>
              <w:top w:val="single" w:sz="4" w:space="0" w:color="auto"/>
              <w:left w:val="single" w:sz="4" w:space="0" w:color="auto"/>
              <w:bottom w:val="single" w:sz="4" w:space="0" w:color="auto"/>
              <w:right w:val="single" w:sz="4" w:space="0" w:color="auto"/>
            </w:tcBorders>
          </w:tcPr>
          <w:p w14:paraId="73D5B791" w14:textId="098379EF" w:rsidR="00416890" w:rsidRPr="00BD30EA" w:rsidRDefault="00B92147" w:rsidP="00EA4237">
            <w:pPr>
              <w:snapToGrid w:val="0"/>
              <w:spacing w:after="0" w:line="360" w:lineRule="auto"/>
              <w:jc w:val="both"/>
              <w:rPr>
                <w:rFonts w:ascii="Book Antiqua" w:hAnsi="Book Antiqua" w:cs="Times New Roman"/>
                <w:bCs/>
                <w:sz w:val="24"/>
                <w:szCs w:val="24"/>
                <w:lang w:eastAsia="zh-CN"/>
              </w:rPr>
            </w:pPr>
            <w:r w:rsidRPr="00BD30EA">
              <w:rPr>
                <w:rFonts w:ascii="Book Antiqua" w:hAnsi="Book Antiqua" w:cs="Times New Roman"/>
                <w:bCs/>
                <w:sz w:val="24"/>
                <w:szCs w:val="24"/>
              </w:rPr>
              <w:t>P</w:t>
            </w:r>
            <w:r w:rsidR="00E25521" w:rsidRPr="00BD30EA">
              <w:rPr>
                <w:rFonts w:ascii="Book Antiqua" w:hAnsi="Book Antiqua" w:cs="Times New Roman"/>
                <w:bCs/>
                <w:sz w:val="24"/>
                <w:szCs w:val="24"/>
              </w:rPr>
              <w:t>olyp size (</w:t>
            </w:r>
            <w:r w:rsidR="00EA4237" w:rsidRPr="00BD30EA">
              <w:rPr>
                <w:rFonts w:ascii="Book Antiqua" w:hAnsi="Book Antiqua" w:cs="Times New Roman"/>
                <w:bCs/>
                <w:sz w:val="24"/>
                <w:szCs w:val="24"/>
              </w:rPr>
              <w:t>≥</w:t>
            </w:r>
            <w:r w:rsidR="00E25521" w:rsidRPr="00BD30EA">
              <w:rPr>
                <w:rFonts w:ascii="Book Antiqua" w:hAnsi="Book Antiqua" w:cs="Times New Roman"/>
                <w:bCs/>
                <w:sz w:val="24"/>
                <w:szCs w:val="24"/>
              </w:rPr>
              <w:t>2</w:t>
            </w:r>
            <w:r w:rsidR="00EA4237" w:rsidRPr="00BD30EA">
              <w:rPr>
                <w:rFonts w:ascii="Book Antiqua" w:hAnsi="Book Antiqua" w:cs="Times New Roman"/>
                <w:bCs/>
                <w:sz w:val="24"/>
                <w:szCs w:val="24"/>
              </w:rPr>
              <w:t>0</w:t>
            </w:r>
            <w:r w:rsidR="00E25521" w:rsidRPr="00BD30EA">
              <w:rPr>
                <w:rFonts w:ascii="Book Antiqua" w:hAnsi="Book Antiqua" w:cs="Times New Roman"/>
                <w:bCs/>
                <w:sz w:val="24"/>
                <w:szCs w:val="24"/>
              </w:rPr>
              <w:t xml:space="preserve"> </w:t>
            </w:r>
            <w:r w:rsidR="00EA4237" w:rsidRPr="00BD30EA">
              <w:rPr>
                <w:rFonts w:ascii="Book Antiqua" w:hAnsi="Book Antiqua" w:cs="Times New Roman"/>
                <w:bCs/>
                <w:sz w:val="24"/>
                <w:szCs w:val="24"/>
              </w:rPr>
              <w:t>m</w:t>
            </w:r>
            <w:r w:rsidR="00E25521" w:rsidRPr="00BD30EA">
              <w:rPr>
                <w:rFonts w:ascii="Book Antiqua" w:hAnsi="Book Antiqua" w:cs="Times New Roman"/>
                <w:bCs/>
                <w:sz w:val="24"/>
                <w:szCs w:val="24"/>
              </w:rPr>
              <w:t xml:space="preserve">m) </w:t>
            </w:r>
          </w:p>
        </w:tc>
        <w:tc>
          <w:tcPr>
            <w:tcW w:w="2100" w:type="dxa"/>
            <w:tcBorders>
              <w:top w:val="single" w:sz="4" w:space="0" w:color="auto"/>
              <w:left w:val="single" w:sz="4" w:space="0" w:color="auto"/>
              <w:bottom w:val="single" w:sz="4" w:space="0" w:color="auto"/>
              <w:right w:val="single" w:sz="4" w:space="0" w:color="auto"/>
            </w:tcBorders>
          </w:tcPr>
          <w:p w14:paraId="604D418F" w14:textId="0C46EEF8"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2.60</w:t>
            </w:r>
            <w:r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(1.17-5.78)</w:t>
            </w:r>
          </w:p>
        </w:tc>
        <w:tc>
          <w:tcPr>
            <w:tcW w:w="1155" w:type="dxa"/>
            <w:tcBorders>
              <w:top w:val="single" w:sz="4" w:space="0" w:color="auto"/>
              <w:left w:val="single" w:sz="4" w:space="0" w:color="auto"/>
              <w:bottom w:val="single" w:sz="4" w:space="0" w:color="auto"/>
              <w:right w:val="single" w:sz="4" w:space="0" w:color="auto"/>
            </w:tcBorders>
          </w:tcPr>
          <w:p w14:paraId="330CFCB3" w14:textId="35B7155A" w:rsidR="00416890" w:rsidRPr="00BD30EA" w:rsidRDefault="00871226"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0.02</w:t>
            </w:r>
          </w:p>
        </w:tc>
        <w:tc>
          <w:tcPr>
            <w:tcW w:w="2205" w:type="dxa"/>
            <w:tcBorders>
              <w:top w:val="single" w:sz="4" w:space="0" w:color="auto"/>
              <w:left w:val="single" w:sz="4" w:space="0" w:color="auto"/>
              <w:bottom w:val="single" w:sz="4" w:space="0" w:color="auto"/>
              <w:right w:val="single" w:sz="4" w:space="0" w:color="auto"/>
            </w:tcBorders>
          </w:tcPr>
          <w:p w14:paraId="0BBC4A0E" w14:textId="78BC5F74"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3.70</w:t>
            </w:r>
            <w:r w:rsidRPr="00BD30EA">
              <w:rPr>
                <w:rFonts w:ascii="Book Antiqua" w:hAnsi="Book Antiqua" w:cs="Times New Roman"/>
                <w:sz w:val="24"/>
                <w:szCs w:val="24"/>
                <w:lang w:eastAsia="zh-CN"/>
              </w:rPr>
              <w:t xml:space="preserve"> </w:t>
            </w:r>
            <w:r w:rsidR="00B92147" w:rsidRPr="00BD30EA">
              <w:rPr>
                <w:rFonts w:ascii="Book Antiqua" w:hAnsi="Book Antiqua" w:cs="Times New Roman"/>
                <w:sz w:val="24"/>
                <w:szCs w:val="24"/>
              </w:rPr>
              <w:t>(</w:t>
            </w:r>
            <w:r w:rsidR="00416890" w:rsidRPr="00BD30EA">
              <w:rPr>
                <w:rFonts w:ascii="Book Antiqua" w:hAnsi="Book Antiqua" w:cs="Times New Roman"/>
                <w:sz w:val="24"/>
                <w:szCs w:val="24"/>
              </w:rPr>
              <w:t>1.07-12.77)</w:t>
            </w:r>
          </w:p>
        </w:tc>
        <w:tc>
          <w:tcPr>
            <w:tcW w:w="1155" w:type="dxa"/>
            <w:tcBorders>
              <w:top w:val="single" w:sz="4" w:space="0" w:color="auto"/>
              <w:left w:val="single" w:sz="4" w:space="0" w:color="auto"/>
              <w:bottom w:val="single" w:sz="4" w:space="0" w:color="auto"/>
              <w:right w:val="single" w:sz="4" w:space="0" w:color="auto"/>
            </w:tcBorders>
          </w:tcPr>
          <w:p w14:paraId="13CF1EA1" w14:textId="11EBF3EB" w:rsidR="00416890" w:rsidRPr="00BD30EA" w:rsidRDefault="00871226"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0.04</w:t>
            </w:r>
          </w:p>
        </w:tc>
      </w:tr>
      <w:tr w:rsidR="00BD30EA" w:rsidRPr="00BD30EA" w14:paraId="04FE804C" w14:textId="77777777" w:rsidTr="00F8619F">
        <w:trPr>
          <w:trHeight w:val="274"/>
        </w:trPr>
        <w:tc>
          <w:tcPr>
            <w:tcW w:w="4869" w:type="dxa"/>
            <w:tcBorders>
              <w:top w:val="single" w:sz="4" w:space="0" w:color="auto"/>
              <w:left w:val="single" w:sz="4" w:space="0" w:color="auto"/>
              <w:bottom w:val="single" w:sz="4" w:space="0" w:color="auto"/>
              <w:right w:val="single" w:sz="4" w:space="0" w:color="auto"/>
            </w:tcBorders>
          </w:tcPr>
          <w:p w14:paraId="4B214271" w14:textId="38FFE466" w:rsidR="00416890" w:rsidRPr="00BD30EA" w:rsidRDefault="00E25521"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Degree of Dysplasia (High:</w:t>
            </w:r>
            <w:r w:rsidR="00416890" w:rsidRPr="00BD30EA">
              <w:rPr>
                <w:rFonts w:ascii="Book Antiqua" w:hAnsi="Book Antiqua" w:cs="Times New Roman"/>
                <w:bCs/>
                <w:sz w:val="24"/>
                <w:szCs w:val="24"/>
              </w:rPr>
              <w:t>Low)</w:t>
            </w:r>
          </w:p>
        </w:tc>
        <w:tc>
          <w:tcPr>
            <w:tcW w:w="2100" w:type="dxa"/>
            <w:tcBorders>
              <w:top w:val="single" w:sz="4" w:space="0" w:color="auto"/>
              <w:left w:val="single" w:sz="4" w:space="0" w:color="auto"/>
              <w:bottom w:val="single" w:sz="4" w:space="0" w:color="auto"/>
              <w:right w:val="single" w:sz="4" w:space="0" w:color="auto"/>
            </w:tcBorders>
          </w:tcPr>
          <w:p w14:paraId="2859A415" w14:textId="37E0790C"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1.90</w:t>
            </w:r>
            <w:r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(1.06-3.41)</w:t>
            </w:r>
          </w:p>
        </w:tc>
        <w:tc>
          <w:tcPr>
            <w:tcW w:w="1155" w:type="dxa"/>
            <w:tcBorders>
              <w:top w:val="single" w:sz="4" w:space="0" w:color="auto"/>
              <w:left w:val="single" w:sz="4" w:space="0" w:color="auto"/>
              <w:bottom w:val="single" w:sz="4" w:space="0" w:color="auto"/>
              <w:right w:val="single" w:sz="4" w:space="0" w:color="auto"/>
            </w:tcBorders>
          </w:tcPr>
          <w:p w14:paraId="11F8775F" w14:textId="5B55DB5E" w:rsidR="00416890" w:rsidRPr="00BD30EA" w:rsidRDefault="00871226"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0.03</w:t>
            </w:r>
          </w:p>
        </w:tc>
        <w:tc>
          <w:tcPr>
            <w:tcW w:w="2205" w:type="dxa"/>
            <w:tcBorders>
              <w:top w:val="single" w:sz="4" w:space="0" w:color="auto"/>
              <w:left w:val="single" w:sz="4" w:space="0" w:color="auto"/>
              <w:bottom w:val="single" w:sz="4" w:space="0" w:color="auto"/>
              <w:right w:val="single" w:sz="4" w:space="0" w:color="auto"/>
            </w:tcBorders>
          </w:tcPr>
          <w:p w14:paraId="4C42D118" w14:textId="7B8D85F9"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2.59</w:t>
            </w:r>
            <w:r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(1.09-6.18)</w:t>
            </w:r>
          </w:p>
        </w:tc>
        <w:tc>
          <w:tcPr>
            <w:tcW w:w="1155" w:type="dxa"/>
            <w:tcBorders>
              <w:top w:val="single" w:sz="4" w:space="0" w:color="auto"/>
              <w:left w:val="single" w:sz="4" w:space="0" w:color="auto"/>
              <w:bottom w:val="single" w:sz="4" w:space="0" w:color="auto"/>
              <w:right w:val="single" w:sz="4" w:space="0" w:color="auto"/>
            </w:tcBorders>
          </w:tcPr>
          <w:p w14:paraId="3A5C60E8" w14:textId="5901668F" w:rsidR="00416890" w:rsidRPr="00BD30EA" w:rsidRDefault="00871226"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0.03</w:t>
            </w:r>
          </w:p>
        </w:tc>
      </w:tr>
      <w:tr w:rsidR="00BD30EA" w:rsidRPr="00BD30EA" w14:paraId="28CF460F" w14:textId="77777777" w:rsidTr="00F8619F">
        <w:trPr>
          <w:trHeight w:val="366"/>
        </w:trPr>
        <w:tc>
          <w:tcPr>
            <w:tcW w:w="4869" w:type="dxa"/>
            <w:tcBorders>
              <w:top w:val="single" w:sz="4" w:space="0" w:color="auto"/>
              <w:left w:val="single" w:sz="4" w:space="0" w:color="auto"/>
              <w:bottom w:val="single" w:sz="4" w:space="0" w:color="auto"/>
              <w:right w:val="single" w:sz="4" w:space="0" w:color="auto"/>
            </w:tcBorders>
          </w:tcPr>
          <w:p w14:paraId="328C992F" w14:textId="7F599392" w:rsidR="00416890" w:rsidRPr="00BD30EA" w:rsidRDefault="00416890"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Polyp location (Left colon</w:t>
            </w:r>
            <w:r w:rsidR="00AC5A78" w:rsidRPr="00BD30EA">
              <w:rPr>
                <w:rFonts w:ascii="Book Antiqua" w:hAnsi="Book Antiqua" w:cs="Times New Roman"/>
                <w:bCs/>
                <w:sz w:val="24"/>
                <w:szCs w:val="24"/>
              </w:rPr>
              <w:t>: Right colon</w:t>
            </w:r>
            <w:r w:rsidRPr="00BD30EA">
              <w:rPr>
                <w:rFonts w:ascii="Book Antiqua" w:hAnsi="Book Antiqua" w:cs="Times New Roman"/>
                <w:bCs/>
                <w:sz w:val="24"/>
                <w:szCs w:val="24"/>
              </w:rPr>
              <w:t xml:space="preserve">) </w:t>
            </w:r>
          </w:p>
        </w:tc>
        <w:tc>
          <w:tcPr>
            <w:tcW w:w="2100" w:type="dxa"/>
            <w:tcBorders>
              <w:top w:val="single" w:sz="4" w:space="0" w:color="auto"/>
              <w:left w:val="single" w:sz="4" w:space="0" w:color="auto"/>
              <w:bottom w:val="single" w:sz="4" w:space="0" w:color="auto"/>
              <w:right w:val="single" w:sz="4" w:space="0" w:color="auto"/>
            </w:tcBorders>
          </w:tcPr>
          <w:p w14:paraId="08E00017" w14:textId="6DF25C10" w:rsidR="00416890" w:rsidRPr="00BD30EA" w:rsidRDefault="00AC5A78"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0.10</w:t>
            </w:r>
            <w:r w:rsidR="00E25521"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w:t>
            </w:r>
            <w:r w:rsidRPr="00BD30EA">
              <w:rPr>
                <w:rFonts w:ascii="Book Antiqua" w:hAnsi="Book Antiqua" w:cs="Times New Roman"/>
                <w:sz w:val="24"/>
                <w:szCs w:val="24"/>
              </w:rPr>
              <w:t>0.04</w:t>
            </w:r>
            <w:r w:rsidR="00416890" w:rsidRPr="00BD30EA">
              <w:rPr>
                <w:rFonts w:ascii="Book Antiqua" w:hAnsi="Book Antiqua" w:cs="Times New Roman"/>
                <w:sz w:val="24"/>
                <w:szCs w:val="24"/>
              </w:rPr>
              <w:t>-</w:t>
            </w:r>
            <w:r w:rsidRPr="00BD30EA">
              <w:rPr>
                <w:rFonts w:ascii="Book Antiqua" w:hAnsi="Book Antiqua" w:cs="Times New Roman"/>
                <w:sz w:val="24"/>
                <w:szCs w:val="24"/>
              </w:rPr>
              <w:t>0.22</w:t>
            </w:r>
            <w:r w:rsidR="00416890"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147024B6" w14:textId="7367CC3E" w:rsidR="00416890" w:rsidRPr="00BD30EA" w:rsidRDefault="00416890"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E25521" w:rsidRPr="00BD30EA">
              <w:rPr>
                <w:rFonts w:ascii="Book Antiqua" w:hAnsi="Book Antiqua" w:cs="Times New Roman"/>
                <w:sz w:val="24"/>
                <w:szCs w:val="24"/>
                <w:lang w:eastAsia="zh-CN"/>
              </w:rPr>
              <w:t xml:space="preserve"> </w:t>
            </w:r>
            <w:r w:rsidR="00871226" w:rsidRPr="00BD30EA">
              <w:rPr>
                <w:rFonts w:ascii="Book Antiqua" w:hAnsi="Book Antiqua" w:cs="Times New Roman"/>
                <w:sz w:val="24"/>
                <w:szCs w:val="24"/>
              </w:rPr>
              <w:t>0.01</w:t>
            </w:r>
          </w:p>
        </w:tc>
        <w:tc>
          <w:tcPr>
            <w:tcW w:w="2205" w:type="dxa"/>
            <w:tcBorders>
              <w:top w:val="single" w:sz="4" w:space="0" w:color="auto"/>
              <w:left w:val="single" w:sz="4" w:space="0" w:color="auto"/>
              <w:bottom w:val="single" w:sz="4" w:space="0" w:color="auto"/>
              <w:right w:val="single" w:sz="4" w:space="0" w:color="auto"/>
            </w:tcBorders>
          </w:tcPr>
          <w:p w14:paraId="1A9B4DC1" w14:textId="1DA0D98C" w:rsidR="00416890" w:rsidRPr="00BD30EA" w:rsidRDefault="00AC5A78"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0.09</w:t>
            </w:r>
            <w:r w:rsidR="00E25521" w:rsidRPr="00BD30EA">
              <w:rPr>
                <w:rFonts w:ascii="Book Antiqua" w:hAnsi="Book Antiqua" w:cs="Times New Roman"/>
                <w:sz w:val="24"/>
                <w:szCs w:val="24"/>
                <w:lang w:eastAsia="zh-CN"/>
              </w:rPr>
              <w:t xml:space="preserve"> </w:t>
            </w:r>
            <w:r w:rsidR="00B92147" w:rsidRPr="00BD30EA">
              <w:rPr>
                <w:rFonts w:ascii="Book Antiqua" w:hAnsi="Book Antiqua" w:cs="Times New Roman"/>
                <w:sz w:val="24"/>
                <w:szCs w:val="24"/>
              </w:rPr>
              <w:t>(</w:t>
            </w:r>
            <w:r w:rsidRPr="00BD30EA">
              <w:rPr>
                <w:rFonts w:ascii="Book Antiqua" w:hAnsi="Book Antiqua" w:cs="Times New Roman"/>
                <w:sz w:val="24"/>
                <w:szCs w:val="24"/>
              </w:rPr>
              <w:t>0.03</w:t>
            </w:r>
            <w:r w:rsidR="00416890" w:rsidRPr="00BD30EA">
              <w:rPr>
                <w:rFonts w:ascii="Book Antiqua" w:hAnsi="Book Antiqua" w:cs="Times New Roman"/>
                <w:sz w:val="24"/>
                <w:szCs w:val="24"/>
              </w:rPr>
              <w:t>-</w:t>
            </w:r>
            <w:r w:rsidRPr="00BD30EA">
              <w:rPr>
                <w:rFonts w:ascii="Book Antiqua" w:hAnsi="Book Antiqua" w:cs="Times New Roman"/>
                <w:sz w:val="24"/>
                <w:szCs w:val="24"/>
              </w:rPr>
              <w:t>0.29</w:t>
            </w:r>
            <w:r w:rsidR="00416890"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5302ADB8" w14:textId="35FAFF9F" w:rsidR="00416890" w:rsidRPr="00BD30EA" w:rsidRDefault="00416890"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E25521" w:rsidRPr="00BD30EA">
              <w:rPr>
                <w:rFonts w:ascii="Book Antiqua" w:hAnsi="Book Antiqua" w:cs="Times New Roman"/>
                <w:sz w:val="24"/>
                <w:szCs w:val="24"/>
                <w:lang w:eastAsia="zh-CN"/>
              </w:rPr>
              <w:t xml:space="preserve"> </w:t>
            </w:r>
            <w:r w:rsidR="00871226" w:rsidRPr="00BD30EA">
              <w:rPr>
                <w:rFonts w:ascii="Book Antiqua" w:hAnsi="Book Antiqua" w:cs="Times New Roman"/>
                <w:sz w:val="24"/>
                <w:szCs w:val="24"/>
              </w:rPr>
              <w:t>0.01</w:t>
            </w:r>
          </w:p>
        </w:tc>
      </w:tr>
      <w:tr w:rsidR="00BD30EA" w:rsidRPr="00BD30EA" w14:paraId="028C9695" w14:textId="77777777" w:rsidTr="00F8619F">
        <w:trPr>
          <w:trHeight w:val="329"/>
        </w:trPr>
        <w:tc>
          <w:tcPr>
            <w:tcW w:w="4869" w:type="dxa"/>
            <w:tcBorders>
              <w:top w:val="single" w:sz="4" w:space="0" w:color="auto"/>
              <w:left w:val="single" w:sz="4" w:space="0" w:color="auto"/>
              <w:bottom w:val="single" w:sz="4" w:space="0" w:color="auto"/>
              <w:right w:val="single" w:sz="4" w:space="0" w:color="auto"/>
            </w:tcBorders>
          </w:tcPr>
          <w:p w14:paraId="32BF7B9A" w14:textId="05B08B5B" w:rsidR="00416890" w:rsidRPr="00BD30EA" w:rsidRDefault="00E25521"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Polyp location</w:t>
            </w:r>
            <w:r w:rsidRPr="00BD30EA">
              <w:rPr>
                <w:rFonts w:ascii="Book Antiqua" w:hAnsi="Book Antiqua" w:cs="Times New Roman"/>
                <w:bCs/>
                <w:sz w:val="24"/>
                <w:szCs w:val="24"/>
                <w:lang w:eastAsia="zh-CN"/>
              </w:rPr>
              <w:t xml:space="preserve"> </w:t>
            </w:r>
            <w:r w:rsidR="00B92147" w:rsidRPr="00BD30EA">
              <w:rPr>
                <w:rFonts w:ascii="Book Antiqua" w:hAnsi="Book Antiqua" w:cs="Times New Roman"/>
                <w:bCs/>
                <w:sz w:val="24"/>
                <w:szCs w:val="24"/>
              </w:rPr>
              <w:t>(</w:t>
            </w:r>
            <w:r w:rsidR="00AC5A78" w:rsidRPr="00BD30EA">
              <w:rPr>
                <w:rFonts w:ascii="Book Antiqua" w:hAnsi="Book Antiqua" w:cs="Times New Roman"/>
                <w:bCs/>
                <w:sz w:val="24"/>
                <w:szCs w:val="24"/>
              </w:rPr>
              <w:t>Rectum: Right colon</w:t>
            </w:r>
            <w:r w:rsidR="00416890" w:rsidRPr="00BD30EA">
              <w:rPr>
                <w:rFonts w:ascii="Book Antiqua" w:hAnsi="Book Antiqua" w:cs="Times New Roman"/>
                <w:bCs/>
                <w:sz w:val="24"/>
                <w:szCs w:val="24"/>
              </w:rPr>
              <w:t>)</w:t>
            </w:r>
          </w:p>
        </w:tc>
        <w:tc>
          <w:tcPr>
            <w:tcW w:w="2100" w:type="dxa"/>
            <w:tcBorders>
              <w:top w:val="single" w:sz="4" w:space="0" w:color="auto"/>
              <w:left w:val="single" w:sz="4" w:space="0" w:color="auto"/>
              <w:bottom w:val="single" w:sz="4" w:space="0" w:color="auto"/>
              <w:right w:val="single" w:sz="4" w:space="0" w:color="auto"/>
            </w:tcBorders>
          </w:tcPr>
          <w:p w14:paraId="4464E108" w14:textId="604DF375" w:rsidR="00416890" w:rsidRPr="00BD30EA" w:rsidRDefault="00AC5A78"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0.47</w:t>
            </w:r>
            <w:r w:rsidR="00E25521"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(0.</w:t>
            </w:r>
            <w:r w:rsidRPr="00BD30EA">
              <w:rPr>
                <w:rFonts w:ascii="Book Antiqua" w:hAnsi="Book Antiqua" w:cs="Times New Roman"/>
                <w:sz w:val="24"/>
                <w:szCs w:val="24"/>
              </w:rPr>
              <w:t>22</w:t>
            </w:r>
            <w:r w:rsidR="00416890" w:rsidRPr="00BD30EA">
              <w:rPr>
                <w:rFonts w:ascii="Book Antiqua" w:hAnsi="Book Antiqua" w:cs="Times New Roman"/>
                <w:sz w:val="24"/>
                <w:szCs w:val="24"/>
              </w:rPr>
              <w:t>-</w:t>
            </w:r>
            <w:r w:rsidRPr="00BD30EA">
              <w:rPr>
                <w:rFonts w:ascii="Book Antiqua" w:hAnsi="Book Antiqua" w:cs="Times New Roman"/>
                <w:sz w:val="24"/>
                <w:szCs w:val="24"/>
              </w:rPr>
              <w:t>1.02</w:t>
            </w:r>
            <w:r w:rsidR="00416890"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6D19D07D" w14:textId="77777777" w:rsidR="00416890" w:rsidRPr="00BD30EA" w:rsidRDefault="00AC5A78"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0.06</w:t>
            </w:r>
          </w:p>
        </w:tc>
        <w:tc>
          <w:tcPr>
            <w:tcW w:w="2205" w:type="dxa"/>
            <w:tcBorders>
              <w:top w:val="single" w:sz="4" w:space="0" w:color="auto"/>
              <w:left w:val="single" w:sz="4" w:space="0" w:color="auto"/>
              <w:bottom w:val="single" w:sz="4" w:space="0" w:color="auto"/>
              <w:right w:val="single" w:sz="4" w:space="0" w:color="auto"/>
            </w:tcBorders>
          </w:tcPr>
          <w:p w14:paraId="12602A6C" w14:textId="77777777"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0E483100" w14:textId="77777777"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6AE78BC9" w14:textId="77777777" w:rsidTr="00F8619F">
        <w:trPr>
          <w:trHeight w:val="613"/>
        </w:trPr>
        <w:tc>
          <w:tcPr>
            <w:tcW w:w="4869" w:type="dxa"/>
            <w:tcBorders>
              <w:top w:val="single" w:sz="4" w:space="0" w:color="auto"/>
              <w:left w:val="single" w:sz="4" w:space="0" w:color="auto"/>
              <w:bottom w:val="single" w:sz="4" w:space="0" w:color="auto"/>
              <w:right w:val="single" w:sz="4" w:space="0" w:color="auto"/>
            </w:tcBorders>
          </w:tcPr>
          <w:p w14:paraId="667993D7" w14:textId="2981B08A" w:rsidR="00416890" w:rsidRPr="00BD30EA" w:rsidRDefault="00416890"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Number of polyps resected at polypectomy (&gt;</w:t>
            </w:r>
            <w:r w:rsidR="00E25521"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3 polyps)</w:t>
            </w:r>
          </w:p>
        </w:tc>
        <w:tc>
          <w:tcPr>
            <w:tcW w:w="2100" w:type="dxa"/>
            <w:tcBorders>
              <w:top w:val="single" w:sz="4" w:space="0" w:color="auto"/>
              <w:left w:val="single" w:sz="4" w:space="0" w:color="auto"/>
              <w:bottom w:val="single" w:sz="4" w:space="0" w:color="auto"/>
              <w:right w:val="single" w:sz="4" w:space="0" w:color="auto"/>
            </w:tcBorders>
          </w:tcPr>
          <w:p w14:paraId="10C990CE" w14:textId="11B83079" w:rsidR="00416890" w:rsidRPr="00BD30EA" w:rsidRDefault="00AC5A78"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2.40</w:t>
            </w:r>
            <w:r w:rsidR="00E25521"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(1.</w:t>
            </w:r>
            <w:r w:rsidRPr="00BD30EA">
              <w:rPr>
                <w:rFonts w:ascii="Book Antiqua" w:hAnsi="Book Antiqua" w:cs="Times New Roman"/>
                <w:sz w:val="24"/>
                <w:szCs w:val="24"/>
              </w:rPr>
              <w:t>10</w:t>
            </w:r>
            <w:r w:rsidR="00416890" w:rsidRPr="00BD30EA">
              <w:rPr>
                <w:rFonts w:ascii="Book Antiqua" w:hAnsi="Book Antiqua" w:cs="Times New Roman"/>
                <w:sz w:val="24"/>
                <w:szCs w:val="24"/>
              </w:rPr>
              <w:t>-</w:t>
            </w:r>
            <w:r w:rsidRPr="00BD30EA">
              <w:rPr>
                <w:rFonts w:ascii="Book Antiqua" w:hAnsi="Book Antiqua" w:cs="Times New Roman"/>
                <w:sz w:val="24"/>
                <w:szCs w:val="24"/>
              </w:rPr>
              <w:t>5.24</w:t>
            </w:r>
            <w:r w:rsidR="00416890"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1FC4EE74" w14:textId="70134A7A" w:rsidR="00416890" w:rsidRPr="00BD30EA" w:rsidRDefault="00416890"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w:t>
            </w:r>
            <w:r w:rsidR="00AC5A78" w:rsidRPr="00BD30EA">
              <w:rPr>
                <w:rFonts w:ascii="Book Antiqua" w:hAnsi="Book Antiqua" w:cs="Times New Roman"/>
                <w:sz w:val="24"/>
                <w:szCs w:val="24"/>
              </w:rPr>
              <w:t>03</w:t>
            </w:r>
          </w:p>
        </w:tc>
        <w:tc>
          <w:tcPr>
            <w:tcW w:w="2205" w:type="dxa"/>
            <w:tcBorders>
              <w:top w:val="single" w:sz="4" w:space="0" w:color="auto"/>
              <w:left w:val="single" w:sz="4" w:space="0" w:color="auto"/>
              <w:bottom w:val="single" w:sz="4" w:space="0" w:color="auto"/>
              <w:right w:val="single" w:sz="4" w:space="0" w:color="auto"/>
            </w:tcBorders>
          </w:tcPr>
          <w:p w14:paraId="54BE4FF9" w14:textId="41A59AD6" w:rsidR="00416890" w:rsidRPr="00BD30EA" w:rsidRDefault="00AC5A78"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5.94</w:t>
            </w:r>
            <w:r w:rsidR="00E25521"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(1.</w:t>
            </w:r>
            <w:r w:rsidRPr="00BD30EA">
              <w:rPr>
                <w:rFonts w:ascii="Book Antiqua" w:hAnsi="Book Antiqua" w:cs="Times New Roman"/>
                <w:sz w:val="24"/>
                <w:szCs w:val="24"/>
              </w:rPr>
              <w:t>98</w:t>
            </w:r>
            <w:r w:rsidR="00416890" w:rsidRPr="00BD30EA">
              <w:rPr>
                <w:rFonts w:ascii="Book Antiqua" w:hAnsi="Book Antiqua" w:cs="Times New Roman"/>
                <w:sz w:val="24"/>
                <w:szCs w:val="24"/>
              </w:rPr>
              <w:t>-</w:t>
            </w:r>
            <w:r w:rsidRPr="00BD30EA">
              <w:rPr>
                <w:rFonts w:ascii="Book Antiqua" w:hAnsi="Book Antiqua" w:cs="Times New Roman"/>
                <w:sz w:val="24"/>
                <w:szCs w:val="24"/>
              </w:rPr>
              <w:t>17.79</w:t>
            </w:r>
            <w:r w:rsidR="00416890"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240EE803" w14:textId="4DAF935C" w:rsidR="00416890" w:rsidRPr="00BD30EA" w:rsidRDefault="00AC5A78"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E25521" w:rsidRPr="00BD30EA">
              <w:rPr>
                <w:rFonts w:ascii="Book Antiqua" w:hAnsi="Book Antiqua" w:cs="Times New Roman"/>
                <w:sz w:val="24"/>
                <w:szCs w:val="24"/>
                <w:lang w:eastAsia="zh-CN"/>
              </w:rPr>
              <w:t xml:space="preserve"> </w:t>
            </w:r>
            <w:r w:rsidR="00871226" w:rsidRPr="00BD30EA">
              <w:rPr>
                <w:rFonts w:ascii="Book Antiqua" w:hAnsi="Book Antiqua" w:cs="Times New Roman"/>
                <w:sz w:val="24"/>
                <w:szCs w:val="24"/>
              </w:rPr>
              <w:t>0.01</w:t>
            </w:r>
          </w:p>
        </w:tc>
      </w:tr>
      <w:tr w:rsidR="00BD30EA" w:rsidRPr="00BD30EA" w14:paraId="6C050EB7" w14:textId="77777777" w:rsidTr="00F8619F">
        <w:trPr>
          <w:trHeight w:val="392"/>
        </w:trPr>
        <w:tc>
          <w:tcPr>
            <w:tcW w:w="4869" w:type="dxa"/>
            <w:tcBorders>
              <w:top w:val="single" w:sz="4" w:space="0" w:color="auto"/>
              <w:left w:val="single" w:sz="4" w:space="0" w:color="auto"/>
              <w:bottom w:val="single" w:sz="4" w:space="0" w:color="auto"/>
              <w:right w:val="single" w:sz="4" w:space="0" w:color="auto"/>
            </w:tcBorders>
          </w:tcPr>
          <w:p w14:paraId="4FEA8FE9" w14:textId="3D43B270" w:rsidR="00416890" w:rsidRPr="00BD30EA" w:rsidRDefault="00E25521" w:rsidP="00E25521">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Polypectomy device used</w:t>
            </w:r>
            <w:r w:rsidRPr="00BD30EA">
              <w:rPr>
                <w:rFonts w:ascii="Book Antiqua" w:hAnsi="Book Antiqua" w:cs="Times New Roman"/>
                <w:bCs/>
                <w:sz w:val="24"/>
                <w:szCs w:val="24"/>
                <w:lang w:eastAsia="zh-CN"/>
              </w:rPr>
              <w:t xml:space="preserve"> </w:t>
            </w:r>
            <w:r w:rsidR="00B92147" w:rsidRPr="00BD30EA">
              <w:rPr>
                <w:rFonts w:ascii="Book Antiqua" w:hAnsi="Book Antiqua" w:cs="Times New Roman"/>
                <w:bCs/>
                <w:sz w:val="24"/>
                <w:szCs w:val="24"/>
              </w:rPr>
              <w:t>(</w:t>
            </w:r>
            <w:r w:rsidR="00416890" w:rsidRPr="00BD30EA">
              <w:rPr>
                <w:rFonts w:ascii="Book Antiqua" w:hAnsi="Book Antiqua" w:cs="Times New Roman"/>
                <w:bCs/>
                <w:sz w:val="24"/>
                <w:szCs w:val="24"/>
              </w:rPr>
              <w:t>Hot snare: Cold snare)</w:t>
            </w:r>
          </w:p>
        </w:tc>
        <w:tc>
          <w:tcPr>
            <w:tcW w:w="2100" w:type="dxa"/>
            <w:tcBorders>
              <w:top w:val="single" w:sz="4" w:space="0" w:color="auto"/>
              <w:left w:val="single" w:sz="4" w:space="0" w:color="auto"/>
              <w:bottom w:val="single" w:sz="4" w:space="0" w:color="auto"/>
              <w:right w:val="single" w:sz="4" w:space="0" w:color="auto"/>
            </w:tcBorders>
          </w:tcPr>
          <w:p w14:paraId="2ED8DB83" w14:textId="3ED7B953" w:rsidR="00416890" w:rsidRPr="00BD30EA" w:rsidRDefault="00E25521"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1.24</w:t>
            </w:r>
            <w:r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(0.49-3.75)</w:t>
            </w:r>
          </w:p>
        </w:tc>
        <w:tc>
          <w:tcPr>
            <w:tcW w:w="1155" w:type="dxa"/>
            <w:tcBorders>
              <w:top w:val="single" w:sz="4" w:space="0" w:color="auto"/>
              <w:left w:val="single" w:sz="4" w:space="0" w:color="auto"/>
              <w:bottom w:val="single" w:sz="4" w:space="0" w:color="auto"/>
              <w:right w:val="single" w:sz="4" w:space="0" w:color="auto"/>
            </w:tcBorders>
          </w:tcPr>
          <w:p w14:paraId="506A0422" w14:textId="77777777"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0.46</w:t>
            </w:r>
          </w:p>
        </w:tc>
        <w:tc>
          <w:tcPr>
            <w:tcW w:w="2205" w:type="dxa"/>
            <w:tcBorders>
              <w:top w:val="single" w:sz="4" w:space="0" w:color="auto"/>
              <w:left w:val="single" w:sz="4" w:space="0" w:color="auto"/>
              <w:bottom w:val="single" w:sz="4" w:space="0" w:color="auto"/>
              <w:right w:val="single" w:sz="4" w:space="0" w:color="auto"/>
            </w:tcBorders>
          </w:tcPr>
          <w:p w14:paraId="0E2D7A80" w14:textId="77777777"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01C1346E" w14:textId="77777777"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12986005" w14:textId="77777777" w:rsidTr="00F8619F">
        <w:trPr>
          <w:trHeight w:val="333"/>
        </w:trPr>
        <w:tc>
          <w:tcPr>
            <w:tcW w:w="4869" w:type="dxa"/>
            <w:tcBorders>
              <w:top w:val="single" w:sz="4" w:space="0" w:color="auto"/>
              <w:left w:val="single" w:sz="4" w:space="0" w:color="auto"/>
              <w:bottom w:val="single" w:sz="4" w:space="0" w:color="auto"/>
              <w:right w:val="single" w:sz="4" w:space="0" w:color="auto"/>
            </w:tcBorders>
          </w:tcPr>
          <w:p w14:paraId="19126983" w14:textId="575B7A5D" w:rsidR="00416890" w:rsidRPr="00BD30EA" w:rsidRDefault="00E25521"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Polyp shape</w:t>
            </w:r>
            <w:r w:rsidRPr="00BD30EA">
              <w:rPr>
                <w:rFonts w:ascii="Book Antiqua" w:hAnsi="Book Antiqua" w:cs="Times New Roman"/>
                <w:bCs/>
                <w:sz w:val="24"/>
                <w:szCs w:val="24"/>
                <w:lang w:eastAsia="zh-CN"/>
              </w:rPr>
              <w:t xml:space="preserve"> </w:t>
            </w:r>
            <w:r w:rsidR="00B92147" w:rsidRPr="00BD30EA">
              <w:rPr>
                <w:rFonts w:ascii="Book Antiqua" w:hAnsi="Book Antiqua" w:cs="Times New Roman"/>
                <w:bCs/>
                <w:sz w:val="24"/>
                <w:szCs w:val="24"/>
              </w:rPr>
              <w:t>(F</w:t>
            </w:r>
            <w:r w:rsidR="00416890" w:rsidRPr="00BD30EA">
              <w:rPr>
                <w:rFonts w:ascii="Book Antiqua" w:hAnsi="Book Antiqua" w:cs="Times New Roman"/>
                <w:bCs/>
                <w:sz w:val="24"/>
                <w:szCs w:val="24"/>
              </w:rPr>
              <w:t>lat: Pedunculated)</w:t>
            </w:r>
          </w:p>
        </w:tc>
        <w:tc>
          <w:tcPr>
            <w:tcW w:w="2100" w:type="dxa"/>
            <w:tcBorders>
              <w:top w:val="single" w:sz="4" w:space="0" w:color="auto"/>
              <w:left w:val="single" w:sz="4" w:space="0" w:color="auto"/>
              <w:bottom w:val="single" w:sz="4" w:space="0" w:color="auto"/>
              <w:right w:val="single" w:sz="4" w:space="0" w:color="auto"/>
            </w:tcBorders>
          </w:tcPr>
          <w:p w14:paraId="6270D84F" w14:textId="17B0EBBA" w:rsidR="00416890" w:rsidRPr="00BD30EA" w:rsidRDefault="00BA5BFD"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6.15</w:t>
            </w:r>
            <w:r w:rsidR="00E25521"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(2.</w:t>
            </w:r>
            <w:r w:rsidRPr="00BD30EA">
              <w:rPr>
                <w:rFonts w:ascii="Book Antiqua" w:hAnsi="Book Antiqua" w:cs="Times New Roman"/>
                <w:sz w:val="24"/>
                <w:szCs w:val="24"/>
              </w:rPr>
              <w:t>67</w:t>
            </w:r>
            <w:r w:rsidR="00416890" w:rsidRPr="00BD30EA">
              <w:rPr>
                <w:rFonts w:ascii="Book Antiqua" w:hAnsi="Book Antiqua" w:cs="Times New Roman"/>
                <w:sz w:val="24"/>
                <w:szCs w:val="24"/>
              </w:rPr>
              <w:t>-</w:t>
            </w:r>
            <w:r w:rsidRPr="00BD30EA">
              <w:rPr>
                <w:rFonts w:ascii="Book Antiqua" w:hAnsi="Book Antiqua" w:cs="Times New Roman"/>
                <w:sz w:val="24"/>
                <w:szCs w:val="24"/>
              </w:rPr>
              <w:t>14.15</w:t>
            </w:r>
            <w:r w:rsidR="00416890"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1E273953" w14:textId="090155F4" w:rsidR="00416890" w:rsidRPr="00BD30EA" w:rsidRDefault="00416890"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E25521" w:rsidRPr="00BD30EA">
              <w:rPr>
                <w:rFonts w:ascii="Book Antiqua" w:hAnsi="Book Antiqua" w:cs="Times New Roman"/>
                <w:sz w:val="24"/>
                <w:szCs w:val="24"/>
                <w:lang w:eastAsia="zh-CN"/>
              </w:rPr>
              <w:t xml:space="preserve"> </w:t>
            </w:r>
            <w:r w:rsidR="00871226" w:rsidRPr="00BD30EA">
              <w:rPr>
                <w:rFonts w:ascii="Book Antiqua" w:hAnsi="Book Antiqua" w:cs="Times New Roman"/>
                <w:sz w:val="24"/>
                <w:szCs w:val="24"/>
              </w:rPr>
              <w:t>0.01</w:t>
            </w:r>
          </w:p>
        </w:tc>
        <w:tc>
          <w:tcPr>
            <w:tcW w:w="2205" w:type="dxa"/>
            <w:tcBorders>
              <w:top w:val="single" w:sz="4" w:space="0" w:color="auto"/>
              <w:left w:val="single" w:sz="4" w:space="0" w:color="auto"/>
              <w:bottom w:val="single" w:sz="4" w:space="0" w:color="auto"/>
              <w:right w:val="single" w:sz="4" w:space="0" w:color="auto"/>
            </w:tcBorders>
          </w:tcPr>
          <w:p w14:paraId="5A13EABC" w14:textId="4ED94A91"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w:t>
            </w:r>
            <w:r w:rsidR="00BA5BFD" w:rsidRPr="00BD30EA">
              <w:rPr>
                <w:rFonts w:ascii="Book Antiqua" w:hAnsi="Book Antiqua" w:cs="Times New Roman"/>
                <w:sz w:val="24"/>
                <w:szCs w:val="24"/>
              </w:rPr>
              <w:t>79</w:t>
            </w:r>
            <w:r w:rsidR="00E25521" w:rsidRPr="00BD30EA">
              <w:rPr>
                <w:rFonts w:ascii="Book Antiqua" w:hAnsi="Book Antiqua" w:cs="Times New Roman"/>
                <w:sz w:val="24"/>
                <w:szCs w:val="24"/>
                <w:lang w:eastAsia="zh-CN"/>
              </w:rPr>
              <w:t xml:space="preserve"> </w:t>
            </w:r>
            <w:r w:rsidR="00B92147" w:rsidRPr="00BD30EA">
              <w:rPr>
                <w:rFonts w:ascii="Book Antiqua" w:hAnsi="Book Antiqua" w:cs="Times New Roman"/>
                <w:sz w:val="24"/>
                <w:szCs w:val="24"/>
              </w:rPr>
              <w:t>(</w:t>
            </w:r>
            <w:r w:rsidR="00BA5BFD" w:rsidRPr="00BD30EA">
              <w:rPr>
                <w:rFonts w:ascii="Book Antiqua" w:hAnsi="Book Antiqua" w:cs="Times New Roman"/>
                <w:sz w:val="24"/>
                <w:szCs w:val="24"/>
              </w:rPr>
              <w:t>0.94-15.23</w:t>
            </w:r>
            <w:r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492103B7" w14:textId="77777777"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BA5BFD" w:rsidRPr="00BD30EA">
              <w:rPr>
                <w:rFonts w:ascii="Book Antiqua" w:hAnsi="Book Antiqua" w:cs="Times New Roman"/>
                <w:sz w:val="24"/>
                <w:szCs w:val="24"/>
              </w:rPr>
              <w:t>06</w:t>
            </w:r>
          </w:p>
        </w:tc>
      </w:tr>
      <w:tr w:rsidR="00BD30EA" w:rsidRPr="00BD30EA" w14:paraId="439338B3" w14:textId="77777777" w:rsidTr="00F8619F">
        <w:trPr>
          <w:trHeight w:val="313"/>
        </w:trPr>
        <w:tc>
          <w:tcPr>
            <w:tcW w:w="4869" w:type="dxa"/>
            <w:tcBorders>
              <w:top w:val="single" w:sz="4" w:space="0" w:color="auto"/>
              <w:left w:val="single" w:sz="4" w:space="0" w:color="auto"/>
              <w:bottom w:val="single" w:sz="4" w:space="0" w:color="auto"/>
              <w:right w:val="single" w:sz="4" w:space="0" w:color="auto"/>
            </w:tcBorders>
          </w:tcPr>
          <w:p w14:paraId="7AA85FCD" w14:textId="23E4B1D6" w:rsidR="00416890" w:rsidRPr="00BD30EA" w:rsidRDefault="00E25521" w:rsidP="00A84E2F">
            <w:pPr>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 xml:space="preserve">Piecemeal removal </w:t>
            </w:r>
            <w:r w:rsidR="00B92147" w:rsidRPr="00BD30EA">
              <w:rPr>
                <w:rFonts w:ascii="Book Antiqua" w:hAnsi="Book Antiqua" w:cs="Times New Roman"/>
                <w:bCs/>
                <w:sz w:val="24"/>
                <w:szCs w:val="24"/>
              </w:rPr>
              <w:t>(</w:t>
            </w:r>
            <w:r w:rsidRPr="00BD30EA">
              <w:rPr>
                <w:rFonts w:ascii="Book Antiqua" w:hAnsi="Book Antiqua" w:cs="Times New Roman"/>
                <w:bCs/>
                <w:sz w:val="24"/>
                <w:szCs w:val="24"/>
              </w:rPr>
              <w:t>Yes:</w:t>
            </w:r>
            <w:r w:rsidR="00416890" w:rsidRPr="00BD30EA">
              <w:rPr>
                <w:rFonts w:ascii="Book Antiqua" w:hAnsi="Book Antiqua" w:cs="Times New Roman"/>
                <w:bCs/>
                <w:sz w:val="24"/>
                <w:szCs w:val="24"/>
              </w:rPr>
              <w:t>No)</w:t>
            </w:r>
          </w:p>
        </w:tc>
        <w:tc>
          <w:tcPr>
            <w:tcW w:w="2100" w:type="dxa"/>
            <w:tcBorders>
              <w:top w:val="single" w:sz="4" w:space="0" w:color="auto"/>
              <w:left w:val="single" w:sz="4" w:space="0" w:color="auto"/>
              <w:bottom w:val="single" w:sz="4" w:space="0" w:color="auto"/>
              <w:right w:val="single" w:sz="4" w:space="0" w:color="auto"/>
            </w:tcBorders>
          </w:tcPr>
          <w:p w14:paraId="75606593" w14:textId="2281D7C3"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w:t>
            </w:r>
            <w:r w:rsidR="00BA5BFD" w:rsidRPr="00BD30EA">
              <w:rPr>
                <w:rFonts w:ascii="Book Antiqua" w:hAnsi="Book Antiqua" w:cs="Times New Roman"/>
                <w:sz w:val="24"/>
                <w:szCs w:val="24"/>
              </w:rPr>
              <w:t>80</w:t>
            </w:r>
            <w:r w:rsidR="00E25521"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(1.</w:t>
            </w:r>
            <w:r w:rsidR="00BA5BFD" w:rsidRPr="00BD30EA">
              <w:rPr>
                <w:rFonts w:ascii="Book Antiqua" w:hAnsi="Book Antiqua" w:cs="Times New Roman"/>
                <w:sz w:val="24"/>
                <w:szCs w:val="24"/>
              </w:rPr>
              <w:t>44</w:t>
            </w:r>
            <w:r w:rsidRPr="00BD30EA">
              <w:rPr>
                <w:rFonts w:ascii="Book Antiqua" w:hAnsi="Book Antiqua" w:cs="Times New Roman"/>
                <w:sz w:val="24"/>
                <w:szCs w:val="24"/>
              </w:rPr>
              <w:t>-</w:t>
            </w:r>
            <w:r w:rsidR="00BA5BFD" w:rsidRPr="00BD30EA">
              <w:rPr>
                <w:rFonts w:ascii="Book Antiqua" w:hAnsi="Book Antiqua" w:cs="Times New Roman"/>
                <w:sz w:val="24"/>
                <w:szCs w:val="24"/>
              </w:rPr>
              <w:t>5.46</w:t>
            </w:r>
            <w:r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0E25A5CD" w14:textId="44C1E2BC" w:rsidR="00416890" w:rsidRPr="00BD30EA" w:rsidRDefault="00416890"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E25521" w:rsidRPr="00BD30EA">
              <w:rPr>
                <w:rFonts w:ascii="Book Antiqua" w:hAnsi="Book Antiqua" w:cs="Times New Roman"/>
                <w:sz w:val="24"/>
                <w:szCs w:val="24"/>
                <w:lang w:eastAsia="zh-CN"/>
              </w:rPr>
              <w:t xml:space="preserve"> </w:t>
            </w:r>
            <w:r w:rsidR="00871226" w:rsidRPr="00BD30EA">
              <w:rPr>
                <w:rFonts w:ascii="Book Antiqua" w:hAnsi="Book Antiqua" w:cs="Times New Roman"/>
                <w:sz w:val="24"/>
                <w:szCs w:val="24"/>
              </w:rPr>
              <w:t>0.01</w:t>
            </w:r>
          </w:p>
        </w:tc>
        <w:tc>
          <w:tcPr>
            <w:tcW w:w="2205" w:type="dxa"/>
            <w:tcBorders>
              <w:top w:val="single" w:sz="4" w:space="0" w:color="auto"/>
              <w:left w:val="single" w:sz="4" w:space="0" w:color="auto"/>
              <w:bottom w:val="single" w:sz="4" w:space="0" w:color="auto"/>
              <w:right w:val="single" w:sz="4" w:space="0" w:color="auto"/>
            </w:tcBorders>
          </w:tcPr>
          <w:p w14:paraId="6E581B04" w14:textId="08C7D7C9" w:rsidR="00416890" w:rsidRPr="00BD30EA" w:rsidRDefault="00BA5BFD"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5.42</w:t>
            </w:r>
            <w:r w:rsidR="00E25521" w:rsidRPr="00BD30EA">
              <w:rPr>
                <w:rFonts w:ascii="Book Antiqua" w:hAnsi="Book Antiqua" w:cs="Times New Roman"/>
                <w:sz w:val="24"/>
                <w:szCs w:val="24"/>
                <w:lang w:eastAsia="zh-CN"/>
              </w:rPr>
              <w:t xml:space="preserve"> </w:t>
            </w:r>
            <w:r w:rsidR="00B92147" w:rsidRPr="00BD30EA">
              <w:rPr>
                <w:rFonts w:ascii="Book Antiqua" w:hAnsi="Book Antiqua" w:cs="Times New Roman"/>
                <w:sz w:val="24"/>
                <w:szCs w:val="24"/>
              </w:rPr>
              <w:t>(</w:t>
            </w:r>
            <w:r w:rsidR="00416890" w:rsidRPr="00BD30EA">
              <w:rPr>
                <w:rFonts w:ascii="Book Antiqua" w:hAnsi="Book Antiqua" w:cs="Times New Roman"/>
                <w:sz w:val="24"/>
                <w:szCs w:val="24"/>
              </w:rPr>
              <w:t>1.</w:t>
            </w:r>
            <w:r w:rsidRPr="00BD30EA">
              <w:rPr>
                <w:rFonts w:ascii="Book Antiqua" w:hAnsi="Book Antiqua" w:cs="Times New Roman"/>
                <w:sz w:val="24"/>
                <w:szCs w:val="24"/>
              </w:rPr>
              <w:t>82</w:t>
            </w:r>
            <w:r w:rsidR="00416890" w:rsidRPr="00BD30EA">
              <w:rPr>
                <w:rFonts w:ascii="Book Antiqua" w:hAnsi="Book Antiqua" w:cs="Times New Roman"/>
                <w:sz w:val="24"/>
                <w:szCs w:val="24"/>
              </w:rPr>
              <w:t>-</w:t>
            </w:r>
            <w:r w:rsidRPr="00BD30EA">
              <w:rPr>
                <w:rFonts w:ascii="Book Antiqua" w:hAnsi="Book Antiqua" w:cs="Times New Roman"/>
                <w:sz w:val="24"/>
                <w:szCs w:val="24"/>
              </w:rPr>
              <w:t>16.20</w:t>
            </w:r>
            <w:r w:rsidR="00416890"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45114BBC" w14:textId="66D3EA41" w:rsidR="00416890" w:rsidRPr="00BD30EA" w:rsidRDefault="00871226" w:rsidP="00871226">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0.01</w:t>
            </w:r>
          </w:p>
        </w:tc>
      </w:tr>
      <w:tr w:rsidR="00BD30EA" w:rsidRPr="00BD30EA" w14:paraId="4C34B34A" w14:textId="77777777" w:rsidTr="00F8619F">
        <w:trPr>
          <w:trHeight w:val="613"/>
        </w:trPr>
        <w:tc>
          <w:tcPr>
            <w:tcW w:w="4869" w:type="dxa"/>
            <w:tcBorders>
              <w:top w:val="single" w:sz="4" w:space="0" w:color="auto"/>
              <w:left w:val="single" w:sz="4" w:space="0" w:color="auto"/>
              <w:bottom w:val="single" w:sz="4" w:space="0" w:color="auto"/>
              <w:right w:val="single" w:sz="4" w:space="0" w:color="auto"/>
            </w:tcBorders>
          </w:tcPr>
          <w:p w14:paraId="01F2F6DC" w14:textId="2B21B84F" w:rsidR="00416890" w:rsidRPr="00BD30EA" w:rsidRDefault="00416890" w:rsidP="00A84E2F">
            <w:pPr>
              <w:tabs>
                <w:tab w:val="left" w:pos="2379"/>
              </w:tabs>
              <w:snapToGrid w:val="0"/>
              <w:spacing w:after="0" w:line="360" w:lineRule="auto"/>
              <w:jc w:val="both"/>
              <w:rPr>
                <w:rFonts w:ascii="Book Antiqua" w:hAnsi="Book Antiqua" w:cs="Times New Roman"/>
                <w:bCs/>
                <w:sz w:val="24"/>
                <w:szCs w:val="24"/>
              </w:rPr>
            </w:pPr>
            <w:r w:rsidRPr="00BD30EA">
              <w:rPr>
                <w:rFonts w:ascii="Book Antiqua" w:hAnsi="Book Antiqua" w:cs="Times New Roman"/>
                <w:bCs/>
                <w:sz w:val="24"/>
                <w:szCs w:val="24"/>
              </w:rPr>
              <w:t>Injection-assisted endo</w:t>
            </w:r>
            <w:r w:rsidR="00B92147" w:rsidRPr="00BD30EA">
              <w:rPr>
                <w:rFonts w:ascii="Book Antiqua" w:hAnsi="Book Antiqua" w:cs="Times New Roman"/>
                <w:bCs/>
                <w:sz w:val="24"/>
                <w:szCs w:val="24"/>
              </w:rPr>
              <w:t>scopic mucosal resection</w:t>
            </w:r>
            <w:r w:rsidR="00E25521" w:rsidRPr="00BD30EA">
              <w:rPr>
                <w:rFonts w:ascii="Book Antiqua" w:hAnsi="Book Antiqua" w:cs="Times New Roman"/>
                <w:bCs/>
                <w:sz w:val="24"/>
                <w:szCs w:val="24"/>
                <w:lang w:eastAsia="zh-CN"/>
              </w:rPr>
              <w:t xml:space="preserve"> </w:t>
            </w:r>
            <w:r w:rsidR="00E25521" w:rsidRPr="00BD30EA">
              <w:rPr>
                <w:rFonts w:ascii="Book Antiqua" w:hAnsi="Book Antiqua" w:cs="Times New Roman"/>
                <w:bCs/>
                <w:sz w:val="24"/>
                <w:szCs w:val="24"/>
              </w:rPr>
              <w:t>(EMR) (Yes:</w:t>
            </w:r>
            <w:r w:rsidR="00B92147" w:rsidRPr="00BD30EA">
              <w:rPr>
                <w:rFonts w:ascii="Book Antiqua" w:hAnsi="Book Antiqua" w:cs="Times New Roman"/>
                <w:bCs/>
                <w:sz w:val="24"/>
                <w:szCs w:val="24"/>
              </w:rPr>
              <w:t>No)</w:t>
            </w:r>
          </w:p>
        </w:tc>
        <w:tc>
          <w:tcPr>
            <w:tcW w:w="2100" w:type="dxa"/>
            <w:tcBorders>
              <w:top w:val="single" w:sz="4" w:space="0" w:color="auto"/>
              <w:left w:val="single" w:sz="4" w:space="0" w:color="auto"/>
              <w:bottom w:val="single" w:sz="4" w:space="0" w:color="auto"/>
              <w:right w:val="single" w:sz="4" w:space="0" w:color="auto"/>
            </w:tcBorders>
          </w:tcPr>
          <w:p w14:paraId="326DEBA1" w14:textId="66A0C42B"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w:t>
            </w:r>
            <w:r w:rsidR="00BA5BFD" w:rsidRPr="00BD30EA">
              <w:rPr>
                <w:rFonts w:ascii="Book Antiqua" w:hAnsi="Book Antiqua" w:cs="Times New Roman"/>
                <w:sz w:val="24"/>
                <w:szCs w:val="24"/>
              </w:rPr>
              <w:t>15</w:t>
            </w:r>
            <w:r w:rsidR="00E25521"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w:t>
            </w:r>
            <w:r w:rsidR="00BA5BFD" w:rsidRPr="00BD30EA">
              <w:rPr>
                <w:rFonts w:ascii="Book Antiqua" w:hAnsi="Book Antiqua" w:cs="Times New Roman"/>
                <w:sz w:val="24"/>
                <w:szCs w:val="24"/>
              </w:rPr>
              <w:t>0.98</w:t>
            </w:r>
            <w:r w:rsidRPr="00BD30EA">
              <w:rPr>
                <w:rFonts w:ascii="Book Antiqua" w:hAnsi="Book Antiqua" w:cs="Times New Roman"/>
                <w:sz w:val="24"/>
                <w:szCs w:val="24"/>
              </w:rPr>
              <w:t>-</w:t>
            </w:r>
            <w:r w:rsidR="00BA5BFD" w:rsidRPr="00BD30EA">
              <w:rPr>
                <w:rFonts w:ascii="Book Antiqua" w:hAnsi="Book Antiqua" w:cs="Times New Roman"/>
                <w:sz w:val="24"/>
                <w:szCs w:val="24"/>
              </w:rPr>
              <w:t>4.68</w:t>
            </w:r>
            <w:r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3DF54506" w14:textId="77777777" w:rsidR="00416890" w:rsidRPr="00BD30EA" w:rsidRDefault="00416890"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BA5BFD" w:rsidRPr="00BD30EA">
              <w:rPr>
                <w:rFonts w:ascii="Book Antiqua" w:hAnsi="Book Antiqua" w:cs="Times New Roman"/>
                <w:sz w:val="24"/>
                <w:szCs w:val="24"/>
              </w:rPr>
              <w:t>06</w:t>
            </w:r>
          </w:p>
        </w:tc>
        <w:tc>
          <w:tcPr>
            <w:tcW w:w="2205" w:type="dxa"/>
            <w:tcBorders>
              <w:top w:val="single" w:sz="4" w:space="0" w:color="auto"/>
              <w:left w:val="single" w:sz="4" w:space="0" w:color="auto"/>
              <w:bottom w:val="single" w:sz="4" w:space="0" w:color="auto"/>
              <w:right w:val="single" w:sz="4" w:space="0" w:color="auto"/>
            </w:tcBorders>
          </w:tcPr>
          <w:p w14:paraId="0565C03D" w14:textId="77777777" w:rsidR="00416890" w:rsidRPr="00BD30EA" w:rsidRDefault="00BA5BFD"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14:paraId="2B8C9B75" w14:textId="77777777" w:rsidR="00416890" w:rsidRPr="00BD30EA" w:rsidRDefault="00BA5BFD" w:rsidP="00871226">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bl>
    <w:p w14:paraId="1CCF0B48" w14:textId="77777777" w:rsidR="005C751A" w:rsidRPr="00BD30EA" w:rsidRDefault="005C751A" w:rsidP="00A84E2F">
      <w:pPr>
        <w:snapToGrid w:val="0"/>
        <w:spacing w:after="0" w:line="360" w:lineRule="auto"/>
        <w:jc w:val="both"/>
        <w:rPr>
          <w:rStyle w:val="st1"/>
          <w:rFonts w:ascii="Book Antiqua" w:hAnsi="Book Antiqua" w:cs="Times New Roman"/>
          <w:sz w:val="24"/>
          <w:szCs w:val="24"/>
          <w:lang w:val="en"/>
        </w:rPr>
      </w:pPr>
    </w:p>
    <w:p w14:paraId="3525559D" w14:textId="77777777" w:rsidR="00B92147" w:rsidRPr="00BD30EA" w:rsidRDefault="00B92147" w:rsidP="00A84E2F">
      <w:pPr>
        <w:snapToGrid w:val="0"/>
        <w:spacing w:after="0" w:line="360" w:lineRule="auto"/>
        <w:jc w:val="both"/>
        <w:rPr>
          <w:rStyle w:val="st1"/>
          <w:rFonts w:ascii="Book Antiqua" w:hAnsi="Book Antiqua" w:cs="Times New Roman"/>
          <w:b/>
          <w:sz w:val="24"/>
          <w:szCs w:val="24"/>
          <w:lang w:val="en"/>
        </w:rPr>
      </w:pPr>
      <w:r w:rsidRPr="00BD30EA">
        <w:rPr>
          <w:rStyle w:val="st1"/>
          <w:rFonts w:ascii="Book Antiqua" w:hAnsi="Book Antiqua" w:cs="Times New Roman"/>
          <w:b/>
          <w:sz w:val="24"/>
          <w:szCs w:val="24"/>
          <w:lang w:val="en"/>
        </w:rPr>
        <w:br w:type="page"/>
      </w:r>
    </w:p>
    <w:p w14:paraId="2FE35DDB" w14:textId="2E62C581" w:rsidR="008D62D0" w:rsidRPr="00BD30EA" w:rsidRDefault="002A0627" w:rsidP="00A84E2F">
      <w:pPr>
        <w:snapToGrid w:val="0"/>
        <w:spacing w:after="0" w:line="360" w:lineRule="auto"/>
        <w:jc w:val="both"/>
        <w:rPr>
          <w:rStyle w:val="st1"/>
          <w:rFonts w:ascii="Book Antiqua" w:hAnsi="Book Antiqua" w:cs="Times New Roman"/>
          <w:b/>
          <w:sz w:val="24"/>
          <w:szCs w:val="24"/>
          <w:lang w:val="en"/>
        </w:rPr>
      </w:pPr>
      <w:r w:rsidRPr="00BD30EA">
        <w:rPr>
          <w:rStyle w:val="st1"/>
          <w:rFonts w:ascii="Book Antiqua" w:hAnsi="Book Antiqua" w:cs="Times New Roman"/>
          <w:b/>
          <w:sz w:val="24"/>
          <w:szCs w:val="24"/>
          <w:lang w:val="en"/>
        </w:rPr>
        <w:lastRenderedPageBreak/>
        <w:t xml:space="preserve">Table </w:t>
      </w:r>
      <w:r w:rsidR="00775D65" w:rsidRPr="00BD30EA">
        <w:rPr>
          <w:rStyle w:val="st1"/>
          <w:rFonts w:ascii="Book Antiqua" w:hAnsi="Book Antiqua" w:cs="Times New Roman"/>
          <w:b/>
          <w:sz w:val="24"/>
          <w:szCs w:val="24"/>
          <w:lang w:val="en"/>
        </w:rPr>
        <w:t>3</w:t>
      </w:r>
      <w:r w:rsidR="008B412E" w:rsidRPr="00BD30EA">
        <w:rPr>
          <w:rStyle w:val="st1"/>
          <w:rFonts w:ascii="Book Antiqua" w:hAnsi="Book Antiqua" w:cs="Times New Roman"/>
          <w:b/>
          <w:sz w:val="24"/>
          <w:szCs w:val="24"/>
          <w:lang w:val="en" w:eastAsia="zh-CN"/>
        </w:rPr>
        <w:t xml:space="preserve"> </w:t>
      </w:r>
      <w:r w:rsidR="008D62D0" w:rsidRPr="00BD30EA">
        <w:rPr>
          <w:rStyle w:val="st1"/>
          <w:rFonts w:ascii="Book Antiqua" w:hAnsi="Book Antiqua" w:cs="Times New Roman"/>
          <w:b/>
          <w:sz w:val="24"/>
          <w:szCs w:val="24"/>
          <w:lang w:val="en"/>
        </w:rPr>
        <w:t xml:space="preserve">Clinical and demographic characteristics of patients </w:t>
      </w:r>
      <w:r w:rsidR="000E4CCC" w:rsidRPr="00BD30EA">
        <w:rPr>
          <w:rStyle w:val="st1"/>
          <w:rFonts w:ascii="Book Antiqua" w:hAnsi="Book Antiqua" w:cs="Times New Roman"/>
          <w:b/>
          <w:sz w:val="24"/>
          <w:szCs w:val="24"/>
          <w:lang w:val="en"/>
        </w:rPr>
        <w:t xml:space="preserve">who developed </w:t>
      </w:r>
      <w:r w:rsidR="005E5B0F" w:rsidRPr="00BD30EA">
        <w:rPr>
          <w:rStyle w:val="st1"/>
          <w:rFonts w:ascii="Book Antiqua" w:hAnsi="Book Antiqua" w:cs="Times New Roman"/>
          <w:b/>
          <w:sz w:val="24"/>
          <w:szCs w:val="24"/>
          <w:lang w:val="en"/>
        </w:rPr>
        <w:t xml:space="preserve">post-polypectomy </w:t>
      </w:r>
      <w:r w:rsidR="00815668" w:rsidRPr="00BD30EA">
        <w:rPr>
          <w:rStyle w:val="st1"/>
          <w:rFonts w:ascii="Book Antiqua" w:hAnsi="Book Antiqua" w:cs="Times New Roman"/>
          <w:b/>
          <w:sz w:val="24"/>
          <w:szCs w:val="24"/>
          <w:lang w:val="en"/>
        </w:rPr>
        <w:t>colorectal cancer</w:t>
      </w:r>
      <w:r w:rsidR="005E5B0F" w:rsidRPr="00BD30EA">
        <w:rPr>
          <w:rStyle w:val="st1"/>
          <w:rFonts w:ascii="Book Antiqua" w:hAnsi="Book Antiqua" w:cs="Times New Roman"/>
          <w:b/>
          <w:sz w:val="24"/>
          <w:szCs w:val="24"/>
          <w:lang w:val="en"/>
        </w:rPr>
        <w:t xml:space="preserve"> </w:t>
      </w:r>
      <w:r w:rsidR="00775D65" w:rsidRPr="00BD30EA">
        <w:rPr>
          <w:rStyle w:val="st1"/>
          <w:rFonts w:ascii="Book Antiqua" w:hAnsi="Book Antiqua" w:cs="Times New Roman"/>
          <w:b/>
          <w:sz w:val="24"/>
          <w:szCs w:val="24"/>
          <w:lang w:val="en"/>
        </w:rPr>
        <w:t xml:space="preserve">at site distinct from index </w:t>
      </w:r>
      <w:r w:rsidR="00890DB2" w:rsidRPr="00BD30EA">
        <w:rPr>
          <w:rStyle w:val="st1"/>
          <w:rFonts w:ascii="Book Antiqua" w:hAnsi="Book Antiqua" w:cs="Times New Roman"/>
          <w:b/>
          <w:sz w:val="24"/>
          <w:szCs w:val="24"/>
          <w:lang w:val="en"/>
        </w:rPr>
        <w:t xml:space="preserve">AA/TSA/ASSA </w:t>
      </w:r>
      <w:r w:rsidR="00775D65" w:rsidRPr="00BD30EA">
        <w:rPr>
          <w:rStyle w:val="st1"/>
          <w:rFonts w:ascii="Book Antiqua" w:hAnsi="Book Antiqua" w:cs="Times New Roman"/>
          <w:b/>
          <w:sz w:val="24"/>
          <w:szCs w:val="24"/>
          <w:lang w:val="en"/>
        </w:rPr>
        <w:t xml:space="preserve">polypectomy </w:t>
      </w:r>
      <w:r w:rsidR="00FD4880" w:rsidRPr="00BD30EA">
        <w:rPr>
          <w:rFonts w:ascii="Book Antiqua" w:hAnsi="Book Antiqua" w:cs="Times New Roman"/>
          <w:b/>
          <w:bCs/>
          <w:i/>
          <w:sz w:val="24"/>
          <w:szCs w:val="24"/>
        </w:rPr>
        <w:t>n</w:t>
      </w:r>
      <w:r w:rsidR="00FD4880" w:rsidRPr="00BD30EA">
        <w:rPr>
          <w:rFonts w:ascii="Book Antiqua" w:hAnsi="Book Antiqua" w:cs="Times New Roman"/>
          <w:b/>
          <w:bCs/>
          <w:sz w:val="24"/>
          <w:szCs w:val="24"/>
        </w:rPr>
        <w:t xml:space="preserve"> (%)</w:t>
      </w:r>
    </w:p>
    <w:tbl>
      <w:tblPr>
        <w:tblStyle w:val="TableGrid"/>
        <w:tblW w:w="11964" w:type="dxa"/>
        <w:tblInd w:w="-885" w:type="dxa"/>
        <w:tblLayout w:type="fixed"/>
        <w:tblLook w:val="04A0" w:firstRow="1" w:lastRow="0" w:firstColumn="1" w:lastColumn="0" w:noHBand="0" w:noVBand="1"/>
      </w:tblPr>
      <w:tblGrid>
        <w:gridCol w:w="6221"/>
        <w:gridCol w:w="6"/>
        <w:gridCol w:w="2279"/>
        <w:gridCol w:w="2176"/>
        <w:gridCol w:w="7"/>
        <w:gridCol w:w="1275"/>
      </w:tblGrid>
      <w:tr w:rsidR="00BD30EA" w:rsidRPr="00BD30EA" w14:paraId="0FE38092" w14:textId="77777777" w:rsidTr="00E172C0">
        <w:trPr>
          <w:trHeight w:val="668"/>
        </w:trPr>
        <w:tc>
          <w:tcPr>
            <w:tcW w:w="6221" w:type="dxa"/>
          </w:tcPr>
          <w:p w14:paraId="409471A0" w14:textId="77777777" w:rsidR="006D185C" w:rsidRPr="00BD30EA" w:rsidRDefault="006D185C" w:rsidP="00A84E2F">
            <w:pPr>
              <w:snapToGrid w:val="0"/>
              <w:spacing w:line="360" w:lineRule="auto"/>
              <w:jc w:val="both"/>
              <w:rPr>
                <w:rStyle w:val="st1"/>
                <w:rFonts w:ascii="Book Antiqua" w:hAnsi="Book Antiqua" w:cs="Times New Roman"/>
                <w:b/>
                <w:sz w:val="24"/>
                <w:szCs w:val="24"/>
                <w:lang w:val="en"/>
              </w:rPr>
            </w:pPr>
            <w:r w:rsidRPr="00BD30EA">
              <w:rPr>
                <w:rFonts w:ascii="Book Antiqua" w:hAnsi="Book Antiqua" w:cs="Times New Roman"/>
                <w:b/>
                <w:bCs/>
                <w:sz w:val="24"/>
                <w:szCs w:val="24"/>
              </w:rPr>
              <w:t>Characteristics</w:t>
            </w:r>
          </w:p>
        </w:tc>
        <w:tc>
          <w:tcPr>
            <w:tcW w:w="2285" w:type="dxa"/>
            <w:gridSpan w:val="2"/>
          </w:tcPr>
          <w:p w14:paraId="0A3FF102" w14:textId="120A7208" w:rsidR="006D185C" w:rsidRPr="00BD30EA" w:rsidRDefault="00842825" w:rsidP="00F8619F">
            <w:pPr>
              <w:snapToGrid w:val="0"/>
              <w:spacing w:line="360" w:lineRule="auto"/>
              <w:jc w:val="center"/>
              <w:rPr>
                <w:rFonts w:ascii="Book Antiqua" w:hAnsi="Book Antiqua" w:cs="Times New Roman"/>
                <w:b/>
                <w:bCs/>
                <w:sz w:val="24"/>
                <w:szCs w:val="24"/>
              </w:rPr>
            </w:pPr>
            <w:r w:rsidRPr="00BD30EA">
              <w:rPr>
                <w:rFonts w:ascii="Book Antiqua" w:hAnsi="Book Antiqua" w:cs="Times New Roman"/>
                <w:b/>
                <w:bCs/>
                <w:caps/>
                <w:sz w:val="24"/>
                <w:szCs w:val="24"/>
              </w:rPr>
              <w:t>p</w:t>
            </w:r>
            <w:r w:rsidRPr="00BD30EA">
              <w:rPr>
                <w:rFonts w:ascii="Book Antiqua" w:hAnsi="Book Antiqua" w:cs="Times New Roman"/>
                <w:b/>
                <w:bCs/>
                <w:sz w:val="24"/>
                <w:szCs w:val="24"/>
              </w:rPr>
              <w:t xml:space="preserve">atients with post-polypectomy </w:t>
            </w:r>
            <w:r w:rsidR="008971A9" w:rsidRPr="00BD30EA">
              <w:rPr>
                <w:rFonts w:ascii="Book Antiqua" w:hAnsi="Book Antiqua" w:cs="Times New Roman"/>
                <w:b/>
                <w:bCs/>
                <w:sz w:val="24"/>
                <w:szCs w:val="24"/>
              </w:rPr>
              <w:t>CRC</w:t>
            </w:r>
            <w:r w:rsidR="00F8619F" w:rsidRPr="00BD30EA">
              <w:rPr>
                <w:rFonts w:ascii="Book Antiqua" w:hAnsi="Book Antiqua" w:cs="Times New Roman"/>
                <w:b/>
                <w:bCs/>
                <w:sz w:val="24"/>
                <w:szCs w:val="24"/>
                <w:lang w:eastAsia="zh-CN"/>
              </w:rPr>
              <w:t xml:space="preserve"> (</w:t>
            </w:r>
            <w:r w:rsidR="00F8619F" w:rsidRPr="00BD30EA">
              <w:rPr>
                <w:rFonts w:ascii="Book Antiqua" w:hAnsi="Book Antiqua" w:cs="Times New Roman"/>
                <w:b/>
                <w:bCs/>
                <w:i/>
                <w:sz w:val="24"/>
                <w:szCs w:val="24"/>
              </w:rPr>
              <w:t>n</w:t>
            </w:r>
            <w:r w:rsidR="00F8619F" w:rsidRPr="00BD30EA">
              <w:rPr>
                <w:rFonts w:ascii="Book Antiqua" w:hAnsi="Book Antiqua" w:cs="Times New Roman"/>
                <w:b/>
                <w:bCs/>
                <w:sz w:val="24"/>
                <w:szCs w:val="24"/>
                <w:lang w:eastAsia="zh-CN"/>
              </w:rPr>
              <w:t xml:space="preserve"> </w:t>
            </w:r>
            <w:r w:rsidR="006D185C" w:rsidRPr="00BD30EA">
              <w:rPr>
                <w:rFonts w:ascii="Book Antiqua" w:hAnsi="Book Antiqua" w:cs="Times New Roman"/>
                <w:b/>
                <w:bCs/>
                <w:sz w:val="24"/>
                <w:szCs w:val="24"/>
              </w:rPr>
              <w:t>=</w:t>
            </w:r>
            <w:r w:rsidR="00F8619F" w:rsidRPr="00BD30EA">
              <w:rPr>
                <w:rFonts w:ascii="Book Antiqua" w:hAnsi="Book Antiqua" w:cs="Times New Roman"/>
                <w:b/>
                <w:bCs/>
                <w:sz w:val="24"/>
                <w:szCs w:val="24"/>
                <w:lang w:eastAsia="zh-CN"/>
              </w:rPr>
              <w:t xml:space="preserve"> </w:t>
            </w:r>
            <w:r w:rsidR="008838B0" w:rsidRPr="00BD30EA">
              <w:rPr>
                <w:rFonts w:ascii="Book Antiqua" w:hAnsi="Book Antiqua" w:cs="Times New Roman"/>
                <w:b/>
                <w:bCs/>
                <w:sz w:val="24"/>
                <w:szCs w:val="24"/>
              </w:rPr>
              <w:t>54</w:t>
            </w:r>
            <w:r w:rsidR="006D185C" w:rsidRPr="00BD30EA">
              <w:rPr>
                <w:rFonts w:ascii="Book Antiqua" w:hAnsi="Book Antiqua" w:cs="Times New Roman"/>
                <w:b/>
                <w:bCs/>
                <w:sz w:val="24"/>
                <w:szCs w:val="24"/>
              </w:rPr>
              <w:t>)</w:t>
            </w:r>
          </w:p>
        </w:tc>
        <w:tc>
          <w:tcPr>
            <w:tcW w:w="2183" w:type="dxa"/>
            <w:gridSpan w:val="2"/>
          </w:tcPr>
          <w:p w14:paraId="6EDD3F51" w14:textId="35C553FB" w:rsidR="006D185C" w:rsidRPr="00BD30EA" w:rsidRDefault="00842825" w:rsidP="00F8619F">
            <w:pPr>
              <w:snapToGrid w:val="0"/>
              <w:spacing w:line="360" w:lineRule="auto"/>
              <w:jc w:val="center"/>
              <w:rPr>
                <w:rFonts w:ascii="Book Antiqua" w:hAnsi="Book Antiqua" w:cs="Times New Roman"/>
                <w:bCs/>
                <w:sz w:val="24"/>
                <w:szCs w:val="24"/>
              </w:rPr>
            </w:pPr>
            <w:r w:rsidRPr="00BD30EA">
              <w:rPr>
                <w:rFonts w:ascii="Book Antiqua" w:hAnsi="Book Antiqua" w:cs="Times New Roman"/>
                <w:b/>
                <w:bCs/>
                <w:caps/>
                <w:sz w:val="24"/>
                <w:szCs w:val="24"/>
              </w:rPr>
              <w:t>p</w:t>
            </w:r>
            <w:r w:rsidRPr="00BD30EA">
              <w:rPr>
                <w:rFonts w:ascii="Book Antiqua" w:hAnsi="Book Antiqua" w:cs="Times New Roman"/>
                <w:b/>
                <w:bCs/>
                <w:sz w:val="24"/>
                <w:szCs w:val="24"/>
              </w:rPr>
              <w:t>atients who did not develop</w:t>
            </w:r>
            <w:r w:rsidR="00EC6EBA" w:rsidRPr="00BD30EA">
              <w:rPr>
                <w:rFonts w:ascii="Book Antiqua" w:hAnsi="Book Antiqua" w:cs="Times New Roman"/>
                <w:b/>
                <w:bCs/>
                <w:sz w:val="24"/>
                <w:szCs w:val="24"/>
              </w:rPr>
              <w:t xml:space="preserve"> CRC</w:t>
            </w:r>
            <w:r w:rsidR="00F8619F" w:rsidRPr="00BD30EA">
              <w:rPr>
                <w:rFonts w:ascii="Book Antiqua" w:hAnsi="Book Antiqua" w:cs="Times New Roman"/>
                <w:b/>
                <w:bCs/>
                <w:sz w:val="24"/>
                <w:szCs w:val="24"/>
                <w:lang w:eastAsia="zh-CN"/>
              </w:rPr>
              <w:t xml:space="preserve"> (</w:t>
            </w:r>
            <w:r w:rsidR="00F8619F" w:rsidRPr="00BD30EA">
              <w:rPr>
                <w:rFonts w:ascii="Book Antiqua" w:hAnsi="Book Antiqua" w:cs="Times New Roman"/>
                <w:b/>
                <w:bCs/>
                <w:i/>
                <w:sz w:val="24"/>
                <w:szCs w:val="24"/>
              </w:rPr>
              <w:t>n</w:t>
            </w:r>
            <w:r w:rsidR="00F8619F" w:rsidRPr="00BD30EA">
              <w:rPr>
                <w:rFonts w:ascii="Book Antiqua" w:hAnsi="Book Antiqua" w:cs="Times New Roman"/>
                <w:b/>
                <w:bCs/>
                <w:sz w:val="24"/>
                <w:szCs w:val="24"/>
              </w:rPr>
              <w:t xml:space="preserve"> </w:t>
            </w:r>
            <w:r w:rsidR="006D185C" w:rsidRPr="00BD30EA">
              <w:rPr>
                <w:rFonts w:ascii="Book Antiqua" w:hAnsi="Book Antiqua" w:cs="Times New Roman"/>
                <w:b/>
                <w:bCs/>
                <w:sz w:val="24"/>
                <w:szCs w:val="24"/>
              </w:rPr>
              <w:t>=</w:t>
            </w:r>
            <w:r w:rsidR="00F8619F" w:rsidRPr="00BD30EA">
              <w:rPr>
                <w:rFonts w:ascii="Book Antiqua" w:hAnsi="Book Antiqua" w:cs="Times New Roman"/>
                <w:b/>
                <w:bCs/>
                <w:sz w:val="24"/>
                <w:szCs w:val="24"/>
                <w:lang w:eastAsia="zh-CN"/>
              </w:rPr>
              <w:t xml:space="preserve"> </w:t>
            </w:r>
            <w:r w:rsidR="00002053" w:rsidRPr="00BD30EA">
              <w:rPr>
                <w:rFonts w:ascii="Book Antiqua" w:hAnsi="Book Antiqua" w:cs="Times New Roman"/>
                <w:b/>
                <w:bCs/>
                <w:sz w:val="24"/>
                <w:szCs w:val="24"/>
              </w:rPr>
              <w:t>162</w:t>
            </w:r>
            <w:r w:rsidR="006D185C" w:rsidRPr="00BD30EA">
              <w:rPr>
                <w:rFonts w:ascii="Book Antiqua" w:hAnsi="Book Antiqua" w:cs="Times New Roman"/>
                <w:b/>
                <w:bCs/>
                <w:sz w:val="24"/>
                <w:szCs w:val="24"/>
              </w:rPr>
              <w:t>)</w:t>
            </w:r>
          </w:p>
        </w:tc>
        <w:tc>
          <w:tcPr>
            <w:tcW w:w="1275" w:type="dxa"/>
          </w:tcPr>
          <w:p w14:paraId="38D2F3E6" w14:textId="6C578120" w:rsidR="006D185C" w:rsidRPr="00BD30EA" w:rsidRDefault="006D185C"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b/>
                <w:bCs/>
                <w:i/>
                <w:sz w:val="24"/>
                <w:szCs w:val="24"/>
              </w:rPr>
              <w:t>P</w:t>
            </w:r>
            <w:r w:rsidR="00F8619F" w:rsidRPr="00BD30EA">
              <w:rPr>
                <w:rFonts w:ascii="Book Antiqua" w:hAnsi="Book Antiqua" w:cs="Times New Roman"/>
                <w:b/>
                <w:bCs/>
                <w:sz w:val="24"/>
                <w:szCs w:val="24"/>
                <w:lang w:eastAsia="zh-CN"/>
              </w:rPr>
              <w:t xml:space="preserve"> </w:t>
            </w:r>
            <w:r w:rsidRPr="00BD30EA">
              <w:rPr>
                <w:rFonts w:ascii="Book Antiqua" w:hAnsi="Book Antiqua" w:cs="Times New Roman"/>
                <w:b/>
                <w:bCs/>
                <w:sz w:val="24"/>
                <w:szCs w:val="24"/>
              </w:rPr>
              <w:t>value</w:t>
            </w:r>
            <w:r w:rsidR="00E172C0" w:rsidRPr="00BD30EA">
              <w:rPr>
                <w:rFonts w:ascii="Book Antiqua" w:hAnsi="Book Antiqua" w:cs="Times New Roman"/>
                <w:b/>
                <w:bCs/>
                <w:sz w:val="24"/>
                <w:szCs w:val="24"/>
                <w:vertAlign w:val="superscript"/>
              </w:rPr>
              <w:t>1</w:t>
            </w:r>
          </w:p>
        </w:tc>
      </w:tr>
      <w:tr w:rsidR="00BD30EA" w:rsidRPr="00BD30EA" w14:paraId="07ED3BF3" w14:textId="065B5CC6" w:rsidTr="00E172C0">
        <w:trPr>
          <w:trHeight w:val="257"/>
        </w:trPr>
        <w:tc>
          <w:tcPr>
            <w:tcW w:w="6221" w:type="dxa"/>
          </w:tcPr>
          <w:p w14:paraId="25C8157E" w14:textId="77777777" w:rsidR="00F8619F" w:rsidRPr="00BD30EA" w:rsidRDefault="00F8619F" w:rsidP="00A84E2F">
            <w:pPr>
              <w:snapToGrid w:val="0"/>
              <w:spacing w:line="360" w:lineRule="auto"/>
              <w:jc w:val="both"/>
              <w:rPr>
                <w:rStyle w:val="st1"/>
                <w:rFonts w:ascii="Book Antiqua" w:hAnsi="Book Antiqua" w:cs="Times New Roman"/>
                <w:sz w:val="24"/>
                <w:szCs w:val="24"/>
              </w:rPr>
            </w:pPr>
            <w:r w:rsidRPr="00BD30EA">
              <w:rPr>
                <w:rFonts w:ascii="Book Antiqua" w:hAnsi="Book Antiqua" w:cs="Times New Roman"/>
                <w:b/>
                <w:bCs/>
                <w:sz w:val="24"/>
                <w:szCs w:val="24"/>
              </w:rPr>
              <w:t>Demographics</w:t>
            </w:r>
          </w:p>
        </w:tc>
        <w:tc>
          <w:tcPr>
            <w:tcW w:w="2285" w:type="dxa"/>
            <w:gridSpan w:val="2"/>
          </w:tcPr>
          <w:p w14:paraId="0ABAC395" w14:textId="77777777" w:rsidR="00F8619F" w:rsidRPr="00BD30EA" w:rsidRDefault="00F8619F" w:rsidP="00F8619F">
            <w:pPr>
              <w:snapToGrid w:val="0"/>
              <w:spacing w:line="360" w:lineRule="auto"/>
              <w:jc w:val="center"/>
              <w:rPr>
                <w:rStyle w:val="st1"/>
                <w:rFonts w:ascii="Book Antiqua" w:hAnsi="Book Antiqua" w:cs="Times New Roman"/>
                <w:sz w:val="24"/>
                <w:szCs w:val="24"/>
              </w:rPr>
            </w:pPr>
          </w:p>
        </w:tc>
        <w:tc>
          <w:tcPr>
            <w:tcW w:w="2183" w:type="dxa"/>
            <w:gridSpan w:val="2"/>
          </w:tcPr>
          <w:p w14:paraId="212D271B" w14:textId="77777777" w:rsidR="00F8619F" w:rsidRPr="00BD30EA" w:rsidRDefault="00F8619F" w:rsidP="00F8619F">
            <w:pPr>
              <w:snapToGrid w:val="0"/>
              <w:spacing w:line="360" w:lineRule="auto"/>
              <w:jc w:val="center"/>
              <w:rPr>
                <w:rStyle w:val="st1"/>
                <w:rFonts w:ascii="Book Antiqua" w:hAnsi="Book Antiqua" w:cs="Times New Roman"/>
                <w:sz w:val="24"/>
                <w:szCs w:val="24"/>
              </w:rPr>
            </w:pPr>
          </w:p>
        </w:tc>
        <w:tc>
          <w:tcPr>
            <w:tcW w:w="1275" w:type="dxa"/>
          </w:tcPr>
          <w:p w14:paraId="7A02C9E7" w14:textId="77777777" w:rsidR="00F8619F" w:rsidRPr="00BD30EA" w:rsidRDefault="00F8619F" w:rsidP="00F8619F">
            <w:pPr>
              <w:snapToGrid w:val="0"/>
              <w:spacing w:line="360" w:lineRule="auto"/>
              <w:jc w:val="center"/>
              <w:rPr>
                <w:rStyle w:val="st1"/>
                <w:rFonts w:ascii="Book Antiqua" w:hAnsi="Book Antiqua" w:cs="Times New Roman"/>
                <w:sz w:val="24"/>
                <w:szCs w:val="24"/>
              </w:rPr>
            </w:pPr>
          </w:p>
        </w:tc>
      </w:tr>
      <w:tr w:rsidR="00BD30EA" w:rsidRPr="00BD30EA" w14:paraId="05AA0B26" w14:textId="77777777" w:rsidTr="00E172C0">
        <w:trPr>
          <w:trHeight w:val="247"/>
        </w:trPr>
        <w:tc>
          <w:tcPr>
            <w:tcW w:w="6221" w:type="dxa"/>
          </w:tcPr>
          <w:p w14:paraId="33217D18" w14:textId="27845D1A" w:rsidR="006D185C" w:rsidRPr="00BD30EA" w:rsidRDefault="006D185C" w:rsidP="00E172C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Male sex</w:t>
            </w:r>
          </w:p>
        </w:tc>
        <w:tc>
          <w:tcPr>
            <w:tcW w:w="2285" w:type="dxa"/>
            <w:gridSpan w:val="2"/>
          </w:tcPr>
          <w:p w14:paraId="26C8D4D1" w14:textId="395D1D2A" w:rsidR="006D185C" w:rsidRPr="00BD30EA" w:rsidRDefault="008838B0"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27</w:t>
            </w:r>
            <w:r w:rsidR="006D185C"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50.0</w:t>
            </w:r>
            <w:r w:rsidR="006D185C" w:rsidRPr="00BD30EA">
              <w:rPr>
                <w:rStyle w:val="st1"/>
                <w:rFonts w:ascii="Book Antiqua" w:hAnsi="Book Antiqua" w:cs="Times New Roman"/>
                <w:sz w:val="24"/>
                <w:szCs w:val="24"/>
              </w:rPr>
              <w:t>)</w:t>
            </w:r>
          </w:p>
        </w:tc>
        <w:tc>
          <w:tcPr>
            <w:tcW w:w="2183" w:type="dxa"/>
            <w:gridSpan w:val="2"/>
          </w:tcPr>
          <w:p w14:paraId="01991A44" w14:textId="4434A508" w:rsidR="006D185C" w:rsidRPr="00BD30EA" w:rsidRDefault="00370485"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 xml:space="preserve">88 </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54.3</w:t>
            </w:r>
            <w:r w:rsidR="00137E5D" w:rsidRPr="00BD30EA">
              <w:rPr>
                <w:rStyle w:val="st1"/>
                <w:rFonts w:ascii="Book Antiqua" w:hAnsi="Book Antiqua" w:cs="Times New Roman"/>
                <w:sz w:val="24"/>
                <w:szCs w:val="24"/>
              </w:rPr>
              <w:t>)</w:t>
            </w:r>
          </w:p>
        </w:tc>
        <w:tc>
          <w:tcPr>
            <w:tcW w:w="1275" w:type="dxa"/>
          </w:tcPr>
          <w:p w14:paraId="699148FD" w14:textId="77777777" w:rsidR="006D185C" w:rsidRPr="00BD30EA" w:rsidRDefault="00985AFA"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0.</w:t>
            </w:r>
            <w:r w:rsidR="00370485" w:rsidRPr="00BD30EA">
              <w:rPr>
                <w:rStyle w:val="st1"/>
                <w:rFonts w:ascii="Book Antiqua" w:hAnsi="Book Antiqua" w:cs="Times New Roman"/>
                <w:sz w:val="24"/>
                <w:szCs w:val="24"/>
              </w:rPr>
              <w:t>58</w:t>
            </w:r>
          </w:p>
        </w:tc>
      </w:tr>
      <w:tr w:rsidR="00BD30EA" w:rsidRPr="00BD30EA" w14:paraId="56CC6F02" w14:textId="77777777" w:rsidTr="00E172C0">
        <w:trPr>
          <w:trHeight w:val="247"/>
        </w:trPr>
        <w:tc>
          <w:tcPr>
            <w:tcW w:w="6221" w:type="dxa"/>
          </w:tcPr>
          <w:p w14:paraId="677A6BB2" w14:textId="1BF481FE" w:rsidR="006D185C" w:rsidRPr="00BD30EA" w:rsidRDefault="006D185C" w:rsidP="00E172C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Age</w:t>
            </w:r>
            <w:r w:rsidR="001D6888" w:rsidRPr="00BD30EA">
              <w:rPr>
                <w:rFonts w:ascii="Book Antiqua" w:hAnsi="Book Antiqua" w:cs="Times New Roman"/>
                <w:bCs/>
                <w:sz w:val="24"/>
                <w:szCs w:val="24"/>
              </w:rPr>
              <w:t xml:space="preserve"> </w:t>
            </w:r>
            <w:r w:rsidR="007D3276" w:rsidRPr="00BD30EA">
              <w:rPr>
                <w:rFonts w:ascii="Book Antiqua" w:hAnsi="Book Antiqua" w:cs="Times New Roman"/>
                <w:sz w:val="24"/>
                <w:szCs w:val="24"/>
              </w:rPr>
              <w:t>≥</w:t>
            </w:r>
            <w:r w:rsidR="00E172C0" w:rsidRPr="00BD30EA">
              <w:rPr>
                <w:rFonts w:ascii="Book Antiqua" w:hAnsi="Book Antiqua" w:cs="Times New Roman"/>
                <w:sz w:val="24"/>
                <w:szCs w:val="24"/>
                <w:lang w:eastAsia="zh-CN"/>
              </w:rPr>
              <w:t xml:space="preserve"> </w:t>
            </w:r>
            <w:r w:rsidR="001D6888" w:rsidRPr="00BD30EA">
              <w:rPr>
                <w:rFonts w:ascii="Book Antiqua" w:hAnsi="Book Antiqua" w:cs="Times New Roman"/>
                <w:bCs/>
                <w:sz w:val="24"/>
                <w:szCs w:val="24"/>
              </w:rPr>
              <w:t>70</w:t>
            </w:r>
          </w:p>
        </w:tc>
        <w:tc>
          <w:tcPr>
            <w:tcW w:w="2285" w:type="dxa"/>
            <w:gridSpan w:val="2"/>
          </w:tcPr>
          <w:p w14:paraId="5E828306" w14:textId="3BEACA3B" w:rsidR="006D185C"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26 (48.2</w:t>
            </w:r>
            <w:r w:rsidR="007A64C4" w:rsidRPr="00BD30EA">
              <w:rPr>
                <w:rStyle w:val="st1"/>
                <w:rFonts w:ascii="Book Antiqua" w:hAnsi="Book Antiqua" w:cs="Times New Roman"/>
                <w:sz w:val="24"/>
                <w:szCs w:val="24"/>
              </w:rPr>
              <w:t>)</w:t>
            </w:r>
          </w:p>
        </w:tc>
        <w:tc>
          <w:tcPr>
            <w:tcW w:w="2183" w:type="dxa"/>
            <w:gridSpan w:val="2"/>
          </w:tcPr>
          <w:p w14:paraId="4FE96495" w14:textId="0A18A6BC" w:rsidR="006D185C"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52 (32.1</w:t>
            </w:r>
            <w:r w:rsidR="007A64C4" w:rsidRPr="00BD30EA">
              <w:rPr>
                <w:rStyle w:val="st1"/>
                <w:rFonts w:ascii="Book Antiqua" w:hAnsi="Book Antiqua" w:cs="Times New Roman"/>
                <w:sz w:val="24"/>
                <w:szCs w:val="24"/>
              </w:rPr>
              <w:t>)</w:t>
            </w:r>
          </w:p>
        </w:tc>
        <w:tc>
          <w:tcPr>
            <w:tcW w:w="1275" w:type="dxa"/>
          </w:tcPr>
          <w:p w14:paraId="47C47515" w14:textId="73B64574" w:rsidR="006D185C" w:rsidRPr="00BD30EA" w:rsidRDefault="00704646" w:rsidP="00F8619F">
            <w:pPr>
              <w:snapToGrid w:val="0"/>
              <w:spacing w:line="360" w:lineRule="auto"/>
              <w:jc w:val="center"/>
              <w:rPr>
                <w:rStyle w:val="st1"/>
                <w:rFonts w:ascii="Book Antiqua" w:hAnsi="Book Antiqua" w:cs="Times New Roman"/>
                <w:sz w:val="24"/>
                <w:szCs w:val="24"/>
              </w:rPr>
            </w:pPr>
            <w:r w:rsidRPr="00BD30EA">
              <w:rPr>
                <w:rFonts w:ascii="Book Antiqua" w:hAnsi="Book Antiqua" w:cs="Times New Roman"/>
                <w:sz w:val="24"/>
                <w:szCs w:val="24"/>
              </w:rPr>
              <w:t>0.04</w:t>
            </w:r>
          </w:p>
        </w:tc>
      </w:tr>
      <w:tr w:rsidR="00BD30EA" w:rsidRPr="00BD30EA" w14:paraId="4B841EE6" w14:textId="77777777" w:rsidTr="00E172C0">
        <w:trPr>
          <w:trHeight w:val="257"/>
        </w:trPr>
        <w:tc>
          <w:tcPr>
            <w:tcW w:w="6221" w:type="dxa"/>
          </w:tcPr>
          <w:p w14:paraId="7BCB8B65" w14:textId="77777777" w:rsidR="006D185C" w:rsidRPr="00BD30EA" w:rsidRDefault="00791155" w:rsidP="00A84E2F">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Time interval from first treatment for advanced adenoma till cancer or last surveillance colonoscopy in years (median, IQR)</w:t>
            </w:r>
          </w:p>
        </w:tc>
        <w:tc>
          <w:tcPr>
            <w:tcW w:w="2285" w:type="dxa"/>
            <w:gridSpan w:val="2"/>
          </w:tcPr>
          <w:p w14:paraId="4AAFA291" w14:textId="77777777" w:rsidR="006D185C" w:rsidRPr="00BD30EA" w:rsidRDefault="008838B0"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5.11</w:t>
            </w:r>
            <w:r w:rsidR="006D185C" w:rsidRPr="00BD30EA">
              <w:rPr>
                <w:rStyle w:val="st1"/>
                <w:rFonts w:ascii="Book Antiqua" w:hAnsi="Book Antiqua" w:cs="Times New Roman"/>
                <w:sz w:val="24"/>
                <w:szCs w:val="24"/>
              </w:rPr>
              <w:t xml:space="preserve"> (</w:t>
            </w:r>
            <w:r w:rsidRPr="00BD30EA">
              <w:rPr>
                <w:rStyle w:val="st1"/>
                <w:rFonts w:ascii="Book Antiqua" w:hAnsi="Book Antiqua" w:cs="Times New Roman"/>
                <w:sz w:val="24"/>
                <w:szCs w:val="24"/>
              </w:rPr>
              <w:t>2.67</w:t>
            </w:r>
            <w:r w:rsidR="006D185C" w:rsidRPr="00BD30EA">
              <w:rPr>
                <w:rStyle w:val="st1"/>
                <w:rFonts w:ascii="Book Antiqua" w:hAnsi="Book Antiqua" w:cs="Times New Roman"/>
                <w:sz w:val="24"/>
                <w:szCs w:val="24"/>
              </w:rPr>
              <w:t>-</w:t>
            </w:r>
            <w:r w:rsidRPr="00BD30EA">
              <w:rPr>
                <w:rStyle w:val="st1"/>
                <w:rFonts w:ascii="Book Antiqua" w:hAnsi="Book Antiqua" w:cs="Times New Roman"/>
                <w:sz w:val="24"/>
                <w:szCs w:val="24"/>
              </w:rPr>
              <w:t>10.37</w:t>
            </w:r>
            <w:r w:rsidR="006D185C" w:rsidRPr="00BD30EA">
              <w:rPr>
                <w:rStyle w:val="st1"/>
                <w:rFonts w:ascii="Book Antiqua" w:hAnsi="Book Antiqua" w:cs="Times New Roman"/>
                <w:sz w:val="24"/>
                <w:szCs w:val="24"/>
              </w:rPr>
              <w:t>)</w:t>
            </w:r>
          </w:p>
        </w:tc>
        <w:tc>
          <w:tcPr>
            <w:tcW w:w="2183" w:type="dxa"/>
            <w:gridSpan w:val="2"/>
          </w:tcPr>
          <w:p w14:paraId="4EFC7EB3" w14:textId="77777777" w:rsidR="006D185C" w:rsidRPr="00BD30EA" w:rsidRDefault="00137E5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6</w:t>
            </w:r>
            <w:r w:rsidR="00A35EF5" w:rsidRPr="00BD30EA">
              <w:rPr>
                <w:rStyle w:val="st1"/>
                <w:rFonts w:ascii="Book Antiqua" w:hAnsi="Book Antiqua" w:cs="Times New Roman"/>
                <w:sz w:val="24"/>
                <w:szCs w:val="24"/>
              </w:rPr>
              <w:t>.</w:t>
            </w:r>
            <w:r w:rsidR="004A0140" w:rsidRPr="00BD30EA">
              <w:rPr>
                <w:rStyle w:val="st1"/>
                <w:rFonts w:ascii="Book Antiqua" w:hAnsi="Book Antiqua" w:cs="Times New Roman"/>
                <w:sz w:val="24"/>
                <w:szCs w:val="24"/>
              </w:rPr>
              <w:t xml:space="preserve">8 </w:t>
            </w:r>
            <w:r w:rsidR="00A35EF5" w:rsidRPr="00BD30EA">
              <w:rPr>
                <w:rStyle w:val="st1"/>
                <w:rFonts w:ascii="Book Antiqua" w:hAnsi="Book Antiqua" w:cs="Times New Roman"/>
                <w:sz w:val="24"/>
                <w:szCs w:val="24"/>
              </w:rPr>
              <w:t>(4.0-</w:t>
            </w:r>
            <w:r w:rsidR="004A0140" w:rsidRPr="00BD30EA">
              <w:rPr>
                <w:rStyle w:val="st1"/>
                <w:rFonts w:ascii="Book Antiqua" w:hAnsi="Book Antiqua" w:cs="Times New Roman"/>
                <w:sz w:val="24"/>
                <w:szCs w:val="24"/>
              </w:rPr>
              <w:t>10.26</w:t>
            </w:r>
            <w:r w:rsidRPr="00BD30EA">
              <w:rPr>
                <w:rStyle w:val="st1"/>
                <w:rFonts w:ascii="Book Antiqua" w:hAnsi="Book Antiqua" w:cs="Times New Roman"/>
                <w:sz w:val="24"/>
                <w:szCs w:val="24"/>
              </w:rPr>
              <w:t>)</w:t>
            </w:r>
          </w:p>
        </w:tc>
        <w:tc>
          <w:tcPr>
            <w:tcW w:w="1275" w:type="dxa"/>
          </w:tcPr>
          <w:p w14:paraId="479573B1" w14:textId="2CD607C3" w:rsidR="006D185C" w:rsidRPr="00BD30EA" w:rsidRDefault="003278DE" w:rsidP="00F8619F">
            <w:pPr>
              <w:snapToGrid w:val="0"/>
              <w:spacing w:line="360" w:lineRule="auto"/>
              <w:jc w:val="center"/>
              <w:rPr>
                <w:rStyle w:val="st1"/>
                <w:rFonts w:ascii="Book Antiqua" w:hAnsi="Book Antiqua" w:cs="Times New Roman"/>
                <w:sz w:val="24"/>
                <w:szCs w:val="24"/>
              </w:rPr>
            </w:pPr>
            <w:r w:rsidRPr="00BD30EA">
              <w:rPr>
                <w:rFonts w:ascii="Book Antiqua" w:hAnsi="Book Antiqua" w:cs="Times New Roman"/>
                <w:sz w:val="24"/>
                <w:szCs w:val="24"/>
              </w:rPr>
              <w:t>0.</w:t>
            </w:r>
            <w:r w:rsidR="00BA5BFD" w:rsidRPr="00BD30EA">
              <w:rPr>
                <w:rFonts w:ascii="Book Antiqua" w:hAnsi="Book Antiqua" w:cs="Times New Roman"/>
                <w:sz w:val="24"/>
                <w:szCs w:val="24"/>
              </w:rPr>
              <w:t>08</w:t>
            </w:r>
          </w:p>
        </w:tc>
      </w:tr>
      <w:tr w:rsidR="00BD30EA" w:rsidRPr="00BD30EA" w14:paraId="75F9E19F" w14:textId="77777777" w:rsidTr="00E172C0">
        <w:trPr>
          <w:trHeight w:val="257"/>
        </w:trPr>
        <w:tc>
          <w:tcPr>
            <w:tcW w:w="6221" w:type="dxa"/>
          </w:tcPr>
          <w:p w14:paraId="26A22FFA" w14:textId="3DCDB460" w:rsidR="006D185C" w:rsidRPr="00BD30EA" w:rsidRDefault="006D185C" w:rsidP="00A84E2F">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Number of colonoscopies between first polypectomy and cancer (mean</w:t>
            </w:r>
            <w:r w:rsidR="00E172C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w:t>
            </w:r>
            <w:r w:rsidR="00E172C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SD)</w:t>
            </w:r>
          </w:p>
        </w:tc>
        <w:tc>
          <w:tcPr>
            <w:tcW w:w="2285" w:type="dxa"/>
            <w:gridSpan w:val="2"/>
          </w:tcPr>
          <w:p w14:paraId="37175C2B" w14:textId="683C89D9" w:rsidR="006D185C" w:rsidRPr="00BD30EA" w:rsidRDefault="008838B0"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1.24</w:t>
            </w:r>
            <w:r w:rsidR="00E172C0" w:rsidRPr="00BD30EA">
              <w:rPr>
                <w:rStyle w:val="st1"/>
                <w:rFonts w:ascii="Book Antiqua" w:hAnsi="Book Antiqua" w:cs="Times New Roman"/>
                <w:sz w:val="24"/>
                <w:szCs w:val="24"/>
                <w:lang w:eastAsia="zh-CN"/>
              </w:rPr>
              <w:t xml:space="preserve"> </w:t>
            </w:r>
            <w:r w:rsidR="006D185C" w:rsidRPr="00BD30EA">
              <w:rPr>
                <w:rStyle w:val="st1"/>
                <w:rFonts w:ascii="Book Antiqua" w:hAnsi="Book Antiqua" w:cs="Times New Roman"/>
                <w:sz w:val="24"/>
                <w:szCs w:val="24"/>
              </w:rPr>
              <w:t>±</w:t>
            </w:r>
            <w:r w:rsidR="00E172C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1.58</w:t>
            </w:r>
          </w:p>
        </w:tc>
        <w:tc>
          <w:tcPr>
            <w:tcW w:w="2183" w:type="dxa"/>
            <w:gridSpan w:val="2"/>
          </w:tcPr>
          <w:p w14:paraId="1637A900" w14:textId="77777777" w:rsidR="006D185C" w:rsidRPr="00BD30EA" w:rsidRDefault="00A35EF5"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w:t>
            </w:r>
            <w:r w:rsidR="004A0140" w:rsidRPr="00BD30EA">
              <w:rPr>
                <w:rStyle w:val="st1"/>
                <w:rFonts w:ascii="Book Antiqua" w:hAnsi="Book Antiqua" w:cs="Times New Roman"/>
                <w:sz w:val="24"/>
                <w:szCs w:val="24"/>
              </w:rPr>
              <w:t>65</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1.</w:t>
            </w:r>
            <w:r w:rsidR="004A0140" w:rsidRPr="00BD30EA">
              <w:rPr>
                <w:rStyle w:val="st1"/>
                <w:rFonts w:ascii="Book Antiqua" w:hAnsi="Book Antiqua" w:cs="Times New Roman"/>
                <w:sz w:val="24"/>
                <w:szCs w:val="24"/>
              </w:rPr>
              <w:t>68</w:t>
            </w:r>
          </w:p>
        </w:tc>
        <w:tc>
          <w:tcPr>
            <w:tcW w:w="1275" w:type="dxa"/>
          </w:tcPr>
          <w:p w14:paraId="705B347F" w14:textId="77777777" w:rsidR="006D185C" w:rsidRPr="00BD30EA" w:rsidRDefault="00BA5BFD"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0.03</w:t>
            </w:r>
          </w:p>
        </w:tc>
      </w:tr>
      <w:tr w:rsidR="00BD30EA" w:rsidRPr="00BD30EA" w14:paraId="49B2EFE3" w14:textId="77777777" w:rsidTr="00E172C0">
        <w:trPr>
          <w:trHeight w:val="257"/>
        </w:trPr>
        <w:tc>
          <w:tcPr>
            <w:tcW w:w="6221" w:type="dxa"/>
          </w:tcPr>
          <w:p w14:paraId="6D7497AA" w14:textId="13E97BED" w:rsidR="00BF7A38" w:rsidRPr="00BD30EA" w:rsidRDefault="00BF7A38" w:rsidP="00E172C0">
            <w:pPr>
              <w:snapToGrid w:val="0"/>
              <w:spacing w:line="360" w:lineRule="auto"/>
              <w:jc w:val="both"/>
              <w:rPr>
                <w:rFonts w:ascii="Book Antiqua" w:hAnsi="Book Antiqua" w:cs="Times New Roman"/>
                <w:bCs/>
                <w:sz w:val="24"/>
                <w:szCs w:val="24"/>
                <w:lang w:eastAsia="zh-CN"/>
              </w:rPr>
            </w:pPr>
            <w:r w:rsidRPr="00BD30EA">
              <w:rPr>
                <w:rFonts w:ascii="Book Antiqua" w:hAnsi="Book Antiqua" w:cs="Times New Roman"/>
                <w:bCs/>
                <w:sz w:val="24"/>
                <w:szCs w:val="24"/>
              </w:rPr>
              <w:t>Adenoma size (</w:t>
            </w:r>
            <w:r w:rsidR="007D3276" w:rsidRPr="00BD30EA">
              <w:rPr>
                <w:rFonts w:ascii="Book Antiqua" w:hAnsi="Book Antiqua" w:cs="Times New Roman"/>
                <w:bCs/>
                <w:sz w:val="24"/>
                <w:szCs w:val="24"/>
              </w:rPr>
              <w:t>1</w:t>
            </w:r>
            <w:r w:rsidR="00EA4237" w:rsidRPr="00BD30EA">
              <w:rPr>
                <w:rFonts w:ascii="Book Antiqua" w:hAnsi="Book Antiqua" w:cs="Times New Roman"/>
                <w:bCs/>
                <w:sz w:val="24"/>
                <w:szCs w:val="24"/>
              </w:rPr>
              <w:t>0</w:t>
            </w:r>
            <w:r w:rsidR="007D3276" w:rsidRPr="00BD30EA">
              <w:rPr>
                <w:rFonts w:ascii="Book Antiqua" w:hAnsi="Book Antiqua" w:cs="Times New Roman"/>
                <w:bCs/>
                <w:sz w:val="24"/>
                <w:szCs w:val="24"/>
              </w:rPr>
              <w:t>-</w:t>
            </w:r>
            <w:r w:rsidR="00E172C0" w:rsidRPr="00BD30EA">
              <w:rPr>
                <w:rFonts w:ascii="Book Antiqua" w:hAnsi="Book Antiqua" w:cs="Times New Roman"/>
                <w:bCs/>
                <w:sz w:val="24"/>
                <w:szCs w:val="24"/>
              </w:rPr>
              <w:t>2</w:t>
            </w:r>
            <w:r w:rsidR="00EA4237" w:rsidRPr="00BD30EA">
              <w:rPr>
                <w:rFonts w:ascii="Book Antiqua" w:hAnsi="Book Antiqua" w:cs="Times New Roman"/>
                <w:bCs/>
                <w:sz w:val="24"/>
                <w:szCs w:val="24"/>
              </w:rPr>
              <w:t>0</w:t>
            </w:r>
            <w:r w:rsidR="00E172C0" w:rsidRPr="00BD30EA">
              <w:rPr>
                <w:rFonts w:ascii="Book Antiqua" w:hAnsi="Book Antiqua" w:cs="Times New Roman"/>
                <w:bCs/>
                <w:sz w:val="24"/>
                <w:szCs w:val="24"/>
              </w:rPr>
              <w:t xml:space="preserve"> </w:t>
            </w:r>
            <w:r w:rsidR="00EA4237" w:rsidRPr="00BD30EA">
              <w:rPr>
                <w:rFonts w:ascii="Book Antiqua" w:hAnsi="Book Antiqua" w:cs="Times New Roman"/>
                <w:bCs/>
                <w:sz w:val="24"/>
                <w:szCs w:val="24"/>
              </w:rPr>
              <w:t>m</w:t>
            </w:r>
            <w:r w:rsidR="00E172C0" w:rsidRPr="00BD30EA">
              <w:rPr>
                <w:rFonts w:ascii="Book Antiqua" w:hAnsi="Book Antiqua" w:cs="Times New Roman"/>
                <w:bCs/>
                <w:sz w:val="24"/>
                <w:szCs w:val="24"/>
              </w:rPr>
              <w:t>m)</w:t>
            </w:r>
          </w:p>
        </w:tc>
        <w:tc>
          <w:tcPr>
            <w:tcW w:w="2285" w:type="dxa"/>
            <w:gridSpan w:val="2"/>
          </w:tcPr>
          <w:p w14:paraId="2CEB418E" w14:textId="75813A72" w:rsidR="00BF7A38"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25</w:t>
            </w:r>
            <w:r w:rsidR="00E172C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(48.1</w:t>
            </w:r>
            <w:r w:rsidR="00BF7A38" w:rsidRPr="00BD30EA">
              <w:rPr>
                <w:rStyle w:val="st1"/>
                <w:rFonts w:ascii="Book Antiqua" w:hAnsi="Book Antiqua" w:cs="Times New Roman"/>
                <w:sz w:val="24"/>
                <w:szCs w:val="24"/>
              </w:rPr>
              <w:t>)</w:t>
            </w:r>
          </w:p>
        </w:tc>
        <w:tc>
          <w:tcPr>
            <w:tcW w:w="2183" w:type="dxa"/>
            <w:gridSpan w:val="2"/>
          </w:tcPr>
          <w:p w14:paraId="583EB489" w14:textId="79AC27D7" w:rsidR="00BF7A38"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106</w:t>
            </w:r>
            <w:r w:rsidR="00E172C0"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(65.8</w:t>
            </w:r>
            <w:r w:rsidR="00BF7A38" w:rsidRPr="00BD30EA">
              <w:rPr>
                <w:rStyle w:val="st1"/>
                <w:rFonts w:ascii="Book Antiqua" w:hAnsi="Book Antiqua" w:cs="Times New Roman"/>
                <w:sz w:val="24"/>
                <w:szCs w:val="24"/>
              </w:rPr>
              <w:t>)</w:t>
            </w:r>
          </w:p>
        </w:tc>
        <w:tc>
          <w:tcPr>
            <w:tcW w:w="1275" w:type="dxa"/>
          </w:tcPr>
          <w:p w14:paraId="78A0BE56" w14:textId="2605667D" w:rsidR="00BF7A38" w:rsidRPr="00BD30EA" w:rsidRDefault="00BF7A38"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0.0</w:t>
            </w:r>
            <w:r w:rsidR="000B4585" w:rsidRPr="00BD30EA">
              <w:rPr>
                <w:rFonts w:ascii="Book Antiqua" w:hAnsi="Book Antiqua" w:cs="Times New Roman"/>
                <w:sz w:val="24"/>
                <w:szCs w:val="24"/>
              </w:rPr>
              <w:t>3</w:t>
            </w:r>
          </w:p>
        </w:tc>
      </w:tr>
      <w:tr w:rsidR="00BD30EA" w:rsidRPr="00BD30EA" w14:paraId="6B9A9634" w14:textId="77777777" w:rsidTr="00E172C0">
        <w:trPr>
          <w:trHeight w:val="257"/>
        </w:trPr>
        <w:tc>
          <w:tcPr>
            <w:tcW w:w="6221" w:type="dxa"/>
          </w:tcPr>
          <w:p w14:paraId="0E5189C6" w14:textId="2A66B934" w:rsidR="00BF7A38" w:rsidRPr="00BD30EA" w:rsidRDefault="00BF7A38" w:rsidP="00EA4237">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Adenoma size (</w:t>
            </w:r>
            <w:r w:rsidR="00EA4237" w:rsidRPr="00BD30EA">
              <w:rPr>
                <w:rFonts w:ascii="Book Antiqua" w:hAnsi="Book Antiqua" w:cs="Times New Roman"/>
                <w:bCs/>
                <w:sz w:val="24"/>
                <w:szCs w:val="24"/>
              </w:rPr>
              <w:t>≥</w:t>
            </w:r>
            <w:r w:rsidRPr="00BD30EA">
              <w:rPr>
                <w:rFonts w:ascii="Book Antiqua" w:hAnsi="Book Antiqua" w:cs="Times New Roman"/>
                <w:bCs/>
                <w:sz w:val="24"/>
                <w:szCs w:val="24"/>
              </w:rPr>
              <w:t>2</w:t>
            </w:r>
            <w:r w:rsidR="00EA4237" w:rsidRPr="00BD30EA">
              <w:rPr>
                <w:rFonts w:ascii="Book Antiqua" w:hAnsi="Book Antiqua" w:cs="Times New Roman"/>
                <w:bCs/>
                <w:sz w:val="24"/>
                <w:szCs w:val="24"/>
              </w:rPr>
              <w:t>0</w:t>
            </w:r>
            <w:r w:rsidR="00E172C0" w:rsidRPr="00BD30EA">
              <w:rPr>
                <w:rFonts w:ascii="Book Antiqua" w:hAnsi="Book Antiqua" w:cs="Times New Roman"/>
                <w:bCs/>
                <w:sz w:val="24"/>
                <w:szCs w:val="24"/>
                <w:lang w:eastAsia="zh-CN"/>
              </w:rPr>
              <w:t xml:space="preserve"> </w:t>
            </w:r>
            <w:r w:rsidR="00EA4237" w:rsidRPr="00BD30EA">
              <w:rPr>
                <w:rFonts w:ascii="Book Antiqua" w:hAnsi="Book Antiqua" w:cs="Times New Roman"/>
                <w:bCs/>
                <w:sz w:val="24"/>
                <w:szCs w:val="24"/>
              </w:rPr>
              <w:t>m</w:t>
            </w:r>
            <w:r w:rsidRPr="00BD30EA">
              <w:rPr>
                <w:rFonts w:ascii="Book Antiqua" w:hAnsi="Book Antiqua" w:cs="Times New Roman"/>
                <w:bCs/>
                <w:sz w:val="24"/>
                <w:szCs w:val="24"/>
              </w:rPr>
              <w:t>m)</w:t>
            </w:r>
          </w:p>
        </w:tc>
        <w:tc>
          <w:tcPr>
            <w:tcW w:w="2285" w:type="dxa"/>
            <w:gridSpan w:val="2"/>
          </w:tcPr>
          <w:p w14:paraId="691F31E4" w14:textId="5D0B7D9E" w:rsidR="00BF7A38"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9 (17.3</w:t>
            </w:r>
            <w:r w:rsidR="00BF7A38" w:rsidRPr="00BD30EA">
              <w:rPr>
                <w:rStyle w:val="st1"/>
                <w:rFonts w:ascii="Book Antiqua" w:hAnsi="Book Antiqua" w:cs="Times New Roman"/>
                <w:sz w:val="24"/>
                <w:szCs w:val="24"/>
              </w:rPr>
              <w:t>)</w:t>
            </w:r>
          </w:p>
        </w:tc>
        <w:tc>
          <w:tcPr>
            <w:tcW w:w="2183" w:type="dxa"/>
            <w:gridSpan w:val="2"/>
          </w:tcPr>
          <w:p w14:paraId="6CC9E42C" w14:textId="15663EEF" w:rsidR="00BF7A38"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20 (12.4</w:t>
            </w:r>
            <w:r w:rsidR="00BF7A38" w:rsidRPr="00BD30EA">
              <w:rPr>
                <w:rStyle w:val="st1"/>
                <w:rFonts w:ascii="Book Antiqua" w:hAnsi="Book Antiqua" w:cs="Times New Roman"/>
                <w:sz w:val="24"/>
                <w:szCs w:val="24"/>
              </w:rPr>
              <w:t>)</w:t>
            </w:r>
          </w:p>
        </w:tc>
        <w:tc>
          <w:tcPr>
            <w:tcW w:w="1275" w:type="dxa"/>
          </w:tcPr>
          <w:p w14:paraId="18435EDA" w14:textId="3E568D9F" w:rsidR="00BF7A38" w:rsidRPr="00BD30EA" w:rsidRDefault="000B4585"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0.51</w:t>
            </w:r>
          </w:p>
        </w:tc>
      </w:tr>
      <w:tr w:rsidR="00BD30EA" w:rsidRPr="00BD30EA" w14:paraId="7B384058" w14:textId="77777777" w:rsidTr="00E172C0">
        <w:trPr>
          <w:trHeight w:val="257"/>
        </w:trPr>
        <w:tc>
          <w:tcPr>
            <w:tcW w:w="6221" w:type="dxa"/>
          </w:tcPr>
          <w:p w14:paraId="24812DE5" w14:textId="14342064" w:rsidR="00137E5D" w:rsidRPr="00BD30EA" w:rsidRDefault="005E7E15" w:rsidP="00E172C0">
            <w:pPr>
              <w:snapToGrid w:val="0"/>
              <w:spacing w:line="360" w:lineRule="auto"/>
              <w:jc w:val="both"/>
              <w:rPr>
                <w:rFonts w:ascii="Book Antiqua" w:hAnsi="Book Antiqua" w:cs="Times New Roman"/>
                <w:bCs/>
                <w:sz w:val="24"/>
                <w:szCs w:val="24"/>
              </w:rPr>
            </w:pPr>
            <w:r w:rsidRPr="00BD30EA">
              <w:rPr>
                <w:rFonts w:ascii="Book Antiqua" w:hAnsi="Book Antiqua" w:cs="Times New Roman"/>
                <w:bCs/>
                <w:sz w:val="24"/>
                <w:szCs w:val="24"/>
              </w:rPr>
              <w:t>Flat</w:t>
            </w:r>
            <w:r w:rsidR="000B4BF3" w:rsidRPr="00BD30EA">
              <w:rPr>
                <w:rFonts w:ascii="Book Antiqua" w:hAnsi="Book Antiqua" w:cs="Times New Roman"/>
                <w:bCs/>
                <w:sz w:val="24"/>
                <w:szCs w:val="24"/>
              </w:rPr>
              <w:t>/sessile</w:t>
            </w:r>
          </w:p>
        </w:tc>
        <w:tc>
          <w:tcPr>
            <w:tcW w:w="2285" w:type="dxa"/>
            <w:gridSpan w:val="2"/>
          </w:tcPr>
          <w:p w14:paraId="0ACA7E57" w14:textId="3BEB397C" w:rsidR="00137E5D" w:rsidRPr="00BD30EA" w:rsidRDefault="00137E5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4</w:t>
            </w:r>
            <w:r w:rsidR="008C79ED" w:rsidRPr="00BD30EA">
              <w:rPr>
                <w:rStyle w:val="st1"/>
                <w:rFonts w:ascii="Book Antiqua" w:hAnsi="Book Antiqua" w:cs="Times New Roman"/>
                <w:sz w:val="24"/>
                <w:szCs w:val="24"/>
              </w:rPr>
              <w:t>7</w:t>
            </w:r>
            <w:r w:rsidRPr="00BD30EA">
              <w:rPr>
                <w:rStyle w:val="st1"/>
                <w:rFonts w:ascii="Book Antiqua" w:hAnsi="Book Antiqua" w:cs="Times New Roman"/>
                <w:sz w:val="24"/>
                <w:szCs w:val="24"/>
              </w:rPr>
              <w:t xml:space="preserve"> (</w:t>
            </w:r>
            <w:r w:rsidR="008C79ED" w:rsidRPr="00BD30EA">
              <w:rPr>
                <w:rStyle w:val="st1"/>
                <w:rFonts w:ascii="Book Antiqua" w:hAnsi="Book Antiqua" w:cs="Times New Roman"/>
                <w:sz w:val="24"/>
                <w:szCs w:val="24"/>
              </w:rPr>
              <w:t>92.2</w:t>
            </w:r>
            <w:r w:rsidRPr="00BD30EA">
              <w:rPr>
                <w:rStyle w:val="st1"/>
                <w:rFonts w:ascii="Book Antiqua" w:hAnsi="Book Antiqua" w:cs="Times New Roman"/>
                <w:sz w:val="24"/>
                <w:szCs w:val="24"/>
              </w:rPr>
              <w:t>)</w:t>
            </w:r>
          </w:p>
        </w:tc>
        <w:tc>
          <w:tcPr>
            <w:tcW w:w="2183" w:type="dxa"/>
            <w:gridSpan w:val="2"/>
          </w:tcPr>
          <w:p w14:paraId="155D8269" w14:textId="168895EE" w:rsidR="00137E5D" w:rsidRPr="00BD30EA" w:rsidRDefault="008C79E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 xml:space="preserve">91 </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58.71</w:t>
            </w:r>
            <w:r w:rsidR="00137E5D" w:rsidRPr="00BD30EA">
              <w:rPr>
                <w:rStyle w:val="st1"/>
                <w:rFonts w:ascii="Book Antiqua" w:hAnsi="Book Antiqua" w:cs="Times New Roman"/>
                <w:sz w:val="24"/>
                <w:szCs w:val="24"/>
              </w:rPr>
              <w:t>)</w:t>
            </w:r>
          </w:p>
        </w:tc>
        <w:tc>
          <w:tcPr>
            <w:tcW w:w="1275" w:type="dxa"/>
          </w:tcPr>
          <w:p w14:paraId="3F60AF77" w14:textId="10EC7B91" w:rsidR="00137E5D" w:rsidRPr="00BD30EA" w:rsidRDefault="00704646"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&lt;</w:t>
            </w:r>
            <w:r w:rsidR="00F8619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0.01</w:t>
            </w:r>
          </w:p>
        </w:tc>
      </w:tr>
      <w:tr w:rsidR="00BD30EA" w:rsidRPr="00BD30EA" w14:paraId="3D4EA506" w14:textId="77777777" w:rsidTr="00E172C0">
        <w:trPr>
          <w:trHeight w:val="257"/>
        </w:trPr>
        <w:tc>
          <w:tcPr>
            <w:tcW w:w="6221" w:type="dxa"/>
          </w:tcPr>
          <w:p w14:paraId="38096130" w14:textId="77777777" w:rsidR="006D185C" w:rsidRPr="00BD30EA" w:rsidRDefault="006D185C" w:rsidP="00A84E2F">
            <w:pPr>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Degree of dysplasia</w:t>
            </w:r>
            <w:r w:rsidRPr="00BD30EA">
              <w:rPr>
                <w:rFonts w:ascii="Book Antiqua" w:hAnsi="Book Antiqua" w:cs="Times New Roman"/>
                <w:sz w:val="24"/>
                <w:szCs w:val="24"/>
              </w:rPr>
              <w:t xml:space="preserve"> </w:t>
            </w:r>
          </w:p>
        </w:tc>
        <w:tc>
          <w:tcPr>
            <w:tcW w:w="2285" w:type="dxa"/>
            <w:gridSpan w:val="2"/>
          </w:tcPr>
          <w:p w14:paraId="5AE23398" w14:textId="77777777" w:rsidR="006D185C" w:rsidRPr="00BD30EA" w:rsidRDefault="006D185C" w:rsidP="00F8619F">
            <w:pPr>
              <w:snapToGrid w:val="0"/>
              <w:spacing w:line="360" w:lineRule="auto"/>
              <w:jc w:val="center"/>
              <w:rPr>
                <w:rStyle w:val="st1"/>
                <w:rFonts w:ascii="Book Antiqua" w:hAnsi="Book Antiqua" w:cs="Times New Roman"/>
                <w:sz w:val="24"/>
                <w:szCs w:val="24"/>
              </w:rPr>
            </w:pPr>
          </w:p>
        </w:tc>
        <w:tc>
          <w:tcPr>
            <w:tcW w:w="2183" w:type="dxa"/>
            <w:gridSpan w:val="2"/>
          </w:tcPr>
          <w:p w14:paraId="32E24129" w14:textId="77777777" w:rsidR="006D185C" w:rsidRPr="00BD30EA" w:rsidRDefault="006D185C" w:rsidP="00F8619F">
            <w:pPr>
              <w:snapToGrid w:val="0"/>
              <w:spacing w:line="360" w:lineRule="auto"/>
              <w:jc w:val="center"/>
              <w:rPr>
                <w:rStyle w:val="st1"/>
                <w:rFonts w:ascii="Book Antiqua" w:hAnsi="Book Antiqua" w:cs="Times New Roman"/>
                <w:sz w:val="24"/>
                <w:szCs w:val="24"/>
              </w:rPr>
            </w:pPr>
          </w:p>
        </w:tc>
        <w:tc>
          <w:tcPr>
            <w:tcW w:w="1275" w:type="dxa"/>
          </w:tcPr>
          <w:p w14:paraId="2CEA8DCC" w14:textId="77777777" w:rsidR="006D185C" w:rsidRPr="00BD30EA" w:rsidRDefault="006D185C" w:rsidP="00F8619F">
            <w:pPr>
              <w:snapToGrid w:val="0"/>
              <w:spacing w:line="360" w:lineRule="auto"/>
              <w:jc w:val="center"/>
              <w:rPr>
                <w:rFonts w:ascii="Book Antiqua" w:hAnsi="Book Antiqua" w:cs="Times New Roman"/>
                <w:sz w:val="24"/>
                <w:szCs w:val="24"/>
              </w:rPr>
            </w:pPr>
          </w:p>
        </w:tc>
      </w:tr>
      <w:tr w:rsidR="00BD30EA" w:rsidRPr="00BD30EA" w14:paraId="78DD60DF" w14:textId="77777777" w:rsidTr="00E172C0">
        <w:trPr>
          <w:trHeight w:val="257"/>
        </w:trPr>
        <w:tc>
          <w:tcPr>
            <w:tcW w:w="6221" w:type="dxa"/>
          </w:tcPr>
          <w:p w14:paraId="0D1DAFD3" w14:textId="4779B240" w:rsidR="00137E5D" w:rsidRPr="00BD30EA" w:rsidRDefault="00137E5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High grade</w:t>
            </w:r>
          </w:p>
        </w:tc>
        <w:tc>
          <w:tcPr>
            <w:tcW w:w="2285" w:type="dxa"/>
            <w:gridSpan w:val="2"/>
          </w:tcPr>
          <w:p w14:paraId="46EEE08F" w14:textId="6D079312" w:rsidR="00137E5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17 (31.5</w:t>
            </w:r>
            <w:r w:rsidR="00137E5D" w:rsidRPr="00BD30EA">
              <w:rPr>
                <w:rStyle w:val="st1"/>
                <w:rFonts w:ascii="Book Antiqua" w:hAnsi="Book Antiqua" w:cs="Times New Roman"/>
                <w:sz w:val="24"/>
                <w:szCs w:val="24"/>
              </w:rPr>
              <w:t>)</w:t>
            </w:r>
          </w:p>
        </w:tc>
        <w:tc>
          <w:tcPr>
            <w:tcW w:w="2183" w:type="dxa"/>
            <w:gridSpan w:val="2"/>
          </w:tcPr>
          <w:p w14:paraId="55299C8C" w14:textId="2066E65E" w:rsidR="00137E5D" w:rsidRPr="00BD30EA" w:rsidRDefault="008C79E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51</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31.5</w:t>
            </w:r>
            <w:r w:rsidR="00137E5D" w:rsidRPr="00BD30EA">
              <w:rPr>
                <w:rStyle w:val="st1"/>
                <w:rFonts w:ascii="Book Antiqua" w:hAnsi="Book Antiqua" w:cs="Times New Roman"/>
                <w:sz w:val="24"/>
                <w:szCs w:val="24"/>
              </w:rPr>
              <w:t>)</w:t>
            </w:r>
          </w:p>
        </w:tc>
        <w:tc>
          <w:tcPr>
            <w:tcW w:w="1275" w:type="dxa"/>
          </w:tcPr>
          <w:p w14:paraId="38679574" w14:textId="77777777" w:rsidR="00137E5D" w:rsidRPr="00BD30EA" w:rsidRDefault="00427A7F"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7B8B94EA" w14:textId="77777777" w:rsidTr="00E172C0">
        <w:trPr>
          <w:trHeight w:val="257"/>
        </w:trPr>
        <w:tc>
          <w:tcPr>
            <w:tcW w:w="6221" w:type="dxa"/>
          </w:tcPr>
          <w:p w14:paraId="5FDA5421" w14:textId="0D4D0383" w:rsidR="00137E5D" w:rsidRPr="00BD30EA" w:rsidRDefault="00137E5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Low grade</w:t>
            </w:r>
            <w:r w:rsidR="00AA77F3" w:rsidRPr="00BD30EA">
              <w:rPr>
                <w:rFonts w:ascii="Book Antiqua" w:hAnsi="Book Antiqua" w:cs="Times New Roman"/>
                <w:sz w:val="24"/>
                <w:szCs w:val="24"/>
              </w:rPr>
              <w:t>/no dysplasia</w:t>
            </w:r>
          </w:p>
        </w:tc>
        <w:tc>
          <w:tcPr>
            <w:tcW w:w="2285" w:type="dxa"/>
            <w:gridSpan w:val="2"/>
          </w:tcPr>
          <w:p w14:paraId="55DA5F69" w14:textId="0F035F9A" w:rsidR="00137E5D" w:rsidRPr="00BD30EA" w:rsidRDefault="008C79E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 xml:space="preserve">37 </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68.5</w:t>
            </w:r>
            <w:r w:rsidR="00137E5D" w:rsidRPr="00BD30EA">
              <w:rPr>
                <w:rStyle w:val="st1"/>
                <w:rFonts w:ascii="Book Antiqua" w:hAnsi="Book Antiqua" w:cs="Times New Roman"/>
                <w:sz w:val="24"/>
                <w:szCs w:val="24"/>
              </w:rPr>
              <w:t>)</w:t>
            </w:r>
          </w:p>
        </w:tc>
        <w:tc>
          <w:tcPr>
            <w:tcW w:w="2183" w:type="dxa"/>
            <w:gridSpan w:val="2"/>
          </w:tcPr>
          <w:p w14:paraId="358B2ECA" w14:textId="56A20356" w:rsidR="00137E5D" w:rsidRPr="00BD30EA" w:rsidRDefault="008C79E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 xml:space="preserve">111 </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68.5</w:t>
            </w:r>
            <w:r w:rsidR="00137E5D" w:rsidRPr="00BD30EA">
              <w:rPr>
                <w:rStyle w:val="st1"/>
                <w:rFonts w:ascii="Book Antiqua" w:hAnsi="Book Antiqua" w:cs="Times New Roman"/>
                <w:sz w:val="24"/>
                <w:szCs w:val="24"/>
              </w:rPr>
              <w:t>)</w:t>
            </w:r>
          </w:p>
        </w:tc>
        <w:tc>
          <w:tcPr>
            <w:tcW w:w="1275" w:type="dxa"/>
          </w:tcPr>
          <w:p w14:paraId="378EC796" w14:textId="77777777" w:rsidR="00137E5D" w:rsidRPr="00BD30EA" w:rsidRDefault="00427A7F"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5B2CDEE7" w14:textId="77777777" w:rsidTr="00E172C0">
        <w:trPr>
          <w:trHeight w:val="257"/>
        </w:trPr>
        <w:tc>
          <w:tcPr>
            <w:tcW w:w="6221" w:type="dxa"/>
          </w:tcPr>
          <w:p w14:paraId="34DCC387" w14:textId="3D4DA1C1" w:rsidR="00137E5D" w:rsidRPr="00BD30EA" w:rsidRDefault="00137E5D" w:rsidP="00A84E2F">
            <w:pPr>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Number of attempts to remove the polyp</w:t>
            </w:r>
            <w:r w:rsidR="00E172C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(mean</w:t>
            </w:r>
            <w:r w:rsidR="00E172C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w:t>
            </w:r>
            <w:r w:rsidR="00E172C0"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SD)</w:t>
            </w:r>
          </w:p>
        </w:tc>
        <w:tc>
          <w:tcPr>
            <w:tcW w:w="2285" w:type="dxa"/>
            <w:gridSpan w:val="2"/>
          </w:tcPr>
          <w:p w14:paraId="1445E8E3" w14:textId="0F496DBB" w:rsidR="00137E5D" w:rsidRPr="00BD30EA" w:rsidRDefault="00137E5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1.35</w:t>
            </w:r>
            <w:r w:rsidR="00F8619F"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w:t>
            </w:r>
            <w:r w:rsidR="00F8619F"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0.68</w:t>
            </w:r>
          </w:p>
        </w:tc>
        <w:tc>
          <w:tcPr>
            <w:tcW w:w="2183" w:type="dxa"/>
            <w:gridSpan w:val="2"/>
          </w:tcPr>
          <w:p w14:paraId="590413F2" w14:textId="70EC7FAE" w:rsidR="00137E5D" w:rsidRPr="00BD30EA" w:rsidRDefault="008912D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w:t>
            </w:r>
            <w:r w:rsidR="004A0140" w:rsidRPr="00BD30EA">
              <w:rPr>
                <w:rStyle w:val="st1"/>
                <w:rFonts w:ascii="Book Antiqua" w:hAnsi="Book Antiqua" w:cs="Times New Roman"/>
                <w:sz w:val="24"/>
                <w:szCs w:val="24"/>
              </w:rPr>
              <w:t>33</w:t>
            </w:r>
            <w:r w:rsidR="00F8619F" w:rsidRPr="00BD30EA">
              <w:rPr>
                <w:rStyle w:val="st1"/>
                <w:rFonts w:ascii="Book Antiqua" w:hAnsi="Book Antiqua" w:cs="Times New Roman"/>
                <w:sz w:val="24"/>
                <w:szCs w:val="24"/>
                <w:lang w:eastAsia="zh-CN"/>
              </w:rPr>
              <w:t xml:space="preserve"> </w:t>
            </w:r>
            <w:r w:rsidR="00137E5D" w:rsidRPr="00BD30EA">
              <w:rPr>
                <w:rStyle w:val="st1"/>
                <w:rFonts w:ascii="Book Antiqua" w:hAnsi="Book Antiqua" w:cs="Times New Roman"/>
                <w:sz w:val="24"/>
                <w:szCs w:val="24"/>
              </w:rPr>
              <w:t>±</w:t>
            </w:r>
            <w:r w:rsidR="00F8619F" w:rsidRPr="00BD30EA">
              <w:rPr>
                <w:rStyle w:val="st1"/>
                <w:rFonts w:ascii="Book Antiqua" w:hAnsi="Book Antiqua" w:cs="Times New Roman"/>
                <w:sz w:val="24"/>
                <w:szCs w:val="24"/>
                <w:lang w:eastAsia="zh-CN"/>
              </w:rPr>
              <w:t xml:space="preserve"> </w:t>
            </w:r>
            <w:r w:rsidRPr="00BD30EA">
              <w:rPr>
                <w:rStyle w:val="st1"/>
                <w:rFonts w:ascii="Book Antiqua" w:hAnsi="Book Antiqua" w:cs="Times New Roman"/>
                <w:sz w:val="24"/>
                <w:szCs w:val="24"/>
              </w:rPr>
              <w:t>0.</w:t>
            </w:r>
            <w:r w:rsidR="004A0140" w:rsidRPr="00BD30EA">
              <w:rPr>
                <w:rStyle w:val="st1"/>
                <w:rFonts w:ascii="Book Antiqua" w:hAnsi="Book Antiqua" w:cs="Times New Roman"/>
                <w:sz w:val="24"/>
                <w:szCs w:val="24"/>
              </w:rPr>
              <w:t>68</w:t>
            </w:r>
          </w:p>
        </w:tc>
        <w:tc>
          <w:tcPr>
            <w:tcW w:w="1275" w:type="dxa"/>
          </w:tcPr>
          <w:p w14:paraId="0C7E0FB2" w14:textId="794F8B70" w:rsidR="00137E5D" w:rsidRPr="00BD30EA" w:rsidRDefault="00704646"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&lt;</w:t>
            </w:r>
            <w:r w:rsidR="00F8619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0.01</w:t>
            </w:r>
          </w:p>
        </w:tc>
      </w:tr>
      <w:tr w:rsidR="00BD30EA" w:rsidRPr="00BD30EA" w14:paraId="3E18E5A5" w14:textId="77777777" w:rsidTr="00E172C0">
        <w:trPr>
          <w:trHeight w:val="257"/>
        </w:trPr>
        <w:tc>
          <w:tcPr>
            <w:tcW w:w="6221" w:type="dxa"/>
          </w:tcPr>
          <w:p w14:paraId="63702972" w14:textId="4299D4E1" w:rsidR="00AE795B" w:rsidRPr="00BD30EA" w:rsidRDefault="00AE795B" w:rsidP="00E172C0">
            <w:pPr>
              <w:snapToGrid w:val="0"/>
              <w:spacing w:line="360" w:lineRule="auto"/>
              <w:jc w:val="both"/>
              <w:rPr>
                <w:rFonts w:ascii="Book Antiqua" w:hAnsi="Book Antiqua" w:cs="Times New Roman"/>
                <w:bCs/>
                <w:sz w:val="24"/>
                <w:szCs w:val="24"/>
                <w:lang w:eastAsia="zh-CN"/>
              </w:rPr>
            </w:pPr>
            <w:r w:rsidRPr="00BD30EA">
              <w:rPr>
                <w:rFonts w:ascii="Book Antiqua" w:hAnsi="Book Antiqua" w:cs="Times New Roman"/>
                <w:bCs/>
                <w:sz w:val="24"/>
                <w:szCs w:val="24"/>
              </w:rPr>
              <w:t>Number of polyps resected</w:t>
            </w:r>
            <w:r w:rsidR="0046045F" w:rsidRPr="00BD30EA">
              <w:rPr>
                <w:rFonts w:ascii="Book Antiqua" w:hAnsi="Book Antiqua" w:cs="Times New Roman"/>
                <w:bCs/>
                <w:sz w:val="24"/>
                <w:szCs w:val="24"/>
              </w:rPr>
              <w:t xml:space="preserve"> at polypectomy</w:t>
            </w:r>
            <w:r w:rsidRPr="00BD30EA">
              <w:rPr>
                <w:rFonts w:ascii="Book Antiqua" w:hAnsi="Book Antiqua" w:cs="Times New Roman"/>
                <w:bCs/>
                <w:sz w:val="24"/>
                <w:szCs w:val="24"/>
              </w:rPr>
              <w:t xml:space="preserve"> (</w:t>
            </w:r>
            <w:r w:rsidR="007A64C4" w:rsidRPr="00BD30EA">
              <w:rPr>
                <w:rFonts w:ascii="Book Antiqua" w:hAnsi="Book Antiqua" w:cs="Times New Roman"/>
                <w:bCs/>
                <w:sz w:val="24"/>
                <w:szCs w:val="24"/>
              </w:rPr>
              <w:t>&gt;</w:t>
            </w:r>
            <w:r w:rsidR="00E172C0" w:rsidRPr="00BD30EA">
              <w:rPr>
                <w:rFonts w:ascii="Book Antiqua" w:hAnsi="Book Antiqua" w:cs="Times New Roman"/>
                <w:bCs/>
                <w:sz w:val="24"/>
                <w:szCs w:val="24"/>
                <w:lang w:eastAsia="zh-CN"/>
              </w:rPr>
              <w:t xml:space="preserve"> </w:t>
            </w:r>
            <w:r w:rsidR="007A64C4" w:rsidRPr="00BD30EA">
              <w:rPr>
                <w:rFonts w:ascii="Book Antiqua" w:hAnsi="Book Antiqua" w:cs="Times New Roman"/>
                <w:bCs/>
                <w:sz w:val="24"/>
                <w:szCs w:val="24"/>
              </w:rPr>
              <w:t>3</w:t>
            </w:r>
            <w:r w:rsidR="00E172C0" w:rsidRPr="00BD30EA">
              <w:rPr>
                <w:rFonts w:ascii="Book Antiqua" w:hAnsi="Book Antiqua" w:cs="Times New Roman"/>
                <w:bCs/>
                <w:sz w:val="24"/>
                <w:szCs w:val="24"/>
                <w:lang w:eastAsia="zh-CN"/>
              </w:rPr>
              <w:t xml:space="preserve"> </w:t>
            </w:r>
            <w:r w:rsidR="007A64C4" w:rsidRPr="00BD30EA">
              <w:rPr>
                <w:rFonts w:ascii="Book Antiqua" w:hAnsi="Book Antiqua" w:cs="Times New Roman"/>
                <w:bCs/>
                <w:sz w:val="24"/>
                <w:szCs w:val="24"/>
              </w:rPr>
              <w:t>polyps</w:t>
            </w:r>
            <w:r w:rsidRPr="00BD30EA">
              <w:rPr>
                <w:rFonts w:ascii="Book Antiqua" w:hAnsi="Book Antiqua" w:cs="Times New Roman"/>
                <w:bCs/>
                <w:sz w:val="24"/>
                <w:szCs w:val="24"/>
              </w:rPr>
              <w:t>)</w:t>
            </w:r>
          </w:p>
        </w:tc>
        <w:tc>
          <w:tcPr>
            <w:tcW w:w="2285" w:type="dxa"/>
            <w:gridSpan w:val="2"/>
          </w:tcPr>
          <w:p w14:paraId="60F2D8F9" w14:textId="0B9C0BFE" w:rsidR="00AE795B"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11 (20.4</w:t>
            </w:r>
            <w:r w:rsidR="007A64C4" w:rsidRPr="00BD30EA">
              <w:rPr>
                <w:rStyle w:val="st1"/>
                <w:rFonts w:ascii="Book Antiqua" w:hAnsi="Book Antiqua" w:cs="Times New Roman"/>
                <w:sz w:val="24"/>
                <w:szCs w:val="24"/>
              </w:rPr>
              <w:t>)</w:t>
            </w:r>
          </w:p>
        </w:tc>
        <w:tc>
          <w:tcPr>
            <w:tcW w:w="2183" w:type="dxa"/>
            <w:gridSpan w:val="2"/>
          </w:tcPr>
          <w:p w14:paraId="5F7AAB23" w14:textId="77777777" w:rsidR="00AE795B" w:rsidRPr="00BD30EA" w:rsidRDefault="007A64C4"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15 (9.5%)</w:t>
            </w:r>
          </w:p>
        </w:tc>
        <w:tc>
          <w:tcPr>
            <w:tcW w:w="1275" w:type="dxa"/>
          </w:tcPr>
          <w:p w14:paraId="00044006" w14:textId="1B968728" w:rsidR="00AE795B" w:rsidRPr="00BD30EA" w:rsidRDefault="00704646" w:rsidP="00F8619F">
            <w:pPr>
              <w:snapToGrid w:val="0"/>
              <w:spacing w:line="360" w:lineRule="auto"/>
              <w:jc w:val="center"/>
              <w:rPr>
                <w:rFonts w:ascii="Book Antiqua" w:hAnsi="Book Antiqua" w:cs="Times New Roman"/>
                <w:sz w:val="24"/>
                <w:szCs w:val="24"/>
              </w:rPr>
            </w:pPr>
            <w:r w:rsidRPr="00BD30EA">
              <w:rPr>
                <w:rStyle w:val="st1"/>
                <w:rFonts w:ascii="Book Antiqua" w:hAnsi="Book Antiqua" w:cs="Times New Roman"/>
                <w:sz w:val="24"/>
                <w:szCs w:val="24"/>
              </w:rPr>
              <w:t>0.04</w:t>
            </w:r>
          </w:p>
        </w:tc>
      </w:tr>
      <w:tr w:rsidR="00BD30EA" w:rsidRPr="00BD30EA" w14:paraId="54749C14" w14:textId="77777777" w:rsidTr="00E172C0">
        <w:trPr>
          <w:trHeight w:val="257"/>
        </w:trPr>
        <w:tc>
          <w:tcPr>
            <w:tcW w:w="6221" w:type="dxa"/>
          </w:tcPr>
          <w:p w14:paraId="5C2EBF03" w14:textId="77777777" w:rsidR="006D185C" w:rsidRPr="00BD30EA" w:rsidRDefault="006D185C" w:rsidP="00A84E2F">
            <w:pPr>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Polypectomy Device used</w:t>
            </w:r>
          </w:p>
        </w:tc>
        <w:tc>
          <w:tcPr>
            <w:tcW w:w="2285" w:type="dxa"/>
            <w:gridSpan w:val="2"/>
          </w:tcPr>
          <w:p w14:paraId="0862B627" w14:textId="77777777" w:rsidR="006D185C" w:rsidRPr="00BD30EA" w:rsidRDefault="006D185C" w:rsidP="00F8619F">
            <w:pPr>
              <w:snapToGrid w:val="0"/>
              <w:spacing w:line="360" w:lineRule="auto"/>
              <w:jc w:val="center"/>
              <w:rPr>
                <w:rStyle w:val="st1"/>
                <w:rFonts w:ascii="Book Antiqua" w:hAnsi="Book Antiqua" w:cs="Times New Roman"/>
                <w:sz w:val="24"/>
                <w:szCs w:val="24"/>
              </w:rPr>
            </w:pPr>
          </w:p>
        </w:tc>
        <w:tc>
          <w:tcPr>
            <w:tcW w:w="2183" w:type="dxa"/>
            <w:gridSpan w:val="2"/>
          </w:tcPr>
          <w:p w14:paraId="4DF2A466" w14:textId="77777777" w:rsidR="006D185C" w:rsidRPr="00BD30EA" w:rsidRDefault="006D185C" w:rsidP="00F8619F">
            <w:pPr>
              <w:snapToGrid w:val="0"/>
              <w:spacing w:line="360" w:lineRule="auto"/>
              <w:jc w:val="center"/>
              <w:rPr>
                <w:rStyle w:val="st1"/>
                <w:rFonts w:ascii="Book Antiqua" w:hAnsi="Book Antiqua" w:cs="Times New Roman"/>
                <w:sz w:val="24"/>
                <w:szCs w:val="24"/>
              </w:rPr>
            </w:pPr>
          </w:p>
        </w:tc>
        <w:tc>
          <w:tcPr>
            <w:tcW w:w="1275" w:type="dxa"/>
          </w:tcPr>
          <w:p w14:paraId="7099B9AA" w14:textId="77777777" w:rsidR="006D185C" w:rsidRPr="00BD30EA" w:rsidRDefault="006D185C" w:rsidP="00F8619F">
            <w:pPr>
              <w:snapToGrid w:val="0"/>
              <w:spacing w:line="360" w:lineRule="auto"/>
              <w:jc w:val="center"/>
              <w:rPr>
                <w:rFonts w:ascii="Book Antiqua" w:hAnsi="Book Antiqua" w:cs="Times New Roman"/>
                <w:sz w:val="24"/>
                <w:szCs w:val="24"/>
              </w:rPr>
            </w:pPr>
          </w:p>
        </w:tc>
      </w:tr>
      <w:tr w:rsidR="00BD30EA" w:rsidRPr="00BD30EA" w14:paraId="610991B1" w14:textId="77777777" w:rsidTr="00E172C0">
        <w:trPr>
          <w:trHeight w:val="237"/>
        </w:trPr>
        <w:tc>
          <w:tcPr>
            <w:tcW w:w="6221" w:type="dxa"/>
          </w:tcPr>
          <w:p w14:paraId="189485B5" w14:textId="0F2A09F7" w:rsidR="00137E5D" w:rsidRPr="00BD30EA" w:rsidRDefault="00137E5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Hot snare</w:t>
            </w:r>
          </w:p>
        </w:tc>
        <w:tc>
          <w:tcPr>
            <w:tcW w:w="2285" w:type="dxa"/>
            <w:gridSpan w:val="2"/>
          </w:tcPr>
          <w:p w14:paraId="14DA2D73" w14:textId="41B15008" w:rsidR="00137E5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12 (22.2</w:t>
            </w:r>
            <w:r w:rsidR="00137E5D" w:rsidRPr="00BD30EA">
              <w:rPr>
                <w:rStyle w:val="st1"/>
                <w:rFonts w:ascii="Book Antiqua" w:hAnsi="Book Antiqua" w:cs="Times New Roman"/>
                <w:sz w:val="24"/>
                <w:szCs w:val="24"/>
              </w:rPr>
              <w:t>)</w:t>
            </w:r>
          </w:p>
        </w:tc>
        <w:tc>
          <w:tcPr>
            <w:tcW w:w="2183" w:type="dxa"/>
            <w:gridSpan w:val="2"/>
          </w:tcPr>
          <w:p w14:paraId="110E4D34" w14:textId="4A581F25" w:rsidR="00137E5D" w:rsidRPr="00BD30EA" w:rsidRDefault="008912D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w:t>
            </w:r>
            <w:r w:rsidR="00370485" w:rsidRPr="00BD30EA">
              <w:rPr>
                <w:rStyle w:val="st1"/>
                <w:rFonts w:ascii="Book Antiqua" w:hAnsi="Book Antiqua" w:cs="Times New Roman"/>
                <w:sz w:val="24"/>
                <w:szCs w:val="24"/>
              </w:rPr>
              <w:t>6</w:t>
            </w:r>
            <w:r w:rsidR="00137E5D" w:rsidRPr="00BD30EA">
              <w:rPr>
                <w:rStyle w:val="st1"/>
                <w:rFonts w:ascii="Book Antiqua" w:hAnsi="Book Antiqua" w:cs="Times New Roman"/>
                <w:sz w:val="24"/>
                <w:szCs w:val="24"/>
              </w:rPr>
              <w:t>(</w:t>
            </w:r>
            <w:r w:rsidR="00370485" w:rsidRPr="00BD30EA">
              <w:rPr>
                <w:rStyle w:val="st1"/>
                <w:rFonts w:ascii="Book Antiqua" w:hAnsi="Book Antiqua" w:cs="Times New Roman"/>
                <w:sz w:val="24"/>
                <w:szCs w:val="24"/>
              </w:rPr>
              <w:t>16.05</w:t>
            </w:r>
            <w:r w:rsidR="00137E5D" w:rsidRPr="00BD30EA">
              <w:rPr>
                <w:rStyle w:val="st1"/>
                <w:rFonts w:ascii="Book Antiqua" w:hAnsi="Book Antiqua" w:cs="Times New Roman"/>
                <w:sz w:val="24"/>
                <w:szCs w:val="24"/>
              </w:rPr>
              <w:t>)</w:t>
            </w:r>
          </w:p>
        </w:tc>
        <w:tc>
          <w:tcPr>
            <w:tcW w:w="1275" w:type="dxa"/>
          </w:tcPr>
          <w:p w14:paraId="6CB46EBF" w14:textId="77777777" w:rsidR="00137E5D" w:rsidRPr="00BD30EA" w:rsidRDefault="00427A7F"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0.63</w:t>
            </w:r>
          </w:p>
        </w:tc>
      </w:tr>
      <w:tr w:rsidR="00BD30EA" w:rsidRPr="00BD30EA" w14:paraId="12939609" w14:textId="77777777" w:rsidTr="00E172C0">
        <w:trPr>
          <w:trHeight w:val="257"/>
        </w:trPr>
        <w:tc>
          <w:tcPr>
            <w:tcW w:w="6221" w:type="dxa"/>
          </w:tcPr>
          <w:p w14:paraId="47271A54" w14:textId="5ACD0486" w:rsidR="00137E5D" w:rsidRPr="00BD30EA" w:rsidRDefault="00137E5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Cold snare</w:t>
            </w:r>
          </w:p>
        </w:tc>
        <w:tc>
          <w:tcPr>
            <w:tcW w:w="2285" w:type="dxa"/>
            <w:gridSpan w:val="2"/>
          </w:tcPr>
          <w:p w14:paraId="4229D8FD" w14:textId="7E7BF4E0" w:rsidR="00137E5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4 (7.4</w:t>
            </w:r>
            <w:r w:rsidR="00137E5D" w:rsidRPr="00BD30EA">
              <w:rPr>
                <w:rStyle w:val="st1"/>
                <w:rFonts w:ascii="Book Antiqua" w:hAnsi="Book Antiqua" w:cs="Times New Roman"/>
                <w:sz w:val="24"/>
                <w:szCs w:val="24"/>
              </w:rPr>
              <w:t>)</w:t>
            </w:r>
          </w:p>
        </w:tc>
        <w:tc>
          <w:tcPr>
            <w:tcW w:w="2183" w:type="dxa"/>
            <w:gridSpan w:val="2"/>
          </w:tcPr>
          <w:p w14:paraId="5A763EE5" w14:textId="2F5209D2" w:rsidR="00137E5D" w:rsidRPr="00BD30EA" w:rsidRDefault="00370485"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12</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7</w:t>
            </w:r>
            <w:r w:rsidR="00F8619F" w:rsidRPr="00BD30EA">
              <w:rPr>
                <w:rStyle w:val="st1"/>
                <w:rFonts w:ascii="Book Antiqua" w:hAnsi="Book Antiqua" w:cs="Times New Roman"/>
                <w:sz w:val="24"/>
                <w:szCs w:val="24"/>
                <w:lang w:eastAsia="zh-CN"/>
              </w:rPr>
              <w:t>.0</w:t>
            </w:r>
            <w:r w:rsidR="00137E5D" w:rsidRPr="00BD30EA">
              <w:rPr>
                <w:rStyle w:val="st1"/>
                <w:rFonts w:ascii="Book Antiqua" w:hAnsi="Book Antiqua" w:cs="Times New Roman"/>
                <w:sz w:val="24"/>
                <w:szCs w:val="24"/>
              </w:rPr>
              <w:t>)</w:t>
            </w:r>
          </w:p>
        </w:tc>
        <w:tc>
          <w:tcPr>
            <w:tcW w:w="1275" w:type="dxa"/>
          </w:tcPr>
          <w:p w14:paraId="0557C0FE" w14:textId="77777777" w:rsidR="00137E5D" w:rsidRPr="00BD30EA" w:rsidRDefault="00427A7F"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0.63</w:t>
            </w:r>
          </w:p>
        </w:tc>
      </w:tr>
      <w:tr w:rsidR="00BD30EA" w:rsidRPr="00BD30EA" w14:paraId="32A5B2ED" w14:textId="77777777" w:rsidTr="00E172C0">
        <w:trPr>
          <w:trHeight w:val="257"/>
        </w:trPr>
        <w:tc>
          <w:tcPr>
            <w:tcW w:w="6221" w:type="dxa"/>
          </w:tcPr>
          <w:p w14:paraId="42EF8EDE" w14:textId="06336093" w:rsidR="00137E5D" w:rsidRPr="00BD30EA" w:rsidRDefault="00137E5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Snare NOS</w:t>
            </w:r>
          </w:p>
        </w:tc>
        <w:tc>
          <w:tcPr>
            <w:tcW w:w="2285" w:type="dxa"/>
            <w:gridSpan w:val="2"/>
          </w:tcPr>
          <w:p w14:paraId="7B48ABF1" w14:textId="7C29ED3D" w:rsidR="00137E5D" w:rsidRPr="00BD30EA" w:rsidRDefault="00427A7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 xml:space="preserve">38 </w:t>
            </w:r>
            <w:r w:rsidR="00137E5D" w:rsidRPr="00BD30EA">
              <w:rPr>
                <w:rStyle w:val="st1"/>
                <w:rFonts w:ascii="Book Antiqua" w:hAnsi="Book Antiqua" w:cs="Times New Roman"/>
                <w:sz w:val="24"/>
                <w:szCs w:val="24"/>
              </w:rPr>
              <w:t>(</w:t>
            </w:r>
            <w:r w:rsidRPr="00BD30EA">
              <w:rPr>
                <w:rStyle w:val="st1"/>
                <w:rFonts w:ascii="Book Antiqua" w:hAnsi="Book Antiqua" w:cs="Times New Roman"/>
                <w:sz w:val="24"/>
                <w:szCs w:val="24"/>
              </w:rPr>
              <w:t>70.5</w:t>
            </w:r>
            <w:r w:rsidR="00137E5D" w:rsidRPr="00BD30EA">
              <w:rPr>
                <w:rStyle w:val="st1"/>
                <w:rFonts w:ascii="Book Antiqua" w:hAnsi="Book Antiqua" w:cs="Times New Roman"/>
                <w:sz w:val="24"/>
                <w:szCs w:val="24"/>
              </w:rPr>
              <w:t>)</w:t>
            </w:r>
          </w:p>
        </w:tc>
        <w:tc>
          <w:tcPr>
            <w:tcW w:w="2183" w:type="dxa"/>
            <w:gridSpan w:val="2"/>
          </w:tcPr>
          <w:p w14:paraId="2DF93FD4" w14:textId="31AF98EC" w:rsidR="00137E5D" w:rsidRPr="00BD30EA" w:rsidRDefault="006717AE"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w:t>
            </w:r>
            <w:r w:rsidR="008912DF" w:rsidRPr="00BD30EA">
              <w:rPr>
                <w:rStyle w:val="st1"/>
                <w:rFonts w:ascii="Book Antiqua" w:hAnsi="Book Antiqua" w:cs="Times New Roman"/>
                <w:sz w:val="24"/>
                <w:szCs w:val="24"/>
              </w:rPr>
              <w:t>27</w:t>
            </w:r>
            <w:r w:rsidR="00137E5D" w:rsidRPr="00BD30EA">
              <w:rPr>
                <w:rStyle w:val="st1"/>
                <w:rFonts w:ascii="Book Antiqua" w:hAnsi="Book Antiqua" w:cs="Times New Roman"/>
                <w:sz w:val="24"/>
                <w:szCs w:val="24"/>
              </w:rPr>
              <w:t xml:space="preserve"> (</w:t>
            </w:r>
            <w:r w:rsidR="00370485" w:rsidRPr="00BD30EA">
              <w:rPr>
                <w:rStyle w:val="st1"/>
                <w:rFonts w:ascii="Book Antiqua" w:hAnsi="Book Antiqua" w:cs="Times New Roman"/>
                <w:sz w:val="24"/>
                <w:szCs w:val="24"/>
              </w:rPr>
              <w:t>76.5</w:t>
            </w:r>
            <w:r w:rsidR="00137E5D" w:rsidRPr="00BD30EA">
              <w:rPr>
                <w:rStyle w:val="st1"/>
                <w:rFonts w:ascii="Book Antiqua" w:hAnsi="Book Antiqua" w:cs="Times New Roman"/>
                <w:sz w:val="24"/>
                <w:szCs w:val="24"/>
              </w:rPr>
              <w:t>)</w:t>
            </w:r>
          </w:p>
        </w:tc>
        <w:tc>
          <w:tcPr>
            <w:tcW w:w="1275" w:type="dxa"/>
          </w:tcPr>
          <w:p w14:paraId="4E12647B" w14:textId="77777777" w:rsidR="00137E5D" w:rsidRPr="00BD30EA" w:rsidRDefault="00427A7F"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0.63</w:t>
            </w:r>
          </w:p>
        </w:tc>
      </w:tr>
      <w:tr w:rsidR="00BD30EA" w:rsidRPr="00BD30EA" w14:paraId="58246A15" w14:textId="77777777" w:rsidTr="00E172C0">
        <w:trPr>
          <w:trHeight w:val="257"/>
        </w:trPr>
        <w:tc>
          <w:tcPr>
            <w:tcW w:w="6221" w:type="dxa"/>
          </w:tcPr>
          <w:p w14:paraId="19CE0BB0" w14:textId="77777777" w:rsidR="006D185C" w:rsidRPr="00BD30EA" w:rsidRDefault="006D185C" w:rsidP="00A84E2F">
            <w:pPr>
              <w:tabs>
                <w:tab w:val="left" w:pos="375"/>
              </w:tabs>
              <w:snapToGrid w:val="0"/>
              <w:spacing w:line="360" w:lineRule="auto"/>
              <w:jc w:val="both"/>
              <w:rPr>
                <w:rFonts w:ascii="Book Antiqua" w:hAnsi="Book Antiqua" w:cs="Times New Roman"/>
                <w:sz w:val="24"/>
                <w:szCs w:val="24"/>
              </w:rPr>
            </w:pPr>
            <w:r w:rsidRPr="00BD30EA">
              <w:rPr>
                <w:rFonts w:ascii="Book Antiqua" w:hAnsi="Book Antiqua" w:cs="Times New Roman"/>
                <w:bCs/>
                <w:sz w:val="24"/>
                <w:szCs w:val="24"/>
              </w:rPr>
              <w:t>Additional treatments</w:t>
            </w:r>
          </w:p>
        </w:tc>
        <w:tc>
          <w:tcPr>
            <w:tcW w:w="2285" w:type="dxa"/>
            <w:gridSpan w:val="2"/>
          </w:tcPr>
          <w:p w14:paraId="10A30D65" w14:textId="77777777" w:rsidR="006D185C" w:rsidRPr="00BD30EA" w:rsidRDefault="006D185C" w:rsidP="00F8619F">
            <w:pPr>
              <w:snapToGrid w:val="0"/>
              <w:spacing w:line="360" w:lineRule="auto"/>
              <w:jc w:val="center"/>
              <w:rPr>
                <w:rStyle w:val="st1"/>
                <w:rFonts w:ascii="Book Antiqua" w:hAnsi="Book Antiqua" w:cs="Times New Roman"/>
                <w:sz w:val="24"/>
                <w:szCs w:val="24"/>
              </w:rPr>
            </w:pPr>
          </w:p>
        </w:tc>
        <w:tc>
          <w:tcPr>
            <w:tcW w:w="2183" w:type="dxa"/>
            <w:gridSpan w:val="2"/>
          </w:tcPr>
          <w:p w14:paraId="5A45A6D8" w14:textId="77777777" w:rsidR="006D185C" w:rsidRPr="00BD30EA" w:rsidRDefault="006D185C" w:rsidP="00F8619F">
            <w:pPr>
              <w:snapToGrid w:val="0"/>
              <w:spacing w:line="360" w:lineRule="auto"/>
              <w:jc w:val="center"/>
              <w:rPr>
                <w:rStyle w:val="st1"/>
                <w:rFonts w:ascii="Book Antiqua" w:hAnsi="Book Antiqua" w:cs="Times New Roman"/>
                <w:sz w:val="24"/>
                <w:szCs w:val="24"/>
              </w:rPr>
            </w:pPr>
          </w:p>
        </w:tc>
        <w:tc>
          <w:tcPr>
            <w:tcW w:w="1275" w:type="dxa"/>
          </w:tcPr>
          <w:p w14:paraId="3D1E8D6D" w14:textId="77777777" w:rsidR="006D185C" w:rsidRPr="00BD30EA" w:rsidRDefault="006D185C" w:rsidP="00F8619F">
            <w:pPr>
              <w:snapToGrid w:val="0"/>
              <w:spacing w:line="360" w:lineRule="auto"/>
              <w:jc w:val="center"/>
              <w:rPr>
                <w:rFonts w:ascii="Book Antiqua" w:hAnsi="Book Antiqua" w:cs="Times New Roman"/>
                <w:sz w:val="24"/>
                <w:szCs w:val="24"/>
              </w:rPr>
            </w:pPr>
          </w:p>
        </w:tc>
      </w:tr>
      <w:tr w:rsidR="00BD30EA" w:rsidRPr="00BD30EA" w14:paraId="58ACB022" w14:textId="77777777" w:rsidTr="00E172C0">
        <w:trPr>
          <w:trHeight w:val="257"/>
        </w:trPr>
        <w:tc>
          <w:tcPr>
            <w:tcW w:w="6221" w:type="dxa"/>
          </w:tcPr>
          <w:p w14:paraId="08069F85" w14:textId="3404EB00" w:rsidR="00137E5D" w:rsidRPr="00BD30EA" w:rsidRDefault="00137E5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Piecemeal removal</w:t>
            </w:r>
          </w:p>
        </w:tc>
        <w:tc>
          <w:tcPr>
            <w:tcW w:w="2285" w:type="dxa"/>
            <w:gridSpan w:val="2"/>
          </w:tcPr>
          <w:p w14:paraId="01225669" w14:textId="78DAC7A5" w:rsidR="00137E5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9 (16.7</w:t>
            </w:r>
            <w:r w:rsidR="00137E5D" w:rsidRPr="00BD30EA">
              <w:rPr>
                <w:rStyle w:val="st1"/>
                <w:rFonts w:ascii="Book Antiqua" w:hAnsi="Book Antiqua" w:cs="Times New Roman"/>
                <w:sz w:val="24"/>
                <w:szCs w:val="24"/>
              </w:rPr>
              <w:t>)</w:t>
            </w:r>
          </w:p>
        </w:tc>
        <w:tc>
          <w:tcPr>
            <w:tcW w:w="2183" w:type="dxa"/>
            <w:gridSpan w:val="2"/>
          </w:tcPr>
          <w:p w14:paraId="1D59AA40" w14:textId="0E75AFD8" w:rsidR="00137E5D" w:rsidRPr="00BD30EA" w:rsidRDefault="008912D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2</w:t>
            </w:r>
            <w:r w:rsidR="008C79ED" w:rsidRPr="00BD30EA">
              <w:rPr>
                <w:rStyle w:val="st1"/>
                <w:rFonts w:ascii="Book Antiqua" w:hAnsi="Book Antiqua" w:cs="Times New Roman"/>
                <w:sz w:val="24"/>
                <w:szCs w:val="24"/>
              </w:rPr>
              <w:t>1</w:t>
            </w:r>
            <w:r w:rsidR="00137E5D" w:rsidRPr="00BD30EA">
              <w:rPr>
                <w:rStyle w:val="st1"/>
                <w:rFonts w:ascii="Book Antiqua" w:hAnsi="Book Antiqua" w:cs="Times New Roman"/>
                <w:sz w:val="24"/>
                <w:szCs w:val="24"/>
              </w:rPr>
              <w:t>(</w:t>
            </w:r>
            <w:r w:rsidR="008C79ED" w:rsidRPr="00BD30EA">
              <w:rPr>
                <w:rStyle w:val="st1"/>
                <w:rFonts w:ascii="Book Antiqua" w:hAnsi="Book Antiqua" w:cs="Times New Roman"/>
                <w:sz w:val="24"/>
                <w:szCs w:val="24"/>
              </w:rPr>
              <w:t>13.0</w:t>
            </w:r>
            <w:r w:rsidR="00137E5D" w:rsidRPr="00BD30EA">
              <w:rPr>
                <w:rStyle w:val="st1"/>
                <w:rFonts w:ascii="Book Antiqua" w:hAnsi="Book Antiqua" w:cs="Times New Roman"/>
                <w:sz w:val="24"/>
                <w:szCs w:val="24"/>
              </w:rPr>
              <w:t>)</w:t>
            </w:r>
          </w:p>
        </w:tc>
        <w:tc>
          <w:tcPr>
            <w:tcW w:w="1275" w:type="dxa"/>
          </w:tcPr>
          <w:p w14:paraId="13E52442" w14:textId="77777777" w:rsidR="00137E5D" w:rsidRPr="00BD30EA" w:rsidRDefault="00985AFA"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8C79ED" w:rsidRPr="00BD30EA">
              <w:rPr>
                <w:rFonts w:ascii="Book Antiqua" w:hAnsi="Book Antiqua" w:cs="Times New Roman"/>
                <w:sz w:val="24"/>
                <w:szCs w:val="24"/>
              </w:rPr>
              <w:t>50</w:t>
            </w:r>
          </w:p>
        </w:tc>
      </w:tr>
      <w:tr w:rsidR="00BD30EA" w:rsidRPr="00BD30EA" w14:paraId="2E955D27" w14:textId="77777777" w:rsidTr="00E172C0">
        <w:trPr>
          <w:trHeight w:val="257"/>
        </w:trPr>
        <w:tc>
          <w:tcPr>
            <w:tcW w:w="6221" w:type="dxa"/>
          </w:tcPr>
          <w:p w14:paraId="73EDFABA" w14:textId="3BB8408F" w:rsidR="00137E5D" w:rsidRPr="00BD30EA" w:rsidRDefault="00751811"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Injection-assisted EMR</w:t>
            </w:r>
          </w:p>
        </w:tc>
        <w:tc>
          <w:tcPr>
            <w:tcW w:w="2285" w:type="dxa"/>
            <w:gridSpan w:val="2"/>
          </w:tcPr>
          <w:p w14:paraId="0BB8A929" w14:textId="6D6D3A53" w:rsidR="00137E5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3 (5.6</w:t>
            </w:r>
            <w:r w:rsidR="00137E5D" w:rsidRPr="00BD30EA">
              <w:rPr>
                <w:rStyle w:val="st1"/>
                <w:rFonts w:ascii="Book Antiqua" w:hAnsi="Book Antiqua" w:cs="Times New Roman"/>
                <w:sz w:val="24"/>
                <w:szCs w:val="24"/>
              </w:rPr>
              <w:t>)</w:t>
            </w:r>
          </w:p>
        </w:tc>
        <w:tc>
          <w:tcPr>
            <w:tcW w:w="2183" w:type="dxa"/>
            <w:gridSpan w:val="2"/>
          </w:tcPr>
          <w:p w14:paraId="463E3979" w14:textId="126381C2" w:rsidR="00137E5D" w:rsidRPr="00BD30EA" w:rsidRDefault="00985AFA"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w:t>
            </w:r>
            <w:r w:rsidR="008C79ED" w:rsidRPr="00BD30EA">
              <w:rPr>
                <w:rStyle w:val="st1"/>
                <w:rFonts w:ascii="Book Antiqua" w:hAnsi="Book Antiqua" w:cs="Times New Roman"/>
                <w:sz w:val="24"/>
                <w:szCs w:val="24"/>
              </w:rPr>
              <w:t>6</w:t>
            </w:r>
            <w:r w:rsidR="006717AE" w:rsidRPr="00BD30EA">
              <w:rPr>
                <w:rStyle w:val="st1"/>
                <w:rFonts w:ascii="Book Antiqua" w:hAnsi="Book Antiqua" w:cs="Times New Roman"/>
                <w:sz w:val="24"/>
                <w:szCs w:val="24"/>
              </w:rPr>
              <w:t xml:space="preserve"> </w:t>
            </w:r>
            <w:r w:rsidR="00137E5D" w:rsidRPr="00BD30EA">
              <w:rPr>
                <w:rStyle w:val="st1"/>
                <w:rFonts w:ascii="Book Antiqua" w:hAnsi="Book Antiqua" w:cs="Times New Roman"/>
                <w:sz w:val="24"/>
                <w:szCs w:val="24"/>
              </w:rPr>
              <w:t>(</w:t>
            </w:r>
            <w:r w:rsidR="008C79ED" w:rsidRPr="00BD30EA">
              <w:rPr>
                <w:rStyle w:val="st1"/>
                <w:rFonts w:ascii="Book Antiqua" w:hAnsi="Book Antiqua" w:cs="Times New Roman"/>
                <w:sz w:val="24"/>
                <w:szCs w:val="24"/>
              </w:rPr>
              <w:t>10.0</w:t>
            </w:r>
            <w:r w:rsidR="00137E5D" w:rsidRPr="00BD30EA">
              <w:rPr>
                <w:rStyle w:val="st1"/>
                <w:rFonts w:ascii="Book Antiqua" w:hAnsi="Book Antiqua" w:cs="Times New Roman"/>
                <w:sz w:val="24"/>
                <w:szCs w:val="24"/>
              </w:rPr>
              <w:t>)</w:t>
            </w:r>
          </w:p>
        </w:tc>
        <w:tc>
          <w:tcPr>
            <w:tcW w:w="1275" w:type="dxa"/>
          </w:tcPr>
          <w:p w14:paraId="5C2FBDE8" w14:textId="77777777" w:rsidR="00137E5D" w:rsidRPr="00BD30EA" w:rsidRDefault="00985AFA"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427A7F" w:rsidRPr="00BD30EA">
              <w:rPr>
                <w:rFonts w:ascii="Book Antiqua" w:hAnsi="Book Antiqua" w:cs="Times New Roman"/>
                <w:sz w:val="24"/>
                <w:szCs w:val="24"/>
              </w:rPr>
              <w:t>33</w:t>
            </w:r>
          </w:p>
        </w:tc>
      </w:tr>
      <w:tr w:rsidR="00BD30EA" w:rsidRPr="00BD30EA" w14:paraId="6E89E311" w14:textId="70566DCB" w:rsidTr="00E172C0">
        <w:trPr>
          <w:trHeight w:val="257"/>
        </w:trPr>
        <w:tc>
          <w:tcPr>
            <w:tcW w:w="6227" w:type="dxa"/>
            <w:gridSpan w:val="2"/>
          </w:tcPr>
          <w:p w14:paraId="33235BEA" w14:textId="26917475" w:rsidR="00F8619F" w:rsidRPr="00BD30EA" w:rsidRDefault="00F8619F" w:rsidP="00E172C0">
            <w:pPr>
              <w:tabs>
                <w:tab w:val="left" w:pos="375"/>
              </w:tabs>
              <w:snapToGrid w:val="0"/>
              <w:spacing w:line="360" w:lineRule="auto"/>
              <w:rPr>
                <w:rFonts w:ascii="Book Antiqua" w:hAnsi="Book Antiqua" w:cs="Times New Roman"/>
                <w:sz w:val="24"/>
                <w:szCs w:val="24"/>
              </w:rPr>
            </w:pPr>
            <w:r w:rsidRPr="00BD30EA">
              <w:rPr>
                <w:rFonts w:ascii="Book Antiqua" w:hAnsi="Book Antiqua" w:cs="Times New Roman"/>
                <w:bCs/>
                <w:sz w:val="24"/>
                <w:szCs w:val="24"/>
              </w:rPr>
              <w:t>Polyp location</w:t>
            </w:r>
          </w:p>
        </w:tc>
        <w:tc>
          <w:tcPr>
            <w:tcW w:w="2279" w:type="dxa"/>
          </w:tcPr>
          <w:p w14:paraId="5808110D" w14:textId="77777777" w:rsidR="00F8619F" w:rsidRPr="00BD30EA" w:rsidRDefault="00F8619F" w:rsidP="00F8619F">
            <w:pPr>
              <w:tabs>
                <w:tab w:val="left" w:pos="375"/>
              </w:tabs>
              <w:snapToGrid w:val="0"/>
              <w:spacing w:line="360" w:lineRule="auto"/>
              <w:jc w:val="center"/>
              <w:rPr>
                <w:rFonts w:ascii="Book Antiqua" w:hAnsi="Book Antiqua" w:cs="Times New Roman"/>
                <w:sz w:val="24"/>
                <w:szCs w:val="24"/>
              </w:rPr>
            </w:pPr>
          </w:p>
        </w:tc>
        <w:tc>
          <w:tcPr>
            <w:tcW w:w="2176" w:type="dxa"/>
          </w:tcPr>
          <w:p w14:paraId="0EF84DE9" w14:textId="77777777" w:rsidR="00F8619F" w:rsidRPr="00BD30EA" w:rsidRDefault="00F8619F" w:rsidP="00F8619F">
            <w:pPr>
              <w:tabs>
                <w:tab w:val="left" w:pos="375"/>
              </w:tabs>
              <w:snapToGrid w:val="0"/>
              <w:spacing w:line="360" w:lineRule="auto"/>
              <w:jc w:val="center"/>
              <w:rPr>
                <w:rFonts w:ascii="Book Antiqua" w:hAnsi="Book Antiqua" w:cs="Times New Roman"/>
                <w:sz w:val="24"/>
                <w:szCs w:val="24"/>
              </w:rPr>
            </w:pPr>
          </w:p>
        </w:tc>
        <w:tc>
          <w:tcPr>
            <w:tcW w:w="1282" w:type="dxa"/>
            <w:gridSpan w:val="2"/>
          </w:tcPr>
          <w:p w14:paraId="3EBEEEC5" w14:textId="77777777" w:rsidR="00F8619F" w:rsidRPr="00BD30EA" w:rsidRDefault="00F8619F" w:rsidP="00F8619F">
            <w:pPr>
              <w:tabs>
                <w:tab w:val="left" w:pos="375"/>
              </w:tabs>
              <w:snapToGrid w:val="0"/>
              <w:spacing w:line="360" w:lineRule="auto"/>
              <w:jc w:val="center"/>
              <w:rPr>
                <w:rFonts w:ascii="Book Antiqua" w:hAnsi="Book Antiqua" w:cs="Times New Roman"/>
                <w:sz w:val="24"/>
                <w:szCs w:val="24"/>
              </w:rPr>
            </w:pPr>
          </w:p>
        </w:tc>
      </w:tr>
      <w:tr w:rsidR="00BD30EA" w:rsidRPr="00BD30EA" w14:paraId="7E3ACBD1" w14:textId="77777777" w:rsidTr="00E172C0">
        <w:trPr>
          <w:trHeight w:val="257"/>
        </w:trPr>
        <w:tc>
          <w:tcPr>
            <w:tcW w:w="6221" w:type="dxa"/>
          </w:tcPr>
          <w:p w14:paraId="3AD8F2D2" w14:textId="4AED6369" w:rsidR="008C79ED" w:rsidRPr="00BD30EA" w:rsidRDefault="008C79E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lastRenderedPageBreak/>
              <w:t>Right colon</w:t>
            </w:r>
          </w:p>
        </w:tc>
        <w:tc>
          <w:tcPr>
            <w:tcW w:w="2285" w:type="dxa"/>
            <w:gridSpan w:val="2"/>
          </w:tcPr>
          <w:p w14:paraId="2FE82EA4" w14:textId="320326B9" w:rsidR="008C79E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31 (57.4</w:t>
            </w:r>
            <w:r w:rsidR="008C79ED" w:rsidRPr="00BD30EA">
              <w:rPr>
                <w:rStyle w:val="st1"/>
                <w:rFonts w:ascii="Book Antiqua" w:hAnsi="Book Antiqua" w:cs="Times New Roman"/>
                <w:sz w:val="24"/>
                <w:szCs w:val="24"/>
              </w:rPr>
              <w:t>)</w:t>
            </w:r>
          </w:p>
        </w:tc>
        <w:tc>
          <w:tcPr>
            <w:tcW w:w="2183" w:type="dxa"/>
            <w:gridSpan w:val="2"/>
          </w:tcPr>
          <w:p w14:paraId="795226F0" w14:textId="704DDAAD" w:rsidR="008C79E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40 (24.7</w:t>
            </w:r>
            <w:r w:rsidR="008C79ED" w:rsidRPr="00BD30EA">
              <w:rPr>
                <w:rStyle w:val="st1"/>
                <w:rFonts w:ascii="Book Antiqua" w:hAnsi="Book Antiqua" w:cs="Times New Roman"/>
                <w:sz w:val="24"/>
                <w:szCs w:val="24"/>
              </w:rPr>
              <w:t>)</w:t>
            </w:r>
          </w:p>
        </w:tc>
        <w:tc>
          <w:tcPr>
            <w:tcW w:w="1275" w:type="dxa"/>
          </w:tcPr>
          <w:p w14:paraId="5FACAB77" w14:textId="1573F2A1" w:rsidR="008C79ED" w:rsidRPr="00BD30EA" w:rsidRDefault="00704646"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&lt;</w:t>
            </w:r>
            <w:r w:rsidR="00F8619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0.01</w:t>
            </w:r>
          </w:p>
        </w:tc>
      </w:tr>
      <w:tr w:rsidR="00BD30EA" w:rsidRPr="00BD30EA" w14:paraId="0F621C7B" w14:textId="77777777" w:rsidTr="00E172C0">
        <w:trPr>
          <w:trHeight w:val="257"/>
        </w:trPr>
        <w:tc>
          <w:tcPr>
            <w:tcW w:w="6221" w:type="dxa"/>
          </w:tcPr>
          <w:p w14:paraId="30AA1E18" w14:textId="100B9527" w:rsidR="008C79ED" w:rsidRPr="00BD30EA" w:rsidRDefault="008C79E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Left colon</w:t>
            </w:r>
          </w:p>
        </w:tc>
        <w:tc>
          <w:tcPr>
            <w:tcW w:w="2285" w:type="dxa"/>
            <w:gridSpan w:val="2"/>
          </w:tcPr>
          <w:p w14:paraId="09513A4A" w14:textId="0D0FB063" w:rsidR="008C79E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13 (24.1</w:t>
            </w:r>
            <w:r w:rsidR="008C79ED" w:rsidRPr="00BD30EA">
              <w:rPr>
                <w:rStyle w:val="st1"/>
                <w:rFonts w:ascii="Book Antiqua" w:hAnsi="Book Antiqua" w:cs="Times New Roman"/>
                <w:sz w:val="24"/>
                <w:szCs w:val="24"/>
              </w:rPr>
              <w:t>)</w:t>
            </w:r>
          </w:p>
        </w:tc>
        <w:tc>
          <w:tcPr>
            <w:tcW w:w="2183" w:type="dxa"/>
            <w:gridSpan w:val="2"/>
          </w:tcPr>
          <w:p w14:paraId="0C35EBDF" w14:textId="2F81E4EF" w:rsidR="008C79E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89 (54.9</w:t>
            </w:r>
            <w:r w:rsidR="008C79ED" w:rsidRPr="00BD30EA">
              <w:rPr>
                <w:rStyle w:val="st1"/>
                <w:rFonts w:ascii="Book Antiqua" w:hAnsi="Book Antiqua" w:cs="Times New Roman"/>
                <w:sz w:val="24"/>
                <w:szCs w:val="24"/>
              </w:rPr>
              <w:t>)</w:t>
            </w:r>
          </w:p>
        </w:tc>
        <w:tc>
          <w:tcPr>
            <w:tcW w:w="1275" w:type="dxa"/>
          </w:tcPr>
          <w:p w14:paraId="0BA68C54" w14:textId="0410D97B" w:rsidR="008C79ED" w:rsidRPr="00BD30EA" w:rsidRDefault="00704646"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&lt;</w:t>
            </w:r>
            <w:r w:rsidR="00F8619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0.01</w:t>
            </w:r>
          </w:p>
        </w:tc>
      </w:tr>
      <w:tr w:rsidR="00BD30EA" w:rsidRPr="00BD30EA" w14:paraId="150B57E9" w14:textId="77777777" w:rsidTr="00E172C0">
        <w:trPr>
          <w:trHeight w:val="257"/>
        </w:trPr>
        <w:tc>
          <w:tcPr>
            <w:tcW w:w="6221" w:type="dxa"/>
          </w:tcPr>
          <w:p w14:paraId="41EB435F" w14:textId="2765C320" w:rsidR="008C79ED" w:rsidRPr="00BD30EA" w:rsidRDefault="008C79ED" w:rsidP="00E172C0">
            <w:pPr>
              <w:tabs>
                <w:tab w:val="left" w:pos="375"/>
              </w:tabs>
              <w:snapToGrid w:val="0"/>
              <w:spacing w:line="360" w:lineRule="auto"/>
              <w:ind w:firstLineChars="100" w:firstLine="240"/>
              <w:jc w:val="both"/>
              <w:rPr>
                <w:rFonts w:ascii="Book Antiqua" w:hAnsi="Book Antiqua" w:cs="Times New Roman"/>
                <w:sz w:val="24"/>
                <w:szCs w:val="24"/>
              </w:rPr>
            </w:pPr>
            <w:r w:rsidRPr="00BD30EA">
              <w:rPr>
                <w:rFonts w:ascii="Book Antiqua" w:hAnsi="Book Antiqua" w:cs="Times New Roman"/>
                <w:sz w:val="24"/>
                <w:szCs w:val="24"/>
              </w:rPr>
              <w:t>Rectum</w:t>
            </w:r>
          </w:p>
        </w:tc>
        <w:tc>
          <w:tcPr>
            <w:tcW w:w="2285" w:type="dxa"/>
            <w:gridSpan w:val="2"/>
          </w:tcPr>
          <w:p w14:paraId="79845F30" w14:textId="4A6ADE92" w:rsidR="008C79ED" w:rsidRPr="00BD30EA" w:rsidRDefault="008C79ED"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10</w:t>
            </w:r>
            <w:r w:rsidR="00F8619F" w:rsidRPr="00BD30EA">
              <w:rPr>
                <w:rStyle w:val="st1"/>
                <w:rFonts w:ascii="Book Antiqua" w:hAnsi="Book Antiqua" w:cs="Times New Roman"/>
                <w:sz w:val="24"/>
                <w:szCs w:val="24"/>
              </w:rPr>
              <w:t xml:space="preserve"> (18.5</w:t>
            </w:r>
            <w:r w:rsidRPr="00BD30EA">
              <w:rPr>
                <w:rStyle w:val="st1"/>
                <w:rFonts w:ascii="Book Antiqua" w:hAnsi="Book Antiqua" w:cs="Times New Roman"/>
                <w:sz w:val="24"/>
                <w:szCs w:val="24"/>
              </w:rPr>
              <w:t>)</w:t>
            </w:r>
          </w:p>
        </w:tc>
        <w:tc>
          <w:tcPr>
            <w:tcW w:w="2183" w:type="dxa"/>
            <w:gridSpan w:val="2"/>
          </w:tcPr>
          <w:p w14:paraId="66449FCF" w14:textId="152D9E4B" w:rsidR="008C79ED" w:rsidRPr="00BD30EA" w:rsidRDefault="00F8619F" w:rsidP="00F8619F">
            <w:pPr>
              <w:snapToGrid w:val="0"/>
              <w:spacing w:line="360" w:lineRule="auto"/>
              <w:jc w:val="center"/>
              <w:rPr>
                <w:rStyle w:val="st1"/>
                <w:rFonts w:ascii="Book Antiqua" w:hAnsi="Book Antiqua" w:cs="Times New Roman"/>
                <w:sz w:val="24"/>
                <w:szCs w:val="24"/>
              </w:rPr>
            </w:pPr>
            <w:r w:rsidRPr="00BD30EA">
              <w:rPr>
                <w:rStyle w:val="st1"/>
                <w:rFonts w:ascii="Book Antiqua" w:hAnsi="Book Antiqua" w:cs="Times New Roman"/>
                <w:sz w:val="24"/>
                <w:szCs w:val="24"/>
              </w:rPr>
              <w:t>33 (20.4</w:t>
            </w:r>
            <w:r w:rsidR="008C79ED" w:rsidRPr="00BD30EA">
              <w:rPr>
                <w:rStyle w:val="st1"/>
                <w:rFonts w:ascii="Book Antiqua" w:hAnsi="Book Antiqua" w:cs="Times New Roman"/>
                <w:sz w:val="24"/>
                <w:szCs w:val="24"/>
              </w:rPr>
              <w:t>)</w:t>
            </w:r>
          </w:p>
        </w:tc>
        <w:tc>
          <w:tcPr>
            <w:tcW w:w="1275" w:type="dxa"/>
          </w:tcPr>
          <w:p w14:paraId="71B3AD46" w14:textId="25388346" w:rsidR="008C79ED" w:rsidRPr="00BD30EA" w:rsidRDefault="008C79ED" w:rsidP="00F8619F">
            <w:pPr>
              <w:snapToGrid w:val="0"/>
              <w:spacing w:line="360" w:lineRule="auto"/>
              <w:jc w:val="center"/>
              <w:rPr>
                <w:rFonts w:ascii="Book Antiqua" w:hAnsi="Book Antiqua" w:cs="Times New Roman"/>
                <w:sz w:val="24"/>
                <w:szCs w:val="24"/>
              </w:rPr>
            </w:pPr>
            <w:r w:rsidRPr="00BD30EA">
              <w:rPr>
                <w:rFonts w:ascii="Book Antiqua" w:hAnsi="Book Antiqua" w:cs="Times New Roman"/>
                <w:sz w:val="24"/>
                <w:szCs w:val="24"/>
              </w:rPr>
              <w:t>&lt;</w:t>
            </w:r>
            <w:r w:rsidR="00F8619F"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w:t>
            </w:r>
            <w:r w:rsidR="00704646" w:rsidRPr="00BD30EA">
              <w:rPr>
                <w:rFonts w:ascii="Book Antiqua" w:hAnsi="Book Antiqua" w:cs="Times New Roman"/>
                <w:sz w:val="24"/>
                <w:szCs w:val="24"/>
              </w:rPr>
              <w:t>.01</w:t>
            </w:r>
          </w:p>
        </w:tc>
      </w:tr>
    </w:tbl>
    <w:p w14:paraId="446A6B0B" w14:textId="5261EC3E" w:rsidR="00F404C5" w:rsidRPr="00BD30EA" w:rsidRDefault="00E172C0" w:rsidP="00A84E2F">
      <w:pPr>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sz w:val="24"/>
          <w:szCs w:val="24"/>
          <w:vertAlign w:val="superscript"/>
          <w:lang w:eastAsia="zh-CN"/>
        </w:rPr>
        <w:t>1</w:t>
      </w:r>
      <w:r w:rsidR="00F404C5" w:rsidRPr="00BD30EA">
        <w:rPr>
          <w:rFonts w:ascii="Book Antiqua" w:hAnsi="Book Antiqua" w:cs="Times New Roman"/>
          <w:i/>
          <w:sz w:val="24"/>
          <w:szCs w:val="24"/>
        </w:rPr>
        <w:t>P</w:t>
      </w:r>
      <w:r w:rsidR="00F404C5" w:rsidRPr="00BD30EA">
        <w:rPr>
          <w:rFonts w:ascii="Book Antiqua" w:hAnsi="Book Antiqua" w:cs="Times New Roman"/>
          <w:sz w:val="24"/>
          <w:szCs w:val="24"/>
        </w:rPr>
        <w:t>-values for continuous variables were obtained using the Kruskal-Wallis Test; Pearson’s chi-square test was used for discrete variables</w:t>
      </w:r>
      <w:r w:rsidRPr="00BD30EA">
        <w:rPr>
          <w:rFonts w:ascii="Book Antiqua" w:hAnsi="Book Antiqua" w:cs="Times New Roman"/>
          <w:sz w:val="24"/>
          <w:szCs w:val="24"/>
          <w:lang w:eastAsia="zh-CN"/>
        </w:rPr>
        <w:t>.</w:t>
      </w:r>
      <w:r w:rsidR="004D1AA0" w:rsidRPr="00BD30EA">
        <w:rPr>
          <w:rFonts w:ascii="Book Antiqua" w:hAnsi="Book Antiqua" w:cs="Times New Roman"/>
          <w:sz w:val="24"/>
          <w:szCs w:val="24"/>
          <w:lang w:eastAsia="zh-CN"/>
        </w:rPr>
        <w:t xml:space="preserve"> </w:t>
      </w:r>
      <w:r w:rsidR="00815668" w:rsidRPr="00BD30EA">
        <w:rPr>
          <w:rFonts w:ascii="Book Antiqua" w:hAnsi="Book Antiqua" w:cs="Times New Roman"/>
          <w:sz w:val="24"/>
          <w:szCs w:val="24"/>
          <w:lang w:eastAsia="zh-CN"/>
        </w:rPr>
        <w:t xml:space="preserve">CRC: </w:t>
      </w:r>
      <w:r w:rsidR="00815668" w:rsidRPr="00BD30EA">
        <w:rPr>
          <w:rFonts w:ascii="Book Antiqua" w:hAnsi="Book Antiqua" w:cs="Times New Roman"/>
          <w:caps/>
          <w:sz w:val="24"/>
          <w:szCs w:val="24"/>
        </w:rPr>
        <w:t>c</w:t>
      </w:r>
      <w:r w:rsidR="00815668" w:rsidRPr="00BD30EA">
        <w:rPr>
          <w:rFonts w:ascii="Book Antiqua" w:hAnsi="Book Antiqua" w:cs="Times New Roman"/>
          <w:sz w:val="24"/>
          <w:szCs w:val="24"/>
        </w:rPr>
        <w:t>olorectal cancer</w:t>
      </w:r>
      <w:r w:rsidR="00815668" w:rsidRPr="00BD30EA">
        <w:rPr>
          <w:rFonts w:ascii="Book Antiqua" w:hAnsi="Book Antiqua" w:cs="Times New Roman"/>
          <w:sz w:val="24"/>
          <w:szCs w:val="24"/>
          <w:lang w:eastAsia="zh-CN"/>
        </w:rPr>
        <w:t>.</w:t>
      </w:r>
    </w:p>
    <w:p w14:paraId="6526B3F0" w14:textId="77777777" w:rsidR="005E727C" w:rsidRPr="00BD30EA" w:rsidRDefault="005E727C" w:rsidP="00A84E2F">
      <w:pPr>
        <w:snapToGrid w:val="0"/>
        <w:spacing w:after="0" w:line="360" w:lineRule="auto"/>
        <w:jc w:val="both"/>
        <w:rPr>
          <w:rStyle w:val="st1"/>
          <w:rFonts w:ascii="Book Antiqua" w:hAnsi="Book Antiqua" w:cs="Times New Roman"/>
          <w:b/>
          <w:sz w:val="24"/>
          <w:szCs w:val="24"/>
          <w:lang w:val="en"/>
        </w:rPr>
      </w:pPr>
      <w:r w:rsidRPr="00BD30EA">
        <w:rPr>
          <w:rStyle w:val="st1"/>
          <w:rFonts w:ascii="Book Antiqua" w:hAnsi="Book Antiqua" w:cs="Times New Roman"/>
          <w:b/>
          <w:sz w:val="24"/>
          <w:szCs w:val="24"/>
          <w:lang w:val="en"/>
        </w:rPr>
        <w:br w:type="page"/>
      </w:r>
    </w:p>
    <w:p w14:paraId="4C4FE62B" w14:textId="3C7C3BD5" w:rsidR="00775D65" w:rsidRPr="00BD30EA" w:rsidRDefault="00775D65" w:rsidP="00A84E2F">
      <w:pPr>
        <w:snapToGrid w:val="0"/>
        <w:spacing w:after="0" w:line="360" w:lineRule="auto"/>
        <w:jc w:val="both"/>
        <w:rPr>
          <w:rStyle w:val="st1"/>
          <w:rFonts w:ascii="Book Antiqua" w:hAnsi="Book Antiqua" w:cs="Times New Roman"/>
          <w:b/>
          <w:sz w:val="24"/>
          <w:szCs w:val="24"/>
          <w:lang w:val="en"/>
        </w:rPr>
      </w:pPr>
      <w:r w:rsidRPr="00BD30EA">
        <w:rPr>
          <w:rStyle w:val="st1"/>
          <w:rFonts w:ascii="Book Antiqua" w:hAnsi="Book Antiqua" w:cs="Times New Roman"/>
          <w:b/>
          <w:sz w:val="24"/>
          <w:szCs w:val="24"/>
          <w:lang w:val="en"/>
        </w:rPr>
        <w:lastRenderedPageBreak/>
        <w:t>Table 4</w:t>
      </w:r>
      <w:r w:rsidR="00DD3D9A" w:rsidRPr="00BD30EA">
        <w:rPr>
          <w:rStyle w:val="st1"/>
          <w:rFonts w:ascii="Book Antiqua" w:hAnsi="Book Antiqua" w:cs="Times New Roman"/>
          <w:b/>
          <w:sz w:val="24"/>
          <w:szCs w:val="24"/>
          <w:lang w:val="en" w:eastAsia="zh-CN"/>
        </w:rPr>
        <w:t xml:space="preserve"> </w:t>
      </w:r>
      <w:r w:rsidRPr="00BD30EA">
        <w:rPr>
          <w:rStyle w:val="st1"/>
          <w:rFonts w:ascii="Book Antiqua" w:hAnsi="Book Antiqua" w:cs="Times New Roman"/>
          <w:b/>
          <w:sz w:val="24"/>
          <w:szCs w:val="24"/>
          <w:lang w:val="en"/>
        </w:rPr>
        <w:t xml:space="preserve">Risk factors for </w:t>
      </w:r>
      <w:r w:rsidR="005E5B0F" w:rsidRPr="00BD30EA">
        <w:rPr>
          <w:rStyle w:val="st1"/>
          <w:rFonts w:ascii="Book Antiqua" w:hAnsi="Book Antiqua" w:cs="Times New Roman"/>
          <w:b/>
          <w:sz w:val="24"/>
          <w:szCs w:val="24"/>
          <w:lang w:val="en"/>
        </w:rPr>
        <w:t>post-polypectomy</w:t>
      </w:r>
      <w:r w:rsidRPr="00BD30EA">
        <w:rPr>
          <w:rStyle w:val="st1"/>
          <w:rFonts w:ascii="Book Antiqua" w:hAnsi="Book Antiqua" w:cs="Times New Roman"/>
          <w:b/>
          <w:sz w:val="24"/>
          <w:szCs w:val="24"/>
          <w:lang w:val="en"/>
        </w:rPr>
        <w:t xml:space="preserve"> </w:t>
      </w:r>
      <w:r w:rsidR="004D1AA0" w:rsidRPr="00BD30EA">
        <w:rPr>
          <w:rStyle w:val="st1"/>
          <w:rFonts w:ascii="Book Antiqua" w:hAnsi="Book Antiqua" w:cs="Times New Roman"/>
          <w:b/>
          <w:sz w:val="24"/>
          <w:szCs w:val="24"/>
          <w:lang w:val="en"/>
        </w:rPr>
        <w:t>colorectal cancer</w:t>
      </w:r>
      <w:r w:rsidR="004D1AA0" w:rsidRPr="00BD30EA">
        <w:rPr>
          <w:rStyle w:val="st1"/>
          <w:rFonts w:ascii="Book Antiqua" w:hAnsi="Book Antiqua" w:cs="Times New Roman"/>
          <w:b/>
          <w:sz w:val="24"/>
          <w:szCs w:val="24"/>
          <w:lang w:val="en" w:eastAsia="zh-CN"/>
        </w:rPr>
        <w:t xml:space="preserve"> </w:t>
      </w:r>
      <w:r w:rsidRPr="00BD30EA">
        <w:rPr>
          <w:rStyle w:val="st1"/>
          <w:rFonts w:ascii="Book Antiqua" w:hAnsi="Book Antiqua" w:cs="Times New Roman"/>
          <w:b/>
          <w:sz w:val="24"/>
          <w:szCs w:val="24"/>
          <w:lang w:val="en"/>
        </w:rPr>
        <w:t xml:space="preserve">distinct from index </w:t>
      </w:r>
      <w:r w:rsidR="00890DB2" w:rsidRPr="00BD30EA">
        <w:rPr>
          <w:rStyle w:val="st1"/>
          <w:rFonts w:ascii="Book Antiqua" w:hAnsi="Book Antiqua" w:cs="Times New Roman"/>
          <w:b/>
          <w:sz w:val="24"/>
          <w:szCs w:val="24"/>
          <w:lang w:val="en"/>
        </w:rPr>
        <w:t xml:space="preserve">AA/TSA/ASSA </w:t>
      </w:r>
      <w:r w:rsidRPr="00BD30EA">
        <w:rPr>
          <w:rStyle w:val="st1"/>
          <w:rFonts w:ascii="Book Antiqua" w:hAnsi="Book Antiqua" w:cs="Times New Roman"/>
          <w:b/>
          <w:sz w:val="24"/>
          <w:szCs w:val="24"/>
          <w:lang w:val="en"/>
        </w:rPr>
        <w:t>site</w:t>
      </w:r>
    </w:p>
    <w:tbl>
      <w:tblPr>
        <w:tblW w:w="120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2409"/>
        <w:gridCol w:w="1276"/>
        <w:gridCol w:w="2693"/>
        <w:gridCol w:w="1152"/>
      </w:tblGrid>
      <w:tr w:rsidR="00BD30EA" w:rsidRPr="00BD30EA" w14:paraId="6C2EC55A" w14:textId="77777777" w:rsidTr="00916E78">
        <w:trPr>
          <w:trHeight w:val="691"/>
        </w:trPr>
        <w:tc>
          <w:tcPr>
            <w:tcW w:w="4537" w:type="dxa"/>
            <w:tcBorders>
              <w:top w:val="single" w:sz="4" w:space="0" w:color="auto"/>
              <w:left w:val="single" w:sz="4" w:space="0" w:color="auto"/>
              <w:bottom w:val="single" w:sz="4" w:space="0" w:color="auto"/>
              <w:right w:val="single" w:sz="4" w:space="0" w:color="auto"/>
            </w:tcBorders>
            <w:hideMark/>
          </w:tcPr>
          <w:p w14:paraId="5036B0C1" w14:textId="77777777" w:rsidR="00416890" w:rsidRPr="00BD30EA" w:rsidRDefault="00416890" w:rsidP="00A84E2F">
            <w:pPr>
              <w:snapToGrid w:val="0"/>
              <w:spacing w:after="0" w:line="360" w:lineRule="auto"/>
              <w:jc w:val="both"/>
              <w:rPr>
                <w:rFonts w:ascii="Book Antiqua" w:hAnsi="Book Antiqua" w:cs="Times New Roman"/>
                <w:b/>
                <w:sz w:val="24"/>
                <w:szCs w:val="24"/>
              </w:rPr>
            </w:pPr>
            <w:r w:rsidRPr="00BD30EA">
              <w:rPr>
                <w:rFonts w:ascii="Book Antiqua" w:hAnsi="Book Antiqua" w:cs="Times New Roman"/>
                <w:b/>
                <w:sz w:val="24"/>
                <w:szCs w:val="24"/>
              </w:rPr>
              <w:t>Risk factors</w:t>
            </w:r>
          </w:p>
        </w:tc>
        <w:tc>
          <w:tcPr>
            <w:tcW w:w="2409" w:type="dxa"/>
            <w:tcBorders>
              <w:top w:val="single" w:sz="4" w:space="0" w:color="auto"/>
              <w:left w:val="single" w:sz="4" w:space="0" w:color="auto"/>
              <w:bottom w:val="single" w:sz="4" w:space="0" w:color="auto"/>
              <w:right w:val="single" w:sz="4" w:space="0" w:color="auto"/>
            </w:tcBorders>
            <w:hideMark/>
          </w:tcPr>
          <w:p w14:paraId="545072B0" w14:textId="5B006AE2" w:rsidR="00416890" w:rsidRPr="00BD30EA" w:rsidRDefault="00416890" w:rsidP="00DD3D9A">
            <w:pPr>
              <w:snapToGrid w:val="0"/>
              <w:spacing w:after="0" w:line="360" w:lineRule="auto"/>
              <w:jc w:val="center"/>
              <w:rPr>
                <w:rFonts w:ascii="Book Antiqua" w:hAnsi="Book Antiqua" w:cs="Times New Roman"/>
                <w:b/>
                <w:sz w:val="24"/>
                <w:szCs w:val="24"/>
              </w:rPr>
            </w:pPr>
            <w:r w:rsidRPr="00BD30EA">
              <w:rPr>
                <w:rFonts w:ascii="Book Antiqua" w:hAnsi="Book Antiqua" w:cs="Times New Roman"/>
                <w:b/>
                <w:sz w:val="24"/>
                <w:szCs w:val="24"/>
              </w:rPr>
              <w:t>Univariate analysis</w:t>
            </w:r>
            <w:r w:rsidR="00DD3D9A" w:rsidRPr="00BD30EA">
              <w:rPr>
                <w:rFonts w:ascii="Book Antiqua" w:hAnsi="Book Antiqua" w:cs="Times New Roman"/>
                <w:b/>
                <w:sz w:val="24"/>
                <w:szCs w:val="24"/>
                <w:lang w:eastAsia="zh-CN"/>
              </w:rPr>
              <w:t xml:space="preserve">, </w:t>
            </w:r>
            <w:r w:rsidR="00DD3D9A" w:rsidRPr="00BD30EA">
              <w:rPr>
                <w:rFonts w:ascii="Book Antiqua" w:hAnsi="Book Antiqua" w:cs="Times New Roman"/>
                <w:b/>
                <w:sz w:val="24"/>
                <w:szCs w:val="24"/>
              </w:rPr>
              <w:t>HR</w:t>
            </w:r>
            <w:r w:rsidR="00DD3D9A" w:rsidRPr="00BD30EA">
              <w:rPr>
                <w:rFonts w:ascii="Book Antiqua" w:hAnsi="Book Antiqua" w:cs="Times New Roman"/>
                <w:b/>
                <w:sz w:val="24"/>
                <w:szCs w:val="24"/>
                <w:lang w:eastAsia="zh-CN"/>
              </w:rPr>
              <w:t xml:space="preserve"> </w:t>
            </w:r>
            <w:r w:rsidR="004D1AA0" w:rsidRPr="00BD30EA">
              <w:rPr>
                <w:rFonts w:ascii="Book Antiqua" w:hAnsi="Book Antiqua" w:cs="Times New Roman"/>
                <w:b/>
                <w:sz w:val="24"/>
                <w:szCs w:val="24"/>
              </w:rPr>
              <w:t>(95%</w:t>
            </w:r>
            <w:r w:rsidR="00DD3D9A" w:rsidRPr="00BD30EA">
              <w:rPr>
                <w:rFonts w:ascii="Book Antiqua" w:hAnsi="Book Antiqua" w:cs="Times New Roman"/>
                <w:b/>
                <w:sz w:val="24"/>
                <w:szCs w:val="24"/>
              </w:rPr>
              <w:t>CI)</w:t>
            </w:r>
          </w:p>
        </w:tc>
        <w:tc>
          <w:tcPr>
            <w:tcW w:w="1276" w:type="dxa"/>
            <w:tcBorders>
              <w:top w:val="single" w:sz="4" w:space="0" w:color="auto"/>
              <w:left w:val="single" w:sz="4" w:space="0" w:color="auto"/>
              <w:bottom w:val="single" w:sz="4" w:space="0" w:color="auto"/>
              <w:right w:val="single" w:sz="4" w:space="0" w:color="auto"/>
            </w:tcBorders>
            <w:hideMark/>
          </w:tcPr>
          <w:p w14:paraId="2D4C9AC9" w14:textId="2EAB8BAF" w:rsidR="00416890" w:rsidRPr="00BD30EA" w:rsidRDefault="00DD3D9A" w:rsidP="00DD3D9A">
            <w:pPr>
              <w:snapToGrid w:val="0"/>
              <w:spacing w:after="0" w:line="360" w:lineRule="auto"/>
              <w:jc w:val="center"/>
              <w:rPr>
                <w:rFonts w:ascii="Book Antiqua" w:hAnsi="Book Antiqua" w:cs="Times New Roman"/>
                <w:b/>
                <w:sz w:val="24"/>
                <w:szCs w:val="24"/>
              </w:rPr>
            </w:pPr>
            <w:r w:rsidRPr="00BD30EA">
              <w:rPr>
                <w:rFonts w:ascii="Book Antiqua" w:hAnsi="Book Antiqua" w:cs="Times New Roman"/>
                <w:b/>
                <w:bCs/>
                <w:i/>
                <w:sz w:val="24"/>
                <w:szCs w:val="24"/>
              </w:rPr>
              <w:t>P</w:t>
            </w:r>
            <w:r w:rsidRPr="00BD30EA">
              <w:rPr>
                <w:rFonts w:ascii="Book Antiqua" w:hAnsi="Book Antiqua" w:cs="Times New Roman"/>
                <w:b/>
                <w:bCs/>
                <w:sz w:val="24"/>
                <w:szCs w:val="24"/>
                <w:lang w:eastAsia="zh-CN"/>
              </w:rPr>
              <w:t xml:space="preserve"> </w:t>
            </w:r>
            <w:r w:rsidRPr="00BD30EA">
              <w:rPr>
                <w:rFonts w:ascii="Book Antiqua" w:hAnsi="Book Antiqua" w:cs="Times New Roman"/>
                <w:b/>
                <w:bCs/>
                <w:sz w:val="24"/>
                <w:szCs w:val="24"/>
              </w:rPr>
              <w:t>value</w:t>
            </w:r>
          </w:p>
        </w:tc>
        <w:tc>
          <w:tcPr>
            <w:tcW w:w="2693" w:type="dxa"/>
            <w:tcBorders>
              <w:top w:val="single" w:sz="4" w:space="0" w:color="auto"/>
              <w:left w:val="single" w:sz="4" w:space="0" w:color="auto"/>
              <w:bottom w:val="single" w:sz="4" w:space="0" w:color="auto"/>
              <w:right w:val="single" w:sz="4" w:space="0" w:color="auto"/>
            </w:tcBorders>
          </w:tcPr>
          <w:p w14:paraId="5DDF4E3A" w14:textId="4452A86B" w:rsidR="00416890" w:rsidRPr="00BD30EA" w:rsidRDefault="0058371C" w:rsidP="00DD3D9A">
            <w:pPr>
              <w:snapToGrid w:val="0"/>
              <w:spacing w:after="0" w:line="360" w:lineRule="auto"/>
              <w:ind w:left="9"/>
              <w:jc w:val="center"/>
              <w:rPr>
                <w:rFonts w:ascii="Book Antiqua" w:hAnsi="Book Antiqua" w:cs="Times New Roman"/>
                <w:b/>
                <w:sz w:val="24"/>
                <w:szCs w:val="24"/>
              </w:rPr>
            </w:pPr>
            <w:r w:rsidRPr="00BD30EA">
              <w:rPr>
                <w:rFonts w:ascii="Book Antiqua" w:hAnsi="Book Antiqua" w:cs="Times New Roman"/>
                <w:b/>
                <w:sz w:val="24"/>
                <w:szCs w:val="24"/>
              </w:rPr>
              <w:t>M</w:t>
            </w:r>
            <w:r w:rsidR="00416890" w:rsidRPr="00BD30EA">
              <w:rPr>
                <w:rFonts w:ascii="Book Antiqua" w:hAnsi="Book Antiqua" w:cs="Times New Roman"/>
                <w:b/>
                <w:sz w:val="24"/>
                <w:szCs w:val="24"/>
              </w:rPr>
              <w:t>ultivariate analysis</w:t>
            </w:r>
            <w:r w:rsidR="00DD3D9A" w:rsidRPr="00BD30EA">
              <w:rPr>
                <w:rFonts w:ascii="Book Antiqua" w:hAnsi="Book Antiqua" w:cs="Times New Roman"/>
                <w:b/>
                <w:sz w:val="24"/>
                <w:szCs w:val="24"/>
                <w:lang w:eastAsia="zh-CN"/>
              </w:rPr>
              <w:t xml:space="preserve">, </w:t>
            </w:r>
            <w:r w:rsidR="00DD3D9A" w:rsidRPr="00BD30EA">
              <w:rPr>
                <w:rFonts w:ascii="Book Antiqua" w:hAnsi="Book Antiqua" w:cs="Times New Roman"/>
                <w:b/>
                <w:sz w:val="24"/>
                <w:szCs w:val="24"/>
              </w:rPr>
              <w:t>HR</w:t>
            </w:r>
            <w:r w:rsidR="00DD3D9A" w:rsidRPr="00BD30EA">
              <w:rPr>
                <w:rFonts w:ascii="Book Antiqua" w:hAnsi="Book Antiqua" w:cs="Times New Roman"/>
                <w:b/>
                <w:sz w:val="24"/>
                <w:szCs w:val="24"/>
                <w:lang w:eastAsia="zh-CN"/>
              </w:rPr>
              <w:t xml:space="preserve"> </w:t>
            </w:r>
            <w:r w:rsidR="004D1AA0" w:rsidRPr="00BD30EA">
              <w:rPr>
                <w:rFonts w:ascii="Book Antiqua" w:hAnsi="Book Antiqua" w:cs="Times New Roman"/>
                <w:b/>
                <w:sz w:val="24"/>
                <w:szCs w:val="24"/>
              </w:rPr>
              <w:t>(95%</w:t>
            </w:r>
            <w:r w:rsidR="00DD3D9A" w:rsidRPr="00BD30EA">
              <w:rPr>
                <w:rFonts w:ascii="Book Antiqua" w:hAnsi="Book Antiqua" w:cs="Times New Roman"/>
                <w:b/>
                <w:sz w:val="24"/>
                <w:szCs w:val="24"/>
              </w:rPr>
              <w:t>CI)</w:t>
            </w:r>
          </w:p>
        </w:tc>
        <w:tc>
          <w:tcPr>
            <w:tcW w:w="1152" w:type="dxa"/>
            <w:tcBorders>
              <w:top w:val="single" w:sz="4" w:space="0" w:color="auto"/>
              <w:left w:val="single" w:sz="4" w:space="0" w:color="auto"/>
              <w:bottom w:val="single" w:sz="4" w:space="0" w:color="auto"/>
              <w:right w:val="single" w:sz="4" w:space="0" w:color="auto"/>
            </w:tcBorders>
          </w:tcPr>
          <w:p w14:paraId="5AC900C1" w14:textId="42A9929D" w:rsidR="00416890" w:rsidRPr="00BD30EA" w:rsidRDefault="00DD3D9A" w:rsidP="00DD3D9A">
            <w:pPr>
              <w:snapToGrid w:val="0"/>
              <w:spacing w:after="0" w:line="360" w:lineRule="auto"/>
              <w:jc w:val="center"/>
              <w:rPr>
                <w:rFonts w:ascii="Book Antiqua" w:hAnsi="Book Antiqua" w:cs="Times New Roman"/>
                <w:b/>
                <w:sz w:val="24"/>
                <w:szCs w:val="24"/>
              </w:rPr>
            </w:pPr>
            <w:r w:rsidRPr="00BD30EA">
              <w:rPr>
                <w:rFonts w:ascii="Book Antiqua" w:hAnsi="Book Antiqua" w:cs="Times New Roman"/>
                <w:b/>
                <w:bCs/>
                <w:i/>
                <w:sz w:val="24"/>
                <w:szCs w:val="24"/>
              </w:rPr>
              <w:t>P</w:t>
            </w:r>
            <w:r w:rsidRPr="00BD30EA">
              <w:rPr>
                <w:rFonts w:ascii="Book Antiqua" w:hAnsi="Book Antiqua" w:cs="Times New Roman"/>
                <w:b/>
                <w:bCs/>
                <w:sz w:val="24"/>
                <w:szCs w:val="24"/>
                <w:lang w:eastAsia="zh-CN"/>
              </w:rPr>
              <w:t xml:space="preserve"> </w:t>
            </w:r>
            <w:r w:rsidRPr="00BD30EA">
              <w:rPr>
                <w:rFonts w:ascii="Book Antiqua" w:hAnsi="Book Antiqua" w:cs="Times New Roman"/>
                <w:b/>
                <w:bCs/>
                <w:sz w:val="24"/>
                <w:szCs w:val="24"/>
              </w:rPr>
              <w:t>value</w:t>
            </w:r>
          </w:p>
        </w:tc>
      </w:tr>
      <w:tr w:rsidR="00BD30EA" w:rsidRPr="00BD30EA" w14:paraId="10DBAA3B" w14:textId="77777777" w:rsidTr="00916E78">
        <w:trPr>
          <w:trHeight w:val="349"/>
        </w:trPr>
        <w:tc>
          <w:tcPr>
            <w:tcW w:w="4537" w:type="dxa"/>
            <w:tcBorders>
              <w:top w:val="single" w:sz="4" w:space="0" w:color="auto"/>
              <w:left w:val="single" w:sz="4" w:space="0" w:color="auto"/>
              <w:bottom w:val="single" w:sz="4" w:space="0" w:color="auto"/>
              <w:right w:val="single" w:sz="4" w:space="0" w:color="auto"/>
            </w:tcBorders>
            <w:hideMark/>
          </w:tcPr>
          <w:p w14:paraId="7B7CF77B" w14:textId="77777777" w:rsidR="00416890" w:rsidRPr="00BD30EA" w:rsidRDefault="00416890"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Male sex (M:F)</w:t>
            </w:r>
          </w:p>
        </w:tc>
        <w:tc>
          <w:tcPr>
            <w:tcW w:w="2409" w:type="dxa"/>
            <w:tcBorders>
              <w:top w:val="single" w:sz="4" w:space="0" w:color="auto"/>
              <w:left w:val="single" w:sz="4" w:space="0" w:color="auto"/>
              <w:bottom w:val="single" w:sz="4" w:space="0" w:color="auto"/>
              <w:right w:val="single" w:sz="4" w:space="0" w:color="auto"/>
            </w:tcBorders>
            <w:hideMark/>
          </w:tcPr>
          <w:p w14:paraId="2146F120" w14:textId="18C54BB4"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427A7F" w:rsidRPr="00BD30EA">
              <w:rPr>
                <w:rFonts w:ascii="Book Antiqua" w:hAnsi="Book Antiqua" w:cs="Times New Roman"/>
                <w:sz w:val="24"/>
                <w:szCs w:val="24"/>
              </w:rPr>
              <w:t>79</w:t>
            </w:r>
            <w:r w:rsidR="00DD3D9A" w:rsidRPr="00BD30EA">
              <w:rPr>
                <w:rFonts w:ascii="Book Antiqua" w:hAnsi="Book Antiqua" w:cs="Times New Roman"/>
                <w:sz w:val="24"/>
                <w:szCs w:val="24"/>
                <w:lang w:eastAsia="zh-CN"/>
              </w:rPr>
              <w:t xml:space="preserve"> </w:t>
            </w:r>
            <w:r w:rsidR="0058371C" w:rsidRPr="00BD30EA">
              <w:rPr>
                <w:rFonts w:ascii="Book Antiqua" w:hAnsi="Book Antiqua" w:cs="Times New Roman"/>
                <w:sz w:val="24"/>
                <w:szCs w:val="24"/>
              </w:rPr>
              <w:t>(</w:t>
            </w:r>
            <w:r w:rsidRPr="00BD30EA">
              <w:rPr>
                <w:rFonts w:ascii="Book Antiqua" w:hAnsi="Book Antiqua" w:cs="Times New Roman"/>
                <w:sz w:val="24"/>
                <w:szCs w:val="24"/>
              </w:rPr>
              <w:t>0.</w:t>
            </w:r>
            <w:r w:rsidR="00427A7F" w:rsidRPr="00BD30EA">
              <w:rPr>
                <w:rFonts w:ascii="Book Antiqua" w:hAnsi="Book Antiqua" w:cs="Times New Roman"/>
                <w:sz w:val="24"/>
                <w:szCs w:val="24"/>
              </w:rPr>
              <w:t>40</w:t>
            </w:r>
            <w:r w:rsidRPr="00BD30EA">
              <w:rPr>
                <w:rFonts w:ascii="Book Antiqua" w:hAnsi="Book Antiqua" w:cs="Times New Roman"/>
                <w:sz w:val="24"/>
                <w:szCs w:val="24"/>
              </w:rPr>
              <w:t>-1.</w:t>
            </w:r>
            <w:r w:rsidR="00427A7F" w:rsidRPr="00BD30EA">
              <w:rPr>
                <w:rFonts w:ascii="Book Antiqua" w:hAnsi="Book Antiqua" w:cs="Times New Roman"/>
                <w:sz w:val="24"/>
                <w:szCs w:val="24"/>
              </w:rPr>
              <w:t>57</w:t>
            </w:r>
            <w:r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99D2A73"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427A7F" w:rsidRPr="00BD30EA">
              <w:rPr>
                <w:rFonts w:ascii="Book Antiqua" w:hAnsi="Book Antiqua" w:cs="Times New Roman"/>
                <w:sz w:val="24"/>
                <w:szCs w:val="24"/>
              </w:rPr>
              <w:t>50</w:t>
            </w:r>
          </w:p>
        </w:tc>
        <w:tc>
          <w:tcPr>
            <w:tcW w:w="2693" w:type="dxa"/>
            <w:tcBorders>
              <w:top w:val="single" w:sz="4" w:space="0" w:color="auto"/>
              <w:left w:val="single" w:sz="4" w:space="0" w:color="auto"/>
              <w:bottom w:val="single" w:sz="4" w:space="0" w:color="auto"/>
              <w:right w:val="single" w:sz="4" w:space="0" w:color="auto"/>
            </w:tcBorders>
          </w:tcPr>
          <w:p w14:paraId="5D723EBD" w14:textId="77777777" w:rsidR="00416890" w:rsidRPr="00BD30EA" w:rsidRDefault="0041689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02DDC503"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74CF3605" w14:textId="77777777" w:rsidTr="00916E78">
        <w:trPr>
          <w:trHeight w:val="304"/>
        </w:trPr>
        <w:tc>
          <w:tcPr>
            <w:tcW w:w="4537" w:type="dxa"/>
            <w:tcBorders>
              <w:top w:val="single" w:sz="4" w:space="0" w:color="auto"/>
              <w:left w:val="single" w:sz="4" w:space="0" w:color="auto"/>
              <w:bottom w:val="single" w:sz="4" w:space="0" w:color="auto"/>
              <w:right w:val="single" w:sz="4" w:space="0" w:color="auto"/>
            </w:tcBorders>
            <w:hideMark/>
          </w:tcPr>
          <w:p w14:paraId="561E5E5E" w14:textId="3CDDFCB2" w:rsidR="00416890" w:rsidRPr="00BD30EA" w:rsidRDefault="00416890"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Age at polypectomy</w:t>
            </w:r>
            <w:r w:rsidR="0058371C" w:rsidRPr="00BD30EA">
              <w:rPr>
                <w:rFonts w:ascii="Book Antiqua" w:hAnsi="Book Antiqua" w:cs="Times New Roman"/>
                <w:bCs/>
                <w:sz w:val="24"/>
                <w:szCs w:val="24"/>
              </w:rPr>
              <w:t xml:space="preserve"> </w:t>
            </w:r>
            <w:r w:rsidRPr="00BD30EA">
              <w:rPr>
                <w:rFonts w:ascii="Book Antiqua" w:hAnsi="Book Antiqua" w:cs="Times New Roman"/>
                <w:sz w:val="24"/>
                <w:szCs w:val="24"/>
              </w:rPr>
              <w:t>(</w:t>
            </w:r>
            <w:r w:rsidR="007D3276" w:rsidRPr="00BD30EA">
              <w:rPr>
                <w:rFonts w:ascii="Book Antiqua" w:hAnsi="Book Antiqua" w:cs="Times New Roman"/>
                <w:sz w:val="24"/>
                <w:szCs w:val="24"/>
              </w:rPr>
              <w:t>≥</w:t>
            </w:r>
            <w:r w:rsidR="00DD3D9A"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70)</w:t>
            </w:r>
          </w:p>
        </w:tc>
        <w:tc>
          <w:tcPr>
            <w:tcW w:w="2409" w:type="dxa"/>
            <w:tcBorders>
              <w:top w:val="single" w:sz="4" w:space="0" w:color="auto"/>
              <w:left w:val="single" w:sz="4" w:space="0" w:color="auto"/>
              <w:bottom w:val="single" w:sz="4" w:space="0" w:color="auto"/>
              <w:right w:val="single" w:sz="4" w:space="0" w:color="auto"/>
            </w:tcBorders>
            <w:hideMark/>
          </w:tcPr>
          <w:p w14:paraId="22C6CDA4" w14:textId="7A7CE0AD" w:rsidR="00416890" w:rsidRPr="00BD30EA" w:rsidRDefault="00427A7F"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3.68</w:t>
            </w:r>
            <w:r w:rsidR="00DD3D9A" w:rsidRPr="00BD30EA">
              <w:rPr>
                <w:rFonts w:ascii="Book Antiqua" w:hAnsi="Book Antiqua" w:cs="Times New Roman"/>
                <w:sz w:val="24"/>
                <w:szCs w:val="24"/>
                <w:lang w:eastAsia="zh-CN"/>
              </w:rPr>
              <w:t xml:space="preserve"> </w:t>
            </w:r>
            <w:r w:rsidR="0058371C" w:rsidRPr="00BD30EA">
              <w:rPr>
                <w:rFonts w:ascii="Book Antiqua" w:hAnsi="Book Antiqua" w:cs="Times New Roman"/>
                <w:sz w:val="24"/>
                <w:szCs w:val="24"/>
              </w:rPr>
              <w:t>(</w:t>
            </w:r>
            <w:r w:rsidR="00416890" w:rsidRPr="00BD30EA">
              <w:rPr>
                <w:rFonts w:ascii="Book Antiqua" w:hAnsi="Book Antiqua" w:cs="Times New Roman"/>
                <w:sz w:val="24"/>
                <w:szCs w:val="24"/>
              </w:rPr>
              <w:t>1.</w:t>
            </w:r>
            <w:r w:rsidRPr="00BD30EA">
              <w:rPr>
                <w:rFonts w:ascii="Book Antiqua" w:hAnsi="Book Antiqua" w:cs="Times New Roman"/>
                <w:sz w:val="24"/>
                <w:szCs w:val="24"/>
              </w:rPr>
              <w:t>82</w:t>
            </w:r>
            <w:r w:rsidR="00416890" w:rsidRPr="00BD30EA">
              <w:rPr>
                <w:rFonts w:ascii="Book Antiqua" w:hAnsi="Book Antiqua" w:cs="Times New Roman"/>
                <w:sz w:val="24"/>
                <w:szCs w:val="24"/>
              </w:rPr>
              <w:t>-</w:t>
            </w:r>
            <w:r w:rsidRPr="00BD30EA">
              <w:rPr>
                <w:rFonts w:ascii="Book Antiqua" w:hAnsi="Book Antiqua" w:cs="Times New Roman"/>
                <w:sz w:val="24"/>
                <w:szCs w:val="24"/>
              </w:rPr>
              <w:t>7.48</w:t>
            </w:r>
            <w:r w:rsidR="00416890"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FCBBFD4" w14:textId="535967A2"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DD3D9A" w:rsidRPr="00BD30EA">
              <w:rPr>
                <w:rFonts w:ascii="Book Antiqua" w:hAnsi="Book Antiqua" w:cs="Times New Roman"/>
                <w:sz w:val="24"/>
                <w:szCs w:val="24"/>
                <w:lang w:eastAsia="zh-CN"/>
              </w:rPr>
              <w:t xml:space="preserve"> </w:t>
            </w:r>
            <w:r w:rsidR="00DD3D9A" w:rsidRPr="00BD30EA">
              <w:rPr>
                <w:rFonts w:ascii="Book Antiqua" w:hAnsi="Book Antiqua" w:cs="Times New Roman"/>
                <w:sz w:val="24"/>
                <w:szCs w:val="24"/>
              </w:rPr>
              <w:t>0.01</w:t>
            </w:r>
          </w:p>
        </w:tc>
        <w:tc>
          <w:tcPr>
            <w:tcW w:w="2693" w:type="dxa"/>
            <w:tcBorders>
              <w:top w:val="single" w:sz="4" w:space="0" w:color="auto"/>
              <w:left w:val="single" w:sz="4" w:space="0" w:color="auto"/>
              <w:bottom w:val="single" w:sz="4" w:space="0" w:color="auto"/>
              <w:right w:val="single" w:sz="4" w:space="0" w:color="auto"/>
            </w:tcBorders>
          </w:tcPr>
          <w:p w14:paraId="1F377032" w14:textId="04FC2FF7" w:rsidR="00416890" w:rsidRPr="00BD30EA" w:rsidRDefault="00427A7F"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3.02</w:t>
            </w:r>
            <w:r w:rsidR="00DD3D9A"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w:t>
            </w:r>
            <w:r w:rsidR="00416890" w:rsidRPr="00BD30EA">
              <w:rPr>
                <w:rFonts w:ascii="Book Antiqua" w:hAnsi="Book Antiqua" w:cs="Times New Roman"/>
                <w:bCs/>
                <w:sz w:val="24"/>
                <w:szCs w:val="24"/>
              </w:rPr>
              <w:t>1.</w:t>
            </w:r>
            <w:r w:rsidRPr="00BD30EA">
              <w:rPr>
                <w:rFonts w:ascii="Book Antiqua" w:hAnsi="Book Antiqua" w:cs="Times New Roman"/>
                <w:bCs/>
                <w:sz w:val="24"/>
                <w:szCs w:val="24"/>
              </w:rPr>
              <w:t>23</w:t>
            </w:r>
            <w:r w:rsidR="00416890" w:rsidRPr="00BD30EA">
              <w:rPr>
                <w:rFonts w:ascii="Book Antiqua" w:hAnsi="Book Antiqua" w:cs="Times New Roman"/>
                <w:bCs/>
                <w:sz w:val="24"/>
                <w:szCs w:val="24"/>
              </w:rPr>
              <w:t>-</w:t>
            </w:r>
            <w:r w:rsidRPr="00BD30EA">
              <w:rPr>
                <w:rFonts w:ascii="Book Antiqua" w:hAnsi="Book Antiqua" w:cs="Times New Roman"/>
                <w:bCs/>
                <w:sz w:val="24"/>
                <w:szCs w:val="24"/>
              </w:rPr>
              <w:t>7.41</w:t>
            </w:r>
            <w:r w:rsidR="00416890"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2CD7FB44" w14:textId="5DE3C381"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w:t>
            </w:r>
            <w:r w:rsidR="00427A7F" w:rsidRPr="00BD30EA">
              <w:rPr>
                <w:rFonts w:ascii="Book Antiqua" w:hAnsi="Book Antiqua" w:cs="Times New Roman"/>
                <w:sz w:val="24"/>
                <w:szCs w:val="24"/>
              </w:rPr>
              <w:t>02</w:t>
            </w:r>
          </w:p>
        </w:tc>
      </w:tr>
      <w:tr w:rsidR="00BD30EA" w:rsidRPr="00BD30EA" w14:paraId="5CE4C489" w14:textId="77777777" w:rsidTr="00916E78">
        <w:trPr>
          <w:trHeight w:val="290"/>
        </w:trPr>
        <w:tc>
          <w:tcPr>
            <w:tcW w:w="4537" w:type="dxa"/>
            <w:tcBorders>
              <w:top w:val="single" w:sz="4" w:space="0" w:color="auto"/>
              <w:left w:val="single" w:sz="4" w:space="0" w:color="auto"/>
              <w:bottom w:val="single" w:sz="4" w:space="0" w:color="auto"/>
              <w:right w:val="single" w:sz="4" w:space="0" w:color="auto"/>
            </w:tcBorders>
          </w:tcPr>
          <w:p w14:paraId="70CBE939" w14:textId="3EED70D8" w:rsidR="00416890" w:rsidRPr="00BD30EA" w:rsidRDefault="007D3276" w:rsidP="00EA4237">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Polyp size (</w:t>
            </w:r>
            <w:r w:rsidR="00EA4237" w:rsidRPr="00BD30EA">
              <w:rPr>
                <w:rFonts w:ascii="Book Antiqua" w:hAnsi="Book Antiqua" w:cs="Times New Roman"/>
                <w:bCs/>
                <w:sz w:val="24"/>
                <w:szCs w:val="24"/>
              </w:rPr>
              <w:t>≥</w:t>
            </w:r>
            <w:r w:rsidR="00916E78" w:rsidRPr="00BD30EA">
              <w:rPr>
                <w:rFonts w:ascii="Book Antiqua" w:hAnsi="Book Antiqua" w:cs="Times New Roman" w:hint="eastAsia"/>
                <w:bCs/>
                <w:sz w:val="24"/>
                <w:szCs w:val="24"/>
                <w:lang w:eastAsia="zh-CN"/>
              </w:rPr>
              <w:t xml:space="preserve"> </w:t>
            </w:r>
            <w:r w:rsidRPr="00BD30EA">
              <w:rPr>
                <w:rFonts w:ascii="Book Antiqua" w:hAnsi="Book Antiqua" w:cs="Times New Roman"/>
                <w:bCs/>
                <w:sz w:val="24"/>
                <w:szCs w:val="24"/>
              </w:rPr>
              <w:t>2</w:t>
            </w:r>
            <w:r w:rsidR="00EA4237" w:rsidRPr="00BD30EA">
              <w:rPr>
                <w:rFonts w:ascii="Book Antiqua" w:hAnsi="Book Antiqua" w:cs="Times New Roman"/>
                <w:bCs/>
                <w:sz w:val="24"/>
                <w:szCs w:val="24"/>
              </w:rPr>
              <w:t>0</w:t>
            </w:r>
            <w:r w:rsidR="00DD3D9A" w:rsidRPr="00BD30EA">
              <w:rPr>
                <w:rFonts w:ascii="Book Antiqua" w:hAnsi="Book Antiqua" w:cs="Times New Roman"/>
                <w:bCs/>
                <w:sz w:val="24"/>
                <w:szCs w:val="24"/>
                <w:lang w:eastAsia="zh-CN"/>
              </w:rPr>
              <w:t xml:space="preserve"> </w:t>
            </w:r>
            <w:r w:rsidR="00EA4237" w:rsidRPr="00BD30EA">
              <w:rPr>
                <w:rFonts w:ascii="Book Antiqua" w:hAnsi="Book Antiqua" w:cs="Times New Roman"/>
                <w:bCs/>
                <w:sz w:val="24"/>
                <w:szCs w:val="24"/>
              </w:rPr>
              <w:t>m</w:t>
            </w:r>
            <w:r w:rsidRPr="00BD30EA">
              <w:rPr>
                <w:rFonts w:ascii="Book Antiqua" w:hAnsi="Book Antiqua" w:cs="Times New Roman"/>
                <w:bCs/>
                <w:sz w:val="24"/>
                <w:szCs w:val="24"/>
              </w:rPr>
              <w:t>m)</w:t>
            </w:r>
          </w:p>
        </w:tc>
        <w:tc>
          <w:tcPr>
            <w:tcW w:w="2409" w:type="dxa"/>
            <w:tcBorders>
              <w:top w:val="single" w:sz="4" w:space="0" w:color="auto"/>
              <w:left w:val="single" w:sz="4" w:space="0" w:color="auto"/>
              <w:bottom w:val="single" w:sz="4" w:space="0" w:color="auto"/>
              <w:right w:val="single" w:sz="4" w:space="0" w:color="auto"/>
            </w:tcBorders>
          </w:tcPr>
          <w:p w14:paraId="134815E1" w14:textId="07893EDA"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1.</w:t>
            </w:r>
            <w:r w:rsidR="007A6E80" w:rsidRPr="00BD30EA">
              <w:rPr>
                <w:rFonts w:ascii="Book Antiqua" w:hAnsi="Book Antiqua" w:cs="Times New Roman"/>
                <w:sz w:val="24"/>
                <w:szCs w:val="24"/>
              </w:rPr>
              <w:t>93</w:t>
            </w:r>
            <w:r w:rsidR="00DD3D9A"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w:t>
            </w:r>
            <w:r w:rsidR="007A6E80" w:rsidRPr="00BD30EA">
              <w:rPr>
                <w:rFonts w:ascii="Book Antiqua" w:hAnsi="Book Antiqua" w:cs="Times New Roman"/>
                <w:sz w:val="24"/>
                <w:szCs w:val="24"/>
              </w:rPr>
              <w:t>77</w:t>
            </w:r>
            <w:r w:rsidRPr="00BD30EA">
              <w:rPr>
                <w:rFonts w:ascii="Book Antiqua" w:hAnsi="Book Antiqua" w:cs="Times New Roman"/>
                <w:sz w:val="24"/>
                <w:szCs w:val="24"/>
              </w:rPr>
              <w:t>-</w:t>
            </w:r>
            <w:r w:rsidR="007A6E80" w:rsidRPr="00BD30EA">
              <w:rPr>
                <w:rFonts w:ascii="Book Antiqua" w:hAnsi="Book Antiqua" w:cs="Times New Roman"/>
                <w:sz w:val="24"/>
                <w:szCs w:val="24"/>
              </w:rPr>
              <w:t>4.83</w:t>
            </w:r>
            <w:r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6665FAB5"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7A6E80" w:rsidRPr="00BD30EA">
              <w:rPr>
                <w:rFonts w:ascii="Book Antiqua" w:hAnsi="Book Antiqua"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tcPr>
          <w:p w14:paraId="714FEEBB" w14:textId="77777777" w:rsidR="00416890" w:rsidRPr="00BD30EA" w:rsidRDefault="0041689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1C329E04"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79E0C3F3" w14:textId="77777777" w:rsidTr="00916E78">
        <w:trPr>
          <w:trHeight w:val="411"/>
        </w:trPr>
        <w:tc>
          <w:tcPr>
            <w:tcW w:w="4537" w:type="dxa"/>
            <w:tcBorders>
              <w:top w:val="single" w:sz="4" w:space="0" w:color="auto"/>
              <w:left w:val="single" w:sz="4" w:space="0" w:color="auto"/>
              <w:bottom w:val="single" w:sz="4" w:space="0" w:color="auto"/>
              <w:right w:val="single" w:sz="4" w:space="0" w:color="auto"/>
            </w:tcBorders>
          </w:tcPr>
          <w:p w14:paraId="4F54A7BE" w14:textId="77121EAE" w:rsidR="00416890" w:rsidRPr="00BD30EA" w:rsidRDefault="00416890"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 xml:space="preserve">Degree of </w:t>
            </w:r>
            <w:r w:rsidR="00DD3D9A" w:rsidRPr="00BD30EA">
              <w:rPr>
                <w:rFonts w:ascii="Book Antiqua" w:hAnsi="Book Antiqua" w:cs="Times New Roman"/>
                <w:bCs/>
                <w:sz w:val="24"/>
                <w:szCs w:val="24"/>
              </w:rPr>
              <w:t>d</w:t>
            </w:r>
            <w:r w:rsidRPr="00BD30EA">
              <w:rPr>
                <w:rFonts w:ascii="Book Antiqua" w:hAnsi="Book Antiqua" w:cs="Times New Roman"/>
                <w:bCs/>
                <w:sz w:val="24"/>
                <w:szCs w:val="24"/>
              </w:rPr>
              <w:t>ysplasia (High: Low)</w:t>
            </w:r>
          </w:p>
        </w:tc>
        <w:tc>
          <w:tcPr>
            <w:tcW w:w="2409" w:type="dxa"/>
            <w:tcBorders>
              <w:top w:val="single" w:sz="4" w:space="0" w:color="auto"/>
              <w:left w:val="single" w:sz="4" w:space="0" w:color="auto"/>
              <w:bottom w:val="single" w:sz="4" w:space="0" w:color="auto"/>
              <w:right w:val="single" w:sz="4" w:space="0" w:color="auto"/>
            </w:tcBorders>
          </w:tcPr>
          <w:p w14:paraId="7BA649E5" w14:textId="0069D855"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1.</w:t>
            </w:r>
            <w:r w:rsidR="007A6E80" w:rsidRPr="00BD30EA">
              <w:rPr>
                <w:rFonts w:ascii="Book Antiqua" w:hAnsi="Book Antiqua" w:cs="Times New Roman"/>
                <w:sz w:val="24"/>
                <w:szCs w:val="24"/>
              </w:rPr>
              <w:t>41</w:t>
            </w:r>
            <w:r w:rsidR="00DD3D9A"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w:t>
            </w:r>
            <w:r w:rsidR="007A6E80" w:rsidRPr="00BD30EA">
              <w:rPr>
                <w:rFonts w:ascii="Book Antiqua" w:hAnsi="Book Antiqua" w:cs="Times New Roman"/>
                <w:sz w:val="24"/>
                <w:szCs w:val="24"/>
              </w:rPr>
              <w:t>0.65</w:t>
            </w:r>
            <w:r w:rsidRPr="00BD30EA">
              <w:rPr>
                <w:rFonts w:ascii="Book Antiqua" w:hAnsi="Book Antiqua" w:cs="Times New Roman"/>
                <w:sz w:val="24"/>
                <w:szCs w:val="24"/>
              </w:rPr>
              <w:t>-</w:t>
            </w:r>
            <w:r w:rsidR="007A6E80" w:rsidRPr="00BD30EA">
              <w:rPr>
                <w:rFonts w:ascii="Book Antiqua" w:hAnsi="Book Antiqua" w:cs="Times New Roman"/>
                <w:sz w:val="24"/>
                <w:szCs w:val="24"/>
              </w:rPr>
              <w:t>3.08</w:t>
            </w:r>
            <w:r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56DD8CB" w14:textId="77777777" w:rsidR="00416890" w:rsidRPr="00BD30EA" w:rsidRDefault="007A6E8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0.39</w:t>
            </w:r>
          </w:p>
        </w:tc>
        <w:tc>
          <w:tcPr>
            <w:tcW w:w="2693" w:type="dxa"/>
            <w:tcBorders>
              <w:top w:val="single" w:sz="4" w:space="0" w:color="auto"/>
              <w:left w:val="single" w:sz="4" w:space="0" w:color="auto"/>
              <w:bottom w:val="single" w:sz="4" w:space="0" w:color="auto"/>
              <w:right w:val="single" w:sz="4" w:space="0" w:color="auto"/>
            </w:tcBorders>
          </w:tcPr>
          <w:p w14:paraId="5222AE4D" w14:textId="77777777" w:rsidR="00416890" w:rsidRPr="00BD30EA" w:rsidRDefault="0041689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17858F8D"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223F30D9" w14:textId="77777777" w:rsidTr="00916E78">
        <w:trPr>
          <w:trHeight w:val="361"/>
        </w:trPr>
        <w:tc>
          <w:tcPr>
            <w:tcW w:w="4537" w:type="dxa"/>
            <w:tcBorders>
              <w:top w:val="single" w:sz="4" w:space="0" w:color="auto"/>
              <w:left w:val="single" w:sz="4" w:space="0" w:color="auto"/>
              <w:bottom w:val="single" w:sz="4" w:space="0" w:color="auto"/>
              <w:right w:val="single" w:sz="4" w:space="0" w:color="auto"/>
            </w:tcBorders>
          </w:tcPr>
          <w:p w14:paraId="3ECA362A" w14:textId="1AB2B897" w:rsidR="00416890" w:rsidRPr="00BD30EA" w:rsidRDefault="00DD3D9A"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Polyp location</w:t>
            </w:r>
            <w:r w:rsidRPr="00BD30EA">
              <w:rPr>
                <w:rFonts w:ascii="Book Antiqua" w:hAnsi="Book Antiqua" w:cs="Times New Roman"/>
                <w:bCs/>
                <w:sz w:val="24"/>
                <w:szCs w:val="24"/>
                <w:lang w:eastAsia="zh-CN"/>
              </w:rPr>
              <w:t xml:space="preserve"> </w:t>
            </w:r>
            <w:r w:rsidR="0058371C" w:rsidRPr="00BD30EA">
              <w:rPr>
                <w:rFonts w:ascii="Book Antiqua" w:hAnsi="Book Antiqua" w:cs="Times New Roman"/>
                <w:bCs/>
                <w:sz w:val="24"/>
                <w:szCs w:val="24"/>
              </w:rPr>
              <w:t>(</w:t>
            </w:r>
            <w:r w:rsidR="007A6E80" w:rsidRPr="00BD30EA">
              <w:rPr>
                <w:rFonts w:ascii="Book Antiqua" w:hAnsi="Book Antiqua" w:cs="Times New Roman"/>
                <w:bCs/>
                <w:sz w:val="24"/>
                <w:szCs w:val="24"/>
              </w:rPr>
              <w:t>L</w:t>
            </w:r>
            <w:r w:rsidR="00416890" w:rsidRPr="00BD30EA">
              <w:rPr>
                <w:rFonts w:ascii="Book Antiqua" w:hAnsi="Book Antiqua" w:cs="Times New Roman"/>
                <w:bCs/>
                <w:sz w:val="24"/>
                <w:szCs w:val="24"/>
              </w:rPr>
              <w:t>eft colon</w:t>
            </w:r>
            <w:r w:rsidR="007A6E80" w:rsidRPr="00BD30EA">
              <w:rPr>
                <w:rFonts w:ascii="Book Antiqua" w:hAnsi="Book Antiqua" w:cs="Times New Roman"/>
                <w:bCs/>
                <w:sz w:val="24"/>
                <w:szCs w:val="24"/>
              </w:rPr>
              <w:t>: Right</w:t>
            </w:r>
            <w:r w:rsidR="00416890" w:rsidRPr="00BD30EA">
              <w:rPr>
                <w:rFonts w:ascii="Book Antiqua" w:hAnsi="Book Antiqua" w:cs="Times New Roman"/>
                <w:bCs/>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2B364FF6" w14:textId="6635632D" w:rsidR="00416890" w:rsidRPr="00BD30EA" w:rsidRDefault="007A6E8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0.15</w:t>
            </w:r>
            <w:r w:rsidR="00DD3D9A"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w:t>
            </w:r>
            <w:r w:rsidRPr="00BD30EA">
              <w:rPr>
                <w:rFonts w:ascii="Book Antiqua" w:hAnsi="Book Antiqua" w:cs="Times New Roman"/>
                <w:sz w:val="24"/>
                <w:szCs w:val="24"/>
              </w:rPr>
              <w:t>0.07</w:t>
            </w:r>
            <w:r w:rsidR="00416890" w:rsidRPr="00BD30EA">
              <w:rPr>
                <w:rFonts w:ascii="Book Antiqua" w:hAnsi="Book Antiqua" w:cs="Times New Roman"/>
                <w:sz w:val="24"/>
                <w:szCs w:val="24"/>
              </w:rPr>
              <w:t>-</w:t>
            </w:r>
            <w:r w:rsidRPr="00BD30EA">
              <w:rPr>
                <w:rFonts w:ascii="Book Antiqua" w:hAnsi="Book Antiqua" w:cs="Times New Roman"/>
                <w:sz w:val="24"/>
                <w:szCs w:val="24"/>
              </w:rPr>
              <w:t>0.34</w:t>
            </w:r>
            <w:r w:rsidR="00416890"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5DA64C88" w14:textId="466FCDA9"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DD3D9A" w:rsidRPr="00BD30EA">
              <w:rPr>
                <w:rFonts w:ascii="Book Antiqua" w:hAnsi="Book Antiqua" w:cs="Times New Roman"/>
                <w:sz w:val="24"/>
                <w:szCs w:val="24"/>
                <w:lang w:eastAsia="zh-CN"/>
              </w:rPr>
              <w:t xml:space="preserve"> </w:t>
            </w:r>
            <w:r w:rsidR="00DD3D9A" w:rsidRPr="00BD30EA">
              <w:rPr>
                <w:rFonts w:ascii="Book Antiqua" w:hAnsi="Book Antiqua" w:cs="Times New Roman"/>
                <w:sz w:val="24"/>
                <w:szCs w:val="24"/>
              </w:rPr>
              <w:t>0.01</w:t>
            </w:r>
          </w:p>
        </w:tc>
        <w:tc>
          <w:tcPr>
            <w:tcW w:w="2693" w:type="dxa"/>
            <w:tcBorders>
              <w:top w:val="single" w:sz="4" w:space="0" w:color="auto"/>
              <w:left w:val="single" w:sz="4" w:space="0" w:color="auto"/>
              <w:bottom w:val="single" w:sz="4" w:space="0" w:color="auto"/>
              <w:right w:val="single" w:sz="4" w:space="0" w:color="auto"/>
            </w:tcBorders>
          </w:tcPr>
          <w:p w14:paraId="6B8644C8" w14:textId="65BD5CD1" w:rsidR="00416890" w:rsidRPr="00BD30EA" w:rsidRDefault="007A6E8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0.23</w:t>
            </w:r>
            <w:r w:rsidR="00DD3D9A"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w:t>
            </w:r>
            <w:r w:rsidRPr="00BD30EA">
              <w:rPr>
                <w:rFonts w:ascii="Book Antiqua" w:hAnsi="Book Antiqua" w:cs="Times New Roman"/>
                <w:sz w:val="24"/>
                <w:szCs w:val="24"/>
              </w:rPr>
              <w:t>0.08</w:t>
            </w:r>
            <w:r w:rsidR="00416890" w:rsidRPr="00BD30EA">
              <w:rPr>
                <w:rFonts w:ascii="Book Antiqua" w:hAnsi="Book Antiqua" w:cs="Times New Roman"/>
                <w:sz w:val="24"/>
                <w:szCs w:val="24"/>
              </w:rPr>
              <w:t>-</w:t>
            </w:r>
            <w:r w:rsidRPr="00BD30EA">
              <w:rPr>
                <w:rFonts w:ascii="Book Antiqua" w:hAnsi="Book Antiqua" w:cs="Times New Roman"/>
                <w:sz w:val="24"/>
                <w:szCs w:val="24"/>
              </w:rPr>
              <w:t>0.63</w:t>
            </w:r>
            <w:r w:rsidR="00416890"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1909A658" w14:textId="34EF5D87"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DD3D9A" w:rsidRPr="00BD30EA">
              <w:rPr>
                <w:rFonts w:ascii="Book Antiqua" w:hAnsi="Book Antiqua" w:cs="Times New Roman"/>
                <w:sz w:val="24"/>
                <w:szCs w:val="24"/>
                <w:lang w:eastAsia="zh-CN"/>
              </w:rPr>
              <w:t xml:space="preserve"> </w:t>
            </w:r>
            <w:r w:rsidR="00DD3D9A" w:rsidRPr="00BD30EA">
              <w:rPr>
                <w:rFonts w:ascii="Book Antiqua" w:hAnsi="Book Antiqua" w:cs="Times New Roman"/>
                <w:sz w:val="24"/>
                <w:szCs w:val="24"/>
              </w:rPr>
              <w:t>0.01</w:t>
            </w:r>
          </w:p>
        </w:tc>
      </w:tr>
      <w:tr w:rsidR="00BD30EA" w:rsidRPr="00BD30EA" w14:paraId="5284D9BE" w14:textId="77777777" w:rsidTr="00916E78">
        <w:trPr>
          <w:trHeight w:val="339"/>
        </w:trPr>
        <w:tc>
          <w:tcPr>
            <w:tcW w:w="4537" w:type="dxa"/>
            <w:tcBorders>
              <w:top w:val="single" w:sz="4" w:space="0" w:color="auto"/>
              <w:left w:val="single" w:sz="4" w:space="0" w:color="auto"/>
              <w:bottom w:val="single" w:sz="4" w:space="0" w:color="auto"/>
              <w:right w:val="single" w:sz="4" w:space="0" w:color="auto"/>
            </w:tcBorders>
          </w:tcPr>
          <w:p w14:paraId="6D41B51E" w14:textId="662A885B" w:rsidR="00416890" w:rsidRPr="00BD30EA" w:rsidRDefault="00DD3D9A"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Polyp location</w:t>
            </w:r>
            <w:r w:rsidRPr="00BD30EA">
              <w:rPr>
                <w:rFonts w:ascii="Book Antiqua" w:hAnsi="Book Antiqua" w:cs="Times New Roman"/>
                <w:bCs/>
                <w:sz w:val="24"/>
                <w:szCs w:val="24"/>
                <w:lang w:eastAsia="zh-CN"/>
              </w:rPr>
              <w:t xml:space="preserve"> </w:t>
            </w:r>
            <w:r w:rsidR="00416890" w:rsidRPr="00BD30EA">
              <w:rPr>
                <w:rFonts w:ascii="Book Antiqua" w:hAnsi="Book Antiqua" w:cs="Times New Roman"/>
                <w:bCs/>
                <w:sz w:val="24"/>
                <w:szCs w:val="24"/>
              </w:rPr>
              <w:t>(</w:t>
            </w:r>
            <w:r w:rsidR="007A6E80" w:rsidRPr="00BD30EA">
              <w:rPr>
                <w:rFonts w:ascii="Book Antiqua" w:hAnsi="Book Antiqua" w:cs="Times New Roman"/>
                <w:bCs/>
                <w:sz w:val="24"/>
                <w:szCs w:val="24"/>
              </w:rPr>
              <w:t>R</w:t>
            </w:r>
            <w:r w:rsidR="00416890" w:rsidRPr="00BD30EA">
              <w:rPr>
                <w:rFonts w:ascii="Book Antiqua" w:hAnsi="Book Antiqua" w:cs="Times New Roman"/>
                <w:bCs/>
                <w:sz w:val="24"/>
                <w:szCs w:val="24"/>
              </w:rPr>
              <w:t>ectum</w:t>
            </w:r>
            <w:r w:rsidRPr="00BD30EA">
              <w:rPr>
                <w:rFonts w:ascii="Book Antiqua" w:hAnsi="Book Antiqua" w:cs="Times New Roman"/>
                <w:bCs/>
                <w:sz w:val="24"/>
                <w:szCs w:val="24"/>
              </w:rPr>
              <w:t>:</w:t>
            </w:r>
            <w:r w:rsidR="007A6E80" w:rsidRPr="00BD30EA">
              <w:rPr>
                <w:rFonts w:ascii="Book Antiqua" w:hAnsi="Book Antiqua" w:cs="Times New Roman"/>
                <w:bCs/>
                <w:sz w:val="24"/>
                <w:szCs w:val="24"/>
              </w:rPr>
              <w:t>Right colon</w:t>
            </w:r>
            <w:r w:rsidR="00416890" w:rsidRPr="00BD30EA">
              <w:rPr>
                <w:rFonts w:ascii="Book Antiqua" w:hAnsi="Book Antiqua" w:cs="Times New Roman"/>
                <w:bCs/>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0CCE3A43" w14:textId="7B10FA0C" w:rsidR="00416890" w:rsidRPr="00BD30EA" w:rsidRDefault="007A6E8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0.22</w:t>
            </w:r>
            <w:r w:rsidR="00DD3D9A"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w:t>
            </w:r>
            <w:r w:rsidRPr="00BD30EA">
              <w:rPr>
                <w:rFonts w:ascii="Book Antiqua" w:hAnsi="Book Antiqua" w:cs="Times New Roman"/>
                <w:sz w:val="24"/>
                <w:szCs w:val="24"/>
              </w:rPr>
              <w:t>0.07</w:t>
            </w:r>
            <w:r w:rsidR="00416890" w:rsidRPr="00BD30EA">
              <w:rPr>
                <w:rFonts w:ascii="Book Antiqua" w:hAnsi="Book Antiqua" w:cs="Times New Roman"/>
                <w:sz w:val="24"/>
                <w:szCs w:val="24"/>
              </w:rPr>
              <w:t>-</w:t>
            </w:r>
            <w:r w:rsidRPr="00BD30EA">
              <w:rPr>
                <w:rFonts w:ascii="Book Antiqua" w:hAnsi="Book Antiqua" w:cs="Times New Roman"/>
                <w:sz w:val="24"/>
                <w:szCs w:val="24"/>
              </w:rPr>
              <w:t>0.68</w:t>
            </w:r>
            <w:r w:rsidR="00416890"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5E9DC147" w14:textId="6F38CCA7"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DD3D9A" w:rsidRPr="00BD30EA">
              <w:rPr>
                <w:rFonts w:ascii="Book Antiqua" w:hAnsi="Book Antiqua" w:cs="Times New Roman"/>
                <w:sz w:val="24"/>
                <w:szCs w:val="24"/>
                <w:lang w:eastAsia="zh-CN"/>
              </w:rPr>
              <w:t xml:space="preserve"> </w:t>
            </w:r>
            <w:r w:rsidR="00DD3D9A" w:rsidRPr="00BD30EA">
              <w:rPr>
                <w:rFonts w:ascii="Book Antiqua" w:hAnsi="Book Antiqua" w:cs="Times New Roman"/>
                <w:sz w:val="24"/>
                <w:szCs w:val="24"/>
              </w:rPr>
              <w:t>0.01</w:t>
            </w:r>
          </w:p>
        </w:tc>
        <w:tc>
          <w:tcPr>
            <w:tcW w:w="2693" w:type="dxa"/>
            <w:tcBorders>
              <w:top w:val="single" w:sz="4" w:space="0" w:color="auto"/>
              <w:left w:val="single" w:sz="4" w:space="0" w:color="auto"/>
              <w:bottom w:val="single" w:sz="4" w:space="0" w:color="auto"/>
              <w:right w:val="single" w:sz="4" w:space="0" w:color="auto"/>
            </w:tcBorders>
          </w:tcPr>
          <w:p w14:paraId="32BCC62F" w14:textId="551C6CB5" w:rsidR="00416890" w:rsidRPr="00BD30EA" w:rsidRDefault="007A6E8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0.23</w:t>
            </w:r>
            <w:r w:rsidR="00DD3D9A"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w:t>
            </w:r>
            <w:r w:rsidRPr="00BD30EA">
              <w:rPr>
                <w:rFonts w:ascii="Book Antiqua" w:hAnsi="Book Antiqua" w:cs="Times New Roman"/>
                <w:sz w:val="24"/>
                <w:szCs w:val="24"/>
              </w:rPr>
              <w:t>0.05</w:t>
            </w:r>
            <w:r w:rsidR="00416890" w:rsidRPr="00BD30EA">
              <w:rPr>
                <w:rFonts w:ascii="Book Antiqua" w:hAnsi="Book Antiqua" w:cs="Times New Roman"/>
                <w:sz w:val="24"/>
                <w:szCs w:val="24"/>
              </w:rPr>
              <w:t>-</w:t>
            </w:r>
            <w:r w:rsidR="00D23F69" w:rsidRPr="00BD30EA">
              <w:rPr>
                <w:rFonts w:ascii="Book Antiqua" w:hAnsi="Book Antiqua" w:cs="Times New Roman"/>
                <w:sz w:val="24"/>
                <w:szCs w:val="24"/>
              </w:rPr>
              <w:t>1.00</w:t>
            </w:r>
            <w:r w:rsidR="00416890"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0F0BCB59"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7A6E80" w:rsidRPr="00BD30EA">
              <w:rPr>
                <w:rFonts w:ascii="Book Antiqua" w:hAnsi="Book Antiqua" w:cs="Times New Roman"/>
                <w:sz w:val="24"/>
                <w:szCs w:val="24"/>
              </w:rPr>
              <w:t>05</w:t>
            </w:r>
          </w:p>
        </w:tc>
      </w:tr>
      <w:tr w:rsidR="00BD30EA" w:rsidRPr="00BD30EA" w14:paraId="3FF594EB" w14:textId="77777777" w:rsidTr="00916E78">
        <w:trPr>
          <w:trHeight w:val="451"/>
        </w:trPr>
        <w:tc>
          <w:tcPr>
            <w:tcW w:w="4537" w:type="dxa"/>
            <w:tcBorders>
              <w:top w:val="single" w:sz="4" w:space="0" w:color="auto"/>
              <w:left w:val="single" w:sz="4" w:space="0" w:color="auto"/>
              <w:bottom w:val="single" w:sz="4" w:space="0" w:color="auto"/>
              <w:right w:val="single" w:sz="4" w:space="0" w:color="auto"/>
            </w:tcBorders>
          </w:tcPr>
          <w:p w14:paraId="4DA221A5" w14:textId="3B6F80BA" w:rsidR="00416890" w:rsidRPr="00BD30EA" w:rsidRDefault="00416890"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Number of pol</w:t>
            </w:r>
            <w:r w:rsidR="0058371C" w:rsidRPr="00BD30EA">
              <w:rPr>
                <w:rFonts w:ascii="Book Antiqua" w:hAnsi="Book Antiqua" w:cs="Times New Roman"/>
                <w:bCs/>
                <w:sz w:val="24"/>
                <w:szCs w:val="24"/>
              </w:rPr>
              <w:t>yps resected at polypectomy (&gt;</w:t>
            </w:r>
            <w:r w:rsidR="00DD3D9A" w:rsidRPr="00BD30EA">
              <w:rPr>
                <w:rFonts w:ascii="Book Antiqua" w:hAnsi="Book Antiqua" w:cs="Times New Roman"/>
                <w:bCs/>
                <w:sz w:val="24"/>
                <w:szCs w:val="24"/>
                <w:lang w:eastAsia="zh-CN"/>
              </w:rPr>
              <w:t xml:space="preserve"> </w:t>
            </w:r>
            <w:r w:rsidRPr="00BD30EA">
              <w:rPr>
                <w:rFonts w:ascii="Book Antiqua" w:hAnsi="Book Antiqua" w:cs="Times New Roman"/>
                <w:bCs/>
                <w:sz w:val="24"/>
                <w:szCs w:val="24"/>
              </w:rPr>
              <w:t>3</w:t>
            </w:r>
            <w:r w:rsidR="0058371C" w:rsidRPr="00BD30EA">
              <w:rPr>
                <w:rFonts w:ascii="Book Antiqua" w:hAnsi="Book Antiqua" w:cs="Times New Roman"/>
                <w:bCs/>
                <w:sz w:val="24"/>
                <w:szCs w:val="24"/>
              </w:rPr>
              <w:t xml:space="preserve"> </w:t>
            </w:r>
            <w:r w:rsidRPr="00BD30EA">
              <w:rPr>
                <w:rFonts w:ascii="Book Antiqua" w:hAnsi="Book Antiqua" w:cs="Times New Roman"/>
                <w:bCs/>
                <w:sz w:val="24"/>
                <w:szCs w:val="24"/>
              </w:rPr>
              <w:t>polyps)</w:t>
            </w:r>
          </w:p>
        </w:tc>
        <w:tc>
          <w:tcPr>
            <w:tcW w:w="2409" w:type="dxa"/>
            <w:tcBorders>
              <w:top w:val="single" w:sz="4" w:space="0" w:color="auto"/>
              <w:left w:val="single" w:sz="4" w:space="0" w:color="auto"/>
              <w:bottom w:val="single" w:sz="4" w:space="0" w:color="auto"/>
              <w:right w:val="single" w:sz="4" w:space="0" w:color="auto"/>
            </w:tcBorders>
          </w:tcPr>
          <w:p w14:paraId="4FA2AD78" w14:textId="7FBFAA71"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2.</w:t>
            </w:r>
            <w:r w:rsidR="007A6E80" w:rsidRPr="00BD30EA">
              <w:rPr>
                <w:rFonts w:ascii="Book Antiqua" w:hAnsi="Book Antiqua" w:cs="Times New Roman"/>
                <w:sz w:val="24"/>
                <w:szCs w:val="24"/>
              </w:rPr>
              <w:t>94</w:t>
            </w:r>
            <w:r w:rsidR="00DD3D9A"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(1.</w:t>
            </w:r>
            <w:r w:rsidR="007A6E80" w:rsidRPr="00BD30EA">
              <w:rPr>
                <w:rFonts w:ascii="Book Antiqua" w:hAnsi="Book Antiqua" w:cs="Times New Roman"/>
                <w:sz w:val="24"/>
                <w:szCs w:val="24"/>
              </w:rPr>
              <w:t>14</w:t>
            </w:r>
            <w:r w:rsidRPr="00BD30EA">
              <w:rPr>
                <w:rFonts w:ascii="Book Antiqua" w:hAnsi="Book Antiqua" w:cs="Times New Roman"/>
                <w:sz w:val="24"/>
                <w:szCs w:val="24"/>
              </w:rPr>
              <w:t>-</w:t>
            </w:r>
            <w:r w:rsidR="007A6E80" w:rsidRPr="00BD30EA">
              <w:rPr>
                <w:rFonts w:ascii="Book Antiqua" w:hAnsi="Book Antiqua" w:cs="Times New Roman"/>
                <w:sz w:val="24"/>
                <w:szCs w:val="24"/>
              </w:rPr>
              <w:t>7.54</w:t>
            </w:r>
            <w:r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EE5AA17" w14:textId="13391536" w:rsidR="00416890" w:rsidRPr="00BD30EA" w:rsidRDefault="00DD3D9A"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0.03</w:t>
            </w:r>
          </w:p>
        </w:tc>
        <w:tc>
          <w:tcPr>
            <w:tcW w:w="2693" w:type="dxa"/>
            <w:tcBorders>
              <w:top w:val="single" w:sz="4" w:space="0" w:color="auto"/>
              <w:left w:val="single" w:sz="4" w:space="0" w:color="auto"/>
              <w:bottom w:val="single" w:sz="4" w:space="0" w:color="auto"/>
              <w:right w:val="single" w:sz="4" w:space="0" w:color="auto"/>
            </w:tcBorders>
          </w:tcPr>
          <w:p w14:paraId="0DCF775F" w14:textId="0C4EE6D7" w:rsidR="00416890" w:rsidRPr="00BD30EA" w:rsidRDefault="007A6E8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4.05</w:t>
            </w:r>
            <w:r w:rsidR="00DD3D9A"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w:t>
            </w:r>
            <w:r w:rsidRPr="00BD30EA">
              <w:rPr>
                <w:rFonts w:ascii="Book Antiqua" w:hAnsi="Book Antiqua" w:cs="Times New Roman"/>
                <w:sz w:val="24"/>
                <w:szCs w:val="24"/>
              </w:rPr>
              <w:t>1.38</w:t>
            </w:r>
            <w:r w:rsidR="00416890" w:rsidRPr="00BD30EA">
              <w:rPr>
                <w:rFonts w:ascii="Book Antiqua" w:hAnsi="Book Antiqua" w:cs="Times New Roman"/>
                <w:sz w:val="24"/>
                <w:szCs w:val="24"/>
              </w:rPr>
              <w:t>-</w:t>
            </w:r>
            <w:r w:rsidRPr="00BD30EA">
              <w:rPr>
                <w:rFonts w:ascii="Book Antiqua" w:hAnsi="Book Antiqua" w:cs="Times New Roman"/>
                <w:sz w:val="24"/>
                <w:szCs w:val="24"/>
              </w:rPr>
              <w:t>11.90</w:t>
            </w:r>
            <w:r w:rsidR="00416890"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6B233001" w14:textId="38999C06"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w:t>
            </w:r>
            <w:r w:rsidR="00DD3D9A" w:rsidRPr="00BD30EA">
              <w:rPr>
                <w:rFonts w:ascii="Book Antiqua" w:hAnsi="Book Antiqua" w:cs="Times New Roman"/>
                <w:sz w:val="24"/>
                <w:szCs w:val="24"/>
              </w:rPr>
              <w:t>01</w:t>
            </w:r>
          </w:p>
        </w:tc>
      </w:tr>
      <w:tr w:rsidR="00BD30EA" w:rsidRPr="00BD30EA" w14:paraId="4854FDED" w14:textId="77777777" w:rsidTr="00916E78">
        <w:trPr>
          <w:trHeight w:val="605"/>
        </w:trPr>
        <w:tc>
          <w:tcPr>
            <w:tcW w:w="4537" w:type="dxa"/>
            <w:tcBorders>
              <w:top w:val="single" w:sz="4" w:space="0" w:color="auto"/>
              <w:left w:val="single" w:sz="4" w:space="0" w:color="auto"/>
              <w:bottom w:val="single" w:sz="4" w:space="0" w:color="auto"/>
              <w:right w:val="single" w:sz="4" w:space="0" w:color="auto"/>
            </w:tcBorders>
          </w:tcPr>
          <w:p w14:paraId="4B5ECD44" w14:textId="640F6E7F" w:rsidR="00416890" w:rsidRPr="00BD30EA" w:rsidRDefault="00DD3D9A"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Polypectomy device used</w:t>
            </w:r>
            <w:r w:rsidRPr="00BD30EA">
              <w:rPr>
                <w:rFonts w:ascii="Book Antiqua" w:hAnsi="Book Antiqua" w:cs="Times New Roman"/>
                <w:bCs/>
                <w:sz w:val="24"/>
                <w:szCs w:val="24"/>
                <w:lang w:eastAsia="zh-CN"/>
              </w:rPr>
              <w:t xml:space="preserve"> </w:t>
            </w:r>
            <w:r w:rsidR="0058371C" w:rsidRPr="00BD30EA">
              <w:rPr>
                <w:rFonts w:ascii="Book Antiqua" w:hAnsi="Book Antiqua" w:cs="Times New Roman"/>
                <w:bCs/>
                <w:sz w:val="24"/>
                <w:szCs w:val="24"/>
              </w:rPr>
              <w:t>(</w:t>
            </w:r>
            <w:r w:rsidRPr="00BD30EA">
              <w:rPr>
                <w:rFonts w:ascii="Book Antiqua" w:hAnsi="Book Antiqua" w:cs="Times New Roman"/>
                <w:bCs/>
                <w:sz w:val="24"/>
                <w:szCs w:val="24"/>
              </w:rPr>
              <w:t>Hot snare:</w:t>
            </w:r>
            <w:r w:rsidR="00416890" w:rsidRPr="00BD30EA">
              <w:rPr>
                <w:rFonts w:ascii="Book Antiqua" w:hAnsi="Book Antiqua" w:cs="Times New Roman"/>
                <w:bCs/>
                <w:sz w:val="24"/>
                <w:szCs w:val="24"/>
              </w:rPr>
              <w:t>Cold snare)</w:t>
            </w:r>
          </w:p>
        </w:tc>
        <w:tc>
          <w:tcPr>
            <w:tcW w:w="2409" w:type="dxa"/>
            <w:tcBorders>
              <w:top w:val="single" w:sz="4" w:space="0" w:color="auto"/>
              <w:left w:val="single" w:sz="4" w:space="0" w:color="auto"/>
              <w:bottom w:val="single" w:sz="4" w:space="0" w:color="auto"/>
              <w:right w:val="single" w:sz="4" w:space="0" w:color="auto"/>
            </w:tcBorders>
          </w:tcPr>
          <w:p w14:paraId="0EF59800"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0.64</w:t>
            </w:r>
          </w:p>
          <w:p w14:paraId="7ED4F9DC"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(0.22-2.34)</w:t>
            </w:r>
          </w:p>
        </w:tc>
        <w:tc>
          <w:tcPr>
            <w:tcW w:w="1276" w:type="dxa"/>
            <w:tcBorders>
              <w:top w:val="single" w:sz="4" w:space="0" w:color="auto"/>
              <w:left w:val="single" w:sz="4" w:space="0" w:color="auto"/>
              <w:bottom w:val="single" w:sz="4" w:space="0" w:color="auto"/>
              <w:right w:val="single" w:sz="4" w:space="0" w:color="auto"/>
            </w:tcBorders>
          </w:tcPr>
          <w:p w14:paraId="4B826029"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0.24</w:t>
            </w:r>
          </w:p>
        </w:tc>
        <w:tc>
          <w:tcPr>
            <w:tcW w:w="2693" w:type="dxa"/>
            <w:tcBorders>
              <w:top w:val="single" w:sz="4" w:space="0" w:color="auto"/>
              <w:left w:val="single" w:sz="4" w:space="0" w:color="auto"/>
              <w:bottom w:val="single" w:sz="4" w:space="0" w:color="auto"/>
              <w:right w:val="single" w:sz="4" w:space="0" w:color="auto"/>
            </w:tcBorders>
          </w:tcPr>
          <w:p w14:paraId="63AFECD1" w14:textId="77777777" w:rsidR="00416890" w:rsidRPr="00BD30EA" w:rsidRDefault="0041689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6F1D0BA7"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6F3ADB43" w14:textId="77777777" w:rsidTr="00916E78">
        <w:trPr>
          <w:trHeight w:val="472"/>
        </w:trPr>
        <w:tc>
          <w:tcPr>
            <w:tcW w:w="4537" w:type="dxa"/>
            <w:tcBorders>
              <w:top w:val="single" w:sz="4" w:space="0" w:color="auto"/>
              <w:left w:val="single" w:sz="4" w:space="0" w:color="auto"/>
              <w:bottom w:val="single" w:sz="4" w:space="0" w:color="auto"/>
              <w:right w:val="single" w:sz="4" w:space="0" w:color="auto"/>
            </w:tcBorders>
          </w:tcPr>
          <w:p w14:paraId="7F9E5B77" w14:textId="387D581D" w:rsidR="00416890" w:rsidRPr="00BD30EA" w:rsidRDefault="00416890"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Polyp shape</w:t>
            </w:r>
            <w:r w:rsidR="00DD3D9A" w:rsidRPr="00BD30EA">
              <w:rPr>
                <w:rFonts w:ascii="Book Antiqua" w:hAnsi="Book Antiqua" w:cs="Times New Roman"/>
                <w:bCs/>
                <w:sz w:val="24"/>
                <w:szCs w:val="24"/>
                <w:lang w:eastAsia="zh-CN"/>
              </w:rPr>
              <w:t xml:space="preserve"> </w:t>
            </w:r>
            <w:r w:rsidR="0058371C" w:rsidRPr="00BD30EA">
              <w:rPr>
                <w:rFonts w:ascii="Book Antiqua" w:hAnsi="Book Antiqua" w:cs="Times New Roman"/>
                <w:bCs/>
                <w:sz w:val="24"/>
                <w:szCs w:val="24"/>
              </w:rPr>
              <w:t>(</w:t>
            </w:r>
            <w:r w:rsidRPr="00BD30EA">
              <w:rPr>
                <w:rFonts w:ascii="Book Antiqua" w:hAnsi="Book Antiqua" w:cs="Times New Roman"/>
                <w:bCs/>
                <w:sz w:val="24"/>
                <w:szCs w:val="24"/>
              </w:rPr>
              <w:t>Flat/sessile: Pedunculated)</w:t>
            </w:r>
          </w:p>
        </w:tc>
        <w:tc>
          <w:tcPr>
            <w:tcW w:w="2409" w:type="dxa"/>
            <w:tcBorders>
              <w:top w:val="single" w:sz="4" w:space="0" w:color="auto"/>
              <w:left w:val="single" w:sz="4" w:space="0" w:color="auto"/>
              <w:bottom w:val="single" w:sz="4" w:space="0" w:color="auto"/>
              <w:right w:val="single" w:sz="4" w:space="0" w:color="auto"/>
            </w:tcBorders>
          </w:tcPr>
          <w:p w14:paraId="07E6C55B" w14:textId="4DF7538C" w:rsidR="00416890" w:rsidRPr="00BD30EA" w:rsidRDefault="007A6E80" w:rsidP="00DD3D9A">
            <w:pPr>
              <w:tabs>
                <w:tab w:val="left" w:pos="664"/>
                <w:tab w:val="center" w:pos="829"/>
              </w:tabs>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8.0</w:t>
            </w:r>
            <w:r w:rsidR="00DD3D9A" w:rsidRPr="00BD30EA">
              <w:rPr>
                <w:rFonts w:ascii="Book Antiqua" w:hAnsi="Book Antiqua" w:cs="Times New Roman"/>
                <w:sz w:val="24"/>
                <w:szCs w:val="24"/>
                <w:lang w:eastAsia="zh-CN"/>
              </w:rPr>
              <w:t xml:space="preserve"> </w:t>
            </w:r>
            <w:r w:rsidR="00416890" w:rsidRPr="00BD30EA">
              <w:rPr>
                <w:rFonts w:ascii="Book Antiqua" w:hAnsi="Book Antiqua" w:cs="Times New Roman"/>
                <w:sz w:val="24"/>
                <w:szCs w:val="24"/>
              </w:rPr>
              <w:t>(2.</w:t>
            </w:r>
            <w:r w:rsidRPr="00BD30EA">
              <w:rPr>
                <w:rFonts w:ascii="Book Antiqua" w:hAnsi="Book Antiqua" w:cs="Times New Roman"/>
                <w:sz w:val="24"/>
                <w:szCs w:val="24"/>
              </w:rPr>
              <w:t>62</w:t>
            </w:r>
            <w:r w:rsidR="00416890" w:rsidRPr="00BD30EA">
              <w:rPr>
                <w:rFonts w:ascii="Book Antiqua" w:hAnsi="Book Antiqua" w:cs="Times New Roman"/>
                <w:sz w:val="24"/>
                <w:szCs w:val="24"/>
              </w:rPr>
              <w:t>-</w:t>
            </w:r>
            <w:r w:rsidRPr="00BD30EA">
              <w:rPr>
                <w:rFonts w:ascii="Book Antiqua" w:hAnsi="Book Antiqua" w:cs="Times New Roman"/>
                <w:sz w:val="24"/>
                <w:szCs w:val="24"/>
              </w:rPr>
              <w:t>24.05</w:t>
            </w:r>
            <w:r w:rsidR="00416890"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B2DF5EC" w14:textId="6E662E26"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&lt;</w:t>
            </w:r>
            <w:r w:rsidR="00DD3D9A" w:rsidRPr="00BD30EA">
              <w:rPr>
                <w:rFonts w:ascii="Book Antiqua" w:hAnsi="Book Antiqua" w:cs="Times New Roman"/>
                <w:sz w:val="24"/>
                <w:szCs w:val="24"/>
                <w:lang w:eastAsia="zh-CN"/>
              </w:rPr>
              <w:t xml:space="preserve"> </w:t>
            </w:r>
            <w:r w:rsidR="00DD3D9A" w:rsidRPr="00BD30EA">
              <w:rPr>
                <w:rFonts w:ascii="Book Antiqua" w:hAnsi="Book Antiqua" w:cs="Times New Roman"/>
                <w:sz w:val="24"/>
                <w:szCs w:val="24"/>
              </w:rPr>
              <w:t>0.01</w:t>
            </w:r>
          </w:p>
        </w:tc>
        <w:tc>
          <w:tcPr>
            <w:tcW w:w="2693" w:type="dxa"/>
            <w:tcBorders>
              <w:top w:val="single" w:sz="4" w:space="0" w:color="auto"/>
              <w:left w:val="single" w:sz="4" w:space="0" w:color="auto"/>
              <w:bottom w:val="single" w:sz="4" w:space="0" w:color="auto"/>
              <w:right w:val="single" w:sz="4" w:space="0" w:color="auto"/>
            </w:tcBorders>
          </w:tcPr>
          <w:p w14:paraId="51D5E772" w14:textId="72389494" w:rsidR="00416890" w:rsidRPr="00BD30EA" w:rsidRDefault="0041689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3.</w:t>
            </w:r>
            <w:r w:rsidR="007A6E80" w:rsidRPr="00BD30EA">
              <w:rPr>
                <w:rFonts w:ascii="Book Antiqua" w:hAnsi="Book Antiqua" w:cs="Times New Roman"/>
                <w:sz w:val="24"/>
                <w:szCs w:val="24"/>
              </w:rPr>
              <w:t>92</w:t>
            </w:r>
            <w:r w:rsidR="00DD3D9A" w:rsidRPr="00BD30EA">
              <w:rPr>
                <w:rFonts w:ascii="Book Antiqua" w:hAnsi="Book Antiqua" w:cs="Times New Roman"/>
                <w:sz w:val="24"/>
                <w:szCs w:val="24"/>
                <w:lang w:eastAsia="zh-CN"/>
              </w:rPr>
              <w:t xml:space="preserve"> </w:t>
            </w:r>
            <w:r w:rsidR="00DD3D9A" w:rsidRPr="00BD30EA">
              <w:rPr>
                <w:rFonts w:ascii="Book Antiqua" w:hAnsi="Book Antiqua" w:cs="Times New Roman"/>
                <w:sz w:val="24"/>
                <w:szCs w:val="24"/>
              </w:rPr>
              <w:t>(</w:t>
            </w:r>
            <w:r w:rsidRPr="00BD30EA">
              <w:rPr>
                <w:rFonts w:ascii="Book Antiqua" w:hAnsi="Book Antiqua" w:cs="Times New Roman"/>
                <w:sz w:val="24"/>
                <w:szCs w:val="24"/>
              </w:rPr>
              <w:t>1.</w:t>
            </w:r>
            <w:r w:rsidR="007A6E80" w:rsidRPr="00BD30EA">
              <w:rPr>
                <w:rFonts w:ascii="Book Antiqua" w:hAnsi="Book Antiqua" w:cs="Times New Roman"/>
                <w:sz w:val="24"/>
                <w:szCs w:val="24"/>
              </w:rPr>
              <w:t>10</w:t>
            </w:r>
            <w:r w:rsidRPr="00BD30EA">
              <w:rPr>
                <w:rFonts w:ascii="Book Antiqua" w:hAnsi="Book Antiqua" w:cs="Times New Roman"/>
                <w:sz w:val="24"/>
                <w:szCs w:val="24"/>
              </w:rPr>
              <w:t>-</w:t>
            </w:r>
            <w:r w:rsidR="007A6E80" w:rsidRPr="00BD30EA">
              <w:rPr>
                <w:rFonts w:ascii="Book Antiqua" w:hAnsi="Book Antiqua" w:cs="Times New Roman"/>
                <w:sz w:val="24"/>
                <w:szCs w:val="24"/>
              </w:rPr>
              <w:t>14.04</w:t>
            </w:r>
            <w:r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161CF049" w14:textId="61055247" w:rsidR="00416890" w:rsidRPr="00BD30EA" w:rsidRDefault="00416890" w:rsidP="00DD3D9A">
            <w:pPr>
              <w:snapToGrid w:val="0"/>
              <w:spacing w:after="0" w:line="360" w:lineRule="auto"/>
              <w:jc w:val="center"/>
              <w:rPr>
                <w:rFonts w:ascii="Book Antiqua" w:hAnsi="Book Antiqua" w:cs="Times New Roman"/>
                <w:sz w:val="24"/>
                <w:szCs w:val="24"/>
                <w:lang w:eastAsia="zh-CN"/>
              </w:rPr>
            </w:pPr>
            <w:r w:rsidRPr="00BD30EA">
              <w:rPr>
                <w:rFonts w:ascii="Book Antiqua" w:hAnsi="Book Antiqua" w:cs="Times New Roman"/>
                <w:sz w:val="24"/>
                <w:szCs w:val="24"/>
              </w:rPr>
              <w:t>0.</w:t>
            </w:r>
            <w:r w:rsidR="007A6E80" w:rsidRPr="00BD30EA">
              <w:rPr>
                <w:rFonts w:ascii="Book Antiqua" w:hAnsi="Book Antiqua" w:cs="Times New Roman"/>
                <w:sz w:val="24"/>
                <w:szCs w:val="24"/>
              </w:rPr>
              <w:t>04</w:t>
            </w:r>
          </w:p>
        </w:tc>
      </w:tr>
      <w:tr w:rsidR="00BD30EA" w:rsidRPr="00BD30EA" w14:paraId="31060AC6" w14:textId="77777777" w:rsidTr="00916E78">
        <w:trPr>
          <w:trHeight w:val="285"/>
        </w:trPr>
        <w:tc>
          <w:tcPr>
            <w:tcW w:w="4537" w:type="dxa"/>
            <w:tcBorders>
              <w:top w:val="single" w:sz="4" w:space="0" w:color="auto"/>
              <w:left w:val="single" w:sz="4" w:space="0" w:color="auto"/>
              <w:bottom w:val="single" w:sz="4" w:space="0" w:color="auto"/>
              <w:right w:val="single" w:sz="4" w:space="0" w:color="auto"/>
            </w:tcBorders>
          </w:tcPr>
          <w:p w14:paraId="3FFA82C4" w14:textId="6F317C25" w:rsidR="00416890" w:rsidRPr="00BD30EA" w:rsidRDefault="00416890"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Piecemeal removal</w:t>
            </w:r>
            <w:r w:rsidR="00DD3D9A" w:rsidRPr="00BD30EA">
              <w:rPr>
                <w:rFonts w:ascii="Book Antiqua" w:hAnsi="Book Antiqua" w:cs="Times New Roman"/>
                <w:bCs/>
                <w:sz w:val="24"/>
                <w:szCs w:val="24"/>
                <w:lang w:eastAsia="zh-CN"/>
              </w:rPr>
              <w:t xml:space="preserve"> </w:t>
            </w:r>
            <w:r w:rsidR="0058371C" w:rsidRPr="00BD30EA">
              <w:rPr>
                <w:rFonts w:ascii="Book Antiqua" w:hAnsi="Book Antiqua" w:cs="Times New Roman"/>
                <w:bCs/>
                <w:sz w:val="24"/>
                <w:szCs w:val="24"/>
              </w:rPr>
              <w:t>(</w:t>
            </w:r>
            <w:r w:rsidR="00DD3D9A" w:rsidRPr="00BD30EA">
              <w:rPr>
                <w:rFonts w:ascii="Book Antiqua" w:hAnsi="Book Antiqua" w:cs="Times New Roman"/>
                <w:bCs/>
                <w:sz w:val="24"/>
                <w:szCs w:val="24"/>
              </w:rPr>
              <w:t>Yes:</w:t>
            </w:r>
            <w:r w:rsidRPr="00BD30EA">
              <w:rPr>
                <w:rFonts w:ascii="Book Antiqua" w:hAnsi="Book Antiqua" w:cs="Times New Roman"/>
                <w:bCs/>
                <w:sz w:val="24"/>
                <w:szCs w:val="24"/>
              </w:rPr>
              <w:t>No)</w:t>
            </w:r>
          </w:p>
        </w:tc>
        <w:tc>
          <w:tcPr>
            <w:tcW w:w="2409" w:type="dxa"/>
            <w:tcBorders>
              <w:top w:val="single" w:sz="4" w:space="0" w:color="auto"/>
              <w:left w:val="single" w:sz="4" w:space="0" w:color="auto"/>
              <w:bottom w:val="single" w:sz="4" w:space="0" w:color="auto"/>
              <w:right w:val="single" w:sz="4" w:space="0" w:color="auto"/>
            </w:tcBorders>
          </w:tcPr>
          <w:p w14:paraId="670CDB1E" w14:textId="04F5D11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1.</w:t>
            </w:r>
            <w:r w:rsidR="007A6E80" w:rsidRPr="00BD30EA">
              <w:rPr>
                <w:rFonts w:ascii="Book Antiqua" w:hAnsi="Book Antiqua" w:cs="Times New Roman"/>
                <w:sz w:val="24"/>
                <w:szCs w:val="24"/>
              </w:rPr>
              <w:t>68</w:t>
            </w:r>
            <w:r w:rsidR="00DD3D9A"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w:t>
            </w:r>
            <w:r w:rsidR="007A6E80" w:rsidRPr="00BD30EA">
              <w:rPr>
                <w:rFonts w:ascii="Book Antiqua" w:hAnsi="Book Antiqua" w:cs="Times New Roman"/>
                <w:sz w:val="24"/>
                <w:szCs w:val="24"/>
              </w:rPr>
              <w:t>67</w:t>
            </w:r>
            <w:r w:rsidRPr="00BD30EA">
              <w:rPr>
                <w:rFonts w:ascii="Book Antiqua" w:hAnsi="Book Antiqua" w:cs="Times New Roman"/>
                <w:sz w:val="24"/>
                <w:szCs w:val="24"/>
              </w:rPr>
              <w:t>-</w:t>
            </w:r>
            <w:r w:rsidR="007A6E80" w:rsidRPr="00BD30EA">
              <w:rPr>
                <w:rFonts w:ascii="Book Antiqua" w:hAnsi="Book Antiqua" w:cs="Times New Roman"/>
                <w:sz w:val="24"/>
                <w:szCs w:val="24"/>
              </w:rPr>
              <w:t>4.22</w:t>
            </w:r>
            <w:r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33EFF90"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7A6E80" w:rsidRPr="00BD30EA">
              <w:rPr>
                <w:rFonts w:ascii="Book Antiqua" w:hAnsi="Book Antiqua"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14:paraId="52DF2635" w14:textId="77777777" w:rsidR="00416890" w:rsidRPr="00BD30EA" w:rsidRDefault="0041689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55C99280"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r w:rsidR="00BD30EA" w:rsidRPr="00BD30EA" w14:paraId="18F62218" w14:textId="77777777" w:rsidTr="00916E78">
        <w:trPr>
          <w:trHeight w:val="248"/>
        </w:trPr>
        <w:tc>
          <w:tcPr>
            <w:tcW w:w="4537" w:type="dxa"/>
            <w:tcBorders>
              <w:top w:val="single" w:sz="4" w:space="0" w:color="auto"/>
              <w:left w:val="single" w:sz="4" w:space="0" w:color="auto"/>
              <w:bottom w:val="single" w:sz="4" w:space="0" w:color="auto"/>
              <w:right w:val="single" w:sz="4" w:space="0" w:color="auto"/>
            </w:tcBorders>
          </w:tcPr>
          <w:p w14:paraId="4FD81257" w14:textId="6B6C564B" w:rsidR="00416890" w:rsidRPr="00BD30EA" w:rsidRDefault="00DD3D9A" w:rsidP="00DD3D9A">
            <w:pPr>
              <w:snapToGrid w:val="0"/>
              <w:spacing w:after="0" w:line="360" w:lineRule="auto"/>
              <w:rPr>
                <w:rFonts w:ascii="Book Antiqua" w:hAnsi="Book Antiqua" w:cs="Times New Roman"/>
                <w:bCs/>
                <w:sz w:val="24"/>
                <w:szCs w:val="24"/>
              </w:rPr>
            </w:pPr>
            <w:r w:rsidRPr="00BD30EA">
              <w:rPr>
                <w:rFonts w:ascii="Book Antiqua" w:hAnsi="Book Antiqua" w:cs="Times New Roman"/>
                <w:bCs/>
                <w:sz w:val="24"/>
                <w:szCs w:val="24"/>
              </w:rPr>
              <w:t>Injection-assisted EMR</w:t>
            </w:r>
            <w:r w:rsidRPr="00BD30EA">
              <w:rPr>
                <w:rFonts w:ascii="Book Antiqua" w:hAnsi="Book Antiqua" w:cs="Times New Roman"/>
                <w:bCs/>
                <w:sz w:val="24"/>
                <w:szCs w:val="24"/>
                <w:lang w:eastAsia="zh-CN"/>
              </w:rPr>
              <w:t xml:space="preserve"> </w:t>
            </w:r>
            <w:r w:rsidR="0058371C" w:rsidRPr="00BD30EA">
              <w:rPr>
                <w:rFonts w:ascii="Book Antiqua" w:hAnsi="Book Antiqua" w:cs="Times New Roman"/>
                <w:bCs/>
                <w:sz w:val="24"/>
                <w:szCs w:val="24"/>
              </w:rPr>
              <w:t>(</w:t>
            </w:r>
            <w:r w:rsidRPr="00BD30EA">
              <w:rPr>
                <w:rFonts w:ascii="Book Antiqua" w:hAnsi="Book Antiqua" w:cs="Times New Roman"/>
                <w:bCs/>
                <w:sz w:val="24"/>
                <w:szCs w:val="24"/>
              </w:rPr>
              <w:t>Yes:</w:t>
            </w:r>
            <w:r w:rsidR="00416890" w:rsidRPr="00BD30EA">
              <w:rPr>
                <w:rFonts w:ascii="Book Antiqua" w:hAnsi="Book Antiqua" w:cs="Times New Roman"/>
                <w:bCs/>
                <w:sz w:val="24"/>
                <w:szCs w:val="24"/>
              </w:rPr>
              <w:t>No)</w:t>
            </w:r>
          </w:p>
        </w:tc>
        <w:tc>
          <w:tcPr>
            <w:tcW w:w="2409" w:type="dxa"/>
            <w:tcBorders>
              <w:top w:val="single" w:sz="4" w:space="0" w:color="auto"/>
              <w:left w:val="single" w:sz="4" w:space="0" w:color="auto"/>
              <w:bottom w:val="single" w:sz="4" w:space="0" w:color="auto"/>
              <w:right w:val="single" w:sz="4" w:space="0" w:color="auto"/>
            </w:tcBorders>
          </w:tcPr>
          <w:p w14:paraId="6E38EAD1" w14:textId="2329FA53"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7A6E80" w:rsidRPr="00BD30EA">
              <w:rPr>
                <w:rFonts w:ascii="Book Antiqua" w:hAnsi="Book Antiqua" w:cs="Times New Roman"/>
                <w:sz w:val="24"/>
                <w:szCs w:val="24"/>
              </w:rPr>
              <w:t>70</w:t>
            </w:r>
            <w:r w:rsidR="00DD3D9A"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(0.19-2.</w:t>
            </w:r>
            <w:r w:rsidR="007A6E80" w:rsidRPr="00BD30EA">
              <w:rPr>
                <w:rFonts w:ascii="Book Antiqua" w:hAnsi="Book Antiqua" w:cs="Times New Roman"/>
                <w:sz w:val="24"/>
                <w:szCs w:val="24"/>
              </w:rPr>
              <w:t>60</w:t>
            </w:r>
            <w:r w:rsidRPr="00BD30EA">
              <w:rPr>
                <w:rFonts w:ascii="Book Antiqua" w:hAnsi="Book Antiqua"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8955076"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0.</w:t>
            </w:r>
            <w:r w:rsidR="007A6E80" w:rsidRPr="00BD30EA">
              <w:rPr>
                <w:rFonts w:ascii="Book Antiqua" w:hAnsi="Book Antiqua" w:cs="Times New Roman"/>
                <w:sz w:val="24"/>
                <w:szCs w:val="24"/>
              </w:rPr>
              <w:t>59</w:t>
            </w:r>
          </w:p>
        </w:tc>
        <w:tc>
          <w:tcPr>
            <w:tcW w:w="2693" w:type="dxa"/>
            <w:tcBorders>
              <w:top w:val="single" w:sz="4" w:space="0" w:color="auto"/>
              <w:left w:val="single" w:sz="4" w:space="0" w:color="auto"/>
              <w:bottom w:val="single" w:sz="4" w:space="0" w:color="auto"/>
              <w:right w:val="single" w:sz="4" w:space="0" w:color="auto"/>
            </w:tcBorders>
          </w:tcPr>
          <w:p w14:paraId="333C6E26" w14:textId="77777777" w:rsidR="00416890" w:rsidRPr="00BD30EA" w:rsidRDefault="00416890" w:rsidP="00DD3D9A">
            <w:pPr>
              <w:snapToGrid w:val="0"/>
              <w:spacing w:after="0" w:line="360" w:lineRule="auto"/>
              <w:ind w:left="9"/>
              <w:jc w:val="center"/>
              <w:rPr>
                <w:rFonts w:ascii="Book Antiqua" w:hAnsi="Book Antiqua" w:cs="Times New Roman"/>
                <w:sz w:val="24"/>
                <w:szCs w:val="24"/>
              </w:rPr>
            </w:pPr>
            <w:r w:rsidRPr="00BD30EA">
              <w:rPr>
                <w:rFonts w:ascii="Book Antiqua" w:hAnsi="Book Antiqua"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tcPr>
          <w:p w14:paraId="305A72E2" w14:textId="77777777" w:rsidR="00416890" w:rsidRPr="00BD30EA" w:rsidRDefault="00416890" w:rsidP="00DD3D9A">
            <w:pPr>
              <w:snapToGrid w:val="0"/>
              <w:spacing w:after="0" w:line="360" w:lineRule="auto"/>
              <w:jc w:val="center"/>
              <w:rPr>
                <w:rFonts w:ascii="Book Antiqua" w:hAnsi="Book Antiqua" w:cs="Times New Roman"/>
                <w:sz w:val="24"/>
                <w:szCs w:val="24"/>
              </w:rPr>
            </w:pPr>
            <w:r w:rsidRPr="00BD30EA">
              <w:rPr>
                <w:rFonts w:ascii="Book Antiqua" w:hAnsi="Book Antiqua" w:cs="Times New Roman"/>
                <w:sz w:val="24"/>
                <w:szCs w:val="24"/>
              </w:rPr>
              <w:t>-</w:t>
            </w:r>
          </w:p>
        </w:tc>
      </w:tr>
    </w:tbl>
    <w:p w14:paraId="4D2FBCEC" w14:textId="77777777" w:rsidR="00DD3D9A" w:rsidRPr="00BD30EA" w:rsidRDefault="00DD3D9A">
      <w:pPr>
        <w:rPr>
          <w:rFonts w:ascii="Book Antiqua" w:hAnsi="Book Antiqua" w:cs="Times New Roman"/>
          <w:b/>
          <w:sz w:val="24"/>
          <w:szCs w:val="24"/>
        </w:rPr>
      </w:pPr>
      <w:r w:rsidRPr="00BD30EA">
        <w:rPr>
          <w:rFonts w:ascii="Book Antiqua" w:hAnsi="Book Antiqua" w:cs="Times New Roman"/>
          <w:b/>
          <w:sz w:val="24"/>
          <w:szCs w:val="24"/>
        </w:rPr>
        <w:br w:type="page"/>
      </w:r>
    </w:p>
    <w:p w14:paraId="48B6CC34" w14:textId="77777777" w:rsidR="004D1AA0" w:rsidRPr="00BD30EA" w:rsidRDefault="004D1AA0" w:rsidP="00A84E2F">
      <w:pPr>
        <w:shd w:val="clear" w:color="auto" w:fill="FFFFFF"/>
        <w:snapToGrid w:val="0"/>
        <w:spacing w:after="0" w:line="360" w:lineRule="auto"/>
        <w:jc w:val="both"/>
        <w:rPr>
          <w:rFonts w:ascii="Book Antiqua" w:hAnsi="Book Antiqua" w:cs="Times New Roman"/>
          <w:sz w:val="24"/>
          <w:szCs w:val="24"/>
          <w:lang w:eastAsia="zh-CN"/>
        </w:rPr>
      </w:pPr>
      <w:r w:rsidRPr="00BD30EA">
        <w:rPr>
          <w:rFonts w:ascii="Book Antiqua" w:hAnsi="Book Antiqua"/>
          <w:noProof/>
          <w:sz w:val="24"/>
          <w:szCs w:val="24"/>
          <w:lang w:eastAsia="zh-CN"/>
        </w:rPr>
        <w:lastRenderedPageBreak/>
        <w:drawing>
          <wp:inline distT="0" distB="0" distL="0" distR="0" wp14:anchorId="47477ECC" wp14:editId="1CD83F4A">
            <wp:extent cx="5486400" cy="4117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17975"/>
                    </a:xfrm>
                    <a:prstGeom prst="rect">
                      <a:avLst/>
                    </a:prstGeom>
                  </pic:spPr>
                </pic:pic>
              </a:graphicData>
            </a:graphic>
          </wp:inline>
        </w:drawing>
      </w:r>
      <w:r w:rsidRPr="00BD30EA">
        <w:rPr>
          <w:rFonts w:ascii="Book Antiqua" w:hAnsi="Book Antiqua" w:cs="Times New Roman"/>
          <w:sz w:val="24"/>
          <w:szCs w:val="24"/>
        </w:rPr>
        <w:t xml:space="preserve"> </w:t>
      </w:r>
    </w:p>
    <w:p w14:paraId="7129AC47" w14:textId="5BAB3E1B" w:rsidR="00BE3EE6" w:rsidRPr="00BD30EA" w:rsidRDefault="00BE3EE6" w:rsidP="00A84E2F">
      <w:pPr>
        <w:shd w:val="clear" w:color="auto" w:fill="FFFFFF"/>
        <w:snapToGrid w:val="0"/>
        <w:spacing w:after="0" w:line="360" w:lineRule="auto"/>
        <w:jc w:val="both"/>
        <w:rPr>
          <w:rFonts w:ascii="Book Antiqua" w:hAnsi="Book Antiqua" w:cs="Times New Roman"/>
          <w:b/>
          <w:sz w:val="24"/>
          <w:szCs w:val="24"/>
          <w:lang w:eastAsia="zh-CN"/>
        </w:rPr>
      </w:pPr>
      <w:r w:rsidRPr="00BD30EA">
        <w:rPr>
          <w:rFonts w:ascii="Book Antiqua" w:hAnsi="Book Antiqua" w:cs="Times New Roman"/>
          <w:b/>
          <w:sz w:val="24"/>
          <w:szCs w:val="24"/>
        </w:rPr>
        <w:t>Figure 1</w:t>
      </w:r>
      <w:r w:rsidR="004D1AA0"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Selection of patients included in the determination of colorectal cancer</w:t>
      </w:r>
      <w:r w:rsidR="005D4938"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development despite surveillance colonoscopy</w:t>
      </w:r>
      <w:r w:rsidR="005D4938" w:rsidRPr="00BD30EA">
        <w:rPr>
          <w:rFonts w:ascii="Book Antiqua" w:hAnsi="Book Antiqua" w:cs="Times New Roman"/>
          <w:b/>
          <w:sz w:val="24"/>
          <w:szCs w:val="24"/>
          <w:lang w:eastAsia="zh-CN"/>
        </w:rPr>
        <w:t>.</w:t>
      </w:r>
    </w:p>
    <w:p w14:paraId="66C301DF" w14:textId="77777777" w:rsidR="00BE3EE6" w:rsidRPr="00BD30EA" w:rsidRDefault="00BE3EE6" w:rsidP="00A84E2F">
      <w:pPr>
        <w:shd w:val="clear" w:color="auto" w:fill="FFFFFF"/>
        <w:snapToGrid w:val="0"/>
        <w:spacing w:after="0" w:line="360" w:lineRule="auto"/>
        <w:jc w:val="both"/>
        <w:rPr>
          <w:rFonts w:ascii="Book Antiqua" w:hAnsi="Book Antiqua" w:cs="Times New Roman"/>
          <w:sz w:val="24"/>
          <w:szCs w:val="24"/>
        </w:rPr>
      </w:pPr>
    </w:p>
    <w:p w14:paraId="19E557F6" w14:textId="77777777" w:rsidR="005D4938" w:rsidRPr="00BD30EA" w:rsidRDefault="005D4938">
      <w:pPr>
        <w:rPr>
          <w:rFonts w:ascii="Book Antiqua" w:hAnsi="Book Antiqua" w:cs="Times New Roman"/>
          <w:sz w:val="24"/>
          <w:szCs w:val="24"/>
        </w:rPr>
      </w:pPr>
      <w:r w:rsidRPr="00BD30EA">
        <w:rPr>
          <w:rFonts w:ascii="Book Antiqua" w:hAnsi="Book Antiqua" w:cs="Times New Roman"/>
          <w:sz w:val="24"/>
          <w:szCs w:val="24"/>
        </w:rPr>
        <w:br w:type="page"/>
      </w:r>
    </w:p>
    <w:p w14:paraId="0E6C4A1E" w14:textId="0B5E4203" w:rsidR="005D4938" w:rsidRPr="00BD30EA" w:rsidRDefault="005D4938" w:rsidP="00A84E2F">
      <w:pPr>
        <w:shd w:val="clear" w:color="auto" w:fill="FFFFFF"/>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noProof/>
          <w:sz w:val="24"/>
          <w:szCs w:val="24"/>
          <w:lang w:eastAsia="zh-CN"/>
        </w:rPr>
        <w:lastRenderedPageBreak/>
        <w:drawing>
          <wp:inline distT="0" distB="0" distL="0" distR="0" wp14:anchorId="091EC311" wp14:editId="1BD4A878">
            <wp:extent cx="4162652" cy="7151298"/>
            <wp:effectExtent l="0" t="0" r="0" b="0"/>
            <wp:docPr id="2" name="图片 2" descr="D:\GZM\WJG\编稿\WJG加工厂\2017-11-7\35495\35495-Image-File-revision_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ZM\WJG\编稿\WJG加工厂\2017-11-7\35495\35495-Image-File-revision_56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2708" cy="7151395"/>
                    </a:xfrm>
                    <a:prstGeom prst="rect">
                      <a:avLst/>
                    </a:prstGeom>
                    <a:noFill/>
                    <a:ln>
                      <a:noFill/>
                    </a:ln>
                  </pic:spPr>
                </pic:pic>
              </a:graphicData>
            </a:graphic>
          </wp:inline>
        </w:drawing>
      </w:r>
    </w:p>
    <w:p w14:paraId="71C8B363" w14:textId="2188CAFB" w:rsidR="0058371C" w:rsidRPr="00BD30EA" w:rsidRDefault="00BE3EE6" w:rsidP="008640C0">
      <w:pPr>
        <w:shd w:val="clear" w:color="auto" w:fill="FFFFFF"/>
        <w:snapToGrid w:val="0"/>
        <w:spacing w:after="0" w:line="360" w:lineRule="auto"/>
        <w:jc w:val="both"/>
        <w:rPr>
          <w:rFonts w:ascii="Book Antiqua" w:hAnsi="Book Antiqua" w:cs="Times New Roman"/>
          <w:sz w:val="24"/>
          <w:szCs w:val="24"/>
          <w:lang w:eastAsia="zh-CN"/>
        </w:rPr>
      </w:pPr>
      <w:r w:rsidRPr="00BD30EA">
        <w:rPr>
          <w:rFonts w:ascii="Book Antiqua" w:hAnsi="Book Antiqua" w:cs="Times New Roman"/>
          <w:b/>
          <w:sz w:val="24"/>
          <w:szCs w:val="24"/>
        </w:rPr>
        <w:t>Figure 2</w:t>
      </w:r>
      <w:r w:rsidR="005D4938" w:rsidRPr="00BD30EA">
        <w:rPr>
          <w:rFonts w:ascii="Book Antiqua" w:hAnsi="Book Antiqua" w:cs="Times New Roman"/>
          <w:b/>
          <w:sz w:val="24"/>
          <w:szCs w:val="24"/>
          <w:lang w:eastAsia="zh-CN"/>
        </w:rPr>
        <w:t xml:space="preserve"> </w:t>
      </w:r>
      <w:r w:rsidRPr="00BD30EA">
        <w:rPr>
          <w:rFonts w:ascii="Book Antiqua" w:hAnsi="Book Antiqua" w:cs="Times New Roman"/>
          <w:b/>
          <w:sz w:val="24"/>
          <w:szCs w:val="24"/>
        </w:rPr>
        <w:t>Cumulative incidence</w:t>
      </w:r>
      <w:r w:rsidR="00111F5C" w:rsidRPr="00BD30EA">
        <w:rPr>
          <w:rFonts w:ascii="Book Antiqua" w:hAnsi="Book Antiqua" w:cs="Times New Roman" w:hint="eastAsia"/>
          <w:b/>
          <w:sz w:val="24"/>
          <w:szCs w:val="24"/>
          <w:lang w:eastAsia="zh-CN"/>
        </w:rPr>
        <w:t xml:space="preserve"> </w:t>
      </w:r>
      <w:r w:rsidRPr="00BD30EA">
        <w:rPr>
          <w:rFonts w:ascii="Book Antiqua" w:hAnsi="Book Antiqua" w:cs="Times New Roman"/>
          <w:b/>
          <w:sz w:val="24"/>
          <w:szCs w:val="24"/>
        </w:rPr>
        <w:t xml:space="preserve">of </w:t>
      </w:r>
      <w:r w:rsidRPr="00BD30EA">
        <w:rPr>
          <w:rFonts w:ascii="Book Antiqua" w:hAnsi="Book Antiqua" w:cs="Times New Roman"/>
          <w:b/>
          <w:i/>
          <w:sz w:val="24"/>
          <w:szCs w:val="24"/>
        </w:rPr>
        <w:t>de novo</w:t>
      </w:r>
      <w:r w:rsidRPr="00BD30EA">
        <w:rPr>
          <w:rFonts w:ascii="Book Antiqua" w:hAnsi="Book Antiqua" w:cs="Times New Roman"/>
          <w:b/>
          <w:sz w:val="24"/>
          <w:szCs w:val="24"/>
        </w:rPr>
        <w:t xml:space="preserve"> cancers after polypectomy in 4610 patients</w:t>
      </w:r>
      <w:r w:rsidR="005D4938" w:rsidRPr="00BD30EA">
        <w:rPr>
          <w:rFonts w:ascii="Book Antiqua" w:hAnsi="Book Antiqua" w:cs="Times New Roman"/>
          <w:b/>
          <w:sz w:val="24"/>
          <w:szCs w:val="24"/>
          <w:lang w:eastAsia="zh-CN"/>
        </w:rPr>
        <w:t xml:space="preserve"> (A)</w:t>
      </w:r>
      <w:r w:rsidRPr="00BD30EA">
        <w:rPr>
          <w:rFonts w:ascii="Book Antiqua" w:hAnsi="Book Antiqua" w:cs="Times New Roman"/>
          <w:b/>
          <w:sz w:val="24"/>
          <w:szCs w:val="24"/>
        </w:rPr>
        <w:t xml:space="preserve">. </w:t>
      </w:r>
      <w:r w:rsidR="005D4938" w:rsidRPr="00BD30EA">
        <w:rPr>
          <w:rFonts w:ascii="Book Antiqua" w:hAnsi="Book Antiqua" w:cs="Times New Roman"/>
          <w:b/>
          <w:sz w:val="24"/>
          <w:szCs w:val="24"/>
          <w:lang w:eastAsia="zh-CN"/>
        </w:rPr>
        <w:t xml:space="preserve">A: </w:t>
      </w:r>
      <w:r w:rsidRPr="00BD30EA">
        <w:rPr>
          <w:rFonts w:ascii="Book Antiqua" w:hAnsi="Book Antiqua" w:cs="Times New Roman"/>
          <w:sz w:val="24"/>
          <w:szCs w:val="24"/>
        </w:rPr>
        <w:t>Observed cumulative incidence curves of patients who developed CRC at the same site (dashed lines) and a different site (dashed lines) from the index polyp in year 1, 2 and 3 were 0.3, 0.5, and 0.7 vs 0.17, 0.24, and 0.33, respectively.</w:t>
      </w:r>
      <w:r w:rsidR="005D4938" w:rsidRPr="00BD30EA">
        <w:rPr>
          <w:rFonts w:ascii="Book Antiqua" w:hAnsi="Book Antiqua" w:cs="Times New Roman"/>
          <w:sz w:val="24"/>
          <w:szCs w:val="24"/>
          <w:lang w:eastAsia="zh-CN"/>
        </w:rPr>
        <w:t xml:space="preserve"> </w:t>
      </w:r>
      <w:r w:rsidRPr="00BD30EA">
        <w:rPr>
          <w:rFonts w:ascii="Book Antiqua" w:hAnsi="Book Antiqua" w:cs="Times New Roman"/>
          <w:caps/>
          <w:sz w:val="24"/>
          <w:szCs w:val="24"/>
        </w:rPr>
        <w:t>b</w:t>
      </w:r>
      <w:r w:rsidR="005D4938" w:rsidRPr="00BD30EA">
        <w:rPr>
          <w:rFonts w:ascii="Book Antiqua" w:hAnsi="Book Antiqua" w:cs="Times New Roman"/>
          <w:sz w:val="24"/>
          <w:szCs w:val="24"/>
          <w:lang w:eastAsia="zh-CN"/>
        </w:rPr>
        <w:t xml:space="preserve">: </w:t>
      </w:r>
      <w:r w:rsidRPr="00BD30EA">
        <w:rPr>
          <w:rFonts w:ascii="Book Antiqua" w:hAnsi="Book Antiqua" w:cs="Times New Roman"/>
          <w:sz w:val="24"/>
          <w:szCs w:val="24"/>
        </w:rPr>
        <w:t xml:space="preserve">Survival after CRC diagnosis at the same and different site. Kaplan-Meier Curves for Overall Survival among patients who developed CRC </w:t>
      </w:r>
      <w:r w:rsidRPr="00BD30EA">
        <w:rPr>
          <w:rFonts w:ascii="Book Antiqua" w:hAnsi="Book Antiqua" w:cs="Times New Roman"/>
          <w:sz w:val="24"/>
          <w:szCs w:val="24"/>
        </w:rPr>
        <w:lastRenderedPageBreak/>
        <w:t>at the same site and a different site distinct from the site of the high risk polyp indicates that there is no significant difference between the two groups.</w:t>
      </w:r>
      <w:r w:rsidR="005D4938" w:rsidRPr="00BD30EA">
        <w:rPr>
          <w:rFonts w:ascii="Book Antiqua" w:hAnsi="Book Antiqua" w:cs="Times New Roman"/>
          <w:sz w:val="24"/>
          <w:szCs w:val="24"/>
          <w:lang w:eastAsia="zh-CN"/>
        </w:rPr>
        <w:t xml:space="preserve"> </w:t>
      </w:r>
      <w:r w:rsidR="005D4938" w:rsidRPr="00BD30EA">
        <w:rPr>
          <w:rFonts w:ascii="Book Antiqua" w:hAnsi="Book Antiqua" w:cs="Times New Roman"/>
          <w:sz w:val="24"/>
          <w:szCs w:val="24"/>
        </w:rPr>
        <w:t>C</w:t>
      </w:r>
      <w:r w:rsidR="005D4938" w:rsidRPr="00BD30EA">
        <w:rPr>
          <w:rFonts w:ascii="Book Antiqua" w:hAnsi="Book Antiqua" w:cs="Times New Roman"/>
          <w:sz w:val="24"/>
          <w:szCs w:val="24"/>
          <w:lang w:eastAsia="zh-CN"/>
        </w:rPr>
        <w:t>:</w:t>
      </w:r>
      <w:r w:rsidR="00111F5C" w:rsidRPr="00BD30EA">
        <w:rPr>
          <w:rFonts w:ascii="Book Antiqua" w:hAnsi="Book Antiqua" w:cs="Times New Roman" w:hint="eastAsia"/>
          <w:sz w:val="24"/>
          <w:szCs w:val="24"/>
          <w:lang w:eastAsia="zh-CN"/>
        </w:rPr>
        <w:t xml:space="preserve"> </w:t>
      </w:r>
      <w:r w:rsidRPr="00BD30EA">
        <w:rPr>
          <w:rFonts w:ascii="Book Antiqua" w:hAnsi="Book Antiqua" w:cs="Times New Roman"/>
          <w:sz w:val="24"/>
          <w:szCs w:val="24"/>
        </w:rPr>
        <w:t xml:space="preserve">Cancer location, as compared to removed polyp location in patients who developed CRC in area distinct from polypectomy site of the high risk polyp. </w:t>
      </w:r>
      <w:r w:rsidR="002A7BF1" w:rsidRPr="00BD30EA">
        <w:rPr>
          <w:rFonts w:ascii="Book Antiqua" w:hAnsi="Book Antiqua"/>
          <w:sz w:val="24"/>
          <w:szCs w:val="24"/>
        </w:rPr>
        <w:t>From left to right: right colon polyps, left colon polyps, rectal polyps. On Y axis is the number of right colon cancers (blue); left colon cancer (red) and rectal cancer (green).</w:t>
      </w:r>
      <w:r w:rsidRPr="00BD30EA">
        <w:rPr>
          <w:rFonts w:ascii="Book Antiqua" w:hAnsi="Book Antiqua" w:cs="Times New Roman"/>
          <w:sz w:val="24"/>
          <w:szCs w:val="24"/>
        </w:rPr>
        <w:t>The figure shows that right sided colon cancer was the most frequent location for a cancer to develop in a site distinct from the index polyp regardless of the location for the index polyp</w:t>
      </w:r>
      <w:r w:rsidR="005D4938" w:rsidRPr="00BD30EA">
        <w:rPr>
          <w:rFonts w:ascii="Book Antiqua" w:hAnsi="Book Antiqua" w:cs="Times New Roman"/>
          <w:sz w:val="24"/>
          <w:szCs w:val="24"/>
          <w:lang w:eastAsia="zh-CN"/>
        </w:rPr>
        <w:t>.</w:t>
      </w:r>
    </w:p>
    <w:sectPr w:rsidR="0058371C" w:rsidRPr="00BD30EA" w:rsidSect="00F8619F">
      <w:pgSz w:w="13041" w:h="15842"/>
      <w:pgMar w:top="1440" w:right="1440" w:bottom="90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D4D45" w16cid:durableId="1DC40A96"/>
  <w16cid:commentId w16cid:paraId="7C93B45F" w16cid:durableId="1DC3F115"/>
  <w16cid:commentId w16cid:paraId="03F88665" w16cid:durableId="1DC3F116"/>
  <w16cid:commentId w16cid:paraId="6303F878" w16cid:durableId="1DC3F366"/>
  <w16cid:commentId w16cid:paraId="5A3B0336" w16cid:durableId="1DC3F117"/>
  <w16cid:commentId w16cid:paraId="24F7198B" w16cid:durableId="1DC3F118"/>
  <w16cid:commentId w16cid:paraId="369BA4B1" w16cid:durableId="1DC3F119"/>
  <w16cid:commentId w16cid:paraId="0C09E0D0" w16cid:durableId="1DC3F11A"/>
  <w16cid:commentId w16cid:paraId="72023C1D" w16cid:durableId="1DC3F11B"/>
  <w16cid:commentId w16cid:paraId="6B3690D8" w16cid:durableId="1DC3F11C"/>
  <w16cid:commentId w16cid:paraId="7E35D2DC" w16cid:durableId="1DC3F1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BF1F2" w14:textId="77777777" w:rsidR="000B093D" w:rsidRDefault="000B093D" w:rsidP="004375AA">
      <w:pPr>
        <w:spacing w:after="0" w:line="240" w:lineRule="auto"/>
      </w:pPr>
      <w:r>
        <w:separator/>
      </w:r>
    </w:p>
  </w:endnote>
  <w:endnote w:type="continuationSeparator" w:id="0">
    <w:p w14:paraId="729948E4" w14:textId="77777777" w:rsidR="000B093D" w:rsidRDefault="000B093D" w:rsidP="0043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ptima 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18677" w14:textId="77777777" w:rsidR="000B093D" w:rsidRDefault="000B093D" w:rsidP="004375AA">
      <w:pPr>
        <w:spacing w:after="0" w:line="240" w:lineRule="auto"/>
      </w:pPr>
      <w:r>
        <w:separator/>
      </w:r>
    </w:p>
  </w:footnote>
  <w:footnote w:type="continuationSeparator" w:id="0">
    <w:p w14:paraId="194AD2D9" w14:textId="77777777" w:rsidR="000B093D" w:rsidRDefault="000B093D" w:rsidP="00437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3F0C"/>
    <w:multiLevelType w:val="hybridMultilevel"/>
    <w:tmpl w:val="36780902"/>
    <w:lvl w:ilvl="0" w:tplc="4C26C26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B105C"/>
    <w:multiLevelType w:val="hybridMultilevel"/>
    <w:tmpl w:val="9344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8DF"/>
    <w:multiLevelType w:val="hybridMultilevel"/>
    <w:tmpl w:val="4CA8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D6B4B"/>
    <w:multiLevelType w:val="hybridMultilevel"/>
    <w:tmpl w:val="C29A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pf2ftd0zpw2te0r0opfdz7wet5e9d0v5df&quot;&gt;My EndNote Library&lt;record-ids&gt;&lt;item&gt;1&lt;/item&gt;&lt;item&gt;2&lt;/item&gt;&lt;item&gt;3&lt;/item&gt;&lt;/record-ids&gt;&lt;/item&gt;&lt;/Libraries&gt;"/>
  </w:docVars>
  <w:rsids>
    <w:rsidRoot w:val="008A6E11"/>
    <w:rsid w:val="000010D7"/>
    <w:rsid w:val="00002053"/>
    <w:rsid w:val="00003854"/>
    <w:rsid w:val="00020487"/>
    <w:rsid w:val="00020751"/>
    <w:rsid w:val="000216C1"/>
    <w:rsid w:val="00023B2D"/>
    <w:rsid w:val="0002478E"/>
    <w:rsid w:val="00034564"/>
    <w:rsid w:val="00037060"/>
    <w:rsid w:val="00044264"/>
    <w:rsid w:val="00051861"/>
    <w:rsid w:val="000527E6"/>
    <w:rsid w:val="00056027"/>
    <w:rsid w:val="00060689"/>
    <w:rsid w:val="00060A62"/>
    <w:rsid w:val="00061493"/>
    <w:rsid w:val="000618E1"/>
    <w:rsid w:val="00061EC0"/>
    <w:rsid w:val="00064DC8"/>
    <w:rsid w:val="00065EE5"/>
    <w:rsid w:val="00071C29"/>
    <w:rsid w:val="00071DB7"/>
    <w:rsid w:val="00071E1A"/>
    <w:rsid w:val="000743FA"/>
    <w:rsid w:val="00074B1F"/>
    <w:rsid w:val="000763F9"/>
    <w:rsid w:val="00080A0E"/>
    <w:rsid w:val="00081540"/>
    <w:rsid w:val="00081A80"/>
    <w:rsid w:val="00082837"/>
    <w:rsid w:val="000834A8"/>
    <w:rsid w:val="00084D6C"/>
    <w:rsid w:val="00095109"/>
    <w:rsid w:val="000A08EB"/>
    <w:rsid w:val="000A0F3B"/>
    <w:rsid w:val="000A2348"/>
    <w:rsid w:val="000A6BA7"/>
    <w:rsid w:val="000A6F3C"/>
    <w:rsid w:val="000B093D"/>
    <w:rsid w:val="000B4585"/>
    <w:rsid w:val="000B4BF3"/>
    <w:rsid w:val="000B5D65"/>
    <w:rsid w:val="000B69A7"/>
    <w:rsid w:val="000C1684"/>
    <w:rsid w:val="000C6E40"/>
    <w:rsid w:val="000C7AC3"/>
    <w:rsid w:val="000D016E"/>
    <w:rsid w:val="000D4608"/>
    <w:rsid w:val="000D589B"/>
    <w:rsid w:val="000E038F"/>
    <w:rsid w:val="000E250C"/>
    <w:rsid w:val="000E4CCC"/>
    <w:rsid w:val="000F08F2"/>
    <w:rsid w:val="000F5BBC"/>
    <w:rsid w:val="000F6106"/>
    <w:rsid w:val="000F7FDB"/>
    <w:rsid w:val="001003C6"/>
    <w:rsid w:val="0010241E"/>
    <w:rsid w:val="00103E81"/>
    <w:rsid w:val="00111F5C"/>
    <w:rsid w:val="001167FE"/>
    <w:rsid w:val="0011781A"/>
    <w:rsid w:val="00122C72"/>
    <w:rsid w:val="0012342F"/>
    <w:rsid w:val="00123A57"/>
    <w:rsid w:val="00123E62"/>
    <w:rsid w:val="00124844"/>
    <w:rsid w:val="00124B46"/>
    <w:rsid w:val="00125DD8"/>
    <w:rsid w:val="00127F26"/>
    <w:rsid w:val="00131760"/>
    <w:rsid w:val="00131791"/>
    <w:rsid w:val="00132285"/>
    <w:rsid w:val="00135613"/>
    <w:rsid w:val="001362E3"/>
    <w:rsid w:val="00137155"/>
    <w:rsid w:val="00137E5D"/>
    <w:rsid w:val="00142011"/>
    <w:rsid w:val="001428B9"/>
    <w:rsid w:val="001442C6"/>
    <w:rsid w:val="00145DE7"/>
    <w:rsid w:val="00146363"/>
    <w:rsid w:val="00146948"/>
    <w:rsid w:val="0014719B"/>
    <w:rsid w:val="00152376"/>
    <w:rsid w:val="0015276D"/>
    <w:rsid w:val="00152EB1"/>
    <w:rsid w:val="00162BD9"/>
    <w:rsid w:val="0016358E"/>
    <w:rsid w:val="001645A6"/>
    <w:rsid w:val="00164C37"/>
    <w:rsid w:val="001654F9"/>
    <w:rsid w:val="00166212"/>
    <w:rsid w:val="00167E92"/>
    <w:rsid w:val="00171133"/>
    <w:rsid w:val="00173C8B"/>
    <w:rsid w:val="00176BD3"/>
    <w:rsid w:val="0018083E"/>
    <w:rsid w:val="00182C5C"/>
    <w:rsid w:val="0018587B"/>
    <w:rsid w:val="0018795F"/>
    <w:rsid w:val="00190515"/>
    <w:rsid w:val="00194757"/>
    <w:rsid w:val="001951E3"/>
    <w:rsid w:val="0019738A"/>
    <w:rsid w:val="001B212D"/>
    <w:rsid w:val="001B22AC"/>
    <w:rsid w:val="001C1780"/>
    <w:rsid w:val="001C41FD"/>
    <w:rsid w:val="001C6064"/>
    <w:rsid w:val="001D119B"/>
    <w:rsid w:val="001D30B3"/>
    <w:rsid w:val="001D3271"/>
    <w:rsid w:val="001D3735"/>
    <w:rsid w:val="001D6888"/>
    <w:rsid w:val="001E1CA9"/>
    <w:rsid w:val="001E2372"/>
    <w:rsid w:val="001E40C2"/>
    <w:rsid w:val="001F0C23"/>
    <w:rsid w:val="001F22E0"/>
    <w:rsid w:val="001F25EC"/>
    <w:rsid w:val="001F3D76"/>
    <w:rsid w:val="001F4EE8"/>
    <w:rsid w:val="001F5AEC"/>
    <w:rsid w:val="001F5BE8"/>
    <w:rsid w:val="001F7060"/>
    <w:rsid w:val="00200CD9"/>
    <w:rsid w:val="00204545"/>
    <w:rsid w:val="002056C5"/>
    <w:rsid w:val="00211699"/>
    <w:rsid w:val="00220972"/>
    <w:rsid w:val="00222D3F"/>
    <w:rsid w:val="00225C21"/>
    <w:rsid w:val="00227063"/>
    <w:rsid w:val="002316A9"/>
    <w:rsid w:val="00231B98"/>
    <w:rsid w:val="00231F6C"/>
    <w:rsid w:val="00233241"/>
    <w:rsid w:val="002347EC"/>
    <w:rsid w:val="00240493"/>
    <w:rsid w:val="00240888"/>
    <w:rsid w:val="00245C48"/>
    <w:rsid w:val="00245C6F"/>
    <w:rsid w:val="00250709"/>
    <w:rsid w:val="00254BD5"/>
    <w:rsid w:val="00256A1B"/>
    <w:rsid w:val="00257A4F"/>
    <w:rsid w:val="00257F99"/>
    <w:rsid w:val="00263B47"/>
    <w:rsid w:val="00266728"/>
    <w:rsid w:val="002726DB"/>
    <w:rsid w:val="00274B55"/>
    <w:rsid w:val="00276EF1"/>
    <w:rsid w:val="00283F1C"/>
    <w:rsid w:val="002847DE"/>
    <w:rsid w:val="00284EAE"/>
    <w:rsid w:val="00287560"/>
    <w:rsid w:val="002904DE"/>
    <w:rsid w:val="00293C22"/>
    <w:rsid w:val="00296FE6"/>
    <w:rsid w:val="002A0627"/>
    <w:rsid w:val="002A54F9"/>
    <w:rsid w:val="002A550E"/>
    <w:rsid w:val="002A7145"/>
    <w:rsid w:val="002A7BF1"/>
    <w:rsid w:val="002B0E94"/>
    <w:rsid w:val="002B2252"/>
    <w:rsid w:val="002B749B"/>
    <w:rsid w:val="002C44E9"/>
    <w:rsid w:val="002C777D"/>
    <w:rsid w:val="002D0C6F"/>
    <w:rsid w:val="002D5F98"/>
    <w:rsid w:val="002D7AFE"/>
    <w:rsid w:val="002E0F35"/>
    <w:rsid w:val="002E10B3"/>
    <w:rsid w:val="002E1D77"/>
    <w:rsid w:val="002E33AD"/>
    <w:rsid w:val="002E4A5E"/>
    <w:rsid w:val="002E6B96"/>
    <w:rsid w:val="002E6E70"/>
    <w:rsid w:val="002F0DE8"/>
    <w:rsid w:val="002F4FDF"/>
    <w:rsid w:val="003019E3"/>
    <w:rsid w:val="00305CCE"/>
    <w:rsid w:val="003101A7"/>
    <w:rsid w:val="003128F6"/>
    <w:rsid w:val="003137FA"/>
    <w:rsid w:val="0031546E"/>
    <w:rsid w:val="0031679C"/>
    <w:rsid w:val="00316A02"/>
    <w:rsid w:val="003201A2"/>
    <w:rsid w:val="003225FB"/>
    <w:rsid w:val="00322BF7"/>
    <w:rsid w:val="00326910"/>
    <w:rsid w:val="003278DE"/>
    <w:rsid w:val="00332252"/>
    <w:rsid w:val="0033597B"/>
    <w:rsid w:val="00343F96"/>
    <w:rsid w:val="00344154"/>
    <w:rsid w:val="003451EC"/>
    <w:rsid w:val="00346ED6"/>
    <w:rsid w:val="00351F55"/>
    <w:rsid w:val="00355DD9"/>
    <w:rsid w:val="00356D8B"/>
    <w:rsid w:val="00361390"/>
    <w:rsid w:val="003625DE"/>
    <w:rsid w:val="00363883"/>
    <w:rsid w:val="00363A44"/>
    <w:rsid w:val="00370485"/>
    <w:rsid w:val="00371D5C"/>
    <w:rsid w:val="003724C0"/>
    <w:rsid w:val="003752CB"/>
    <w:rsid w:val="00375E8C"/>
    <w:rsid w:val="0038067E"/>
    <w:rsid w:val="00381160"/>
    <w:rsid w:val="00386152"/>
    <w:rsid w:val="00387E41"/>
    <w:rsid w:val="003978AF"/>
    <w:rsid w:val="003A178E"/>
    <w:rsid w:val="003A2B5A"/>
    <w:rsid w:val="003A399E"/>
    <w:rsid w:val="003A45A2"/>
    <w:rsid w:val="003A60AC"/>
    <w:rsid w:val="003B2870"/>
    <w:rsid w:val="003B3AA9"/>
    <w:rsid w:val="003B4700"/>
    <w:rsid w:val="003C4430"/>
    <w:rsid w:val="003C60B5"/>
    <w:rsid w:val="003D0C09"/>
    <w:rsid w:val="003D1225"/>
    <w:rsid w:val="003D31BB"/>
    <w:rsid w:val="003D489A"/>
    <w:rsid w:val="003E0CF4"/>
    <w:rsid w:val="003E115A"/>
    <w:rsid w:val="003E5D34"/>
    <w:rsid w:val="003F48E1"/>
    <w:rsid w:val="003F54FE"/>
    <w:rsid w:val="003F69EC"/>
    <w:rsid w:val="003F7804"/>
    <w:rsid w:val="004029E3"/>
    <w:rsid w:val="0041307B"/>
    <w:rsid w:val="00415370"/>
    <w:rsid w:val="0041614B"/>
    <w:rsid w:val="00416890"/>
    <w:rsid w:val="00417681"/>
    <w:rsid w:val="0042165C"/>
    <w:rsid w:val="00421AD3"/>
    <w:rsid w:val="00422A07"/>
    <w:rsid w:val="004236B3"/>
    <w:rsid w:val="00423D51"/>
    <w:rsid w:val="00425144"/>
    <w:rsid w:val="004260B9"/>
    <w:rsid w:val="00427A7F"/>
    <w:rsid w:val="004315FD"/>
    <w:rsid w:val="004348A0"/>
    <w:rsid w:val="00434F09"/>
    <w:rsid w:val="00436961"/>
    <w:rsid w:val="004375AA"/>
    <w:rsid w:val="00441FFF"/>
    <w:rsid w:val="0044239A"/>
    <w:rsid w:val="004438CC"/>
    <w:rsid w:val="00443A0C"/>
    <w:rsid w:val="00443E74"/>
    <w:rsid w:val="0044436D"/>
    <w:rsid w:val="00444880"/>
    <w:rsid w:val="0044600B"/>
    <w:rsid w:val="004514E6"/>
    <w:rsid w:val="0046045F"/>
    <w:rsid w:val="004614F7"/>
    <w:rsid w:val="00462D00"/>
    <w:rsid w:val="004630F2"/>
    <w:rsid w:val="00463951"/>
    <w:rsid w:val="00464C94"/>
    <w:rsid w:val="00466441"/>
    <w:rsid w:val="00466932"/>
    <w:rsid w:val="00467CCC"/>
    <w:rsid w:val="004702F0"/>
    <w:rsid w:val="004766DF"/>
    <w:rsid w:val="00484898"/>
    <w:rsid w:val="004900AE"/>
    <w:rsid w:val="004921D7"/>
    <w:rsid w:val="0049293D"/>
    <w:rsid w:val="004942D4"/>
    <w:rsid w:val="00495477"/>
    <w:rsid w:val="004A0140"/>
    <w:rsid w:val="004A01CD"/>
    <w:rsid w:val="004A5316"/>
    <w:rsid w:val="004A76D2"/>
    <w:rsid w:val="004A76F6"/>
    <w:rsid w:val="004B1C88"/>
    <w:rsid w:val="004B2834"/>
    <w:rsid w:val="004C004C"/>
    <w:rsid w:val="004C27DB"/>
    <w:rsid w:val="004C3496"/>
    <w:rsid w:val="004C7015"/>
    <w:rsid w:val="004D134F"/>
    <w:rsid w:val="004D1AA0"/>
    <w:rsid w:val="004D1C8D"/>
    <w:rsid w:val="004D5D2C"/>
    <w:rsid w:val="004E449C"/>
    <w:rsid w:val="004E55CD"/>
    <w:rsid w:val="004E6610"/>
    <w:rsid w:val="004F0E07"/>
    <w:rsid w:val="005039FB"/>
    <w:rsid w:val="00503B60"/>
    <w:rsid w:val="00504120"/>
    <w:rsid w:val="00505251"/>
    <w:rsid w:val="00515601"/>
    <w:rsid w:val="00516542"/>
    <w:rsid w:val="00522DE3"/>
    <w:rsid w:val="005236F2"/>
    <w:rsid w:val="0053317A"/>
    <w:rsid w:val="00536A1E"/>
    <w:rsid w:val="00537F69"/>
    <w:rsid w:val="00540349"/>
    <w:rsid w:val="00540353"/>
    <w:rsid w:val="00540C00"/>
    <w:rsid w:val="00541EDB"/>
    <w:rsid w:val="00542F78"/>
    <w:rsid w:val="005577E0"/>
    <w:rsid w:val="005615E8"/>
    <w:rsid w:val="005657FB"/>
    <w:rsid w:val="005711EB"/>
    <w:rsid w:val="00572430"/>
    <w:rsid w:val="00575AB1"/>
    <w:rsid w:val="0058087E"/>
    <w:rsid w:val="00582108"/>
    <w:rsid w:val="00582326"/>
    <w:rsid w:val="0058371C"/>
    <w:rsid w:val="0058417E"/>
    <w:rsid w:val="0058424C"/>
    <w:rsid w:val="005846D5"/>
    <w:rsid w:val="00584F6D"/>
    <w:rsid w:val="00587742"/>
    <w:rsid w:val="00595E03"/>
    <w:rsid w:val="005A15A2"/>
    <w:rsid w:val="005A43E6"/>
    <w:rsid w:val="005A473A"/>
    <w:rsid w:val="005A54F8"/>
    <w:rsid w:val="005B0D06"/>
    <w:rsid w:val="005B109F"/>
    <w:rsid w:val="005B3058"/>
    <w:rsid w:val="005B320D"/>
    <w:rsid w:val="005B363B"/>
    <w:rsid w:val="005B3B84"/>
    <w:rsid w:val="005B482A"/>
    <w:rsid w:val="005B7247"/>
    <w:rsid w:val="005C22C2"/>
    <w:rsid w:val="005C5DF6"/>
    <w:rsid w:val="005C6650"/>
    <w:rsid w:val="005C7334"/>
    <w:rsid w:val="005C751A"/>
    <w:rsid w:val="005C7CBB"/>
    <w:rsid w:val="005D4938"/>
    <w:rsid w:val="005D4F5A"/>
    <w:rsid w:val="005D5F85"/>
    <w:rsid w:val="005D6F6B"/>
    <w:rsid w:val="005D6FC1"/>
    <w:rsid w:val="005E1F2D"/>
    <w:rsid w:val="005E24D7"/>
    <w:rsid w:val="005E269C"/>
    <w:rsid w:val="005E2805"/>
    <w:rsid w:val="005E2F3F"/>
    <w:rsid w:val="005E497B"/>
    <w:rsid w:val="005E5B0F"/>
    <w:rsid w:val="005E6E8B"/>
    <w:rsid w:val="005E727C"/>
    <w:rsid w:val="005E76EE"/>
    <w:rsid w:val="005E79EB"/>
    <w:rsid w:val="005E7E15"/>
    <w:rsid w:val="005F00E1"/>
    <w:rsid w:val="005F14D4"/>
    <w:rsid w:val="005F1B7A"/>
    <w:rsid w:val="005F7FE2"/>
    <w:rsid w:val="00600785"/>
    <w:rsid w:val="00602227"/>
    <w:rsid w:val="0060738A"/>
    <w:rsid w:val="006122CD"/>
    <w:rsid w:val="006211FB"/>
    <w:rsid w:val="006248BC"/>
    <w:rsid w:val="006274AA"/>
    <w:rsid w:val="00631D85"/>
    <w:rsid w:val="00632E7A"/>
    <w:rsid w:val="00634D6B"/>
    <w:rsid w:val="00634F98"/>
    <w:rsid w:val="0064569F"/>
    <w:rsid w:val="006468D0"/>
    <w:rsid w:val="00652DD3"/>
    <w:rsid w:val="006532EB"/>
    <w:rsid w:val="0065412E"/>
    <w:rsid w:val="0065635E"/>
    <w:rsid w:val="006579ED"/>
    <w:rsid w:val="00661569"/>
    <w:rsid w:val="00665846"/>
    <w:rsid w:val="00666680"/>
    <w:rsid w:val="00670EB7"/>
    <w:rsid w:val="006717AE"/>
    <w:rsid w:val="006722D2"/>
    <w:rsid w:val="00682F8E"/>
    <w:rsid w:val="006845E7"/>
    <w:rsid w:val="00690AD8"/>
    <w:rsid w:val="006923D3"/>
    <w:rsid w:val="006A1989"/>
    <w:rsid w:val="006A3F17"/>
    <w:rsid w:val="006A6040"/>
    <w:rsid w:val="006A6BEB"/>
    <w:rsid w:val="006A7316"/>
    <w:rsid w:val="006B1501"/>
    <w:rsid w:val="006B23B8"/>
    <w:rsid w:val="006C157D"/>
    <w:rsid w:val="006C2057"/>
    <w:rsid w:val="006C2485"/>
    <w:rsid w:val="006C5BBA"/>
    <w:rsid w:val="006C62A2"/>
    <w:rsid w:val="006C7C7A"/>
    <w:rsid w:val="006D1663"/>
    <w:rsid w:val="006D185C"/>
    <w:rsid w:val="006D3B95"/>
    <w:rsid w:val="006E0991"/>
    <w:rsid w:val="006E3DF9"/>
    <w:rsid w:val="006E7B3E"/>
    <w:rsid w:val="006F0FC0"/>
    <w:rsid w:val="006F3B17"/>
    <w:rsid w:val="006F50C4"/>
    <w:rsid w:val="006F73EE"/>
    <w:rsid w:val="00704646"/>
    <w:rsid w:val="00706FBC"/>
    <w:rsid w:val="00712173"/>
    <w:rsid w:val="0071475E"/>
    <w:rsid w:val="00715BDC"/>
    <w:rsid w:val="00721E03"/>
    <w:rsid w:val="007249AF"/>
    <w:rsid w:val="00730B08"/>
    <w:rsid w:val="007311E3"/>
    <w:rsid w:val="00731D97"/>
    <w:rsid w:val="00735E8C"/>
    <w:rsid w:val="007375CE"/>
    <w:rsid w:val="00741ECB"/>
    <w:rsid w:val="007509C0"/>
    <w:rsid w:val="00751811"/>
    <w:rsid w:val="00751CE5"/>
    <w:rsid w:val="00753B23"/>
    <w:rsid w:val="007543FF"/>
    <w:rsid w:val="00755165"/>
    <w:rsid w:val="00767E87"/>
    <w:rsid w:val="00770008"/>
    <w:rsid w:val="007726FB"/>
    <w:rsid w:val="007759F6"/>
    <w:rsid w:val="00775D65"/>
    <w:rsid w:val="00785BF0"/>
    <w:rsid w:val="007908BD"/>
    <w:rsid w:val="00791155"/>
    <w:rsid w:val="007912BB"/>
    <w:rsid w:val="00793EF6"/>
    <w:rsid w:val="00796B98"/>
    <w:rsid w:val="007A1B03"/>
    <w:rsid w:val="007A64C4"/>
    <w:rsid w:val="007A6E80"/>
    <w:rsid w:val="007B1FA1"/>
    <w:rsid w:val="007B3559"/>
    <w:rsid w:val="007B37B9"/>
    <w:rsid w:val="007B4573"/>
    <w:rsid w:val="007B6E18"/>
    <w:rsid w:val="007C077E"/>
    <w:rsid w:val="007C10BC"/>
    <w:rsid w:val="007C21EF"/>
    <w:rsid w:val="007C67D9"/>
    <w:rsid w:val="007C7099"/>
    <w:rsid w:val="007D3276"/>
    <w:rsid w:val="007D4C8A"/>
    <w:rsid w:val="007D567B"/>
    <w:rsid w:val="007D5B85"/>
    <w:rsid w:val="007D6718"/>
    <w:rsid w:val="007E69D9"/>
    <w:rsid w:val="007E70E6"/>
    <w:rsid w:val="00815668"/>
    <w:rsid w:val="0082294C"/>
    <w:rsid w:val="00827C65"/>
    <w:rsid w:val="0083072F"/>
    <w:rsid w:val="00834972"/>
    <w:rsid w:val="00835223"/>
    <w:rsid w:val="00836687"/>
    <w:rsid w:val="0083756E"/>
    <w:rsid w:val="00837991"/>
    <w:rsid w:val="00842825"/>
    <w:rsid w:val="00843810"/>
    <w:rsid w:val="00851884"/>
    <w:rsid w:val="0085336C"/>
    <w:rsid w:val="0085598C"/>
    <w:rsid w:val="008640C0"/>
    <w:rsid w:val="00864DDA"/>
    <w:rsid w:val="00865886"/>
    <w:rsid w:val="0086600F"/>
    <w:rsid w:val="0086709D"/>
    <w:rsid w:val="00867DA9"/>
    <w:rsid w:val="00871226"/>
    <w:rsid w:val="008758B2"/>
    <w:rsid w:val="008838B0"/>
    <w:rsid w:val="00883990"/>
    <w:rsid w:val="00884D9C"/>
    <w:rsid w:val="00885A74"/>
    <w:rsid w:val="00890DB2"/>
    <w:rsid w:val="008912DF"/>
    <w:rsid w:val="008946A3"/>
    <w:rsid w:val="008954D8"/>
    <w:rsid w:val="008971A9"/>
    <w:rsid w:val="00897E62"/>
    <w:rsid w:val="008A010B"/>
    <w:rsid w:val="008A4231"/>
    <w:rsid w:val="008A5652"/>
    <w:rsid w:val="008A63DB"/>
    <w:rsid w:val="008A6E11"/>
    <w:rsid w:val="008B182E"/>
    <w:rsid w:val="008B3AB1"/>
    <w:rsid w:val="008B412E"/>
    <w:rsid w:val="008B60E4"/>
    <w:rsid w:val="008B621D"/>
    <w:rsid w:val="008B629A"/>
    <w:rsid w:val="008C5852"/>
    <w:rsid w:val="008C67DD"/>
    <w:rsid w:val="008C79ED"/>
    <w:rsid w:val="008D012E"/>
    <w:rsid w:val="008D4819"/>
    <w:rsid w:val="008D62D0"/>
    <w:rsid w:val="008D7BE0"/>
    <w:rsid w:val="008E12BF"/>
    <w:rsid w:val="008E1C5A"/>
    <w:rsid w:val="008E2DC1"/>
    <w:rsid w:val="008F09F0"/>
    <w:rsid w:val="008F1C54"/>
    <w:rsid w:val="00902105"/>
    <w:rsid w:val="00907B81"/>
    <w:rsid w:val="00910F3C"/>
    <w:rsid w:val="0091246A"/>
    <w:rsid w:val="00916E78"/>
    <w:rsid w:val="0091745A"/>
    <w:rsid w:val="009179B6"/>
    <w:rsid w:val="00917ECA"/>
    <w:rsid w:val="009206C4"/>
    <w:rsid w:val="009220F4"/>
    <w:rsid w:val="0093104D"/>
    <w:rsid w:val="0093334E"/>
    <w:rsid w:val="00934801"/>
    <w:rsid w:val="0094279D"/>
    <w:rsid w:val="00942AFE"/>
    <w:rsid w:val="00943F0A"/>
    <w:rsid w:val="00944B36"/>
    <w:rsid w:val="0095013A"/>
    <w:rsid w:val="00960169"/>
    <w:rsid w:val="00961375"/>
    <w:rsid w:val="00961FD8"/>
    <w:rsid w:val="00963A2B"/>
    <w:rsid w:val="00967CE5"/>
    <w:rsid w:val="0097259A"/>
    <w:rsid w:val="009736C1"/>
    <w:rsid w:val="00973F18"/>
    <w:rsid w:val="00985AFA"/>
    <w:rsid w:val="00986185"/>
    <w:rsid w:val="00987A14"/>
    <w:rsid w:val="009916E1"/>
    <w:rsid w:val="00992827"/>
    <w:rsid w:val="00993F23"/>
    <w:rsid w:val="00994282"/>
    <w:rsid w:val="00997F6C"/>
    <w:rsid w:val="009A0581"/>
    <w:rsid w:val="009A05D8"/>
    <w:rsid w:val="009A06AE"/>
    <w:rsid w:val="009A3233"/>
    <w:rsid w:val="009B2436"/>
    <w:rsid w:val="009B5E4E"/>
    <w:rsid w:val="009C0F01"/>
    <w:rsid w:val="009C2790"/>
    <w:rsid w:val="009C2AB4"/>
    <w:rsid w:val="009D18B4"/>
    <w:rsid w:val="009D1DBC"/>
    <w:rsid w:val="009D309E"/>
    <w:rsid w:val="009D3C04"/>
    <w:rsid w:val="009E67B2"/>
    <w:rsid w:val="009E69A4"/>
    <w:rsid w:val="009F0188"/>
    <w:rsid w:val="009F10B2"/>
    <w:rsid w:val="009F355A"/>
    <w:rsid w:val="009F3D48"/>
    <w:rsid w:val="009F3D94"/>
    <w:rsid w:val="009F4225"/>
    <w:rsid w:val="009F4F61"/>
    <w:rsid w:val="00A0060E"/>
    <w:rsid w:val="00A07968"/>
    <w:rsid w:val="00A11D5C"/>
    <w:rsid w:val="00A13466"/>
    <w:rsid w:val="00A13F12"/>
    <w:rsid w:val="00A148FB"/>
    <w:rsid w:val="00A207C3"/>
    <w:rsid w:val="00A20B80"/>
    <w:rsid w:val="00A23137"/>
    <w:rsid w:val="00A26539"/>
    <w:rsid w:val="00A31D82"/>
    <w:rsid w:val="00A3352B"/>
    <w:rsid w:val="00A3357E"/>
    <w:rsid w:val="00A35EF5"/>
    <w:rsid w:val="00A41DAC"/>
    <w:rsid w:val="00A4553F"/>
    <w:rsid w:val="00A47A35"/>
    <w:rsid w:val="00A47CEC"/>
    <w:rsid w:val="00A508EF"/>
    <w:rsid w:val="00A5163A"/>
    <w:rsid w:val="00A53252"/>
    <w:rsid w:val="00A5603E"/>
    <w:rsid w:val="00A56460"/>
    <w:rsid w:val="00A67044"/>
    <w:rsid w:val="00A67A47"/>
    <w:rsid w:val="00A70B82"/>
    <w:rsid w:val="00A70B93"/>
    <w:rsid w:val="00A716C9"/>
    <w:rsid w:val="00A73E35"/>
    <w:rsid w:val="00A74398"/>
    <w:rsid w:val="00A74831"/>
    <w:rsid w:val="00A75941"/>
    <w:rsid w:val="00A75B00"/>
    <w:rsid w:val="00A8128E"/>
    <w:rsid w:val="00A83001"/>
    <w:rsid w:val="00A84E2F"/>
    <w:rsid w:val="00A87CD2"/>
    <w:rsid w:val="00A93C0F"/>
    <w:rsid w:val="00AA3E4B"/>
    <w:rsid w:val="00AA4227"/>
    <w:rsid w:val="00AA5943"/>
    <w:rsid w:val="00AA77F3"/>
    <w:rsid w:val="00AA7EF6"/>
    <w:rsid w:val="00AB3153"/>
    <w:rsid w:val="00AB4B34"/>
    <w:rsid w:val="00AB4D06"/>
    <w:rsid w:val="00AB6B21"/>
    <w:rsid w:val="00AB6B6C"/>
    <w:rsid w:val="00AB75B2"/>
    <w:rsid w:val="00AB7913"/>
    <w:rsid w:val="00AC2082"/>
    <w:rsid w:val="00AC2DB0"/>
    <w:rsid w:val="00AC2F81"/>
    <w:rsid w:val="00AC5A78"/>
    <w:rsid w:val="00AC5B52"/>
    <w:rsid w:val="00AC7434"/>
    <w:rsid w:val="00AD08B3"/>
    <w:rsid w:val="00AD5E5B"/>
    <w:rsid w:val="00AD6692"/>
    <w:rsid w:val="00AE5AED"/>
    <w:rsid w:val="00AE795B"/>
    <w:rsid w:val="00AF2ACA"/>
    <w:rsid w:val="00AF35D1"/>
    <w:rsid w:val="00AF59E2"/>
    <w:rsid w:val="00AF7028"/>
    <w:rsid w:val="00B000EC"/>
    <w:rsid w:val="00B01FB4"/>
    <w:rsid w:val="00B02600"/>
    <w:rsid w:val="00B034F4"/>
    <w:rsid w:val="00B04833"/>
    <w:rsid w:val="00B05D43"/>
    <w:rsid w:val="00B10290"/>
    <w:rsid w:val="00B10506"/>
    <w:rsid w:val="00B115E7"/>
    <w:rsid w:val="00B1176D"/>
    <w:rsid w:val="00B126D7"/>
    <w:rsid w:val="00B127C9"/>
    <w:rsid w:val="00B12811"/>
    <w:rsid w:val="00B12E33"/>
    <w:rsid w:val="00B15964"/>
    <w:rsid w:val="00B20508"/>
    <w:rsid w:val="00B20CC8"/>
    <w:rsid w:val="00B25453"/>
    <w:rsid w:val="00B27BBF"/>
    <w:rsid w:val="00B324C3"/>
    <w:rsid w:val="00B35CF0"/>
    <w:rsid w:val="00B40113"/>
    <w:rsid w:val="00B41995"/>
    <w:rsid w:val="00B42ECC"/>
    <w:rsid w:val="00B42FC8"/>
    <w:rsid w:val="00B43609"/>
    <w:rsid w:val="00B44C3C"/>
    <w:rsid w:val="00B528BA"/>
    <w:rsid w:val="00B53353"/>
    <w:rsid w:val="00B57A3A"/>
    <w:rsid w:val="00B61C7E"/>
    <w:rsid w:val="00B65F04"/>
    <w:rsid w:val="00B73359"/>
    <w:rsid w:val="00B75A95"/>
    <w:rsid w:val="00B75D72"/>
    <w:rsid w:val="00B80EAA"/>
    <w:rsid w:val="00B84ACF"/>
    <w:rsid w:val="00B85536"/>
    <w:rsid w:val="00B85EC5"/>
    <w:rsid w:val="00B92147"/>
    <w:rsid w:val="00B926EE"/>
    <w:rsid w:val="00B95D8C"/>
    <w:rsid w:val="00B962D0"/>
    <w:rsid w:val="00B96685"/>
    <w:rsid w:val="00BA4CB3"/>
    <w:rsid w:val="00BA5BFD"/>
    <w:rsid w:val="00BA5EA5"/>
    <w:rsid w:val="00BB726F"/>
    <w:rsid w:val="00BC4989"/>
    <w:rsid w:val="00BC499F"/>
    <w:rsid w:val="00BC7019"/>
    <w:rsid w:val="00BD0FA9"/>
    <w:rsid w:val="00BD30EA"/>
    <w:rsid w:val="00BD42C9"/>
    <w:rsid w:val="00BD66B3"/>
    <w:rsid w:val="00BD7855"/>
    <w:rsid w:val="00BE3EE6"/>
    <w:rsid w:val="00BE6D62"/>
    <w:rsid w:val="00BF155A"/>
    <w:rsid w:val="00BF1BAD"/>
    <w:rsid w:val="00BF33A0"/>
    <w:rsid w:val="00BF4643"/>
    <w:rsid w:val="00BF4B66"/>
    <w:rsid w:val="00BF55F7"/>
    <w:rsid w:val="00BF5EB3"/>
    <w:rsid w:val="00BF6259"/>
    <w:rsid w:val="00BF7A38"/>
    <w:rsid w:val="00BF7F33"/>
    <w:rsid w:val="00C1127E"/>
    <w:rsid w:val="00C1375B"/>
    <w:rsid w:val="00C17E49"/>
    <w:rsid w:val="00C20024"/>
    <w:rsid w:val="00C21600"/>
    <w:rsid w:val="00C21ED8"/>
    <w:rsid w:val="00C2557C"/>
    <w:rsid w:val="00C271B2"/>
    <w:rsid w:val="00C339E2"/>
    <w:rsid w:val="00C35926"/>
    <w:rsid w:val="00C37EBB"/>
    <w:rsid w:val="00C432B2"/>
    <w:rsid w:val="00C46B6C"/>
    <w:rsid w:val="00C50FF7"/>
    <w:rsid w:val="00C56087"/>
    <w:rsid w:val="00C62B6D"/>
    <w:rsid w:val="00C6537B"/>
    <w:rsid w:val="00C66872"/>
    <w:rsid w:val="00C6752D"/>
    <w:rsid w:val="00C67783"/>
    <w:rsid w:val="00C71900"/>
    <w:rsid w:val="00C7447E"/>
    <w:rsid w:val="00C806CE"/>
    <w:rsid w:val="00C82DC1"/>
    <w:rsid w:val="00C82E44"/>
    <w:rsid w:val="00C83C91"/>
    <w:rsid w:val="00C855A3"/>
    <w:rsid w:val="00C8698D"/>
    <w:rsid w:val="00C86EE0"/>
    <w:rsid w:val="00C92942"/>
    <w:rsid w:val="00C95192"/>
    <w:rsid w:val="00C965E8"/>
    <w:rsid w:val="00CA06EB"/>
    <w:rsid w:val="00CA3468"/>
    <w:rsid w:val="00CA6F19"/>
    <w:rsid w:val="00CB0043"/>
    <w:rsid w:val="00CB5C1C"/>
    <w:rsid w:val="00CB6348"/>
    <w:rsid w:val="00CB6E16"/>
    <w:rsid w:val="00CB755B"/>
    <w:rsid w:val="00CC2606"/>
    <w:rsid w:val="00CD3D43"/>
    <w:rsid w:val="00CD67A7"/>
    <w:rsid w:val="00CE036A"/>
    <w:rsid w:val="00CE19EA"/>
    <w:rsid w:val="00CE664E"/>
    <w:rsid w:val="00CE73BC"/>
    <w:rsid w:val="00CF059B"/>
    <w:rsid w:val="00CF381B"/>
    <w:rsid w:val="00CF4B7A"/>
    <w:rsid w:val="00CF624C"/>
    <w:rsid w:val="00CF7346"/>
    <w:rsid w:val="00CF7CBE"/>
    <w:rsid w:val="00D05F25"/>
    <w:rsid w:val="00D1015C"/>
    <w:rsid w:val="00D16742"/>
    <w:rsid w:val="00D22B10"/>
    <w:rsid w:val="00D22FD7"/>
    <w:rsid w:val="00D2300A"/>
    <w:rsid w:val="00D23F69"/>
    <w:rsid w:val="00D26731"/>
    <w:rsid w:val="00D271FD"/>
    <w:rsid w:val="00D35CE1"/>
    <w:rsid w:val="00D40895"/>
    <w:rsid w:val="00D4202D"/>
    <w:rsid w:val="00D44374"/>
    <w:rsid w:val="00D468AD"/>
    <w:rsid w:val="00D518E8"/>
    <w:rsid w:val="00D5714E"/>
    <w:rsid w:val="00D602F0"/>
    <w:rsid w:val="00D6228A"/>
    <w:rsid w:val="00D6230D"/>
    <w:rsid w:val="00D67CE2"/>
    <w:rsid w:val="00D71B5A"/>
    <w:rsid w:val="00D80542"/>
    <w:rsid w:val="00D81B10"/>
    <w:rsid w:val="00D824AA"/>
    <w:rsid w:val="00D830F4"/>
    <w:rsid w:val="00D9001B"/>
    <w:rsid w:val="00D90677"/>
    <w:rsid w:val="00D92A54"/>
    <w:rsid w:val="00DA2184"/>
    <w:rsid w:val="00DA2E8A"/>
    <w:rsid w:val="00DA50E3"/>
    <w:rsid w:val="00DA76CD"/>
    <w:rsid w:val="00DB3D2F"/>
    <w:rsid w:val="00DC1E38"/>
    <w:rsid w:val="00DC4A2B"/>
    <w:rsid w:val="00DC5825"/>
    <w:rsid w:val="00DC5B65"/>
    <w:rsid w:val="00DD01AB"/>
    <w:rsid w:val="00DD0938"/>
    <w:rsid w:val="00DD2216"/>
    <w:rsid w:val="00DD24D3"/>
    <w:rsid w:val="00DD3D9A"/>
    <w:rsid w:val="00DD568A"/>
    <w:rsid w:val="00DD7656"/>
    <w:rsid w:val="00DE2B30"/>
    <w:rsid w:val="00DE4232"/>
    <w:rsid w:val="00DE4BF9"/>
    <w:rsid w:val="00DE5A8B"/>
    <w:rsid w:val="00DE79C2"/>
    <w:rsid w:val="00DF0840"/>
    <w:rsid w:val="00DF1F08"/>
    <w:rsid w:val="00DF2BAE"/>
    <w:rsid w:val="00E004A8"/>
    <w:rsid w:val="00E0057E"/>
    <w:rsid w:val="00E0691A"/>
    <w:rsid w:val="00E077EA"/>
    <w:rsid w:val="00E111D5"/>
    <w:rsid w:val="00E12151"/>
    <w:rsid w:val="00E131E6"/>
    <w:rsid w:val="00E172C0"/>
    <w:rsid w:val="00E25521"/>
    <w:rsid w:val="00E27DB1"/>
    <w:rsid w:val="00E31589"/>
    <w:rsid w:val="00E31AF3"/>
    <w:rsid w:val="00E34487"/>
    <w:rsid w:val="00E3640A"/>
    <w:rsid w:val="00E3780E"/>
    <w:rsid w:val="00E42C01"/>
    <w:rsid w:val="00E46DDD"/>
    <w:rsid w:val="00E51017"/>
    <w:rsid w:val="00E56E25"/>
    <w:rsid w:val="00E61247"/>
    <w:rsid w:val="00E65FDA"/>
    <w:rsid w:val="00E721A0"/>
    <w:rsid w:val="00E737B7"/>
    <w:rsid w:val="00E74C53"/>
    <w:rsid w:val="00E80A51"/>
    <w:rsid w:val="00E80B39"/>
    <w:rsid w:val="00E82EFA"/>
    <w:rsid w:val="00E83B5A"/>
    <w:rsid w:val="00E84B68"/>
    <w:rsid w:val="00E86264"/>
    <w:rsid w:val="00E86BB3"/>
    <w:rsid w:val="00E9211C"/>
    <w:rsid w:val="00E92314"/>
    <w:rsid w:val="00E94BA6"/>
    <w:rsid w:val="00E966C2"/>
    <w:rsid w:val="00E973C5"/>
    <w:rsid w:val="00EA0D28"/>
    <w:rsid w:val="00EA110C"/>
    <w:rsid w:val="00EA1675"/>
    <w:rsid w:val="00EA285F"/>
    <w:rsid w:val="00EA4237"/>
    <w:rsid w:val="00EA4C66"/>
    <w:rsid w:val="00EA5055"/>
    <w:rsid w:val="00EA5111"/>
    <w:rsid w:val="00EA534E"/>
    <w:rsid w:val="00EB197C"/>
    <w:rsid w:val="00EB2FAF"/>
    <w:rsid w:val="00EC1146"/>
    <w:rsid w:val="00EC3B9A"/>
    <w:rsid w:val="00EC6EBA"/>
    <w:rsid w:val="00EC74EB"/>
    <w:rsid w:val="00ED0A98"/>
    <w:rsid w:val="00ED35E7"/>
    <w:rsid w:val="00ED37F8"/>
    <w:rsid w:val="00ED5FAC"/>
    <w:rsid w:val="00EE20F4"/>
    <w:rsid w:val="00EE55BE"/>
    <w:rsid w:val="00EF0C1D"/>
    <w:rsid w:val="00EF12EA"/>
    <w:rsid w:val="00EF1AD4"/>
    <w:rsid w:val="00F00A5C"/>
    <w:rsid w:val="00F020F6"/>
    <w:rsid w:val="00F050FB"/>
    <w:rsid w:val="00F05CFF"/>
    <w:rsid w:val="00F20485"/>
    <w:rsid w:val="00F20A87"/>
    <w:rsid w:val="00F2145A"/>
    <w:rsid w:val="00F23111"/>
    <w:rsid w:val="00F27175"/>
    <w:rsid w:val="00F3013A"/>
    <w:rsid w:val="00F3277F"/>
    <w:rsid w:val="00F3336F"/>
    <w:rsid w:val="00F34F4B"/>
    <w:rsid w:val="00F36863"/>
    <w:rsid w:val="00F404C5"/>
    <w:rsid w:val="00F4160C"/>
    <w:rsid w:val="00F420F9"/>
    <w:rsid w:val="00F42ACB"/>
    <w:rsid w:val="00F42AD1"/>
    <w:rsid w:val="00F42B89"/>
    <w:rsid w:val="00F4631F"/>
    <w:rsid w:val="00F50A7B"/>
    <w:rsid w:val="00F54752"/>
    <w:rsid w:val="00F54C82"/>
    <w:rsid w:val="00F55822"/>
    <w:rsid w:val="00F63742"/>
    <w:rsid w:val="00F717EC"/>
    <w:rsid w:val="00F71855"/>
    <w:rsid w:val="00F815C3"/>
    <w:rsid w:val="00F83C08"/>
    <w:rsid w:val="00F8619F"/>
    <w:rsid w:val="00F864B1"/>
    <w:rsid w:val="00F86DDA"/>
    <w:rsid w:val="00F90C59"/>
    <w:rsid w:val="00F9114C"/>
    <w:rsid w:val="00F9333C"/>
    <w:rsid w:val="00F942A9"/>
    <w:rsid w:val="00F96E66"/>
    <w:rsid w:val="00FA01D9"/>
    <w:rsid w:val="00FA2550"/>
    <w:rsid w:val="00FA2660"/>
    <w:rsid w:val="00FA30D7"/>
    <w:rsid w:val="00FA495A"/>
    <w:rsid w:val="00FA4DB3"/>
    <w:rsid w:val="00FA65A4"/>
    <w:rsid w:val="00FA713C"/>
    <w:rsid w:val="00FB3109"/>
    <w:rsid w:val="00FB732F"/>
    <w:rsid w:val="00FD0697"/>
    <w:rsid w:val="00FD0A9B"/>
    <w:rsid w:val="00FD3120"/>
    <w:rsid w:val="00FD36B8"/>
    <w:rsid w:val="00FD45BE"/>
    <w:rsid w:val="00FD4880"/>
    <w:rsid w:val="00FD4E3D"/>
    <w:rsid w:val="00FD63B5"/>
    <w:rsid w:val="00FE2084"/>
    <w:rsid w:val="00FE560E"/>
    <w:rsid w:val="00FE5668"/>
    <w:rsid w:val="00FF669D"/>
    <w:rsid w:val="00FF7E7B"/>
    <w:rsid w:val="00FF7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245D"/>
  <w15:docId w15:val="{C4814927-273A-4E67-8E30-626FD7E9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11"/>
  </w:style>
  <w:style w:type="paragraph" w:styleId="Heading1">
    <w:name w:val="heading 1"/>
    <w:basedOn w:val="Normal"/>
    <w:next w:val="Normal"/>
    <w:link w:val="Heading1Char"/>
    <w:uiPriority w:val="9"/>
    <w:qFormat/>
    <w:rsid w:val="00CE1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F7F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E11"/>
    <w:pPr>
      <w:autoSpaceDE w:val="0"/>
      <w:autoSpaceDN w:val="0"/>
      <w:adjustRightInd w:val="0"/>
      <w:spacing w:after="0" w:line="240" w:lineRule="auto"/>
    </w:pPr>
    <w:rPr>
      <w:rFonts w:ascii="Optima LT Std" w:hAnsi="Optima LT Std" w:cs="Optima LT Std"/>
      <w:color w:val="000000"/>
      <w:sz w:val="24"/>
      <w:szCs w:val="24"/>
    </w:rPr>
  </w:style>
  <w:style w:type="character" w:styleId="CommentReference">
    <w:name w:val="annotation reference"/>
    <w:basedOn w:val="DefaultParagraphFont"/>
    <w:uiPriority w:val="99"/>
    <w:semiHidden/>
    <w:unhideWhenUsed/>
    <w:rsid w:val="004E6610"/>
    <w:rPr>
      <w:sz w:val="16"/>
      <w:szCs w:val="16"/>
    </w:rPr>
  </w:style>
  <w:style w:type="paragraph" w:styleId="CommentText">
    <w:name w:val="annotation text"/>
    <w:basedOn w:val="Normal"/>
    <w:link w:val="CommentTextChar"/>
    <w:uiPriority w:val="99"/>
    <w:unhideWhenUsed/>
    <w:rsid w:val="004E6610"/>
    <w:pPr>
      <w:spacing w:line="240" w:lineRule="auto"/>
    </w:pPr>
    <w:rPr>
      <w:sz w:val="20"/>
      <w:szCs w:val="20"/>
    </w:rPr>
  </w:style>
  <w:style w:type="character" w:customStyle="1" w:styleId="CommentTextChar">
    <w:name w:val="Comment Text Char"/>
    <w:basedOn w:val="DefaultParagraphFont"/>
    <w:link w:val="CommentText"/>
    <w:uiPriority w:val="99"/>
    <w:rsid w:val="004E6610"/>
    <w:rPr>
      <w:sz w:val="20"/>
      <w:szCs w:val="20"/>
    </w:rPr>
  </w:style>
  <w:style w:type="paragraph" w:styleId="CommentSubject">
    <w:name w:val="annotation subject"/>
    <w:basedOn w:val="CommentText"/>
    <w:next w:val="CommentText"/>
    <w:link w:val="CommentSubjectChar"/>
    <w:uiPriority w:val="99"/>
    <w:semiHidden/>
    <w:unhideWhenUsed/>
    <w:rsid w:val="004E6610"/>
    <w:rPr>
      <w:b/>
      <w:bCs/>
    </w:rPr>
  </w:style>
  <w:style w:type="character" w:customStyle="1" w:styleId="CommentSubjectChar">
    <w:name w:val="Comment Subject Char"/>
    <w:basedOn w:val="CommentTextChar"/>
    <w:link w:val="CommentSubject"/>
    <w:uiPriority w:val="99"/>
    <w:semiHidden/>
    <w:rsid w:val="004E6610"/>
    <w:rPr>
      <w:b/>
      <w:bCs/>
      <w:sz w:val="20"/>
      <w:szCs w:val="20"/>
    </w:rPr>
  </w:style>
  <w:style w:type="paragraph" w:styleId="BalloonText">
    <w:name w:val="Balloon Text"/>
    <w:basedOn w:val="Normal"/>
    <w:link w:val="BalloonTextChar"/>
    <w:uiPriority w:val="99"/>
    <w:semiHidden/>
    <w:unhideWhenUsed/>
    <w:rsid w:val="004E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10"/>
    <w:rPr>
      <w:rFonts w:ascii="Tahoma" w:hAnsi="Tahoma" w:cs="Tahoma"/>
      <w:sz w:val="16"/>
      <w:szCs w:val="16"/>
    </w:rPr>
  </w:style>
  <w:style w:type="character" w:customStyle="1" w:styleId="st1">
    <w:name w:val="st1"/>
    <w:basedOn w:val="DefaultParagraphFont"/>
    <w:rsid w:val="00061EC0"/>
  </w:style>
  <w:style w:type="table" w:styleId="TableGrid">
    <w:name w:val="Table Grid"/>
    <w:basedOn w:val="TableNormal"/>
    <w:uiPriority w:val="59"/>
    <w:rsid w:val="0006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EC0"/>
    <w:pPr>
      <w:ind w:left="720"/>
      <w:contextualSpacing/>
    </w:pPr>
  </w:style>
  <w:style w:type="paragraph" w:customStyle="1" w:styleId="EndNoteBibliography">
    <w:name w:val="EndNote Bibliography"/>
    <w:basedOn w:val="Normal"/>
    <w:link w:val="EndNoteBibliographyChar"/>
    <w:rsid w:val="003752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752CB"/>
    <w:rPr>
      <w:rFonts w:ascii="Calibri" w:hAnsi="Calibri"/>
      <w:noProof/>
    </w:rPr>
  </w:style>
  <w:style w:type="paragraph" w:customStyle="1" w:styleId="EndNoteBibliographyTitle">
    <w:name w:val="EndNote Bibliography Title"/>
    <w:basedOn w:val="Normal"/>
    <w:link w:val="EndNoteBibliographyTitleChar"/>
    <w:rsid w:val="003752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752CB"/>
    <w:rPr>
      <w:rFonts w:ascii="Calibri" w:hAnsi="Calibri"/>
      <w:noProof/>
    </w:rPr>
  </w:style>
  <w:style w:type="character" w:customStyle="1" w:styleId="Heading3Char">
    <w:name w:val="Heading 3 Char"/>
    <w:basedOn w:val="DefaultParagraphFont"/>
    <w:link w:val="Heading3"/>
    <w:uiPriority w:val="9"/>
    <w:rsid w:val="00BF7F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7F33"/>
    <w:rPr>
      <w:color w:val="0000FF"/>
      <w:u w:val="single"/>
    </w:rPr>
  </w:style>
  <w:style w:type="paragraph" w:styleId="NormalWeb">
    <w:name w:val="Normal (Web)"/>
    <w:basedOn w:val="Normal"/>
    <w:uiPriority w:val="99"/>
    <w:semiHidden/>
    <w:unhideWhenUsed/>
    <w:rsid w:val="00BF7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BF7F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F33"/>
    <w:rPr>
      <w:i/>
      <w:iCs/>
    </w:rPr>
  </w:style>
  <w:style w:type="character" w:styleId="PlaceholderText">
    <w:name w:val="Placeholder Text"/>
    <w:basedOn w:val="DefaultParagraphFont"/>
    <w:uiPriority w:val="99"/>
    <w:semiHidden/>
    <w:rsid w:val="00D468AD"/>
    <w:rPr>
      <w:color w:val="808080"/>
    </w:rPr>
  </w:style>
  <w:style w:type="character" w:customStyle="1" w:styleId="Heading1Char">
    <w:name w:val="Heading 1 Char"/>
    <w:basedOn w:val="DefaultParagraphFont"/>
    <w:link w:val="Heading1"/>
    <w:uiPriority w:val="9"/>
    <w:rsid w:val="00CE19EA"/>
    <w:rPr>
      <w:rFonts w:asciiTheme="majorHAnsi" w:eastAsiaTheme="majorEastAsia" w:hAnsiTheme="majorHAnsi" w:cstheme="majorBidi"/>
      <w:b/>
      <w:bCs/>
      <w:color w:val="365F91" w:themeColor="accent1" w:themeShade="BF"/>
      <w:sz w:val="28"/>
      <w:szCs w:val="28"/>
    </w:rPr>
  </w:style>
  <w:style w:type="character" w:customStyle="1" w:styleId="highlight2">
    <w:name w:val="highlight2"/>
    <w:basedOn w:val="DefaultParagraphFont"/>
    <w:rsid w:val="00CE19EA"/>
  </w:style>
  <w:style w:type="character" w:customStyle="1" w:styleId="caption1">
    <w:name w:val="caption1"/>
    <w:basedOn w:val="DefaultParagraphFont"/>
    <w:rsid w:val="00123A57"/>
  </w:style>
  <w:style w:type="character" w:customStyle="1" w:styleId="apple-converted-space">
    <w:name w:val="apple-converted-space"/>
    <w:basedOn w:val="DefaultParagraphFont"/>
    <w:rsid w:val="00503B60"/>
  </w:style>
  <w:style w:type="paragraph" w:customStyle="1" w:styleId="citationline">
    <w:name w:val="citationline"/>
    <w:basedOn w:val="Normal"/>
    <w:rsid w:val="00986185"/>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authors">
    <w:name w:val="authors"/>
    <w:basedOn w:val="Normal"/>
    <w:rsid w:val="00986185"/>
    <w:pPr>
      <w:spacing w:before="100" w:beforeAutospacing="1" w:after="100" w:afterAutospacing="1" w:line="336" w:lineRule="atLeast"/>
    </w:pPr>
    <w:rPr>
      <w:rFonts w:ascii="Times New Roman" w:eastAsia="Times New Roman" w:hAnsi="Times New Roman" w:cs="Times New Roman"/>
      <w:sz w:val="17"/>
      <w:szCs w:val="17"/>
    </w:rPr>
  </w:style>
  <w:style w:type="character" w:customStyle="1" w:styleId="doi1">
    <w:name w:val="doi1"/>
    <w:basedOn w:val="DefaultParagraphFont"/>
    <w:rsid w:val="00986185"/>
    <w:rPr>
      <w:color w:val="666666"/>
    </w:rPr>
  </w:style>
  <w:style w:type="character" w:customStyle="1" w:styleId="citation">
    <w:name w:val="citation"/>
    <w:basedOn w:val="DefaultParagraphFont"/>
    <w:rsid w:val="00986185"/>
  </w:style>
  <w:style w:type="character" w:customStyle="1" w:styleId="invert">
    <w:name w:val="invert"/>
    <w:basedOn w:val="DefaultParagraphFont"/>
    <w:rsid w:val="00FA4DB3"/>
  </w:style>
  <w:style w:type="character" w:customStyle="1" w:styleId="article-headermeta-info-label">
    <w:name w:val="article-header__meta-info-label"/>
    <w:basedOn w:val="DefaultParagraphFont"/>
    <w:rsid w:val="00152EB1"/>
  </w:style>
  <w:style w:type="character" w:customStyle="1" w:styleId="article-headermeta-info-data">
    <w:name w:val="article-header__meta-info-data"/>
    <w:basedOn w:val="DefaultParagraphFont"/>
    <w:rsid w:val="00152EB1"/>
  </w:style>
  <w:style w:type="paragraph" w:styleId="Header">
    <w:name w:val="header"/>
    <w:basedOn w:val="Normal"/>
    <w:link w:val="HeaderChar"/>
    <w:uiPriority w:val="99"/>
    <w:unhideWhenUsed/>
    <w:rsid w:val="004375A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75AA"/>
    <w:rPr>
      <w:sz w:val="18"/>
      <w:szCs w:val="18"/>
    </w:rPr>
  </w:style>
  <w:style w:type="paragraph" w:styleId="Footer">
    <w:name w:val="footer"/>
    <w:basedOn w:val="Normal"/>
    <w:link w:val="FooterChar"/>
    <w:uiPriority w:val="99"/>
    <w:unhideWhenUsed/>
    <w:rsid w:val="004375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375AA"/>
    <w:rPr>
      <w:sz w:val="18"/>
      <w:szCs w:val="18"/>
    </w:rPr>
  </w:style>
  <w:style w:type="paragraph" w:customStyle="1" w:styleId="1">
    <w:name w:val="正文1"/>
    <w:uiPriority w:val="99"/>
    <w:rsid w:val="009A0581"/>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7992">
      <w:bodyDiv w:val="1"/>
      <w:marLeft w:val="0"/>
      <w:marRight w:val="0"/>
      <w:marTop w:val="0"/>
      <w:marBottom w:val="0"/>
      <w:divBdr>
        <w:top w:val="none" w:sz="0" w:space="0" w:color="auto"/>
        <w:left w:val="none" w:sz="0" w:space="0" w:color="auto"/>
        <w:bottom w:val="none" w:sz="0" w:space="0" w:color="auto"/>
        <w:right w:val="none" w:sz="0" w:space="0" w:color="auto"/>
      </w:divBdr>
    </w:div>
    <w:div w:id="251789354">
      <w:bodyDiv w:val="1"/>
      <w:marLeft w:val="0"/>
      <w:marRight w:val="0"/>
      <w:marTop w:val="0"/>
      <w:marBottom w:val="0"/>
      <w:divBdr>
        <w:top w:val="none" w:sz="0" w:space="0" w:color="auto"/>
        <w:left w:val="none" w:sz="0" w:space="0" w:color="auto"/>
        <w:bottom w:val="none" w:sz="0" w:space="0" w:color="auto"/>
        <w:right w:val="none" w:sz="0" w:space="0" w:color="auto"/>
      </w:divBdr>
      <w:divsChild>
        <w:div w:id="588780772">
          <w:marLeft w:val="0"/>
          <w:marRight w:val="0"/>
          <w:marTop w:val="0"/>
          <w:marBottom w:val="0"/>
          <w:divBdr>
            <w:top w:val="none" w:sz="0" w:space="0" w:color="auto"/>
            <w:left w:val="none" w:sz="0" w:space="0" w:color="auto"/>
            <w:bottom w:val="none" w:sz="0" w:space="0" w:color="auto"/>
            <w:right w:val="none" w:sz="0" w:space="0" w:color="auto"/>
          </w:divBdr>
          <w:divsChild>
            <w:div w:id="1108700796">
              <w:marLeft w:val="0"/>
              <w:marRight w:val="0"/>
              <w:marTop w:val="0"/>
              <w:marBottom w:val="0"/>
              <w:divBdr>
                <w:top w:val="none" w:sz="0" w:space="0" w:color="auto"/>
                <w:left w:val="none" w:sz="0" w:space="0" w:color="auto"/>
                <w:bottom w:val="none" w:sz="0" w:space="0" w:color="auto"/>
                <w:right w:val="none" w:sz="0" w:space="0" w:color="auto"/>
              </w:divBdr>
              <w:divsChild>
                <w:div w:id="420683993">
                  <w:marLeft w:val="0"/>
                  <w:marRight w:val="0"/>
                  <w:marTop w:val="0"/>
                  <w:marBottom w:val="0"/>
                  <w:divBdr>
                    <w:top w:val="none" w:sz="0" w:space="0" w:color="auto"/>
                    <w:left w:val="none" w:sz="0" w:space="0" w:color="auto"/>
                    <w:bottom w:val="none" w:sz="0" w:space="0" w:color="auto"/>
                    <w:right w:val="none" w:sz="0" w:space="0" w:color="auto"/>
                  </w:divBdr>
                  <w:divsChild>
                    <w:div w:id="585653332">
                      <w:marLeft w:val="0"/>
                      <w:marRight w:val="0"/>
                      <w:marTop w:val="0"/>
                      <w:marBottom w:val="0"/>
                      <w:divBdr>
                        <w:top w:val="none" w:sz="0" w:space="0" w:color="auto"/>
                        <w:left w:val="none" w:sz="0" w:space="0" w:color="auto"/>
                        <w:bottom w:val="none" w:sz="0" w:space="0" w:color="auto"/>
                        <w:right w:val="none" w:sz="0" w:space="0" w:color="auto"/>
                      </w:divBdr>
                      <w:divsChild>
                        <w:div w:id="1119252866">
                          <w:marLeft w:val="0"/>
                          <w:marRight w:val="0"/>
                          <w:marTop w:val="0"/>
                          <w:marBottom w:val="0"/>
                          <w:divBdr>
                            <w:top w:val="none" w:sz="0" w:space="0" w:color="auto"/>
                            <w:left w:val="none" w:sz="0" w:space="0" w:color="auto"/>
                            <w:bottom w:val="none" w:sz="0" w:space="0" w:color="auto"/>
                            <w:right w:val="none" w:sz="0" w:space="0" w:color="auto"/>
                          </w:divBdr>
                          <w:divsChild>
                            <w:div w:id="1037508118">
                              <w:marLeft w:val="0"/>
                              <w:marRight w:val="0"/>
                              <w:marTop w:val="0"/>
                              <w:marBottom w:val="0"/>
                              <w:divBdr>
                                <w:top w:val="none" w:sz="0" w:space="0" w:color="auto"/>
                                <w:left w:val="none" w:sz="0" w:space="0" w:color="auto"/>
                                <w:bottom w:val="none" w:sz="0" w:space="0" w:color="auto"/>
                                <w:right w:val="none" w:sz="0" w:space="0" w:color="auto"/>
                              </w:divBdr>
                              <w:divsChild>
                                <w:div w:id="409237454">
                                  <w:marLeft w:val="0"/>
                                  <w:marRight w:val="0"/>
                                  <w:marTop w:val="0"/>
                                  <w:marBottom w:val="0"/>
                                  <w:divBdr>
                                    <w:top w:val="none" w:sz="0" w:space="0" w:color="auto"/>
                                    <w:left w:val="none" w:sz="0" w:space="0" w:color="auto"/>
                                    <w:bottom w:val="none" w:sz="0" w:space="0" w:color="auto"/>
                                    <w:right w:val="none" w:sz="0" w:space="0" w:color="auto"/>
                                  </w:divBdr>
                                  <w:divsChild>
                                    <w:div w:id="1382903880">
                                      <w:marLeft w:val="0"/>
                                      <w:marRight w:val="0"/>
                                      <w:marTop w:val="0"/>
                                      <w:marBottom w:val="0"/>
                                      <w:divBdr>
                                        <w:top w:val="none" w:sz="0" w:space="0" w:color="auto"/>
                                        <w:left w:val="none" w:sz="0" w:space="0" w:color="auto"/>
                                        <w:bottom w:val="none" w:sz="0" w:space="0" w:color="auto"/>
                                        <w:right w:val="none" w:sz="0" w:space="0" w:color="auto"/>
                                      </w:divBdr>
                                      <w:divsChild>
                                        <w:div w:id="866796184">
                                          <w:marLeft w:val="0"/>
                                          <w:marRight w:val="0"/>
                                          <w:marTop w:val="0"/>
                                          <w:marBottom w:val="0"/>
                                          <w:divBdr>
                                            <w:top w:val="none" w:sz="0" w:space="0" w:color="auto"/>
                                            <w:left w:val="none" w:sz="0" w:space="0" w:color="auto"/>
                                            <w:bottom w:val="none" w:sz="0" w:space="0" w:color="auto"/>
                                            <w:right w:val="none" w:sz="0" w:space="0" w:color="auto"/>
                                          </w:divBdr>
                                          <w:divsChild>
                                            <w:div w:id="139158309">
                                              <w:marLeft w:val="0"/>
                                              <w:marRight w:val="0"/>
                                              <w:marTop w:val="0"/>
                                              <w:marBottom w:val="0"/>
                                              <w:divBdr>
                                                <w:top w:val="none" w:sz="0" w:space="0" w:color="auto"/>
                                                <w:left w:val="none" w:sz="0" w:space="0" w:color="auto"/>
                                                <w:bottom w:val="none" w:sz="0" w:space="0" w:color="auto"/>
                                                <w:right w:val="none" w:sz="0" w:space="0" w:color="auto"/>
                                              </w:divBdr>
                                              <w:divsChild>
                                                <w:div w:id="620460154">
                                                  <w:marLeft w:val="0"/>
                                                  <w:marRight w:val="0"/>
                                                  <w:marTop w:val="0"/>
                                                  <w:marBottom w:val="0"/>
                                                  <w:divBdr>
                                                    <w:top w:val="none" w:sz="0" w:space="0" w:color="auto"/>
                                                    <w:left w:val="none" w:sz="0" w:space="0" w:color="auto"/>
                                                    <w:bottom w:val="none" w:sz="0" w:space="0" w:color="auto"/>
                                                    <w:right w:val="none" w:sz="0" w:space="0" w:color="auto"/>
                                                  </w:divBdr>
                                                  <w:divsChild>
                                                    <w:div w:id="456949026">
                                                      <w:marLeft w:val="0"/>
                                                      <w:marRight w:val="0"/>
                                                      <w:marTop w:val="0"/>
                                                      <w:marBottom w:val="0"/>
                                                      <w:divBdr>
                                                        <w:top w:val="none" w:sz="0" w:space="0" w:color="auto"/>
                                                        <w:left w:val="none" w:sz="0" w:space="0" w:color="auto"/>
                                                        <w:bottom w:val="none" w:sz="0" w:space="0" w:color="auto"/>
                                                        <w:right w:val="none" w:sz="0" w:space="0" w:color="auto"/>
                                                      </w:divBdr>
                                                      <w:divsChild>
                                                        <w:div w:id="248580935">
                                                          <w:marLeft w:val="0"/>
                                                          <w:marRight w:val="0"/>
                                                          <w:marTop w:val="0"/>
                                                          <w:marBottom w:val="0"/>
                                                          <w:divBdr>
                                                            <w:top w:val="none" w:sz="0" w:space="0" w:color="auto"/>
                                                            <w:left w:val="none" w:sz="0" w:space="0" w:color="auto"/>
                                                            <w:bottom w:val="none" w:sz="0" w:space="0" w:color="auto"/>
                                                            <w:right w:val="none" w:sz="0" w:space="0" w:color="auto"/>
                                                          </w:divBdr>
                                                          <w:divsChild>
                                                            <w:div w:id="2060663535">
                                                              <w:marLeft w:val="0"/>
                                                              <w:marRight w:val="0"/>
                                                              <w:marTop w:val="0"/>
                                                              <w:marBottom w:val="0"/>
                                                              <w:divBdr>
                                                                <w:top w:val="none" w:sz="0" w:space="0" w:color="auto"/>
                                                                <w:left w:val="none" w:sz="0" w:space="0" w:color="auto"/>
                                                                <w:bottom w:val="none" w:sz="0" w:space="0" w:color="auto"/>
                                                                <w:right w:val="none" w:sz="0" w:space="0" w:color="auto"/>
                                                              </w:divBdr>
                                                              <w:divsChild>
                                                                <w:div w:id="2129741512">
                                                                  <w:marLeft w:val="0"/>
                                                                  <w:marRight w:val="0"/>
                                                                  <w:marTop w:val="0"/>
                                                                  <w:marBottom w:val="0"/>
                                                                  <w:divBdr>
                                                                    <w:top w:val="none" w:sz="0" w:space="0" w:color="auto"/>
                                                                    <w:left w:val="none" w:sz="0" w:space="0" w:color="auto"/>
                                                                    <w:bottom w:val="none" w:sz="0" w:space="0" w:color="auto"/>
                                                                    <w:right w:val="none" w:sz="0" w:space="0" w:color="auto"/>
                                                                  </w:divBdr>
                                                                  <w:divsChild>
                                                                    <w:div w:id="1475830674">
                                                                      <w:marLeft w:val="0"/>
                                                                      <w:marRight w:val="0"/>
                                                                      <w:marTop w:val="0"/>
                                                                      <w:marBottom w:val="0"/>
                                                                      <w:divBdr>
                                                                        <w:top w:val="none" w:sz="0" w:space="0" w:color="auto"/>
                                                                        <w:left w:val="none" w:sz="0" w:space="0" w:color="auto"/>
                                                                        <w:bottom w:val="none" w:sz="0" w:space="0" w:color="auto"/>
                                                                        <w:right w:val="none" w:sz="0" w:space="0" w:color="auto"/>
                                                                      </w:divBdr>
                                                                      <w:divsChild>
                                                                        <w:div w:id="1598252790">
                                                                          <w:marLeft w:val="0"/>
                                                                          <w:marRight w:val="0"/>
                                                                          <w:marTop w:val="0"/>
                                                                          <w:marBottom w:val="0"/>
                                                                          <w:divBdr>
                                                                            <w:top w:val="none" w:sz="0" w:space="0" w:color="auto"/>
                                                                            <w:left w:val="none" w:sz="0" w:space="0" w:color="auto"/>
                                                                            <w:bottom w:val="none" w:sz="0" w:space="0" w:color="auto"/>
                                                                            <w:right w:val="none" w:sz="0" w:space="0" w:color="auto"/>
                                                                          </w:divBdr>
                                                                          <w:divsChild>
                                                                            <w:div w:id="2049337444">
                                                                              <w:marLeft w:val="0"/>
                                                                              <w:marRight w:val="0"/>
                                                                              <w:marTop w:val="0"/>
                                                                              <w:marBottom w:val="0"/>
                                                                              <w:divBdr>
                                                                                <w:top w:val="none" w:sz="0" w:space="0" w:color="auto"/>
                                                                                <w:left w:val="none" w:sz="0" w:space="0" w:color="auto"/>
                                                                                <w:bottom w:val="none" w:sz="0" w:space="0" w:color="auto"/>
                                                                                <w:right w:val="none" w:sz="0" w:space="0" w:color="auto"/>
                                                                              </w:divBdr>
                                                                              <w:divsChild>
                                                                                <w:div w:id="1823695735">
                                                                                  <w:marLeft w:val="0"/>
                                                                                  <w:marRight w:val="0"/>
                                                                                  <w:marTop w:val="0"/>
                                                                                  <w:marBottom w:val="0"/>
                                                                                  <w:divBdr>
                                                                                    <w:top w:val="none" w:sz="0" w:space="0" w:color="auto"/>
                                                                                    <w:left w:val="none" w:sz="0" w:space="0" w:color="auto"/>
                                                                                    <w:bottom w:val="none" w:sz="0" w:space="0" w:color="auto"/>
                                                                                    <w:right w:val="none" w:sz="0" w:space="0" w:color="auto"/>
                                                                                  </w:divBdr>
                                                                                  <w:divsChild>
                                                                                    <w:div w:id="728458426">
                                                                                      <w:marLeft w:val="0"/>
                                                                                      <w:marRight w:val="0"/>
                                                                                      <w:marTop w:val="0"/>
                                                                                      <w:marBottom w:val="0"/>
                                                                                      <w:divBdr>
                                                                                        <w:top w:val="none" w:sz="0" w:space="0" w:color="auto"/>
                                                                                        <w:left w:val="none" w:sz="0" w:space="0" w:color="auto"/>
                                                                                        <w:bottom w:val="none" w:sz="0" w:space="0" w:color="auto"/>
                                                                                        <w:right w:val="none" w:sz="0" w:space="0" w:color="auto"/>
                                                                                      </w:divBdr>
                                                                                      <w:divsChild>
                                                                                        <w:div w:id="123349613">
                                                                                          <w:marLeft w:val="0"/>
                                                                                          <w:marRight w:val="0"/>
                                                                                          <w:marTop w:val="0"/>
                                                                                          <w:marBottom w:val="0"/>
                                                                                          <w:divBdr>
                                                                                            <w:top w:val="none" w:sz="0" w:space="0" w:color="auto"/>
                                                                                            <w:left w:val="none" w:sz="0" w:space="0" w:color="auto"/>
                                                                                            <w:bottom w:val="none" w:sz="0" w:space="0" w:color="auto"/>
                                                                                            <w:right w:val="none" w:sz="0" w:space="0" w:color="auto"/>
                                                                                          </w:divBdr>
                                                                                          <w:divsChild>
                                                                                            <w:div w:id="643505975">
                                                                                              <w:marLeft w:val="0"/>
                                                                                              <w:marRight w:val="120"/>
                                                                                              <w:marTop w:val="0"/>
                                                                                              <w:marBottom w:val="150"/>
                                                                                              <w:divBdr>
                                                                                                <w:top w:val="single" w:sz="2" w:space="0" w:color="EFEFEF"/>
                                                                                                <w:left w:val="single" w:sz="6" w:space="0" w:color="EFEFEF"/>
                                                                                                <w:bottom w:val="single" w:sz="6" w:space="0" w:color="E2E2E2"/>
                                                                                                <w:right w:val="single" w:sz="6" w:space="0" w:color="EFEFEF"/>
                                                                                              </w:divBdr>
                                                                                              <w:divsChild>
                                                                                                <w:div w:id="853879859">
                                                                                                  <w:marLeft w:val="0"/>
                                                                                                  <w:marRight w:val="0"/>
                                                                                                  <w:marTop w:val="0"/>
                                                                                                  <w:marBottom w:val="0"/>
                                                                                                  <w:divBdr>
                                                                                                    <w:top w:val="none" w:sz="0" w:space="0" w:color="auto"/>
                                                                                                    <w:left w:val="none" w:sz="0" w:space="0" w:color="auto"/>
                                                                                                    <w:bottom w:val="none" w:sz="0" w:space="0" w:color="auto"/>
                                                                                                    <w:right w:val="none" w:sz="0" w:space="0" w:color="auto"/>
                                                                                                  </w:divBdr>
                                                                                                  <w:divsChild>
                                                                                                    <w:div w:id="122425920">
                                                                                                      <w:marLeft w:val="0"/>
                                                                                                      <w:marRight w:val="0"/>
                                                                                                      <w:marTop w:val="0"/>
                                                                                                      <w:marBottom w:val="0"/>
                                                                                                      <w:divBdr>
                                                                                                        <w:top w:val="none" w:sz="0" w:space="0" w:color="auto"/>
                                                                                                        <w:left w:val="none" w:sz="0" w:space="0" w:color="auto"/>
                                                                                                        <w:bottom w:val="none" w:sz="0" w:space="0" w:color="auto"/>
                                                                                                        <w:right w:val="none" w:sz="0" w:space="0" w:color="auto"/>
                                                                                                      </w:divBdr>
                                                                                                      <w:divsChild>
                                                                                                        <w:div w:id="810054040">
                                                                                                          <w:marLeft w:val="0"/>
                                                                                                          <w:marRight w:val="0"/>
                                                                                                          <w:marTop w:val="0"/>
                                                                                                          <w:marBottom w:val="0"/>
                                                                                                          <w:divBdr>
                                                                                                            <w:top w:val="none" w:sz="0" w:space="0" w:color="auto"/>
                                                                                                            <w:left w:val="none" w:sz="0" w:space="0" w:color="auto"/>
                                                                                                            <w:bottom w:val="none" w:sz="0" w:space="0" w:color="auto"/>
                                                                                                            <w:right w:val="none" w:sz="0" w:space="0" w:color="auto"/>
                                                                                                          </w:divBdr>
                                                                                                          <w:divsChild>
                                                                                                            <w:div w:id="2048097643">
                                                                                                              <w:marLeft w:val="0"/>
                                                                                                              <w:marRight w:val="0"/>
                                                                                                              <w:marTop w:val="0"/>
                                                                                                              <w:marBottom w:val="0"/>
                                                                                                              <w:divBdr>
                                                                                                                <w:top w:val="none" w:sz="0" w:space="0" w:color="auto"/>
                                                                                                                <w:left w:val="none" w:sz="0" w:space="0" w:color="auto"/>
                                                                                                                <w:bottom w:val="none" w:sz="0" w:space="0" w:color="auto"/>
                                                                                                                <w:right w:val="none" w:sz="0" w:space="0" w:color="auto"/>
                                                                                                              </w:divBdr>
                                                                                                              <w:divsChild>
                                                                                                                <w:div w:id="18866001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6475280">
                                                                                                                      <w:marLeft w:val="225"/>
                                                                                                                      <w:marRight w:val="225"/>
                                                                                                                      <w:marTop w:val="75"/>
                                                                                                                      <w:marBottom w:val="75"/>
                                                                                                                      <w:divBdr>
                                                                                                                        <w:top w:val="none" w:sz="0" w:space="0" w:color="auto"/>
                                                                                                                        <w:left w:val="none" w:sz="0" w:space="0" w:color="auto"/>
                                                                                                                        <w:bottom w:val="none" w:sz="0" w:space="0" w:color="auto"/>
                                                                                                                        <w:right w:val="none" w:sz="0" w:space="0" w:color="auto"/>
                                                                                                                      </w:divBdr>
                                                                                                                      <w:divsChild>
                                                                                                                        <w:div w:id="64273217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514516">
      <w:bodyDiv w:val="1"/>
      <w:marLeft w:val="0"/>
      <w:marRight w:val="0"/>
      <w:marTop w:val="0"/>
      <w:marBottom w:val="0"/>
      <w:divBdr>
        <w:top w:val="none" w:sz="0" w:space="0" w:color="auto"/>
        <w:left w:val="none" w:sz="0" w:space="0" w:color="auto"/>
        <w:bottom w:val="none" w:sz="0" w:space="0" w:color="auto"/>
        <w:right w:val="none" w:sz="0" w:space="0" w:color="auto"/>
      </w:divBdr>
      <w:divsChild>
        <w:div w:id="594555040">
          <w:marLeft w:val="0"/>
          <w:marRight w:val="1"/>
          <w:marTop w:val="0"/>
          <w:marBottom w:val="0"/>
          <w:divBdr>
            <w:top w:val="none" w:sz="0" w:space="0" w:color="auto"/>
            <w:left w:val="none" w:sz="0" w:space="0" w:color="auto"/>
            <w:bottom w:val="none" w:sz="0" w:space="0" w:color="auto"/>
            <w:right w:val="none" w:sz="0" w:space="0" w:color="auto"/>
          </w:divBdr>
          <w:divsChild>
            <w:div w:id="1637757516">
              <w:marLeft w:val="0"/>
              <w:marRight w:val="0"/>
              <w:marTop w:val="0"/>
              <w:marBottom w:val="0"/>
              <w:divBdr>
                <w:top w:val="none" w:sz="0" w:space="0" w:color="auto"/>
                <w:left w:val="none" w:sz="0" w:space="0" w:color="auto"/>
                <w:bottom w:val="none" w:sz="0" w:space="0" w:color="auto"/>
                <w:right w:val="none" w:sz="0" w:space="0" w:color="auto"/>
              </w:divBdr>
              <w:divsChild>
                <w:div w:id="388456157">
                  <w:marLeft w:val="0"/>
                  <w:marRight w:val="1"/>
                  <w:marTop w:val="0"/>
                  <w:marBottom w:val="0"/>
                  <w:divBdr>
                    <w:top w:val="none" w:sz="0" w:space="0" w:color="auto"/>
                    <w:left w:val="none" w:sz="0" w:space="0" w:color="auto"/>
                    <w:bottom w:val="none" w:sz="0" w:space="0" w:color="auto"/>
                    <w:right w:val="none" w:sz="0" w:space="0" w:color="auto"/>
                  </w:divBdr>
                  <w:divsChild>
                    <w:div w:id="1149976748">
                      <w:marLeft w:val="0"/>
                      <w:marRight w:val="0"/>
                      <w:marTop w:val="0"/>
                      <w:marBottom w:val="0"/>
                      <w:divBdr>
                        <w:top w:val="none" w:sz="0" w:space="0" w:color="auto"/>
                        <w:left w:val="none" w:sz="0" w:space="0" w:color="auto"/>
                        <w:bottom w:val="none" w:sz="0" w:space="0" w:color="auto"/>
                        <w:right w:val="none" w:sz="0" w:space="0" w:color="auto"/>
                      </w:divBdr>
                      <w:divsChild>
                        <w:div w:id="157620608">
                          <w:marLeft w:val="0"/>
                          <w:marRight w:val="0"/>
                          <w:marTop w:val="0"/>
                          <w:marBottom w:val="0"/>
                          <w:divBdr>
                            <w:top w:val="none" w:sz="0" w:space="0" w:color="auto"/>
                            <w:left w:val="none" w:sz="0" w:space="0" w:color="auto"/>
                            <w:bottom w:val="none" w:sz="0" w:space="0" w:color="auto"/>
                            <w:right w:val="none" w:sz="0" w:space="0" w:color="auto"/>
                          </w:divBdr>
                          <w:divsChild>
                            <w:div w:id="250891470">
                              <w:marLeft w:val="0"/>
                              <w:marRight w:val="0"/>
                              <w:marTop w:val="120"/>
                              <w:marBottom w:val="360"/>
                              <w:divBdr>
                                <w:top w:val="none" w:sz="0" w:space="0" w:color="auto"/>
                                <w:left w:val="none" w:sz="0" w:space="0" w:color="auto"/>
                                <w:bottom w:val="none" w:sz="0" w:space="0" w:color="auto"/>
                                <w:right w:val="none" w:sz="0" w:space="0" w:color="auto"/>
                              </w:divBdr>
                              <w:divsChild>
                                <w:div w:id="1223297158">
                                  <w:marLeft w:val="0"/>
                                  <w:marRight w:val="0"/>
                                  <w:marTop w:val="0"/>
                                  <w:marBottom w:val="0"/>
                                  <w:divBdr>
                                    <w:top w:val="none" w:sz="0" w:space="0" w:color="auto"/>
                                    <w:left w:val="none" w:sz="0" w:space="0" w:color="auto"/>
                                    <w:bottom w:val="none" w:sz="0" w:space="0" w:color="auto"/>
                                    <w:right w:val="none" w:sz="0" w:space="0" w:color="auto"/>
                                  </w:divBdr>
                                  <w:divsChild>
                                    <w:div w:id="1939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6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670">
          <w:marLeft w:val="0"/>
          <w:marRight w:val="1"/>
          <w:marTop w:val="0"/>
          <w:marBottom w:val="0"/>
          <w:divBdr>
            <w:top w:val="none" w:sz="0" w:space="0" w:color="auto"/>
            <w:left w:val="none" w:sz="0" w:space="0" w:color="auto"/>
            <w:bottom w:val="none" w:sz="0" w:space="0" w:color="auto"/>
            <w:right w:val="none" w:sz="0" w:space="0" w:color="auto"/>
          </w:divBdr>
          <w:divsChild>
            <w:div w:id="2041852153">
              <w:marLeft w:val="0"/>
              <w:marRight w:val="0"/>
              <w:marTop w:val="0"/>
              <w:marBottom w:val="0"/>
              <w:divBdr>
                <w:top w:val="none" w:sz="0" w:space="0" w:color="auto"/>
                <w:left w:val="none" w:sz="0" w:space="0" w:color="auto"/>
                <w:bottom w:val="none" w:sz="0" w:space="0" w:color="auto"/>
                <w:right w:val="none" w:sz="0" w:space="0" w:color="auto"/>
              </w:divBdr>
              <w:divsChild>
                <w:div w:id="1054085494">
                  <w:marLeft w:val="0"/>
                  <w:marRight w:val="1"/>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sChild>
                        <w:div w:id="223957444">
                          <w:marLeft w:val="0"/>
                          <w:marRight w:val="0"/>
                          <w:marTop w:val="0"/>
                          <w:marBottom w:val="0"/>
                          <w:divBdr>
                            <w:top w:val="none" w:sz="0" w:space="0" w:color="auto"/>
                            <w:left w:val="none" w:sz="0" w:space="0" w:color="auto"/>
                            <w:bottom w:val="none" w:sz="0" w:space="0" w:color="auto"/>
                            <w:right w:val="none" w:sz="0" w:space="0" w:color="auto"/>
                          </w:divBdr>
                          <w:divsChild>
                            <w:div w:id="892814268">
                              <w:marLeft w:val="0"/>
                              <w:marRight w:val="0"/>
                              <w:marTop w:val="0"/>
                              <w:marBottom w:val="0"/>
                              <w:divBdr>
                                <w:top w:val="none" w:sz="0" w:space="0" w:color="auto"/>
                                <w:left w:val="none" w:sz="0" w:space="0" w:color="auto"/>
                                <w:bottom w:val="none" w:sz="0" w:space="0" w:color="auto"/>
                                <w:right w:val="none" w:sz="0" w:space="0" w:color="auto"/>
                              </w:divBdr>
                            </w:div>
                          </w:divsChild>
                        </w:div>
                        <w:div w:id="499125971">
                          <w:marLeft w:val="0"/>
                          <w:marRight w:val="0"/>
                          <w:marTop w:val="0"/>
                          <w:marBottom w:val="0"/>
                          <w:divBdr>
                            <w:top w:val="none" w:sz="0" w:space="0" w:color="auto"/>
                            <w:left w:val="none" w:sz="0" w:space="0" w:color="auto"/>
                            <w:bottom w:val="none" w:sz="0" w:space="0" w:color="auto"/>
                            <w:right w:val="none" w:sz="0" w:space="0" w:color="auto"/>
                          </w:divBdr>
                          <w:divsChild>
                            <w:div w:id="888497253">
                              <w:marLeft w:val="0"/>
                              <w:marRight w:val="0"/>
                              <w:marTop w:val="120"/>
                              <w:marBottom w:val="360"/>
                              <w:divBdr>
                                <w:top w:val="none" w:sz="0" w:space="0" w:color="auto"/>
                                <w:left w:val="none" w:sz="0" w:space="0" w:color="auto"/>
                                <w:bottom w:val="none" w:sz="0" w:space="0" w:color="auto"/>
                                <w:right w:val="none" w:sz="0" w:space="0" w:color="auto"/>
                              </w:divBdr>
                              <w:divsChild>
                                <w:div w:id="1650285911">
                                  <w:marLeft w:val="0"/>
                                  <w:marRight w:val="0"/>
                                  <w:marTop w:val="0"/>
                                  <w:marBottom w:val="0"/>
                                  <w:divBdr>
                                    <w:top w:val="none" w:sz="0" w:space="0" w:color="auto"/>
                                    <w:left w:val="none" w:sz="0" w:space="0" w:color="auto"/>
                                    <w:bottom w:val="none" w:sz="0" w:space="0" w:color="auto"/>
                                    <w:right w:val="none" w:sz="0" w:space="0" w:color="auto"/>
                                  </w:divBdr>
                                </w:div>
                                <w:div w:id="20113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29447">
      <w:bodyDiv w:val="1"/>
      <w:marLeft w:val="0"/>
      <w:marRight w:val="0"/>
      <w:marTop w:val="0"/>
      <w:marBottom w:val="0"/>
      <w:divBdr>
        <w:top w:val="none" w:sz="0" w:space="0" w:color="auto"/>
        <w:left w:val="none" w:sz="0" w:space="0" w:color="auto"/>
        <w:bottom w:val="none" w:sz="0" w:space="0" w:color="auto"/>
        <w:right w:val="none" w:sz="0" w:space="0" w:color="auto"/>
      </w:divBdr>
    </w:div>
    <w:div w:id="313266026">
      <w:bodyDiv w:val="1"/>
      <w:marLeft w:val="0"/>
      <w:marRight w:val="0"/>
      <w:marTop w:val="0"/>
      <w:marBottom w:val="0"/>
      <w:divBdr>
        <w:top w:val="none" w:sz="0" w:space="0" w:color="auto"/>
        <w:left w:val="none" w:sz="0" w:space="0" w:color="auto"/>
        <w:bottom w:val="none" w:sz="0" w:space="0" w:color="auto"/>
        <w:right w:val="none" w:sz="0" w:space="0" w:color="auto"/>
      </w:divBdr>
      <w:divsChild>
        <w:div w:id="1646928058">
          <w:marLeft w:val="0"/>
          <w:marRight w:val="1"/>
          <w:marTop w:val="0"/>
          <w:marBottom w:val="0"/>
          <w:divBdr>
            <w:top w:val="none" w:sz="0" w:space="0" w:color="auto"/>
            <w:left w:val="none" w:sz="0" w:space="0" w:color="auto"/>
            <w:bottom w:val="none" w:sz="0" w:space="0" w:color="auto"/>
            <w:right w:val="none" w:sz="0" w:space="0" w:color="auto"/>
          </w:divBdr>
          <w:divsChild>
            <w:div w:id="603342822">
              <w:marLeft w:val="0"/>
              <w:marRight w:val="0"/>
              <w:marTop w:val="0"/>
              <w:marBottom w:val="0"/>
              <w:divBdr>
                <w:top w:val="none" w:sz="0" w:space="0" w:color="auto"/>
                <w:left w:val="none" w:sz="0" w:space="0" w:color="auto"/>
                <w:bottom w:val="none" w:sz="0" w:space="0" w:color="auto"/>
                <w:right w:val="none" w:sz="0" w:space="0" w:color="auto"/>
              </w:divBdr>
              <w:divsChild>
                <w:div w:id="1697803362">
                  <w:marLeft w:val="0"/>
                  <w:marRight w:val="0"/>
                  <w:marTop w:val="0"/>
                  <w:marBottom w:val="0"/>
                  <w:divBdr>
                    <w:top w:val="none" w:sz="0" w:space="0" w:color="auto"/>
                    <w:left w:val="none" w:sz="0" w:space="0" w:color="auto"/>
                    <w:bottom w:val="none" w:sz="0" w:space="0" w:color="auto"/>
                    <w:right w:val="none" w:sz="0" w:space="0" w:color="auto"/>
                  </w:divBdr>
                  <w:divsChild>
                    <w:div w:id="1660890982">
                      <w:marLeft w:val="0"/>
                      <w:marRight w:val="0"/>
                      <w:marTop w:val="0"/>
                      <w:marBottom w:val="0"/>
                      <w:divBdr>
                        <w:top w:val="none" w:sz="0" w:space="0" w:color="auto"/>
                        <w:left w:val="none" w:sz="0" w:space="0" w:color="auto"/>
                        <w:bottom w:val="none" w:sz="0" w:space="0" w:color="auto"/>
                        <w:right w:val="none" w:sz="0" w:space="0" w:color="auto"/>
                      </w:divBdr>
                      <w:divsChild>
                        <w:div w:id="980502642">
                          <w:marLeft w:val="384"/>
                          <w:marRight w:val="384"/>
                          <w:marTop w:val="0"/>
                          <w:marBottom w:val="0"/>
                          <w:divBdr>
                            <w:top w:val="none" w:sz="0" w:space="0" w:color="auto"/>
                            <w:left w:val="none" w:sz="0" w:space="0" w:color="auto"/>
                            <w:bottom w:val="none" w:sz="0" w:space="0" w:color="auto"/>
                            <w:right w:val="none" w:sz="0" w:space="0" w:color="auto"/>
                          </w:divBdr>
                          <w:divsChild>
                            <w:div w:id="2147164137">
                              <w:marLeft w:val="0"/>
                              <w:marRight w:val="0"/>
                              <w:marTop w:val="0"/>
                              <w:marBottom w:val="0"/>
                              <w:divBdr>
                                <w:top w:val="none" w:sz="0" w:space="0" w:color="auto"/>
                                <w:left w:val="none" w:sz="0" w:space="0" w:color="auto"/>
                                <w:bottom w:val="none" w:sz="0" w:space="0" w:color="auto"/>
                                <w:right w:val="none" w:sz="0" w:space="0" w:color="auto"/>
                              </w:divBdr>
                              <w:divsChild>
                                <w:div w:id="1507745628">
                                  <w:marLeft w:val="0"/>
                                  <w:marRight w:val="0"/>
                                  <w:marTop w:val="0"/>
                                  <w:marBottom w:val="0"/>
                                  <w:divBdr>
                                    <w:top w:val="none" w:sz="0" w:space="0" w:color="auto"/>
                                    <w:left w:val="none" w:sz="0" w:space="0" w:color="auto"/>
                                    <w:bottom w:val="none" w:sz="0" w:space="0" w:color="auto"/>
                                    <w:right w:val="none" w:sz="0" w:space="0" w:color="auto"/>
                                  </w:divBdr>
                                  <w:divsChild>
                                    <w:div w:id="1305086382">
                                      <w:marLeft w:val="0"/>
                                      <w:marRight w:val="0"/>
                                      <w:marTop w:val="0"/>
                                      <w:marBottom w:val="0"/>
                                      <w:divBdr>
                                        <w:top w:val="none" w:sz="0" w:space="0" w:color="auto"/>
                                        <w:left w:val="none" w:sz="0" w:space="0" w:color="auto"/>
                                        <w:bottom w:val="none" w:sz="0" w:space="0" w:color="auto"/>
                                        <w:right w:val="none" w:sz="0" w:space="0" w:color="auto"/>
                                      </w:divBdr>
                                      <w:divsChild>
                                        <w:div w:id="1756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563874">
      <w:bodyDiv w:val="1"/>
      <w:marLeft w:val="0"/>
      <w:marRight w:val="0"/>
      <w:marTop w:val="0"/>
      <w:marBottom w:val="0"/>
      <w:divBdr>
        <w:top w:val="none" w:sz="0" w:space="0" w:color="auto"/>
        <w:left w:val="none" w:sz="0" w:space="0" w:color="auto"/>
        <w:bottom w:val="none" w:sz="0" w:space="0" w:color="auto"/>
        <w:right w:val="none" w:sz="0" w:space="0" w:color="auto"/>
      </w:divBdr>
    </w:div>
    <w:div w:id="934823900">
      <w:bodyDiv w:val="1"/>
      <w:marLeft w:val="0"/>
      <w:marRight w:val="0"/>
      <w:marTop w:val="0"/>
      <w:marBottom w:val="0"/>
      <w:divBdr>
        <w:top w:val="none" w:sz="0" w:space="0" w:color="auto"/>
        <w:left w:val="none" w:sz="0" w:space="0" w:color="auto"/>
        <w:bottom w:val="none" w:sz="0" w:space="0" w:color="auto"/>
        <w:right w:val="none" w:sz="0" w:space="0" w:color="auto"/>
      </w:divBdr>
    </w:div>
    <w:div w:id="1001855626">
      <w:bodyDiv w:val="1"/>
      <w:marLeft w:val="0"/>
      <w:marRight w:val="0"/>
      <w:marTop w:val="0"/>
      <w:marBottom w:val="0"/>
      <w:divBdr>
        <w:top w:val="none" w:sz="0" w:space="0" w:color="auto"/>
        <w:left w:val="none" w:sz="0" w:space="0" w:color="auto"/>
        <w:bottom w:val="none" w:sz="0" w:space="0" w:color="auto"/>
        <w:right w:val="none" w:sz="0" w:space="0" w:color="auto"/>
      </w:divBdr>
      <w:divsChild>
        <w:div w:id="1663117947">
          <w:marLeft w:val="0"/>
          <w:marRight w:val="1"/>
          <w:marTop w:val="0"/>
          <w:marBottom w:val="0"/>
          <w:divBdr>
            <w:top w:val="none" w:sz="0" w:space="0" w:color="auto"/>
            <w:left w:val="none" w:sz="0" w:space="0" w:color="auto"/>
            <w:bottom w:val="none" w:sz="0" w:space="0" w:color="auto"/>
            <w:right w:val="none" w:sz="0" w:space="0" w:color="auto"/>
          </w:divBdr>
          <w:divsChild>
            <w:div w:id="1916933594">
              <w:marLeft w:val="0"/>
              <w:marRight w:val="0"/>
              <w:marTop w:val="0"/>
              <w:marBottom w:val="0"/>
              <w:divBdr>
                <w:top w:val="none" w:sz="0" w:space="0" w:color="auto"/>
                <w:left w:val="none" w:sz="0" w:space="0" w:color="auto"/>
                <w:bottom w:val="none" w:sz="0" w:space="0" w:color="auto"/>
                <w:right w:val="none" w:sz="0" w:space="0" w:color="auto"/>
              </w:divBdr>
              <w:divsChild>
                <w:div w:id="254746232">
                  <w:marLeft w:val="0"/>
                  <w:marRight w:val="1"/>
                  <w:marTop w:val="0"/>
                  <w:marBottom w:val="0"/>
                  <w:divBdr>
                    <w:top w:val="none" w:sz="0" w:space="0" w:color="auto"/>
                    <w:left w:val="none" w:sz="0" w:space="0" w:color="auto"/>
                    <w:bottom w:val="none" w:sz="0" w:space="0" w:color="auto"/>
                    <w:right w:val="none" w:sz="0" w:space="0" w:color="auto"/>
                  </w:divBdr>
                  <w:divsChild>
                    <w:div w:id="1870951179">
                      <w:marLeft w:val="0"/>
                      <w:marRight w:val="0"/>
                      <w:marTop w:val="0"/>
                      <w:marBottom w:val="0"/>
                      <w:divBdr>
                        <w:top w:val="none" w:sz="0" w:space="0" w:color="auto"/>
                        <w:left w:val="none" w:sz="0" w:space="0" w:color="auto"/>
                        <w:bottom w:val="none" w:sz="0" w:space="0" w:color="auto"/>
                        <w:right w:val="none" w:sz="0" w:space="0" w:color="auto"/>
                      </w:divBdr>
                      <w:divsChild>
                        <w:div w:id="444353341">
                          <w:marLeft w:val="0"/>
                          <w:marRight w:val="0"/>
                          <w:marTop w:val="0"/>
                          <w:marBottom w:val="0"/>
                          <w:divBdr>
                            <w:top w:val="none" w:sz="0" w:space="0" w:color="auto"/>
                            <w:left w:val="none" w:sz="0" w:space="0" w:color="auto"/>
                            <w:bottom w:val="none" w:sz="0" w:space="0" w:color="auto"/>
                            <w:right w:val="none" w:sz="0" w:space="0" w:color="auto"/>
                          </w:divBdr>
                          <w:divsChild>
                            <w:div w:id="1382943979">
                              <w:marLeft w:val="0"/>
                              <w:marRight w:val="0"/>
                              <w:marTop w:val="120"/>
                              <w:marBottom w:val="360"/>
                              <w:divBdr>
                                <w:top w:val="none" w:sz="0" w:space="0" w:color="auto"/>
                                <w:left w:val="none" w:sz="0" w:space="0" w:color="auto"/>
                                <w:bottom w:val="none" w:sz="0" w:space="0" w:color="auto"/>
                                <w:right w:val="none" w:sz="0" w:space="0" w:color="auto"/>
                              </w:divBdr>
                              <w:divsChild>
                                <w:div w:id="1520510560">
                                  <w:marLeft w:val="0"/>
                                  <w:marRight w:val="0"/>
                                  <w:marTop w:val="0"/>
                                  <w:marBottom w:val="0"/>
                                  <w:divBdr>
                                    <w:top w:val="none" w:sz="0" w:space="0" w:color="auto"/>
                                    <w:left w:val="none" w:sz="0" w:space="0" w:color="auto"/>
                                    <w:bottom w:val="none" w:sz="0" w:space="0" w:color="auto"/>
                                    <w:right w:val="none" w:sz="0" w:space="0" w:color="auto"/>
                                  </w:divBdr>
                                  <w:divsChild>
                                    <w:div w:id="580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152683">
      <w:bodyDiv w:val="1"/>
      <w:marLeft w:val="0"/>
      <w:marRight w:val="0"/>
      <w:marTop w:val="0"/>
      <w:marBottom w:val="0"/>
      <w:divBdr>
        <w:top w:val="none" w:sz="0" w:space="0" w:color="auto"/>
        <w:left w:val="none" w:sz="0" w:space="0" w:color="auto"/>
        <w:bottom w:val="none" w:sz="0" w:space="0" w:color="auto"/>
        <w:right w:val="none" w:sz="0" w:space="0" w:color="auto"/>
      </w:divBdr>
      <w:divsChild>
        <w:div w:id="1184318200">
          <w:marLeft w:val="0"/>
          <w:marRight w:val="0"/>
          <w:marTop w:val="0"/>
          <w:marBottom w:val="0"/>
          <w:divBdr>
            <w:top w:val="none" w:sz="0" w:space="0" w:color="auto"/>
            <w:left w:val="none" w:sz="0" w:space="0" w:color="auto"/>
            <w:bottom w:val="none" w:sz="0" w:space="0" w:color="auto"/>
            <w:right w:val="none" w:sz="0" w:space="0" w:color="auto"/>
          </w:divBdr>
          <w:divsChild>
            <w:div w:id="2127845044">
              <w:marLeft w:val="0"/>
              <w:marRight w:val="0"/>
              <w:marTop w:val="0"/>
              <w:marBottom w:val="0"/>
              <w:divBdr>
                <w:top w:val="none" w:sz="0" w:space="0" w:color="auto"/>
                <w:left w:val="none" w:sz="0" w:space="0" w:color="auto"/>
                <w:bottom w:val="none" w:sz="0" w:space="0" w:color="auto"/>
                <w:right w:val="none" w:sz="0" w:space="0" w:color="auto"/>
              </w:divBdr>
              <w:divsChild>
                <w:div w:id="1396389591">
                  <w:marLeft w:val="0"/>
                  <w:marRight w:val="0"/>
                  <w:marTop w:val="0"/>
                  <w:marBottom w:val="0"/>
                  <w:divBdr>
                    <w:top w:val="none" w:sz="0" w:space="0" w:color="auto"/>
                    <w:left w:val="none" w:sz="0" w:space="0" w:color="auto"/>
                    <w:bottom w:val="none" w:sz="0" w:space="0" w:color="auto"/>
                    <w:right w:val="none" w:sz="0" w:space="0" w:color="auto"/>
                  </w:divBdr>
                  <w:divsChild>
                    <w:div w:id="561059390">
                      <w:marLeft w:val="0"/>
                      <w:marRight w:val="0"/>
                      <w:marTop w:val="0"/>
                      <w:marBottom w:val="0"/>
                      <w:divBdr>
                        <w:top w:val="none" w:sz="0" w:space="0" w:color="auto"/>
                        <w:left w:val="none" w:sz="0" w:space="0" w:color="auto"/>
                        <w:bottom w:val="none" w:sz="0" w:space="0" w:color="auto"/>
                        <w:right w:val="none" w:sz="0" w:space="0" w:color="auto"/>
                      </w:divBdr>
                      <w:divsChild>
                        <w:div w:id="1051733443">
                          <w:marLeft w:val="0"/>
                          <w:marRight w:val="0"/>
                          <w:marTop w:val="0"/>
                          <w:marBottom w:val="0"/>
                          <w:divBdr>
                            <w:top w:val="none" w:sz="0" w:space="0" w:color="auto"/>
                            <w:left w:val="none" w:sz="0" w:space="0" w:color="auto"/>
                            <w:bottom w:val="none" w:sz="0" w:space="0" w:color="auto"/>
                            <w:right w:val="none" w:sz="0" w:space="0" w:color="auto"/>
                          </w:divBdr>
                          <w:divsChild>
                            <w:div w:id="1759255288">
                              <w:marLeft w:val="0"/>
                              <w:marRight w:val="0"/>
                              <w:marTop w:val="0"/>
                              <w:marBottom w:val="0"/>
                              <w:divBdr>
                                <w:top w:val="none" w:sz="0" w:space="0" w:color="auto"/>
                                <w:left w:val="none" w:sz="0" w:space="0" w:color="auto"/>
                                <w:bottom w:val="none" w:sz="0" w:space="0" w:color="auto"/>
                                <w:right w:val="none" w:sz="0" w:space="0" w:color="auto"/>
                              </w:divBdr>
                              <w:divsChild>
                                <w:div w:id="1047946904">
                                  <w:marLeft w:val="0"/>
                                  <w:marRight w:val="0"/>
                                  <w:marTop w:val="0"/>
                                  <w:marBottom w:val="0"/>
                                  <w:divBdr>
                                    <w:top w:val="none" w:sz="0" w:space="0" w:color="auto"/>
                                    <w:left w:val="none" w:sz="0" w:space="0" w:color="auto"/>
                                    <w:bottom w:val="none" w:sz="0" w:space="0" w:color="auto"/>
                                    <w:right w:val="none" w:sz="0" w:space="0" w:color="auto"/>
                                  </w:divBdr>
                                  <w:divsChild>
                                    <w:div w:id="919405496">
                                      <w:marLeft w:val="0"/>
                                      <w:marRight w:val="0"/>
                                      <w:marTop w:val="0"/>
                                      <w:marBottom w:val="0"/>
                                      <w:divBdr>
                                        <w:top w:val="none" w:sz="0" w:space="0" w:color="auto"/>
                                        <w:left w:val="none" w:sz="0" w:space="0" w:color="auto"/>
                                        <w:bottom w:val="none" w:sz="0" w:space="0" w:color="auto"/>
                                        <w:right w:val="none" w:sz="0" w:space="0" w:color="auto"/>
                                      </w:divBdr>
                                      <w:divsChild>
                                        <w:div w:id="1367294031">
                                          <w:marLeft w:val="0"/>
                                          <w:marRight w:val="0"/>
                                          <w:marTop w:val="0"/>
                                          <w:marBottom w:val="0"/>
                                          <w:divBdr>
                                            <w:top w:val="none" w:sz="0" w:space="0" w:color="auto"/>
                                            <w:left w:val="none" w:sz="0" w:space="0" w:color="auto"/>
                                            <w:bottom w:val="none" w:sz="0" w:space="0" w:color="auto"/>
                                            <w:right w:val="none" w:sz="0" w:space="0" w:color="auto"/>
                                          </w:divBdr>
                                          <w:divsChild>
                                            <w:div w:id="1864900872">
                                              <w:marLeft w:val="0"/>
                                              <w:marRight w:val="0"/>
                                              <w:marTop w:val="0"/>
                                              <w:marBottom w:val="0"/>
                                              <w:divBdr>
                                                <w:top w:val="none" w:sz="0" w:space="0" w:color="auto"/>
                                                <w:left w:val="none" w:sz="0" w:space="0" w:color="auto"/>
                                                <w:bottom w:val="none" w:sz="0" w:space="0" w:color="auto"/>
                                                <w:right w:val="none" w:sz="0" w:space="0" w:color="auto"/>
                                              </w:divBdr>
                                              <w:divsChild>
                                                <w:div w:id="1189372958">
                                                  <w:marLeft w:val="0"/>
                                                  <w:marRight w:val="0"/>
                                                  <w:marTop w:val="0"/>
                                                  <w:marBottom w:val="0"/>
                                                  <w:divBdr>
                                                    <w:top w:val="none" w:sz="0" w:space="0" w:color="auto"/>
                                                    <w:left w:val="none" w:sz="0" w:space="0" w:color="auto"/>
                                                    <w:bottom w:val="none" w:sz="0" w:space="0" w:color="auto"/>
                                                    <w:right w:val="none" w:sz="0" w:space="0" w:color="auto"/>
                                                  </w:divBdr>
                                                  <w:divsChild>
                                                    <w:div w:id="922646192">
                                                      <w:marLeft w:val="0"/>
                                                      <w:marRight w:val="0"/>
                                                      <w:marTop w:val="0"/>
                                                      <w:marBottom w:val="0"/>
                                                      <w:divBdr>
                                                        <w:top w:val="none" w:sz="0" w:space="0" w:color="auto"/>
                                                        <w:left w:val="none" w:sz="0" w:space="0" w:color="auto"/>
                                                        <w:bottom w:val="none" w:sz="0" w:space="0" w:color="auto"/>
                                                        <w:right w:val="none" w:sz="0" w:space="0" w:color="auto"/>
                                                      </w:divBdr>
                                                    </w:div>
                                                    <w:div w:id="1898661481">
                                                      <w:marLeft w:val="0"/>
                                                      <w:marRight w:val="0"/>
                                                      <w:marTop w:val="0"/>
                                                      <w:marBottom w:val="0"/>
                                                      <w:divBdr>
                                                        <w:top w:val="none" w:sz="0" w:space="0" w:color="auto"/>
                                                        <w:left w:val="none" w:sz="0" w:space="0" w:color="auto"/>
                                                        <w:bottom w:val="none" w:sz="0" w:space="0" w:color="auto"/>
                                                        <w:right w:val="none" w:sz="0" w:space="0" w:color="auto"/>
                                                      </w:divBdr>
                                                    </w:div>
                                                    <w:div w:id="14435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463806">
      <w:bodyDiv w:val="1"/>
      <w:marLeft w:val="0"/>
      <w:marRight w:val="0"/>
      <w:marTop w:val="0"/>
      <w:marBottom w:val="0"/>
      <w:divBdr>
        <w:top w:val="none" w:sz="0" w:space="0" w:color="auto"/>
        <w:left w:val="none" w:sz="0" w:space="0" w:color="auto"/>
        <w:bottom w:val="none" w:sz="0" w:space="0" w:color="auto"/>
        <w:right w:val="none" w:sz="0" w:space="0" w:color="auto"/>
      </w:divBdr>
    </w:div>
    <w:div w:id="1279996183">
      <w:bodyDiv w:val="1"/>
      <w:marLeft w:val="0"/>
      <w:marRight w:val="0"/>
      <w:marTop w:val="0"/>
      <w:marBottom w:val="0"/>
      <w:divBdr>
        <w:top w:val="none" w:sz="0" w:space="0" w:color="auto"/>
        <w:left w:val="none" w:sz="0" w:space="0" w:color="auto"/>
        <w:bottom w:val="none" w:sz="0" w:space="0" w:color="auto"/>
        <w:right w:val="none" w:sz="0" w:space="0" w:color="auto"/>
      </w:divBdr>
      <w:divsChild>
        <w:div w:id="1644919849">
          <w:marLeft w:val="0"/>
          <w:marRight w:val="0"/>
          <w:marTop w:val="0"/>
          <w:marBottom w:val="0"/>
          <w:divBdr>
            <w:top w:val="single" w:sz="2" w:space="0" w:color="CCCCCC"/>
            <w:left w:val="single" w:sz="6" w:space="11" w:color="CCCCCC"/>
            <w:bottom w:val="single" w:sz="6" w:space="0" w:color="CCCCCC"/>
            <w:right w:val="single" w:sz="6" w:space="11" w:color="CCCCCC"/>
          </w:divBdr>
          <w:divsChild>
            <w:div w:id="49816224">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1494105394">
      <w:bodyDiv w:val="1"/>
      <w:marLeft w:val="0"/>
      <w:marRight w:val="0"/>
      <w:marTop w:val="0"/>
      <w:marBottom w:val="0"/>
      <w:divBdr>
        <w:top w:val="none" w:sz="0" w:space="0" w:color="auto"/>
        <w:left w:val="none" w:sz="0" w:space="0" w:color="auto"/>
        <w:bottom w:val="none" w:sz="0" w:space="0" w:color="auto"/>
        <w:right w:val="none" w:sz="0" w:space="0" w:color="auto"/>
      </w:divBdr>
    </w:div>
    <w:div w:id="1642810099">
      <w:bodyDiv w:val="1"/>
      <w:marLeft w:val="0"/>
      <w:marRight w:val="0"/>
      <w:marTop w:val="0"/>
      <w:marBottom w:val="0"/>
      <w:divBdr>
        <w:top w:val="none" w:sz="0" w:space="0" w:color="auto"/>
        <w:left w:val="none" w:sz="0" w:space="0" w:color="auto"/>
        <w:bottom w:val="none" w:sz="0" w:space="0" w:color="auto"/>
        <w:right w:val="none" w:sz="0" w:space="0" w:color="auto"/>
      </w:divBdr>
      <w:divsChild>
        <w:div w:id="659892760">
          <w:marLeft w:val="0"/>
          <w:marRight w:val="1"/>
          <w:marTop w:val="0"/>
          <w:marBottom w:val="0"/>
          <w:divBdr>
            <w:top w:val="none" w:sz="0" w:space="0" w:color="auto"/>
            <w:left w:val="none" w:sz="0" w:space="0" w:color="auto"/>
            <w:bottom w:val="none" w:sz="0" w:space="0" w:color="auto"/>
            <w:right w:val="none" w:sz="0" w:space="0" w:color="auto"/>
          </w:divBdr>
          <w:divsChild>
            <w:div w:id="1883856790">
              <w:marLeft w:val="0"/>
              <w:marRight w:val="0"/>
              <w:marTop w:val="0"/>
              <w:marBottom w:val="0"/>
              <w:divBdr>
                <w:top w:val="none" w:sz="0" w:space="0" w:color="auto"/>
                <w:left w:val="none" w:sz="0" w:space="0" w:color="auto"/>
                <w:bottom w:val="none" w:sz="0" w:space="0" w:color="auto"/>
                <w:right w:val="none" w:sz="0" w:space="0" w:color="auto"/>
              </w:divBdr>
              <w:divsChild>
                <w:div w:id="1677222548">
                  <w:marLeft w:val="0"/>
                  <w:marRight w:val="1"/>
                  <w:marTop w:val="0"/>
                  <w:marBottom w:val="0"/>
                  <w:divBdr>
                    <w:top w:val="none" w:sz="0" w:space="0" w:color="auto"/>
                    <w:left w:val="none" w:sz="0" w:space="0" w:color="auto"/>
                    <w:bottom w:val="none" w:sz="0" w:space="0" w:color="auto"/>
                    <w:right w:val="none" w:sz="0" w:space="0" w:color="auto"/>
                  </w:divBdr>
                  <w:divsChild>
                    <w:div w:id="1252425012">
                      <w:marLeft w:val="0"/>
                      <w:marRight w:val="0"/>
                      <w:marTop w:val="0"/>
                      <w:marBottom w:val="0"/>
                      <w:divBdr>
                        <w:top w:val="none" w:sz="0" w:space="0" w:color="auto"/>
                        <w:left w:val="none" w:sz="0" w:space="0" w:color="auto"/>
                        <w:bottom w:val="none" w:sz="0" w:space="0" w:color="auto"/>
                        <w:right w:val="none" w:sz="0" w:space="0" w:color="auto"/>
                      </w:divBdr>
                      <w:divsChild>
                        <w:div w:id="1022362826">
                          <w:marLeft w:val="0"/>
                          <w:marRight w:val="0"/>
                          <w:marTop w:val="0"/>
                          <w:marBottom w:val="0"/>
                          <w:divBdr>
                            <w:top w:val="none" w:sz="0" w:space="0" w:color="auto"/>
                            <w:left w:val="none" w:sz="0" w:space="0" w:color="auto"/>
                            <w:bottom w:val="none" w:sz="0" w:space="0" w:color="auto"/>
                            <w:right w:val="none" w:sz="0" w:space="0" w:color="auto"/>
                          </w:divBdr>
                          <w:divsChild>
                            <w:div w:id="638149614">
                              <w:marLeft w:val="0"/>
                              <w:marRight w:val="0"/>
                              <w:marTop w:val="120"/>
                              <w:marBottom w:val="360"/>
                              <w:divBdr>
                                <w:top w:val="none" w:sz="0" w:space="0" w:color="auto"/>
                                <w:left w:val="none" w:sz="0" w:space="0" w:color="auto"/>
                                <w:bottom w:val="none" w:sz="0" w:space="0" w:color="auto"/>
                                <w:right w:val="none" w:sz="0" w:space="0" w:color="auto"/>
                              </w:divBdr>
                              <w:divsChild>
                                <w:div w:id="957950062">
                                  <w:marLeft w:val="0"/>
                                  <w:marRight w:val="0"/>
                                  <w:marTop w:val="0"/>
                                  <w:marBottom w:val="0"/>
                                  <w:divBdr>
                                    <w:top w:val="none" w:sz="0" w:space="0" w:color="auto"/>
                                    <w:left w:val="none" w:sz="0" w:space="0" w:color="auto"/>
                                    <w:bottom w:val="none" w:sz="0" w:space="0" w:color="auto"/>
                                    <w:right w:val="none" w:sz="0" w:space="0" w:color="auto"/>
                                  </w:divBdr>
                                  <w:divsChild>
                                    <w:div w:id="16424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456406">
      <w:bodyDiv w:val="1"/>
      <w:marLeft w:val="0"/>
      <w:marRight w:val="0"/>
      <w:marTop w:val="0"/>
      <w:marBottom w:val="0"/>
      <w:divBdr>
        <w:top w:val="none" w:sz="0" w:space="0" w:color="auto"/>
        <w:left w:val="none" w:sz="0" w:space="0" w:color="auto"/>
        <w:bottom w:val="none" w:sz="0" w:space="0" w:color="auto"/>
        <w:right w:val="none" w:sz="0" w:space="0" w:color="auto"/>
      </w:divBdr>
      <w:divsChild>
        <w:div w:id="433210862">
          <w:marLeft w:val="0"/>
          <w:marRight w:val="1"/>
          <w:marTop w:val="0"/>
          <w:marBottom w:val="0"/>
          <w:divBdr>
            <w:top w:val="none" w:sz="0" w:space="0" w:color="auto"/>
            <w:left w:val="none" w:sz="0" w:space="0" w:color="auto"/>
            <w:bottom w:val="none" w:sz="0" w:space="0" w:color="auto"/>
            <w:right w:val="none" w:sz="0" w:space="0" w:color="auto"/>
          </w:divBdr>
          <w:divsChild>
            <w:div w:id="1887182764">
              <w:marLeft w:val="0"/>
              <w:marRight w:val="0"/>
              <w:marTop w:val="0"/>
              <w:marBottom w:val="0"/>
              <w:divBdr>
                <w:top w:val="none" w:sz="0" w:space="0" w:color="auto"/>
                <w:left w:val="none" w:sz="0" w:space="0" w:color="auto"/>
                <w:bottom w:val="none" w:sz="0" w:space="0" w:color="auto"/>
                <w:right w:val="none" w:sz="0" w:space="0" w:color="auto"/>
              </w:divBdr>
              <w:divsChild>
                <w:div w:id="1405489726">
                  <w:marLeft w:val="0"/>
                  <w:marRight w:val="1"/>
                  <w:marTop w:val="0"/>
                  <w:marBottom w:val="0"/>
                  <w:divBdr>
                    <w:top w:val="none" w:sz="0" w:space="0" w:color="auto"/>
                    <w:left w:val="none" w:sz="0" w:space="0" w:color="auto"/>
                    <w:bottom w:val="none" w:sz="0" w:space="0" w:color="auto"/>
                    <w:right w:val="none" w:sz="0" w:space="0" w:color="auto"/>
                  </w:divBdr>
                  <w:divsChild>
                    <w:div w:id="766387718">
                      <w:marLeft w:val="0"/>
                      <w:marRight w:val="0"/>
                      <w:marTop w:val="0"/>
                      <w:marBottom w:val="0"/>
                      <w:divBdr>
                        <w:top w:val="none" w:sz="0" w:space="0" w:color="auto"/>
                        <w:left w:val="none" w:sz="0" w:space="0" w:color="auto"/>
                        <w:bottom w:val="none" w:sz="0" w:space="0" w:color="auto"/>
                        <w:right w:val="none" w:sz="0" w:space="0" w:color="auto"/>
                      </w:divBdr>
                      <w:divsChild>
                        <w:div w:id="392048454">
                          <w:marLeft w:val="0"/>
                          <w:marRight w:val="0"/>
                          <w:marTop w:val="0"/>
                          <w:marBottom w:val="0"/>
                          <w:divBdr>
                            <w:top w:val="none" w:sz="0" w:space="0" w:color="auto"/>
                            <w:left w:val="none" w:sz="0" w:space="0" w:color="auto"/>
                            <w:bottom w:val="none" w:sz="0" w:space="0" w:color="auto"/>
                            <w:right w:val="none" w:sz="0" w:space="0" w:color="auto"/>
                          </w:divBdr>
                          <w:divsChild>
                            <w:div w:id="5980579">
                              <w:marLeft w:val="0"/>
                              <w:marRight w:val="0"/>
                              <w:marTop w:val="120"/>
                              <w:marBottom w:val="360"/>
                              <w:divBdr>
                                <w:top w:val="none" w:sz="0" w:space="0" w:color="auto"/>
                                <w:left w:val="none" w:sz="0" w:space="0" w:color="auto"/>
                                <w:bottom w:val="none" w:sz="0" w:space="0" w:color="auto"/>
                                <w:right w:val="none" w:sz="0" w:space="0" w:color="auto"/>
                              </w:divBdr>
                              <w:divsChild>
                                <w:div w:id="644512273">
                                  <w:marLeft w:val="0"/>
                                  <w:marRight w:val="0"/>
                                  <w:marTop w:val="0"/>
                                  <w:marBottom w:val="0"/>
                                  <w:divBdr>
                                    <w:top w:val="none" w:sz="0" w:space="0" w:color="auto"/>
                                    <w:left w:val="none" w:sz="0" w:space="0" w:color="auto"/>
                                    <w:bottom w:val="none" w:sz="0" w:space="0" w:color="auto"/>
                                    <w:right w:val="none" w:sz="0" w:space="0" w:color="auto"/>
                                  </w:divBdr>
                                  <w:divsChild>
                                    <w:div w:id="15861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763050">
      <w:bodyDiv w:val="1"/>
      <w:marLeft w:val="0"/>
      <w:marRight w:val="0"/>
      <w:marTop w:val="0"/>
      <w:marBottom w:val="0"/>
      <w:divBdr>
        <w:top w:val="none" w:sz="0" w:space="0" w:color="auto"/>
        <w:left w:val="none" w:sz="0" w:space="0" w:color="auto"/>
        <w:bottom w:val="none" w:sz="0" w:space="0" w:color="auto"/>
        <w:right w:val="none" w:sz="0" w:space="0" w:color="auto"/>
      </w:divBdr>
      <w:divsChild>
        <w:div w:id="840001206">
          <w:marLeft w:val="0"/>
          <w:marRight w:val="1"/>
          <w:marTop w:val="0"/>
          <w:marBottom w:val="0"/>
          <w:divBdr>
            <w:top w:val="none" w:sz="0" w:space="0" w:color="auto"/>
            <w:left w:val="none" w:sz="0" w:space="0" w:color="auto"/>
            <w:bottom w:val="none" w:sz="0" w:space="0" w:color="auto"/>
            <w:right w:val="none" w:sz="0" w:space="0" w:color="auto"/>
          </w:divBdr>
          <w:divsChild>
            <w:div w:id="1331565264">
              <w:marLeft w:val="0"/>
              <w:marRight w:val="0"/>
              <w:marTop w:val="0"/>
              <w:marBottom w:val="0"/>
              <w:divBdr>
                <w:top w:val="none" w:sz="0" w:space="0" w:color="auto"/>
                <w:left w:val="none" w:sz="0" w:space="0" w:color="auto"/>
                <w:bottom w:val="none" w:sz="0" w:space="0" w:color="auto"/>
                <w:right w:val="none" w:sz="0" w:space="0" w:color="auto"/>
              </w:divBdr>
              <w:divsChild>
                <w:div w:id="142627781">
                  <w:marLeft w:val="0"/>
                  <w:marRight w:val="1"/>
                  <w:marTop w:val="0"/>
                  <w:marBottom w:val="0"/>
                  <w:divBdr>
                    <w:top w:val="none" w:sz="0" w:space="0" w:color="auto"/>
                    <w:left w:val="none" w:sz="0" w:space="0" w:color="auto"/>
                    <w:bottom w:val="none" w:sz="0" w:space="0" w:color="auto"/>
                    <w:right w:val="none" w:sz="0" w:space="0" w:color="auto"/>
                  </w:divBdr>
                  <w:divsChild>
                    <w:div w:id="144245063">
                      <w:marLeft w:val="0"/>
                      <w:marRight w:val="0"/>
                      <w:marTop w:val="0"/>
                      <w:marBottom w:val="0"/>
                      <w:divBdr>
                        <w:top w:val="none" w:sz="0" w:space="0" w:color="auto"/>
                        <w:left w:val="none" w:sz="0" w:space="0" w:color="auto"/>
                        <w:bottom w:val="none" w:sz="0" w:space="0" w:color="auto"/>
                        <w:right w:val="none" w:sz="0" w:space="0" w:color="auto"/>
                      </w:divBdr>
                      <w:divsChild>
                        <w:div w:id="2121412411">
                          <w:marLeft w:val="0"/>
                          <w:marRight w:val="0"/>
                          <w:marTop w:val="0"/>
                          <w:marBottom w:val="0"/>
                          <w:divBdr>
                            <w:top w:val="none" w:sz="0" w:space="0" w:color="auto"/>
                            <w:left w:val="none" w:sz="0" w:space="0" w:color="auto"/>
                            <w:bottom w:val="none" w:sz="0" w:space="0" w:color="auto"/>
                            <w:right w:val="none" w:sz="0" w:space="0" w:color="auto"/>
                          </w:divBdr>
                          <w:divsChild>
                            <w:div w:id="57166910">
                              <w:marLeft w:val="0"/>
                              <w:marRight w:val="0"/>
                              <w:marTop w:val="120"/>
                              <w:marBottom w:val="360"/>
                              <w:divBdr>
                                <w:top w:val="none" w:sz="0" w:space="0" w:color="auto"/>
                                <w:left w:val="none" w:sz="0" w:space="0" w:color="auto"/>
                                <w:bottom w:val="none" w:sz="0" w:space="0" w:color="auto"/>
                                <w:right w:val="none" w:sz="0" w:space="0" w:color="auto"/>
                              </w:divBdr>
                              <w:divsChild>
                                <w:div w:id="2108958796">
                                  <w:marLeft w:val="0"/>
                                  <w:marRight w:val="0"/>
                                  <w:marTop w:val="0"/>
                                  <w:marBottom w:val="0"/>
                                  <w:divBdr>
                                    <w:top w:val="none" w:sz="0" w:space="0" w:color="auto"/>
                                    <w:left w:val="none" w:sz="0" w:space="0" w:color="auto"/>
                                    <w:bottom w:val="none" w:sz="0" w:space="0" w:color="auto"/>
                                    <w:right w:val="none" w:sz="0" w:space="0" w:color="auto"/>
                                  </w:divBdr>
                                  <w:divsChild>
                                    <w:div w:id="1009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76503">
      <w:bodyDiv w:val="1"/>
      <w:marLeft w:val="0"/>
      <w:marRight w:val="0"/>
      <w:marTop w:val="0"/>
      <w:marBottom w:val="0"/>
      <w:divBdr>
        <w:top w:val="none" w:sz="0" w:space="0" w:color="auto"/>
        <w:left w:val="none" w:sz="0" w:space="0" w:color="auto"/>
        <w:bottom w:val="none" w:sz="0" w:space="0" w:color="auto"/>
        <w:right w:val="none" w:sz="0" w:space="0" w:color="auto"/>
      </w:divBdr>
      <w:divsChild>
        <w:div w:id="152718538">
          <w:marLeft w:val="0"/>
          <w:marRight w:val="1"/>
          <w:marTop w:val="0"/>
          <w:marBottom w:val="0"/>
          <w:divBdr>
            <w:top w:val="none" w:sz="0" w:space="0" w:color="auto"/>
            <w:left w:val="none" w:sz="0" w:space="0" w:color="auto"/>
            <w:bottom w:val="none" w:sz="0" w:space="0" w:color="auto"/>
            <w:right w:val="none" w:sz="0" w:space="0" w:color="auto"/>
          </w:divBdr>
          <w:divsChild>
            <w:div w:id="790976265">
              <w:marLeft w:val="0"/>
              <w:marRight w:val="0"/>
              <w:marTop w:val="0"/>
              <w:marBottom w:val="0"/>
              <w:divBdr>
                <w:top w:val="none" w:sz="0" w:space="0" w:color="auto"/>
                <w:left w:val="none" w:sz="0" w:space="0" w:color="auto"/>
                <w:bottom w:val="none" w:sz="0" w:space="0" w:color="auto"/>
                <w:right w:val="none" w:sz="0" w:space="0" w:color="auto"/>
              </w:divBdr>
              <w:divsChild>
                <w:div w:id="944074948">
                  <w:marLeft w:val="0"/>
                  <w:marRight w:val="1"/>
                  <w:marTop w:val="0"/>
                  <w:marBottom w:val="0"/>
                  <w:divBdr>
                    <w:top w:val="none" w:sz="0" w:space="0" w:color="auto"/>
                    <w:left w:val="none" w:sz="0" w:space="0" w:color="auto"/>
                    <w:bottom w:val="none" w:sz="0" w:space="0" w:color="auto"/>
                    <w:right w:val="none" w:sz="0" w:space="0" w:color="auto"/>
                  </w:divBdr>
                  <w:divsChild>
                    <w:div w:id="963466027">
                      <w:marLeft w:val="0"/>
                      <w:marRight w:val="0"/>
                      <w:marTop w:val="0"/>
                      <w:marBottom w:val="0"/>
                      <w:divBdr>
                        <w:top w:val="none" w:sz="0" w:space="0" w:color="auto"/>
                        <w:left w:val="none" w:sz="0" w:space="0" w:color="auto"/>
                        <w:bottom w:val="none" w:sz="0" w:space="0" w:color="auto"/>
                        <w:right w:val="none" w:sz="0" w:space="0" w:color="auto"/>
                      </w:divBdr>
                      <w:divsChild>
                        <w:div w:id="502355295">
                          <w:marLeft w:val="0"/>
                          <w:marRight w:val="0"/>
                          <w:marTop w:val="0"/>
                          <w:marBottom w:val="0"/>
                          <w:divBdr>
                            <w:top w:val="none" w:sz="0" w:space="0" w:color="auto"/>
                            <w:left w:val="none" w:sz="0" w:space="0" w:color="auto"/>
                            <w:bottom w:val="none" w:sz="0" w:space="0" w:color="auto"/>
                            <w:right w:val="none" w:sz="0" w:space="0" w:color="auto"/>
                          </w:divBdr>
                          <w:divsChild>
                            <w:div w:id="797453242">
                              <w:marLeft w:val="0"/>
                              <w:marRight w:val="0"/>
                              <w:marTop w:val="120"/>
                              <w:marBottom w:val="360"/>
                              <w:divBdr>
                                <w:top w:val="none" w:sz="0" w:space="0" w:color="auto"/>
                                <w:left w:val="none" w:sz="0" w:space="0" w:color="auto"/>
                                <w:bottom w:val="none" w:sz="0" w:space="0" w:color="auto"/>
                                <w:right w:val="none" w:sz="0" w:space="0" w:color="auto"/>
                              </w:divBdr>
                              <w:divsChild>
                                <w:div w:id="1751849420">
                                  <w:marLeft w:val="0"/>
                                  <w:marRight w:val="0"/>
                                  <w:marTop w:val="0"/>
                                  <w:marBottom w:val="0"/>
                                  <w:divBdr>
                                    <w:top w:val="none" w:sz="0" w:space="0" w:color="auto"/>
                                    <w:left w:val="none" w:sz="0" w:space="0" w:color="auto"/>
                                    <w:bottom w:val="none" w:sz="0" w:space="0" w:color="auto"/>
                                    <w:right w:val="none" w:sz="0" w:space="0" w:color="auto"/>
                                  </w:divBdr>
                                  <w:divsChild>
                                    <w:div w:id="18533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995903">
      <w:bodyDiv w:val="1"/>
      <w:marLeft w:val="0"/>
      <w:marRight w:val="0"/>
      <w:marTop w:val="0"/>
      <w:marBottom w:val="0"/>
      <w:divBdr>
        <w:top w:val="none" w:sz="0" w:space="0" w:color="auto"/>
        <w:left w:val="none" w:sz="0" w:space="0" w:color="auto"/>
        <w:bottom w:val="none" w:sz="0" w:space="0" w:color="auto"/>
        <w:right w:val="none" w:sz="0" w:space="0" w:color="auto"/>
      </w:divBdr>
    </w:div>
    <w:div w:id="2078554074">
      <w:bodyDiv w:val="1"/>
      <w:marLeft w:val="0"/>
      <w:marRight w:val="0"/>
      <w:marTop w:val="0"/>
      <w:marBottom w:val="0"/>
      <w:divBdr>
        <w:top w:val="none" w:sz="0" w:space="0" w:color="auto"/>
        <w:left w:val="none" w:sz="0" w:space="0" w:color="auto"/>
        <w:bottom w:val="none" w:sz="0" w:space="0" w:color="auto"/>
        <w:right w:val="none" w:sz="0" w:space="0" w:color="auto"/>
      </w:divBdr>
      <w:divsChild>
        <w:div w:id="707225103">
          <w:marLeft w:val="0"/>
          <w:marRight w:val="0"/>
          <w:marTop w:val="0"/>
          <w:marBottom w:val="0"/>
          <w:divBdr>
            <w:top w:val="none" w:sz="0" w:space="0" w:color="auto"/>
            <w:left w:val="none" w:sz="0" w:space="0" w:color="auto"/>
            <w:bottom w:val="none" w:sz="0" w:space="0" w:color="auto"/>
            <w:right w:val="none" w:sz="0" w:space="0" w:color="auto"/>
          </w:divBdr>
          <w:divsChild>
            <w:div w:id="1987782967">
              <w:marLeft w:val="0"/>
              <w:marRight w:val="0"/>
              <w:marTop w:val="0"/>
              <w:marBottom w:val="0"/>
              <w:divBdr>
                <w:top w:val="none" w:sz="0" w:space="0" w:color="auto"/>
                <w:left w:val="none" w:sz="0" w:space="0" w:color="auto"/>
                <w:bottom w:val="none" w:sz="0" w:space="0" w:color="auto"/>
                <w:right w:val="none" w:sz="0" w:space="0" w:color="auto"/>
              </w:divBdr>
              <w:divsChild>
                <w:div w:id="796340701">
                  <w:marLeft w:val="0"/>
                  <w:marRight w:val="0"/>
                  <w:marTop w:val="0"/>
                  <w:marBottom w:val="0"/>
                  <w:divBdr>
                    <w:top w:val="none" w:sz="0" w:space="0" w:color="auto"/>
                    <w:left w:val="none" w:sz="0" w:space="0" w:color="auto"/>
                    <w:bottom w:val="none" w:sz="0" w:space="0" w:color="auto"/>
                    <w:right w:val="none" w:sz="0" w:space="0" w:color="auto"/>
                  </w:divBdr>
                  <w:divsChild>
                    <w:div w:id="1994019507">
                      <w:marLeft w:val="0"/>
                      <w:marRight w:val="0"/>
                      <w:marTop w:val="0"/>
                      <w:marBottom w:val="0"/>
                      <w:divBdr>
                        <w:top w:val="none" w:sz="0" w:space="0" w:color="auto"/>
                        <w:left w:val="none" w:sz="0" w:space="0" w:color="auto"/>
                        <w:bottom w:val="none" w:sz="0" w:space="0" w:color="auto"/>
                        <w:right w:val="none" w:sz="0" w:space="0" w:color="auto"/>
                      </w:divBdr>
                      <w:divsChild>
                        <w:div w:id="696272977">
                          <w:marLeft w:val="0"/>
                          <w:marRight w:val="0"/>
                          <w:marTop w:val="0"/>
                          <w:marBottom w:val="0"/>
                          <w:divBdr>
                            <w:top w:val="none" w:sz="0" w:space="0" w:color="auto"/>
                            <w:left w:val="none" w:sz="0" w:space="0" w:color="auto"/>
                            <w:bottom w:val="none" w:sz="0" w:space="0" w:color="auto"/>
                            <w:right w:val="none" w:sz="0" w:space="0" w:color="auto"/>
                          </w:divBdr>
                          <w:divsChild>
                            <w:div w:id="777023654">
                              <w:marLeft w:val="0"/>
                              <w:marRight w:val="0"/>
                              <w:marTop w:val="0"/>
                              <w:marBottom w:val="0"/>
                              <w:divBdr>
                                <w:top w:val="none" w:sz="0" w:space="0" w:color="auto"/>
                                <w:left w:val="none" w:sz="0" w:space="0" w:color="auto"/>
                                <w:bottom w:val="none" w:sz="0" w:space="0" w:color="auto"/>
                                <w:right w:val="none" w:sz="0" w:space="0" w:color="auto"/>
                              </w:divBdr>
                              <w:divsChild>
                                <w:div w:id="1457456116">
                                  <w:marLeft w:val="0"/>
                                  <w:marRight w:val="0"/>
                                  <w:marTop w:val="0"/>
                                  <w:marBottom w:val="0"/>
                                  <w:divBdr>
                                    <w:top w:val="none" w:sz="0" w:space="0" w:color="auto"/>
                                    <w:left w:val="none" w:sz="0" w:space="0" w:color="auto"/>
                                    <w:bottom w:val="none" w:sz="0" w:space="0" w:color="auto"/>
                                    <w:right w:val="none" w:sz="0" w:space="0" w:color="auto"/>
                                  </w:divBdr>
                                  <w:divsChild>
                                    <w:div w:id="561142691">
                                      <w:marLeft w:val="0"/>
                                      <w:marRight w:val="0"/>
                                      <w:marTop w:val="0"/>
                                      <w:marBottom w:val="0"/>
                                      <w:divBdr>
                                        <w:top w:val="none" w:sz="0" w:space="0" w:color="auto"/>
                                        <w:left w:val="none" w:sz="0" w:space="0" w:color="auto"/>
                                        <w:bottom w:val="none" w:sz="0" w:space="0" w:color="auto"/>
                                        <w:right w:val="none" w:sz="0" w:space="0" w:color="auto"/>
                                      </w:divBdr>
                                    </w:div>
                                    <w:div w:id="8319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oardman.lisa@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C7C1-E3F0-436B-A5DC-B5D8E5B4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13488</Words>
  <Characters>76883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 Mouchli</dc:creator>
  <cp:lastModifiedBy>Na Ma</cp:lastModifiedBy>
  <cp:revision>2</cp:revision>
  <cp:lastPrinted>2017-04-18T23:03:00Z</cp:lastPrinted>
  <dcterms:created xsi:type="dcterms:W3CDTF">2017-12-04T18:22:00Z</dcterms:created>
  <dcterms:modified xsi:type="dcterms:W3CDTF">2017-12-04T18:22:00Z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1635008039</vt:i4>
  </property>
</Properties>
</file>