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70043" w14:textId="77777777" w:rsidR="004D3641" w:rsidRPr="004D3641" w:rsidRDefault="004D3641" w:rsidP="001B42BF">
      <w:pPr>
        <w:spacing w:line="360" w:lineRule="auto"/>
        <w:rPr>
          <w:rFonts w:ascii="Book Antiqua" w:hAnsi="Book Antiqua" w:cs="Arial"/>
          <w:b/>
          <w:i/>
          <w:color w:val="000000" w:themeColor="text1"/>
          <w:sz w:val="24"/>
          <w:szCs w:val="24"/>
          <w:shd w:val="clear" w:color="auto" w:fill="FFFFFF"/>
        </w:rPr>
      </w:pPr>
      <w:bookmarkStart w:id="0" w:name="OLE_LINK74"/>
      <w:bookmarkStart w:id="1" w:name="OLE_LINK75"/>
      <w:r w:rsidRPr="004D3641">
        <w:rPr>
          <w:rFonts w:ascii="Book Antiqua" w:hAnsi="Book Antiqua" w:cs="Arial"/>
          <w:b/>
          <w:color w:val="000000" w:themeColor="text1"/>
          <w:sz w:val="24"/>
          <w:szCs w:val="24"/>
          <w:shd w:val="clear" w:color="auto" w:fill="FFFFFF"/>
        </w:rPr>
        <w:t xml:space="preserve">Name of Journal: </w:t>
      </w:r>
      <w:r w:rsidRPr="004D3641">
        <w:rPr>
          <w:rFonts w:ascii="Book Antiqua" w:hAnsi="Book Antiqua" w:cs="Arial"/>
          <w:b/>
          <w:i/>
          <w:color w:val="000000" w:themeColor="text1"/>
          <w:sz w:val="24"/>
          <w:szCs w:val="24"/>
          <w:shd w:val="clear" w:color="auto" w:fill="FFFFFF"/>
        </w:rPr>
        <w:t>World Journal of Gastroenterology</w:t>
      </w:r>
    </w:p>
    <w:p w14:paraId="2691D725" w14:textId="45C081DF" w:rsidR="004D3641" w:rsidRPr="004D3641" w:rsidRDefault="004D3641" w:rsidP="001B42BF">
      <w:pPr>
        <w:spacing w:line="360" w:lineRule="auto"/>
        <w:rPr>
          <w:rFonts w:ascii="Book Antiqua" w:hAnsi="Book Antiqua" w:cs="Arial"/>
          <w:b/>
          <w:color w:val="000000" w:themeColor="text1"/>
          <w:sz w:val="24"/>
          <w:szCs w:val="24"/>
          <w:shd w:val="clear" w:color="auto" w:fill="FFFFFF"/>
        </w:rPr>
      </w:pPr>
      <w:r w:rsidRPr="004D3641">
        <w:rPr>
          <w:rFonts w:ascii="Book Antiqua" w:hAnsi="Book Antiqua" w:cs="Arial"/>
          <w:b/>
          <w:color w:val="000000" w:themeColor="text1"/>
          <w:sz w:val="24"/>
          <w:szCs w:val="24"/>
          <w:shd w:val="clear" w:color="auto" w:fill="FFFFFF"/>
        </w:rPr>
        <w:t>Manuscript NO: 35562</w:t>
      </w:r>
    </w:p>
    <w:p w14:paraId="6857FF39" w14:textId="43F760E3" w:rsidR="004D3641" w:rsidRPr="004D3641" w:rsidRDefault="004D3641" w:rsidP="001B42BF">
      <w:pPr>
        <w:widowControl/>
        <w:spacing w:line="360" w:lineRule="auto"/>
        <w:rPr>
          <w:rFonts w:ascii="Book Antiqua" w:hAnsi="Book Antiqua" w:cs="Arial"/>
          <w:b/>
          <w:color w:val="000000" w:themeColor="text1"/>
          <w:sz w:val="24"/>
          <w:szCs w:val="24"/>
          <w:shd w:val="clear" w:color="auto" w:fill="FFFFFF"/>
        </w:rPr>
      </w:pPr>
      <w:r w:rsidRPr="004D3641">
        <w:rPr>
          <w:rFonts w:ascii="Book Antiqua" w:hAnsi="Book Antiqua" w:cs="Arial"/>
          <w:b/>
          <w:color w:val="000000" w:themeColor="text1"/>
          <w:sz w:val="24"/>
          <w:szCs w:val="24"/>
          <w:shd w:val="clear" w:color="auto" w:fill="FFFFFF"/>
        </w:rPr>
        <w:t>Manuscript Type: ORIGINAL ARTICLE</w:t>
      </w:r>
    </w:p>
    <w:p w14:paraId="044CB205" w14:textId="77777777" w:rsidR="004D3641" w:rsidRPr="004D3641" w:rsidRDefault="004D3641" w:rsidP="001B42BF">
      <w:pPr>
        <w:widowControl/>
        <w:spacing w:line="360" w:lineRule="auto"/>
        <w:rPr>
          <w:rFonts w:ascii="Book Antiqua" w:eastAsia="SimSun" w:hAnsi="Book Antiqua" w:cs="SimSun"/>
          <w:color w:val="000000" w:themeColor="text1"/>
          <w:kern w:val="0"/>
          <w:sz w:val="24"/>
          <w:szCs w:val="24"/>
        </w:rPr>
      </w:pPr>
    </w:p>
    <w:p w14:paraId="3442237B" w14:textId="054315DE" w:rsidR="004D3641" w:rsidRPr="004D3641" w:rsidRDefault="004D3641" w:rsidP="001B42BF">
      <w:pPr>
        <w:widowControl/>
        <w:spacing w:line="360" w:lineRule="auto"/>
        <w:rPr>
          <w:rFonts w:ascii="Book Antiqua" w:eastAsia="SimSun" w:hAnsi="Book Antiqua" w:cs="SimSun"/>
          <w:b/>
          <w:i/>
          <w:color w:val="000000" w:themeColor="text1"/>
          <w:kern w:val="0"/>
          <w:sz w:val="24"/>
          <w:szCs w:val="24"/>
        </w:rPr>
      </w:pPr>
      <w:r w:rsidRPr="004D3641">
        <w:rPr>
          <w:rFonts w:ascii="Book Antiqua" w:eastAsia="SimSun" w:hAnsi="Book Antiqua" w:cs="SimSun"/>
          <w:b/>
          <w:i/>
          <w:color w:val="000000" w:themeColor="text1"/>
          <w:kern w:val="0"/>
          <w:sz w:val="24"/>
          <w:szCs w:val="24"/>
        </w:rPr>
        <w:t>Retrospective Study</w:t>
      </w:r>
    </w:p>
    <w:p w14:paraId="3EB7C48A" w14:textId="4BAA6B83" w:rsidR="00953631" w:rsidRPr="004D3641" w:rsidRDefault="00855658" w:rsidP="001B42BF">
      <w:pPr>
        <w:pStyle w:val="A"/>
        <w:spacing w:line="360" w:lineRule="auto"/>
        <w:rPr>
          <w:rFonts w:ascii="Book Antiqua" w:eastAsiaTheme="minorEastAsia" w:hAnsi="Book Antiqua"/>
          <w:b/>
          <w:bCs/>
          <w:color w:val="000000" w:themeColor="text1"/>
          <w:sz w:val="24"/>
          <w:szCs w:val="24"/>
        </w:rPr>
      </w:pPr>
      <w:bookmarkStart w:id="2" w:name="OLE_LINK206"/>
      <w:bookmarkStart w:id="3" w:name="OLE_LINK207"/>
      <w:r w:rsidRPr="004D3641">
        <w:rPr>
          <w:rFonts w:ascii="Book Antiqua" w:hAnsi="Book Antiqua"/>
          <w:b/>
          <w:bCs/>
          <w:color w:val="000000" w:themeColor="text1"/>
          <w:sz w:val="24"/>
          <w:szCs w:val="24"/>
        </w:rPr>
        <w:t>Efficacy</w:t>
      </w:r>
      <w:r w:rsidR="00953631" w:rsidRPr="004D3641">
        <w:rPr>
          <w:rFonts w:ascii="Book Antiqua" w:hAnsi="Book Antiqua"/>
          <w:b/>
          <w:bCs/>
          <w:color w:val="000000" w:themeColor="text1"/>
          <w:sz w:val="24"/>
          <w:szCs w:val="24"/>
        </w:rPr>
        <w:t xml:space="preserve"> of thalidomide therapy in </w:t>
      </w:r>
      <w:r w:rsidRPr="004D3641">
        <w:rPr>
          <w:rFonts w:ascii="Book Antiqua" w:hAnsi="Book Antiqua"/>
          <w:b/>
          <w:bCs/>
          <w:color w:val="000000" w:themeColor="text1"/>
          <w:sz w:val="24"/>
          <w:szCs w:val="24"/>
        </w:rPr>
        <w:t>pediatric</w:t>
      </w:r>
      <w:r w:rsidR="00953631" w:rsidRPr="004D3641">
        <w:rPr>
          <w:rFonts w:ascii="Book Antiqua" w:hAnsi="Book Antiqua"/>
          <w:b/>
          <w:bCs/>
          <w:color w:val="000000" w:themeColor="text1"/>
          <w:sz w:val="24"/>
          <w:szCs w:val="24"/>
        </w:rPr>
        <w:t xml:space="preserve"> Crohn’s disease</w:t>
      </w:r>
      <w:r w:rsidRPr="004D3641">
        <w:rPr>
          <w:rFonts w:ascii="Book Antiqua" w:hAnsi="Book Antiqua"/>
          <w:b/>
          <w:bCs/>
          <w:color w:val="000000" w:themeColor="text1"/>
          <w:sz w:val="24"/>
          <w:szCs w:val="24"/>
        </w:rPr>
        <w:t xml:space="preserve"> with evidence of tuberculosis</w:t>
      </w:r>
      <w:bookmarkEnd w:id="2"/>
      <w:bookmarkEnd w:id="3"/>
    </w:p>
    <w:p w14:paraId="3E4ECA6D" w14:textId="77777777" w:rsidR="004D3641" w:rsidRPr="004D3641" w:rsidRDefault="004D3641" w:rsidP="001B42BF">
      <w:pPr>
        <w:pStyle w:val="A"/>
        <w:spacing w:line="360" w:lineRule="auto"/>
        <w:rPr>
          <w:rFonts w:ascii="Book Antiqua" w:eastAsiaTheme="minorEastAsia" w:hAnsi="Book Antiqua"/>
          <w:b/>
          <w:bCs/>
          <w:color w:val="000000" w:themeColor="text1"/>
          <w:sz w:val="24"/>
          <w:szCs w:val="24"/>
        </w:rPr>
      </w:pPr>
    </w:p>
    <w:bookmarkEnd w:id="0"/>
    <w:bookmarkEnd w:id="1"/>
    <w:p w14:paraId="257F26F1" w14:textId="7B3CA079" w:rsidR="001E0154" w:rsidRPr="004D3641" w:rsidRDefault="00374206" w:rsidP="001B42BF">
      <w:pPr>
        <w:pStyle w:val="A"/>
        <w:spacing w:line="360" w:lineRule="auto"/>
        <w:rPr>
          <w:rFonts w:ascii="Book Antiqua" w:eastAsiaTheme="minorEastAsia" w:hAnsi="Book Antiqua"/>
          <w:bCs/>
          <w:color w:val="000000" w:themeColor="text1"/>
          <w:sz w:val="24"/>
          <w:szCs w:val="24"/>
        </w:rPr>
      </w:pPr>
      <w:r w:rsidRPr="004D3641">
        <w:rPr>
          <w:rFonts w:ascii="Book Antiqua" w:eastAsiaTheme="minorEastAsia" w:hAnsi="Book Antiqua"/>
          <w:bCs/>
          <w:color w:val="000000" w:themeColor="text1"/>
          <w:sz w:val="24"/>
          <w:szCs w:val="24"/>
        </w:rPr>
        <w:t xml:space="preserve">Wang </w:t>
      </w:r>
      <w:r>
        <w:rPr>
          <w:rFonts w:ascii="Book Antiqua" w:eastAsiaTheme="minorEastAsia" w:hAnsi="Book Antiqua" w:hint="eastAsia"/>
          <w:bCs/>
          <w:color w:val="000000" w:themeColor="text1"/>
          <w:sz w:val="24"/>
          <w:szCs w:val="24"/>
        </w:rPr>
        <w:t xml:space="preserve">L </w:t>
      </w:r>
      <w:r w:rsidRPr="00374206">
        <w:rPr>
          <w:rFonts w:ascii="Book Antiqua" w:eastAsiaTheme="minorEastAsia" w:hAnsi="Book Antiqua" w:hint="eastAsia"/>
          <w:bCs/>
          <w:i/>
          <w:color w:val="000000" w:themeColor="text1"/>
          <w:sz w:val="24"/>
          <w:szCs w:val="24"/>
        </w:rPr>
        <w:t>et al</w:t>
      </w:r>
      <w:r>
        <w:rPr>
          <w:rFonts w:ascii="Book Antiqua" w:eastAsiaTheme="minorEastAsia" w:hAnsi="Book Antiqua" w:hint="eastAsia"/>
          <w:bCs/>
          <w:color w:val="000000" w:themeColor="text1"/>
          <w:sz w:val="24"/>
          <w:szCs w:val="24"/>
        </w:rPr>
        <w:t xml:space="preserve">. </w:t>
      </w:r>
      <w:r w:rsidR="001F6C5F" w:rsidRPr="004D3641">
        <w:rPr>
          <w:rFonts w:ascii="Book Antiqua" w:eastAsiaTheme="minorEastAsia" w:hAnsi="Book Antiqua"/>
          <w:bCs/>
          <w:color w:val="000000" w:themeColor="text1"/>
          <w:sz w:val="24"/>
          <w:szCs w:val="24"/>
        </w:rPr>
        <w:t xml:space="preserve">Thalidomide in pediatric </w:t>
      </w:r>
      <w:r w:rsidR="00017C4E" w:rsidRPr="004D3641">
        <w:rPr>
          <w:rFonts w:ascii="Book Antiqua" w:eastAsiaTheme="minorEastAsia" w:hAnsi="Book Antiqua"/>
          <w:bCs/>
          <w:color w:val="000000" w:themeColor="text1"/>
          <w:sz w:val="24"/>
          <w:szCs w:val="24"/>
        </w:rPr>
        <w:t xml:space="preserve">CD </w:t>
      </w:r>
      <w:r w:rsidR="001E0154" w:rsidRPr="004D3641">
        <w:rPr>
          <w:rFonts w:ascii="Book Antiqua" w:eastAsiaTheme="minorEastAsia" w:hAnsi="Book Antiqua"/>
          <w:bCs/>
          <w:color w:val="000000" w:themeColor="text1"/>
          <w:sz w:val="24"/>
          <w:szCs w:val="24"/>
        </w:rPr>
        <w:t>with tuberculosis</w:t>
      </w:r>
    </w:p>
    <w:p w14:paraId="28CB9FC4" w14:textId="77777777" w:rsidR="004D3641" w:rsidRPr="004D3641" w:rsidRDefault="004D3641" w:rsidP="001B42BF">
      <w:pPr>
        <w:pStyle w:val="A"/>
        <w:spacing w:line="360" w:lineRule="auto"/>
        <w:rPr>
          <w:rFonts w:ascii="Book Antiqua" w:eastAsiaTheme="minorEastAsia" w:hAnsi="Book Antiqua"/>
          <w:bCs/>
          <w:color w:val="000000" w:themeColor="text1"/>
          <w:sz w:val="24"/>
          <w:szCs w:val="24"/>
        </w:rPr>
      </w:pPr>
    </w:p>
    <w:p w14:paraId="4DD25C9A" w14:textId="35C89788" w:rsidR="00C512AB" w:rsidRDefault="007B554E" w:rsidP="001B42BF">
      <w:pPr>
        <w:pStyle w:val="A"/>
        <w:spacing w:line="360" w:lineRule="auto"/>
        <w:rPr>
          <w:rFonts w:ascii="Book Antiqua" w:eastAsiaTheme="minorEastAsia" w:hAnsi="Book Antiqua"/>
          <w:bCs/>
          <w:color w:val="000000" w:themeColor="text1"/>
          <w:sz w:val="24"/>
          <w:szCs w:val="24"/>
        </w:rPr>
      </w:pPr>
      <w:bookmarkStart w:id="4" w:name="OLE_LINK170"/>
      <w:bookmarkStart w:id="5" w:name="OLE_LINK171"/>
      <w:r w:rsidRPr="004D3641">
        <w:rPr>
          <w:rFonts w:ascii="Book Antiqua" w:eastAsiaTheme="minorEastAsia" w:hAnsi="Book Antiqua"/>
          <w:bCs/>
          <w:color w:val="000000" w:themeColor="text1"/>
          <w:sz w:val="24"/>
          <w:szCs w:val="24"/>
        </w:rPr>
        <w:t>Lin Wang</w:t>
      </w:r>
      <w:r w:rsidR="004D3641">
        <w:rPr>
          <w:rFonts w:ascii="Book Antiqua" w:eastAsiaTheme="minorEastAsia" w:hAnsi="Book Antiqua" w:hint="eastAsia"/>
          <w:bCs/>
          <w:color w:val="000000" w:themeColor="text1"/>
          <w:sz w:val="24"/>
          <w:szCs w:val="24"/>
        </w:rPr>
        <w:t>,</w:t>
      </w:r>
      <w:r w:rsidR="00C512AB" w:rsidRPr="004D3641">
        <w:rPr>
          <w:rFonts w:ascii="Book Antiqua" w:eastAsiaTheme="minorEastAsia" w:hAnsi="Book Antiqua"/>
          <w:bCs/>
          <w:color w:val="000000" w:themeColor="text1"/>
          <w:sz w:val="24"/>
          <w:szCs w:val="24"/>
        </w:rPr>
        <w:t xml:space="preserve"> Yan Hong</w:t>
      </w:r>
      <w:r w:rsidR="004D3641">
        <w:rPr>
          <w:rFonts w:ascii="Book Antiqua" w:eastAsiaTheme="minorEastAsia" w:hAnsi="Book Antiqua" w:hint="eastAsia"/>
          <w:bCs/>
          <w:color w:val="000000" w:themeColor="text1"/>
          <w:sz w:val="24"/>
          <w:szCs w:val="24"/>
        </w:rPr>
        <w:t>,</w:t>
      </w:r>
      <w:r w:rsidRPr="004D3641">
        <w:rPr>
          <w:rFonts w:ascii="Book Antiqua" w:eastAsiaTheme="minorEastAsia" w:hAnsi="Book Antiqua"/>
          <w:bCs/>
          <w:color w:val="000000" w:themeColor="text1"/>
          <w:sz w:val="24"/>
          <w:szCs w:val="24"/>
        </w:rPr>
        <w:t xml:space="preserve"> Jie Wu</w:t>
      </w:r>
      <w:r w:rsidR="004D3641">
        <w:rPr>
          <w:rFonts w:ascii="Book Antiqua" w:eastAsiaTheme="minorEastAsia" w:hAnsi="Book Antiqua" w:hint="eastAsia"/>
          <w:bCs/>
          <w:color w:val="000000" w:themeColor="text1"/>
          <w:sz w:val="24"/>
          <w:szCs w:val="24"/>
        </w:rPr>
        <w:t>,</w:t>
      </w:r>
      <w:r w:rsidRPr="004D3641">
        <w:rPr>
          <w:rFonts w:ascii="Book Antiqua" w:eastAsiaTheme="minorEastAsia" w:hAnsi="Book Antiqua"/>
          <w:bCs/>
          <w:color w:val="000000" w:themeColor="text1"/>
          <w:sz w:val="24"/>
          <w:szCs w:val="24"/>
        </w:rPr>
        <w:t xml:space="preserve"> </w:t>
      </w:r>
      <w:bookmarkStart w:id="6" w:name="OLE_LINK208"/>
      <w:bookmarkStart w:id="7" w:name="OLE_LINK209"/>
      <w:r w:rsidRPr="004D3641">
        <w:rPr>
          <w:rFonts w:ascii="Book Antiqua" w:eastAsiaTheme="minorEastAsia" w:hAnsi="Book Antiqua"/>
          <w:bCs/>
          <w:color w:val="000000" w:themeColor="text1"/>
          <w:sz w:val="24"/>
          <w:szCs w:val="24"/>
        </w:rPr>
        <w:t>Ying-Kit</w:t>
      </w:r>
      <w:bookmarkEnd w:id="6"/>
      <w:bookmarkEnd w:id="7"/>
      <w:r w:rsidRPr="004D3641">
        <w:rPr>
          <w:rFonts w:ascii="Book Antiqua" w:eastAsiaTheme="minorEastAsia" w:hAnsi="Book Antiqua"/>
          <w:bCs/>
          <w:color w:val="000000" w:themeColor="text1"/>
          <w:sz w:val="24"/>
          <w:szCs w:val="24"/>
        </w:rPr>
        <w:t xml:space="preserve"> Leung</w:t>
      </w:r>
      <w:r w:rsidR="004D3641">
        <w:rPr>
          <w:rFonts w:ascii="Book Antiqua" w:eastAsiaTheme="minorEastAsia" w:hAnsi="Book Antiqua" w:hint="eastAsia"/>
          <w:bCs/>
          <w:color w:val="000000" w:themeColor="text1"/>
          <w:sz w:val="24"/>
          <w:szCs w:val="24"/>
        </w:rPr>
        <w:t xml:space="preserve">, </w:t>
      </w:r>
      <w:r w:rsidR="00C512AB" w:rsidRPr="004D3641">
        <w:rPr>
          <w:rFonts w:ascii="Book Antiqua" w:eastAsiaTheme="minorEastAsia" w:hAnsi="Book Antiqua"/>
          <w:bCs/>
          <w:color w:val="000000" w:themeColor="text1"/>
          <w:sz w:val="24"/>
          <w:szCs w:val="24"/>
        </w:rPr>
        <w:t>Ying Huang</w:t>
      </w:r>
    </w:p>
    <w:bookmarkEnd w:id="4"/>
    <w:bookmarkEnd w:id="5"/>
    <w:p w14:paraId="7BCEAC82" w14:textId="77777777" w:rsidR="004D3641" w:rsidRPr="004D3641" w:rsidRDefault="004D3641" w:rsidP="001B42BF">
      <w:pPr>
        <w:pStyle w:val="A"/>
        <w:spacing w:line="360" w:lineRule="auto"/>
        <w:rPr>
          <w:rFonts w:ascii="Book Antiqua" w:eastAsiaTheme="minorEastAsia" w:hAnsi="Book Antiqua"/>
          <w:b/>
          <w:bCs/>
          <w:color w:val="000000" w:themeColor="text1"/>
          <w:sz w:val="24"/>
          <w:szCs w:val="24"/>
        </w:rPr>
      </w:pPr>
    </w:p>
    <w:p w14:paraId="1A3764F4" w14:textId="5FE53F16" w:rsidR="00C512AB" w:rsidRDefault="009E30AF" w:rsidP="001B42BF">
      <w:pPr>
        <w:pStyle w:val="A"/>
        <w:spacing w:line="360" w:lineRule="auto"/>
        <w:rPr>
          <w:rFonts w:ascii="Book Antiqua" w:eastAsiaTheme="minorEastAsia" w:hAnsi="Book Antiqua"/>
          <w:bCs/>
          <w:color w:val="000000" w:themeColor="text1"/>
          <w:sz w:val="24"/>
          <w:szCs w:val="24"/>
        </w:rPr>
      </w:pPr>
      <w:r w:rsidRPr="00374206">
        <w:rPr>
          <w:rFonts w:ascii="Book Antiqua" w:eastAsiaTheme="minorEastAsia" w:hAnsi="Book Antiqua"/>
          <w:b/>
          <w:bCs/>
          <w:color w:val="000000" w:themeColor="text1"/>
          <w:sz w:val="24"/>
          <w:szCs w:val="24"/>
        </w:rPr>
        <w:t>Lin Wang, Yan Hong, Jie Wu, Ying-Kit Leung, Ying Huang,</w:t>
      </w:r>
      <w:r w:rsidR="001F6C5F" w:rsidRPr="00374206">
        <w:rPr>
          <w:rFonts w:ascii="Book Antiqua" w:eastAsiaTheme="minorEastAsia" w:hAnsi="Book Antiqua"/>
          <w:b/>
          <w:bCs/>
          <w:color w:val="000000" w:themeColor="text1"/>
          <w:sz w:val="24"/>
          <w:szCs w:val="24"/>
        </w:rPr>
        <w:t xml:space="preserve"> </w:t>
      </w:r>
      <w:r w:rsidR="00C512AB" w:rsidRPr="004D3641">
        <w:rPr>
          <w:rFonts w:ascii="Book Antiqua" w:eastAsiaTheme="minorEastAsia" w:hAnsi="Book Antiqua"/>
          <w:bCs/>
          <w:color w:val="000000" w:themeColor="text1"/>
          <w:sz w:val="24"/>
          <w:szCs w:val="24"/>
        </w:rPr>
        <w:t xml:space="preserve">Department of Gastroenterology, </w:t>
      </w:r>
      <w:r w:rsidR="00552DB9" w:rsidRPr="004D3641">
        <w:rPr>
          <w:rFonts w:ascii="Book Antiqua" w:eastAsiaTheme="minorEastAsia" w:hAnsi="Book Antiqua"/>
          <w:bCs/>
          <w:color w:val="000000" w:themeColor="text1"/>
          <w:sz w:val="24"/>
          <w:szCs w:val="24"/>
        </w:rPr>
        <w:t xml:space="preserve">Pediatric Inflammatory Bowel Disease Research Center, </w:t>
      </w:r>
      <w:r w:rsidR="00C512AB" w:rsidRPr="004D3641">
        <w:rPr>
          <w:rFonts w:ascii="Book Antiqua" w:eastAsiaTheme="minorEastAsia" w:hAnsi="Book Antiqua"/>
          <w:bCs/>
          <w:color w:val="000000" w:themeColor="text1"/>
          <w:sz w:val="24"/>
          <w:szCs w:val="24"/>
        </w:rPr>
        <w:t>Children’s Hospital of Fudan University, Shanghai</w:t>
      </w:r>
      <w:r w:rsidR="00E463F7" w:rsidRPr="004D3641">
        <w:rPr>
          <w:rFonts w:ascii="Book Antiqua" w:eastAsiaTheme="minorEastAsia" w:hAnsi="Book Antiqua"/>
          <w:bCs/>
          <w:color w:val="000000" w:themeColor="text1"/>
          <w:sz w:val="24"/>
          <w:szCs w:val="24"/>
        </w:rPr>
        <w:t xml:space="preserve"> 201102</w:t>
      </w:r>
      <w:r w:rsidR="00C512AB" w:rsidRPr="004D3641">
        <w:rPr>
          <w:rFonts w:ascii="Book Antiqua" w:eastAsiaTheme="minorEastAsia" w:hAnsi="Book Antiqua"/>
          <w:bCs/>
          <w:color w:val="000000" w:themeColor="text1"/>
          <w:sz w:val="24"/>
          <w:szCs w:val="24"/>
        </w:rPr>
        <w:t>, China</w:t>
      </w:r>
    </w:p>
    <w:p w14:paraId="78B215DE" w14:textId="77777777" w:rsidR="00374206" w:rsidRPr="004D3641" w:rsidRDefault="00374206" w:rsidP="001B42BF">
      <w:pPr>
        <w:pStyle w:val="A"/>
        <w:spacing w:line="360" w:lineRule="auto"/>
        <w:rPr>
          <w:rFonts w:ascii="Book Antiqua" w:eastAsiaTheme="minorEastAsia" w:hAnsi="Book Antiqua"/>
          <w:bCs/>
          <w:color w:val="000000" w:themeColor="text1"/>
          <w:sz w:val="24"/>
          <w:szCs w:val="24"/>
        </w:rPr>
      </w:pPr>
    </w:p>
    <w:p w14:paraId="3C9925E7" w14:textId="17268FED" w:rsidR="001F6C5F" w:rsidRDefault="00CD0C8F" w:rsidP="001B42BF">
      <w:pPr>
        <w:pStyle w:val="A"/>
        <w:spacing w:line="360" w:lineRule="auto"/>
        <w:rPr>
          <w:rFonts w:ascii="Book Antiqua" w:eastAsiaTheme="minorEastAsia" w:hAnsi="Book Antiqua"/>
          <w:bCs/>
          <w:color w:val="000000" w:themeColor="text1"/>
          <w:sz w:val="24"/>
          <w:szCs w:val="24"/>
        </w:rPr>
      </w:pPr>
      <w:r w:rsidRPr="00374206">
        <w:rPr>
          <w:rFonts w:ascii="Book Antiqua" w:eastAsiaTheme="minorEastAsia" w:hAnsi="Book Antiqua"/>
          <w:b/>
          <w:bCs/>
          <w:color w:val="000000" w:themeColor="text1"/>
          <w:sz w:val="24"/>
          <w:szCs w:val="24"/>
        </w:rPr>
        <w:t>Yan Hong,</w:t>
      </w:r>
      <w:r w:rsidR="001F6C5F" w:rsidRPr="00374206">
        <w:rPr>
          <w:rFonts w:ascii="Book Antiqua" w:eastAsiaTheme="minorEastAsia" w:hAnsi="Book Antiqua"/>
          <w:b/>
          <w:bCs/>
          <w:color w:val="000000" w:themeColor="text1"/>
          <w:sz w:val="24"/>
          <w:szCs w:val="24"/>
        </w:rPr>
        <w:t xml:space="preserve"> </w:t>
      </w:r>
      <w:r w:rsidR="001F6C5F" w:rsidRPr="004D3641">
        <w:rPr>
          <w:rFonts w:ascii="Book Antiqua" w:eastAsiaTheme="minorEastAsia" w:hAnsi="Book Antiqua"/>
          <w:bCs/>
          <w:color w:val="000000" w:themeColor="text1"/>
          <w:sz w:val="24"/>
          <w:szCs w:val="24"/>
        </w:rPr>
        <w:t xml:space="preserve">Department of Pediatrics, </w:t>
      </w:r>
      <w:r w:rsidR="00D33AE9" w:rsidRPr="004D3641">
        <w:rPr>
          <w:rFonts w:ascii="Book Antiqua" w:eastAsiaTheme="minorEastAsia" w:hAnsi="Book Antiqua"/>
          <w:bCs/>
          <w:color w:val="000000" w:themeColor="text1"/>
          <w:sz w:val="24"/>
          <w:szCs w:val="24"/>
        </w:rPr>
        <w:t>Taizhou Women’s and Children’s Hospital of Wenzhou Medical University, Taizhou</w:t>
      </w:r>
      <w:r w:rsidR="00374206">
        <w:rPr>
          <w:rFonts w:ascii="Book Antiqua" w:eastAsiaTheme="minorEastAsia" w:hAnsi="Book Antiqua" w:hint="eastAsia"/>
          <w:bCs/>
          <w:color w:val="000000" w:themeColor="text1"/>
          <w:sz w:val="24"/>
          <w:szCs w:val="24"/>
        </w:rPr>
        <w:t xml:space="preserve"> </w:t>
      </w:r>
      <w:r w:rsidR="00374206" w:rsidRPr="004D3641">
        <w:rPr>
          <w:rFonts w:ascii="Book Antiqua" w:eastAsiaTheme="minorEastAsia" w:hAnsi="Book Antiqua"/>
          <w:bCs/>
          <w:color w:val="000000" w:themeColor="text1"/>
          <w:sz w:val="24"/>
          <w:szCs w:val="24"/>
        </w:rPr>
        <w:t>318000</w:t>
      </w:r>
      <w:r w:rsidR="00D33AE9" w:rsidRPr="004D3641">
        <w:rPr>
          <w:rFonts w:ascii="Book Antiqua" w:eastAsiaTheme="minorEastAsia" w:hAnsi="Book Antiqua"/>
          <w:bCs/>
          <w:color w:val="000000" w:themeColor="text1"/>
          <w:sz w:val="24"/>
          <w:szCs w:val="24"/>
        </w:rPr>
        <w:t>, Zhejiang Province</w:t>
      </w:r>
      <w:r w:rsidR="00374206">
        <w:rPr>
          <w:rFonts w:ascii="Book Antiqua" w:eastAsiaTheme="minorEastAsia" w:hAnsi="Book Antiqua" w:hint="eastAsia"/>
          <w:bCs/>
          <w:color w:val="000000" w:themeColor="text1"/>
          <w:sz w:val="24"/>
          <w:szCs w:val="24"/>
        </w:rPr>
        <w:t>,</w:t>
      </w:r>
      <w:r w:rsidR="00D33AE9" w:rsidRPr="004D3641">
        <w:rPr>
          <w:rFonts w:ascii="Book Antiqua" w:eastAsiaTheme="minorEastAsia" w:hAnsi="Book Antiqua"/>
          <w:bCs/>
          <w:color w:val="000000" w:themeColor="text1"/>
          <w:sz w:val="24"/>
          <w:szCs w:val="24"/>
        </w:rPr>
        <w:t xml:space="preserve"> China</w:t>
      </w:r>
    </w:p>
    <w:p w14:paraId="3D6C2A80" w14:textId="77777777" w:rsidR="00374206" w:rsidRDefault="00374206" w:rsidP="001B42BF">
      <w:pPr>
        <w:pStyle w:val="A"/>
        <w:spacing w:line="360" w:lineRule="auto"/>
        <w:rPr>
          <w:rFonts w:ascii="Book Antiqua" w:eastAsiaTheme="minorEastAsia" w:hAnsi="Book Antiqua"/>
          <w:bCs/>
          <w:color w:val="000000" w:themeColor="text1"/>
          <w:sz w:val="24"/>
          <w:szCs w:val="24"/>
        </w:rPr>
      </w:pPr>
    </w:p>
    <w:p w14:paraId="46CBEEDD" w14:textId="5F44550B" w:rsidR="00374206" w:rsidRDefault="00374206" w:rsidP="001B42BF">
      <w:pPr>
        <w:pStyle w:val="A"/>
        <w:spacing w:line="360" w:lineRule="auto"/>
        <w:rPr>
          <w:rFonts w:ascii="Book Antiqua" w:eastAsiaTheme="minorEastAsia" w:hAnsi="Book Antiqua"/>
          <w:bCs/>
          <w:color w:val="000000" w:themeColor="text1"/>
          <w:sz w:val="24"/>
          <w:szCs w:val="24"/>
        </w:rPr>
      </w:pPr>
      <w:r w:rsidRPr="00374206">
        <w:rPr>
          <w:rFonts w:ascii="Book Antiqua" w:hAnsi="Book Antiqua" w:cs="SimSun"/>
          <w:b/>
          <w:kern w:val="0"/>
          <w:sz w:val="24"/>
        </w:rPr>
        <w:t>ORCID number:</w:t>
      </w:r>
      <w:r w:rsidRPr="00374206">
        <w:rPr>
          <w:rFonts w:ascii="Book Antiqua" w:eastAsiaTheme="minorEastAsia" w:hAnsi="Book Antiqua" w:cs="SimSun" w:hint="eastAsia"/>
          <w:b/>
          <w:kern w:val="0"/>
          <w:sz w:val="24"/>
        </w:rPr>
        <w:t xml:space="preserve"> </w:t>
      </w:r>
      <w:r w:rsidRPr="004D3641">
        <w:rPr>
          <w:rFonts w:ascii="Book Antiqua" w:eastAsiaTheme="minorEastAsia" w:hAnsi="Book Antiqua"/>
          <w:bCs/>
          <w:color w:val="000000" w:themeColor="text1"/>
          <w:sz w:val="24"/>
          <w:szCs w:val="24"/>
        </w:rPr>
        <w:t>Lin Wang</w:t>
      </w:r>
      <w:r w:rsidR="00A2097B">
        <w:rPr>
          <w:rFonts w:ascii="Book Antiqua" w:eastAsiaTheme="minorEastAsia" w:hAnsi="Book Antiqua" w:hint="eastAsia"/>
          <w:bCs/>
          <w:color w:val="000000" w:themeColor="text1"/>
          <w:sz w:val="24"/>
          <w:szCs w:val="24"/>
        </w:rPr>
        <w:t xml:space="preserve"> (</w:t>
      </w:r>
      <w:r w:rsidR="00A2097B" w:rsidRPr="00A2097B">
        <w:rPr>
          <w:rFonts w:ascii="Book Antiqua" w:eastAsiaTheme="minorEastAsia" w:hAnsi="Book Antiqua"/>
          <w:bCs/>
          <w:color w:val="000000" w:themeColor="text1"/>
          <w:sz w:val="24"/>
          <w:szCs w:val="24"/>
        </w:rPr>
        <w:t>0000-0002-1530-6542</w:t>
      </w:r>
      <w:r w:rsidR="00A2097B">
        <w:rPr>
          <w:rFonts w:ascii="Book Antiqua" w:eastAsiaTheme="minorEastAsia" w:hAnsi="Book Antiqua" w:hint="eastAsia"/>
          <w:bCs/>
          <w:color w:val="000000" w:themeColor="text1"/>
          <w:sz w:val="24"/>
          <w:szCs w:val="24"/>
        </w:rPr>
        <w:t>);</w:t>
      </w:r>
      <w:r w:rsidRPr="004D3641">
        <w:rPr>
          <w:rFonts w:ascii="Book Antiqua" w:eastAsiaTheme="minorEastAsia" w:hAnsi="Book Antiqua"/>
          <w:bCs/>
          <w:color w:val="000000" w:themeColor="text1"/>
          <w:sz w:val="24"/>
          <w:szCs w:val="24"/>
        </w:rPr>
        <w:t xml:space="preserve"> Yan Hong</w:t>
      </w:r>
      <w:r w:rsidR="00A2097B">
        <w:rPr>
          <w:rFonts w:ascii="Book Antiqua" w:eastAsiaTheme="minorEastAsia" w:hAnsi="Book Antiqua" w:hint="eastAsia"/>
          <w:bCs/>
          <w:color w:val="000000" w:themeColor="text1"/>
          <w:sz w:val="24"/>
          <w:szCs w:val="24"/>
        </w:rPr>
        <w:t xml:space="preserve"> </w:t>
      </w:r>
      <w:bookmarkStart w:id="8" w:name="OLE_LINK172"/>
      <w:bookmarkStart w:id="9" w:name="OLE_LINK173"/>
      <w:r w:rsidR="00A2097B">
        <w:rPr>
          <w:rFonts w:ascii="Book Antiqua" w:eastAsiaTheme="minorEastAsia" w:hAnsi="Book Antiqua" w:hint="eastAsia"/>
          <w:bCs/>
          <w:color w:val="000000" w:themeColor="text1"/>
          <w:sz w:val="24"/>
          <w:szCs w:val="24"/>
        </w:rPr>
        <w:t>(</w:t>
      </w:r>
      <w:r w:rsidR="00375E07" w:rsidRPr="00375E07">
        <w:rPr>
          <w:rFonts w:ascii="Book Antiqua" w:eastAsiaTheme="minorEastAsia" w:hAnsi="Book Antiqua"/>
          <w:bCs/>
          <w:color w:val="000000" w:themeColor="text1"/>
          <w:sz w:val="24"/>
          <w:szCs w:val="24"/>
        </w:rPr>
        <w:t>0000-0002-6900-4929</w:t>
      </w:r>
      <w:r w:rsidR="00A2097B">
        <w:rPr>
          <w:rFonts w:ascii="Book Antiqua" w:eastAsiaTheme="minorEastAsia" w:hAnsi="Book Antiqua" w:hint="eastAsia"/>
          <w:bCs/>
          <w:color w:val="000000" w:themeColor="text1"/>
          <w:sz w:val="24"/>
          <w:szCs w:val="24"/>
        </w:rPr>
        <w:t>);</w:t>
      </w:r>
      <w:bookmarkEnd w:id="8"/>
      <w:bookmarkEnd w:id="9"/>
      <w:r w:rsidRPr="004D3641">
        <w:rPr>
          <w:rFonts w:ascii="Book Antiqua" w:eastAsiaTheme="minorEastAsia" w:hAnsi="Book Antiqua"/>
          <w:bCs/>
          <w:color w:val="000000" w:themeColor="text1"/>
          <w:sz w:val="24"/>
          <w:szCs w:val="24"/>
        </w:rPr>
        <w:t xml:space="preserve"> Jie Wu</w:t>
      </w:r>
      <w:r w:rsidR="00A2097B">
        <w:rPr>
          <w:rFonts w:ascii="Book Antiqua" w:eastAsiaTheme="minorEastAsia" w:hAnsi="Book Antiqua" w:hint="eastAsia"/>
          <w:bCs/>
          <w:color w:val="000000" w:themeColor="text1"/>
          <w:sz w:val="24"/>
          <w:szCs w:val="24"/>
        </w:rPr>
        <w:t xml:space="preserve"> (</w:t>
      </w:r>
      <w:r w:rsidR="0035497A" w:rsidRPr="0035497A">
        <w:rPr>
          <w:rFonts w:ascii="Book Antiqua" w:eastAsiaTheme="minorEastAsia" w:hAnsi="Book Antiqua"/>
          <w:bCs/>
          <w:color w:val="000000" w:themeColor="text1"/>
          <w:sz w:val="24"/>
          <w:szCs w:val="24"/>
        </w:rPr>
        <w:t>0000-0001-5517-6415</w:t>
      </w:r>
      <w:r w:rsidR="00A2097B">
        <w:rPr>
          <w:rFonts w:ascii="Book Antiqua" w:eastAsiaTheme="minorEastAsia" w:hAnsi="Book Antiqua" w:hint="eastAsia"/>
          <w:bCs/>
          <w:color w:val="000000" w:themeColor="text1"/>
          <w:sz w:val="24"/>
          <w:szCs w:val="24"/>
        </w:rPr>
        <w:t>);</w:t>
      </w:r>
      <w:r w:rsidRPr="004D3641">
        <w:rPr>
          <w:rFonts w:ascii="Book Antiqua" w:eastAsiaTheme="minorEastAsia" w:hAnsi="Book Antiqua"/>
          <w:bCs/>
          <w:color w:val="000000" w:themeColor="text1"/>
          <w:sz w:val="24"/>
          <w:szCs w:val="24"/>
        </w:rPr>
        <w:t xml:space="preserve"> Ying-Kit Leung</w:t>
      </w:r>
      <w:r w:rsidR="00A2097B">
        <w:rPr>
          <w:rFonts w:ascii="Book Antiqua" w:eastAsiaTheme="minorEastAsia" w:hAnsi="Book Antiqua" w:hint="eastAsia"/>
          <w:bCs/>
          <w:color w:val="000000" w:themeColor="text1"/>
          <w:sz w:val="24"/>
          <w:szCs w:val="24"/>
        </w:rPr>
        <w:t xml:space="preserve"> (</w:t>
      </w:r>
      <w:r w:rsidR="00A8567E" w:rsidRPr="00A8567E">
        <w:rPr>
          <w:rFonts w:ascii="Book Antiqua" w:eastAsiaTheme="minorEastAsia" w:hAnsi="Book Antiqua"/>
          <w:bCs/>
          <w:color w:val="000000" w:themeColor="text1"/>
          <w:sz w:val="24"/>
          <w:szCs w:val="24"/>
        </w:rPr>
        <w:t>0000-0002-1342-2662</w:t>
      </w:r>
      <w:r w:rsidR="00A2097B">
        <w:rPr>
          <w:rFonts w:ascii="Book Antiqua" w:eastAsiaTheme="minorEastAsia" w:hAnsi="Book Antiqua" w:hint="eastAsia"/>
          <w:bCs/>
          <w:color w:val="000000" w:themeColor="text1"/>
          <w:sz w:val="24"/>
          <w:szCs w:val="24"/>
        </w:rPr>
        <w:t xml:space="preserve">); </w:t>
      </w:r>
      <w:r w:rsidRPr="004D3641">
        <w:rPr>
          <w:rFonts w:ascii="Book Antiqua" w:eastAsiaTheme="minorEastAsia" w:hAnsi="Book Antiqua"/>
          <w:bCs/>
          <w:color w:val="000000" w:themeColor="text1"/>
          <w:sz w:val="24"/>
          <w:szCs w:val="24"/>
        </w:rPr>
        <w:t>Ying Huang</w:t>
      </w:r>
      <w:r w:rsidR="00A2097B">
        <w:rPr>
          <w:rFonts w:ascii="Book Antiqua" w:eastAsiaTheme="minorEastAsia" w:hAnsi="Book Antiqua" w:hint="eastAsia"/>
          <w:bCs/>
          <w:color w:val="000000" w:themeColor="text1"/>
          <w:sz w:val="24"/>
          <w:szCs w:val="24"/>
        </w:rPr>
        <w:t xml:space="preserve"> (</w:t>
      </w:r>
      <w:r w:rsidR="00A8567E" w:rsidRPr="00A8567E">
        <w:rPr>
          <w:rFonts w:ascii="Book Antiqua" w:eastAsiaTheme="minorEastAsia" w:hAnsi="Book Antiqua"/>
          <w:bCs/>
          <w:color w:val="000000" w:themeColor="text1"/>
          <w:sz w:val="24"/>
          <w:szCs w:val="24"/>
        </w:rPr>
        <w:t>0000-0002-1414-4772</w:t>
      </w:r>
      <w:r w:rsidR="00A2097B">
        <w:rPr>
          <w:rFonts w:ascii="Book Antiqua" w:eastAsiaTheme="minorEastAsia" w:hAnsi="Book Antiqua" w:hint="eastAsia"/>
          <w:bCs/>
          <w:color w:val="000000" w:themeColor="text1"/>
          <w:sz w:val="24"/>
          <w:szCs w:val="24"/>
        </w:rPr>
        <w:t>).</w:t>
      </w:r>
    </w:p>
    <w:p w14:paraId="733533C5" w14:textId="066FFE20" w:rsidR="00374206" w:rsidRPr="00374206" w:rsidRDefault="00374206" w:rsidP="001B42BF">
      <w:pPr>
        <w:pStyle w:val="A"/>
        <w:spacing w:line="360" w:lineRule="auto"/>
        <w:rPr>
          <w:rFonts w:ascii="Book Antiqua" w:eastAsiaTheme="minorEastAsia" w:hAnsi="Book Antiqua"/>
          <w:b/>
          <w:bCs/>
          <w:color w:val="000000" w:themeColor="text1"/>
          <w:sz w:val="24"/>
          <w:szCs w:val="24"/>
        </w:rPr>
      </w:pPr>
    </w:p>
    <w:p w14:paraId="28AEF3E4" w14:textId="56EC3312" w:rsidR="00C512AB" w:rsidRDefault="00E463F7" w:rsidP="001B42BF">
      <w:pPr>
        <w:pStyle w:val="A"/>
        <w:spacing w:line="360" w:lineRule="auto"/>
        <w:rPr>
          <w:rFonts w:ascii="Book Antiqua" w:eastAsiaTheme="minorEastAsia" w:hAnsi="Book Antiqua"/>
          <w:bCs/>
          <w:color w:val="000000" w:themeColor="text1"/>
          <w:sz w:val="24"/>
          <w:szCs w:val="24"/>
        </w:rPr>
      </w:pPr>
      <w:r w:rsidRPr="004D3641">
        <w:rPr>
          <w:rFonts w:ascii="Book Antiqua" w:eastAsiaTheme="minorEastAsia" w:hAnsi="Book Antiqua"/>
          <w:b/>
          <w:bCs/>
          <w:color w:val="000000" w:themeColor="text1"/>
          <w:sz w:val="24"/>
          <w:szCs w:val="24"/>
        </w:rPr>
        <w:t>Author contribution</w:t>
      </w:r>
      <w:r w:rsidR="00F52FAF" w:rsidRPr="004D3641">
        <w:rPr>
          <w:rFonts w:ascii="Book Antiqua" w:eastAsiaTheme="minorEastAsia" w:hAnsi="Book Antiqua"/>
          <w:b/>
          <w:bCs/>
          <w:color w:val="000000" w:themeColor="text1"/>
          <w:sz w:val="24"/>
          <w:szCs w:val="24"/>
        </w:rPr>
        <w:t>s</w:t>
      </w:r>
      <w:r w:rsidRPr="004D3641">
        <w:rPr>
          <w:rFonts w:ascii="Book Antiqua" w:eastAsiaTheme="minorEastAsia" w:hAnsi="Book Antiqua"/>
          <w:b/>
          <w:bCs/>
          <w:color w:val="000000" w:themeColor="text1"/>
          <w:sz w:val="24"/>
          <w:szCs w:val="24"/>
        </w:rPr>
        <w:t>:</w:t>
      </w:r>
      <w:r w:rsidRPr="004D3641">
        <w:rPr>
          <w:rFonts w:ascii="Book Antiqua" w:eastAsiaTheme="minorEastAsia" w:hAnsi="Book Antiqua"/>
          <w:bCs/>
          <w:color w:val="000000" w:themeColor="text1"/>
          <w:sz w:val="24"/>
          <w:szCs w:val="24"/>
        </w:rPr>
        <w:t xml:space="preserve"> </w:t>
      </w:r>
      <w:r w:rsidR="00D33AE9" w:rsidRPr="004D3641">
        <w:rPr>
          <w:rFonts w:ascii="Book Antiqua" w:eastAsiaTheme="minorEastAsia" w:hAnsi="Book Antiqua"/>
          <w:bCs/>
          <w:color w:val="000000" w:themeColor="text1"/>
          <w:sz w:val="24"/>
          <w:szCs w:val="24"/>
        </w:rPr>
        <w:t>Wang L, Hong Y and Wu J collected the data</w:t>
      </w:r>
      <w:r w:rsidR="00374206">
        <w:rPr>
          <w:rFonts w:ascii="Book Antiqua" w:eastAsiaTheme="minorEastAsia" w:hAnsi="Book Antiqua" w:hint="eastAsia"/>
          <w:bCs/>
          <w:color w:val="000000" w:themeColor="text1"/>
          <w:sz w:val="24"/>
          <w:szCs w:val="24"/>
        </w:rPr>
        <w:t>;</w:t>
      </w:r>
      <w:r w:rsidR="00D33AE9" w:rsidRPr="004D3641">
        <w:rPr>
          <w:rFonts w:ascii="Book Antiqua" w:eastAsiaTheme="minorEastAsia" w:hAnsi="Book Antiqua"/>
          <w:bCs/>
          <w:color w:val="000000" w:themeColor="text1"/>
          <w:sz w:val="24"/>
          <w:szCs w:val="24"/>
        </w:rPr>
        <w:t xml:space="preserve"> Wang L analyzed the data and drafted the manuscript</w:t>
      </w:r>
      <w:r w:rsidR="00374206">
        <w:rPr>
          <w:rFonts w:ascii="Book Antiqua" w:eastAsiaTheme="minorEastAsia" w:hAnsi="Book Antiqua" w:hint="eastAsia"/>
          <w:bCs/>
          <w:color w:val="000000" w:themeColor="text1"/>
          <w:sz w:val="24"/>
          <w:szCs w:val="24"/>
        </w:rPr>
        <w:t>;</w:t>
      </w:r>
      <w:r w:rsidR="00D33AE9" w:rsidRPr="004D3641">
        <w:rPr>
          <w:rFonts w:ascii="Book Antiqua" w:eastAsiaTheme="minorEastAsia" w:hAnsi="Book Antiqua"/>
          <w:bCs/>
          <w:color w:val="000000" w:themeColor="text1"/>
          <w:sz w:val="24"/>
          <w:szCs w:val="24"/>
        </w:rPr>
        <w:t xml:space="preserve"> Huang Y and Leung YK designed and supervised this study</w:t>
      </w:r>
      <w:r w:rsidR="00374206">
        <w:rPr>
          <w:rFonts w:ascii="Book Antiqua" w:eastAsiaTheme="minorEastAsia" w:hAnsi="Book Antiqua" w:hint="eastAsia"/>
          <w:bCs/>
          <w:color w:val="000000" w:themeColor="text1"/>
          <w:sz w:val="24"/>
          <w:szCs w:val="24"/>
        </w:rPr>
        <w:t>;</w:t>
      </w:r>
      <w:r w:rsidR="00D33AE9" w:rsidRPr="004D3641">
        <w:rPr>
          <w:rFonts w:ascii="Book Antiqua" w:eastAsiaTheme="minorEastAsia" w:hAnsi="Book Antiqua"/>
          <w:bCs/>
          <w:color w:val="000000" w:themeColor="text1"/>
          <w:sz w:val="24"/>
          <w:szCs w:val="24"/>
        </w:rPr>
        <w:t xml:space="preserve"> </w:t>
      </w:r>
      <w:r w:rsidR="00F77AF0" w:rsidRPr="004D3641">
        <w:rPr>
          <w:rFonts w:ascii="Book Antiqua" w:eastAsiaTheme="minorEastAsia" w:hAnsi="Book Antiqua"/>
          <w:bCs/>
          <w:color w:val="000000" w:themeColor="text1"/>
          <w:sz w:val="24"/>
          <w:szCs w:val="24"/>
        </w:rPr>
        <w:t>all</w:t>
      </w:r>
      <w:r w:rsidR="00D33AE9" w:rsidRPr="004D3641">
        <w:rPr>
          <w:rFonts w:ascii="Book Antiqua" w:eastAsiaTheme="minorEastAsia" w:hAnsi="Book Antiqua"/>
          <w:bCs/>
          <w:color w:val="000000" w:themeColor="text1"/>
          <w:sz w:val="24"/>
          <w:szCs w:val="24"/>
        </w:rPr>
        <w:t xml:space="preserve"> authors approved the final version to be published. </w:t>
      </w:r>
    </w:p>
    <w:p w14:paraId="51D5D3D6" w14:textId="77777777" w:rsidR="00374206" w:rsidRPr="004D3641" w:rsidRDefault="00374206" w:rsidP="001B42BF">
      <w:pPr>
        <w:pStyle w:val="A"/>
        <w:spacing w:line="360" w:lineRule="auto"/>
        <w:rPr>
          <w:rFonts w:ascii="Book Antiqua" w:eastAsiaTheme="minorEastAsia" w:hAnsi="Book Antiqua"/>
          <w:bCs/>
          <w:color w:val="000000" w:themeColor="text1"/>
          <w:sz w:val="24"/>
          <w:szCs w:val="24"/>
        </w:rPr>
      </w:pPr>
    </w:p>
    <w:p w14:paraId="5ACF3796" w14:textId="6FE73CD4" w:rsidR="00E463F7" w:rsidRDefault="00D33AE9" w:rsidP="001B42BF">
      <w:pPr>
        <w:pStyle w:val="A"/>
        <w:spacing w:line="360" w:lineRule="auto"/>
        <w:rPr>
          <w:rFonts w:ascii="Book Antiqua" w:eastAsiaTheme="minorEastAsia" w:hAnsi="Book Antiqua"/>
          <w:bCs/>
          <w:color w:val="000000" w:themeColor="text1"/>
          <w:sz w:val="24"/>
          <w:szCs w:val="24"/>
        </w:rPr>
      </w:pPr>
      <w:r w:rsidRPr="00374206">
        <w:rPr>
          <w:rFonts w:ascii="Book Antiqua" w:eastAsiaTheme="minorEastAsia" w:hAnsi="Book Antiqua"/>
          <w:b/>
          <w:bCs/>
          <w:caps/>
          <w:color w:val="000000" w:themeColor="text1"/>
          <w:sz w:val="24"/>
          <w:szCs w:val="24"/>
        </w:rPr>
        <w:t>s</w:t>
      </w:r>
      <w:r w:rsidRPr="00374206">
        <w:rPr>
          <w:rFonts w:ascii="Book Antiqua" w:eastAsiaTheme="minorEastAsia" w:hAnsi="Book Antiqua"/>
          <w:b/>
          <w:bCs/>
          <w:color w:val="000000" w:themeColor="text1"/>
          <w:sz w:val="24"/>
          <w:szCs w:val="24"/>
        </w:rPr>
        <w:t>upported by</w:t>
      </w:r>
      <w:r w:rsidRPr="004D3641">
        <w:rPr>
          <w:rFonts w:ascii="Book Antiqua" w:eastAsiaTheme="minorEastAsia" w:hAnsi="Book Antiqua"/>
          <w:bCs/>
          <w:color w:val="000000" w:themeColor="text1"/>
          <w:sz w:val="24"/>
          <w:szCs w:val="24"/>
        </w:rPr>
        <w:t xml:space="preserve"> Medical Science and Technology Planning Project of Zhejiang </w:t>
      </w:r>
      <w:r w:rsidRPr="004D3641">
        <w:rPr>
          <w:rFonts w:ascii="Book Antiqua" w:eastAsiaTheme="minorEastAsia" w:hAnsi="Book Antiqua"/>
          <w:bCs/>
          <w:color w:val="000000" w:themeColor="text1"/>
          <w:sz w:val="24"/>
          <w:szCs w:val="24"/>
        </w:rPr>
        <w:lastRenderedPageBreak/>
        <w:t xml:space="preserve">Province, China, </w:t>
      </w:r>
      <w:r w:rsidR="0029676E" w:rsidRPr="004D3641">
        <w:rPr>
          <w:rFonts w:ascii="Book Antiqua" w:eastAsiaTheme="minorEastAsia" w:hAnsi="Book Antiqua"/>
          <w:bCs/>
          <w:color w:val="000000" w:themeColor="text1"/>
          <w:sz w:val="24"/>
          <w:szCs w:val="24"/>
        </w:rPr>
        <w:t>No.</w:t>
      </w:r>
      <w:r w:rsidR="00374206">
        <w:rPr>
          <w:rFonts w:ascii="Book Antiqua" w:eastAsiaTheme="minorEastAsia" w:hAnsi="Book Antiqua" w:hint="eastAsia"/>
          <w:bCs/>
          <w:color w:val="000000" w:themeColor="text1"/>
          <w:sz w:val="24"/>
          <w:szCs w:val="24"/>
        </w:rPr>
        <w:t xml:space="preserve"> </w:t>
      </w:r>
      <w:r w:rsidRPr="004D3641">
        <w:rPr>
          <w:rFonts w:ascii="Book Antiqua" w:eastAsiaTheme="minorEastAsia" w:hAnsi="Book Antiqua"/>
          <w:bCs/>
          <w:color w:val="000000" w:themeColor="text1"/>
          <w:sz w:val="24"/>
          <w:szCs w:val="24"/>
        </w:rPr>
        <w:t>2015KYB430</w:t>
      </w:r>
      <w:r w:rsidR="00374206">
        <w:rPr>
          <w:rFonts w:ascii="Book Antiqua" w:eastAsiaTheme="minorEastAsia" w:hAnsi="Book Antiqua" w:hint="eastAsia"/>
          <w:bCs/>
          <w:color w:val="000000" w:themeColor="text1"/>
          <w:sz w:val="24"/>
          <w:szCs w:val="24"/>
        </w:rPr>
        <w:t xml:space="preserve"> (to </w:t>
      </w:r>
      <w:r w:rsidR="00374206" w:rsidRPr="004D3641">
        <w:rPr>
          <w:rFonts w:ascii="Book Antiqua" w:eastAsiaTheme="minorEastAsia" w:hAnsi="Book Antiqua"/>
          <w:bCs/>
          <w:color w:val="000000" w:themeColor="text1"/>
          <w:sz w:val="24"/>
          <w:szCs w:val="24"/>
        </w:rPr>
        <w:t>Hong</w:t>
      </w:r>
      <w:r w:rsidR="00374206">
        <w:rPr>
          <w:rFonts w:ascii="Book Antiqua" w:eastAsiaTheme="minorEastAsia" w:hAnsi="Book Antiqua" w:hint="eastAsia"/>
          <w:bCs/>
          <w:color w:val="000000" w:themeColor="text1"/>
          <w:sz w:val="24"/>
          <w:szCs w:val="24"/>
        </w:rPr>
        <w:t xml:space="preserve"> Y)</w:t>
      </w:r>
      <w:r w:rsidRPr="004D3641">
        <w:rPr>
          <w:rFonts w:ascii="Book Antiqua" w:eastAsiaTheme="minorEastAsia" w:hAnsi="Book Antiqua"/>
          <w:bCs/>
          <w:color w:val="000000" w:themeColor="text1"/>
          <w:sz w:val="24"/>
          <w:szCs w:val="24"/>
        </w:rPr>
        <w:t>.</w:t>
      </w:r>
    </w:p>
    <w:p w14:paraId="151574F9" w14:textId="77777777" w:rsidR="00374206" w:rsidRPr="004D3641" w:rsidRDefault="00374206" w:rsidP="001B42BF">
      <w:pPr>
        <w:pStyle w:val="A"/>
        <w:spacing w:line="360" w:lineRule="auto"/>
        <w:rPr>
          <w:rFonts w:ascii="Book Antiqua" w:eastAsiaTheme="minorEastAsia" w:hAnsi="Book Antiqua"/>
          <w:b/>
          <w:bCs/>
          <w:color w:val="000000" w:themeColor="text1"/>
          <w:sz w:val="24"/>
          <w:szCs w:val="24"/>
        </w:rPr>
      </w:pPr>
    </w:p>
    <w:p w14:paraId="5B7F8061" w14:textId="77777777" w:rsidR="00A8567E" w:rsidRDefault="00E463F7" w:rsidP="001B42BF">
      <w:pPr>
        <w:pStyle w:val="A"/>
        <w:spacing w:line="360" w:lineRule="auto"/>
        <w:rPr>
          <w:rFonts w:ascii="Book Antiqua" w:eastAsiaTheme="minorEastAsia" w:hAnsi="Book Antiqua"/>
          <w:bCs/>
          <w:color w:val="000000" w:themeColor="text1"/>
          <w:sz w:val="24"/>
          <w:szCs w:val="24"/>
        </w:rPr>
      </w:pPr>
      <w:r w:rsidRPr="004D3641">
        <w:rPr>
          <w:rFonts w:ascii="Book Antiqua" w:eastAsiaTheme="minorEastAsia" w:hAnsi="Book Antiqua"/>
          <w:b/>
          <w:bCs/>
          <w:color w:val="000000" w:themeColor="text1"/>
          <w:sz w:val="24"/>
          <w:szCs w:val="24"/>
        </w:rPr>
        <w:t>Institutional review board statement:</w:t>
      </w:r>
      <w:r w:rsidRPr="004D3641">
        <w:rPr>
          <w:rFonts w:ascii="Book Antiqua" w:eastAsiaTheme="minorEastAsia" w:hAnsi="Book Antiqua"/>
          <w:bCs/>
          <w:color w:val="000000" w:themeColor="text1"/>
          <w:sz w:val="24"/>
          <w:szCs w:val="24"/>
        </w:rPr>
        <w:t xml:space="preserve"> The study was approved by the ethics committee of Children’s Hospital of Fudan University</w:t>
      </w:r>
      <w:r w:rsidR="00081DC7" w:rsidRPr="004D3641">
        <w:rPr>
          <w:rFonts w:ascii="Book Antiqua" w:eastAsiaTheme="minorEastAsia" w:hAnsi="Book Antiqua"/>
          <w:bCs/>
          <w:color w:val="000000" w:themeColor="text1"/>
          <w:sz w:val="24"/>
          <w:szCs w:val="24"/>
        </w:rPr>
        <w:t>, Shanghai, China</w:t>
      </w:r>
      <w:r w:rsidRPr="004D3641">
        <w:rPr>
          <w:rFonts w:ascii="Book Antiqua" w:eastAsiaTheme="minorEastAsia" w:hAnsi="Book Antiqua"/>
          <w:bCs/>
          <w:color w:val="000000" w:themeColor="text1"/>
          <w:sz w:val="24"/>
          <w:szCs w:val="24"/>
        </w:rPr>
        <w:t>.</w:t>
      </w:r>
    </w:p>
    <w:p w14:paraId="5A945373" w14:textId="456CECF8" w:rsidR="00E463F7" w:rsidRPr="004D3641" w:rsidRDefault="00E463F7" w:rsidP="001B42BF">
      <w:pPr>
        <w:pStyle w:val="A"/>
        <w:spacing w:line="360" w:lineRule="auto"/>
        <w:rPr>
          <w:rFonts w:ascii="Book Antiqua" w:eastAsiaTheme="minorEastAsia" w:hAnsi="Book Antiqua"/>
          <w:bCs/>
          <w:color w:val="000000" w:themeColor="text1"/>
          <w:sz w:val="24"/>
          <w:szCs w:val="24"/>
        </w:rPr>
      </w:pPr>
      <w:r w:rsidRPr="004D3641">
        <w:rPr>
          <w:rFonts w:ascii="Book Antiqua" w:eastAsiaTheme="minorEastAsia" w:hAnsi="Book Antiqua"/>
          <w:bCs/>
          <w:color w:val="000000" w:themeColor="text1"/>
          <w:sz w:val="24"/>
          <w:szCs w:val="24"/>
        </w:rPr>
        <w:t xml:space="preserve"> </w:t>
      </w:r>
    </w:p>
    <w:p w14:paraId="07525A71" w14:textId="03F55FF6" w:rsidR="00E463F7" w:rsidRDefault="00E463F7" w:rsidP="001B42BF">
      <w:pPr>
        <w:pStyle w:val="A"/>
        <w:spacing w:line="360" w:lineRule="auto"/>
        <w:rPr>
          <w:rFonts w:ascii="Book Antiqua" w:eastAsiaTheme="minorEastAsia" w:hAnsi="Book Antiqua"/>
          <w:bCs/>
          <w:color w:val="000000" w:themeColor="text1"/>
          <w:sz w:val="24"/>
          <w:szCs w:val="24"/>
        </w:rPr>
      </w:pPr>
      <w:r w:rsidRPr="004D3641">
        <w:rPr>
          <w:rFonts w:ascii="Book Antiqua" w:eastAsiaTheme="minorEastAsia" w:hAnsi="Book Antiqua"/>
          <w:b/>
          <w:bCs/>
          <w:color w:val="000000" w:themeColor="text1"/>
          <w:sz w:val="24"/>
          <w:szCs w:val="24"/>
        </w:rPr>
        <w:t>Informed consent statement:</w:t>
      </w:r>
      <w:r w:rsidR="006E64F9" w:rsidRPr="004D3641">
        <w:rPr>
          <w:rFonts w:ascii="Book Antiqua" w:eastAsiaTheme="minorEastAsia" w:hAnsi="Book Antiqua"/>
          <w:b/>
          <w:bCs/>
          <w:color w:val="000000" w:themeColor="text1"/>
          <w:sz w:val="24"/>
          <w:szCs w:val="24"/>
        </w:rPr>
        <w:t xml:space="preserve"> </w:t>
      </w:r>
      <w:r w:rsidR="006E64F9" w:rsidRPr="004D3641">
        <w:rPr>
          <w:rFonts w:ascii="Book Antiqua" w:eastAsiaTheme="minorEastAsia" w:hAnsi="Book Antiqua"/>
          <w:bCs/>
          <w:color w:val="000000" w:themeColor="text1"/>
          <w:sz w:val="24"/>
          <w:szCs w:val="24"/>
        </w:rPr>
        <w:t>All the patients and</w:t>
      </w:r>
      <w:r w:rsidR="001E0154" w:rsidRPr="004D3641">
        <w:rPr>
          <w:rFonts w:ascii="Book Antiqua" w:eastAsiaTheme="minorEastAsia" w:hAnsi="Book Antiqua"/>
          <w:bCs/>
          <w:color w:val="000000" w:themeColor="text1"/>
          <w:sz w:val="24"/>
          <w:szCs w:val="24"/>
        </w:rPr>
        <w:t>/or</w:t>
      </w:r>
      <w:r w:rsidR="00D21F84" w:rsidRPr="004D3641">
        <w:rPr>
          <w:rFonts w:ascii="Book Antiqua" w:eastAsiaTheme="minorEastAsia" w:hAnsi="Book Antiqua"/>
          <w:bCs/>
          <w:color w:val="000000" w:themeColor="text1"/>
          <w:sz w:val="24"/>
          <w:szCs w:val="24"/>
        </w:rPr>
        <w:t xml:space="preserve"> their legal </w:t>
      </w:r>
      <w:r w:rsidR="006E64F9" w:rsidRPr="004D3641">
        <w:rPr>
          <w:rFonts w:ascii="Book Antiqua" w:eastAsiaTheme="minorEastAsia" w:hAnsi="Book Antiqua"/>
          <w:bCs/>
          <w:color w:val="000000" w:themeColor="text1"/>
          <w:sz w:val="24"/>
          <w:szCs w:val="24"/>
        </w:rPr>
        <w:t>guardians provided written consent form</w:t>
      </w:r>
      <w:r w:rsidR="001E0154" w:rsidRPr="004D3641">
        <w:rPr>
          <w:rFonts w:ascii="Book Antiqua" w:eastAsiaTheme="minorEastAsia" w:hAnsi="Book Antiqua"/>
          <w:bCs/>
          <w:color w:val="000000" w:themeColor="text1"/>
          <w:sz w:val="24"/>
          <w:szCs w:val="24"/>
        </w:rPr>
        <w:t>s</w:t>
      </w:r>
      <w:r w:rsidR="006E64F9" w:rsidRPr="004D3641">
        <w:rPr>
          <w:rFonts w:ascii="Book Antiqua" w:eastAsiaTheme="minorEastAsia" w:hAnsi="Book Antiqua"/>
          <w:bCs/>
          <w:color w:val="000000" w:themeColor="text1"/>
          <w:sz w:val="24"/>
          <w:szCs w:val="24"/>
        </w:rPr>
        <w:t xml:space="preserve"> for the study. </w:t>
      </w:r>
    </w:p>
    <w:p w14:paraId="7ECBB6DD" w14:textId="77777777" w:rsidR="00A8567E" w:rsidRPr="004D3641" w:rsidRDefault="00A8567E" w:rsidP="001B42BF">
      <w:pPr>
        <w:pStyle w:val="A"/>
        <w:spacing w:line="360" w:lineRule="auto"/>
        <w:rPr>
          <w:rFonts w:ascii="Book Antiqua" w:eastAsiaTheme="minorEastAsia" w:hAnsi="Book Antiqua"/>
          <w:bCs/>
          <w:color w:val="000000" w:themeColor="text1"/>
          <w:sz w:val="24"/>
          <w:szCs w:val="24"/>
        </w:rPr>
      </w:pPr>
    </w:p>
    <w:p w14:paraId="7D645798" w14:textId="7B82DA1F" w:rsidR="00E463F7" w:rsidRDefault="006E64F9" w:rsidP="001B42BF">
      <w:pPr>
        <w:pStyle w:val="A"/>
        <w:spacing w:line="360" w:lineRule="auto"/>
        <w:rPr>
          <w:rFonts w:ascii="Book Antiqua" w:eastAsiaTheme="minorEastAsia" w:hAnsi="Book Antiqua"/>
          <w:bCs/>
          <w:color w:val="000000" w:themeColor="text1"/>
          <w:sz w:val="24"/>
          <w:szCs w:val="24"/>
        </w:rPr>
      </w:pPr>
      <w:r w:rsidRPr="004D3641">
        <w:rPr>
          <w:rFonts w:ascii="Book Antiqua" w:eastAsiaTheme="minorEastAsia" w:hAnsi="Book Antiqua"/>
          <w:b/>
          <w:bCs/>
          <w:color w:val="000000" w:themeColor="text1"/>
          <w:sz w:val="24"/>
          <w:szCs w:val="24"/>
        </w:rPr>
        <w:t>Conflict</w:t>
      </w:r>
      <w:r w:rsidR="001E0154" w:rsidRPr="004D3641">
        <w:rPr>
          <w:rFonts w:ascii="Book Antiqua" w:eastAsiaTheme="minorEastAsia" w:hAnsi="Book Antiqua"/>
          <w:b/>
          <w:bCs/>
          <w:color w:val="000000" w:themeColor="text1"/>
          <w:sz w:val="24"/>
          <w:szCs w:val="24"/>
        </w:rPr>
        <w:t>-</w:t>
      </w:r>
      <w:r w:rsidRPr="004D3641">
        <w:rPr>
          <w:rFonts w:ascii="Book Antiqua" w:eastAsiaTheme="minorEastAsia" w:hAnsi="Book Antiqua"/>
          <w:b/>
          <w:bCs/>
          <w:color w:val="000000" w:themeColor="text1"/>
          <w:sz w:val="24"/>
          <w:szCs w:val="24"/>
        </w:rPr>
        <w:t>of</w:t>
      </w:r>
      <w:r w:rsidR="001E0154" w:rsidRPr="004D3641">
        <w:rPr>
          <w:rFonts w:ascii="Book Antiqua" w:eastAsiaTheme="minorEastAsia" w:hAnsi="Book Antiqua"/>
          <w:b/>
          <w:bCs/>
          <w:color w:val="000000" w:themeColor="text1"/>
          <w:sz w:val="24"/>
          <w:szCs w:val="24"/>
        </w:rPr>
        <w:t>-</w:t>
      </w:r>
      <w:r w:rsidRPr="004D3641">
        <w:rPr>
          <w:rFonts w:ascii="Book Antiqua" w:eastAsiaTheme="minorEastAsia" w:hAnsi="Book Antiqua"/>
          <w:b/>
          <w:bCs/>
          <w:color w:val="000000" w:themeColor="text1"/>
          <w:sz w:val="24"/>
          <w:szCs w:val="24"/>
        </w:rPr>
        <w:t xml:space="preserve">interest statement: </w:t>
      </w:r>
      <w:r w:rsidRPr="004D3641">
        <w:rPr>
          <w:rFonts w:ascii="Book Antiqua" w:eastAsiaTheme="minorEastAsia" w:hAnsi="Book Antiqua"/>
          <w:bCs/>
          <w:color w:val="000000" w:themeColor="text1"/>
          <w:sz w:val="24"/>
          <w:szCs w:val="24"/>
        </w:rPr>
        <w:t xml:space="preserve">All the authors listed here declare </w:t>
      </w:r>
      <w:r w:rsidR="00C745D3" w:rsidRPr="004D3641">
        <w:rPr>
          <w:rFonts w:ascii="Book Antiqua" w:eastAsiaTheme="minorEastAsia" w:hAnsi="Book Antiqua"/>
          <w:bCs/>
          <w:color w:val="000000" w:themeColor="text1"/>
          <w:sz w:val="24"/>
          <w:szCs w:val="24"/>
        </w:rPr>
        <w:t>no</w:t>
      </w:r>
      <w:r w:rsidRPr="004D3641">
        <w:rPr>
          <w:rFonts w:ascii="Book Antiqua" w:eastAsiaTheme="minorEastAsia" w:hAnsi="Book Antiqua"/>
          <w:bCs/>
          <w:color w:val="000000" w:themeColor="text1"/>
          <w:sz w:val="24"/>
          <w:szCs w:val="24"/>
        </w:rPr>
        <w:t xml:space="preserve"> conflicts of interest</w:t>
      </w:r>
      <w:r w:rsidR="00A170E5" w:rsidRPr="004D3641">
        <w:rPr>
          <w:rFonts w:ascii="Book Antiqua" w:eastAsiaTheme="minorEastAsia" w:hAnsi="Book Antiqua"/>
          <w:bCs/>
          <w:color w:val="000000" w:themeColor="text1"/>
          <w:sz w:val="24"/>
          <w:szCs w:val="24"/>
        </w:rPr>
        <w:t xml:space="preserve"> related to this study</w:t>
      </w:r>
      <w:r w:rsidRPr="004D3641">
        <w:rPr>
          <w:rFonts w:ascii="Book Antiqua" w:eastAsiaTheme="minorEastAsia" w:hAnsi="Book Antiqua"/>
          <w:bCs/>
          <w:color w:val="000000" w:themeColor="text1"/>
          <w:sz w:val="24"/>
          <w:szCs w:val="24"/>
        </w:rPr>
        <w:t xml:space="preserve">. </w:t>
      </w:r>
    </w:p>
    <w:p w14:paraId="68333524" w14:textId="77777777" w:rsidR="00A8567E" w:rsidRPr="004D3641" w:rsidRDefault="00A8567E" w:rsidP="001B42BF">
      <w:pPr>
        <w:pStyle w:val="A"/>
        <w:spacing w:line="360" w:lineRule="auto"/>
        <w:rPr>
          <w:rFonts w:ascii="Book Antiqua" w:eastAsiaTheme="minorEastAsia" w:hAnsi="Book Antiqua"/>
          <w:bCs/>
          <w:color w:val="000000" w:themeColor="text1"/>
          <w:sz w:val="24"/>
          <w:szCs w:val="24"/>
        </w:rPr>
      </w:pPr>
    </w:p>
    <w:p w14:paraId="7A97B66F" w14:textId="1A3AC444" w:rsidR="006E64F9" w:rsidRDefault="006E64F9" w:rsidP="001B42BF">
      <w:pPr>
        <w:pStyle w:val="A"/>
        <w:spacing w:line="360" w:lineRule="auto"/>
        <w:rPr>
          <w:rFonts w:ascii="Book Antiqua" w:eastAsiaTheme="minorEastAsia" w:hAnsi="Book Antiqua"/>
          <w:bCs/>
          <w:color w:val="000000" w:themeColor="text1"/>
          <w:sz w:val="24"/>
          <w:szCs w:val="24"/>
        </w:rPr>
      </w:pPr>
      <w:bookmarkStart w:id="10" w:name="OLE_LINK17"/>
      <w:bookmarkStart w:id="11" w:name="OLE_LINK18"/>
      <w:r w:rsidRPr="004D3641">
        <w:rPr>
          <w:rFonts w:ascii="Book Antiqua" w:eastAsiaTheme="minorEastAsia" w:hAnsi="Book Antiqua"/>
          <w:b/>
          <w:bCs/>
          <w:color w:val="000000" w:themeColor="text1"/>
          <w:sz w:val="24"/>
          <w:szCs w:val="24"/>
        </w:rPr>
        <w:t>Data sharing statement:</w:t>
      </w:r>
      <w:bookmarkEnd w:id="10"/>
      <w:bookmarkEnd w:id="11"/>
      <w:r w:rsidRPr="004D3641">
        <w:rPr>
          <w:rFonts w:ascii="Book Antiqua" w:eastAsiaTheme="minorEastAsia" w:hAnsi="Book Antiqua"/>
          <w:b/>
          <w:bCs/>
          <w:color w:val="000000" w:themeColor="text1"/>
          <w:sz w:val="24"/>
          <w:szCs w:val="24"/>
        </w:rPr>
        <w:t xml:space="preserve"> </w:t>
      </w:r>
      <w:r w:rsidRPr="004D3641">
        <w:rPr>
          <w:rFonts w:ascii="Book Antiqua" w:eastAsiaTheme="minorEastAsia" w:hAnsi="Book Antiqua"/>
          <w:bCs/>
          <w:color w:val="000000" w:themeColor="text1"/>
          <w:sz w:val="24"/>
          <w:szCs w:val="24"/>
        </w:rPr>
        <w:t>T</w:t>
      </w:r>
      <w:r w:rsidR="001E0154" w:rsidRPr="004D3641">
        <w:rPr>
          <w:rFonts w:ascii="Book Antiqua" w:eastAsiaTheme="minorEastAsia" w:hAnsi="Book Antiqua"/>
          <w:bCs/>
          <w:color w:val="000000" w:themeColor="text1"/>
          <w:sz w:val="24"/>
          <w:szCs w:val="24"/>
        </w:rPr>
        <w:t xml:space="preserve">he </w:t>
      </w:r>
      <w:r w:rsidRPr="004D3641">
        <w:rPr>
          <w:rFonts w:ascii="Book Antiqua" w:eastAsiaTheme="minorEastAsia" w:hAnsi="Book Antiqua"/>
          <w:bCs/>
          <w:color w:val="000000" w:themeColor="text1"/>
          <w:sz w:val="24"/>
          <w:szCs w:val="24"/>
        </w:rPr>
        <w:t xml:space="preserve">dataset is available from the corresponding author at </w:t>
      </w:r>
      <w:hyperlink r:id="rId6" w:history="1">
        <w:r w:rsidRPr="004D3641">
          <w:rPr>
            <w:rFonts w:ascii="Book Antiqua" w:eastAsiaTheme="minorEastAsia" w:hAnsi="Book Antiqua"/>
            <w:bCs/>
            <w:color w:val="000000" w:themeColor="text1"/>
            <w:sz w:val="24"/>
            <w:szCs w:val="24"/>
          </w:rPr>
          <w:t>yhuang815@163.com</w:t>
        </w:r>
      </w:hyperlink>
      <w:r w:rsidRPr="004D3641">
        <w:rPr>
          <w:rFonts w:ascii="Book Antiqua" w:eastAsiaTheme="minorEastAsia" w:hAnsi="Book Antiqua"/>
          <w:bCs/>
          <w:color w:val="000000" w:themeColor="text1"/>
          <w:sz w:val="24"/>
          <w:szCs w:val="24"/>
        </w:rPr>
        <w:t xml:space="preserve">. </w:t>
      </w:r>
    </w:p>
    <w:p w14:paraId="0F8AA5D6" w14:textId="77777777" w:rsidR="00A8567E" w:rsidRPr="004D3641" w:rsidRDefault="00A8567E" w:rsidP="001B42BF">
      <w:pPr>
        <w:pStyle w:val="A"/>
        <w:spacing w:line="360" w:lineRule="auto"/>
        <w:rPr>
          <w:rFonts w:ascii="Book Antiqua" w:eastAsiaTheme="minorEastAsia" w:hAnsi="Book Antiqua"/>
          <w:bCs/>
          <w:color w:val="000000" w:themeColor="text1"/>
          <w:sz w:val="24"/>
          <w:szCs w:val="24"/>
        </w:rPr>
      </w:pPr>
    </w:p>
    <w:p w14:paraId="573DE09F" w14:textId="169E87BC" w:rsidR="00A84990" w:rsidRDefault="00A84990" w:rsidP="001B42BF">
      <w:pPr>
        <w:pStyle w:val="A"/>
        <w:spacing w:line="360" w:lineRule="auto"/>
        <w:rPr>
          <w:rFonts w:ascii="Book Antiqua" w:eastAsiaTheme="minorEastAsia" w:hAnsi="Book Antiqua"/>
          <w:bCs/>
          <w:color w:val="000000" w:themeColor="text1"/>
          <w:sz w:val="24"/>
          <w:szCs w:val="24"/>
        </w:rPr>
      </w:pPr>
      <w:r w:rsidRPr="004D3641">
        <w:rPr>
          <w:rFonts w:ascii="Book Antiqua" w:eastAsiaTheme="minorEastAsia" w:hAnsi="Book Antiqua"/>
          <w:b/>
          <w:bCs/>
          <w:color w:val="000000" w:themeColor="text1"/>
          <w:sz w:val="24"/>
          <w:szCs w:val="24"/>
        </w:rPr>
        <w:t xml:space="preserve">Open-Access: </w:t>
      </w:r>
      <w:r w:rsidRPr="004D3641">
        <w:rPr>
          <w:rFonts w:ascii="Book Antiqua" w:eastAsiaTheme="minorEastAsia" w:hAnsi="Book Antiqua"/>
          <w:bCs/>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 licenses/by-nc/4.0/</w:t>
      </w:r>
    </w:p>
    <w:p w14:paraId="5508AA9A" w14:textId="77777777" w:rsidR="00A8567E" w:rsidRDefault="00A8567E" w:rsidP="001B42BF">
      <w:pPr>
        <w:pStyle w:val="A"/>
        <w:spacing w:line="360" w:lineRule="auto"/>
        <w:rPr>
          <w:rFonts w:ascii="Book Antiqua" w:eastAsiaTheme="minorEastAsia" w:hAnsi="Book Antiqua"/>
          <w:bCs/>
          <w:color w:val="000000" w:themeColor="text1"/>
          <w:sz w:val="24"/>
          <w:szCs w:val="24"/>
        </w:rPr>
      </w:pPr>
    </w:p>
    <w:p w14:paraId="4885C810" w14:textId="1EA7FB44" w:rsidR="00A8567E" w:rsidRDefault="00A8567E" w:rsidP="001B42BF">
      <w:pPr>
        <w:pStyle w:val="A"/>
        <w:spacing w:line="360" w:lineRule="auto"/>
        <w:rPr>
          <w:rFonts w:ascii="Book Antiqua" w:eastAsiaTheme="minorEastAsia" w:hAnsi="Book Antiqua"/>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2D5F3439" w14:textId="77777777" w:rsidR="00A8567E" w:rsidRPr="00A8567E" w:rsidRDefault="00A8567E" w:rsidP="001B42BF">
      <w:pPr>
        <w:pStyle w:val="A"/>
        <w:spacing w:line="360" w:lineRule="auto"/>
        <w:rPr>
          <w:rFonts w:ascii="Book Antiqua" w:eastAsiaTheme="minorEastAsia" w:hAnsi="Book Antiqua"/>
          <w:b/>
          <w:bCs/>
          <w:color w:val="000000" w:themeColor="text1"/>
          <w:sz w:val="24"/>
          <w:szCs w:val="24"/>
        </w:rPr>
      </w:pPr>
    </w:p>
    <w:p w14:paraId="1D4288CC" w14:textId="79A10EE0" w:rsidR="001E0154" w:rsidRPr="004D3641" w:rsidRDefault="001E0154" w:rsidP="001B42BF">
      <w:pPr>
        <w:pStyle w:val="A"/>
        <w:spacing w:line="360" w:lineRule="auto"/>
        <w:rPr>
          <w:rFonts w:ascii="Book Antiqua" w:eastAsiaTheme="minorEastAsia" w:hAnsi="Book Antiqua"/>
          <w:bCs/>
          <w:color w:val="000000" w:themeColor="text1"/>
          <w:sz w:val="24"/>
          <w:szCs w:val="24"/>
        </w:rPr>
      </w:pPr>
      <w:r w:rsidRPr="004D3641">
        <w:rPr>
          <w:rFonts w:ascii="Book Antiqua" w:eastAsiaTheme="minorEastAsia" w:hAnsi="Book Antiqua"/>
          <w:b/>
          <w:bCs/>
          <w:color w:val="000000" w:themeColor="text1"/>
          <w:sz w:val="24"/>
          <w:szCs w:val="24"/>
        </w:rPr>
        <w:t>Correspondence to:</w:t>
      </w:r>
      <w:r w:rsidRPr="004D3641">
        <w:rPr>
          <w:rFonts w:ascii="Book Antiqua" w:eastAsiaTheme="minorEastAsia" w:hAnsi="Book Antiqua"/>
          <w:bCs/>
          <w:color w:val="000000" w:themeColor="text1"/>
          <w:sz w:val="24"/>
          <w:szCs w:val="24"/>
        </w:rPr>
        <w:t xml:space="preserve"> </w:t>
      </w:r>
      <w:r w:rsidRPr="00A8567E">
        <w:rPr>
          <w:rFonts w:ascii="Book Antiqua" w:eastAsiaTheme="minorEastAsia" w:hAnsi="Book Antiqua"/>
          <w:b/>
          <w:bCs/>
          <w:color w:val="000000" w:themeColor="text1"/>
          <w:sz w:val="24"/>
          <w:szCs w:val="24"/>
        </w:rPr>
        <w:t>Ying Huang, MD, PhD</w:t>
      </w:r>
      <w:r w:rsidR="00A8567E" w:rsidRPr="00A8567E">
        <w:rPr>
          <w:rFonts w:ascii="Book Antiqua" w:eastAsiaTheme="minorEastAsia" w:hAnsi="Book Antiqua" w:hint="eastAsia"/>
          <w:b/>
          <w:bCs/>
          <w:color w:val="000000" w:themeColor="text1"/>
          <w:sz w:val="24"/>
          <w:szCs w:val="24"/>
        </w:rPr>
        <w:t xml:space="preserve">, </w:t>
      </w:r>
      <w:bookmarkStart w:id="12" w:name="OLE_LINK212"/>
      <w:bookmarkStart w:id="13" w:name="OLE_LINK213"/>
      <w:r w:rsidR="00552DB9" w:rsidRPr="004D3641">
        <w:rPr>
          <w:rFonts w:ascii="Book Antiqua" w:eastAsiaTheme="minorEastAsia" w:hAnsi="Book Antiqua"/>
          <w:bCs/>
          <w:color w:val="000000" w:themeColor="text1"/>
          <w:sz w:val="24"/>
          <w:szCs w:val="24"/>
        </w:rPr>
        <w:t>Department of Gastroenterology</w:t>
      </w:r>
      <w:bookmarkEnd w:id="12"/>
      <w:bookmarkEnd w:id="13"/>
      <w:r w:rsidR="00552DB9" w:rsidRPr="004D3641">
        <w:rPr>
          <w:rFonts w:ascii="Book Antiqua" w:eastAsiaTheme="minorEastAsia" w:hAnsi="Book Antiqua"/>
          <w:bCs/>
          <w:color w:val="000000" w:themeColor="text1"/>
          <w:sz w:val="24"/>
          <w:szCs w:val="24"/>
        </w:rPr>
        <w:t xml:space="preserve">, </w:t>
      </w:r>
      <w:bookmarkStart w:id="14" w:name="OLE_LINK214"/>
      <w:bookmarkStart w:id="15" w:name="OLE_LINK215"/>
      <w:r w:rsidR="00552DB9" w:rsidRPr="004D3641">
        <w:rPr>
          <w:rFonts w:ascii="Book Antiqua" w:eastAsiaTheme="minorEastAsia" w:hAnsi="Book Antiqua"/>
          <w:bCs/>
          <w:color w:val="000000" w:themeColor="text1"/>
          <w:sz w:val="24"/>
          <w:szCs w:val="24"/>
        </w:rPr>
        <w:t xml:space="preserve">Pediatric Inflammatory Bowel Disease Research Center, </w:t>
      </w:r>
      <w:r w:rsidRPr="004D3641">
        <w:rPr>
          <w:rFonts w:ascii="Book Antiqua" w:eastAsiaTheme="minorEastAsia" w:hAnsi="Book Antiqua"/>
          <w:bCs/>
          <w:color w:val="000000" w:themeColor="text1"/>
          <w:sz w:val="24"/>
          <w:szCs w:val="24"/>
        </w:rPr>
        <w:t>Children’s Hospital of Fudan University</w:t>
      </w:r>
      <w:bookmarkEnd w:id="14"/>
      <w:bookmarkEnd w:id="15"/>
      <w:r w:rsidRPr="004D3641">
        <w:rPr>
          <w:rFonts w:ascii="Book Antiqua" w:eastAsiaTheme="minorEastAsia" w:hAnsi="Book Antiqua"/>
          <w:bCs/>
          <w:color w:val="000000" w:themeColor="text1"/>
          <w:sz w:val="24"/>
          <w:szCs w:val="24"/>
        </w:rPr>
        <w:t xml:space="preserve">, </w:t>
      </w:r>
      <w:bookmarkStart w:id="16" w:name="OLE_LINK218"/>
      <w:bookmarkStart w:id="17" w:name="OLE_LINK219"/>
      <w:r w:rsidRPr="004D3641">
        <w:rPr>
          <w:rFonts w:ascii="Book Antiqua" w:hAnsi="Book Antiqua"/>
          <w:color w:val="000000" w:themeColor="text1"/>
          <w:sz w:val="24"/>
          <w:szCs w:val="24"/>
        </w:rPr>
        <w:t>N</w:t>
      </w:r>
      <w:r w:rsidR="00CF3B10" w:rsidRPr="004D3641">
        <w:rPr>
          <w:rFonts w:ascii="Book Antiqua" w:hAnsi="Book Antiqua"/>
          <w:color w:val="000000" w:themeColor="text1"/>
          <w:sz w:val="24"/>
          <w:szCs w:val="24"/>
        </w:rPr>
        <w:t>o</w:t>
      </w:r>
      <w:r w:rsidRPr="004D3641">
        <w:rPr>
          <w:rFonts w:ascii="Book Antiqua" w:hAnsi="Book Antiqua"/>
          <w:color w:val="000000" w:themeColor="text1"/>
          <w:sz w:val="24"/>
          <w:szCs w:val="24"/>
        </w:rPr>
        <w:t>.</w:t>
      </w:r>
      <w:r w:rsidR="00CF3B10">
        <w:rPr>
          <w:rFonts w:ascii="Book Antiqua" w:eastAsiaTheme="minorEastAsia" w:hAnsi="Book Antiqua" w:hint="eastAsia"/>
          <w:color w:val="000000" w:themeColor="text1"/>
          <w:sz w:val="24"/>
          <w:szCs w:val="24"/>
        </w:rPr>
        <w:t xml:space="preserve"> </w:t>
      </w:r>
      <w:r w:rsidRPr="004D3641">
        <w:rPr>
          <w:rFonts w:ascii="Book Antiqua" w:hAnsi="Book Antiqua"/>
          <w:color w:val="000000" w:themeColor="text1"/>
          <w:sz w:val="24"/>
          <w:szCs w:val="24"/>
        </w:rPr>
        <w:t>399 Wanyuan Road, Minhang District</w:t>
      </w:r>
      <w:bookmarkEnd w:id="16"/>
      <w:bookmarkEnd w:id="17"/>
      <w:r w:rsidRPr="004D3641">
        <w:rPr>
          <w:rFonts w:ascii="Book Antiqua" w:hAnsi="Book Antiqua"/>
          <w:color w:val="000000" w:themeColor="text1"/>
          <w:sz w:val="24"/>
          <w:szCs w:val="24"/>
        </w:rPr>
        <w:t xml:space="preserve">, </w:t>
      </w:r>
      <w:r w:rsidRPr="004D3641">
        <w:rPr>
          <w:rFonts w:ascii="Book Antiqua" w:eastAsiaTheme="minorEastAsia" w:hAnsi="Book Antiqua"/>
          <w:bCs/>
          <w:color w:val="000000" w:themeColor="text1"/>
          <w:sz w:val="24"/>
          <w:szCs w:val="24"/>
        </w:rPr>
        <w:t xml:space="preserve">Shanghai </w:t>
      </w:r>
      <w:bookmarkStart w:id="18" w:name="OLE_LINK220"/>
      <w:bookmarkStart w:id="19" w:name="OLE_LINK221"/>
      <w:r w:rsidRPr="004D3641">
        <w:rPr>
          <w:rFonts w:ascii="Book Antiqua" w:eastAsiaTheme="minorEastAsia" w:hAnsi="Book Antiqua"/>
          <w:bCs/>
          <w:color w:val="000000" w:themeColor="text1"/>
          <w:sz w:val="24"/>
          <w:szCs w:val="24"/>
        </w:rPr>
        <w:t>201102</w:t>
      </w:r>
      <w:bookmarkEnd w:id="18"/>
      <w:bookmarkEnd w:id="19"/>
      <w:r w:rsidRPr="004D3641">
        <w:rPr>
          <w:rFonts w:ascii="Book Antiqua" w:eastAsiaTheme="minorEastAsia" w:hAnsi="Book Antiqua"/>
          <w:bCs/>
          <w:color w:val="000000" w:themeColor="text1"/>
          <w:sz w:val="24"/>
          <w:szCs w:val="24"/>
        </w:rPr>
        <w:t>, China.</w:t>
      </w:r>
      <w:r w:rsidR="00552DB9" w:rsidRPr="004D3641">
        <w:rPr>
          <w:rFonts w:ascii="Book Antiqua" w:hAnsi="Book Antiqua"/>
          <w:color w:val="000000" w:themeColor="text1"/>
          <w:sz w:val="24"/>
          <w:szCs w:val="24"/>
        </w:rPr>
        <w:t xml:space="preserve"> </w:t>
      </w:r>
      <w:bookmarkStart w:id="20" w:name="OLE_LINK210"/>
      <w:bookmarkStart w:id="21" w:name="OLE_LINK211"/>
      <w:r w:rsidRPr="00A8567E">
        <w:rPr>
          <w:rFonts w:ascii="Book Antiqua" w:eastAsiaTheme="minorEastAsia" w:hAnsi="Book Antiqua"/>
          <w:bCs/>
          <w:sz w:val="24"/>
          <w:szCs w:val="24"/>
        </w:rPr>
        <w:t>yhuang815@163.com</w:t>
      </w:r>
      <w:bookmarkEnd w:id="20"/>
      <w:bookmarkEnd w:id="21"/>
    </w:p>
    <w:p w14:paraId="78E300F3" w14:textId="77777777" w:rsidR="001E0154" w:rsidRPr="004D3641" w:rsidRDefault="001E0154" w:rsidP="001B42BF">
      <w:pPr>
        <w:pStyle w:val="A"/>
        <w:spacing w:line="360" w:lineRule="auto"/>
        <w:rPr>
          <w:rFonts w:ascii="Book Antiqua" w:eastAsiaTheme="minorEastAsia" w:hAnsi="Book Antiqua"/>
          <w:b/>
          <w:bCs/>
          <w:color w:val="000000" w:themeColor="text1"/>
          <w:sz w:val="24"/>
          <w:szCs w:val="24"/>
        </w:rPr>
      </w:pPr>
      <w:r w:rsidRPr="004D3641">
        <w:rPr>
          <w:rFonts w:ascii="Book Antiqua" w:eastAsiaTheme="minorEastAsia" w:hAnsi="Book Antiqua"/>
          <w:b/>
          <w:bCs/>
          <w:color w:val="000000" w:themeColor="text1"/>
          <w:sz w:val="24"/>
          <w:szCs w:val="24"/>
        </w:rPr>
        <w:t>Telephone:</w:t>
      </w:r>
      <w:r w:rsidRPr="004D3641">
        <w:rPr>
          <w:rFonts w:ascii="Book Antiqua" w:eastAsiaTheme="minorEastAsia" w:hAnsi="Book Antiqua"/>
          <w:bCs/>
          <w:color w:val="000000" w:themeColor="text1"/>
          <w:sz w:val="24"/>
          <w:szCs w:val="24"/>
        </w:rPr>
        <w:t xml:space="preserve"> +86-21-64931727</w:t>
      </w:r>
      <w:r w:rsidRPr="004D3641">
        <w:rPr>
          <w:rFonts w:ascii="Book Antiqua" w:eastAsiaTheme="minorEastAsia" w:hAnsi="Book Antiqua"/>
          <w:b/>
          <w:bCs/>
          <w:color w:val="000000" w:themeColor="text1"/>
          <w:sz w:val="24"/>
          <w:szCs w:val="24"/>
        </w:rPr>
        <w:t xml:space="preserve"> </w:t>
      </w:r>
    </w:p>
    <w:p w14:paraId="53FD6288" w14:textId="770EF085" w:rsidR="001E0154" w:rsidRDefault="001E0154" w:rsidP="001B42BF">
      <w:pPr>
        <w:pStyle w:val="A"/>
        <w:spacing w:line="360" w:lineRule="auto"/>
        <w:rPr>
          <w:rFonts w:ascii="Book Antiqua" w:eastAsiaTheme="minorEastAsia" w:hAnsi="Book Antiqua"/>
          <w:bCs/>
          <w:color w:val="000000" w:themeColor="text1"/>
          <w:sz w:val="24"/>
          <w:szCs w:val="24"/>
        </w:rPr>
      </w:pPr>
      <w:r w:rsidRPr="004D3641">
        <w:rPr>
          <w:rFonts w:ascii="Book Antiqua" w:eastAsiaTheme="minorEastAsia" w:hAnsi="Book Antiqua"/>
          <w:b/>
          <w:bCs/>
          <w:color w:val="000000" w:themeColor="text1"/>
          <w:sz w:val="24"/>
          <w:szCs w:val="24"/>
        </w:rPr>
        <w:lastRenderedPageBreak/>
        <w:t>Fax:</w:t>
      </w:r>
      <w:r w:rsidRPr="004D3641">
        <w:rPr>
          <w:rFonts w:ascii="Book Antiqua" w:eastAsiaTheme="minorEastAsia" w:hAnsi="Book Antiqua"/>
          <w:bCs/>
          <w:color w:val="000000" w:themeColor="text1"/>
          <w:sz w:val="24"/>
          <w:szCs w:val="24"/>
        </w:rPr>
        <w:t xml:space="preserve"> +86-21-6493190</w:t>
      </w:r>
      <w:r w:rsidR="00F52FAF" w:rsidRPr="004D3641">
        <w:rPr>
          <w:rFonts w:ascii="Book Antiqua" w:eastAsiaTheme="minorEastAsia" w:hAnsi="Book Antiqua"/>
          <w:bCs/>
          <w:color w:val="000000" w:themeColor="text1"/>
          <w:sz w:val="24"/>
          <w:szCs w:val="24"/>
        </w:rPr>
        <w:t>1</w:t>
      </w:r>
    </w:p>
    <w:p w14:paraId="5269C81E" w14:textId="77777777" w:rsidR="00A8567E" w:rsidRDefault="00A8567E" w:rsidP="001B42BF">
      <w:pPr>
        <w:pStyle w:val="A"/>
        <w:spacing w:line="360" w:lineRule="auto"/>
        <w:rPr>
          <w:rFonts w:ascii="Book Antiqua" w:eastAsiaTheme="minorEastAsia" w:hAnsi="Book Antiqua"/>
          <w:bCs/>
          <w:color w:val="000000" w:themeColor="text1"/>
          <w:sz w:val="24"/>
          <w:szCs w:val="24"/>
        </w:rPr>
      </w:pPr>
    </w:p>
    <w:p w14:paraId="30FB4870" w14:textId="1140877E" w:rsidR="00AC600E" w:rsidRPr="00867A3A" w:rsidRDefault="00AC600E" w:rsidP="001B42BF">
      <w:pPr>
        <w:spacing w:line="360" w:lineRule="auto"/>
        <w:rPr>
          <w:rFonts w:ascii="Book Antiqua" w:hAnsi="Book Antiqua"/>
          <w:b/>
          <w:sz w:val="24"/>
        </w:rPr>
      </w:pPr>
      <w:r w:rsidRPr="00867A3A">
        <w:rPr>
          <w:rFonts w:ascii="Book Antiqua" w:hAnsi="Book Antiqua"/>
          <w:b/>
          <w:sz w:val="24"/>
        </w:rPr>
        <w:t xml:space="preserve">Received: </w:t>
      </w:r>
      <w:r w:rsidR="00376997">
        <w:rPr>
          <w:rFonts w:ascii="Book Antiqua" w:hAnsi="Book Antiqua" w:hint="eastAsia"/>
          <w:sz w:val="24"/>
        </w:rPr>
        <w:t>July 26</w:t>
      </w:r>
      <w:r>
        <w:rPr>
          <w:rFonts w:ascii="Book Antiqua" w:hAnsi="Book Antiqua" w:hint="eastAsia"/>
          <w:sz w:val="24"/>
        </w:rPr>
        <w:t>, 2017</w:t>
      </w:r>
      <w:r w:rsidR="001B42BF">
        <w:rPr>
          <w:rFonts w:ascii="Book Antiqua" w:hAnsi="Book Antiqua"/>
          <w:b/>
          <w:sz w:val="24"/>
        </w:rPr>
        <w:t xml:space="preserve"> </w:t>
      </w:r>
    </w:p>
    <w:p w14:paraId="3316C00A" w14:textId="6770F476" w:rsidR="00AC600E" w:rsidRPr="00867A3A" w:rsidRDefault="00AC600E" w:rsidP="001B42BF">
      <w:pPr>
        <w:spacing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Pr>
          <w:rFonts w:ascii="Book Antiqua" w:hAnsi="Book Antiqua" w:hint="eastAsia"/>
          <w:sz w:val="24"/>
        </w:rPr>
        <w:t xml:space="preserve">July </w:t>
      </w:r>
      <w:r w:rsidR="00CF6773">
        <w:rPr>
          <w:rFonts w:ascii="Book Antiqua" w:hAnsi="Book Antiqua" w:hint="eastAsia"/>
          <w:sz w:val="24"/>
        </w:rPr>
        <w:t>26</w:t>
      </w:r>
      <w:r>
        <w:rPr>
          <w:rFonts w:ascii="Book Antiqua" w:hAnsi="Book Antiqua" w:hint="eastAsia"/>
          <w:sz w:val="24"/>
        </w:rPr>
        <w:t>, 2017</w:t>
      </w:r>
    </w:p>
    <w:p w14:paraId="0AD200D3" w14:textId="0690584F" w:rsidR="00AC600E" w:rsidRPr="00867A3A" w:rsidRDefault="00AC600E" w:rsidP="001B42BF">
      <w:pPr>
        <w:spacing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00CC246A" w:rsidRPr="00A11C75">
        <w:rPr>
          <w:rFonts w:ascii="Book Antiqua" w:hAnsi="Book Antiqua"/>
          <w:sz w:val="24"/>
        </w:rPr>
        <w:t>August</w:t>
      </w:r>
      <w:r w:rsidR="00CC246A">
        <w:rPr>
          <w:rFonts w:ascii="Book Antiqua" w:hAnsi="Book Antiqua" w:hint="eastAsia"/>
          <w:sz w:val="24"/>
        </w:rPr>
        <w:t xml:space="preserve"> 10</w:t>
      </w:r>
      <w:r>
        <w:rPr>
          <w:rFonts w:ascii="Book Antiqua" w:hAnsi="Book Antiqua" w:hint="eastAsia"/>
          <w:sz w:val="24"/>
        </w:rPr>
        <w:t>, 2017</w:t>
      </w:r>
    </w:p>
    <w:p w14:paraId="3576532E" w14:textId="63D36CBE" w:rsidR="00AC600E" w:rsidRPr="00867A3A" w:rsidRDefault="00AC600E" w:rsidP="001B42BF">
      <w:pPr>
        <w:spacing w:line="360" w:lineRule="auto"/>
        <w:rPr>
          <w:rFonts w:ascii="Book Antiqua" w:hAnsi="Book Antiqua"/>
          <w:b/>
          <w:sz w:val="24"/>
        </w:rPr>
      </w:pPr>
      <w:r w:rsidRPr="00867A3A">
        <w:rPr>
          <w:rFonts w:ascii="Book Antiqua" w:hAnsi="Book Antiqua"/>
          <w:b/>
          <w:sz w:val="24"/>
        </w:rPr>
        <w:t xml:space="preserve">Revised: </w:t>
      </w:r>
      <w:r w:rsidRPr="00A11C75">
        <w:rPr>
          <w:rFonts w:ascii="Book Antiqua" w:hAnsi="Book Antiqua"/>
          <w:sz w:val="24"/>
        </w:rPr>
        <w:t>August</w:t>
      </w:r>
      <w:r>
        <w:rPr>
          <w:rFonts w:ascii="Book Antiqua" w:hAnsi="Book Antiqua" w:hint="eastAsia"/>
          <w:sz w:val="24"/>
        </w:rPr>
        <w:t xml:space="preserve"> </w:t>
      </w:r>
      <w:r w:rsidR="00FC639C">
        <w:rPr>
          <w:rFonts w:ascii="Book Antiqua" w:hAnsi="Book Antiqua" w:hint="eastAsia"/>
          <w:sz w:val="24"/>
        </w:rPr>
        <w:t>28</w:t>
      </w:r>
      <w:r>
        <w:rPr>
          <w:rFonts w:ascii="Book Antiqua" w:hAnsi="Book Antiqua" w:hint="eastAsia"/>
          <w:sz w:val="24"/>
        </w:rPr>
        <w:t>, 2017</w:t>
      </w:r>
      <w:r w:rsidRPr="00867A3A">
        <w:rPr>
          <w:rFonts w:ascii="Book Antiqua" w:hAnsi="Book Antiqua"/>
          <w:b/>
          <w:sz w:val="24"/>
        </w:rPr>
        <w:t xml:space="preserve"> </w:t>
      </w:r>
    </w:p>
    <w:p w14:paraId="1761CBDA" w14:textId="5E22283C" w:rsidR="00AC600E" w:rsidRPr="00867A3A" w:rsidRDefault="00AC600E" w:rsidP="001B42BF">
      <w:pPr>
        <w:spacing w:line="360" w:lineRule="auto"/>
        <w:rPr>
          <w:rFonts w:ascii="Book Antiqua" w:hAnsi="Book Antiqua"/>
          <w:b/>
          <w:sz w:val="24"/>
        </w:rPr>
      </w:pPr>
      <w:r w:rsidRPr="00867A3A">
        <w:rPr>
          <w:rFonts w:ascii="Book Antiqua" w:hAnsi="Book Antiqua"/>
          <w:b/>
          <w:sz w:val="24"/>
        </w:rPr>
        <w:t>Accepted:</w:t>
      </w:r>
      <w:r w:rsidR="006C266F" w:rsidRPr="006C266F">
        <w:t xml:space="preserve"> </w:t>
      </w:r>
      <w:r w:rsidR="006C266F" w:rsidRPr="006C266F">
        <w:rPr>
          <w:rFonts w:ascii="Book Antiqua" w:hAnsi="Book Antiqua"/>
          <w:sz w:val="24"/>
        </w:rPr>
        <w:t>September 13, 2017</w:t>
      </w:r>
      <w:r w:rsidR="001B42BF">
        <w:rPr>
          <w:rFonts w:ascii="Book Antiqua" w:hAnsi="Book Antiqua"/>
          <w:b/>
          <w:sz w:val="24"/>
        </w:rPr>
        <w:t xml:space="preserve"> </w:t>
      </w:r>
    </w:p>
    <w:p w14:paraId="1DD63041" w14:textId="77777777" w:rsidR="00AC600E" w:rsidRPr="00867A3A" w:rsidRDefault="00AC600E" w:rsidP="001B42BF">
      <w:pPr>
        <w:spacing w:line="360" w:lineRule="auto"/>
        <w:rPr>
          <w:rFonts w:ascii="Book Antiqua" w:hAnsi="Book Antiqua"/>
          <w:b/>
          <w:sz w:val="24"/>
        </w:rPr>
      </w:pPr>
      <w:r w:rsidRPr="00867A3A">
        <w:rPr>
          <w:rFonts w:ascii="Book Antiqua" w:hAnsi="Book Antiqua"/>
          <w:b/>
          <w:sz w:val="24"/>
        </w:rPr>
        <w:t>Article in press:</w:t>
      </w:r>
    </w:p>
    <w:p w14:paraId="3D060115" w14:textId="77777777" w:rsidR="00AC600E" w:rsidRDefault="00AC600E" w:rsidP="001B42BF">
      <w:pPr>
        <w:spacing w:line="360" w:lineRule="auto"/>
        <w:rPr>
          <w:rFonts w:ascii="Book Antiqua" w:hAnsi="Book Antiqua"/>
          <w:b/>
          <w:sz w:val="24"/>
        </w:rPr>
      </w:pPr>
      <w:r w:rsidRPr="00867A3A">
        <w:rPr>
          <w:rFonts w:ascii="Book Antiqua" w:hAnsi="Book Antiqua"/>
          <w:b/>
          <w:sz w:val="24"/>
        </w:rPr>
        <w:t>Published online:</w:t>
      </w:r>
    </w:p>
    <w:p w14:paraId="2A6469CF" w14:textId="77777777" w:rsidR="00AC600E" w:rsidRDefault="00AC600E" w:rsidP="001B42BF">
      <w:pPr>
        <w:spacing w:line="360" w:lineRule="auto"/>
        <w:rPr>
          <w:rFonts w:ascii="Book Antiqua" w:hAnsi="Book Antiqua"/>
          <w:b/>
          <w:sz w:val="24"/>
        </w:rPr>
      </w:pPr>
    </w:p>
    <w:p w14:paraId="0CBCFBFC" w14:textId="77777777" w:rsidR="00A8567E" w:rsidRPr="00AC600E" w:rsidRDefault="00A8567E" w:rsidP="001B42BF">
      <w:pPr>
        <w:pStyle w:val="A"/>
        <w:spacing w:line="360" w:lineRule="auto"/>
        <w:rPr>
          <w:rFonts w:ascii="Book Antiqua" w:eastAsiaTheme="minorEastAsia" w:hAnsi="Book Antiqua"/>
          <w:bCs/>
          <w:color w:val="000000" w:themeColor="text1"/>
          <w:sz w:val="24"/>
          <w:szCs w:val="24"/>
        </w:rPr>
      </w:pPr>
    </w:p>
    <w:p w14:paraId="491BB828" w14:textId="77777777" w:rsidR="00A8567E" w:rsidRDefault="00A8567E" w:rsidP="001B42BF">
      <w:pPr>
        <w:pStyle w:val="A"/>
        <w:spacing w:line="360" w:lineRule="auto"/>
        <w:rPr>
          <w:rFonts w:ascii="Book Antiqua" w:eastAsiaTheme="minorEastAsia" w:hAnsi="Book Antiqua"/>
          <w:bCs/>
          <w:color w:val="000000" w:themeColor="text1"/>
          <w:sz w:val="24"/>
          <w:szCs w:val="24"/>
        </w:rPr>
      </w:pPr>
    </w:p>
    <w:p w14:paraId="4774A68E" w14:textId="77777777" w:rsidR="00A8567E" w:rsidRPr="004D3641" w:rsidRDefault="00A8567E" w:rsidP="001B42BF">
      <w:pPr>
        <w:pStyle w:val="A"/>
        <w:spacing w:line="360" w:lineRule="auto"/>
        <w:rPr>
          <w:rFonts w:ascii="Book Antiqua" w:eastAsiaTheme="minorEastAsia" w:hAnsi="Book Antiqua"/>
          <w:bCs/>
          <w:color w:val="000000" w:themeColor="text1"/>
          <w:sz w:val="24"/>
          <w:szCs w:val="24"/>
        </w:rPr>
        <w:sectPr w:rsidR="00A8567E" w:rsidRPr="004D3641">
          <w:pgSz w:w="11906" w:h="16838"/>
          <w:pgMar w:top="1440" w:right="1800" w:bottom="1440" w:left="1800" w:header="851" w:footer="992" w:gutter="0"/>
          <w:cols w:space="425"/>
          <w:docGrid w:type="lines" w:linePitch="312"/>
        </w:sectPr>
      </w:pPr>
    </w:p>
    <w:p w14:paraId="39028B76" w14:textId="77777777" w:rsidR="00C51395" w:rsidRPr="004D3641" w:rsidRDefault="00C51395" w:rsidP="001B42BF">
      <w:pPr>
        <w:pBdr>
          <w:top w:val="nil"/>
          <w:left w:val="nil"/>
          <w:bottom w:val="nil"/>
          <w:right w:val="nil"/>
          <w:between w:val="nil"/>
          <w:bar w:val="nil"/>
        </w:pBdr>
        <w:spacing w:line="360" w:lineRule="auto"/>
        <w:rPr>
          <w:rFonts w:ascii="Book Antiqua" w:eastAsia="Times New Roman" w:hAnsi="Book Antiqua" w:cs="Times New Roman"/>
          <w:b/>
          <w:color w:val="000000" w:themeColor="text1"/>
          <w:sz w:val="24"/>
          <w:szCs w:val="24"/>
          <w:u w:color="000000"/>
          <w:bdr w:val="nil"/>
        </w:rPr>
      </w:pPr>
      <w:r w:rsidRPr="004D3641">
        <w:rPr>
          <w:rFonts w:ascii="Book Antiqua" w:eastAsia="Calibri" w:hAnsi="Book Antiqua" w:cs="Calibri"/>
          <w:b/>
          <w:color w:val="000000" w:themeColor="text1"/>
          <w:sz w:val="24"/>
          <w:szCs w:val="24"/>
          <w:u w:color="000000"/>
          <w:bdr w:val="nil"/>
        </w:rPr>
        <w:lastRenderedPageBreak/>
        <w:t>Abstract</w:t>
      </w:r>
    </w:p>
    <w:p w14:paraId="5E71713D" w14:textId="77777777" w:rsidR="004D3641" w:rsidRPr="004D3641" w:rsidRDefault="001E0154" w:rsidP="001B42BF">
      <w:pPr>
        <w:pBdr>
          <w:top w:val="nil"/>
          <w:left w:val="nil"/>
          <w:bottom w:val="nil"/>
          <w:right w:val="nil"/>
          <w:between w:val="nil"/>
          <w:bar w:val="nil"/>
        </w:pBdr>
        <w:spacing w:line="360" w:lineRule="auto"/>
        <w:rPr>
          <w:rFonts w:ascii="Book Antiqua" w:hAnsi="Book Antiqua" w:cs="Calibri"/>
          <w:b/>
          <w:bCs/>
          <w:i/>
          <w:color w:val="000000" w:themeColor="text1"/>
          <w:sz w:val="24"/>
          <w:szCs w:val="24"/>
          <w:u w:color="000000"/>
          <w:bdr w:val="nil"/>
        </w:rPr>
      </w:pPr>
      <w:r w:rsidRPr="004D3641">
        <w:rPr>
          <w:rFonts w:ascii="Book Antiqua" w:eastAsia="Calibri" w:hAnsi="Book Antiqua" w:cs="Calibri"/>
          <w:b/>
          <w:bCs/>
          <w:i/>
          <w:color w:val="000000" w:themeColor="text1"/>
          <w:sz w:val="24"/>
          <w:szCs w:val="24"/>
          <w:u w:color="000000"/>
          <w:bdr w:val="nil"/>
        </w:rPr>
        <w:t>AIM</w:t>
      </w:r>
      <w:bookmarkStart w:id="22" w:name="OLE_LINK66"/>
      <w:bookmarkStart w:id="23" w:name="OLE_LINK67"/>
    </w:p>
    <w:p w14:paraId="31AD126C" w14:textId="358D5B99" w:rsidR="00C51395" w:rsidRDefault="00C51395" w:rsidP="001B42BF">
      <w:pPr>
        <w:pBdr>
          <w:top w:val="nil"/>
          <w:left w:val="nil"/>
          <w:bottom w:val="nil"/>
          <w:right w:val="nil"/>
          <w:between w:val="nil"/>
          <w:bar w:val="nil"/>
        </w:pBdr>
        <w:spacing w:line="360" w:lineRule="auto"/>
        <w:rPr>
          <w:rFonts w:ascii="Book Antiqua" w:eastAsia="SimSun" w:hAnsi="Book Antiqua" w:cs="Calibri"/>
          <w:color w:val="000000" w:themeColor="text1"/>
          <w:sz w:val="24"/>
          <w:szCs w:val="24"/>
          <w:u w:color="000000"/>
          <w:bdr w:val="nil"/>
        </w:rPr>
      </w:pPr>
      <w:r w:rsidRPr="004D3641">
        <w:rPr>
          <w:rFonts w:ascii="Book Antiqua" w:eastAsia="SimSun" w:hAnsi="Book Antiqua" w:cs="Calibri"/>
          <w:color w:val="000000" w:themeColor="text1"/>
          <w:sz w:val="24"/>
          <w:szCs w:val="24"/>
          <w:u w:color="000000"/>
          <w:bdr w:val="nil"/>
        </w:rPr>
        <w:t xml:space="preserve">To evaluate the efficacy of thalidomide for treating troublesome cases in pediatric Crohn’s disease </w:t>
      </w:r>
      <w:r w:rsidR="006C156E">
        <w:rPr>
          <w:rFonts w:ascii="Book Antiqua" w:eastAsia="SimSun" w:hAnsi="Book Antiqua" w:cs="Calibri" w:hint="eastAsia"/>
          <w:color w:val="000000" w:themeColor="text1"/>
          <w:sz w:val="24"/>
          <w:szCs w:val="24"/>
          <w:u w:color="000000"/>
          <w:bdr w:val="nil"/>
        </w:rPr>
        <w:t xml:space="preserve">(CD) </w:t>
      </w:r>
      <w:r w:rsidRPr="004D3641">
        <w:rPr>
          <w:rFonts w:ascii="Book Antiqua" w:eastAsia="SimSun" w:hAnsi="Book Antiqua" w:cs="Calibri"/>
          <w:color w:val="000000" w:themeColor="text1"/>
          <w:sz w:val="24"/>
          <w:szCs w:val="24"/>
          <w:u w:color="000000"/>
          <w:bdr w:val="nil"/>
        </w:rPr>
        <w:t>with tuberculosis infection.</w:t>
      </w:r>
      <w:bookmarkEnd w:id="22"/>
      <w:bookmarkEnd w:id="23"/>
    </w:p>
    <w:p w14:paraId="711C588B" w14:textId="77777777" w:rsidR="004D3641" w:rsidRPr="004D3641" w:rsidRDefault="004D3641" w:rsidP="001B42BF">
      <w:pPr>
        <w:pBdr>
          <w:top w:val="nil"/>
          <w:left w:val="nil"/>
          <w:bottom w:val="nil"/>
          <w:right w:val="nil"/>
          <w:between w:val="nil"/>
          <w:bar w:val="nil"/>
        </w:pBdr>
        <w:spacing w:line="360" w:lineRule="auto"/>
        <w:rPr>
          <w:rFonts w:ascii="Book Antiqua" w:eastAsia="SimSun" w:hAnsi="Book Antiqua" w:cs="Calibri"/>
          <w:color w:val="000000" w:themeColor="text1"/>
          <w:sz w:val="24"/>
          <w:szCs w:val="24"/>
          <w:u w:color="000000"/>
          <w:bdr w:val="nil"/>
        </w:rPr>
      </w:pPr>
    </w:p>
    <w:p w14:paraId="5C7F6AAD" w14:textId="77777777" w:rsidR="004D3641" w:rsidRPr="004D3641" w:rsidRDefault="001E0154" w:rsidP="001B42BF">
      <w:pPr>
        <w:pBdr>
          <w:top w:val="nil"/>
          <w:left w:val="nil"/>
          <w:bottom w:val="nil"/>
          <w:right w:val="nil"/>
          <w:between w:val="nil"/>
          <w:bar w:val="nil"/>
        </w:pBdr>
        <w:spacing w:line="360" w:lineRule="auto"/>
        <w:rPr>
          <w:rFonts w:ascii="Book Antiqua" w:hAnsi="Book Antiqua" w:cs="Calibri"/>
          <w:b/>
          <w:bCs/>
          <w:i/>
          <w:color w:val="000000" w:themeColor="text1"/>
          <w:sz w:val="24"/>
          <w:szCs w:val="24"/>
          <w:u w:color="000000"/>
          <w:bdr w:val="nil"/>
        </w:rPr>
      </w:pPr>
      <w:r w:rsidRPr="004D3641">
        <w:rPr>
          <w:rFonts w:ascii="Book Antiqua" w:eastAsia="Calibri" w:hAnsi="Book Antiqua" w:cs="Calibri"/>
          <w:b/>
          <w:bCs/>
          <w:i/>
          <w:color w:val="000000" w:themeColor="text1"/>
          <w:sz w:val="24"/>
          <w:szCs w:val="24"/>
          <w:u w:color="000000"/>
          <w:bdr w:val="nil"/>
        </w:rPr>
        <w:t>METHODS</w:t>
      </w:r>
    </w:p>
    <w:p w14:paraId="57A889EE" w14:textId="54FC93BB" w:rsidR="00C51395" w:rsidRDefault="00FF6610" w:rsidP="001B42BF">
      <w:pPr>
        <w:pBdr>
          <w:top w:val="nil"/>
          <w:left w:val="nil"/>
          <w:bottom w:val="nil"/>
          <w:right w:val="nil"/>
          <w:between w:val="nil"/>
          <w:bar w:val="nil"/>
        </w:pBdr>
        <w:spacing w:line="360" w:lineRule="auto"/>
        <w:rPr>
          <w:rFonts w:ascii="Book Antiqua" w:eastAsia="SimSun" w:hAnsi="Book Antiqua" w:cs="Calibri"/>
          <w:color w:val="000000" w:themeColor="text1"/>
          <w:sz w:val="24"/>
          <w:szCs w:val="24"/>
          <w:u w:color="000000"/>
          <w:bdr w:val="nil"/>
        </w:rPr>
      </w:pPr>
      <w:r w:rsidRPr="004D3641">
        <w:rPr>
          <w:rFonts w:ascii="Book Antiqua" w:eastAsia="SimSun" w:hAnsi="Book Antiqua" w:cs="Calibri"/>
          <w:color w:val="000000" w:themeColor="text1"/>
          <w:sz w:val="24"/>
          <w:szCs w:val="24"/>
          <w:u w:color="000000"/>
          <w:bdr w:val="nil"/>
        </w:rPr>
        <w:t xml:space="preserve">A </w:t>
      </w:r>
      <w:r w:rsidRPr="004D3641">
        <w:rPr>
          <w:rFonts w:ascii="Book Antiqua" w:eastAsia="Calibri" w:hAnsi="Book Antiqua" w:cs="Calibri"/>
          <w:color w:val="000000" w:themeColor="text1"/>
          <w:sz w:val="24"/>
          <w:szCs w:val="24"/>
          <w:u w:color="000000"/>
          <w:bdr w:val="nil"/>
        </w:rPr>
        <w:t xml:space="preserve">retrospective </w:t>
      </w:r>
      <w:r w:rsidRPr="004D3641">
        <w:rPr>
          <w:rFonts w:ascii="Book Antiqua" w:eastAsia="SimSun" w:hAnsi="Book Antiqua" w:cs="Calibri"/>
          <w:color w:val="000000" w:themeColor="text1"/>
          <w:sz w:val="24"/>
          <w:szCs w:val="24"/>
          <w:u w:color="000000"/>
          <w:bdr w:val="nil"/>
        </w:rPr>
        <w:t>study of clinical outcome among children treated with thalidomide was conducted.</w:t>
      </w:r>
      <w:r w:rsidR="00C51395" w:rsidRPr="004D3641">
        <w:rPr>
          <w:rFonts w:ascii="Book Antiqua" w:eastAsia="SimSun" w:hAnsi="Book Antiqua" w:cs="Calibri"/>
          <w:color w:val="000000" w:themeColor="text1"/>
          <w:sz w:val="24"/>
          <w:szCs w:val="24"/>
          <w:u w:color="000000"/>
          <w:bdr w:val="nil"/>
        </w:rPr>
        <w:t xml:space="preserve"> All patients had evidence of tuberculosis infection with a failure of anti-tuberculosis treatment for more than one year, and were subsequently diagnosed with </w:t>
      </w:r>
      <w:r w:rsidR="006C156E">
        <w:rPr>
          <w:rFonts w:ascii="Book Antiqua" w:eastAsia="SimSun" w:hAnsi="Book Antiqua" w:cs="Calibri" w:hint="eastAsia"/>
          <w:color w:val="000000" w:themeColor="text1"/>
          <w:sz w:val="24"/>
          <w:szCs w:val="24"/>
          <w:u w:color="000000"/>
          <w:bdr w:val="nil"/>
        </w:rPr>
        <w:t>CD</w:t>
      </w:r>
      <w:r w:rsidR="00C51395" w:rsidRPr="004D3641">
        <w:rPr>
          <w:rFonts w:ascii="Book Antiqua" w:eastAsia="SimSun"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 xml:space="preserve">All the patients were applied thalidomide treatment with a starting dose of </w:t>
      </w:r>
      <w:r w:rsidRPr="004D3641">
        <w:rPr>
          <w:rFonts w:ascii="Book Antiqua" w:eastAsia="Calibri" w:hAnsi="Book Antiqua" w:cs="Calibri"/>
          <w:color w:val="000000" w:themeColor="text1"/>
          <w:sz w:val="24"/>
          <w:szCs w:val="24"/>
          <w:u w:color="000000"/>
          <w:bdr w:val="nil"/>
        </w:rPr>
        <w:t>1.2</w:t>
      </w:r>
      <w:r w:rsidR="00F77AF0">
        <w:rPr>
          <w:rFonts w:ascii="Book Antiqua" w:hAnsi="Book Antiqua" w:cs="Calibri" w:hint="eastAsia"/>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2.5 mg/kg</w:t>
      </w:r>
      <w:r w:rsidR="006C156E">
        <w:rPr>
          <w:rFonts w:ascii="Times New Roman" w:eastAsia="Calibri" w:hAnsi="Times New Roman" w:cs="Times New Roman"/>
          <w:color w:val="000000" w:themeColor="text1"/>
          <w:sz w:val="24"/>
          <w:szCs w:val="24"/>
          <w:u w:color="000000"/>
          <w:bdr w:val="nil"/>
        </w:rPr>
        <w:t>·</w:t>
      </w:r>
      <w:r w:rsidR="006C156E">
        <w:rPr>
          <w:rFonts w:ascii="Book Antiqua" w:eastAsia="Calibri" w:hAnsi="Book Antiqua" w:cs="Calibri"/>
          <w:color w:val="000000" w:themeColor="text1"/>
          <w:sz w:val="24"/>
          <w:szCs w:val="24"/>
          <w:u w:color="000000"/>
          <w:bdr w:val="nil"/>
        </w:rPr>
        <w:t>d</w:t>
      </w:r>
      <w:r w:rsidRPr="004D3641">
        <w:rPr>
          <w:rFonts w:ascii="Book Antiqua" w:eastAsia="SimSun" w:hAnsi="Book Antiqua" w:cs="Calibri"/>
          <w:color w:val="000000" w:themeColor="text1"/>
          <w:sz w:val="24"/>
          <w:szCs w:val="24"/>
          <w:u w:color="000000"/>
          <w:bdr w:val="nil"/>
        </w:rPr>
        <w:t xml:space="preserve">. </w:t>
      </w:r>
      <w:r w:rsidR="00C51395" w:rsidRPr="004D3641">
        <w:rPr>
          <w:rFonts w:ascii="Book Antiqua" w:eastAsia="SimSun" w:hAnsi="Book Antiqua" w:cs="Calibri"/>
          <w:color w:val="000000" w:themeColor="text1"/>
          <w:sz w:val="24"/>
          <w:szCs w:val="24"/>
          <w:u w:color="000000"/>
          <w:bdr w:val="nil"/>
        </w:rPr>
        <w:t xml:space="preserve">Remission was defined as pediatric </w:t>
      </w:r>
      <w:r w:rsidR="006C156E">
        <w:rPr>
          <w:rFonts w:ascii="Book Antiqua" w:eastAsia="SimSun" w:hAnsi="Book Antiqua" w:cs="Calibri" w:hint="eastAsia"/>
          <w:color w:val="000000" w:themeColor="text1"/>
          <w:sz w:val="24"/>
          <w:szCs w:val="24"/>
          <w:u w:color="000000"/>
          <w:bdr w:val="nil"/>
        </w:rPr>
        <w:t>CD</w:t>
      </w:r>
      <w:r w:rsidR="00C51395" w:rsidRPr="004D3641">
        <w:rPr>
          <w:rFonts w:ascii="Book Antiqua" w:eastAsia="SimSun" w:hAnsi="Book Antiqua" w:cs="Calibri"/>
          <w:color w:val="000000" w:themeColor="text1"/>
          <w:sz w:val="24"/>
          <w:szCs w:val="24"/>
          <w:u w:color="000000"/>
          <w:bdr w:val="nil"/>
        </w:rPr>
        <w:t xml:space="preserve"> activity index</w:t>
      </w:r>
      <w:r w:rsidR="00C51395" w:rsidRPr="004D3641">
        <w:rPr>
          <w:rFonts w:ascii="Book Antiqua" w:eastAsia="Calibri" w:hAnsi="Book Antiqua" w:cs="Calibri"/>
          <w:color w:val="000000" w:themeColor="text1"/>
          <w:sz w:val="24"/>
          <w:szCs w:val="24"/>
          <w:u w:color="000000"/>
          <w:bdr w:val="nil"/>
        </w:rPr>
        <w:t xml:space="preserve"> less than or equal to 10</w:t>
      </w:r>
      <w:r w:rsidR="00C51395" w:rsidRPr="004D3641">
        <w:rPr>
          <w:rFonts w:ascii="Book Antiqua" w:eastAsia="SimSun" w:hAnsi="Book Antiqua" w:cs="Calibri"/>
          <w:color w:val="000000" w:themeColor="text1"/>
          <w:sz w:val="24"/>
          <w:szCs w:val="24"/>
          <w:u w:color="000000"/>
          <w:bdr w:val="nil"/>
        </w:rPr>
        <w:t>.</w:t>
      </w:r>
    </w:p>
    <w:p w14:paraId="00C7FB4B" w14:textId="77777777" w:rsidR="004D3641" w:rsidRPr="004D3641" w:rsidRDefault="004D3641" w:rsidP="001B42BF">
      <w:pPr>
        <w:pBdr>
          <w:top w:val="nil"/>
          <w:left w:val="nil"/>
          <w:bottom w:val="nil"/>
          <w:right w:val="nil"/>
          <w:between w:val="nil"/>
          <w:bar w:val="nil"/>
        </w:pBdr>
        <w:spacing w:line="360" w:lineRule="auto"/>
        <w:rPr>
          <w:rFonts w:ascii="Book Antiqua" w:eastAsia="SimSun" w:hAnsi="Book Antiqua" w:cs="Times New Roman"/>
          <w:color w:val="000000" w:themeColor="text1"/>
          <w:sz w:val="24"/>
          <w:szCs w:val="24"/>
          <w:u w:color="000000"/>
          <w:bdr w:val="nil"/>
        </w:rPr>
      </w:pPr>
    </w:p>
    <w:p w14:paraId="09041468" w14:textId="77777777" w:rsidR="004D3641" w:rsidRPr="004D3641" w:rsidRDefault="00385280" w:rsidP="001B42BF">
      <w:pPr>
        <w:pBdr>
          <w:top w:val="nil"/>
          <w:left w:val="nil"/>
          <w:bottom w:val="nil"/>
          <w:right w:val="nil"/>
          <w:between w:val="nil"/>
          <w:bar w:val="nil"/>
        </w:pBdr>
        <w:spacing w:line="360" w:lineRule="auto"/>
        <w:rPr>
          <w:rFonts w:ascii="Book Antiqua" w:hAnsi="Book Antiqua" w:cs="Calibri"/>
          <w:b/>
          <w:bCs/>
          <w:i/>
          <w:color w:val="000000" w:themeColor="text1"/>
          <w:sz w:val="24"/>
          <w:szCs w:val="24"/>
          <w:u w:color="000000"/>
          <w:bdr w:val="nil"/>
        </w:rPr>
      </w:pPr>
      <w:r w:rsidRPr="004D3641">
        <w:rPr>
          <w:rFonts w:ascii="Book Antiqua" w:eastAsia="Calibri" w:hAnsi="Book Antiqua" w:cs="Calibri"/>
          <w:b/>
          <w:bCs/>
          <w:i/>
          <w:color w:val="000000" w:themeColor="text1"/>
          <w:sz w:val="24"/>
          <w:szCs w:val="24"/>
          <w:u w:color="000000"/>
          <w:bdr w:val="nil"/>
        </w:rPr>
        <w:t>RESULTS</w:t>
      </w:r>
    </w:p>
    <w:p w14:paraId="77C06159" w14:textId="02523785" w:rsidR="00C51395" w:rsidRDefault="00C51395" w:rsidP="001B42BF">
      <w:pPr>
        <w:pBdr>
          <w:top w:val="nil"/>
          <w:left w:val="nil"/>
          <w:bottom w:val="nil"/>
          <w:right w:val="nil"/>
          <w:between w:val="nil"/>
          <w:bar w:val="nil"/>
        </w:pBdr>
        <w:spacing w:line="360" w:lineRule="auto"/>
        <w:rPr>
          <w:rFonts w:ascii="Book Antiqua" w:eastAsia="SimSun" w:hAnsi="Book Antiqua" w:cs="Calibri"/>
          <w:color w:val="000000" w:themeColor="text1"/>
          <w:sz w:val="24"/>
          <w:szCs w:val="24"/>
          <w:u w:color="000000"/>
          <w:bdr w:val="nil"/>
        </w:rPr>
      </w:pPr>
      <w:r w:rsidRPr="004D3641">
        <w:rPr>
          <w:rFonts w:ascii="Book Antiqua" w:eastAsia="SimSun" w:hAnsi="Book Antiqua" w:cs="Calibri"/>
          <w:color w:val="000000" w:themeColor="text1"/>
          <w:sz w:val="24"/>
          <w:szCs w:val="24"/>
          <w:u w:color="000000"/>
          <w:bdr w:val="nil"/>
        </w:rPr>
        <w:t xml:space="preserve">Ten patients with </w:t>
      </w:r>
      <w:r w:rsidR="006C156E">
        <w:rPr>
          <w:rFonts w:ascii="Book Antiqua" w:eastAsia="SimSun" w:hAnsi="Book Antiqua" w:cs="Calibri" w:hint="eastAsia"/>
          <w:color w:val="000000" w:themeColor="text1"/>
          <w:sz w:val="24"/>
          <w:szCs w:val="24"/>
          <w:u w:color="000000"/>
          <w:bdr w:val="nil"/>
        </w:rPr>
        <w:t>CD</w:t>
      </w:r>
      <w:r w:rsidRPr="004D3641">
        <w:rPr>
          <w:rFonts w:ascii="Book Antiqua" w:eastAsia="SimSun" w:hAnsi="Book Antiqua" w:cs="Calibri"/>
          <w:color w:val="000000" w:themeColor="text1"/>
          <w:sz w:val="24"/>
          <w:szCs w:val="24"/>
          <w:u w:color="000000"/>
          <w:bdr w:val="nil"/>
        </w:rPr>
        <w:t xml:space="preserve"> were treated with thalidomide at an average age of 7.2 years and followed up for a median of 22.2 mo. </w:t>
      </w:r>
      <w:bookmarkStart w:id="24" w:name="OLE_LINK54"/>
      <w:bookmarkStart w:id="25" w:name="OLE_LINK55"/>
      <w:r w:rsidRPr="004D3641">
        <w:rPr>
          <w:rFonts w:ascii="Book Antiqua" w:eastAsia="SimSun" w:hAnsi="Book Antiqua" w:cs="Calibri"/>
          <w:color w:val="000000" w:themeColor="text1"/>
          <w:sz w:val="24"/>
          <w:szCs w:val="24"/>
          <w:u w:color="000000"/>
          <w:bdr w:val="nil"/>
        </w:rPr>
        <w:t>Clinical remission was 60% after 9</w:t>
      </w:r>
      <w:r w:rsidR="00F77AF0">
        <w:rPr>
          <w:rFonts w:ascii="Book Antiqua" w:eastAsia="SimSun" w:hAnsi="Book Antiqua" w:cs="Calibri" w:hint="eastAsia"/>
          <w:color w:val="000000" w:themeColor="text1"/>
          <w:sz w:val="24"/>
          <w:szCs w:val="24"/>
          <w:u w:color="000000"/>
          <w:bdr w:val="nil"/>
        </w:rPr>
        <w:t>-</w:t>
      </w:r>
      <w:r w:rsidRPr="004D3641">
        <w:rPr>
          <w:rFonts w:ascii="Book Antiqua" w:eastAsia="SimSun" w:hAnsi="Book Antiqua" w:cs="Calibri"/>
          <w:color w:val="000000" w:themeColor="text1"/>
          <w:sz w:val="24"/>
          <w:szCs w:val="24"/>
          <w:u w:color="000000"/>
          <w:bdr w:val="nil"/>
        </w:rPr>
        <w:t>12 mo</w:t>
      </w:r>
      <w:r w:rsidR="00F77AF0">
        <w:rPr>
          <w:rFonts w:ascii="Book Antiqua" w:eastAsia="SimSun" w:hAnsi="Book Antiqua" w:cs="Calibri" w:hint="eastAsia"/>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of thalidomide treatment.</w:t>
      </w:r>
      <w:bookmarkEnd w:id="24"/>
      <w:bookmarkEnd w:id="25"/>
      <w:r w:rsidRPr="004D3641">
        <w:rPr>
          <w:rFonts w:ascii="Book Antiqua" w:eastAsia="SimSun" w:hAnsi="Book Antiqua" w:cs="Calibri"/>
          <w:color w:val="000000" w:themeColor="text1"/>
          <w:sz w:val="24"/>
          <w:szCs w:val="24"/>
          <w:u w:color="000000"/>
          <w:bdr w:val="nil"/>
        </w:rPr>
        <w:t xml:space="preserve"> One patient with no response had an interleukin-10 receptor alpha gene mutation. Erythrocyte sedimentation rate, C-reactive protein and platelet count showed a dramatic decrease; hemoglobin level and weight improved significantly after thalidomide treatment when compared with the baseline values.</w:t>
      </w:r>
    </w:p>
    <w:p w14:paraId="2AE4564F" w14:textId="77777777" w:rsidR="004D3641" w:rsidRPr="004D3641" w:rsidRDefault="004D3641" w:rsidP="001B42BF">
      <w:pPr>
        <w:pBdr>
          <w:top w:val="nil"/>
          <w:left w:val="nil"/>
          <w:bottom w:val="nil"/>
          <w:right w:val="nil"/>
          <w:between w:val="nil"/>
          <w:bar w:val="nil"/>
        </w:pBdr>
        <w:spacing w:line="360" w:lineRule="auto"/>
        <w:rPr>
          <w:rFonts w:ascii="Book Antiqua" w:eastAsia="Times New Roman" w:hAnsi="Book Antiqua" w:cs="Times New Roman"/>
          <w:color w:val="000000" w:themeColor="text1"/>
          <w:sz w:val="24"/>
          <w:szCs w:val="24"/>
          <w:u w:color="000000"/>
          <w:bdr w:val="nil"/>
        </w:rPr>
      </w:pPr>
    </w:p>
    <w:p w14:paraId="05755309" w14:textId="77777777" w:rsidR="004D3641" w:rsidRPr="004D3641" w:rsidRDefault="00385280" w:rsidP="001B42BF">
      <w:pPr>
        <w:pBdr>
          <w:top w:val="nil"/>
          <w:left w:val="nil"/>
          <w:bottom w:val="nil"/>
          <w:right w:val="nil"/>
          <w:between w:val="nil"/>
          <w:bar w:val="nil"/>
        </w:pBdr>
        <w:spacing w:line="360" w:lineRule="auto"/>
        <w:rPr>
          <w:rFonts w:ascii="Book Antiqua" w:hAnsi="Book Antiqua" w:cs="Calibri"/>
          <w:b/>
          <w:bCs/>
          <w:i/>
          <w:color w:val="000000" w:themeColor="text1"/>
          <w:sz w:val="24"/>
          <w:szCs w:val="24"/>
          <w:u w:color="000000"/>
          <w:bdr w:val="nil"/>
        </w:rPr>
      </w:pPr>
      <w:r w:rsidRPr="004D3641">
        <w:rPr>
          <w:rFonts w:ascii="Book Antiqua" w:eastAsia="Calibri" w:hAnsi="Book Antiqua" w:cs="Calibri"/>
          <w:b/>
          <w:bCs/>
          <w:i/>
          <w:color w:val="000000" w:themeColor="text1"/>
          <w:sz w:val="24"/>
          <w:szCs w:val="24"/>
          <w:u w:color="000000"/>
          <w:bdr w:val="nil"/>
        </w:rPr>
        <w:t>CONCLUSION</w:t>
      </w:r>
      <w:bookmarkStart w:id="26" w:name="OLE_LINK50"/>
      <w:bookmarkStart w:id="27" w:name="OLE_LINK51"/>
    </w:p>
    <w:p w14:paraId="2A639722" w14:textId="76E919F8" w:rsidR="00C51395" w:rsidRDefault="00FF6610" w:rsidP="001B42BF">
      <w:pPr>
        <w:pBdr>
          <w:top w:val="nil"/>
          <w:left w:val="nil"/>
          <w:bottom w:val="nil"/>
          <w:right w:val="nil"/>
          <w:between w:val="nil"/>
          <w:bar w:val="nil"/>
        </w:pBdr>
        <w:spacing w:line="360" w:lineRule="auto"/>
        <w:rPr>
          <w:rFonts w:ascii="Book Antiqua" w:eastAsia="SimSun" w:hAnsi="Book Antiqua" w:cs="Calibri"/>
          <w:bCs/>
          <w:color w:val="000000" w:themeColor="text1"/>
          <w:sz w:val="24"/>
          <w:szCs w:val="24"/>
          <w:u w:color="000000"/>
          <w:bdr w:val="nil"/>
        </w:rPr>
      </w:pPr>
      <w:r w:rsidRPr="004D3641">
        <w:rPr>
          <w:rFonts w:ascii="Book Antiqua" w:eastAsia="SimSun" w:hAnsi="Book Antiqua" w:cs="Calibri"/>
          <w:bCs/>
          <w:color w:val="000000" w:themeColor="text1"/>
          <w:sz w:val="24"/>
          <w:szCs w:val="24"/>
          <w:u w:color="000000"/>
          <w:bdr w:val="nil"/>
        </w:rPr>
        <w:t xml:space="preserve">Thalidomide is an effective and safe drug in inducing remission for pediatric </w:t>
      </w:r>
      <w:r w:rsidR="00082933" w:rsidRPr="004D3641">
        <w:rPr>
          <w:rFonts w:ascii="Book Antiqua" w:eastAsia="SimSun" w:hAnsi="Book Antiqua" w:cs="Calibri"/>
          <w:bCs/>
          <w:color w:val="000000" w:themeColor="text1"/>
          <w:sz w:val="24"/>
          <w:szCs w:val="24"/>
          <w:u w:color="000000"/>
          <w:bdr w:val="nil"/>
        </w:rPr>
        <w:t xml:space="preserve">patients with </w:t>
      </w:r>
      <w:r w:rsidR="006C156E">
        <w:rPr>
          <w:rFonts w:ascii="Book Antiqua" w:eastAsia="SimSun" w:hAnsi="Book Antiqua" w:cs="Calibri" w:hint="eastAsia"/>
          <w:color w:val="000000" w:themeColor="text1"/>
          <w:sz w:val="24"/>
          <w:szCs w:val="24"/>
          <w:u w:color="000000"/>
          <w:bdr w:val="nil"/>
        </w:rPr>
        <w:t>CD</w:t>
      </w:r>
      <w:r w:rsidRPr="004D3641">
        <w:rPr>
          <w:rFonts w:ascii="Book Antiqua" w:eastAsia="SimSun" w:hAnsi="Book Antiqua" w:cs="Calibri"/>
          <w:bCs/>
          <w:color w:val="000000" w:themeColor="text1"/>
          <w:sz w:val="24"/>
          <w:szCs w:val="24"/>
          <w:u w:color="000000"/>
          <w:bdr w:val="nil"/>
        </w:rPr>
        <w:t xml:space="preserve"> who have been treated for tuberculosis.</w:t>
      </w:r>
      <w:bookmarkEnd w:id="26"/>
      <w:bookmarkEnd w:id="27"/>
    </w:p>
    <w:p w14:paraId="5AF7E678" w14:textId="77777777" w:rsidR="004D3641" w:rsidRPr="004D3641" w:rsidRDefault="004D3641" w:rsidP="001B42BF">
      <w:pPr>
        <w:pBdr>
          <w:top w:val="nil"/>
          <w:left w:val="nil"/>
          <w:bottom w:val="nil"/>
          <w:right w:val="nil"/>
          <w:between w:val="nil"/>
          <w:bar w:val="nil"/>
        </w:pBdr>
        <w:spacing w:line="360" w:lineRule="auto"/>
        <w:rPr>
          <w:rFonts w:ascii="Book Antiqua" w:eastAsia="SimSun" w:hAnsi="Book Antiqua" w:cs="Calibri"/>
          <w:bCs/>
          <w:color w:val="000000" w:themeColor="text1"/>
          <w:sz w:val="24"/>
          <w:szCs w:val="24"/>
          <w:u w:color="000000"/>
          <w:bdr w:val="nil"/>
        </w:rPr>
      </w:pPr>
    </w:p>
    <w:p w14:paraId="49A9BA4F" w14:textId="2F8C1E31" w:rsidR="00C51395" w:rsidRDefault="00C51395" w:rsidP="001B42BF">
      <w:pPr>
        <w:pBdr>
          <w:top w:val="nil"/>
          <w:left w:val="nil"/>
          <w:bottom w:val="nil"/>
          <w:right w:val="nil"/>
          <w:between w:val="nil"/>
          <w:bar w:val="nil"/>
        </w:pBdr>
        <w:spacing w:line="360" w:lineRule="auto"/>
        <w:rPr>
          <w:rFonts w:ascii="Book Antiqua" w:eastAsia="SimSun" w:hAnsi="Book Antiqua" w:cs="Times New Roman"/>
          <w:color w:val="000000" w:themeColor="text1"/>
          <w:sz w:val="24"/>
          <w:szCs w:val="24"/>
        </w:rPr>
      </w:pPr>
      <w:r w:rsidRPr="004D3641">
        <w:rPr>
          <w:rFonts w:ascii="Book Antiqua" w:eastAsia="SimSun" w:hAnsi="Book Antiqua" w:cs="Calibri"/>
          <w:b/>
          <w:bCs/>
          <w:color w:val="000000" w:themeColor="text1"/>
          <w:sz w:val="24"/>
          <w:szCs w:val="24"/>
          <w:u w:color="000000"/>
          <w:bdr w:val="nil"/>
        </w:rPr>
        <w:t>Key</w:t>
      </w:r>
      <w:r w:rsidR="004D3641">
        <w:rPr>
          <w:rFonts w:ascii="Book Antiqua" w:eastAsia="SimSun" w:hAnsi="Book Antiqua" w:cs="Calibri" w:hint="eastAsia"/>
          <w:b/>
          <w:bCs/>
          <w:color w:val="000000" w:themeColor="text1"/>
          <w:sz w:val="24"/>
          <w:szCs w:val="24"/>
          <w:u w:color="000000"/>
          <w:bdr w:val="nil"/>
        </w:rPr>
        <w:t xml:space="preserve"> </w:t>
      </w:r>
      <w:r w:rsidRPr="004D3641">
        <w:rPr>
          <w:rFonts w:ascii="Book Antiqua" w:eastAsia="SimSun" w:hAnsi="Book Antiqua" w:cs="Calibri"/>
          <w:b/>
          <w:bCs/>
          <w:color w:val="000000" w:themeColor="text1"/>
          <w:sz w:val="24"/>
          <w:szCs w:val="24"/>
          <w:u w:color="000000"/>
          <w:bdr w:val="nil"/>
        </w:rPr>
        <w:t>words:</w:t>
      </w:r>
      <w:r w:rsidRPr="004D3641">
        <w:rPr>
          <w:rFonts w:ascii="Book Antiqua" w:eastAsia="SimSun" w:hAnsi="Book Antiqua" w:cs="Calibri"/>
          <w:bCs/>
          <w:color w:val="000000" w:themeColor="text1"/>
          <w:sz w:val="24"/>
          <w:szCs w:val="24"/>
          <w:u w:color="000000"/>
          <w:bdr w:val="nil"/>
        </w:rPr>
        <w:t xml:space="preserve"> </w:t>
      </w:r>
      <w:r w:rsidR="006C156E" w:rsidRPr="004D3641">
        <w:rPr>
          <w:rFonts w:ascii="Book Antiqua" w:eastAsia="SimSun" w:hAnsi="Book Antiqua" w:cs="Calibri"/>
          <w:bCs/>
          <w:color w:val="000000" w:themeColor="text1"/>
          <w:sz w:val="24"/>
          <w:szCs w:val="24"/>
          <w:u w:color="000000"/>
          <w:bdr w:val="nil"/>
        </w:rPr>
        <w:t>Thalidomide</w:t>
      </w:r>
      <w:r w:rsidR="006C156E">
        <w:rPr>
          <w:rFonts w:ascii="Book Antiqua" w:eastAsia="SimSun" w:hAnsi="Book Antiqua" w:cs="Calibri" w:hint="eastAsia"/>
          <w:bCs/>
          <w:color w:val="000000" w:themeColor="text1"/>
          <w:sz w:val="24"/>
          <w:szCs w:val="24"/>
          <w:u w:color="000000"/>
          <w:bdr w:val="nil"/>
        </w:rPr>
        <w:t>;</w:t>
      </w:r>
      <w:r w:rsidR="00FF6610" w:rsidRPr="004D3641">
        <w:rPr>
          <w:rFonts w:ascii="Book Antiqua" w:eastAsia="SimSun" w:hAnsi="Book Antiqua" w:cs="Calibri"/>
          <w:bCs/>
          <w:color w:val="000000" w:themeColor="text1"/>
          <w:sz w:val="24"/>
          <w:szCs w:val="24"/>
          <w:u w:color="000000"/>
          <w:bdr w:val="nil"/>
        </w:rPr>
        <w:t xml:space="preserve"> </w:t>
      </w:r>
      <w:r w:rsidR="006C156E" w:rsidRPr="004D3641">
        <w:rPr>
          <w:rFonts w:ascii="Book Antiqua" w:eastAsia="SimSun" w:hAnsi="Book Antiqua" w:cs="Calibri"/>
          <w:bCs/>
          <w:color w:val="000000" w:themeColor="text1"/>
          <w:sz w:val="24"/>
          <w:szCs w:val="24"/>
          <w:u w:color="000000"/>
          <w:bdr w:val="nil"/>
        </w:rPr>
        <w:t>Children</w:t>
      </w:r>
      <w:r w:rsidR="006C156E">
        <w:rPr>
          <w:rFonts w:ascii="Book Antiqua" w:eastAsia="SimSun" w:hAnsi="Book Antiqua" w:cs="Calibri" w:hint="eastAsia"/>
          <w:bCs/>
          <w:color w:val="000000" w:themeColor="text1"/>
          <w:sz w:val="24"/>
          <w:szCs w:val="24"/>
          <w:u w:color="000000"/>
          <w:bdr w:val="nil"/>
        </w:rPr>
        <w:t>;</w:t>
      </w:r>
      <w:r w:rsidR="00FF6610" w:rsidRPr="004D3641">
        <w:rPr>
          <w:rFonts w:ascii="Book Antiqua" w:eastAsia="SimSun" w:hAnsi="Book Antiqua" w:cs="Calibri"/>
          <w:bCs/>
          <w:color w:val="000000" w:themeColor="text1"/>
          <w:sz w:val="24"/>
          <w:szCs w:val="24"/>
          <w:u w:color="000000"/>
          <w:bdr w:val="nil"/>
        </w:rPr>
        <w:t xml:space="preserve"> </w:t>
      </w:r>
      <w:r w:rsidR="006C156E" w:rsidRPr="004D3641">
        <w:rPr>
          <w:rFonts w:ascii="Book Antiqua" w:eastAsia="SimSun" w:hAnsi="Book Antiqua" w:cs="Calibri"/>
          <w:bCs/>
          <w:color w:val="000000" w:themeColor="text1"/>
          <w:sz w:val="24"/>
          <w:szCs w:val="24"/>
          <w:u w:color="000000"/>
          <w:bdr w:val="nil"/>
        </w:rPr>
        <w:t xml:space="preserve">Inflammatory </w:t>
      </w:r>
      <w:r w:rsidR="00FF6610" w:rsidRPr="004D3641">
        <w:rPr>
          <w:rFonts w:ascii="Book Antiqua" w:eastAsia="SimSun" w:hAnsi="Book Antiqua" w:cs="Calibri"/>
          <w:bCs/>
          <w:color w:val="000000" w:themeColor="text1"/>
          <w:sz w:val="24"/>
          <w:szCs w:val="24"/>
          <w:u w:color="000000"/>
          <w:bdr w:val="nil"/>
        </w:rPr>
        <w:t>bowel disease</w:t>
      </w:r>
      <w:r w:rsidR="006C156E">
        <w:rPr>
          <w:rFonts w:ascii="Book Antiqua" w:eastAsia="SimSun" w:hAnsi="Book Antiqua" w:cs="Calibri" w:hint="eastAsia"/>
          <w:bCs/>
          <w:color w:val="000000" w:themeColor="text1"/>
          <w:sz w:val="24"/>
          <w:szCs w:val="24"/>
          <w:u w:color="000000"/>
          <w:bdr w:val="nil"/>
        </w:rPr>
        <w:t>;</w:t>
      </w:r>
      <w:r w:rsidR="00FF6610" w:rsidRPr="004D3641">
        <w:rPr>
          <w:rFonts w:ascii="Book Antiqua" w:eastAsia="SimSun" w:hAnsi="Book Antiqua" w:cs="Calibri"/>
          <w:bCs/>
          <w:color w:val="000000" w:themeColor="text1"/>
          <w:sz w:val="24"/>
          <w:szCs w:val="24"/>
          <w:u w:color="000000"/>
          <w:bdr w:val="nil"/>
        </w:rPr>
        <w:t xml:space="preserve"> </w:t>
      </w:r>
      <w:r w:rsidR="006C156E" w:rsidRPr="004D3641">
        <w:rPr>
          <w:rFonts w:ascii="Book Antiqua" w:eastAsia="SimSun" w:hAnsi="Book Antiqua" w:cs="Calibri"/>
          <w:bCs/>
          <w:color w:val="000000" w:themeColor="text1"/>
          <w:sz w:val="24"/>
          <w:szCs w:val="24"/>
          <w:u w:color="000000"/>
          <w:bdr w:val="nil"/>
        </w:rPr>
        <w:t xml:space="preserve">Intestinal </w:t>
      </w:r>
      <w:r w:rsidR="00FF6610" w:rsidRPr="004D3641">
        <w:rPr>
          <w:rFonts w:ascii="Book Antiqua" w:eastAsia="SimSun" w:hAnsi="Book Antiqua" w:cs="Calibri"/>
          <w:bCs/>
          <w:color w:val="000000" w:themeColor="text1"/>
          <w:sz w:val="24"/>
          <w:szCs w:val="24"/>
          <w:u w:color="000000"/>
          <w:bdr w:val="nil"/>
        </w:rPr>
        <w:t>tuberculosis</w:t>
      </w:r>
      <w:r w:rsidR="006C156E">
        <w:rPr>
          <w:rFonts w:ascii="Book Antiqua" w:eastAsia="SimSun" w:hAnsi="Book Antiqua" w:cs="Calibri" w:hint="eastAsia"/>
          <w:bCs/>
          <w:color w:val="000000" w:themeColor="text1"/>
          <w:sz w:val="24"/>
          <w:szCs w:val="24"/>
          <w:u w:color="000000"/>
          <w:bdr w:val="nil"/>
        </w:rPr>
        <w:t xml:space="preserve">; </w:t>
      </w:r>
      <w:r w:rsidR="006C156E" w:rsidRPr="004D3641">
        <w:rPr>
          <w:rFonts w:ascii="Book Antiqua" w:eastAsia="SimSun" w:hAnsi="Book Antiqua" w:cs="Calibri"/>
          <w:bCs/>
          <w:color w:val="000000" w:themeColor="text1"/>
          <w:sz w:val="24"/>
          <w:szCs w:val="24"/>
          <w:u w:color="000000"/>
          <w:bdr w:val="nil"/>
        </w:rPr>
        <w:t>Anti</w:t>
      </w:r>
      <w:r w:rsidR="00F320AA" w:rsidRPr="004D3641">
        <w:rPr>
          <w:rFonts w:ascii="Book Antiqua" w:eastAsia="SimSun" w:hAnsi="Book Antiqua" w:cs="Calibri"/>
          <w:bCs/>
          <w:color w:val="000000" w:themeColor="text1"/>
          <w:sz w:val="24"/>
          <w:szCs w:val="24"/>
          <w:u w:color="000000"/>
          <w:bdr w:val="nil"/>
        </w:rPr>
        <w:t>-</w:t>
      </w:r>
      <w:r w:rsidR="00F320AA" w:rsidRPr="004D3641">
        <w:rPr>
          <w:rFonts w:ascii="Book Antiqua" w:eastAsia="SimSun" w:hAnsi="Book Antiqua" w:cs="Times New Roman"/>
          <w:color w:val="000000" w:themeColor="text1"/>
          <w:sz w:val="24"/>
          <w:szCs w:val="24"/>
        </w:rPr>
        <w:t xml:space="preserve"> tubercular treatment</w:t>
      </w:r>
    </w:p>
    <w:p w14:paraId="168E1D60" w14:textId="77777777" w:rsidR="004D3641" w:rsidRPr="004D3641" w:rsidRDefault="004D3641" w:rsidP="001B42BF">
      <w:pPr>
        <w:pBdr>
          <w:top w:val="nil"/>
          <w:left w:val="nil"/>
          <w:bottom w:val="nil"/>
          <w:right w:val="nil"/>
          <w:between w:val="nil"/>
          <w:bar w:val="nil"/>
        </w:pBdr>
        <w:spacing w:line="360" w:lineRule="auto"/>
        <w:rPr>
          <w:rFonts w:ascii="Book Antiqua" w:eastAsia="SimSun" w:hAnsi="Book Antiqua" w:cs="Calibri"/>
          <w:bCs/>
          <w:color w:val="000000" w:themeColor="text1"/>
          <w:sz w:val="24"/>
          <w:szCs w:val="24"/>
          <w:u w:color="000000"/>
          <w:bdr w:val="nil"/>
        </w:rPr>
      </w:pPr>
    </w:p>
    <w:p w14:paraId="0F5D4311" w14:textId="6E31C669" w:rsidR="00890611" w:rsidRDefault="006C156E" w:rsidP="001B42BF">
      <w:pPr>
        <w:pBdr>
          <w:top w:val="nil"/>
          <w:left w:val="nil"/>
          <w:bottom w:val="nil"/>
          <w:right w:val="nil"/>
          <w:between w:val="nil"/>
          <w:bar w:val="nil"/>
        </w:pBdr>
        <w:spacing w:line="360" w:lineRule="auto"/>
        <w:rPr>
          <w:rFonts w:ascii="Book Antiqua" w:hAnsi="Book Antiqua" w:cs="Times New Roman"/>
          <w:color w:val="000000" w:themeColor="text1"/>
          <w:sz w:val="24"/>
          <w:szCs w:val="24"/>
          <w:u w:color="000000"/>
          <w:bdr w:val="nil"/>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 xml:space="preserve">All </w:t>
      </w:r>
      <w:r w:rsidRPr="00836DCC">
        <w:rPr>
          <w:rFonts w:ascii="Book Antiqua" w:hAnsi="Book Antiqua" w:cs="Arial Unicode MS"/>
          <w:sz w:val="24"/>
        </w:rPr>
        <w:lastRenderedPageBreak/>
        <w:t>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CDCD53F" w14:textId="77777777" w:rsidR="004D3641" w:rsidRPr="004D3641" w:rsidRDefault="004D3641" w:rsidP="001B42BF">
      <w:pPr>
        <w:pBdr>
          <w:top w:val="nil"/>
          <w:left w:val="nil"/>
          <w:bottom w:val="nil"/>
          <w:right w:val="nil"/>
          <w:between w:val="nil"/>
          <w:bar w:val="nil"/>
        </w:pBdr>
        <w:spacing w:line="360" w:lineRule="auto"/>
        <w:rPr>
          <w:rFonts w:ascii="Book Antiqua" w:hAnsi="Book Antiqua" w:cs="Times New Roman"/>
          <w:color w:val="000000" w:themeColor="text1"/>
          <w:sz w:val="24"/>
          <w:szCs w:val="24"/>
          <w:u w:color="000000"/>
          <w:bdr w:val="nil"/>
        </w:rPr>
      </w:pPr>
    </w:p>
    <w:p w14:paraId="50920C21" w14:textId="0301C085" w:rsidR="00C95F65" w:rsidRPr="004D3641" w:rsidRDefault="00B51706"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bookmarkStart w:id="163" w:name="OLE_LINK62"/>
      <w:bookmarkStart w:id="164" w:name="OLE_LINK63"/>
      <w:r w:rsidRPr="004D3641">
        <w:rPr>
          <w:rFonts w:ascii="Book Antiqua" w:eastAsia="Times New Roman" w:hAnsi="Book Antiqua" w:cs="Times New Roman"/>
          <w:b/>
          <w:color w:val="000000" w:themeColor="text1"/>
          <w:sz w:val="24"/>
          <w:szCs w:val="24"/>
          <w:u w:color="000000"/>
          <w:bdr w:val="nil"/>
        </w:rPr>
        <w:t xml:space="preserve">Core </w:t>
      </w:r>
      <w:r w:rsidR="002B4F33" w:rsidRPr="004D3641">
        <w:rPr>
          <w:rFonts w:ascii="Book Antiqua" w:eastAsia="Times New Roman" w:hAnsi="Book Antiqua" w:cs="Times New Roman"/>
          <w:b/>
          <w:color w:val="000000" w:themeColor="text1"/>
          <w:sz w:val="24"/>
          <w:szCs w:val="24"/>
          <w:u w:color="000000"/>
          <w:bdr w:val="nil"/>
        </w:rPr>
        <w:t>tip:</w:t>
      </w:r>
      <w:r w:rsidR="00385280" w:rsidRPr="004D3641">
        <w:rPr>
          <w:rFonts w:ascii="Book Antiqua" w:eastAsia="Times New Roman" w:hAnsi="Book Antiqua" w:cs="Times New Roman"/>
          <w:b/>
          <w:color w:val="000000" w:themeColor="text1"/>
          <w:sz w:val="24"/>
          <w:szCs w:val="24"/>
          <w:u w:color="000000"/>
          <w:bdr w:val="nil"/>
        </w:rPr>
        <w:t xml:space="preserve"> </w:t>
      </w:r>
      <w:r w:rsidR="002B4F33" w:rsidRPr="004D3641">
        <w:rPr>
          <w:rFonts w:ascii="Book Antiqua" w:eastAsia="Calibri" w:hAnsi="Book Antiqua" w:cs="Calibri"/>
          <w:color w:val="000000" w:themeColor="text1"/>
          <w:sz w:val="24"/>
          <w:szCs w:val="24"/>
          <w:u w:color="000000"/>
          <w:bdr w:val="nil"/>
        </w:rPr>
        <w:t xml:space="preserve">Therapy for Crohn’s disease </w:t>
      </w:r>
      <w:r w:rsidR="006C156E">
        <w:rPr>
          <w:rFonts w:ascii="Book Antiqua" w:hAnsi="Book Antiqua" w:cs="Calibri" w:hint="eastAsia"/>
          <w:color w:val="000000" w:themeColor="text1"/>
          <w:sz w:val="24"/>
          <w:szCs w:val="24"/>
          <w:u w:color="000000"/>
          <w:bdr w:val="nil"/>
        </w:rPr>
        <w:t xml:space="preserve">(CD) </w:t>
      </w:r>
      <w:r w:rsidR="002B4F33" w:rsidRPr="004D3641">
        <w:rPr>
          <w:rFonts w:ascii="Book Antiqua" w:eastAsia="Calibri" w:hAnsi="Book Antiqua" w:cs="Calibri"/>
          <w:color w:val="000000" w:themeColor="text1"/>
          <w:sz w:val="24"/>
          <w:szCs w:val="24"/>
          <w:u w:color="000000"/>
          <w:bdr w:val="nil"/>
        </w:rPr>
        <w:t xml:space="preserve">and intestinal tuberculosis are totally different, </w:t>
      </w:r>
      <w:r w:rsidR="00F92E27" w:rsidRPr="004D3641">
        <w:rPr>
          <w:rFonts w:ascii="Book Antiqua" w:eastAsia="Calibri" w:hAnsi="Book Antiqua" w:cs="Calibri"/>
          <w:color w:val="000000" w:themeColor="text1"/>
          <w:sz w:val="24"/>
          <w:szCs w:val="24"/>
          <w:u w:color="000000"/>
          <w:bdr w:val="nil"/>
        </w:rPr>
        <w:t xml:space="preserve">and </w:t>
      </w:r>
      <w:r w:rsidR="00F92E27" w:rsidRPr="004D3641">
        <w:rPr>
          <w:rFonts w:ascii="Book Antiqua" w:eastAsia="Times New Roman" w:hAnsi="Book Antiqua" w:cs="Times New Roman"/>
          <w:color w:val="000000" w:themeColor="text1"/>
          <w:sz w:val="24"/>
          <w:szCs w:val="24"/>
          <w:u w:color="000000"/>
          <w:bdr w:val="nil"/>
        </w:rPr>
        <w:t xml:space="preserve">anti-TNF alpha treatment may increase the risk of tuberculosis reactivation. That makes it still tough to </w:t>
      </w:r>
      <w:r w:rsidR="00F92E27" w:rsidRPr="004D3641">
        <w:rPr>
          <w:rFonts w:ascii="Book Antiqua" w:eastAsia="Calibri" w:hAnsi="Book Antiqua" w:cs="Calibri"/>
          <w:color w:val="000000" w:themeColor="text1"/>
          <w:sz w:val="24"/>
          <w:szCs w:val="24"/>
          <w:u w:color="000000"/>
          <w:bdr w:val="nil"/>
        </w:rPr>
        <w:t xml:space="preserve">treat </w:t>
      </w:r>
      <w:r w:rsidR="002B4F33" w:rsidRPr="004D3641">
        <w:rPr>
          <w:rFonts w:ascii="Book Antiqua" w:eastAsia="Calibri" w:hAnsi="Book Antiqua" w:cs="Calibri"/>
          <w:color w:val="000000" w:themeColor="text1"/>
          <w:sz w:val="24"/>
          <w:szCs w:val="24"/>
          <w:u w:color="000000"/>
          <w:bdr w:val="nil"/>
        </w:rPr>
        <w:t>patients with</w:t>
      </w:r>
      <w:r w:rsidR="00F92E27" w:rsidRPr="004D3641">
        <w:rPr>
          <w:rFonts w:ascii="Book Antiqua" w:eastAsia="Calibri" w:hAnsi="Book Antiqua" w:cs="Calibri"/>
          <w:color w:val="000000" w:themeColor="text1"/>
          <w:sz w:val="24"/>
          <w:szCs w:val="24"/>
          <w:u w:color="000000"/>
          <w:bdr w:val="nil"/>
        </w:rPr>
        <w:t xml:space="preserve"> severe</w:t>
      </w:r>
      <w:r w:rsidR="002B4F33" w:rsidRPr="004D3641">
        <w:rPr>
          <w:rFonts w:ascii="Book Antiqua" w:eastAsia="Calibri" w:hAnsi="Book Antiqua" w:cs="Calibri"/>
          <w:color w:val="000000" w:themeColor="text1"/>
          <w:sz w:val="24"/>
          <w:szCs w:val="24"/>
          <w:u w:color="000000"/>
          <w:bdr w:val="nil"/>
        </w:rPr>
        <w:t xml:space="preserve"> </w:t>
      </w:r>
      <w:r w:rsidR="006C156E">
        <w:rPr>
          <w:rFonts w:ascii="Book Antiqua" w:hAnsi="Book Antiqua" w:cs="Calibri" w:hint="eastAsia"/>
          <w:color w:val="000000" w:themeColor="text1"/>
          <w:sz w:val="24"/>
          <w:szCs w:val="24"/>
          <w:u w:color="000000"/>
          <w:bdr w:val="nil"/>
        </w:rPr>
        <w:t>CD</w:t>
      </w:r>
      <w:r w:rsidR="00F92E27" w:rsidRPr="004D3641">
        <w:rPr>
          <w:rFonts w:ascii="Book Antiqua" w:eastAsia="Calibri" w:hAnsi="Book Antiqua" w:cs="Calibri"/>
          <w:color w:val="000000" w:themeColor="text1"/>
          <w:sz w:val="24"/>
          <w:szCs w:val="24"/>
          <w:u w:color="000000"/>
          <w:bdr w:val="nil"/>
        </w:rPr>
        <w:t xml:space="preserve"> concomitant tuberculosis</w:t>
      </w:r>
      <w:r w:rsidR="002B4F33" w:rsidRPr="004D3641">
        <w:rPr>
          <w:rFonts w:ascii="Book Antiqua" w:eastAsia="Calibri" w:hAnsi="Book Antiqua" w:cs="Calibri"/>
          <w:color w:val="000000" w:themeColor="text1"/>
          <w:sz w:val="24"/>
          <w:szCs w:val="24"/>
          <w:u w:color="000000"/>
          <w:bdr w:val="nil"/>
        </w:rPr>
        <w:t xml:space="preserve">, especially in high tuberculosis </w:t>
      </w:r>
      <w:bookmarkStart w:id="165" w:name="OLE_LINK41"/>
      <w:bookmarkStart w:id="166" w:name="OLE_LINK42"/>
      <w:r w:rsidR="002B4F33" w:rsidRPr="004D3641">
        <w:rPr>
          <w:rFonts w:ascii="Book Antiqua" w:eastAsia="Calibri" w:hAnsi="Book Antiqua" w:cs="Calibri"/>
          <w:color w:val="000000" w:themeColor="text1"/>
          <w:sz w:val="24"/>
          <w:szCs w:val="24"/>
          <w:u w:color="000000"/>
          <w:bdr w:val="nil"/>
        </w:rPr>
        <w:t>prevalence</w:t>
      </w:r>
      <w:bookmarkEnd w:id="165"/>
      <w:bookmarkEnd w:id="166"/>
      <w:r w:rsidR="002B4F33" w:rsidRPr="004D3641">
        <w:rPr>
          <w:rFonts w:ascii="Book Antiqua" w:eastAsia="Calibri" w:hAnsi="Book Antiqua" w:cs="Calibri"/>
          <w:color w:val="000000" w:themeColor="text1"/>
          <w:sz w:val="24"/>
          <w:szCs w:val="24"/>
          <w:u w:color="000000"/>
          <w:bdr w:val="nil"/>
        </w:rPr>
        <w:t xml:space="preserve"> </w:t>
      </w:r>
      <w:r w:rsidR="00234F8A" w:rsidRPr="004D3641">
        <w:rPr>
          <w:rFonts w:ascii="Book Antiqua" w:eastAsia="Calibri" w:hAnsi="Book Antiqua" w:cs="Calibri"/>
          <w:color w:val="000000" w:themeColor="text1"/>
          <w:sz w:val="24"/>
          <w:szCs w:val="24"/>
          <w:u w:color="000000"/>
          <w:bdr w:val="nil"/>
        </w:rPr>
        <w:t>area</w:t>
      </w:r>
      <w:r w:rsidR="002B4F33" w:rsidRPr="004D3641">
        <w:rPr>
          <w:rFonts w:ascii="Book Antiqua" w:eastAsia="Calibri" w:hAnsi="Book Antiqua" w:cs="Calibri"/>
          <w:color w:val="000000" w:themeColor="text1"/>
          <w:sz w:val="24"/>
          <w:szCs w:val="24"/>
          <w:u w:color="000000"/>
          <w:bdr w:val="nil"/>
        </w:rPr>
        <w:t xml:space="preserve">s. In the </w:t>
      </w:r>
      <w:r w:rsidR="006A07E9" w:rsidRPr="004D3641">
        <w:rPr>
          <w:rFonts w:ascii="Book Antiqua" w:eastAsia="Calibri" w:hAnsi="Book Antiqua" w:cs="Calibri"/>
          <w:color w:val="000000" w:themeColor="text1"/>
          <w:sz w:val="24"/>
          <w:szCs w:val="24"/>
          <w:u w:color="000000"/>
          <w:bdr w:val="nil"/>
        </w:rPr>
        <w:t>current</w:t>
      </w:r>
      <w:r w:rsidR="002B4F33" w:rsidRPr="004D3641">
        <w:rPr>
          <w:rFonts w:ascii="Book Antiqua" w:eastAsia="Calibri" w:hAnsi="Book Antiqua" w:cs="Calibri"/>
          <w:color w:val="000000" w:themeColor="text1"/>
          <w:sz w:val="24"/>
          <w:szCs w:val="24"/>
          <w:u w:color="000000"/>
          <w:bdr w:val="nil"/>
        </w:rPr>
        <w:t xml:space="preserve"> study, all patients had evidence of tuberculosis infection and diagnosed with </w:t>
      </w:r>
      <w:r w:rsidR="006C156E">
        <w:rPr>
          <w:rFonts w:ascii="Book Antiqua" w:hAnsi="Book Antiqua" w:cs="Calibri" w:hint="eastAsia"/>
          <w:color w:val="000000" w:themeColor="text1"/>
          <w:sz w:val="24"/>
          <w:szCs w:val="24"/>
          <w:u w:color="000000"/>
          <w:bdr w:val="nil"/>
        </w:rPr>
        <w:t>CD</w:t>
      </w:r>
      <w:r w:rsidR="002B4F33" w:rsidRPr="004D3641">
        <w:rPr>
          <w:rFonts w:ascii="Book Antiqua" w:eastAsia="Calibri" w:hAnsi="Book Antiqua" w:cs="Calibri"/>
          <w:color w:val="000000" w:themeColor="text1"/>
          <w:sz w:val="24"/>
          <w:szCs w:val="24"/>
          <w:u w:color="000000"/>
          <w:bdr w:val="nil"/>
        </w:rPr>
        <w:t>. Thalidomide showed a positive result for those special cases,</w:t>
      </w:r>
      <w:r w:rsidR="00F92E27" w:rsidRPr="004D3641">
        <w:rPr>
          <w:rFonts w:ascii="Book Antiqua" w:eastAsia="Times New Roman" w:hAnsi="Book Antiqua" w:cs="Times New Roman"/>
          <w:color w:val="000000" w:themeColor="text1"/>
          <w:sz w:val="24"/>
          <w:szCs w:val="24"/>
          <w:u w:color="000000"/>
          <w:bdr w:val="nil"/>
        </w:rPr>
        <w:t xml:space="preserve"> and it could be an alternative drug after treatment of </w:t>
      </w:r>
      <w:r w:rsidR="003E3058" w:rsidRPr="004D3641">
        <w:rPr>
          <w:rFonts w:ascii="Book Antiqua" w:eastAsia="Times New Roman" w:hAnsi="Book Antiqua" w:cs="Times New Roman"/>
          <w:color w:val="000000" w:themeColor="text1"/>
          <w:sz w:val="24"/>
          <w:szCs w:val="24"/>
          <w:u w:color="000000"/>
          <w:bdr w:val="nil"/>
        </w:rPr>
        <w:t>tuberculosis</w:t>
      </w:r>
      <w:r w:rsidR="00F92E27" w:rsidRPr="004D3641">
        <w:rPr>
          <w:rFonts w:ascii="Book Antiqua" w:eastAsia="Times New Roman" w:hAnsi="Book Antiqua" w:cs="Times New Roman"/>
          <w:color w:val="000000" w:themeColor="text1"/>
          <w:sz w:val="24"/>
          <w:szCs w:val="24"/>
          <w:u w:color="000000"/>
          <w:bdr w:val="nil"/>
        </w:rPr>
        <w:t xml:space="preserve"> has been completed.</w:t>
      </w:r>
      <w:r w:rsidR="002B4F33" w:rsidRPr="004D3641">
        <w:rPr>
          <w:rFonts w:ascii="Book Antiqua" w:eastAsia="Calibri" w:hAnsi="Book Antiqua" w:cs="Calibri"/>
          <w:color w:val="000000" w:themeColor="text1"/>
          <w:sz w:val="24"/>
          <w:szCs w:val="24"/>
          <w:u w:color="000000"/>
          <w:bdr w:val="nil"/>
        </w:rPr>
        <w:t xml:space="preserve"> </w:t>
      </w:r>
    </w:p>
    <w:bookmarkEnd w:id="163"/>
    <w:bookmarkEnd w:id="164"/>
    <w:p w14:paraId="611E608D" w14:textId="77777777" w:rsidR="001540D2" w:rsidRDefault="001540D2" w:rsidP="001B42BF">
      <w:pPr>
        <w:pBdr>
          <w:top w:val="nil"/>
          <w:left w:val="nil"/>
          <w:bottom w:val="nil"/>
          <w:right w:val="nil"/>
          <w:between w:val="nil"/>
          <w:bar w:val="nil"/>
        </w:pBdr>
        <w:spacing w:line="360" w:lineRule="auto"/>
        <w:rPr>
          <w:rFonts w:ascii="Book Antiqua" w:hAnsi="Book Antiqua" w:cs="Calibri"/>
          <w:color w:val="000000" w:themeColor="text1"/>
          <w:sz w:val="24"/>
          <w:szCs w:val="24"/>
          <w:u w:color="000000"/>
          <w:bdr w:val="nil"/>
        </w:rPr>
      </w:pPr>
    </w:p>
    <w:p w14:paraId="7543617D" w14:textId="3380CBF5" w:rsidR="006C156E" w:rsidRPr="006C156E" w:rsidRDefault="006C156E" w:rsidP="001B42BF">
      <w:pPr>
        <w:spacing w:line="360" w:lineRule="auto"/>
      </w:pPr>
      <w:r w:rsidRPr="004D3641">
        <w:rPr>
          <w:rFonts w:ascii="Book Antiqua" w:hAnsi="Book Antiqua"/>
          <w:bCs/>
          <w:color w:val="000000" w:themeColor="text1"/>
          <w:sz w:val="24"/>
          <w:szCs w:val="24"/>
        </w:rPr>
        <w:t>Wang</w:t>
      </w:r>
      <w:r>
        <w:rPr>
          <w:rFonts w:ascii="Book Antiqua" w:hAnsi="Book Antiqua" w:hint="eastAsia"/>
          <w:bCs/>
          <w:color w:val="000000" w:themeColor="text1"/>
          <w:sz w:val="24"/>
          <w:szCs w:val="24"/>
        </w:rPr>
        <w:t xml:space="preserve"> L,</w:t>
      </w:r>
      <w:r w:rsidRPr="004D3641">
        <w:rPr>
          <w:rFonts w:ascii="Book Antiqua" w:hAnsi="Book Antiqua"/>
          <w:bCs/>
          <w:color w:val="000000" w:themeColor="text1"/>
          <w:sz w:val="24"/>
          <w:szCs w:val="24"/>
        </w:rPr>
        <w:t xml:space="preserve"> Hong</w:t>
      </w:r>
      <w:r>
        <w:rPr>
          <w:rFonts w:ascii="Book Antiqua" w:hAnsi="Book Antiqua" w:hint="eastAsia"/>
          <w:bCs/>
          <w:color w:val="000000" w:themeColor="text1"/>
          <w:sz w:val="24"/>
          <w:szCs w:val="24"/>
        </w:rPr>
        <w:t xml:space="preserve"> Y,</w:t>
      </w:r>
      <w:r w:rsidRPr="004D3641">
        <w:rPr>
          <w:rFonts w:ascii="Book Antiqua" w:hAnsi="Book Antiqua"/>
          <w:bCs/>
          <w:color w:val="000000" w:themeColor="text1"/>
          <w:sz w:val="24"/>
          <w:szCs w:val="24"/>
        </w:rPr>
        <w:t xml:space="preserve"> Wu</w:t>
      </w:r>
      <w:r>
        <w:rPr>
          <w:rFonts w:ascii="Book Antiqua" w:hAnsi="Book Antiqua" w:hint="eastAsia"/>
          <w:bCs/>
          <w:color w:val="000000" w:themeColor="text1"/>
          <w:sz w:val="24"/>
          <w:szCs w:val="24"/>
        </w:rPr>
        <w:t xml:space="preserve"> J,</w:t>
      </w:r>
      <w:r w:rsidRPr="004D3641">
        <w:rPr>
          <w:rFonts w:ascii="Book Antiqua" w:hAnsi="Book Antiqua"/>
          <w:bCs/>
          <w:color w:val="000000" w:themeColor="text1"/>
          <w:sz w:val="24"/>
          <w:szCs w:val="24"/>
        </w:rPr>
        <w:t xml:space="preserve"> Leung</w:t>
      </w:r>
      <w:r>
        <w:rPr>
          <w:rFonts w:ascii="Book Antiqua" w:hAnsi="Book Antiqua" w:hint="eastAsia"/>
          <w:bCs/>
          <w:color w:val="000000" w:themeColor="text1"/>
          <w:sz w:val="24"/>
          <w:szCs w:val="24"/>
        </w:rPr>
        <w:t xml:space="preserve"> YK, </w:t>
      </w:r>
      <w:r w:rsidRPr="004D3641">
        <w:rPr>
          <w:rFonts w:ascii="Book Antiqua" w:hAnsi="Book Antiqua"/>
          <w:bCs/>
          <w:color w:val="000000" w:themeColor="text1"/>
          <w:sz w:val="24"/>
          <w:szCs w:val="24"/>
        </w:rPr>
        <w:t>Huang</w:t>
      </w:r>
      <w:r>
        <w:rPr>
          <w:rFonts w:ascii="Book Antiqua" w:hAnsi="Book Antiqua" w:hint="eastAsia"/>
          <w:bCs/>
          <w:color w:val="000000" w:themeColor="text1"/>
          <w:sz w:val="24"/>
          <w:szCs w:val="24"/>
        </w:rPr>
        <w:t xml:space="preserve"> Y.</w:t>
      </w:r>
      <w:r w:rsidRPr="006C156E">
        <w:rPr>
          <w:rFonts w:ascii="Book Antiqua" w:hAnsi="Book Antiqua" w:hint="eastAsia"/>
          <w:bCs/>
          <w:color w:val="000000" w:themeColor="text1"/>
          <w:sz w:val="24"/>
          <w:szCs w:val="24"/>
        </w:rPr>
        <w:t xml:space="preserve"> </w:t>
      </w:r>
      <w:r w:rsidRPr="006C156E">
        <w:rPr>
          <w:rFonts w:ascii="Book Antiqua" w:hAnsi="Book Antiqua"/>
          <w:bCs/>
          <w:color w:val="000000" w:themeColor="text1"/>
          <w:sz w:val="24"/>
          <w:szCs w:val="24"/>
        </w:rPr>
        <w:t>Efficacy of thalidomide therapy in pediatric Crohn’s disease with evidence of tuberculosis</w:t>
      </w:r>
      <w:r>
        <w:rPr>
          <w:rFonts w:ascii="Book Antiqua" w:hAnsi="Book Antiqua" w:hint="eastAsia"/>
          <w:bCs/>
          <w:color w:val="000000" w:themeColor="text1"/>
          <w:sz w:val="24"/>
          <w:szCs w:val="24"/>
        </w:rPr>
        <w:t xml:space="preserve">. </w:t>
      </w:r>
      <w:bookmarkStart w:id="167" w:name="OLE_LINK92"/>
      <w:bookmarkStart w:id="168" w:name="OLE_LINK94"/>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7</w:t>
      </w:r>
      <w:r w:rsidRPr="009E3692">
        <w:rPr>
          <w:rFonts w:ascii="Book Antiqua" w:hAnsi="Book Antiqua"/>
          <w:sz w:val="24"/>
        </w:rPr>
        <w:t>; In press</w:t>
      </w:r>
      <w:bookmarkEnd w:id="167"/>
      <w:bookmarkEnd w:id="168"/>
    </w:p>
    <w:p w14:paraId="5571106B" w14:textId="77777777" w:rsidR="00C95F65" w:rsidRPr="004D3641" w:rsidRDefault="00C95F65" w:rsidP="001B42BF">
      <w:pPr>
        <w:widowControl/>
        <w:spacing w:line="360" w:lineRule="auto"/>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br w:type="page"/>
      </w:r>
      <w:bookmarkStart w:id="169" w:name="_GoBack"/>
      <w:bookmarkEnd w:id="169"/>
    </w:p>
    <w:p w14:paraId="07E298E7" w14:textId="198A275B" w:rsidR="00C51395" w:rsidRPr="004D3641" w:rsidRDefault="00C51395" w:rsidP="001B42BF">
      <w:pPr>
        <w:pBdr>
          <w:top w:val="nil"/>
          <w:left w:val="nil"/>
          <w:bottom w:val="nil"/>
          <w:right w:val="nil"/>
          <w:between w:val="nil"/>
          <w:bar w:val="nil"/>
        </w:pBdr>
        <w:spacing w:line="360" w:lineRule="auto"/>
        <w:rPr>
          <w:rFonts w:ascii="Book Antiqua" w:eastAsia="Times New Roman" w:hAnsi="Book Antiqua" w:cs="Times New Roman"/>
          <w:b/>
          <w:bCs/>
          <w:color w:val="000000" w:themeColor="text1"/>
          <w:sz w:val="24"/>
          <w:szCs w:val="24"/>
          <w:u w:color="000000"/>
          <w:bdr w:val="nil"/>
        </w:rPr>
      </w:pPr>
      <w:r w:rsidRPr="004D3641">
        <w:rPr>
          <w:rFonts w:ascii="Book Antiqua" w:eastAsia="Calibri" w:hAnsi="Book Antiqua" w:cs="Calibri"/>
          <w:b/>
          <w:bCs/>
          <w:color w:val="000000" w:themeColor="text1"/>
          <w:sz w:val="24"/>
          <w:szCs w:val="24"/>
          <w:u w:color="000000"/>
          <w:bdr w:val="nil"/>
        </w:rPr>
        <w:lastRenderedPageBreak/>
        <w:t>I</w:t>
      </w:r>
      <w:r w:rsidR="00385280" w:rsidRPr="004D3641">
        <w:rPr>
          <w:rFonts w:ascii="Book Antiqua" w:eastAsia="Calibri" w:hAnsi="Book Antiqua" w:cs="Calibri"/>
          <w:b/>
          <w:bCs/>
          <w:color w:val="000000" w:themeColor="text1"/>
          <w:sz w:val="24"/>
          <w:szCs w:val="24"/>
          <w:u w:color="000000"/>
          <w:bdr w:val="nil"/>
        </w:rPr>
        <w:t>NTRODUCTION</w:t>
      </w:r>
    </w:p>
    <w:p w14:paraId="1B109276" w14:textId="542EFFF9" w:rsidR="00C51395" w:rsidRPr="004D3641" w:rsidRDefault="00C51395" w:rsidP="001B42BF">
      <w:pPr>
        <w:pBdr>
          <w:top w:val="nil"/>
          <w:left w:val="nil"/>
          <w:bottom w:val="nil"/>
          <w:right w:val="nil"/>
          <w:between w:val="nil"/>
          <w:bar w:val="nil"/>
        </w:pBdr>
        <w:spacing w:line="360" w:lineRule="auto"/>
        <w:rPr>
          <w:rFonts w:ascii="Book Antiqua" w:eastAsia="SimSun"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Crohn’s disease (CD) is a chronic inflammatory disorder affecting an increasing number of patients each year around the world</w:t>
      </w:r>
      <w:r w:rsidR="002E180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vertAlign w:val="superscript"/>
        </w:rPr>
        <w:fldChar w:fldCharType="begin"/>
      </w:r>
      <w:r w:rsidRPr="004D3641">
        <w:rPr>
          <w:rFonts w:ascii="Book Antiqua" w:eastAsia="Calibri" w:hAnsi="Book Antiqua" w:cs="Calibri"/>
          <w:color w:val="000000" w:themeColor="text1"/>
          <w:sz w:val="24"/>
          <w:szCs w:val="24"/>
          <w:u w:color="000000"/>
          <w:bdr w:val="nil"/>
          <w:vertAlign w:val="superscript"/>
        </w:rPr>
        <w:instrText xml:space="preserve"> ADDIN NE.Ref.{25798682-3661-40CB-89B2-99F3EDB31143}</w:instrText>
      </w:r>
      <w:r w:rsidRPr="004D3641">
        <w:rPr>
          <w:rFonts w:ascii="Book Antiqua" w:eastAsia="Calibri" w:hAnsi="Book Antiqua" w:cs="Calibri"/>
          <w:color w:val="000000" w:themeColor="text1"/>
          <w:sz w:val="24"/>
          <w:szCs w:val="24"/>
          <w:u w:color="000000"/>
          <w:bdr w:val="nil"/>
          <w:vertAlign w:val="superscript"/>
        </w:rPr>
        <w:fldChar w:fldCharType="separate"/>
      </w:r>
      <w:r w:rsidRPr="004D3641">
        <w:rPr>
          <w:rFonts w:ascii="Book Antiqua" w:eastAsia="Calibri" w:hAnsi="Book Antiqua" w:cs="Calibri"/>
          <w:color w:val="000000" w:themeColor="text1"/>
          <w:sz w:val="24"/>
          <w:szCs w:val="24"/>
          <w:u w:color="000000"/>
          <w:bdr w:val="nil"/>
          <w:vertAlign w:val="superscript"/>
        </w:rPr>
        <w:t>1</w:t>
      </w:r>
      <w:r w:rsidRPr="004D3641">
        <w:rPr>
          <w:rFonts w:ascii="Book Antiqua" w:eastAsia="Calibri" w:hAnsi="Book Antiqua" w:cs="Calibri"/>
          <w:color w:val="000000" w:themeColor="text1"/>
          <w:sz w:val="24"/>
          <w:szCs w:val="24"/>
          <w:u w:color="000000"/>
          <w:bdr w:val="nil"/>
          <w:vertAlign w:val="superscript"/>
        </w:rPr>
        <w:fldChar w:fldCharType="end"/>
      </w:r>
      <w:r w:rsidR="002E180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It</w:t>
      </w:r>
      <w:r w:rsidRPr="004D3641">
        <w:rPr>
          <w:rFonts w:ascii="Book Antiqua" w:eastAsia="Calibri" w:hAnsi="Book Antiqua" w:cs="Calibri"/>
          <w:color w:val="000000" w:themeColor="text1"/>
          <w:sz w:val="24"/>
          <w:szCs w:val="24"/>
          <w:u w:color="000000"/>
          <w:bdr w:val="nil"/>
        </w:rPr>
        <w:t xml:space="preserve"> is characterized by abdominal pain, diarrhea, bloody stool and other extra</w:t>
      </w:r>
      <w:r w:rsidRPr="004D3641">
        <w:rPr>
          <w:rFonts w:ascii="Book Antiqua" w:eastAsia="SimSun"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intestinal manifestations</w:t>
      </w:r>
      <w:r w:rsidRPr="004D3641">
        <w:rPr>
          <w:rFonts w:ascii="Book Antiqua" w:eastAsia="SimSun" w:hAnsi="Book Antiqua" w:cs="Calibri"/>
          <w:color w:val="000000" w:themeColor="text1"/>
          <w:sz w:val="24"/>
          <w:szCs w:val="24"/>
          <w:u w:color="000000"/>
          <w:bdr w:val="nil"/>
        </w:rPr>
        <w:t xml:space="preserve">, </w:t>
      </w:r>
      <w:r w:rsidR="00984F74" w:rsidRPr="004D3641">
        <w:rPr>
          <w:rFonts w:ascii="Book Antiqua" w:eastAsia="SimSun" w:hAnsi="Book Antiqua" w:cs="Calibri"/>
          <w:color w:val="000000" w:themeColor="text1"/>
          <w:sz w:val="24"/>
          <w:szCs w:val="24"/>
          <w:u w:color="000000"/>
          <w:bdr w:val="nil"/>
        </w:rPr>
        <w:t xml:space="preserve">also </w:t>
      </w:r>
      <w:r w:rsidR="00B70023" w:rsidRPr="004D3641">
        <w:rPr>
          <w:rFonts w:ascii="Book Antiqua" w:eastAsia="SimSun" w:hAnsi="Book Antiqua" w:cs="Calibri"/>
          <w:color w:val="000000" w:themeColor="text1"/>
          <w:sz w:val="24"/>
          <w:szCs w:val="24"/>
          <w:u w:color="000000"/>
          <w:bdr w:val="nil"/>
        </w:rPr>
        <w:t xml:space="preserve">impacts on growth </w:t>
      </w:r>
      <w:r w:rsidR="00D64830" w:rsidRPr="004D3641">
        <w:rPr>
          <w:rFonts w:ascii="Book Antiqua" w:eastAsia="SimSun" w:hAnsi="Book Antiqua" w:cs="Calibri"/>
          <w:color w:val="000000" w:themeColor="text1"/>
          <w:sz w:val="24"/>
          <w:szCs w:val="24"/>
          <w:u w:color="000000"/>
          <w:bdr w:val="nil"/>
        </w:rPr>
        <w:t>in children and adolescents</w:t>
      </w:r>
      <w:r w:rsidRPr="004D3641">
        <w:rPr>
          <w:rFonts w:ascii="Book Antiqua" w:eastAsia="SimSun" w:hAnsi="Book Antiqua" w:cs="Calibri"/>
          <w:color w:val="000000" w:themeColor="text1"/>
          <w:sz w:val="24"/>
          <w:szCs w:val="24"/>
          <w:u w:color="000000"/>
          <w:bdr w:val="nil"/>
        </w:rPr>
        <w:t xml:space="preserve">. </w:t>
      </w:r>
      <w:r w:rsidR="0084037B" w:rsidRPr="004D3641">
        <w:rPr>
          <w:rFonts w:ascii="Book Antiqua" w:eastAsia="SimSun" w:hAnsi="Book Antiqua" w:cs="Calibri"/>
          <w:color w:val="000000" w:themeColor="text1"/>
          <w:sz w:val="24"/>
          <w:szCs w:val="24"/>
          <w:u w:color="000000"/>
          <w:bdr w:val="nil"/>
        </w:rPr>
        <w:t xml:space="preserve">Wang </w:t>
      </w:r>
      <w:r w:rsidR="0084037B" w:rsidRPr="004D3641">
        <w:rPr>
          <w:rFonts w:ascii="Book Antiqua" w:eastAsia="SimSun" w:hAnsi="Book Antiqua" w:cs="Calibri"/>
          <w:i/>
          <w:color w:val="000000" w:themeColor="text1"/>
          <w:sz w:val="24"/>
          <w:szCs w:val="24"/>
          <w:u w:color="000000"/>
          <w:bdr w:val="nil"/>
        </w:rPr>
        <w:t>et al</w:t>
      </w:r>
      <w:r w:rsidR="002E180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vertAlign w:val="superscript"/>
        </w:rPr>
        <w:fldChar w:fldCharType="begin"/>
      </w:r>
      <w:r w:rsidRPr="004D3641">
        <w:rPr>
          <w:rFonts w:ascii="Book Antiqua" w:eastAsia="Calibri" w:hAnsi="Book Antiqua" w:cs="Calibri"/>
          <w:color w:val="000000" w:themeColor="text1"/>
          <w:sz w:val="24"/>
          <w:szCs w:val="24"/>
          <w:u w:color="000000"/>
          <w:bdr w:val="nil"/>
          <w:vertAlign w:val="superscript"/>
        </w:rPr>
        <w:instrText xml:space="preserve"> ADDIN NE.Ref.{096CAB18-73B8-4ADF-9A73-C0215E0D46EA}</w:instrText>
      </w:r>
      <w:r w:rsidRPr="004D3641">
        <w:rPr>
          <w:rFonts w:ascii="Book Antiqua" w:eastAsia="Calibri" w:hAnsi="Book Antiqua" w:cs="Calibri"/>
          <w:color w:val="000000" w:themeColor="text1"/>
          <w:sz w:val="24"/>
          <w:szCs w:val="24"/>
          <w:u w:color="000000"/>
          <w:bdr w:val="nil"/>
          <w:vertAlign w:val="superscript"/>
        </w:rPr>
        <w:fldChar w:fldCharType="separate"/>
      </w:r>
      <w:r w:rsidRPr="004D3641">
        <w:rPr>
          <w:rFonts w:ascii="Book Antiqua" w:eastAsia="Calibri" w:hAnsi="Book Antiqua" w:cs="Calibri"/>
          <w:color w:val="000000" w:themeColor="text1"/>
          <w:sz w:val="24"/>
          <w:szCs w:val="24"/>
          <w:u w:color="000000"/>
          <w:bdr w:val="nil"/>
          <w:vertAlign w:val="superscript"/>
        </w:rPr>
        <w:t>2</w:t>
      </w:r>
      <w:r w:rsidRPr="004D3641">
        <w:rPr>
          <w:rFonts w:ascii="Book Antiqua" w:eastAsia="Calibri" w:hAnsi="Book Antiqua" w:cs="Calibri"/>
          <w:color w:val="000000" w:themeColor="text1"/>
          <w:sz w:val="24"/>
          <w:szCs w:val="24"/>
          <w:u w:color="000000"/>
          <w:bdr w:val="nil"/>
          <w:vertAlign w:val="superscript"/>
        </w:rPr>
        <w:fldChar w:fldCharType="end"/>
      </w:r>
      <w:r w:rsidR="002E1800" w:rsidRPr="004D3641">
        <w:rPr>
          <w:rFonts w:ascii="Book Antiqua" w:eastAsia="Calibri" w:hAnsi="Book Antiqua" w:cs="Calibri"/>
          <w:color w:val="000000" w:themeColor="text1"/>
          <w:sz w:val="24"/>
          <w:szCs w:val="24"/>
          <w:u w:color="000000"/>
          <w:bdr w:val="nil"/>
          <w:vertAlign w:val="superscript"/>
        </w:rPr>
        <w:t>]</w:t>
      </w:r>
      <w:r w:rsidR="002E64D6" w:rsidRPr="004D3641">
        <w:rPr>
          <w:rFonts w:ascii="Book Antiqua" w:eastAsia="SimSun" w:hAnsi="Book Antiqua" w:cs="Calibri"/>
          <w:color w:val="000000" w:themeColor="text1"/>
          <w:sz w:val="24"/>
          <w:szCs w:val="24"/>
          <w:u w:color="000000"/>
          <w:bdr w:val="nil"/>
        </w:rPr>
        <w:t xml:space="preserve"> r</w:t>
      </w:r>
      <w:r w:rsidR="0084037B" w:rsidRPr="004D3641">
        <w:rPr>
          <w:rFonts w:ascii="Book Antiqua" w:eastAsia="SimSun" w:hAnsi="Book Antiqua" w:cs="Calibri"/>
          <w:color w:val="000000" w:themeColor="text1"/>
          <w:sz w:val="24"/>
          <w:szCs w:val="24"/>
          <w:u w:color="000000"/>
          <w:bdr w:val="nil"/>
        </w:rPr>
        <w:t>eported a</w:t>
      </w:r>
      <w:r w:rsidR="0084037B" w:rsidRPr="004D3641">
        <w:rPr>
          <w:rFonts w:ascii="Book Antiqua" w:eastAsia="Calibri" w:hAnsi="Book Antiqua" w:cs="Calibri"/>
          <w:color w:val="000000" w:themeColor="text1"/>
          <w:sz w:val="24"/>
          <w:szCs w:val="24"/>
          <w:u w:color="000000"/>
          <w:bdr w:val="nil"/>
        </w:rPr>
        <w:t xml:space="preserve"> multicenter</w:t>
      </w:r>
      <w:r w:rsidR="0084037B" w:rsidRPr="004D3641">
        <w:rPr>
          <w:rFonts w:ascii="Book Antiqua" w:eastAsia="SimSun" w:hAnsi="Book Antiqua" w:cs="Calibri"/>
          <w:color w:val="000000" w:themeColor="text1"/>
          <w:sz w:val="24"/>
          <w:szCs w:val="24"/>
          <w:u w:color="000000"/>
          <w:bdr w:val="nil"/>
        </w:rPr>
        <w:t xml:space="preserve"> retrospective</w:t>
      </w:r>
      <w:r w:rsidR="0084037B" w:rsidRPr="004D3641">
        <w:rPr>
          <w:rFonts w:ascii="Book Antiqua" w:eastAsia="Calibri" w:hAnsi="Book Antiqua" w:cs="Calibri"/>
          <w:color w:val="000000" w:themeColor="text1"/>
          <w:sz w:val="24"/>
          <w:szCs w:val="24"/>
          <w:u w:color="000000"/>
          <w:bdr w:val="nil"/>
        </w:rPr>
        <w:t xml:space="preserve"> study</w:t>
      </w:r>
      <w:r w:rsidR="0084037B" w:rsidRPr="004D3641">
        <w:rPr>
          <w:rFonts w:ascii="Book Antiqua" w:eastAsia="SimSun" w:hAnsi="Book Antiqua" w:cs="Calibri"/>
          <w:color w:val="000000" w:themeColor="text1"/>
          <w:sz w:val="24"/>
          <w:szCs w:val="24"/>
          <w:u w:color="000000"/>
          <w:bdr w:val="nil"/>
        </w:rPr>
        <w:t xml:space="preserve"> from China </w:t>
      </w:r>
      <w:r w:rsidR="002E64D6" w:rsidRPr="004D3641">
        <w:rPr>
          <w:rFonts w:ascii="Book Antiqua" w:eastAsia="SimSun" w:hAnsi="Book Antiqua" w:cs="Calibri"/>
          <w:color w:val="000000" w:themeColor="text1"/>
          <w:sz w:val="24"/>
          <w:szCs w:val="24"/>
          <w:u w:color="000000"/>
          <w:bdr w:val="nil"/>
        </w:rPr>
        <w:t xml:space="preserve">which </w:t>
      </w:r>
      <w:r w:rsidR="0084037B" w:rsidRPr="004D3641">
        <w:rPr>
          <w:rFonts w:ascii="Book Antiqua" w:eastAsia="SimSun" w:hAnsi="Book Antiqua" w:cs="Calibri"/>
          <w:color w:val="000000" w:themeColor="text1"/>
          <w:sz w:val="24"/>
          <w:szCs w:val="24"/>
          <w:u w:color="000000"/>
          <w:bdr w:val="nil"/>
        </w:rPr>
        <w:t>revealed childhood-onset</w:t>
      </w:r>
      <w:r w:rsidR="0084037B" w:rsidRPr="004D3641">
        <w:rPr>
          <w:rFonts w:ascii="Book Antiqua" w:eastAsia="Calibri" w:hAnsi="Book Antiqua" w:cs="Calibri"/>
          <w:color w:val="000000" w:themeColor="text1"/>
          <w:sz w:val="24"/>
          <w:szCs w:val="24"/>
          <w:u w:color="000000"/>
          <w:bdr w:val="nil"/>
        </w:rPr>
        <w:t xml:space="preserve"> inflammatory bowel disease </w:t>
      </w:r>
      <w:r w:rsidR="0084037B" w:rsidRPr="004D3641">
        <w:rPr>
          <w:rFonts w:ascii="Book Antiqua" w:eastAsia="SimSun" w:hAnsi="Book Antiqua" w:cs="Calibri"/>
          <w:color w:val="000000" w:themeColor="text1"/>
          <w:sz w:val="24"/>
          <w:szCs w:val="24"/>
          <w:u w:color="000000"/>
          <w:bdr w:val="nil"/>
        </w:rPr>
        <w:t xml:space="preserve">as </w:t>
      </w:r>
      <w:r w:rsidR="0084037B" w:rsidRPr="004D3641">
        <w:rPr>
          <w:rFonts w:ascii="Book Antiqua" w:eastAsia="Calibri" w:hAnsi="Book Antiqua" w:cs="Calibri"/>
          <w:color w:val="000000" w:themeColor="text1"/>
          <w:sz w:val="24"/>
          <w:szCs w:val="24"/>
          <w:u w:color="000000"/>
          <w:bdr w:val="nil"/>
        </w:rPr>
        <w:t>an emerging disease with a 12-fold increase of incidence over the past decade.</w:t>
      </w:r>
      <w:r w:rsidR="0084037B" w:rsidRPr="004D3641">
        <w:rPr>
          <w:rFonts w:ascii="Book Antiqua" w:eastAsia="SimSun"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I</w:t>
      </w:r>
      <w:r w:rsidRPr="004D3641">
        <w:rPr>
          <w:rFonts w:ascii="Book Antiqua" w:eastAsia="Calibri" w:hAnsi="Book Antiqua" w:cs="Calibri"/>
          <w:color w:val="000000" w:themeColor="text1"/>
          <w:sz w:val="24"/>
          <w:szCs w:val="24"/>
          <w:u w:color="000000"/>
          <w:bdr w:val="nil"/>
        </w:rPr>
        <w:t xml:space="preserve">ntestinal </w:t>
      </w:r>
      <w:r w:rsidRPr="004D3641">
        <w:rPr>
          <w:rFonts w:ascii="Book Antiqua" w:eastAsia="SimSun" w:hAnsi="Book Antiqua" w:cs="Calibri"/>
          <w:color w:val="000000" w:themeColor="text1"/>
          <w:sz w:val="24"/>
          <w:szCs w:val="24"/>
          <w:u w:color="000000"/>
          <w:bdr w:val="nil"/>
        </w:rPr>
        <w:t>tuberculosis (ITB)</w:t>
      </w:r>
      <w:r w:rsidRPr="004D3641">
        <w:rPr>
          <w:rFonts w:ascii="Book Antiqua" w:eastAsia="Calibri" w:hAnsi="Book Antiqua" w:cs="Calibri"/>
          <w:color w:val="000000" w:themeColor="text1"/>
          <w:sz w:val="24"/>
          <w:szCs w:val="24"/>
          <w:u w:color="000000"/>
          <w:bdr w:val="nil"/>
        </w:rPr>
        <w:t xml:space="preserve"> shares a close resemblance in clinical, endoscopic and histological manifestations with CD, making the differential diagnosis of these two diseases a difficult task</w:t>
      </w:r>
      <w:r w:rsidR="002E180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vertAlign w:val="superscript"/>
        </w:rPr>
        <w:fldChar w:fldCharType="begin"/>
      </w:r>
      <w:r w:rsidRPr="004D3641">
        <w:rPr>
          <w:rFonts w:ascii="Book Antiqua" w:eastAsia="Calibri" w:hAnsi="Book Antiqua" w:cs="Calibri"/>
          <w:color w:val="000000" w:themeColor="text1"/>
          <w:sz w:val="24"/>
          <w:szCs w:val="24"/>
          <w:u w:color="000000"/>
          <w:bdr w:val="nil"/>
          <w:vertAlign w:val="superscript"/>
        </w:rPr>
        <w:instrText xml:space="preserve"> ADDIN NE.Ref.{925DD9C8-76EC-4DB2-BFFB-D6BEE914D136}</w:instrText>
      </w:r>
      <w:r w:rsidRPr="004D3641">
        <w:rPr>
          <w:rFonts w:ascii="Book Antiqua" w:eastAsia="Calibri" w:hAnsi="Book Antiqua" w:cs="Calibri"/>
          <w:color w:val="000000" w:themeColor="text1"/>
          <w:sz w:val="24"/>
          <w:szCs w:val="24"/>
          <w:u w:color="000000"/>
          <w:bdr w:val="nil"/>
          <w:vertAlign w:val="superscript"/>
        </w:rPr>
        <w:fldChar w:fldCharType="separate"/>
      </w:r>
      <w:r w:rsidRPr="004D3641">
        <w:rPr>
          <w:rFonts w:ascii="Book Antiqua" w:eastAsia="Calibri" w:hAnsi="Book Antiqua" w:cs="Calibri"/>
          <w:color w:val="000000" w:themeColor="text1"/>
          <w:sz w:val="24"/>
          <w:szCs w:val="24"/>
          <w:u w:color="000000"/>
          <w:bdr w:val="nil"/>
          <w:vertAlign w:val="superscript"/>
        </w:rPr>
        <w:t>3</w:t>
      </w:r>
      <w:r w:rsidRPr="004D3641">
        <w:rPr>
          <w:rFonts w:ascii="Book Antiqua" w:eastAsia="Calibri" w:hAnsi="Book Antiqua" w:cs="Calibri"/>
          <w:color w:val="000000" w:themeColor="text1"/>
          <w:sz w:val="24"/>
          <w:szCs w:val="24"/>
          <w:u w:color="000000"/>
          <w:bdr w:val="nil"/>
          <w:vertAlign w:val="superscript"/>
        </w:rPr>
        <w:fldChar w:fldCharType="end"/>
      </w:r>
      <w:r w:rsidR="002E180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 xml:space="preserve">At the same time, </w:t>
      </w:r>
      <w:r w:rsidR="00F92E27" w:rsidRPr="004D3641">
        <w:rPr>
          <w:rFonts w:ascii="Book Antiqua" w:eastAsia="SimSun" w:hAnsi="Book Antiqua" w:cs="Calibri"/>
          <w:color w:val="000000" w:themeColor="text1"/>
          <w:sz w:val="24"/>
          <w:szCs w:val="24"/>
          <w:u w:color="000000"/>
          <w:bdr w:val="nil"/>
        </w:rPr>
        <w:t>tuberculosis (TB)</w:t>
      </w:r>
      <w:r w:rsidR="00F92E27" w:rsidRPr="004D3641">
        <w:rPr>
          <w:rFonts w:ascii="Book Antiqua" w:eastAsia="Calibri" w:hAnsi="Book Antiqua" w:cs="Calibri"/>
          <w:color w:val="000000" w:themeColor="text1"/>
          <w:sz w:val="24"/>
          <w:szCs w:val="24"/>
          <w:u w:color="000000"/>
          <w:bdr w:val="nil"/>
        </w:rPr>
        <w:t xml:space="preserve"> is and has always been a </w:t>
      </w:r>
      <w:r w:rsidR="00F92E27" w:rsidRPr="004D3641">
        <w:rPr>
          <w:rFonts w:ascii="Book Antiqua" w:eastAsia="SimSun" w:hAnsi="Book Antiqua" w:cs="Calibri"/>
          <w:color w:val="000000" w:themeColor="text1"/>
          <w:sz w:val="24"/>
          <w:szCs w:val="24"/>
          <w:u w:color="000000"/>
          <w:bdr w:val="nil"/>
        </w:rPr>
        <w:t>major public health problem worldwide, especially in the lower income countries</w:t>
      </w:r>
      <w:r w:rsidR="002E180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vertAlign w:val="superscript"/>
        </w:rPr>
        <w:fldChar w:fldCharType="begin"/>
      </w:r>
      <w:r w:rsidRPr="004D3641">
        <w:rPr>
          <w:rFonts w:ascii="Book Antiqua" w:eastAsia="Calibri" w:hAnsi="Book Antiqua" w:cs="Calibri"/>
          <w:color w:val="000000" w:themeColor="text1"/>
          <w:sz w:val="24"/>
          <w:szCs w:val="24"/>
          <w:u w:color="000000"/>
          <w:bdr w:val="nil"/>
          <w:vertAlign w:val="superscript"/>
        </w:rPr>
        <w:instrText xml:space="preserve"> ADDIN NE.Ref.{E0D5F3DC-4924-41FC-85D9-F3E17490E4CD}</w:instrText>
      </w:r>
      <w:r w:rsidRPr="004D3641">
        <w:rPr>
          <w:rFonts w:ascii="Book Antiqua" w:eastAsia="Calibri" w:hAnsi="Book Antiqua" w:cs="Calibri"/>
          <w:color w:val="000000" w:themeColor="text1"/>
          <w:sz w:val="24"/>
          <w:szCs w:val="24"/>
          <w:u w:color="000000"/>
          <w:bdr w:val="nil"/>
          <w:vertAlign w:val="superscript"/>
        </w:rPr>
        <w:fldChar w:fldCharType="separate"/>
      </w:r>
      <w:r w:rsidRPr="004D3641">
        <w:rPr>
          <w:rFonts w:ascii="Book Antiqua" w:eastAsia="Calibri" w:hAnsi="Book Antiqua" w:cs="Calibri"/>
          <w:color w:val="000000" w:themeColor="text1"/>
          <w:sz w:val="24"/>
          <w:szCs w:val="24"/>
          <w:u w:color="000000"/>
          <w:bdr w:val="nil"/>
          <w:vertAlign w:val="superscript"/>
        </w:rPr>
        <w:t>4</w:t>
      </w:r>
      <w:r w:rsidRPr="004D3641">
        <w:rPr>
          <w:rFonts w:ascii="Book Antiqua" w:eastAsia="Calibri" w:hAnsi="Book Antiqua" w:cs="Calibri"/>
          <w:color w:val="000000" w:themeColor="text1"/>
          <w:sz w:val="24"/>
          <w:szCs w:val="24"/>
          <w:u w:color="000000"/>
          <w:bdr w:val="nil"/>
          <w:vertAlign w:val="superscript"/>
        </w:rPr>
        <w:fldChar w:fldCharType="end"/>
      </w:r>
      <w:r w:rsidR="002E180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rPr>
        <w:t xml:space="preserve">. </w:t>
      </w:r>
      <w:bookmarkStart w:id="170" w:name="OLE_LINK2"/>
      <w:bookmarkStart w:id="171" w:name="OLE_LINK4"/>
      <w:r w:rsidRPr="004D3641">
        <w:rPr>
          <w:rFonts w:ascii="Book Antiqua" w:eastAsia="SimSun" w:hAnsi="Book Antiqua" w:cs="Calibri"/>
          <w:color w:val="000000" w:themeColor="text1"/>
          <w:sz w:val="24"/>
          <w:szCs w:val="24"/>
          <w:u w:color="000000"/>
          <w:bdr w:val="nil"/>
        </w:rPr>
        <w:t xml:space="preserve">With the changing epidemiology of TB and CD, </w:t>
      </w:r>
      <w:r w:rsidRPr="004D3641">
        <w:rPr>
          <w:rFonts w:ascii="Book Antiqua" w:eastAsia="Calibri" w:hAnsi="Book Antiqua" w:cs="Calibri"/>
          <w:color w:val="000000" w:themeColor="text1"/>
          <w:sz w:val="24"/>
          <w:szCs w:val="24"/>
          <w:u w:color="000000"/>
          <w:bdr w:val="nil"/>
        </w:rPr>
        <w:t>it is</w:t>
      </w:r>
      <w:r w:rsidRPr="004D3641">
        <w:rPr>
          <w:rFonts w:ascii="Book Antiqua" w:eastAsia="SimSun" w:hAnsi="Book Antiqua" w:cs="Calibri"/>
          <w:color w:val="000000" w:themeColor="text1"/>
          <w:sz w:val="24"/>
          <w:szCs w:val="24"/>
          <w:u w:color="000000"/>
          <w:bdr w:val="nil"/>
        </w:rPr>
        <w:t xml:space="preserve"> not</w:t>
      </w:r>
      <w:r w:rsidRPr="004D3641">
        <w:rPr>
          <w:rFonts w:ascii="Book Antiqua" w:eastAsia="Calibri" w:hAnsi="Book Antiqua" w:cs="Calibri"/>
          <w:color w:val="000000" w:themeColor="text1"/>
          <w:sz w:val="24"/>
          <w:szCs w:val="24"/>
          <w:u w:color="000000"/>
          <w:bdr w:val="nil"/>
        </w:rPr>
        <w:t xml:space="preserve"> unusual to encounter the coexistence of these two </w:t>
      </w:r>
      <w:bookmarkEnd w:id="170"/>
      <w:bookmarkEnd w:id="171"/>
      <w:r w:rsidRPr="004D3641">
        <w:rPr>
          <w:rFonts w:ascii="Book Antiqua" w:eastAsia="Calibri" w:hAnsi="Book Antiqua" w:cs="Calibri"/>
          <w:color w:val="000000" w:themeColor="text1"/>
          <w:sz w:val="24"/>
          <w:szCs w:val="24"/>
          <w:u w:color="000000"/>
          <w:bdr w:val="nil"/>
        </w:rPr>
        <w:t>diseases, especially in</w:t>
      </w:r>
      <w:r w:rsidRPr="004D3641">
        <w:rPr>
          <w:rFonts w:ascii="Book Antiqua" w:eastAsia="SimSun" w:hAnsi="Book Antiqua" w:cs="Calibri"/>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highly TB endemic areas</w:t>
      </w:r>
      <w:r w:rsidR="002E180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vertAlign w:val="superscript"/>
        </w:rPr>
        <w:fldChar w:fldCharType="begin"/>
      </w:r>
      <w:r w:rsidRPr="004D3641">
        <w:rPr>
          <w:rFonts w:ascii="Book Antiqua" w:eastAsia="Calibri" w:hAnsi="Book Antiqua" w:cs="Calibri"/>
          <w:color w:val="000000" w:themeColor="text1"/>
          <w:sz w:val="24"/>
          <w:szCs w:val="24"/>
          <w:u w:color="000000"/>
          <w:bdr w:val="nil"/>
          <w:vertAlign w:val="superscript"/>
        </w:rPr>
        <w:instrText xml:space="preserve"> ADDIN NE.Ref.{67E54783-D8EA-4361-B34D-A09A5E415188}</w:instrText>
      </w:r>
      <w:r w:rsidRPr="004D3641">
        <w:rPr>
          <w:rFonts w:ascii="Book Antiqua" w:eastAsia="Calibri" w:hAnsi="Book Antiqua" w:cs="Calibri"/>
          <w:color w:val="000000" w:themeColor="text1"/>
          <w:sz w:val="24"/>
          <w:szCs w:val="24"/>
          <w:u w:color="000000"/>
          <w:bdr w:val="nil"/>
          <w:vertAlign w:val="superscript"/>
        </w:rPr>
        <w:fldChar w:fldCharType="separate"/>
      </w:r>
      <w:r w:rsidRPr="004D3641">
        <w:rPr>
          <w:rFonts w:ascii="Book Antiqua" w:eastAsia="Calibri" w:hAnsi="Book Antiqua" w:cs="Calibri"/>
          <w:color w:val="000000" w:themeColor="text1"/>
          <w:sz w:val="24"/>
          <w:szCs w:val="24"/>
          <w:u w:color="000000"/>
          <w:bdr w:val="nil"/>
          <w:vertAlign w:val="superscript"/>
        </w:rPr>
        <w:t>5</w:t>
      </w:r>
      <w:r w:rsidRPr="004D3641">
        <w:rPr>
          <w:rFonts w:ascii="Book Antiqua" w:eastAsia="Calibri" w:hAnsi="Book Antiqua" w:cs="Calibri"/>
          <w:color w:val="000000" w:themeColor="text1"/>
          <w:sz w:val="24"/>
          <w:szCs w:val="24"/>
          <w:u w:color="000000"/>
          <w:bdr w:val="nil"/>
          <w:vertAlign w:val="superscript"/>
        </w:rPr>
        <w:fldChar w:fldCharType="end"/>
      </w:r>
      <w:r w:rsidR="002E180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rPr>
        <w:t>.</w:t>
      </w:r>
    </w:p>
    <w:p w14:paraId="65CF89B6" w14:textId="17510B05" w:rsidR="00C51395" w:rsidRPr="004D3641" w:rsidRDefault="00C51395" w:rsidP="001B42BF">
      <w:pPr>
        <w:pBdr>
          <w:top w:val="nil"/>
          <w:left w:val="nil"/>
          <w:bottom w:val="nil"/>
          <w:right w:val="nil"/>
          <w:between w:val="nil"/>
          <w:bar w:val="nil"/>
        </w:pBdr>
        <w:spacing w:line="360" w:lineRule="auto"/>
        <w:ind w:firstLine="420"/>
        <w:rPr>
          <w:rFonts w:ascii="Book Antiqua" w:eastAsia="SimSun" w:hAnsi="Book Antiqua" w:cs="Times New Roman"/>
          <w:color w:val="000000" w:themeColor="text1"/>
          <w:sz w:val="24"/>
          <w:szCs w:val="24"/>
          <w:u w:color="000000"/>
          <w:bdr w:val="nil"/>
        </w:rPr>
      </w:pPr>
      <w:r w:rsidRPr="004D3641">
        <w:rPr>
          <w:rFonts w:ascii="Book Antiqua" w:eastAsia="SimSun" w:hAnsi="Book Antiqua" w:cs="Calibri"/>
          <w:color w:val="000000" w:themeColor="text1"/>
          <w:sz w:val="24"/>
          <w:szCs w:val="24"/>
          <w:u w:color="000000"/>
          <w:bdr w:val="nil"/>
        </w:rPr>
        <w:t xml:space="preserve">Managing CD with </w:t>
      </w:r>
      <w:r w:rsidRPr="004D3641">
        <w:rPr>
          <w:rFonts w:ascii="Book Antiqua" w:eastAsia="Calibri" w:hAnsi="Book Antiqua" w:cs="Calibri"/>
          <w:color w:val="000000" w:themeColor="text1"/>
          <w:sz w:val="24"/>
          <w:szCs w:val="24"/>
          <w:u w:color="000000"/>
          <w:bdr w:val="nil"/>
        </w:rPr>
        <w:t>steroids, immunomodulatory therapy and biological agents</w:t>
      </w:r>
      <w:r w:rsidRPr="004D3641">
        <w:rPr>
          <w:rFonts w:ascii="Book Antiqua" w:eastAsia="SimSun" w:hAnsi="Book Antiqua" w:cs="Calibri"/>
          <w:color w:val="000000" w:themeColor="text1"/>
          <w:sz w:val="24"/>
          <w:szCs w:val="24"/>
          <w:u w:color="000000"/>
          <w:bdr w:val="nil"/>
        </w:rPr>
        <w:t xml:space="preserve"> in high TB prevalence regions is challenging since </w:t>
      </w:r>
      <w:bookmarkStart w:id="172" w:name="OLE_LINK5"/>
      <w:bookmarkStart w:id="173" w:name="OLE_LINK6"/>
      <w:r w:rsidRPr="004D3641">
        <w:rPr>
          <w:rFonts w:ascii="Book Antiqua" w:eastAsia="SimSun" w:hAnsi="Book Antiqua" w:cs="Calibri"/>
          <w:color w:val="000000" w:themeColor="text1"/>
          <w:sz w:val="24"/>
          <w:szCs w:val="24"/>
          <w:u w:color="000000"/>
          <w:bdr w:val="nil"/>
        </w:rPr>
        <w:t xml:space="preserve">those treatments </w:t>
      </w:r>
      <w:r w:rsidRPr="004D3641">
        <w:rPr>
          <w:rFonts w:ascii="Book Antiqua" w:eastAsia="Calibri" w:hAnsi="Book Antiqua" w:cs="Calibri"/>
          <w:color w:val="000000" w:themeColor="text1"/>
          <w:sz w:val="24"/>
          <w:szCs w:val="24"/>
          <w:u w:color="000000"/>
          <w:bdr w:val="nil"/>
        </w:rPr>
        <w:t>are associated with an increased risk of tuberculosis reactivation for active or latent TB</w:t>
      </w:r>
      <w:bookmarkEnd w:id="172"/>
      <w:bookmarkEnd w:id="173"/>
      <w:r w:rsidR="00D4135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vertAlign w:val="superscript"/>
        </w:rPr>
        <w:fldChar w:fldCharType="begin"/>
      </w:r>
      <w:r w:rsidRPr="004D3641">
        <w:rPr>
          <w:rFonts w:ascii="Book Antiqua" w:eastAsia="Calibri" w:hAnsi="Book Antiqua" w:cs="Calibri"/>
          <w:color w:val="000000" w:themeColor="text1"/>
          <w:sz w:val="24"/>
          <w:szCs w:val="24"/>
          <w:u w:color="000000"/>
          <w:bdr w:val="nil"/>
          <w:vertAlign w:val="superscript"/>
        </w:rPr>
        <w:instrText xml:space="preserve"> ADDIN NE.Ref.{0AAB479D-4984-4F29-AC64-A98300BFFE59}</w:instrText>
      </w:r>
      <w:r w:rsidRPr="004D3641">
        <w:rPr>
          <w:rFonts w:ascii="Book Antiqua" w:eastAsia="Calibri" w:hAnsi="Book Antiqua" w:cs="Calibri"/>
          <w:color w:val="000000" w:themeColor="text1"/>
          <w:sz w:val="24"/>
          <w:szCs w:val="24"/>
          <w:u w:color="000000"/>
          <w:bdr w:val="nil"/>
          <w:vertAlign w:val="superscript"/>
        </w:rPr>
        <w:fldChar w:fldCharType="separate"/>
      </w:r>
      <w:r w:rsidRPr="004D3641">
        <w:rPr>
          <w:rFonts w:ascii="Book Antiqua" w:eastAsia="Calibri" w:hAnsi="Book Antiqua" w:cs="Calibri"/>
          <w:color w:val="000000" w:themeColor="text1"/>
          <w:sz w:val="24"/>
          <w:szCs w:val="24"/>
          <w:u w:color="000000"/>
          <w:bdr w:val="nil"/>
          <w:vertAlign w:val="superscript"/>
        </w:rPr>
        <w:t>6</w:t>
      </w:r>
      <w:r w:rsidRPr="004D3641">
        <w:rPr>
          <w:rFonts w:ascii="Book Antiqua" w:eastAsia="Calibri" w:hAnsi="Book Antiqua" w:cs="Calibri"/>
          <w:color w:val="000000" w:themeColor="text1"/>
          <w:sz w:val="24"/>
          <w:szCs w:val="24"/>
          <w:u w:color="000000"/>
          <w:bdr w:val="nil"/>
          <w:vertAlign w:val="superscript"/>
        </w:rPr>
        <w:fldChar w:fldCharType="end"/>
      </w:r>
      <w:r w:rsidR="00D4135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rPr>
        <w:t>.</w:t>
      </w:r>
      <w:bookmarkStart w:id="174" w:name="OLE_LINK7"/>
      <w:bookmarkStart w:id="175" w:name="OLE_LINK8"/>
      <w:r w:rsidRPr="004D3641">
        <w:rPr>
          <w:rFonts w:ascii="Book Antiqua" w:eastAsia="Calibri"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Considering a</w:t>
      </w:r>
      <w:r w:rsidRPr="004D3641">
        <w:rPr>
          <w:rFonts w:ascii="Book Antiqua" w:eastAsia="Calibri" w:hAnsi="Book Antiqua" w:cs="Calibri"/>
          <w:color w:val="000000" w:themeColor="text1"/>
          <w:sz w:val="24"/>
          <w:szCs w:val="24"/>
          <w:u w:color="000000"/>
          <w:bdr w:val="nil"/>
        </w:rPr>
        <w:t xml:space="preserve"> high incidence of TB in </w:t>
      </w:r>
      <w:r w:rsidRPr="004D3641">
        <w:rPr>
          <w:rFonts w:ascii="Book Antiqua" w:eastAsia="SimSun" w:hAnsi="Book Antiqua" w:cs="Calibri"/>
          <w:color w:val="000000" w:themeColor="text1"/>
          <w:sz w:val="24"/>
          <w:szCs w:val="24"/>
          <w:u w:color="000000"/>
          <w:bdr w:val="nil"/>
        </w:rPr>
        <w:t>developing countries,</w:t>
      </w:r>
      <w:bookmarkEnd w:id="174"/>
      <w:bookmarkEnd w:id="175"/>
      <w:r w:rsidRPr="004D3641">
        <w:rPr>
          <w:rFonts w:ascii="Book Antiqua" w:eastAsia="Calibri"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empirical</w:t>
      </w:r>
      <w:r w:rsidRPr="004D3641">
        <w:rPr>
          <w:rFonts w:ascii="Book Antiqua" w:eastAsia="Calibri"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anti-tubercular</w:t>
      </w:r>
      <w:r w:rsidRPr="004D3641">
        <w:rPr>
          <w:rFonts w:ascii="Book Antiqua" w:eastAsia="Calibri" w:hAnsi="Book Antiqua" w:cs="Calibri"/>
          <w:color w:val="000000" w:themeColor="text1"/>
          <w:sz w:val="24"/>
          <w:szCs w:val="24"/>
          <w:u w:color="000000"/>
          <w:bdr w:val="nil"/>
        </w:rPr>
        <w:t xml:space="preserve"> treatment</w:t>
      </w:r>
      <w:r w:rsidRPr="004D3641">
        <w:rPr>
          <w:rFonts w:ascii="Book Antiqua" w:eastAsia="SimSun" w:hAnsi="Book Antiqua" w:cs="Calibri"/>
          <w:color w:val="000000" w:themeColor="text1"/>
          <w:sz w:val="24"/>
          <w:szCs w:val="24"/>
          <w:u w:color="000000"/>
          <w:bdr w:val="nil"/>
        </w:rPr>
        <w:t xml:space="preserve"> (ATT) </w:t>
      </w:r>
      <w:r w:rsidRPr="004D3641">
        <w:rPr>
          <w:rFonts w:ascii="Book Antiqua" w:eastAsia="Calibri" w:hAnsi="Book Antiqua" w:cs="Calibri"/>
          <w:color w:val="000000" w:themeColor="text1"/>
          <w:sz w:val="24"/>
          <w:szCs w:val="24"/>
          <w:u w:color="000000"/>
          <w:bdr w:val="nil"/>
        </w:rPr>
        <w:t>is used to differentiate between ITB and CD</w:t>
      </w:r>
      <w:r w:rsidR="00D4135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vertAlign w:val="superscript"/>
        </w:rPr>
        <w:fldChar w:fldCharType="begin"/>
      </w:r>
      <w:r w:rsidRPr="004D3641">
        <w:rPr>
          <w:rFonts w:ascii="Book Antiqua" w:eastAsia="Calibri" w:hAnsi="Book Antiqua" w:cs="Calibri"/>
          <w:color w:val="000000" w:themeColor="text1"/>
          <w:sz w:val="24"/>
          <w:szCs w:val="24"/>
          <w:u w:color="000000"/>
          <w:bdr w:val="nil"/>
          <w:vertAlign w:val="superscript"/>
        </w:rPr>
        <w:instrText xml:space="preserve"> ADDIN NE.Ref.{010D014D-5062-43B0-8CCE-8FE2589D0C1E}</w:instrText>
      </w:r>
      <w:r w:rsidRPr="004D3641">
        <w:rPr>
          <w:rFonts w:ascii="Book Antiqua" w:eastAsia="Calibri" w:hAnsi="Book Antiqua" w:cs="Calibri"/>
          <w:color w:val="000000" w:themeColor="text1"/>
          <w:sz w:val="24"/>
          <w:szCs w:val="24"/>
          <w:u w:color="000000"/>
          <w:bdr w:val="nil"/>
          <w:vertAlign w:val="superscript"/>
        </w:rPr>
        <w:fldChar w:fldCharType="separate"/>
      </w:r>
      <w:r w:rsidRPr="004D3641">
        <w:rPr>
          <w:rFonts w:ascii="Book Antiqua" w:eastAsia="Calibri" w:hAnsi="Book Antiqua" w:cs="Calibri"/>
          <w:color w:val="000000" w:themeColor="text1"/>
          <w:sz w:val="24"/>
          <w:szCs w:val="24"/>
          <w:u w:color="000000"/>
          <w:bdr w:val="nil"/>
          <w:vertAlign w:val="superscript"/>
        </w:rPr>
        <w:t>7</w:t>
      </w:r>
      <w:r w:rsidRPr="004D3641">
        <w:rPr>
          <w:rFonts w:ascii="Book Antiqua" w:eastAsia="Calibri" w:hAnsi="Book Antiqua" w:cs="Calibri"/>
          <w:color w:val="000000" w:themeColor="text1"/>
          <w:sz w:val="24"/>
          <w:szCs w:val="24"/>
          <w:u w:color="000000"/>
          <w:bdr w:val="nil"/>
          <w:vertAlign w:val="superscript"/>
        </w:rPr>
        <w:fldChar w:fldCharType="end"/>
      </w:r>
      <w:r w:rsidR="00D4135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However, the use of anti-TB medications may pose a risk of toxicity and cause unnecessary delay for management of CD patients.</w:t>
      </w:r>
    </w:p>
    <w:p w14:paraId="65E30AF1" w14:textId="2BEEBDE8" w:rsidR="00C51395" w:rsidRPr="004D3641" w:rsidRDefault="00C51395" w:rsidP="001B42BF">
      <w:pPr>
        <w:pBdr>
          <w:top w:val="nil"/>
          <w:left w:val="nil"/>
          <w:bottom w:val="nil"/>
          <w:right w:val="nil"/>
          <w:between w:val="nil"/>
          <w:bar w:val="nil"/>
        </w:pBdr>
        <w:spacing w:line="360" w:lineRule="auto"/>
        <w:ind w:firstLine="420"/>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 xml:space="preserve"> In 2011, </w:t>
      </w:r>
      <w:r w:rsidRPr="004D3641">
        <w:rPr>
          <w:rFonts w:ascii="Book Antiqua" w:eastAsia="SimSun" w:hAnsi="Book Antiqua" w:cs="Calibri"/>
          <w:color w:val="000000" w:themeColor="text1"/>
          <w:sz w:val="24"/>
          <w:szCs w:val="24"/>
          <w:u w:color="000000"/>
          <w:bdr w:val="nil"/>
        </w:rPr>
        <w:t xml:space="preserve">our pilot study </w:t>
      </w:r>
      <w:r w:rsidR="00CB0556" w:rsidRPr="004D3641">
        <w:rPr>
          <w:rFonts w:ascii="Book Antiqua" w:eastAsia="SimSun" w:hAnsi="Book Antiqua" w:cs="Calibri"/>
          <w:color w:val="000000" w:themeColor="text1"/>
          <w:sz w:val="24"/>
          <w:szCs w:val="24"/>
          <w:u w:color="000000"/>
          <w:bdr w:val="nil"/>
        </w:rPr>
        <w:t xml:space="preserve">reported our experience that </w:t>
      </w:r>
      <w:r w:rsidRPr="004D3641">
        <w:rPr>
          <w:rFonts w:ascii="Book Antiqua" w:eastAsia="SimSun" w:hAnsi="Book Antiqua" w:cs="Calibri"/>
          <w:color w:val="000000" w:themeColor="text1"/>
          <w:sz w:val="24"/>
          <w:szCs w:val="24"/>
          <w:u w:color="000000"/>
          <w:bdr w:val="nil"/>
        </w:rPr>
        <w:t xml:space="preserve">three </w:t>
      </w:r>
      <w:r w:rsidRPr="004D3641">
        <w:rPr>
          <w:rFonts w:ascii="Book Antiqua" w:eastAsia="Calibri" w:hAnsi="Book Antiqua" w:cs="Calibri"/>
          <w:color w:val="000000" w:themeColor="text1"/>
          <w:sz w:val="24"/>
          <w:szCs w:val="24"/>
          <w:u w:color="000000"/>
          <w:bdr w:val="nil"/>
        </w:rPr>
        <w:t xml:space="preserve">pediatric </w:t>
      </w:r>
      <w:r w:rsidR="003A46B0" w:rsidRPr="004D3641">
        <w:rPr>
          <w:rFonts w:ascii="Book Antiqua" w:eastAsia="Calibri" w:hAnsi="Book Antiqua" w:cs="Calibri"/>
          <w:color w:val="000000" w:themeColor="text1"/>
          <w:sz w:val="24"/>
          <w:szCs w:val="24"/>
          <w:u w:color="000000"/>
          <w:bdr w:val="nil"/>
        </w:rPr>
        <w:t xml:space="preserve">patients with </w:t>
      </w:r>
      <w:r w:rsidRPr="004D3641">
        <w:rPr>
          <w:rFonts w:ascii="Book Antiqua" w:eastAsia="Calibri" w:hAnsi="Book Antiqua" w:cs="Calibri"/>
          <w:color w:val="000000" w:themeColor="text1"/>
          <w:sz w:val="24"/>
          <w:szCs w:val="24"/>
          <w:u w:color="000000"/>
          <w:bdr w:val="nil"/>
        </w:rPr>
        <w:t xml:space="preserve">CD </w:t>
      </w:r>
      <w:r w:rsidR="003A46B0" w:rsidRPr="004D3641">
        <w:rPr>
          <w:rFonts w:ascii="Book Antiqua" w:eastAsia="Calibri" w:hAnsi="Book Antiqua" w:cs="Calibri"/>
          <w:color w:val="000000" w:themeColor="text1"/>
          <w:sz w:val="24"/>
          <w:szCs w:val="24"/>
          <w:u w:color="000000"/>
          <w:bdr w:val="nil"/>
        </w:rPr>
        <w:t xml:space="preserve">that </w:t>
      </w:r>
      <w:r w:rsidRPr="004D3641">
        <w:rPr>
          <w:rFonts w:ascii="Book Antiqua" w:eastAsia="SimSun" w:hAnsi="Book Antiqua" w:cs="Calibri"/>
          <w:color w:val="000000" w:themeColor="text1"/>
          <w:sz w:val="24"/>
          <w:szCs w:val="24"/>
          <w:u w:color="000000"/>
          <w:bdr w:val="nil"/>
        </w:rPr>
        <w:t>concomitant with tuberculosis</w:t>
      </w:r>
      <w:r w:rsidRPr="004D3641">
        <w:rPr>
          <w:rFonts w:ascii="Book Antiqua" w:eastAsia="Calibri"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 xml:space="preserve">achieved clinical remission </w:t>
      </w:r>
      <w:r w:rsidRPr="004D3641">
        <w:rPr>
          <w:rFonts w:ascii="Book Antiqua" w:eastAsia="Calibri" w:hAnsi="Book Antiqua" w:cs="Calibri"/>
          <w:color w:val="000000" w:themeColor="text1"/>
          <w:sz w:val="24"/>
          <w:szCs w:val="24"/>
          <w:u w:color="000000"/>
          <w:bdr w:val="nil"/>
        </w:rPr>
        <w:t>after six months of thalidomide therapy</w:t>
      </w:r>
      <w:r w:rsidR="00D4135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vertAlign w:val="superscript"/>
        </w:rPr>
        <w:fldChar w:fldCharType="begin"/>
      </w:r>
      <w:r w:rsidRPr="004D3641">
        <w:rPr>
          <w:rFonts w:ascii="Book Antiqua" w:eastAsia="Calibri" w:hAnsi="Book Antiqua" w:cs="Calibri"/>
          <w:color w:val="000000" w:themeColor="text1"/>
          <w:sz w:val="24"/>
          <w:szCs w:val="24"/>
          <w:u w:color="000000"/>
          <w:bdr w:val="nil"/>
          <w:vertAlign w:val="superscript"/>
        </w:rPr>
        <w:instrText xml:space="preserve"> ADDIN NE.Ref.{7879297B-6A5E-46F0-951C-F3B0289F0841}</w:instrText>
      </w:r>
      <w:r w:rsidRPr="004D3641">
        <w:rPr>
          <w:rFonts w:ascii="Book Antiqua" w:eastAsia="Calibri" w:hAnsi="Book Antiqua" w:cs="Calibri"/>
          <w:color w:val="000000" w:themeColor="text1"/>
          <w:sz w:val="24"/>
          <w:szCs w:val="24"/>
          <w:u w:color="000000"/>
          <w:bdr w:val="nil"/>
          <w:vertAlign w:val="superscript"/>
        </w:rPr>
        <w:fldChar w:fldCharType="separate"/>
      </w:r>
      <w:r w:rsidRPr="004D3641">
        <w:rPr>
          <w:rFonts w:ascii="Book Antiqua" w:eastAsia="Calibri" w:hAnsi="Book Antiqua" w:cs="Calibri"/>
          <w:color w:val="000000" w:themeColor="text1"/>
          <w:sz w:val="24"/>
          <w:szCs w:val="24"/>
          <w:u w:color="000000"/>
          <w:bdr w:val="nil"/>
          <w:vertAlign w:val="superscript"/>
        </w:rPr>
        <w:t>8</w:t>
      </w:r>
      <w:r w:rsidRPr="004D3641">
        <w:rPr>
          <w:rFonts w:ascii="Book Antiqua" w:eastAsia="Calibri" w:hAnsi="Book Antiqua" w:cs="Calibri"/>
          <w:color w:val="000000" w:themeColor="text1"/>
          <w:sz w:val="24"/>
          <w:szCs w:val="24"/>
          <w:u w:color="000000"/>
          <w:bdr w:val="nil"/>
          <w:vertAlign w:val="superscript"/>
        </w:rPr>
        <w:fldChar w:fldCharType="end"/>
      </w:r>
      <w:r w:rsidR="00D4135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rPr>
        <w:t xml:space="preserve">. </w:t>
      </w:r>
      <w:r w:rsidR="00D64830" w:rsidRPr="004D3641">
        <w:rPr>
          <w:rFonts w:ascii="Book Antiqua" w:eastAsia="Calibri" w:hAnsi="Book Antiqua" w:cs="Calibri"/>
          <w:color w:val="000000" w:themeColor="text1"/>
          <w:sz w:val="24"/>
          <w:szCs w:val="24"/>
          <w:u w:color="000000"/>
          <w:bdr w:val="nil"/>
        </w:rPr>
        <w:t xml:space="preserve">Similarly, </w:t>
      </w:r>
      <w:r w:rsidR="00D64830" w:rsidRPr="004D3641">
        <w:rPr>
          <w:rFonts w:ascii="Book Antiqua" w:eastAsia="SimSun" w:hAnsi="Book Antiqua" w:cs="Calibri"/>
          <w:color w:val="000000" w:themeColor="text1"/>
          <w:sz w:val="24"/>
          <w:szCs w:val="24"/>
          <w:u w:color="000000"/>
          <w:bdr w:val="nil"/>
        </w:rPr>
        <w:t>a</w:t>
      </w:r>
      <w:r w:rsidRPr="004D3641">
        <w:rPr>
          <w:rFonts w:ascii="Book Antiqua" w:eastAsia="SimSun" w:hAnsi="Book Antiqua" w:cs="Calibri"/>
          <w:color w:val="000000" w:themeColor="text1"/>
          <w:sz w:val="24"/>
          <w:szCs w:val="24"/>
          <w:u w:color="000000"/>
          <w:bdr w:val="nil"/>
        </w:rPr>
        <w:t xml:space="preserve"> later case report presented an adult patient with CD and pulmonary TB who was steroid-dependent and unresponsive to infliximab, but he exhibited an excellent response to thalidomide treatment</w:t>
      </w:r>
      <w:r w:rsidR="00D41350" w:rsidRPr="004D3641">
        <w:rPr>
          <w:rFonts w:ascii="Book Antiqua" w:eastAsia="SimSun" w:hAnsi="Book Antiqua" w:cs="Calibri"/>
          <w:color w:val="000000" w:themeColor="text1"/>
          <w:sz w:val="24"/>
          <w:szCs w:val="24"/>
          <w:u w:color="000000"/>
          <w:bdr w:val="nil"/>
          <w:vertAlign w:val="superscript"/>
        </w:rPr>
        <w:t>[</w:t>
      </w:r>
      <w:r w:rsidRPr="004D3641">
        <w:rPr>
          <w:rFonts w:ascii="Book Antiqua" w:eastAsia="SimSun" w:hAnsi="Book Antiqua" w:cs="Calibri"/>
          <w:color w:val="000000" w:themeColor="text1"/>
          <w:sz w:val="24"/>
          <w:szCs w:val="24"/>
          <w:u w:color="000000"/>
          <w:bdr w:val="nil"/>
          <w:vertAlign w:val="superscript"/>
        </w:rPr>
        <w:fldChar w:fldCharType="begin"/>
      </w:r>
      <w:r w:rsidRPr="004D3641">
        <w:rPr>
          <w:rFonts w:ascii="Book Antiqua" w:eastAsia="SimSun" w:hAnsi="Book Antiqua" w:cs="Calibri"/>
          <w:color w:val="000000" w:themeColor="text1"/>
          <w:sz w:val="24"/>
          <w:szCs w:val="24"/>
          <w:u w:color="000000"/>
          <w:bdr w:val="nil"/>
          <w:vertAlign w:val="superscript"/>
        </w:rPr>
        <w:instrText xml:space="preserve"> ADDIN NE.Ref.{94E71E54-433A-4A1D-8D6C-0ACB8F68288C}</w:instrText>
      </w:r>
      <w:r w:rsidRPr="004D3641">
        <w:rPr>
          <w:rFonts w:ascii="Book Antiqua" w:eastAsia="SimSun" w:hAnsi="Book Antiqua" w:cs="Calibri"/>
          <w:color w:val="000000" w:themeColor="text1"/>
          <w:sz w:val="24"/>
          <w:szCs w:val="24"/>
          <w:u w:color="000000"/>
          <w:bdr w:val="nil"/>
          <w:vertAlign w:val="superscript"/>
        </w:rPr>
        <w:fldChar w:fldCharType="separate"/>
      </w:r>
      <w:r w:rsidRPr="004D3641">
        <w:rPr>
          <w:rFonts w:ascii="Book Antiqua" w:eastAsia="Calibri" w:hAnsi="Book Antiqua" w:cs="Calibri"/>
          <w:color w:val="000000" w:themeColor="text1"/>
          <w:sz w:val="24"/>
          <w:szCs w:val="24"/>
          <w:u w:color="000000"/>
          <w:bdr w:val="nil"/>
          <w:vertAlign w:val="superscript"/>
        </w:rPr>
        <w:t>9</w:t>
      </w:r>
      <w:r w:rsidRPr="004D3641">
        <w:rPr>
          <w:rFonts w:ascii="Book Antiqua" w:eastAsia="SimSun" w:hAnsi="Book Antiqua" w:cs="Calibri"/>
          <w:color w:val="000000" w:themeColor="text1"/>
          <w:sz w:val="24"/>
          <w:szCs w:val="24"/>
          <w:u w:color="000000"/>
          <w:bdr w:val="nil"/>
          <w:vertAlign w:val="superscript"/>
        </w:rPr>
        <w:fldChar w:fldCharType="end"/>
      </w:r>
      <w:r w:rsidR="00D41350" w:rsidRPr="004D3641">
        <w:rPr>
          <w:rFonts w:ascii="Book Antiqua" w:eastAsia="SimSun" w:hAnsi="Book Antiqua" w:cs="Calibri"/>
          <w:color w:val="000000" w:themeColor="text1"/>
          <w:sz w:val="24"/>
          <w:szCs w:val="24"/>
          <w:u w:color="000000"/>
          <w:bdr w:val="nil"/>
          <w:vertAlign w:val="superscript"/>
        </w:rPr>
        <w:t>]</w:t>
      </w:r>
      <w:r w:rsidR="00945224" w:rsidRPr="004D3641">
        <w:rPr>
          <w:rFonts w:ascii="Book Antiqua" w:eastAsia="SimSun" w:hAnsi="Book Antiqua" w:cs="Calibri"/>
          <w:color w:val="000000" w:themeColor="text1"/>
          <w:sz w:val="24"/>
          <w:szCs w:val="24"/>
          <w:u w:color="000000"/>
          <w:bdr w:val="nil"/>
        </w:rPr>
        <w:t xml:space="preserve">. </w:t>
      </w:r>
      <w:bookmarkStart w:id="176" w:name="OLE_LINK64"/>
      <w:bookmarkStart w:id="177" w:name="OLE_LINK65"/>
      <w:r w:rsidR="00945224" w:rsidRPr="004D3641">
        <w:rPr>
          <w:rFonts w:ascii="Book Antiqua" w:eastAsia="SimSun" w:hAnsi="Book Antiqua" w:cs="Calibri"/>
          <w:color w:val="000000" w:themeColor="text1"/>
          <w:sz w:val="24"/>
          <w:szCs w:val="24"/>
          <w:u w:color="000000"/>
          <w:bdr w:val="nil"/>
        </w:rPr>
        <w:t>The current study enrolled</w:t>
      </w:r>
      <w:r w:rsidRPr="004D3641">
        <w:rPr>
          <w:rFonts w:ascii="Book Antiqua" w:eastAsia="SimSun" w:hAnsi="Book Antiqua" w:cs="Calibri"/>
          <w:color w:val="000000" w:themeColor="text1"/>
          <w:sz w:val="24"/>
          <w:szCs w:val="24"/>
          <w:u w:color="000000"/>
          <w:bdr w:val="nil"/>
        </w:rPr>
        <w:t xml:space="preserve"> 10 pediatric-onset patients who had symptoms and evidence suggestive of CD and tuberculosis; we aimed to evaluate the efficacy of thalidomide on clinical </w:t>
      </w:r>
      <w:r w:rsidRPr="004D3641">
        <w:rPr>
          <w:rFonts w:ascii="Book Antiqua" w:eastAsia="SimSun" w:hAnsi="Book Antiqua" w:cs="Calibri"/>
          <w:color w:val="000000" w:themeColor="text1"/>
          <w:sz w:val="24"/>
          <w:szCs w:val="24"/>
          <w:u w:color="000000"/>
          <w:bdr w:val="nil"/>
        </w:rPr>
        <w:lastRenderedPageBreak/>
        <w:t>remission of all cases in long term follow-up.</w:t>
      </w:r>
      <w:bookmarkEnd w:id="176"/>
      <w:bookmarkEnd w:id="177"/>
      <w:r w:rsidR="00DC1246" w:rsidRPr="004D3641">
        <w:rPr>
          <w:rFonts w:ascii="Book Antiqua" w:eastAsia="SimSun" w:hAnsi="Book Antiqua" w:cs="Calibri"/>
          <w:color w:val="000000" w:themeColor="text1"/>
          <w:sz w:val="24"/>
          <w:szCs w:val="24"/>
          <w:u w:color="000000"/>
          <w:bdr w:val="nil"/>
        </w:rPr>
        <w:t xml:space="preserve"> </w:t>
      </w:r>
    </w:p>
    <w:p w14:paraId="5227BB1B" w14:textId="77777777" w:rsidR="00C51395" w:rsidRPr="004D3641" w:rsidRDefault="00C51395" w:rsidP="001B42BF">
      <w:pPr>
        <w:pBdr>
          <w:top w:val="nil"/>
          <w:left w:val="nil"/>
          <w:bottom w:val="nil"/>
          <w:right w:val="nil"/>
          <w:between w:val="nil"/>
          <w:bar w:val="nil"/>
        </w:pBdr>
        <w:spacing w:line="360" w:lineRule="auto"/>
        <w:rPr>
          <w:rFonts w:ascii="Book Antiqua" w:eastAsia="SimSun" w:hAnsi="Book Antiqua" w:cs="Times New Roman"/>
          <w:color w:val="000000" w:themeColor="text1"/>
          <w:sz w:val="24"/>
          <w:szCs w:val="24"/>
          <w:u w:color="000000"/>
          <w:bdr w:val="nil"/>
        </w:rPr>
      </w:pPr>
    </w:p>
    <w:p w14:paraId="5941E8CD" w14:textId="3DDDC6F7" w:rsidR="00C51395" w:rsidRPr="004D3641" w:rsidRDefault="00C51395" w:rsidP="001B42BF">
      <w:pPr>
        <w:pBdr>
          <w:top w:val="nil"/>
          <w:left w:val="nil"/>
          <w:bottom w:val="nil"/>
          <w:right w:val="nil"/>
          <w:between w:val="nil"/>
          <w:bar w:val="nil"/>
        </w:pBdr>
        <w:spacing w:line="360" w:lineRule="auto"/>
        <w:rPr>
          <w:rFonts w:ascii="Book Antiqua" w:eastAsia="Times New Roman" w:hAnsi="Book Antiqua" w:cs="Times New Roman"/>
          <w:b/>
          <w:bCs/>
          <w:color w:val="000000" w:themeColor="text1"/>
          <w:sz w:val="24"/>
          <w:szCs w:val="24"/>
          <w:u w:color="000000"/>
          <w:bdr w:val="nil"/>
        </w:rPr>
      </w:pPr>
      <w:r w:rsidRPr="004D3641">
        <w:rPr>
          <w:rFonts w:ascii="Book Antiqua" w:eastAsia="Calibri" w:hAnsi="Book Antiqua" w:cs="Calibri"/>
          <w:b/>
          <w:bCs/>
          <w:color w:val="000000" w:themeColor="text1"/>
          <w:sz w:val="24"/>
          <w:szCs w:val="24"/>
          <w:u w:color="000000"/>
          <w:bdr w:val="nil"/>
        </w:rPr>
        <w:t>M</w:t>
      </w:r>
      <w:r w:rsidR="00385280" w:rsidRPr="004D3641">
        <w:rPr>
          <w:rFonts w:ascii="Book Antiqua" w:eastAsia="Calibri" w:hAnsi="Book Antiqua" w:cs="Calibri"/>
          <w:b/>
          <w:bCs/>
          <w:color w:val="000000" w:themeColor="text1"/>
          <w:sz w:val="24"/>
          <w:szCs w:val="24"/>
          <w:u w:color="000000"/>
          <w:bdr w:val="nil"/>
        </w:rPr>
        <w:t>ATERIALS AND METHODS</w:t>
      </w:r>
    </w:p>
    <w:p w14:paraId="508CF330" w14:textId="77777777" w:rsidR="00C51395" w:rsidRPr="004D3641" w:rsidRDefault="00C51395" w:rsidP="001B42BF">
      <w:pPr>
        <w:pBdr>
          <w:top w:val="nil"/>
          <w:left w:val="nil"/>
          <w:bottom w:val="nil"/>
          <w:right w:val="nil"/>
          <w:between w:val="nil"/>
          <w:bar w:val="nil"/>
        </w:pBdr>
        <w:spacing w:line="360" w:lineRule="auto"/>
        <w:rPr>
          <w:rFonts w:ascii="Book Antiqua" w:eastAsia="Times New Roman" w:hAnsi="Book Antiqua" w:cs="Times New Roman"/>
          <w:b/>
          <w:bCs/>
          <w:i/>
          <w:color w:val="000000" w:themeColor="text1"/>
          <w:sz w:val="24"/>
          <w:szCs w:val="24"/>
          <w:u w:color="000000"/>
          <w:bdr w:val="nil"/>
        </w:rPr>
      </w:pPr>
      <w:r w:rsidRPr="004D3641">
        <w:rPr>
          <w:rFonts w:ascii="Book Antiqua" w:eastAsia="Calibri" w:hAnsi="Book Antiqua" w:cs="Calibri"/>
          <w:b/>
          <w:bCs/>
          <w:i/>
          <w:color w:val="000000" w:themeColor="text1"/>
          <w:sz w:val="24"/>
          <w:szCs w:val="24"/>
          <w:u w:color="000000"/>
          <w:bdr w:val="nil"/>
        </w:rPr>
        <w:t xml:space="preserve">Patients </w:t>
      </w:r>
    </w:p>
    <w:p w14:paraId="4A5A55CC" w14:textId="32E118B1"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 xml:space="preserve">This is a </w:t>
      </w:r>
      <w:r w:rsidR="00F92E27" w:rsidRPr="004D3641">
        <w:rPr>
          <w:rFonts w:ascii="Book Antiqua" w:eastAsia="Calibri" w:hAnsi="Book Antiqua" w:cs="Calibri"/>
          <w:color w:val="000000" w:themeColor="text1"/>
          <w:sz w:val="24"/>
          <w:szCs w:val="24"/>
          <w:u w:color="000000"/>
          <w:bdr w:val="nil"/>
        </w:rPr>
        <w:t>tertiary medical</w:t>
      </w:r>
      <w:r w:rsidRPr="004D3641">
        <w:rPr>
          <w:rFonts w:ascii="Book Antiqua" w:eastAsia="Calibri" w:hAnsi="Book Antiqua" w:cs="Calibri"/>
          <w:color w:val="000000" w:themeColor="text1"/>
          <w:sz w:val="24"/>
          <w:szCs w:val="24"/>
          <w:u w:color="000000"/>
          <w:bdr w:val="nil"/>
        </w:rPr>
        <w:t xml:space="preserve"> cente</w:t>
      </w:r>
      <w:r w:rsidRPr="004D3641">
        <w:rPr>
          <w:rFonts w:ascii="Book Antiqua" w:eastAsia="SimSun" w:hAnsi="Book Antiqua" w:cs="Calibri"/>
          <w:color w:val="000000" w:themeColor="text1"/>
          <w:sz w:val="24"/>
          <w:szCs w:val="24"/>
          <w:u w:color="000000"/>
          <w:bdr w:val="nil"/>
        </w:rPr>
        <w:t>r</w:t>
      </w:r>
      <w:r w:rsidRPr="004D3641">
        <w:rPr>
          <w:rFonts w:ascii="Book Antiqua" w:eastAsia="Calibri" w:hAnsi="Book Antiqua" w:cs="Calibri"/>
          <w:color w:val="000000" w:themeColor="text1"/>
          <w:sz w:val="24"/>
          <w:szCs w:val="24"/>
          <w:u w:color="000000"/>
          <w:bdr w:val="nil"/>
        </w:rPr>
        <w:t xml:space="preserve">, retrospective study of pediatric </w:t>
      </w:r>
      <w:r w:rsidR="006C156E">
        <w:rPr>
          <w:rFonts w:ascii="Book Antiqua" w:eastAsia="Calibri" w:hAnsi="Book Antiqua" w:cs="Calibri"/>
          <w:color w:val="000000" w:themeColor="text1"/>
          <w:sz w:val="24"/>
          <w:szCs w:val="24"/>
          <w:u w:color="000000"/>
          <w:bdr w:val="nil"/>
        </w:rPr>
        <w:t>CD</w:t>
      </w:r>
      <w:r w:rsidRPr="004D3641">
        <w:rPr>
          <w:rFonts w:ascii="Book Antiqua" w:eastAsia="Calibri" w:hAnsi="Book Antiqua" w:cs="Calibri"/>
          <w:color w:val="000000" w:themeColor="text1"/>
          <w:sz w:val="24"/>
          <w:szCs w:val="24"/>
          <w:u w:color="000000"/>
          <w:bdr w:val="nil"/>
        </w:rPr>
        <w:t xml:space="preserve"> patients (age &lt; 18 years) with tuberculosis treated with thalidomide at Children’s Hospital of Fudan University </w:t>
      </w:r>
      <w:r w:rsidR="00F92E27" w:rsidRPr="004D3641">
        <w:rPr>
          <w:rFonts w:ascii="Book Antiqua" w:eastAsia="Calibri" w:hAnsi="Book Antiqua" w:cs="Calibri"/>
          <w:color w:val="000000" w:themeColor="text1"/>
          <w:sz w:val="24"/>
          <w:szCs w:val="24"/>
          <w:u w:color="000000"/>
          <w:bdr w:val="nil"/>
        </w:rPr>
        <w:t>from July 2009 to April 2016</w:t>
      </w:r>
      <w:r w:rsidRPr="004D3641">
        <w:rPr>
          <w:rFonts w:ascii="Book Antiqua" w:eastAsia="Calibri" w:hAnsi="Book Antiqua" w:cs="Calibri"/>
          <w:color w:val="000000" w:themeColor="text1"/>
          <w:sz w:val="24"/>
          <w:szCs w:val="24"/>
          <w:u w:color="000000"/>
          <w:bdr w:val="nil"/>
        </w:rPr>
        <w:t xml:space="preserve">. Tuberculosis diagnosis was established based on at least one of the following criteria: </w:t>
      </w:r>
      <w:r w:rsidR="006C156E">
        <w:rPr>
          <w:rFonts w:ascii="Book Antiqua" w:hAnsi="Book Antiqua" w:cs="Calibri" w:hint="eastAsia"/>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1) histological demonstration of acid fast bacilli (AFB) in intestinal tissues; </w:t>
      </w:r>
      <w:r w:rsidR="006C156E">
        <w:rPr>
          <w:rFonts w:ascii="Book Antiqua" w:hAnsi="Book Antiqua" w:cs="Calibri" w:hint="eastAsia"/>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2) positive TB culture; </w:t>
      </w:r>
      <w:r w:rsidR="006C156E">
        <w:rPr>
          <w:rFonts w:ascii="Book Antiqua" w:hAnsi="Book Antiqua" w:cs="Calibri"/>
          <w:color w:val="000000" w:themeColor="text1"/>
          <w:sz w:val="24"/>
          <w:szCs w:val="24"/>
          <w:u w:color="000000"/>
          <w:bdr w:val="nil"/>
        </w:rPr>
        <w:t xml:space="preserve">and </w:t>
      </w:r>
      <w:r w:rsidR="006C156E">
        <w:rPr>
          <w:rFonts w:ascii="Book Antiqua" w:hAnsi="Book Antiqua" w:cs="Calibri" w:hint="eastAsia"/>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3) positive </w:t>
      </w:r>
      <w:bookmarkStart w:id="178" w:name="OLE_LINK3"/>
      <w:r w:rsidRPr="004D3641">
        <w:rPr>
          <w:rFonts w:ascii="Book Antiqua" w:eastAsia="Calibri" w:hAnsi="Book Antiqua" w:cs="Calibri"/>
          <w:color w:val="000000" w:themeColor="text1"/>
          <w:sz w:val="24"/>
          <w:szCs w:val="24"/>
          <w:u w:color="000000"/>
          <w:bdr w:val="nil"/>
        </w:rPr>
        <w:t>tuberculin skin testing</w:t>
      </w:r>
      <w:bookmarkEnd w:id="178"/>
      <w:r w:rsidRPr="004D3641">
        <w:rPr>
          <w:rFonts w:ascii="Book Antiqua" w:eastAsia="Calibri" w:hAnsi="Book Antiqua" w:cs="Calibri"/>
          <w:color w:val="000000" w:themeColor="text1"/>
          <w:sz w:val="24"/>
          <w:szCs w:val="24"/>
          <w:u w:color="000000"/>
          <w:bdr w:val="nil"/>
        </w:rPr>
        <w:t>. All of the patients received a full course of anti-</w:t>
      </w:r>
      <w:r w:rsidRPr="004D3641">
        <w:rPr>
          <w:rFonts w:ascii="Book Antiqua" w:eastAsia="SimSun" w:hAnsi="Book Antiqua" w:cs="Calibri"/>
          <w:color w:val="000000" w:themeColor="text1"/>
          <w:sz w:val="24"/>
          <w:szCs w:val="24"/>
          <w:u w:color="000000"/>
          <w:bdr w:val="nil"/>
        </w:rPr>
        <w:t>TB</w:t>
      </w:r>
      <w:r w:rsidRPr="004D3641">
        <w:rPr>
          <w:rFonts w:ascii="Book Antiqua" w:eastAsia="Calibri"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medications</w:t>
      </w:r>
      <w:r w:rsidRPr="004D3641">
        <w:rPr>
          <w:rFonts w:ascii="Book Antiqua" w:eastAsia="Calibri" w:hAnsi="Book Antiqua" w:cs="Calibri"/>
          <w:color w:val="000000" w:themeColor="text1"/>
          <w:sz w:val="24"/>
          <w:szCs w:val="24"/>
          <w:u w:color="000000"/>
          <w:bdr w:val="nil"/>
        </w:rPr>
        <w:t xml:space="preserve"> prior to thalidomide administration. The diagnosis of </w:t>
      </w:r>
      <w:r w:rsidR="006C156E">
        <w:rPr>
          <w:rFonts w:ascii="Book Antiqua" w:eastAsia="Calibri" w:hAnsi="Book Antiqua" w:cs="Calibri"/>
          <w:color w:val="000000" w:themeColor="text1"/>
          <w:sz w:val="24"/>
          <w:szCs w:val="24"/>
          <w:u w:color="000000"/>
          <w:bdr w:val="nil"/>
        </w:rPr>
        <w:t>CD</w:t>
      </w:r>
      <w:r w:rsidRPr="004D3641">
        <w:rPr>
          <w:rFonts w:ascii="Book Antiqua" w:eastAsia="Calibri" w:hAnsi="Book Antiqua" w:cs="Calibri"/>
          <w:color w:val="000000" w:themeColor="text1"/>
          <w:sz w:val="24"/>
          <w:szCs w:val="24"/>
          <w:u w:color="000000"/>
          <w:bdr w:val="nil"/>
        </w:rPr>
        <w:t xml:space="preserve"> was based on endoscopic and clinical symptoms and also defined as no improvement of clinical and endoscopic symptoms after </w:t>
      </w:r>
      <w:r w:rsidRPr="004D3641">
        <w:rPr>
          <w:rFonts w:ascii="Book Antiqua" w:eastAsia="SimSun" w:hAnsi="Book Antiqua" w:cs="Calibri"/>
          <w:color w:val="000000" w:themeColor="text1"/>
          <w:sz w:val="24"/>
          <w:szCs w:val="24"/>
          <w:u w:color="000000"/>
          <w:bdr w:val="nil"/>
        </w:rPr>
        <w:t>anti-TB</w:t>
      </w:r>
      <w:r w:rsidRPr="004D3641">
        <w:rPr>
          <w:rFonts w:ascii="Book Antiqua" w:eastAsia="Calibri" w:hAnsi="Book Antiqua" w:cs="Calibri"/>
          <w:color w:val="000000" w:themeColor="text1"/>
          <w:sz w:val="24"/>
          <w:szCs w:val="24"/>
          <w:u w:color="000000"/>
          <w:bdr w:val="nil"/>
        </w:rPr>
        <w:t xml:space="preserve"> treatment for at least one year. </w:t>
      </w:r>
    </w:p>
    <w:p w14:paraId="007D1DC3" w14:textId="77777777" w:rsidR="006C156E" w:rsidRDefault="006C156E" w:rsidP="001B42BF">
      <w:pPr>
        <w:pBdr>
          <w:top w:val="nil"/>
          <w:left w:val="nil"/>
          <w:bottom w:val="nil"/>
          <w:right w:val="nil"/>
          <w:between w:val="nil"/>
          <w:bar w:val="nil"/>
        </w:pBdr>
        <w:spacing w:line="360" w:lineRule="auto"/>
        <w:rPr>
          <w:rFonts w:ascii="Book Antiqua" w:hAnsi="Book Antiqua" w:cs="Calibri"/>
          <w:b/>
          <w:i/>
          <w:color w:val="000000" w:themeColor="text1"/>
          <w:sz w:val="24"/>
          <w:szCs w:val="24"/>
          <w:u w:color="000000"/>
          <w:bdr w:val="nil"/>
        </w:rPr>
      </w:pPr>
    </w:p>
    <w:p w14:paraId="069A5964" w14:textId="77777777"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b/>
          <w:i/>
          <w:color w:val="000000" w:themeColor="text1"/>
          <w:sz w:val="24"/>
          <w:szCs w:val="24"/>
          <w:u w:color="000000"/>
          <w:bdr w:val="nil"/>
        </w:rPr>
      </w:pPr>
      <w:r w:rsidRPr="004D3641">
        <w:rPr>
          <w:rFonts w:ascii="Book Antiqua" w:eastAsia="Calibri" w:hAnsi="Book Antiqua" w:cs="Calibri"/>
          <w:b/>
          <w:i/>
          <w:color w:val="000000" w:themeColor="text1"/>
          <w:sz w:val="24"/>
          <w:szCs w:val="24"/>
          <w:u w:color="000000"/>
          <w:bdr w:val="nil"/>
        </w:rPr>
        <w:t xml:space="preserve">Treatment </w:t>
      </w:r>
    </w:p>
    <w:p w14:paraId="6A64027B" w14:textId="1E0BDE5F"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 xml:space="preserve">Thalidomide (manufactured by Changzhou Pharmaceutical Factory, </w:t>
      </w:r>
      <w:r w:rsidR="00F92E27" w:rsidRPr="004D3641">
        <w:rPr>
          <w:rFonts w:ascii="Book Antiqua" w:eastAsia="Calibri" w:hAnsi="Book Antiqua" w:cs="Calibri"/>
          <w:color w:val="000000" w:themeColor="text1"/>
          <w:sz w:val="24"/>
          <w:szCs w:val="24"/>
          <w:u w:color="000000"/>
          <w:bdr w:val="nil"/>
        </w:rPr>
        <w:t xml:space="preserve">Changzhou, </w:t>
      </w:r>
      <w:r w:rsidRPr="004D3641">
        <w:rPr>
          <w:rFonts w:ascii="Book Antiqua" w:eastAsia="Calibri" w:hAnsi="Book Antiqua" w:cs="Calibri"/>
          <w:color w:val="000000" w:themeColor="text1"/>
          <w:sz w:val="24"/>
          <w:szCs w:val="24"/>
          <w:u w:color="000000"/>
          <w:bdr w:val="nil"/>
        </w:rPr>
        <w:t xml:space="preserve">China) was administered orally at a starting dose of </w:t>
      </w:r>
      <w:bookmarkStart w:id="179" w:name="OLE_LINK32"/>
      <w:bookmarkStart w:id="180" w:name="OLE_LINK33"/>
      <w:r w:rsidRPr="004D3641">
        <w:rPr>
          <w:rFonts w:ascii="Book Antiqua" w:eastAsia="Calibri" w:hAnsi="Book Antiqua" w:cs="Calibri"/>
          <w:color w:val="000000" w:themeColor="text1"/>
          <w:sz w:val="24"/>
          <w:szCs w:val="24"/>
          <w:u w:color="000000"/>
          <w:bdr w:val="nil"/>
        </w:rPr>
        <w:t>1.2</w:t>
      </w:r>
      <w:r w:rsidR="006C156E">
        <w:rPr>
          <w:rFonts w:ascii="Book Antiqua" w:hAnsi="Book Antiqua" w:cs="Calibri" w:hint="eastAsia"/>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2.5 mg/kg</w:t>
      </w:r>
      <w:r w:rsidR="006C156E">
        <w:rPr>
          <w:rFonts w:ascii="Times New Roman" w:eastAsia="Calibri" w:hAnsi="Times New Roman" w:cs="Times New Roman"/>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d</w:t>
      </w:r>
      <w:bookmarkEnd w:id="179"/>
      <w:bookmarkEnd w:id="180"/>
      <w:r w:rsidRPr="004D3641">
        <w:rPr>
          <w:rFonts w:ascii="Book Antiqua" w:eastAsia="Calibri" w:hAnsi="Book Antiqua" w:cs="Calibri"/>
          <w:color w:val="000000" w:themeColor="text1"/>
          <w:sz w:val="24"/>
          <w:szCs w:val="24"/>
          <w:u w:color="000000"/>
          <w:bdr w:val="nil"/>
        </w:rPr>
        <w:t xml:space="preserve">. The </w:t>
      </w:r>
      <w:r w:rsidR="002F3418" w:rsidRPr="004D3641">
        <w:rPr>
          <w:rFonts w:ascii="Book Antiqua" w:eastAsia="Calibri" w:hAnsi="Book Antiqua" w:cs="Calibri"/>
          <w:color w:val="000000" w:themeColor="text1"/>
          <w:sz w:val="24"/>
          <w:szCs w:val="24"/>
          <w:u w:color="000000"/>
          <w:bdr w:val="nil"/>
        </w:rPr>
        <w:t xml:space="preserve">decision to modify the </w:t>
      </w:r>
      <w:r w:rsidRPr="004D3641">
        <w:rPr>
          <w:rFonts w:ascii="Book Antiqua" w:eastAsia="Calibri" w:hAnsi="Book Antiqua" w:cs="Calibri"/>
          <w:color w:val="000000" w:themeColor="text1"/>
          <w:sz w:val="24"/>
          <w:szCs w:val="24"/>
          <w:u w:color="000000"/>
          <w:bdr w:val="nil"/>
        </w:rPr>
        <w:t>dosage</w:t>
      </w:r>
      <w:r w:rsidR="002F3418" w:rsidRPr="004D3641">
        <w:rPr>
          <w:rFonts w:ascii="Book Antiqua" w:eastAsia="Calibri" w:hAnsi="Book Antiqua" w:cs="Calibri"/>
          <w:color w:val="000000" w:themeColor="text1"/>
          <w:sz w:val="24"/>
          <w:szCs w:val="24"/>
          <w:u w:color="000000"/>
          <w:bdr w:val="nil"/>
        </w:rPr>
        <w:t xml:space="preserve"> was made by the director of gastroenterology department</w:t>
      </w:r>
      <w:r w:rsidRPr="004D3641">
        <w:rPr>
          <w:rFonts w:ascii="Book Antiqua" w:eastAsia="Calibri" w:hAnsi="Book Antiqua" w:cs="Calibri"/>
          <w:color w:val="000000" w:themeColor="text1"/>
          <w:sz w:val="24"/>
          <w:szCs w:val="24"/>
          <w:u w:color="000000"/>
          <w:bdr w:val="nil"/>
        </w:rPr>
        <w:t xml:space="preserve"> </w:t>
      </w:r>
      <w:r w:rsidR="002F3418" w:rsidRPr="004D3641">
        <w:rPr>
          <w:rFonts w:ascii="Book Antiqua" w:eastAsia="Calibri" w:hAnsi="Book Antiqua" w:cs="Calibri"/>
          <w:color w:val="000000" w:themeColor="text1"/>
          <w:sz w:val="24"/>
          <w:szCs w:val="24"/>
          <w:u w:color="000000"/>
          <w:bdr w:val="nil"/>
        </w:rPr>
        <w:t>according to the response and</w:t>
      </w:r>
      <w:r w:rsidRPr="004D3641">
        <w:rPr>
          <w:rFonts w:ascii="Book Antiqua" w:eastAsia="Calibri" w:hAnsi="Book Antiqua" w:cs="Calibri"/>
          <w:color w:val="000000" w:themeColor="text1"/>
          <w:sz w:val="24"/>
          <w:szCs w:val="24"/>
          <w:u w:color="000000"/>
          <w:bdr w:val="nil"/>
        </w:rPr>
        <w:t xml:space="preserve"> disease activity. To minimize adverse events, thalidomide was taken every evening. </w:t>
      </w:r>
      <w:r w:rsidR="00F92E27" w:rsidRPr="004D3641">
        <w:rPr>
          <w:rFonts w:ascii="Book Antiqua" w:eastAsia="Calibri" w:hAnsi="Book Antiqua" w:cs="Calibri"/>
          <w:color w:val="000000" w:themeColor="text1"/>
          <w:sz w:val="24"/>
          <w:szCs w:val="24"/>
          <w:u w:color="000000"/>
          <w:bdr w:val="nil"/>
        </w:rPr>
        <w:t>This study was approved by the Ethics C</w:t>
      </w:r>
      <w:r w:rsidRPr="004D3641">
        <w:rPr>
          <w:rFonts w:ascii="Book Antiqua" w:eastAsia="Calibri" w:hAnsi="Book Antiqua" w:cs="Calibri"/>
          <w:color w:val="000000" w:themeColor="text1"/>
          <w:sz w:val="24"/>
          <w:szCs w:val="24"/>
          <w:u w:color="000000"/>
          <w:bdr w:val="nil"/>
        </w:rPr>
        <w:t>ommittee of Children’s Hospital</w:t>
      </w:r>
      <w:r w:rsidR="00F92E27" w:rsidRPr="004D3641">
        <w:rPr>
          <w:rFonts w:ascii="Book Antiqua" w:eastAsia="Calibri"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 Fudan University. Written consent was obtained from </w:t>
      </w:r>
      <w:r w:rsidR="00F92E27" w:rsidRPr="004D3641">
        <w:rPr>
          <w:rFonts w:ascii="Book Antiqua" w:eastAsia="Calibri" w:hAnsi="Book Antiqua" w:cs="Calibri"/>
          <w:color w:val="000000" w:themeColor="text1"/>
          <w:sz w:val="24"/>
          <w:szCs w:val="24"/>
          <w:u w:color="000000"/>
          <w:bdr w:val="nil"/>
        </w:rPr>
        <w:t xml:space="preserve">parents or legal guardians of the patients </w:t>
      </w:r>
      <w:r w:rsidRPr="004D3641">
        <w:rPr>
          <w:rFonts w:ascii="Book Antiqua" w:eastAsia="Calibri" w:hAnsi="Book Antiqua" w:cs="Calibri"/>
          <w:color w:val="000000" w:themeColor="text1"/>
          <w:sz w:val="24"/>
          <w:szCs w:val="24"/>
          <w:u w:color="000000"/>
          <w:bdr w:val="nil"/>
        </w:rPr>
        <w:t xml:space="preserve">after they were informed about possible adverse events. </w:t>
      </w:r>
      <w:r w:rsidR="003A46B0" w:rsidRPr="004D3641">
        <w:rPr>
          <w:rFonts w:ascii="Book Antiqua" w:eastAsia="Calibri" w:hAnsi="Book Antiqua" w:cs="Calibri"/>
          <w:color w:val="000000" w:themeColor="text1"/>
          <w:sz w:val="24"/>
          <w:szCs w:val="24"/>
          <w:u w:color="000000"/>
          <w:bdr w:val="nil"/>
        </w:rPr>
        <w:t>Contraception was</w:t>
      </w:r>
      <w:r w:rsidR="00C82373" w:rsidRPr="004D3641">
        <w:rPr>
          <w:rFonts w:ascii="Book Antiqua" w:eastAsia="Calibri" w:hAnsi="Book Antiqua" w:cs="Calibri"/>
          <w:color w:val="000000" w:themeColor="text1"/>
          <w:sz w:val="24"/>
          <w:szCs w:val="24"/>
          <w:u w:color="000000"/>
          <w:bdr w:val="nil"/>
        </w:rPr>
        <w:t xml:space="preserve"> controlled in the patients who were in reproduction age.</w:t>
      </w:r>
    </w:p>
    <w:p w14:paraId="485EA50C" w14:textId="77777777" w:rsidR="006C156E" w:rsidRDefault="006C156E" w:rsidP="001B42BF">
      <w:pPr>
        <w:pBdr>
          <w:top w:val="nil"/>
          <w:left w:val="nil"/>
          <w:bottom w:val="nil"/>
          <w:right w:val="nil"/>
          <w:between w:val="nil"/>
          <w:bar w:val="nil"/>
        </w:pBdr>
        <w:spacing w:line="360" w:lineRule="auto"/>
        <w:rPr>
          <w:rFonts w:ascii="Book Antiqua" w:hAnsi="Book Antiqua" w:cs="Calibri"/>
          <w:b/>
          <w:i/>
          <w:color w:val="000000" w:themeColor="text1"/>
          <w:sz w:val="24"/>
          <w:szCs w:val="24"/>
          <w:u w:color="000000"/>
          <w:bdr w:val="nil"/>
        </w:rPr>
      </w:pPr>
    </w:p>
    <w:p w14:paraId="19C00885" w14:textId="77777777"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b/>
          <w:i/>
          <w:color w:val="000000" w:themeColor="text1"/>
          <w:sz w:val="24"/>
          <w:szCs w:val="24"/>
          <w:u w:color="000000"/>
          <w:bdr w:val="nil"/>
        </w:rPr>
      </w:pPr>
      <w:r w:rsidRPr="004D3641">
        <w:rPr>
          <w:rFonts w:ascii="Book Antiqua" w:eastAsia="Calibri" w:hAnsi="Book Antiqua" w:cs="Calibri"/>
          <w:b/>
          <w:i/>
          <w:color w:val="000000" w:themeColor="text1"/>
          <w:sz w:val="24"/>
          <w:szCs w:val="24"/>
          <w:u w:color="000000"/>
          <w:bdr w:val="nil"/>
        </w:rPr>
        <w:t xml:space="preserve">Outcome </w:t>
      </w:r>
    </w:p>
    <w:p w14:paraId="77139601" w14:textId="71EEA296"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A retrospective chart review</w:t>
      </w:r>
      <w:r w:rsidR="005A25B0" w:rsidRPr="004D3641">
        <w:rPr>
          <w:rFonts w:ascii="Book Antiqua" w:eastAsia="Calibri" w:hAnsi="Book Antiqua" w:cs="Calibri"/>
          <w:color w:val="000000" w:themeColor="text1"/>
          <w:sz w:val="24"/>
          <w:szCs w:val="24"/>
          <w:u w:color="000000"/>
          <w:bdr w:val="nil"/>
        </w:rPr>
        <w:t xml:space="preserve"> of medical records</w:t>
      </w:r>
      <w:r w:rsidRPr="004D3641">
        <w:rPr>
          <w:rFonts w:ascii="Book Antiqua" w:eastAsia="Calibri" w:hAnsi="Book Antiqua" w:cs="Calibri"/>
          <w:color w:val="000000" w:themeColor="text1"/>
          <w:sz w:val="24"/>
          <w:szCs w:val="24"/>
          <w:u w:color="000000"/>
          <w:bdr w:val="nil"/>
        </w:rPr>
        <w:t xml:space="preserve"> was performed to collect baseline demographic and disease characteristics, results of </w:t>
      </w:r>
      <w:r w:rsidR="005A25B0" w:rsidRPr="004D3641">
        <w:rPr>
          <w:rFonts w:ascii="Book Antiqua" w:eastAsia="Calibri" w:hAnsi="Book Antiqua" w:cs="Calibri"/>
          <w:color w:val="000000" w:themeColor="text1"/>
          <w:sz w:val="24"/>
          <w:szCs w:val="24"/>
          <w:u w:color="000000"/>
          <w:bdr w:val="nil"/>
        </w:rPr>
        <w:t xml:space="preserve">clinical indices </w:t>
      </w:r>
      <w:r w:rsidRPr="004D3641">
        <w:rPr>
          <w:rFonts w:ascii="Book Antiqua" w:eastAsia="Calibri" w:hAnsi="Book Antiqua" w:cs="Calibri"/>
          <w:color w:val="000000" w:themeColor="text1"/>
          <w:sz w:val="24"/>
          <w:szCs w:val="24"/>
          <w:u w:color="000000"/>
          <w:bdr w:val="nil"/>
        </w:rPr>
        <w:t>and adverse events</w:t>
      </w:r>
      <w:r w:rsidRPr="004D3641">
        <w:rPr>
          <w:rFonts w:ascii="Book Antiqua" w:eastAsia="SimSun" w:hAnsi="Book Antiqua" w:cs="Calibri"/>
          <w:color w:val="000000" w:themeColor="text1"/>
          <w:sz w:val="24"/>
          <w:szCs w:val="24"/>
          <w:u w:color="000000"/>
          <w:bdr w:val="nil"/>
        </w:rPr>
        <w:t xml:space="preserve"> during follow-up</w:t>
      </w:r>
      <w:r w:rsidRPr="004D3641">
        <w:rPr>
          <w:rFonts w:ascii="Book Antiqua" w:eastAsia="Calibri" w:hAnsi="Book Antiqua" w:cs="Calibri"/>
          <w:color w:val="000000" w:themeColor="text1"/>
          <w:sz w:val="24"/>
          <w:szCs w:val="24"/>
          <w:u w:color="000000"/>
          <w:bdr w:val="nil"/>
        </w:rPr>
        <w:t xml:space="preserve">. Pediatric </w:t>
      </w:r>
      <w:r w:rsidR="006C156E">
        <w:rPr>
          <w:rFonts w:ascii="Book Antiqua" w:eastAsia="Calibri" w:hAnsi="Book Antiqua" w:cs="Calibri"/>
          <w:color w:val="000000" w:themeColor="text1"/>
          <w:sz w:val="24"/>
          <w:szCs w:val="24"/>
          <w:u w:color="000000"/>
          <w:bdr w:val="nil"/>
        </w:rPr>
        <w:t>CD</w:t>
      </w:r>
      <w:r w:rsidRPr="004D3641">
        <w:rPr>
          <w:rFonts w:ascii="Book Antiqua" w:eastAsia="Calibri" w:hAnsi="Book Antiqua" w:cs="Calibri"/>
          <w:color w:val="000000" w:themeColor="text1"/>
          <w:sz w:val="24"/>
          <w:szCs w:val="24"/>
          <w:u w:color="000000"/>
          <w:bdr w:val="nil"/>
        </w:rPr>
        <w:t xml:space="preserve"> Activity Index </w:t>
      </w:r>
      <w:r w:rsidRPr="004D3641">
        <w:rPr>
          <w:rFonts w:ascii="Book Antiqua" w:eastAsia="Calibri" w:hAnsi="Book Antiqua" w:cs="Calibri"/>
          <w:color w:val="000000" w:themeColor="text1"/>
          <w:sz w:val="24"/>
          <w:szCs w:val="24"/>
          <w:u w:color="000000"/>
          <w:bdr w:val="nil"/>
        </w:rPr>
        <w:lastRenderedPageBreak/>
        <w:t>(PCDAI)</w:t>
      </w:r>
      <w:r w:rsidR="00D4135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vertAlign w:val="superscript"/>
        </w:rPr>
        <w:fldChar w:fldCharType="begin"/>
      </w:r>
      <w:r w:rsidRPr="004D3641">
        <w:rPr>
          <w:rFonts w:ascii="Book Antiqua" w:eastAsia="Calibri" w:hAnsi="Book Antiqua" w:cs="Calibri"/>
          <w:color w:val="000000" w:themeColor="text1"/>
          <w:sz w:val="24"/>
          <w:szCs w:val="24"/>
          <w:u w:color="000000"/>
          <w:bdr w:val="nil"/>
          <w:vertAlign w:val="superscript"/>
        </w:rPr>
        <w:instrText xml:space="preserve"> ADDIN NE.Ref.{315D1988-ED55-4143-AE8C-6140315BAD36}</w:instrText>
      </w:r>
      <w:r w:rsidRPr="004D3641">
        <w:rPr>
          <w:rFonts w:ascii="Book Antiqua" w:eastAsia="Calibri" w:hAnsi="Book Antiqua" w:cs="Calibri"/>
          <w:color w:val="000000" w:themeColor="text1"/>
          <w:sz w:val="24"/>
          <w:szCs w:val="24"/>
          <w:u w:color="000000"/>
          <w:bdr w:val="nil"/>
          <w:vertAlign w:val="superscript"/>
        </w:rPr>
        <w:fldChar w:fldCharType="separate"/>
      </w:r>
      <w:r w:rsidRPr="004D3641">
        <w:rPr>
          <w:rFonts w:ascii="Book Antiqua" w:eastAsia="Calibri" w:hAnsi="Book Antiqua" w:cs="Calibri"/>
          <w:color w:val="000000" w:themeColor="text1"/>
          <w:sz w:val="24"/>
          <w:szCs w:val="24"/>
          <w:u w:color="000000"/>
          <w:bdr w:val="nil"/>
          <w:vertAlign w:val="superscript"/>
        </w:rPr>
        <w:t>10</w:t>
      </w:r>
      <w:r w:rsidRPr="004D3641">
        <w:rPr>
          <w:rFonts w:ascii="Book Antiqua" w:eastAsia="Calibri" w:hAnsi="Book Antiqua" w:cs="Calibri"/>
          <w:color w:val="000000" w:themeColor="text1"/>
          <w:sz w:val="24"/>
          <w:szCs w:val="24"/>
          <w:u w:color="000000"/>
          <w:bdr w:val="nil"/>
          <w:vertAlign w:val="superscript"/>
        </w:rPr>
        <w:fldChar w:fldCharType="end"/>
      </w:r>
      <w:r w:rsidR="00D4135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rPr>
        <w:t>, as primary outcome, was used to evaluate the response to th</w:t>
      </w:r>
      <w:r w:rsidRPr="004D3641">
        <w:rPr>
          <w:rFonts w:ascii="Book Antiqua" w:eastAsia="SimSun" w:hAnsi="Book Antiqua" w:cs="Calibri"/>
          <w:color w:val="000000" w:themeColor="text1"/>
          <w:sz w:val="24"/>
          <w:szCs w:val="24"/>
          <w:u w:color="000000"/>
          <w:bdr w:val="nil"/>
        </w:rPr>
        <w:t xml:space="preserve">e </w:t>
      </w:r>
      <w:r w:rsidRPr="004D3641">
        <w:rPr>
          <w:rFonts w:ascii="Book Antiqua" w:eastAsia="Calibri" w:hAnsi="Book Antiqua" w:cs="Calibri"/>
          <w:color w:val="000000" w:themeColor="text1"/>
          <w:sz w:val="24"/>
          <w:szCs w:val="24"/>
          <w:u w:color="000000"/>
          <w:bdr w:val="nil"/>
        </w:rPr>
        <w:t xml:space="preserve">treatment from the time of thalidomide initiation and at 9-12 mo thereafter. Each patient was served as his/her own historical control. Clinical remission was defined by PCDAI </w:t>
      </w:r>
      <w:bookmarkStart w:id="181" w:name="OLE_LINK39"/>
      <w:bookmarkStart w:id="182" w:name="OLE_LINK40"/>
      <w:r w:rsidRPr="004D3641">
        <w:rPr>
          <w:rFonts w:ascii="Book Antiqua" w:eastAsia="Calibri" w:hAnsi="Book Antiqua" w:cs="Calibri"/>
          <w:color w:val="000000" w:themeColor="text1"/>
          <w:sz w:val="24"/>
          <w:szCs w:val="24"/>
          <w:u w:color="000000"/>
          <w:bdr w:val="nil"/>
        </w:rPr>
        <w:t>less than or equal to 10</w:t>
      </w:r>
      <w:bookmarkEnd w:id="181"/>
      <w:bookmarkEnd w:id="182"/>
      <w:r w:rsidRPr="004D3641">
        <w:rPr>
          <w:rFonts w:ascii="Book Antiqua" w:eastAsia="Calibri" w:hAnsi="Book Antiqua" w:cs="Calibri"/>
          <w:color w:val="000000" w:themeColor="text1"/>
          <w:sz w:val="24"/>
          <w:szCs w:val="24"/>
          <w:u w:color="000000"/>
          <w:bdr w:val="nil"/>
        </w:rPr>
        <w:t>, significant response was a decrease in PCDAI at least 12.5 points from baseline</w:t>
      </w:r>
      <w:r w:rsidR="00D4135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vertAlign w:val="superscript"/>
        </w:rPr>
        <w:fldChar w:fldCharType="begin"/>
      </w:r>
      <w:r w:rsidRPr="004D3641">
        <w:rPr>
          <w:rFonts w:ascii="Book Antiqua" w:eastAsia="Calibri" w:hAnsi="Book Antiqua" w:cs="Calibri"/>
          <w:color w:val="000000" w:themeColor="text1"/>
          <w:sz w:val="24"/>
          <w:szCs w:val="24"/>
          <w:u w:color="000000"/>
          <w:bdr w:val="nil"/>
          <w:vertAlign w:val="superscript"/>
        </w:rPr>
        <w:instrText xml:space="preserve"> ADDIN NE.Ref.{1829DB54-5C02-4052-B220-91C48F6A3AC0}</w:instrText>
      </w:r>
      <w:r w:rsidRPr="004D3641">
        <w:rPr>
          <w:rFonts w:ascii="Book Antiqua" w:eastAsia="Calibri" w:hAnsi="Book Antiqua" w:cs="Calibri"/>
          <w:color w:val="000000" w:themeColor="text1"/>
          <w:sz w:val="24"/>
          <w:szCs w:val="24"/>
          <w:u w:color="000000"/>
          <w:bdr w:val="nil"/>
          <w:vertAlign w:val="superscript"/>
        </w:rPr>
        <w:fldChar w:fldCharType="separate"/>
      </w:r>
      <w:r w:rsidRPr="004D3641">
        <w:rPr>
          <w:rFonts w:ascii="Book Antiqua" w:eastAsia="Calibri" w:hAnsi="Book Antiqua" w:cs="Calibri"/>
          <w:color w:val="000000" w:themeColor="text1"/>
          <w:sz w:val="24"/>
          <w:szCs w:val="24"/>
          <w:u w:color="000000"/>
          <w:bdr w:val="nil"/>
          <w:vertAlign w:val="superscript"/>
        </w:rPr>
        <w:t>11</w:t>
      </w:r>
      <w:r w:rsidRPr="004D3641">
        <w:rPr>
          <w:rFonts w:ascii="Book Antiqua" w:eastAsia="Calibri" w:hAnsi="Book Antiqua" w:cs="Calibri"/>
          <w:color w:val="000000" w:themeColor="text1"/>
          <w:sz w:val="24"/>
          <w:szCs w:val="24"/>
          <w:u w:color="000000"/>
          <w:bdr w:val="nil"/>
          <w:vertAlign w:val="superscript"/>
        </w:rPr>
        <w:fldChar w:fldCharType="end"/>
      </w:r>
      <w:r w:rsidR="00D4135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Calibri" w:hAnsi="Book Antiqua" w:cs="Calibri"/>
          <w:color w:val="000000" w:themeColor="text1"/>
          <w:sz w:val="24"/>
          <w:szCs w:val="24"/>
          <w:u w:color="000000"/>
          <w:bdr w:val="nil"/>
        </w:rPr>
        <w:t xml:space="preserve">. The </w:t>
      </w:r>
      <w:r w:rsidR="00F92E27" w:rsidRPr="004D3641">
        <w:rPr>
          <w:rFonts w:ascii="Book Antiqua" w:eastAsia="Calibri" w:hAnsi="Book Antiqua" w:cs="Calibri"/>
          <w:color w:val="000000" w:themeColor="text1"/>
          <w:sz w:val="24"/>
          <w:szCs w:val="24"/>
          <w:u w:color="000000"/>
          <w:bdr w:val="nil"/>
        </w:rPr>
        <w:t>clinical indices</w:t>
      </w:r>
      <w:r w:rsidRPr="004D3641">
        <w:rPr>
          <w:rFonts w:ascii="Book Antiqua" w:eastAsia="Calibri" w:hAnsi="Book Antiqua" w:cs="Calibri"/>
          <w:color w:val="000000" w:themeColor="text1"/>
          <w:sz w:val="24"/>
          <w:szCs w:val="24"/>
          <w:u w:color="000000"/>
          <w:bdr w:val="nil"/>
        </w:rPr>
        <w:t xml:space="preserve"> of </w:t>
      </w:r>
      <w:bookmarkStart w:id="183" w:name="OLE_LINK37"/>
      <w:bookmarkStart w:id="184" w:name="OLE_LINK38"/>
      <w:bookmarkStart w:id="185" w:name="OLE_LINK34"/>
      <w:r w:rsidRPr="004D3641">
        <w:rPr>
          <w:rFonts w:ascii="Book Antiqua" w:eastAsia="Calibri" w:hAnsi="Book Antiqua" w:cs="Calibri"/>
          <w:color w:val="000000" w:themeColor="text1"/>
          <w:sz w:val="24"/>
          <w:szCs w:val="24"/>
          <w:u w:color="000000"/>
          <w:bdr w:val="nil"/>
        </w:rPr>
        <w:t xml:space="preserve">erythrocyte sedimentation rate (ESR; normal range 0-20 mm/h), C-reactive protein (CRP; normal range 0-8 mg/L), platelet count and hemoglobin </w:t>
      </w:r>
      <w:bookmarkEnd w:id="183"/>
      <w:bookmarkEnd w:id="184"/>
      <w:r w:rsidRPr="004D3641">
        <w:rPr>
          <w:rFonts w:ascii="Book Antiqua" w:eastAsia="Calibri" w:hAnsi="Book Antiqua" w:cs="Calibri"/>
          <w:color w:val="000000" w:themeColor="text1"/>
          <w:sz w:val="24"/>
          <w:szCs w:val="24"/>
          <w:u w:color="000000"/>
          <w:bdr w:val="nil"/>
        </w:rPr>
        <w:t xml:space="preserve">were compared before and after treatment. </w:t>
      </w:r>
      <w:bookmarkEnd w:id="185"/>
      <w:r w:rsidR="00F92E27" w:rsidRPr="004D3641">
        <w:rPr>
          <w:rFonts w:ascii="Book Antiqua" w:eastAsia="Calibri" w:hAnsi="Book Antiqua" w:cs="Calibri"/>
          <w:color w:val="000000" w:themeColor="text1"/>
          <w:sz w:val="24"/>
          <w:szCs w:val="24"/>
          <w:u w:color="000000"/>
          <w:bdr w:val="nil"/>
        </w:rPr>
        <w:t xml:space="preserve">Weight for age </w:t>
      </w:r>
      <w:r w:rsidR="00F92E27" w:rsidRPr="00BE76CE">
        <w:rPr>
          <w:rFonts w:ascii="Book Antiqua" w:eastAsia="Calibri" w:hAnsi="Book Antiqua" w:cs="Calibri"/>
          <w:i/>
          <w:color w:val="000000" w:themeColor="text1"/>
          <w:sz w:val="24"/>
          <w:szCs w:val="24"/>
          <w:u w:color="000000"/>
          <w:bdr w:val="nil"/>
        </w:rPr>
        <w:t>Z</w:t>
      </w:r>
      <w:r w:rsidR="00F92E27" w:rsidRPr="004D3641">
        <w:rPr>
          <w:rFonts w:ascii="Book Antiqua" w:eastAsia="Calibri" w:hAnsi="Book Antiqua" w:cs="Calibri"/>
          <w:color w:val="000000" w:themeColor="text1"/>
          <w:sz w:val="24"/>
          <w:szCs w:val="24"/>
          <w:u w:color="000000"/>
          <w:bdr w:val="nil"/>
        </w:rPr>
        <w:t xml:space="preserve"> score by Chinese standardized growth curve was evaluated as a measurement of nutritional index.</w:t>
      </w:r>
    </w:p>
    <w:p w14:paraId="6AE03D8A" w14:textId="77777777" w:rsidR="006C156E" w:rsidRDefault="006C156E" w:rsidP="001B42BF">
      <w:pPr>
        <w:pBdr>
          <w:top w:val="nil"/>
          <w:left w:val="nil"/>
          <w:bottom w:val="nil"/>
          <w:right w:val="nil"/>
          <w:between w:val="nil"/>
          <w:bar w:val="nil"/>
        </w:pBdr>
        <w:spacing w:line="360" w:lineRule="auto"/>
        <w:rPr>
          <w:rFonts w:ascii="Book Antiqua" w:hAnsi="Book Antiqua" w:cs="Calibri"/>
          <w:b/>
          <w:bCs/>
          <w:i/>
          <w:color w:val="000000" w:themeColor="text1"/>
          <w:sz w:val="24"/>
          <w:szCs w:val="24"/>
          <w:u w:color="000000"/>
          <w:bdr w:val="nil"/>
        </w:rPr>
      </w:pPr>
    </w:p>
    <w:p w14:paraId="456E8D56" w14:textId="77777777" w:rsidR="00C51395" w:rsidRPr="004D3641" w:rsidRDefault="00C51395" w:rsidP="001B42BF">
      <w:pPr>
        <w:pBdr>
          <w:top w:val="nil"/>
          <w:left w:val="nil"/>
          <w:bottom w:val="nil"/>
          <w:right w:val="nil"/>
          <w:between w:val="nil"/>
          <w:bar w:val="nil"/>
        </w:pBdr>
        <w:spacing w:line="360" w:lineRule="auto"/>
        <w:rPr>
          <w:rFonts w:ascii="Book Antiqua" w:eastAsia="Times New Roman" w:hAnsi="Book Antiqua" w:cs="Times New Roman"/>
          <w:b/>
          <w:bCs/>
          <w:i/>
          <w:color w:val="000000" w:themeColor="text1"/>
          <w:sz w:val="24"/>
          <w:szCs w:val="24"/>
          <w:u w:color="000000"/>
          <w:bdr w:val="nil"/>
        </w:rPr>
      </w:pPr>
      <w:r w:rsidRPr="004D3641">
        <w:rPr>
          <w:rFonts w:ascii="Book Antiqua" w:eastAsia="Calibri" w:hAnsi="Book Antiqua" w:cs="Calibri"/>
          <w:b/>
          <w:bCs/>
          <w:i/>
          <w:color w:val="000000" w:themeColor="text1"/>
          <w:sz w:val="24"/>
          <w:szCs w:val="24"/>
          <w:u w:color="000000"/>
          <w:bdr w:val="nil"/>
        </w:rPr>
        <w:t>Statistical analysis</w:t>
      </w:r>
    </w:p>
    <w:p w14:paraId="3D310884" w14:textId="7569C505" w:rsidR="00C51395" w:rsidRPr="004D3641" w:rsidRDefault="00C51395" w:rsidP="001B42BF">
      <w:pPr>
        <w:pBdr>
          <w:top w:val="nil"/>
          <w:left w:val="nil"/>
          <w:bottom w:val="nil"/>
          <w:right w:val="nil"/>
          <w:between w:val="nil"/>
          <w:bar w:val="nil"/>
        </w:pBdr>
        <w:spacing w:line="360" w:lineRule="auto"/>
        <w:rPr>
          <w:rFonts w:ascii="Book Antiqua" w:eastAsia="Times New Roman" w:hAnsi="Book Antiqua" w:cs="Times New Roman"/>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All analysis was performed using SPSS 18.0</w:t>
      </w:r>
      <w:r w:rsidRPr="004D3641">
        <w:rPr>
          <w:rFonts w:ascii="Book Antiqua" w:eastAsia="SimSun" w:hAnsi="Book Antiqua" w:cs="Calibri"/>
          <w:color w:val="000000" w:themeColor="text1"/>
          <w:sz w:val="24"/>
          <w:szCs w:val="24"/>
          <w:u w:color="000000"/>
          <w:bdr w:val="nil"/>
        </w:rPr>
        <w:t xml:space="preserve"> (SPSS Inc., Chicago, IL)</w:t>
      </w:r>
      <w:r w:rsidRPr="004D3641">
        <w:rPr>
          <w:rFonts w:ascii="Book Antiqua" w:eastAsia="Calibri" w:hAnsi="Book Antiqua" w:cs="Calibri"/>
          <w:color w:val="000000" w:themeColor="text1"/>
          <w:sz w:val="24"/>
          <w:szCs w:val="24"/>
          <w:u w:color="000000"/>
          <w:bdr w:val="nil"/>
        </w:rPr>
        <w:t xml:space="preserve">. Quantitative variables were presented as mean </w:t>
      </w:r>
      <w:r w:rsidR="006C156E" w:rsidRPr="006C156E">
        <w:rPr>
          <w:rFonts w:ascii="Book Antiqua" w:hAnsi="Book Antiqua" w:cs="Calibri"/>
          <w:color w:val="000000" w:themeColor="text1"/>
          <w:sz w:val="24"/>
          <w:szCs w:val="24"/>
          <w:bdr w:val="nil"/>
        </w:rPr>
        <w:t>±</w:t>
      </w:r>
      <w:r w:rsidR="006C156E">
        <w:rPr>
          <w:rFonts w:ascii="Book Antiqua" w:hAnsi="Book Antiqua" w:cs="Calibri" w:hint="eastAsia"/>
          <w:color w:val="000000" w:themeColor="text1"/>
          <w:sz w:val="24"/>
          <w:szCs w:val="24"/>
          <w:u w:color="000000"/>
          <w:bdr w:val="nil"/>
        </w:rPr>
        <w:t xml:space="preserve"> </w:t>
      </w:r>
      <w:r w:rsidR="006C156E">
        <w:rPr>
          <w:rFonts w:ascii="Book Antiqua" w:eastAsia="Calibri" w:hAnsi="Book Antiqua" w:cs="Calibri"/>
          <w:color w:val="000000" w:themeColor="text1"/>
          <w:sz w:val="24"/>
          <w:szCs w:val="24"/>
          <w:u w:color="000000"/>
          <w:bdr w:val="nil"/>
        </w:rPr>
        <w:t>SD</w:t>
      </w:r>
      <w:r w:rsidRPr="004D3641">
        <w:rPr>
          <w:rFonts w:ascii="Book Antiqua" w:eastAsia="Calibri" w:hAnsi="Book Antiqua" w:cs="Calibri"/>
          <w:color w:val="000000" w:themeColor="text1"/>
          <w:sz w:val="24"/>
          <w:szCs w:val="24"/>
          <w:u w:color="000000"/>
          <w:bdr w:val="nil"/>
        </w:rPr>
        <w:t xml:space="preserve"> or median with range. </w:t>
      </w:r>
      <w:r w:rsidRPr="004D3641">
        <w:rPr>
          <w:rFonts w:ascii="Book Antiqua" w:eastAsia="SimSun" w:hAnsi="Book Antiqua" w:cs="Calibri"/>
          <w:color w:val="000000" w:themeColor="text1"/>
          <w:sz w:val="24"/>
          <w:szCs w:val="24"/>
          <w:u w:color="000000"/>
          <w:bdr w:val="nil"/>
        </w:rPr>
        <w:t>Continuous variables</w:t>
      </w:r>
      <w:r w:rsidRPr="004D3641">
        <w:rPr>
          <w:rFonts w:ascii="Book Antiqua" w:eastAsia="Calibri" w:hAnsi="Book Antiqua" w:cs="Calibri"/>
          <w:color w:val="000000" w:themeColor="text1"/>
          <w:sz w:val="24"/>
          <w:szCs w:val="24"/>
          <w:u w:color="000000"/>
          <w:bdr w:val="nil"/>
        </w:rPr>
        <w:t xml:space="preserve"> were evaluated using </w:t>
      </w:r>
      <w:r w:rsidRPr="004D3641">
        <w:rPr>
          <w:rFonts w:ascii="Book Antiqua" w:eastAsia="SimSun" w:hAnsi="Book Antiqua" w:cs="Calibri"/>
          <w:color w:val="000000" w:themeColor="text1"/>
          <w:sz w:val="24"/>
          <w:szCs w:val="24"/>
          <w:u w:color="000000"/>
          <w:bdr w:val="nil"/>
        </w:rPr>
        <w:t xml:space="preserve">paired Student’s </w:t>
      </w:r>
      <w:r w:rsidRPr="006C156E">
        <w:rPr>
          <w:rFonts w:ascii="Book Antiqua" w:eastAsia="SimSun" w:hAnsi="Book Antiqua" w:cs="Calibri"/>
          <w:i/>
          <w:color w:val="000000" w:themeColor="text1"/>
          <w:sz w:val="24"/>
          <w:szCs w:val="24"/>
          <w:u w:color="000000"/>
          <w:bdr w:val="nil"/>
        </w:rPr>
        <w:t>t</w:t>
      </w:r>
      <w:r w:rsidRPr="004D3641">
        <w:rPr>
          <w:rFonts w:ascii="Book Antiqua" w:eastAsia="SimSun" w:hAnsi="Book Antiqua" w:cs="Calibri"/>
          <w:color w:val="000000" w:themeColor="text1"/>
          <w:sz w:val="24"/>
          <w:szCs w:val="24"/>
          <w:u w:color="000000"/>
          <w:bdr w:val="nil"/>
        </w:rPr>
        <w:t>-test with normal distribution and Wilcoxon test with non-normal distribution.</w:t>
      </w:r>
      <w:r w:rsidRPr="004D3641">
        <w:rPr>
          <w:rFonts w:ascii="Book Antiqua" w:eastAsia="Calibri"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 xml:space="preserve">Statistical significance level was set at two-sided </w:t>
      </w:r>
      <w:r w:rsidRPr="004D3641">
        <w:rPr>
          <w:rFonts w:ascii="Book Antiqua" w:eastAsia="Calibri" w:hAnsi="Book Antiqua" w:cs="Calibri"/>
          <w:i/>
          <w:color w:val="000000" w:themeColor="text1"/>
          <w:sz w:val="24"/>
          <w:szCs w:val="24"/>
          <w:u w:color="000000"/>
          <w:bdr w:val="nil"/>
        </w:rPr>
        <w:t>P</w:t>
      </w:r>
      <w:r w:rsidRPr="004D3641">
        <w:rPr>
          <w:rFonts w:ascii="Book Antiqua" w:eastAsia="Calibri" w:hAnsi="Book Antiqua" w:cs="Calibri"/>
          <w:color w:val="000000" w:themeColor="text1"/>
          <w:sz w:val="24"/>
          <w:szCs w:val="24"/>
          <w:u w:color="000000"/>
          <w:bdr w:val="nil"/>
        </w:rPr>
        <w:t xml:space="preserve"> &lt; 0.05. </w:t>
      </w:r>
    </w:p>
    <w:p w14:paraId="1D20757D" w14:textId="77777777" w:rsidR="00C51395" w:rsidRPr="004D3641" w:rsidRDefault="00C51395" w:rsidP="001B42BF">
      <w:pPr>
        <w:pBdr>
          <w:top w:val="nil"/>
          <w:left w:val="nil"/>
          <w:bottom w:val="nil"/>
          <w:right w:val="nil"/>
          <w:between w:val="nil"/>
          <w:bar w:val="nil"/>
        </w:pBdr>
        <w:spacing w:line="360" w:lineRule="auto"/>
        <w:ind w:firstLine="420"/>
        <w:rPr>
          <w:rFonts w:ascii="Book Antiqua" w:eastAsia="Times New Roman" w:hAnsi="Book Antiqua" w:cs="Times New Roman"/>
          <w:color w:val="000000" w:themeColor="text1"/>
          <w:sz w:val="24"/>
          <w:szCs w:val="24"/>
          <w:u w:color="000000"/>
          <w:bdr w:val="nil"/>
        </w:rPr>
      </w:pPr>
    </w:p>
    <w:p w14:paraId="01480578" w14:textId="11437E8E" w:rsidR="00C51395" w:rsidRPr="004D3641" w:rsidRDefault="00385280" w:rsidP="001B42BF">
      <w:pPr>
        <w:pBdr>
          <w:top w:val="nil"/>
          <w:left w:val="nil"/>
          <w:bottom w:val="nil"/>
          <w:right w:val="nil"/>
          <w:between w:val="nil"/>
          <w:bar w:val="nil"/>
        </w:pBdr>
        <w:spacing w:line="360" w:lineRule="auto"/>
        <w:rPr>
          <w:rFonts w:ascii="Book Antiqua" w:eastAsia="Times New Roman" w:hAnsi="Book Antiqua" w:cs="Times New Roman"/>
          <w:b/>
          <w:bCs/>
          <w:color w:val="000000" w:themeColor="text1"/>
          <w:sz w:val="24"/>
          <w:szCs w:val="24"/>
          <w:u w:color="000000"/>
          <w:bdr w:val="nil"/>
        </w:rPr>
      </w:pPr>
      <w:r w:rsidRPr="004D3641">
        <w:rPr>
          <w:rFonts w:ascii="Book Antiqua" w:eastAsia="Calibri" w:hAnsi="Book Antiqua" w:cs="Calibri"/>
          <w:b/>
          <w:bCs/>
          <w:color w:val="000000" w:themeColor="text1"/>
          <w:sz w:val="24"/>
          <w:szCs w:val="24"/>
          <w:u w:color="000000"/>
          <w:bdr w:val="nil"/>
        </w:rPr>
        <w:t>RESULTS</w:t>
      </w:r>
    </w:p>
    <w:p w14:paraId="430683E4" w14:textId="77777777" w:rsidR="00C51395" w:rsidRPr="004D3641" w:rsidRDefault="00C51395" w:rsidP="001B42BF">
      <w:pPr>
        <w:pBdr>
          <w:top w:val="nil"/>
          <w:left w:val="nil"/>
          <w:bottom w:val="nil"/>
          <w:right w:val="nil"/>
          <w:between w:val="nil"/>
          <w:bar w:val="nil"/>
        </w:pBdr>
        <w:spacing w:line="360" w:lineRule="auto"/>
        <w:rPr>
          <w:rFonts w:ascii="Book Antiqua" w:eastAsia="Times New Roman" w:hAnsi="Book Antiqua" w:cs="Times New Roman"/>
          <w:b/>
          <w:bCs/>
          <w:i/>
          <w:color w:val="000000" w:themeColor="text1"/>
          <w:sz w:val="24"/>
          <w:szCs w:val="24"/>
          <w:u w:color="000000"/>
          <w:bdr w:val="nil"/>
        </w:rPr>
      </w:pPr>
      <w:r w:rsidRPr="004D3641">
        <w:rPr>
          <w:rFonts w:ascii="Book Antiqua" w:eastAsia="Calibri" w:hAnsi="Book Antiqua" w:cs="Calibri"/>
          <w:b/>
          <w:bCs/>
          <w:i/>
          <w:color w:val="000000" w:themeColor="text1"/>
          <w:sz w:val="24"/>
          <w:szCs w:val="24"/>
          <w:u w:color="000000"/>
          <w:bdr w:val="nil"/>
        </w:rPr>
        <w:t xml:space="preserve">Baseline characteristics </w:t>
      </w:r>
    </w:p>
    <w:p w14:paraId="6BFE9D9D" w14:textId="7F7CB065"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Ten pediatric patients treated with thalidomide were identified</w:t>
      </w:r>
      <w:r w:rsidR="00CA68EB" w:rsidRPr="004D3641">
        <w:rPr>
          <w:rFonts w:ascii="Book Antiqua" w:eastAsia="Calibri" w:hAnsi="Book Antiqua" w:cs="Calibri"/>
          <w:color w:val="000000" w:themeColor="text1"/>
          <w:sz w:val="24"/>
          <w:szCs w:val="24"/>
          <w:u w:color="000000"/>
          <w:bdr w:val="nil"/>
        </w:rPr>
        <w:t xml:space="preserve"> in the study. There were 6 females and 4 males, </w:t>
      </w:r>
      <w:r w:rsidRPr="004D3641">
        <w:rPr>
          <w:rFonts w:ascii="Book Antiqua" w:eastAsia="Calibri" w:hAnsi="Book Antiqua" w:cs="Calibri"/>
          <w:color w:val="000000" w:themeColor="text1"/>
          <w:sz w:val="24"/>
          <w:szCs w:val="24"/>
          <w:u w:color="000000"/>
          <w:bdr w:val="nil"/>
        </w:rPr>
        <w:t xml:space="preserve">with an average age at thalidomide treatment of 7.2 years </w:t>
      </w:r>
      <w:bookmarkStart w:id="186" w:name="OLE_LINK1"/>
      <w:r w:rsidRPr="004D3641">
        <w:rPr>
          <w:rFonts w:ascii="Book Antiqua" w:eastAsia="Calibri" w:hAnsi="Book Antiqua" w:cs="Calibri"/>
          <w:color w:val="000000" w:themeColor="text1"/>
          <w:sz w:val="24"/>
          <w:szCs w:val="24"/>
          <w:u w:color="000000"/>
          <w:bdr w:val="nil"/>
        </w:rPr>
        <w:t>(range</w:t>
      </w:r>
      <w:r w:rsidRPr="004D3641">
        <w:rPr>
          <w:rFonts w:ascii="Book Antiqua" w:eastAsia="SimSun" w:hAnsi="Book Antiqua" w:cs="Calibri"/>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2</w:t>
      </w:r>
      <w:r w:rsidRPr="004D3641">
        <w:rPr>
          <w:rFonts w:ascii="Book Antiqua" w:eastAsia="SimSun"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13.5 years)</w:t>
      </w:r>
      <w:bookmarkEnd w:id="186"/>
      <w:r w:rsidRPr="004D3641">
        <w:rPr>
          <w:rFonts w:ascii="Book Antiqua" w:eastAsia="Calibri" w:hAnsi="Book Antiqua" w:cs="Calibri"/>
          <w:color w:val="000000" w:themeColor="text1"/>
          <w:sz w:val="24"/>
          <w:szCs w:val="24"/>
          <w:u w:color="000000"/>
          <w:bdr w:val="nil"/>
        </w:rPr>
        <w:t>. The</w:t>
      </w:r>
      <w:r w:rsidR="00F92E27" w:rsidRPr="004D3641">
        <w:rPr>
          <w:rFonts w:ascii="Book Antiqua" w:eastAsia="Calibri" w:hAnsi="Book Antiqua" w:cs="Calibri"/>
          <w:color w:val="000000" w:themeColor="text1"/>
          <w:sz w:val="24"/>
          <w:szCs w:val="24"/>
          <w:u w:color="000000"/>
          <w:bdr w:val="nil"/>
        </w:rPr>
        <w:t xml:space="preserve"> m</w:t>
      </w:r>
      <w:r w:rsidR="00CA68EB" w:rsidRPr="004D3641">
        <w:rPr>
          <w:rFonts w:ascii="Book Antiqua" w:eastAsia="Calibri" w:hAnsi="Book Antiqua" w:cs="Calibri"/>
          <w:color w:val="000000" w:themeColor="text1"/>
          <w:sz w:val="24"/>
          <w:szCs w:val="24"/>
          <w:u w:color="000000"/>
          <w:bdr w:val="nil"/>
        </w:rPr>
        <w:t>ean</w:t>
      </w:r>
      <w:r w:rsidRPr="004D3641">
        <w:rPr>
          <w:rFonts w:ascii="Book Antiqua" w:eastAsia="Calibri" w:hAnsi="Book Antiqua" w:cs="Calibri"/>
          <w:color w:val="000000" w:themeColor="text1"/>
          <w:sz w:val="24"/>
          <w:szCs w:val="24"/>
          <w:u w:color="000000"/>
          <w:bdr w:val="nil"/>
        </w:rPr>
        <w:t xml:space="preserve"> disease duration before thalidomide therapy was 24 mo (range</w:t>
      </w:r>
      <w:r w:rsidRPr="004D3641">
        <w:rPr>
          <w:rFonts w:ascii="Book Antiqua" w:eastAsia="SimSun"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 16</w:t>
      </w:r>
      <w:r w:rsidRPr="004D3641">
        <w:rPr>
          <w:rFonts w:ascii="Book Antiqua" w:eastAsia="SimSun" w:hAnsi="Book Antiqua" w:cs="Calibri"/>
          <w:color w:val="000000" w:themeColor="text1"/>
          <w:sz w:val="24"/>
          <w:szCs w:val="24"/>
          <w:u w:color="000000"/>
          <w:bdr w:val="nil"/>
        </w:rPr>
        <w:t>-</w:t>
      </w:r>
      <w:r w:rsidR="006C156E">
        <w:rPr>
          <w:rFonts w:ascii="Book Antiqua" w:eastAsia="Calibri" w:hAnsi="Book Antiqua" w:cs="Calibri"/>
          <w:color w:val="000000" w:themeColor="text1"/>
          <w:sz w:val="24"/>
          <w:szCs w:val="24"/>
          <w:u w:color="000000"/>
          <w:bdr w:val="nil"/>
        </w:rPr>
        <w:t>42 mo</w:t>
      </w:r>
      <w:r w:rsidRPr="004D3641">
        <w:rPr>
          <w:rFonts w:ascii="Book Antiqua" w:eastAsia="Calibri" w:hAnsi="Book Antiqua" w:cs="Calibri"/>
          <w:color w:val="000000" w:themeColor="text1"/>
          <w:sz w:val="24"/>
          <w:szCs w:val="24"/>
          <w:u w:color="000000"/>
          <w:bdr w:val="nil"/>
        </w:rPr>
        <w:t>). The average length of follow-up was 22.2 mo (range</w:t>
      </w:r>
      <w:r w:rsidRPr="004D3641">
        <w:rPr>
          <w:rFonts w:ascii="Book Antiqua" w:eastAsia="SimSun"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 9</w:t>
      </w:r>
      <w:r w:rsidRPr="004D3641">
        <w:rPr>
          <w:rFonts w:ascii="Book Antiqua" w:eastAsia="SimSun"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44 mo) after the initiation of thalidomide. </w:t>
      </w:r>
      <w:r w:rsidR="00CA68EB" w:rsidRPr="004D3641">
        <w:rPr>
          <w:rFonts w:ascii="Book Antiqua" w:eastAsia="Calibri" w:hAnsi="Book Antiqua" w:cs="Calibri"/>
          <w:color w:val="000000" w:themeColor="text1"/>
          <w:sz w:val="24"/>
          <w:szCs w:val="24"/>
          <w:u w:color="000000"/>
          <w:bdr w:val="nil"/>
        </w:rPr>
        <w:t>Clinical characteristics are summarized in Table 1.</w:t>
      </w:r>
    </w:p>
    <w:p w14:paraId="21F188E6" w14:textId="5E77044A" w:rsidR="00C51395" w:rsidRPr="006C156E" w:rsidRDefault="00C51395" w:rsidP="001B42BF">
      <w:pPr>
        <w:pBdr>
          <w:top w:val="nil"/>
          <w:left w:val="nil"/>
          <w:bottom w:val="nil"/>
          <w:right w:val="nil"/>
          <w:between w:val="nil"/>
          <w:bar w:val="nil"/>
        </w:pBdr>
        <w:spacing w:line="360" w:lineRule="auto"/>
        <w:ind w:firstLine="420"/>
        <w:rPr>
          <w:rFonts w:ascii="Book Antiqua"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All patients have received ATT treatment for more than one year with the average age of 5.3 years (range</w:t>
      </w:r>
      <w:r w:rsidRPr="004D3641">
        <w:rPr>
          <w:rFonts w:ascii="Book Antiqua" w:eastAsia="SimSun"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 0.2</w:t>
      </w:r>
      <w:r w:rsidRPr="004D3641">
        <w:rPr>
          <w:rFonts w:ascii="Book Antiqua" w:eastAsia="SimSun"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12.0 years). Seven children were previously treated with </w:t>
      </w:r>
      <w:r w:rsidR="00F92E27" w:rsidRPr="004D3641">
        <w:rPr>
          <w:rFonts w:ascii="Book Antiqua" w:eastAsia="Calibri" w:hAnsi="Book Antiqua" w:cs="Calibri"/>
          <w:color w:val="000000" w:themeColor="text1"/>
          <w:sz w:val="24"/>
          <w:szCs w:val="24"/>
          <w:u w:color="000000"/>
          <w:bdr w:val="nil"/>
        </w:rPr>
        <w:t xml:space="preserve">HRZ (isoniazide, rifampicin and pyrzinamide) </w:t>
      </w:r>
      <w:r w:rsidRPr="004D3641">
        <w:rPr>
          <w:rFonts w:ascii="Book Antiqua" w:eastAsia="Calibri" w:hAnsi="Book Antiqua" w:cs="Calibri"/>
          <w:color w:val="000000" w:themeColor="text1"/>
          <w:sz w:val="24"/>
          <w:szCs w:val="24"/>
          <w:u w:color="000000"/>
          <w:bdr w:val="nil"/>
        </w:rPr>
        <w:t xml:space="preserve">drugs. </w:t>
      </w:r>
      <w:bookmarkStart w:id="187" w:name="OLE_LINK77"/>
      <w:r w:rsidRPr="004D3641">
        <w:rPr>
          <w:rFonts w:ascii="Book Antiqua" w:eastAsia="Calibri" w:hAnsi="Book Antiqua" w:cs="Calibri"/>
          <w:color w:val="000000" w:themeColor="text1"/>
          <w:sz w:val="24"/>
          <w:szCs w:val="24"/>
          <w:u w:color="000000"/>
          <w:bdr w:val="nil"/>
        </w:rPr>
        <w:t xml:space="preserve">All patients have evidence of tuberculosis existence; AFB positive was </w:t>
      </w:r>
      <w:r w:rsidRPr="004D3641">
        <w:rPr>
          <w:rFonts w:ascii="Book Antiqua" w:eastAsia="Calibri" w:hAnsi="Book Antiqua" w:cs="Calibri"/>
          <w:color w:val="000000" w:themeColor="text1"/>
          <w:sz w:val="24"/>
          <w:szCs w:val="24"/>
          <w:u w:color="000000"/>
          <w:bdr w:val="nil"/>
        </w:rPr>
        <w:lastRenderedPageBreak/>
        <w:t xml:space="preserve">observed in eight cases and positive tuberculin skin testing in two. One patient </w:t>
      </w:r>
      <w:r w:rsidR="00F92E27" w:rsidRPr="004D3641">
        <w:rPr>
          <w:rFonts w:ascii="Book Antiqua" w:eastAsia="Calibri" w:hAnsi="Book Antiqua" w:cs="Calibri"/>
          <w:color w:val="000000" w:themeColor="text1"/>
          <w:sz w:val="24"/>
          <w:szCs w:val="24"/>
          <w:u w:color="000000"/>
          <w:bdr w:val="nil"/>
        </w:rPr>
        <w:t>suffered from</w:t>
      </w:r>
      <w:r w:rsidRPr="004D3641">
        <w:rPr>
          <w:rFonts w:ascii="Book Antiqua" w:eastAsia="Calibri" w:hAnsi="Book Antiqua" w:cs="Calibri"/>
          <w:color w:val="000000" w:themeColor="text1"/>
          <w:sz w:val="24"/>
          <w:szCs w:val="24"/>
          <w:u w:color="000000"/>
          <w:bdr w:val="nil"/>
        </w:rPr>
        <w:t xml:space="preserve"> spleen TB and cell culture </w:t>
      </w:r>
      <w:r w:rsidRPr="004D3641">
        <w:rPr>
          <w:rFonts w:ascii="Book Antiqua" w:eastAsia="SimSun" w:hAnsi="Book Antiqua" w:cs="Calibri"/>
          <w:color w:val="000000" w:themeColor="text1"/>
          <w:sz w:val="24"/>
          <w:szCs w:val="24"/>
          <w:u w:color="000000"/>
          <w:bdr w:val="nil"/>
        </w:rPr>
        <w:t xml:space="preserve">of Mycobacterium </w:t>
      </w:r>
      <w:r w:rsidRPr="004D3641">
        <w:rPr>
          <w:rFonts w:ascii="Book Antiqua" w:eastAsia="Calibri" w:hAnsi="Book Antiqua" w:cs="Calibri"/>
          <w:color w:val="000000" w:themeColor="text1"/>
          <w:sz w:val="24"/>
          <w:szCs w:val="24"/>
          <w:u w:color="000000"/>
          <w:bdr w:val="nil"/>
        </w:rPr>
        <w:t>was positive.</w:t>
      </w:r>
      <w:bookmarkEnd w:id="187"/>
      <w:r w:rsidRPr="004D3641">
        <w:rPr>
          <w:rFonts w:ascii="Book Antiqua" w:eastAsia="Calibri" w:hAnsi="Book Antiqua" w:cs="Calibri"/>
          <w:color w:val="000000" w:themeColor="text1"/>
          <w:sz w:val="24"/>
          <w:szCs w:val="24"/>
          <w:u w:color="000000"/>
          <w:bdr w:val="nil"/>
        </w:rPr>
        <w:t xml:space="preserve"> The mean duration of ATT treatment was 18 mo (range</w:t>
      </w:r>
      <w:r w:rsidRPr="004D3641">
        <w:rPr>
          <w:rFonts w:ascii="Book Antiqua" w:eastAsia="SimSun"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 12</w:t>
      </w:r>
      <w:r w:rsidRPr="004D3641">
        <w:rPr>
          <w:rFonts w:ascii="Book Antiqua" w:eastAsia="SimSun"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36 mo</w:t>
      </w:r>
      <w:r w:rsidR="006C156E">
        <w:rPr>
          <w:rFonts w:ascii="Book Antiqua" w:eastAsia="Calibri" w:hAnsi="Book Antiqua" w:cs="Calibri"/>
          <w:color w:val="000000" w:themeColor="text1"/>
          <w:sz w:val="24"/>
          <w:szCs w:val="24"/>
          <w:u w:color="000000"/>
          <w:bdr w:val="nil"/>
        </w:rPr>
        <w:t>).</w:t>
      </w:r>
    </w:p>
    <w:p w14:paraId="02DC295D" w14:textId="4B19B3B3" w:rsidR="00296F3F" w:rsidRPr="004D3641" w:rsidRDefault="00296F3F" w:rsidP="001B42BF">
      <w:pPr>
        <w:pBdr>
          <w:top w:val="nil"/>
          <w:left w:val="nil"/>
          <w:bottom w:val="nil"/>
          <w:right w:val="nil"/>
          <w:between w:val="nil"/>
          <w:bar w:val="nil"/>
        </w:pBdr>
        <w:spacing w:line="360" w:lineRule="auto"/>
        <w:ind w:firstLine="420"/>
        <w:rPr>
          <w:rFonts w:ascii="Book Antiqua" w:eastAsia="SimSun"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 xml:space="preserve">In the present cases, two showed prominently colonic involvement, seven had ileocolonic diseases and </w:t>
      </w:r>
      <w:r w:rsidR="00AF3FA8" w:rsidRPr="004D3641">
        <w:rPr>
          <w:rFonts w:ascii="Book Antiqua" w:eastAsia="Calibri" w:hAnsi="Book Antiqua" w:cs="Calibri"/>
          <w:color w:val="000000" w:themeColor="text1"/>
          <w:sz w:val="24"/>
          <w:szCs w:val="24"/>
          <w:u w:color="000000"/>
          <w:bdr w:val="nil"/>
        </w:rPr>
        <w:t xml:space="preserve">the remaining </w:t>
      </w:r>
      <w:r w:rsidRPr="004D3641">
        <w:rPr>
          <w:rFonts w:ascii="Book Antiqua" w:eastAsia="Calibri" w:hAnsi="Book Antiqua" w:cs="Calibri"/>
          <w:color w:val="000000" w:themeColor="text1"/>
          <w:sz w:val="24"/>
          <w:szCs w:val="24"/>
          <w:u w:color="000000"/>
          <w:bdr w:val="nil"/>
        </w:rPr>
        <w:t>one had isolated ileal disease. Six patients presented with perianal disease, one suffered from joint involvement and one had oral ulcers.</w:t>
      </w:r>
    </w:p>
    <w:p w14:paraId="639072A7" w14:textId="77777777" w:rsidR="006C156E" w:rsidRDefault="006C156E" w:rsidP="001B42BF">
      <w:pPr>
        <w:pBdr>
          <w:top w:val="nil"/>
          <w:left w:val="nil"/>
          <w:bottom w:val="nil"/>
          <w:right w:val="nil"/>
          <w:between w:val="nil"/>
          <w:bar w:val="nil"/>
        </w:pBdr>
        <w:spacing w:line="360" w:lineRule="auto"/>
        <w:rPr>
          <w:rFonts w:ascii="Book Antiqua" w:hAnsi="Book Antiqua" w:cs="Calibri"/>
          <w:b/>
          <w:i/>
          <w:color w:val="000000" w:themeColor="text1"/>
          <w:sz w:val="24"/>
          <w:szCs w:val="24"/>
          <w:u w:color="000000"/>
          <w:bdr w:val="nil"/>
        </w:rPr>
      </w:pPr>
    </w:p>
    <w:p w14:paraId="6B8D2C5A" w14:textId="77777777"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b/>
          <w:i/>
          <w:color w:val="000000" w:themeColor="text1"/>
          <w:sz w:val="24"/>
          <w:szCs w:val="24"/>
          <w:u w:color="000000"/>
          <w:bdr w:val="nil"/>
        </w:rPr>
      </w:pPr>
      <w:r w:rsidRPr="004D3641">
        <w:rPr>
          <w:rFonts w:ascii="Book Antiqua" w:eastAsia="Calibri" w:hAnsi="Book Antiqua" w:cs="Calibri"/>
          <w:b/>
          <w:i/>
          <w:color w:val="000000" w:themeColor="text1"/>
          <w:sz w:val="24"/>
          <w:szCs w:val="24"/>
          <w:u w:color="000000"/>
          <w:bdr w:val="nil"/>
        </w:rPr>
        <w:t xml:space="preserve">Outcome </w:t>
      </w:r>
    </w:p>
    <w:p w14:paraId="21EB6AD0" w14:textId="6FAB7B69"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r w:rsidRPr="006C156E">
        <w:rPr>
          <w:rFonts w:ascii="Book Antiqua" w:eastAsia="Calibri" w:hAnsi="Book Antiqua" w:cs="Calibri"/>
          <w:b/>
          <w:color w:val="000000" w:themeColor="text1"/>
          <w:sz w:val="24"/>
          <w:szCs w:val="24"/>
          <w:u w:color="000000"/>
          <w:bdr w:val="nil"/>
        </w:rPr>
        <w:t xml:space="preserve">Disease activity: </w:t>
      </w:r>
      <w:r w:rsidRPr="004D3641">
        <w:rPr>
          <w:rFonts w:ascii="Book Antiqua" w:eastAsia="Calibri" w:hAnsi="Book Antiqua" w:cs="Calibri"/>
          <w:color w:val="000000" w:themeColor="text1"/>
          <w:sz w:val="24"/>
          <w:szCs w:val="24"/>
          <w:u w:color="000000"/>
          <w:bdr w:val="nil"/>
        </w:rPr>
        <w:t>At baseline, seven patients had moderate-to-severe disease activity (PCDAI</w:t>
      </w:r>
      <w:r w:rsidR="00F77AF0">
        <w:rPr>
          <w:rFonts w:ascii="Book Antiqua" w:hAnsi="Book Antiqua" w:cs="Calibri" w:hint="eastAsia"/>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&gt;</w:t>
      </w:r>
      <w:r w:rsidR="00F77AF0">
        <w:rPr>
          <w:rFonts w:ascii="Book Antiqua" w:hAnsi="Book Antiqua" w:cs="Calibri" w:hint="eastAsia"/>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30). There was a significant decrease in the PCDAI score from 37.</w:t>
      </w:r>
      <w:bookmarkStart w:id="188" w:name="OLE_LINK25"/>
      <w:r w:rsidRPr="004D3641">
        <w:rPr>
          <w:rFonts w:ascii="Book Antiqua" w:eastAsia="Calibri" w:hAnsi="Book Antiqua" w:cs="Calibri"/>
          <w:color w:val="000000" w:themeColor="text1"/>
          <w:sz w:val="24"/>
          <w:szCs w:val="24"/>
          <w:u w:color="000000"/>
          <w:bdr w:val="nil"/>
        </w:rPr>
        <w:t>3</w:t>
      </w:r>
      <w:bookmarkEnd w:id="188"/>
      <w:r w:rsidR="009A07A4">
        <w:rPr>
          <w:rFonts w:ascii="Book Antiqua" w:hAnsi="Book Antiqua" w:cs="Calibri" w:hint="eastAsia"/>
          <w:color w:val="000000" w:themeColor="text1"/>
          <w:sz w:val="24"/>
          <w:szCs w:val="24"/>
          <w:bdr w:val="nil"/>
        </w:rPr>
        <w:t xml:space="preserve"> </w:t>
      </w:r>
      <w:r w:rsidR="009A07A4" w:rsidRPr="006C156E">
        <w:rPr>
          <w:rFonts w:ascii="Book Antiqua" w:hAnsi="Book Antiqua" w:cs="Calibri"/>
          <w:color w:val="000000" w:themeColor="text1"/>
          <w:sz w:val="24"/>
          <w:szCs w:val="24"/>
          <w:bdr w:val="nil"/>
        </w:rPr>
        <w:t>±</w:t>
      </w:r>
      <w:r w:rsidR="009A07A4">
        <w:rPr>
          <w:rFonts w:ascii="Book Antiqua" w:hAnsi="Book Antiqua" w:cs="Calibri" w:hint="eastAsia"/>
          <w:color w:val="000000" w:themeColor="text1"/>
          <w:sz w:val="24"/>
          <w:szCs w:val="24"/>
          <w:bdr w:val="nil"/>
        </w:rPr>
        <w:t xml:space="preserve"> </w:t>
      </w:r>
      <w:r w:rsidRPr="004D3641">
        <w:rPr>
          <w:rFonts w:ascii="Book Antiqua" w:eastAsia="Calibri" w:hAnsi="Book Antiqua" w:cs="Calibri"/>
          <w:color w:val="000000" w:themeColor="text1"/>
          <w:sz w:val="24"/>
          <w:szCs w:val="24"/>
          <w:u w:color="000000"/>
          <w:bdr w:val="nil"/>
        </w:rPr>
        <w:t>14.1 in the beginning to 16.0</w:t>
      </w:r>
      <w:r w:rsidR="009A07A4">
        <w:rPr>
          <w:rFonts w:ascii="Book Antiqua" w:hAnsi="Book Antiqua" w:cs="Calibri" w:hint="eastAsia"/>
          <w:color w:val="000000" w:themeColor="text1"/>
          <w:sz w:val="24"/>
          <w:szCs w:val="24"/>
          <w:u w:color="000000"/>
          <w:bdr w:val="nil"/>
        </w:rPr>
        <w:t xml:space="preserve"> </w:t>
      </w:r>
      <w:r w:rsidR="009A07A4" w:rsidRPr="006C156E">
        <w:rPr>
          <w:rFonts w:ascii="Book Antiqua" w:hAnsi="Book Antiqua" w:cs="Calibri"/>
          <w:color w:val="000000" w:themeColor="text1"/>
          <w:sz w:val="24"/>
          <w:szCs w:val="24"/>
          <w:bdr w:val="nil"/>
        </w:rPr>
        <w:t>±</w:t>
      </w:r>
      <w:r w:rsidR="009A07A4">
        <w:rPr>
          <w:rFonts w:ascii="Book Antiqua" w:hAnsi="Book Antiqua" w:cs="Calibri" w:hint="eastAsia"/>
          <w:color w:val="000000" w:themeColor="text1"/>
          <w:sz w:val="24"/>
          <w:szCs w:val="24"/>
          <w:bdr w:val="nil"/>
        </w:rPr>
        <w:t xml:space="preserve"> </w:t>
      </w:r>
      <w:r w:rsidRPr="004D3641">
        <w:rPr>
          <w:rFonts w:ascii="Book Antiqua" w:eastAsia="Calibri" w:hAnsi="Book Antiqua" w:cs="Calibri"/>
          <w:color w:val="000000" w:themeColor="text1"/>
          <w:sz w:val="24"/>
          <w:szCs w:val="24"/>
          <w:u w:color="000000"/>
          <w:bdr w:val="nil"/>
        </w:rPr>
        <w:t>17.9 after 9</w:t>
      </w:r>
      <w:r w:rsidR="003B139B">
        <w:rPr>
          <w:rFonts w:ascii="Book Antiqua" w:hAnsi="Book Antiqua" w:cs="Calibri" w:hint="eastAsia"/>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12 mo treatment </w:t>
      </w:r>
      <w:bookmarkStart w:id="189" w:name="OLE_LINK47"/>
      <w:bookmarkStart w:id="190" w:name="OLE_LINK48"/>
      <w:r w:rsidRPr="004D3641">
        <w:rPr>
          <w:rFonts w:ascii="Book Antiqua" w:eastAsia="SimSun" w:hAnsi="Book Antiqua" w:cs="Calibri"/>
          <w:color w:val="000000" w:themeColor="text1"/>
          <w:sz w:val="24"/>
          <w:szCs w:val="24"/>
          <w:u w:color="000000"/>
          <w:bdr w:val="nil"/>
        </w:rPr>
        <w:t>(</w:t>
      </w:r>
      <w:r w:rsidRPr="004D3641">
        <w:rPr>
          <w:rFonts w:ascii="Book Antiqua" w:eastAsia="SimSun" w:hAnsi="Book Antiqua" w:cs="Calibri"/>
          <w:i/>
          <w:color w:val="000000" w:themeColor="text1"/>
          <w:sz w:val="24"/>
          <w:szCs w:val="24"/>
          <w:u w:color="000000"/>
          <w:bdr w:val="nil"/>
        </w:rPr>
        <w:t>P</w:t>
      </w:r>
      <w:r w:rsidRPr="004D3641">
        <w:rPr>
          <w:rFonts w:ascii="Book Antiqua" w:eastAsia="SimSun" w:hAnsi="Book Antiqua" w:cs="Calibri"/>
          <w:color w:val="000000" w:themeColor="text1"/>
          <w:sz w:val="24"/>
          <w:szCs w:val="24"/>
          <w:u w:color="000000"/>
          <w:bdr w:val="nil"/>
        </w:rPr>
        <w:t xml:space="preserve"> &lt; 0.05)</w:t>
      </w:r>
      <w:bookmarkEnd w:id="189"/>
      <w:bookmarkEnd w:id="190"/>
      <w:r w:rsidRPr="004D3641">
        <w:rPr>
          <w:rFonts w:ascii="Book Antiqua" w:eastAsia="SimSun" w:hAnsi="Book Antiqua" w:cs="Calibri"/>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(Figure 1). Clinical remission was achieved in six patients (60.0%) and there was a response in three cases (30.0%) at 9</w:t>
      </w:r>
      <w:r w:rsidR="009A07A4">
        <w:rPr>
          <w:rFonts w:ascii="Book Antiqua" w:hAnsi="Book Antiqua" w:cs="Calibri" w:hint="eastAsia"/>
          <w:color w:val="000000" w:themeColor="text1"/>
          <w:sz w:val="24"/>
          <w:szCs w:val="24"/>
          <w:u w:color="000000"/>
          <w:bdr w:val="nil"/>
        </w:rPr>
        <w:t>-</w:t>
      </w:r>
      <w:r w:rsidR="009A07A4">
        <w:rPr>
          <w:rFonts w:ascii="Book Antiqua" w:eastAsia="Calibri" w:hAnsi="Book Antiqua" w:cs="Calibri"/>
          <w:color w:val="000000" w:themeColor="text1"/>
          <w:sz w:val="24"/>
          <w:szCs w:val="24"/>
          <w:u w:color="000000"/>
          <w:bdr w:val="nil"/>
        </w:rPr>
        <w:t>12 mo</w:t>
      </w:r>
      <w:r w:rsidRPr="004D3641">
        <w:rPr>
          <w:rFonts w:ascii="Book Antiqua" w:eastAsia="Calibri" w:hAnsi="Book Antiqua" w:cs="Calibri"/>
          <w:color w:val="000000" w:themeColor="text1"/>
          <w:sz w:val="24"/>
          <w:szCs w:val="24"/>
          <w:u w:color="000000"/>
          <w:bdr w:val="nil"/>
        </w:rPr>
        <w:t xml:space="preserve"> after commencement of thalidomide treatment. For those three patients whose follow-up times were longer than 36 mo, they were still in remission. Case 4 was unresponsive to infliximab prior to positive AFB, but was responsive to thalidomide. In case 2, the PCDAI increased from 52.5 to 60, indicating that she didn’t respond to thalidomide. Given her early-onset symptoms and severe perianal abscess, we performed the whole exome se</w:t>
      </w:r>
      <w:r w:rsidR="00296F3F" w:rsidRPr="004D3641">
        <w:rPr>
          <w:rFonts w:ascii="Book Antiqua" w:eastAsia="Calibri" w:hAnsi="Book Antiqua" w:cs="Calibri"/>
          <w:color w:val="000000" w:themeColor="text1"/>
          <w:sz w:val="24"/>
          <w:szCs w:val="24"/>
          <w:u w:color="000000"/>
          <w:bdr w:val="nil"/>
        </w:rPr>
        <w:t>quencing for case 2 and found a causative</w:t>
      </w:r>
      <w:r w:rsidRPr="004D3641">
        <w:rPr>
          <w:rFonts w:ascii="Book Antiqua" w:eastAsia="Calibri" w:hAnsi="Book Antiqua" w:cs="Calibri"/>
          <w:color w:val="000000" w:themeColor="text1"/>
          <w:sz w:val="24"/>
          <w:szCs w:val="24"/>
          <w:u w:color="000000"/>
          <w:bdr w:val="nil"/>
        </w:rPr>
        <w:t xml:space="preserve"> interleukin-10 receptor alpha (IL10 RA)</w:t>
      </w:r>
      <w:r w:rsidRPr="004D3641">
        <w:rPr>
          <w:rFonts w:ascii="Book Antiqua" w:eastAsia="SimSun" w:hAnsi="Book Antiqua" w:cs="Calibri"/>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 xml:space="preserve">mutation. </w:t>
      </w:r>
      <w:r w:rsidRPr="004D3641">
        <w:rPr>
          <w:rFonts w:ascii="Book Antiqua" w:eastAsia="SimSun" w:hAnsi="Book Antiqua" w:cs="Calibri"/>
          <w:color w:val="000000" w:themeColor="text1"/>
          <w:sz w:val="24"/>
          <w:szCs w:val="24"/>
          <w:u w:color="000000"/>
          <w:bdr w:val="nil"/>
        </w:rPr>
        <w:t>One of t</w:t>
      </w:r>
      <w:r w:rsidRPr="004D3641">
        <w:rPr>
          <w:rFonts w:ascii="Book Antiqua" w:eastAsia="Calibri" w:hAnsi="Book Antiqua" w:cs="Calibri"/>
          <w:color w:val="000000" w:themeColor="text1"/>
          <w:sz w:val="24"/>
          <w:szCs w:val="24"/>
          <w:u w:color="000000"/>
          <w:bdr w:val="nil"/>
        </w:rPr>
        <w:t>he</w:t>
      </w:r>
      <w:r w:rsidRPr="004D3641">
        <w:rPr>
          <w:rFonts w:ascii="Book Antiqua" w:eastAsia="SimSun" w:hAnsi="Book Antiqua" w:cs="Calibri"/>
          <w:color w:val="000000" w:themeColor="text1"/>
          <w:sz w:val="24"/>
          <w:szCs w:val="24"/>
          <w:u w:color="000000"/>
          <w:bdr w:val="nil"/>
        </w:rPr>
        <w:t xml:space="preserve"> compound heterozygous</w:t>
      </w:r>
      <w:r w:rsidRPr="004D3641">
        <w:rPr>
          <w:rFonts w:ascii="Book Antiqua" w:eastAsia="Calibri" w:hAnsi="Book Antiqua" w:cs="Calibri"/>
          <w:color w:val="000000" w:themeColor="text1"/>
          <w:sz w:val="24"/>
          <w:szCs w:val="24"/>
          <w:u w:color="000000"/>
          <w:bdr w:val="nil"/>
        </w:rPr>
        <w:t xml:space="preserve"> variant</w:t>
      </w:r>
      <w:r w:rsidRPr="004D3641">
        <w:rPr>
          <w:rFonts w:ascii="Book Antiqua" w:eastAsia="SimSun" w:hAnsi="Book Antiqua" w:cs="Calibri"/>
          <w:color w:val="000000" w:themeColor="text1"/>
          <w:sz w:val="24"/>
          <w:szCs w:val="24"/>
          <w:u w:color="000000"/>
          <w:bdr w:val="nil"/>
        </w:rPr>
        <w:t xml:space="preserve">s was c.301C&gt;T inherited from her father, and the other was c.537G&gt;A from her mother. </w:t>
      </w:r>
      <w:r w:rsidR="00296F3F" w:rsidRPr="004D3641">
        <w:rPr>
          <w:rFonts w:ascii="Book Antiqua" w:eastAsia="Calibri" w:hAnsi="Book Antiqua" w:cs="Calibri"/>
          <w:color w:val="000000" w:themeColor="text1"/>
          <w:sz w:val="24"/>
          <w:szCs w:val="24"/>
          <w:u w:color="000000"/>
          <w:bdr w:val="nil"/>
        </w:rPr>
        <w:t>She</w:t>
      </w:r>
      <w:r w:rsidR="00296F3F" w:rsidRPr="004D3641">
        <w:rPr>
          <w:rFonts w:ascii="Book Antiqua" w:eastAsia="SimSun" w:hAnsi="Book Antiqua" w:cs="Calibri"/>
          <w:color w:val="000000" w:themeColor="text1"/>
          <w:sz w:val="24"/>
          <w:szCs w:val="24"/>
          <w:u w:color="000000"/>
          <w:bdr w:val="nil"/>
        </w:rPr>
        <w:t xml:space="preserve"> has since been </w:t>
      </w:r>
      <w:r w:rsidR="00296F3F" w:rsidRPr="004D3641">
        <w:rPr>
          <w:rFonts w:ascii="Book Antiqua" w:eastAsia="Calibri" w:hAnsi="Book Antiqua" w:cs="Calibri"/>
          <w:color w:val="000000" w:themeColor="text1"/>
          <w:sz w:val="24"/>
          <w:szCs w:val="24"/>
          <w:u w:color="000000"/>
          <w:bdr w:val="nil"/>
        </w:rPr>
        <w:t>treated with umbilical cord blood transplantation, which was described in our published data</w:t>
      </w:r>
      <w:r w:rsidR="00296F3F" w:rsidRPr="004D3641">
        <w:rPr>
          <w:rFonts w:ascii="Book Antiqua" w:eastAsia="Calibri" w:hAnsi="Book Antiqua" w:cs="Calibri"/>
          <w:color w:val="000000" w:themeColor="text1"/>
          <w:sz w:val="24"/>
          <w:szCs w:val="24"/>
          <w:u w:color="000000"/>
          <w:bdr w:val="nil"/>
          <w:vertAlign w:val="superscript"/>
        </w:rPr>
        <w:t>[12</w:t>
      </w:r>
      <w:r w:rsidR="00374206">
        <w:rPr>
          <w:rFonts w:ascii="Book Antiqua" w:hAnsi="Book Antiqua" w:cs="Calibri" w:hint="eastAsia"/>
          <w:color w:val="000000" w:themeColor="text1"/>
          <w:sz w:val="24"/>
          <w:szCs w:val="24"/>
          <w:u w:color="000000"/>
          <w:bdr w:val="nil"/>
          <w:vertAlign w:val="superscript"/>
        </w:rPr>
        <w:t>,13</w:t>
      </w:r>
      <w:r w:rsidR="00296F3F" w:rsidRPr="004D3641">
        <w:rPr>
          <w:rFonts w:ascii="Book Antiqua" w:eastAsia="Calibri" w:hAnsi="Book Antiqua" w:cs="Calibri"/>
          <w:color w:val="000000" w:themeColor="text1"/>
          <w:sz w:val="24"/>
          <w:szCs w:val="24"/>
          <w:u w:color="000000"/>
          <w:bdr w:val="nil"/>
          <w:vertAlign w:val="superscript"/>
        </w:rPr>
        <w:t>]</w:t>
      </w:r>
      <w:r w:rsidR="00296F3F" w:rsidRPr="004D3641">
        <w:rPr>
          <w:rFonts w:ascii="Book Antiqua" w:eastAsia="Calibri" w:hAnsi="Book Antiqua" w:cs="Calibri"/>
          <w:color w:val="000000" w:themeColor="text1"/>
          <w:sz w:val="24"/>
          <w:szCs w:val="24"/>
          <w:u w:color="000000"/>
          <w:bdr w:val="nil"/>
        </w:rPr>
        <w:t>.</w:t>
      </w:r>
    </w:p>
    <w:p w14:paraId="1F3930E7" w14:textId="7E42A9BF" w:rsidR="00A21754" w:rsidRPr="004D3641" w:rsidRDefault="00296F3F" w:rsidP="001B42BF">
      <w:pPr>
        <w:pBdr>
          <w:top w:val="nil"/>
          <w:left w:val="nil"/>
          <w:bottom w:val="nil"/>
          <w:right w:val="nil"/>
          <w:between w:val="nil"/>
          <w:bar w:val="nil"/>
        </w:pBdr>
        <w:spacing w:line="360" w:lineRule="auto"/>
        <w:ind w:firstLine="420"/>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Given the</w:t>
      </w:r>
      <w:r w:rsidR="0040171E" w:rsidRPr="004D3641">
        <w:rPr>
          <w:rFonts w:ascii="Book Antiqua" w:eastAsia="Calibri" w:hAnsi="Book Antiqua" w:cs="Calibri"/>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lack of complete data, we only evaluated some cases’ response at different points in time. Case 1 showed significant clinical response on the first one month (PCDAI decreased from 45 to 15), case 5 and case 7 attained clinical remission (PCDAI&lt;10) after 2 mo and one month of treatment, respectively.</w:t>
      </w:r>
      <w:r w:rsidR="00A21754" w:rsidRPr="004D3641">
        <w:rPr>
          <w:rFonts w:ascii="Book Antiqua" w:eastAsia="Calibri" w:hAnsi="Book Antiqua" w:cs="Calibri"/>
          <w:color w:val="000000" w:themeColor="text1"/>
          <w:sz w:val="24"/>
          <w:szCs w:val="24"/>
          <w:u w:color="000000"/>
          <w:bdr w:val="nil"/>
        </w:rPr>
        <w:t xml:space="preserve"> </w:t>
      </w:r>
      <w:r w:rsidR="00A21754" w:rsidRPr="004D3641">
        <w:rPr>
          <w:rFonts w:ascii="Book Antiqua" w:hAnsi="Book Antiqua" w:cs="Times New Roman"/>
          <w:color w:val="000000" w:themeColor="text1"/>
          <w:sz w:val="24"/>
          <w:szCs w:val="24"/>
        </w:rPr>
        <w:t xml:space="preserve">With regard to TB status, the positive AFB findings were turned to negative in case 3 and case 8 after 16 months and 10 months of treatment, </w:t>
      </w:r>
      <w:r w:rsidR="00A21754" w:rsidRPr="004D3641">
        <w:rPr>
          <w:rFonts w:ascii="Book Antiqua" w:hAnsi="Book Antiqua" w:cs="Times New Roman"/>
          <w:color w:val="000000" w:themeColor="text1"/>
          <w:sz w:val="24"/>
          <w:szCs w:val="24"/>
        </w:rPr>
        <w:lastRenderedPageBreak/>
        <w:t xml:space="preserve">respectively. </w:t>
      </w:r>
    </w:p>
    <w:p w14:paraId="5F6D799D" w14:textId="7503C2A4" w:rsidR="00C51395" w:rsidRPr="004D3641" w:rsidRDefault="00296F3F" w:rsidP="001B42BF">
      <w:pPr>
        <w:pBdr>
          <w:top w:val="nil"/>
          <w:left w:val="nil"/>
          <w:bottom w:val="nil"/>
          <w:right w:val="nil"/>
          <w:between w:val="nil"/>
          <w:bar w:val="nil"/>
        </w:pBdr>
        <w:spacing w:line="360" w:lineRule="auto"/>
        <w:ind w:firstLine="420"/>
        <w:rPr>
          <w:rFonts w:ascii="Book Antiqua" w:hAnsi="Book Antiqua" w:cs="Times New Roman"/>
          <w:color w:val="000000" w:themeColor="text1"/>
          <w:sz w:val="24"/>
          <w:szCs w:val="24"/>
        </w:rPr>
      </w:pPr>
      <w:r w:rsidRPr="004D3641">
        <w:rPr>
          <w:rFonts w:ascii="Book Antiqua" w:eastAsia="Calibri" w:hAnsi="Book Antiqua" w:cs="Calibri"/>
          <w:color w:val="000000" w:themeColor="text1"/>
          <w:sz w:val="24"/>
          <w:szCs w:val="24"/>
          <w:u w:color="000000"/>
          <w:bdr w:val="nil"/>
        </w:rPr>
        <w:t>Overall, the laboratory assessment showed</w:t>
      </w:r>
      <w:r w:rsidRPr="004D3641">
        <w:rPr>
          <w:rFonts w:ascii="Book Antiqua" w:eastAsia="SimSun" w:hAnsi="Book Antiqua" w:cs="Calibri"/>
          <w:color w:val="000000" w:themeColor="text1"/>
          <w:sz w:val="24"/>
          <w:szCs w:val="24"/>
          <w:u w:color="000000"/>
          <w:bdr w:val="nil"/>
        </w:rPr>
        <w:t xml:space="preserve"> significant</w:t>
      </w:r>
      <w:r w:rsidRPr="004D3641">
        <w:rPr>
          <w:rFonts w:ascii="Book Antiqua" w:eastAsia="Calibri" w:hAnsi="Book Antiqua" w:cs="Calibri"/>
          <w:color w:val="000000" w:themeColor="text1"/>
          <w:sz w:val="24"/>
          <w:szCs w:val="24"/>
          <w:u w:color="000000"/>
          <w:bdr w:val="nil"/>
        </w:rPr>
        <w:t xml:space="preserve"> drop</w:t>
      </w:r>
      <w:r w:rsidRPr="004D3641">
        <w:rPr>
          <w:rFonts w:ascii="Book Antiqua" w:eastAsia="SimSun" w:hAnsi="Book Antiqua" w:cs="Calibri"/>
          <w:color w:val="000000" w:themeColor="text1"/>
          <w:sz w:val="24"/>
          <w:szCs w:val="24"/>
          <w:u w:color="000000"/>
          <w:bdr w:val="nil"/>
        </w:rPr>
        <w:t xml:space="preserve"> after thalidomide therapy</w:t>
      </w:r>
      <w:r w:rsidRPr="004D3641">
        <w:rPr>
          <w:rFonts w:ascii="Book Antiqua" w:eastAsia="Calibri" w:hAnsi="Book Antiqua" w:cs="Calibri"/>
          <w:color w:val="000000" w:themeColor="text1"/>
          <w:sz w:val="24"/>
          <w:szCs w:val="24"/>
          <w:u w:color="000000"/>
          <w:bdr w:val="nil"/>
        </w:rPr>
        <w:t xml:space="preserve"> in ESR (</w:t>
      </w:r>
      <w:bookmarkStart w:id="191" w:name="OLE_LINK27"/>
      <w:r w:rsidRPr="004D3641">
        <w:rPr>
          <w:rFonts w:ascii="Book Antiqua" w:eastAsia="Calibri" w:hAnsi="Book Antiqua" w:cs="Calibri"/>
          <w:color w:val="000000" w:themeColor="text1"/>
          <w:sz w:val="24"/>
          <w:szCs w:val="24"/>
          <w:u w:color="000000"/>
          <w:bdr w:val="nil"/>
        </w:rPr>
        <w:t>baseline: 26.</w:t>
      </w:r>
      <w:bookmarkEnd w:id="191"/>
      <w:r w:rsidRPr="004D3641">
        <w:rPr>
          <w:rFonts w:ascii="Book Antiqua" w:eastAsia="Calibri" w:hAnsi="Book Antiqua" w:cs="Calibri"/>
          <w:color w:val="000000" w:themeColor="text1"/>
          <w:sz w:val="24"/>
          <w:szCs w:val="24"/>
          <w:u w:color="000000"/>
          <w:bdr w:val="nil"/>
        </w:rPr>
        <w:t>1</w:t>
      </w:r>
      <w:r w:rsidR="009A07A4">
        <w:rPr>
          <w:rFonts w:ascii="Book Antiqua" w:hAnsi="Book Antiqua" w:cs="Calibri" w:hint="eastAsia"/>
          <w:color w:val="000000" w:themeColor="text1"/>
          <w:sz w:val="24"/>
          <w:szCs w:val="24"/>
          <w:bdr w:val="nil"/>
        </w:rPr>
        <w:t xml:space="preserve"> </w:t>
      </w:r>
      <w:r w:rsidR="009A07A4" w:rsidRPr="004D3641">
        <w:rPr>
          <w:rFonts w:ascii="Book Antiqua" w:eastAsia="Calibri" w:hAnsi="Book Antiqua" w:cs="Calibri"/>
          <w:color w:val="000000" w:themeColor="text1"/>
          <w:sz w:val="24"/>
          <w:szCs w:val="24"/>
          <w:u w:color="000000"/>
          <w:bdr w:val="nil"/>
        </w:rPr>
        <w:t>mm/h</w:t>
      </w:r>
      <w:r w:rsidR="00BE76CE">
        <w:rPr>
          <w:rFonts w:ascii="Book Antiqua" w:hAnsi="Book Antiqua" w:cs="Calibri" w:hint="eastAsia"/>
          <w:color w:val="000000" w:themeColor="text1"/>
          <w:sz w:val="24"/>
          <w:szCs w:val="24"/>
          <w:u w:color="000000"/>
          <w:bdr w:val="nil"/>
        </w:rPr>
        <w:t xml:space="preserve"> </w:t>
      </w:r>
      <w:r w:rsidR="009A07A4" w:rsidRPr="006C156E">
        <w:rPr>
          <w:rFonts w:ascii="Book Antiqua" w:hAnsi="Book Antiqua" w:cs="Calibri"/>
          <w:color w:val="000000" w:themeColor="text1"/>
          <w:sz w:val="24"/>
          <w:szCs w:val="24"/>
          <w:bdr w:val="nil"/>
        </w:rPr>
        <w:t>±</w:t>
      </w:r>
      <w:r w:rsidR="009A07A4">
        <w:rPr>
          <w:rFonts w:ascii="Book Antiqua" w:hAnsi="Book Antiqua" w:cs="Calibri" w:hint="eastAsia"/>
          <w:color w:val="000000" w:themeColor="text1"/>
          <w:sz w:val="24"/>
          <w:szCs w:val="24"/>
          <w:bdr w:val="nil"/>
        </w:rPr>
        <w:t xml:space="preserve"> </w:t>
      </w:r>
      <w:r w:rsidRPr="004D3641">
        <w:rPr>
          <w:rFonts w:ascii="Book Antiqua" w:eastAsia="Calibri" w:hAnsi="Book Antiqua" w:cs="Calibri"/>
          <w:color w:val="000000" w:themeColor="text1"/>
          <w:sz w:val="24"/>
          <w:szCs w:val="24"/>
          <w:u w:color="000000"/>
          <w:bdr w:val="nil"/>
        </w:rPr>
        <w:t>14.5 mm/h; follow-up: 11.5</w:t>
      </w:r>
      <w:r w:rsidR="009A07A4" w:rsidRPr="009A07A4">
        <w:rPr>
          <w:rFonts w:ascii="Book Antiqua" w:hAnsi="Book Antiqua" w:cs="Calibri" w:hint="eastAsia"/>
          <w:color w:val="000000" w:themeColor="text1"/>
          <w:sz w:val="24"/>
          <w:szCs w:val="24"/>
          <w:bdr w:val="nil"/>
        </w:rPr>
        <w:t xml:space="preserve"> </w:t>
      </w:r>
      <w:r w:rsidR="009A07A4" w:rsidRPr="004D3641">
        <w:rPr>
          <w:rFonts w:ascii="Book Antiqua" w:eastAsia="Calibri" w:hAnsi="Book Antiqua" w:cs="Calibri"/>
          <w:color w:val="000000" w:themeColor="text1"/>
          <w:sz w:val="24"/>
          <w:szCs w:val="24"/>
          <w:u w:color="000000"/>
          <w:bdr w:val="nil"/>
        </w:rPr>
        <w:t>mm/h</w:t>
      </w:r>
      <w:r w:rsidR="00BE76CE">
        <w:rPr>
          <w:rFonts w:ascii="Book Antiqua" w:hAnsi="Book Antiqua" w:cs="Calibri" w:hint="eastAsia"/>
          <w:color w:val="000000" w:themeColor="text1"/>
          <w:sz w:val="24"/>
          <w:szCs w:val="24"/>
          <w:u w:color="000000"/>
          <w:bdr w:val="nil"/>
        </w:rPr>
        <w:t xml:space="preserve"> </w:t>
      </w:r>
      <w:r w:rsidR="009A07A4" w:rsidRPr="006C156E">
        <w:rPr>
          <w:rFonts w:ascii="Book Antiqua" w:hAnsi="Book Antiqua" w:cs="Calibri"/>
          <w:color w:val="000000" w:themeColor="text1"/>
          <w:sz w:val="24"/>
          <w:szCs w:val="24"/>
          <w:bdr w:val="nil"/>
        </w:rPr>
        <w:t>±</w:t>
      </w:r>
      <w:r w:rsidR="009A07A4">
        <w:rPr>
          <w:rFonts w:ascii="Book Antiqua" w:hAnsi="Book Antiqua" w:cs="Calibri" w:hint="eastAsia"/>
          <w:color w:val="000000" w:themeColor="text1"/>
          <w:sz w:val="24"/>
          <w:szCs w:val="24"/>
          <w:bdr w:val="nil"/>
        </w:rPr>
        <w:t xml:space="preserve"> </w:t>
      </w:r>
      <w:r w:rsidRPr="004D3641">
        <w:rPr>
          <w:rFonts w:ascii="Book Antiqua" w:eastAsia="Calibri" w:hAnsi="Book Antiqua" w:cs="Calibri"/>
          <w:color w:val="000000" w:themeColor="text1"/>
          <w:sz w:val="24"/>
          <w:szCs w:val="24"/>
          <w:u w:color="000000"/>
          <w:bdr w:val="nil"/>
        </w:rPr>
        <w:t>12.0 mm/h)</w:t>
      </w:r>
      <w:bookmarkStart w:id="192" w:name="OLE_LINK43"/>
      <w:bookmarkStart w:id="193" w:name="OLE_LINK44"/>
      <w:r w:rsidRPr="004D3641">
        <w:rPr>
          <w:rFonts w:ascii="Book Antiqua" w:eastAsia="SimSun" w:hAnsi="Book Antiqua" w:cs="Calibri"/>
          <w:color w:val="000000" w:themeColor="text1"/>
          <w:sz w:val="24"/>
          <w:szCs w:val="24"/>
          <w:u w:color="000000"/>
          <w:bdr w:val="nil"/>
        </w:rPr>
        <w:t xml:space="preserve"> (normal range: 0-20 mm/h) (</w:t>
      </w:r>
      <w:r w:rsidRPr="009A07A4">
        <w:rPr>
          <w:rFonts w:ascii="Book Antiqua" w:eastAsia="SimSun" w:hAnsi="Book Antiqua" w:cs="Calibri"/>
          <w:i/>
          <w:color w:val="000000" w:themeColor="text1"/>
          <w:sz w:val="24"/>
          <w:szCs w:val="24"/>
          <w:u w:color="000000"/>
          <w:bdr w:val="nil"/>
        </w:rPr>
        <w:t>P</w:t>
      </w:r>
      <w:r w:rsidRPr="004D3641">
        <w:rPr>
          <w:rFonts w:ascii="Book Antiqua" w:eastAsia="SimSun" w:hAnsi="Book Antiqua" w:cs="Calibri"/>
          <w:color w:val="000000" w:themeColor="text1"/>
          <w:sz w:val="24"/>
          <w:szCs w:val="24"/>
          <w:u w:color="000000"/>
          <w:bdr w:val="nil"/>
        </w:rPr>
        <w:t xml:space="preserve"> = 0.037)</w:t>
      </w:r>
      <w:bookmarkEnd w:id="192"/>
      <w:bookmarkEnd w:id="193"/>
      <w:r w:rsidR="00F82706" w:rsidRPr="004D3641">
        <w:rPr>
          <w:rFonts w:ascii="Book Antiqua" w:eastAsia="SimSun" w:hAnsi="Book Antiqua" w:cs="Calibri"/>
          <w:color w:val="000000" w:themeColor="text1"/>
          <w:sz w:val="24"/>
          <w:szCs w:val="24"/>
          <w:u w:color="000000"/>
          <w:bdr w:val="nil"/>
        </w:rPr>
        <w:t xml:space="preserve"> (Figure 2A)</w:t>
      </w:r>
      <w:r w:rsidRPr="004D3641">
        <w:rPr>
          <w:rFonts w:ascii="Book Antiqua" w:eastAsia="Calibri" w:hAnsi="Book Antiqua" w:cs="Calibri"/>
          <w:color w:val="000000" w:themeColor="text1"/>
          <w:sz w:val="24"/>
          <w:szCs w:val="24"/>
          <w:u w:color="000000"/>
          <w:bdr w:val="nil"/>
        </w:rPr>
        <w:t>, CRP (baseline: 64.0</w:t>
      </w:r>
      <w:r w:rsidR="009A07A4">
        <w:rPr>
          <w:rFonts w:ascii="Book Antiqua" w:hAnsi="Book Antiqua" w:cs="Calibri" w:hint="eastAsia"/>
          <w:color w:val="000000" w:themeColor="text1"/>
          <w:sz w:val="24"/>
          <w:szCs w:val="24"/>
          <w:bdr w:val="nil"/>
        </w:rPr>
        <w:t xml:space="preserve"> </w:t>
      </w:r>
      <w:r w:rsidR="009A07A4" w:rsidRPr="004D3641">
        <w:rPr>
          <w:rFonts w:ascii="Book Antiqua" w:eastAsia="Calibri" w:hAnsi="Book Antiqua" w:cs="Calibri"/>
          <w:color w:val="000000" w:themeColor="text1"/>
          <w:sz w:val="24"/>
          <w:szCs w:val="24"/>
          <w:u w:color="000000"/>
          <w:bdr w:val="nil"/>
        </w:rPr>
        <w:t>mg/L</w:t>
      </w:r>
      <w:r w:rsidR="00BE76CE">
        <w:rPr>
          <w:rFonts w:ascii="Book Antiqua" w:hAnsi="Book Antiqua" w:cs="Calibri" w:hint="eastAsia"/>
          <w:color w:val="000000" w:themeColor="text1"/>
          <w:sz w:val="24"/>
          <w:szCs w:val="24"/>
          <w:u w:color="000000"/>
          <w:bdr w:val="nil"/>
        </w:rPr>
        <w:t xml:space="preserve"> </w:t>
      </w:r>
      <w:r w:rsidR="009A07A4" w:rsidRPr="006C156E">
        <w:rPr>
          <w:rFonts w:ascii="Book Antiqua" w:hAnsi="Book Antiqua" w:cs="Calibri"/>
          <w:color w:val="000000" w:themeColor="text1"/>
          <w:sz w:val="24"/>
          <w:szCs w:val="24"/>
          <w:bdr w:val="nil"/>
        </w:rPr>
        <w:t>±</w:t>
      </w:r>
      <w:r w:rsidR="009A07A4">
        <w:rPr>
          <w:rFonts w:ascii="Book Antiqua" w:hAnsi="Book Antiqua" w:cs="Calibri" w:hint="eastAsia"/>
          <w:color w:val="000000" w:themeColor="text1"/>
          <w:sz w:val="24"/>
          <w:szCs w:val="24"/>
          <w:bdr w:val="nil"/>
        </w:rPr>
        <w:t xml:space="preserve"> </w:t>
      </w:r>
      <w:r w:rsidRPr="004D3641">
        <w:rPr>
          <w:rFonts w:ascii="Book Antiqua" w:eastAsia="Calibri" w:hAnsi="Book Antiqua" w:cs="Calibri"/>
          <w:color w:val="000000" w:themeColor="text1"/>
          <w:sz w:val="24"/>
          <w:szCs w:val="24"/>
          <w:u w:color="000000"/>
          <w:bdr w:val="nil"/>
        </w:rPr>
        <w:t>46.5 mg/L; follow-up: 25.1</w:t>
      </w:r>
      <w:r w:rsidR="009A07A4">
        <w:rPr>
          <w:rFonts w:ascii="Book Antiqua" w:hAnsi="Book Antiqua" w:cs="Calibri" w:hint="eastAsia"/>
          <w:color w:val="000000" w:themeColor="text1"/>
          <w:sz w:val="24"/>
          <w:szCs w:val="24"/>
          <w:bdr w:val="nil"/>
        </w:rPr>
        <w:t xml:space="preserve"> </w:t>
      </w:r>
      <w:r w:rsidR="009A07A4" w:rsidRPr="004D3641">
        <w:rPr>
          <w:rFonts w:ascii="Book Antiqua" w:eastAsia="Calibri" w:hAnsi="Book Antiqua" w:cs="Calibri"/>
          <w:color w:val="000000" w:themeColor="text1"/>
          <w:sz w:val="24"/>
          <w:szCs w:val="24"/>
          <w:u w:color="000000"/>
          <w:bdr w:val="nil"/>
        </w:rPr>
        <w:t>mg/L</w:t>
      </w:r>
      <w:r w:rsidR="00F77AF0">
        <w:rPr>
          <w:rFonts w:ascii="Book Antiqua" w:hAnsi="Book Antiqua" w:cs="Calibri" w:hint="eastAsia"/>
          <w:color w:val="000000" w:themeColor="text1"/>
          <w:sz w:val="24"/>
          <w:szCs w:val="24"/>
          <w:u w:color="000000"/>
          <w:bdr w:val="nil"/>
        </w:rPr>
        <w:t xml:space="preserve"> </w:t>
      </w:r>
      <w:r w:rsidR="009A07A4" w:rsidRPr="006C156E">
        <w:rPr>
          <w:rFonts w:ascii="Book Antiqua" w:hAnsi="Book Antiqua" w:cs="Calibri"/>
          <w:color w:val="000000" w:themeColor="text1"/>
          <w:sz w:val="24"/>
          <w:szCs w:val="24"/>
          <w:bdr w:val="nil"/>
        </w:rPr>
        <w:t>±</w:t>
      </w:r>
      <w:r w:rsidR="009A07A4">
        <w:rPr>
          <w:rFonts w:ascii="Book Antiqua" w:hAnsi="Book Antiqua" w:cs="Calibri" w:hint="eastAsia"/>
          <w:color w:val="000000" w:themeColor="text1"/>
          <w:sz w:val="24"/>
          <w:szCs w:val="24"/>
          <w:bdr w:val="nil"/>
        </w:rPr>
        <w:t xml:space="preserve"> </w:t>
      </w:r>
      <w:r w:rsidRPr="004D3641">
        <w:rPr>
          <w:rFonts w:ascii="Book Antiqua" w:eastAsia="Calibri" w:hAnsi="Book Antiqua" w:cs="Calibri"/>
          <w:color w:val="000000" w:themeColor="text1"/>
          <w:sz w:val="24"/>
          <w:szCs w:val="24"/>
          <w:u w:color="000000"/>
          <w:bdr w:val="nil"/>
        </w:rPr>
        <w:t xml:space="preserve">47.8 mg/L) </w:t>
      </w:r>
      <w:bookmarkStart w:id="194" w:name="OLE_LINK11"/>
      <w:bookmarkStart w:id="195" w:name="OLE_LINK12"/>
      <w:bookmarkStart w:id="196" w:name="OLE_LINK49"/>
      <w:r w:rsidRPr="004D3641">
        <w:rPr>
          <w:rFonts w:ascii="Book Antiqua" w:eastAsia="SimSun" w:hAnsi="Book Antiqua" w:cs="Calibri"/>
          <w:color w:val="000000" w:themeColor="text1"/>
          <w:sz w:val="24"/>
          <w:szCs w:val="24"/>
          <w:u w:color="000000"/>
          <w:bdr w:val="nil"/>
        </w:rPr>
        <w:t>(normal range: 0-8 mg/L)</w:t>
      </w:r>
      <w:bookmarkEnd w:id="194"/>
      <w:bookmarkEnd w:id="195"/>
      <w:bookmarkEnd w:id="196"/>
      <w:r w:rsidRPr="004D3641">
        <w:rPr>
          <w:rFonts w:ascii="Book Antiqua" w:eastAsia="SimSun" w:hAnsi="Book Antiqua" w:cs="Calibri"/>
          <w:color w:val="000000" w:themeColor="text1"/>
          <w:sz w:val="24"/>
          <w:szCs w:val="24"/>
          <w:u w:color="000000"/>
          <w:bdr w:val="nil"/>
        </w:rPr>
        <w:t xml:space="preserve"> (</w:t>
      </w:r>
      <w:r w:rsidRPr="009A07A4">
        <w:rPr>
          <w:rFonts w:ascii="Book Antiqua" w:eastAsia="SimSun" w:hAnsi="Book Antiqua" w:cs="Calibri"/>
          <w:i/>
          <w:color w:val="000000" w:themeColor="text1"/>
          <w:sz w:val="24"/>
          <w:szCs w:val="24"/>
          <w:u w:color="000000"/>
          <w:bdr w:val="nil"/>
        </w:rPr>
        <w:t>P</w:t>
      </w:r>
      <w:r w:rsidRPr="004D3641">
        <w:rPr>
          <w:rFonts w:ascii="Book Antiqua" w:eastAsia="SimSun" w:hAnsi="Book Antiqua" w:cs="Calibri"/>
          <w:color w:val="000000" w:themeColor="text1"/>
          <w:sz w:val="24"/>
          <w:szCs w:val="24"/>
          <w:u w:color="000000"/>
          <w:bdr w:val="nil"/>
        </w:rPr>
        <w:t xml:space="preserve"> = 0.004)</w:t>
      </w:r>
      <w:r w:rsidRPr="004D3641">
        <w:rPr>
          <w:rFonts w:ascii="Book Antiqua" w:eastAsia="Calibri" w:hAnsi="Book Antiqua" w:cs="Calibri"/>
          <w:color w:val="000000" w:themeColor="text1"/>
          <w:sz w:val="24"/>
          <w:szCs w:val="24"/>
          <w:u w:color="000000"/>
          <w:bdr w:val="nil"/>
        </w:rPr>
        <w:t xml:space="preserve"> </w:t>
      </w:r>
      <w:r w:rsidR="00F82706" w:rsidRPr="004D3641">
        <w:rPr>
          <w:rFonts w:ascii="Book Antiqua" w:eastAsia="SimSun" w:hAnsi="Book Antiqua" w:cs="Calibri"/>
          <w:color w:val="000000" w:themeColor="text1"/>
          <w:sz w:val="24"/>
          <w:szCs w:val="24"/>
          <w:u w:color="000000"/>
          <w:bdr w:val="nil"/>
        </w:rPr>
        <w:t xml:space="preserve">(Figure 2B) </w:t>
      </w:r>
      <w:r w:rsidRPr="004D3641">
        <w:rPr>
          <w:rFonts w:ascii="Book Antiqua" w:eastAsia="Calibri" w:hAnsi="Book Antiqua" w:cs="Calibri"/>
          <w:color w:val="000000" w:themeColor="text1"/>
          <w:sz w:val="24"/>
          <w:szCs w:val="24"/>
          <w:u w:color="000000"/>
          <w:bdr w:val="nil"/>
        </w:rPr>
        <w:t>and platelet (baseline: 471.1</w:t>
      </w:r>
      <w:r w:rsidR="00F77AF0">
        <w:rPr>
          <w:rFonts w:ascii="Book Antiqua" w:hAnsi="Book Antiqua" w:cs="Calibri" w:hint="eastAsia"/>
          <w:color w:val="000000" w:themeColor="text1"/>
          <w:sz w:val="24"/>
          <w:szCs w:val="24"/>
          <w:u w:color="000000"/>
          <w:bdr w:val="nil"/>
        </w:rPr>
        <w:t xml:space="preserve"> </w:t>
      </w:r>
      <w:r w:rsidR="00BE76CE" w:rsidRPr="009A07A4">
        <w:rPr>
          <w:rFonts w:ascii="Book Antiqua" w:hAnsi="Book Antiqua" w:cs="Calibri"/>
          <w:color w:val="000000" w:themeColor="text1"/>
          <w:sz w:val="24"/>
          <w:szCs w:val="24"/>
          <w:u w:color="000000"/>
          <w:bdr w:val="nil"/>
        </w:rPr>
        <w:t>×</w:t>
      </w:r>
      <w:r w:rsidR="00F77AF0">
        <w:rPr>
          <w:rFonts w:ascii="Book Antiqua" w:hAnsi="Book Antiqua" w:cs="Calibri" w:hint="eastAsia"/>
          <w:color w:val="000000" w:themeColor="text1"/>
          <w:sz w:val="24"/>
          <w:szCs w:val="24"/>
          <w:u w:color="000000"/>
          <w:bdr w:val="nil"/>
        </w:rPr>
        <w:t xml:space="preserve"> </w:t>
      </w:r>
      <w:r w:rsidR="00BE76CE" w:rsidRPr="004D3641">
        <w:rPr>
          <w:rFonts w:ascii="Book Antiqua" w:eastAsia="Calibri" w:hAnsi="Book Antiqua" w:cs="Calibri"/>
          <w:color w:val="000000" w:themeColor="text1"/>
          <w:sz w:val="24"/>
          <w:szCs w:val="24"/>
          <w:u w:color="000000"/>
          <w:bdr w:val="nil"/>
        </w:rPr>
        <w:t>10</w:t>
      </w:r>
      <w:r w:rsidR="00BE76CE" w:rsidRPr="004D3641">
        <w:rPr>
          <w:rFonts w:ascii="Book Antiqua" w:eastAsia="Calibri" w:hAnsi="Book Antiqua" w:cs="Calibri"/>
          <w:color w:val="000000" w:themeColor="text1"/>
          <w:sz w:val="24"/>
          <w:szCs w:val="24"/>
          <w:u w:color="000000"/>
          <w:bdr w:val="nil"/>
          <w:vertAlign w:val="superscript"/>
        </w:rPr>
        <w:t>9</w:t>
      </w:r>
      <w:r w:rsidR="00BE76CE" w:rsidRPr="004D3641">
        <w:rPr>
          <w:rFonts w:ascii="Book Antiqua" w:eastAsia="Calibri" w:hAnsi="Book Antiqua" w:cs="Calibri"/>
          <w:color w:val="000000" w:themeColor="text1"/>
          <w:sz w:val="24"/>
          <w:szCs w:val="24"/>
          <w:u w:color="000000"/>
          <w:bdr w:val="nil"/>
        </w:rPr>
        <w:t>/</w:t>
      </w:r>
      <w:r w:rsidR="00BE76CE" w:rsidRPr="00BE76CE">
        <w:rPr>
          <w:rFonts w:ascii="Book Antiqua" w:eastAsia="Calibri" w:hAnsi="Book Antiqua" w:cs="Calibri"/>
          <w:color w:val="000000" w:themeColor="text1"/>
          <w:sz w:val="24"/>
          <w:szCs w:val="24"/>
          <w:bdr w:val="nil"/>
        </w:rPr>
        <w:t>L</w:t>
      </w:r>
      <w:r w:rsidR="00BE76CE">
        <w:rPr>
          <w:rFonts w:ascii="Book Antiqua" w:hAnsi="Book Antiqua" w:cs="Calibri" w:hint="eastAsia"/>
          <w:color w:val="000000" w:themeColor="text1"/>
          <w:sz w:val="24"/>
          <w:szCs w:val="24"/>
          <w:bdr w:val="nil"/>
        </w:rPr>
        <w:t xml:space="preserve"> </w:t>
      </w:r>
      <w:r w:rsidR="00BE76CE" w:rsidRPr="006C156E">
        <w:rPr>
          <w:rFonts w:ascii="Book Antiqua" w:hAnsi="Book Antiqua" w:cs="Calibri"/>
          <w:color w:val="000000" w:themeColor="text1"/>
          <w:sz w:val="24"/>
          <w:szCs w:val="24"/>
          <w:bdr w:val="nil"/>
        </w:rPr>
        <w:t>±</w:t>
      </w:r>
      <w:r w:rsidR="00BE76CE">
        <w:rPr>
          <w:rFonts w:ascii="Book Antiqua" w:hAnsi="Book Antiqua" w:cs="Calibri" w:hint="eastAsia"/>
          <w:color w:val="000000" w:themeColor="text1"/>
          <w:sz w:val="24"/>
          <w:szCs w:val="24"/>
          <w:bdr w:val="nil"/>
        </w:rPr>
        <w:t xml:space="preserve"> </w:t>
      </w:r>
      <w:r w:rsidRPr="004D3641">
        <w:rPr>
          <w:rFonts w:ascii="Book Antiqua" w:eastAsia="Calibri" w:hAnsi="Book Antiqua" w:cs="Calibri"/>
          <w:color w:val="000000" w:themeColor="text1"/>
          <w:sz w:val="24"/>
          <w:szCs w:val="24"/>
          <w:u w:color="000000"/>
          <w:bdr w:val="nil"/>
        </w:rPr>
        <w:t>178.3</w:t>
      </w:r>
      <w:r w:rsidR="00F77AF0">
        <w:rPr>
          <w:rFonts w:ascii="Book Antiqua" w:hAnsi="Book Antiqua" w:cs="Calibri" w:hint="eastAsia"/>
          <w:color w:val="000000" w:themeColor="text1"/>
          <w:sz w:val="24"/>
          <w:szCs w:val="24"/>
          <w:u w:color="000000"/>
          <w:bdr w:val="nil"/>
        </w:rPr>
        <w:t xml:space="preserve"> </w:t>
      </w:r>
      <w:r w:rsidR="00BE76CE" w:rsidRPr="009A07A4">
        <w:rPr>
          <w:rFonts w:ascii="Book Antiqua" w:hAnsi="Book Antiqua" w:cs="Calibri"/>
          <w:color w:val="000000" w:themeColor="text1"/>
          <w:sz w:val="24"/>
          <w:szCs w:val="24"/>
          <w:u w:color="000000"/>
          <w:bdr w:val="nil"/>
        </w:rPr>
        <w:t>×</w:t>
      </w:r>
      <w:r w:rsidR="00F77AF0">
        <w:rPr>
          <w:rFonts w:ascii="Book Antiqua" w:hAnsi="Book Antiqua" w:cs="Calibri" w:hint="eastAsia"/>
          <w:color w:val="000000" w:themeColor="text1"/>
          <w:sz w:val="24"/>
          <w:szCs w:val="24"/>
          <w:u w:color="000000"/>
          <w:bdr w:val="nil"/>
        </w:rPr>
        <w:t xml:space="preserve"> </w:t>
      </w:r>
      <w:r w:rsidR="00BE76CE" w:rsidRPr="004D3641">
        <w:rPr>
          <w:rFonts w:ascii="Book Antiqua" w:eastAsia="Calibri" w:hAnsi="Book Antiqua" w:cs="Calibri"/>
          <w:color w:val="000000" w:themeColor="text1"/>
          <w:sz w:val="24"/>
          <w:szCs w:val="24"/>
          <w:u w:color="000000"/>
          <w:bdr w:val="nil"/>
        </w:rPr>
        <w:t>10</w:t>
      </w:r>
      <w:r w:rsidR="00BE76CE" w:rsidRPr="004D3641">
        <w:rPr>
          <w:rFonts w:ascii="Book Antiqua" w:eastAsia="Calibri" w:hAnsi="Book Antiqua" w:cs="Calibri"/>
          <w:color w:val="000000" w:themeColor="text1"/>
          <w:sz w:val="24"/>
          <w:szCs w:val="24"/>
          <w:u w:color="000000"/>
          <w:bdr w:val="nil"/>
          <w:vertAlign w:val="superscript"/>
        </w:rPr>
        <w:t>9</w:t>
      </w:r>
      <w:r w:rsidR="00BE76CE" w:rsidRPr="004D3641">
        <w:rPr>
          <w:rFonts w:ascii="Book Antiqua" w:eastAsia="Calibri" w:hAnsi="Book Antiqua" w:cs="Calibri"/>
          <w:color w:val="000000" w:themeColor="text1"/>
          <w:sz w:val="24"/>
          <w:szCs w:val="24"/>
          <w:u w:color="000000"/>
          <w:bdr w:val="nil"/>
        </w:rPr>
        <w:t>/L</w:t>
      </w:r>
      <w:r w:rsidRPr="004D3641">
        <w:rPr>
          <w:rFonts w:ascii="Book Antiqua" w:eastAsia="Calibri" w:hAnsi="Book Antiqua" w:cs="Calibri"/>
          <w:color w:val="000000" w:themeColor="text1"/>
          <w:sz w:val="24"/>
          <w:szCs w:val="24"/>
          <w:u w:color="000000"/>
          <w:bdr w:val="nil"/>
        </w:rPr>
        <w:t>; follow-up: 328.4</w:t>
      </w:r>
      <w:r w:rsidR="00F77AF0">
        <w:rPr>
          <w:rFonts w:ascii="Book Antiqua" w:hAnsi="Book Antiqua" w:cs="Calibri" w:hint="eastAsia"/>
          <w:color w:val="000000" w:themeColor="text1"/>
          <w:sz w:val="24"/>
          <w:szCs w:val="24"/>
          <w:u w:color="000000"/>
          <w:bdr w:val="nil"/>
        </w:rPr>
        <w:t xml:space="preserve"> </w:t>
      </w:r>
      <w:r w:rsidR="009A07A4" w:rsidRPr="009A07A4">
        <w:rPr>
          <w:rFonts w:ascii="Book Antiqua" w:hAnsi="Book Antiqua" w:cs="Calibri"/>
          <w:color w:val="000000" w:themeColor="text1"/>
          <w:sz w:val="24"/>
          <w:szCs w:val="24"/>
          <w:u w:color="000000"/>
          <w:bdr w:val="nil"/>
        </w:rPr>
        <w:t>×</w:t>
      </w:r>
      <w:r w:rsidR="00F77AF0">
        <w:rPr>
          <w:rFonts w:ascii="Book Antiqua" w:hAnsi="Book Antiqua" w:cs="Calibri" w:hint="eastAsia"/>
          <w:color w:val="000000" w:themeColor="text1"/>
          <w:sz w:val="24"/>
          <w:szCs w:val="24"/>
          <w:u w:color="000000"/>
          <w:bdr w:val="nil"/>
        </w:rPr>
        <w:t xml:space="preserve"> </w:t>
      </w:r>
      <w:r w:rsidR="009A07A4" w:rsidRPr="004D3641">
        <w:rPr>
          <w:rFonts w:ascii="Book Antiqua" w:eastAsia="Calibri" w:hAnsi="Book Antiqua" w:cs="Calibri"/>
          <w:color w:val="000000" w:themeColor="text1"/>
          <w:sz w:val="24"/>
          <w:szCs w:val="24"/>
          <w:u w:color="000000"/>
          <w:bdr w:val="nil"/>
        </w:rPr>
        <w:t>10</w:t>
      </w:r>
      <w:r w:rsidR="009A07A4" w:rsidRPr="004D3641">
        <w:rPr>
          <w:rFonts w:ascii="Book Antiqua" w:eastAsia="Calibri" w:hAnsi="Book Antiqua" w:cs="Calibri"/>
          <w:color w:val="000000" w:themeColor="text1"/>
          <w:sz w:val="24"/>
          <w:szCs w:val="24"/>
          <w:u w:color="000000"/>
          <w:bdr w:val="nil"/>
          <w:vertAlign w:val="superscript"/>
        </w:rPr>
        <w:t>9</w:t>
      </w:r>
      <w:r w:rsidR="009A07A4" w:rsidRPr="004D3641">
        <w:rPr>
          <w:rFonts w:ascii="Book Antiqua" w:eastAsia="Calibri" w:hAnsi="Book Antiqua" w:cs="Calibri"/>
          <w:color w:val="000000" w:themeColor="text1"/>
          <w:sz w:val="24"/>
          <w:szCs w:val="24"/>
          <w:u w:color="000000"/>
          <w:bdr w:val="nil"/>
        </w:rPr>
        <w:t>/L</w:t>
      </w:r>
      <w:r w:rsidR="00BE76CE">
        <w:rPr>
          <w:rFonts w:ascii="Book Antiqua" w:hAnsi="Book Antiqua" w:cs="Calibri" w:hint="eastAsia"/>
          <w:color w:val="000000" w:themeColor="text1"/>
          <w:sz w:val="24"/>
          <w:szCs w:val="24"/>
          <w:u w:color="000000"/>
          <w:bdr w:val="nil"/>
        </w:rPr>
        <w:t xml:space="preserve"> </w:t>
      </w:r>
      <w:r w:rsidR="009A07A4" w:rsidRPr="006C156E">
        <w:rPr>
          <w:rFonts w:ascii="Book Antiqua" w:hAnsi="Book Antiqua" w:cs="Calibri"/>
          <w:color w:val="000000" w:themeColor="text1"/>
          <w:sz w:val="24"/>
          <w:szCs w:val="24"/>
          <w:bdr w:val="nil"/>
        </w:rPr>
        <w:t>±</w:t>
      </w:r>
      <w:r w:rsidR="009A07A4">
        <w:rPr>
          <w:rFonts w:ascii="Book Antiqua" w:hAnsi="Book Antiqua" w:cs="Calibri" w:hint="eastAsia"/>
          <w:color w:val="000000" w:themeColor="text1"/>
          <w:sz w:val="24"/>
          <w:szCs w:val="24"/>
          <w:bdr w:val="nil"/>
        </w:rPr>
        <w:t xml:space="preserve"> </w:t>
      </w:r>
      <w:r w:rsidRPr="004D3641">
        <w:rPr>
          <w:rFonts w:ascii="Book Antiqua" w:eastAsia="Calibri" w:hAnsi="Book Antiqua" w:cs="Calibri"/>
          <w:color w:val="000000" w:themeColor="text1"/>
          <w:sz w:val="24"/>
          <w:szCs w:val="24"/>
          <w:u w:color="000000"/>
          <w:bdr w:val="nil"/>
        </w:rPr>
        <w:t>163.8</w:t>
      </w:r>
      <w:r w:rsidR="009A07A4" w:rsidRPr="009A07A4">
        <w:rPr>
          <w:rFonts w:ascii="Book Antiqua"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10</w:t>
      </w:r>
      <w:r w:rsidRPr="004D3641">
        <w:rPr>
          <w:rFonts w:ascii="Book Antiqua" w:eastAsia="Calibri" w:hAnsi="Book Antiqua" w:cs="Calibri"/>
          <w:color w:val="000000" w:themeColor="text1"/>
          <w:sz w:val="24"/>
          <w:szCs w:val="24"/>
          <w:u w:color="000000"/>
          <w:bdr w:val="nil"/>
          <w:vertAlign w:val="superscript"/>
        </w:rPr>
        <w:t>9</w:t>
      </w:r>
      <w:r w:rsidRPr="004D3641">
        <w:rPr>
          <w:rFonts w:ascii="Book Antiqua" w:eastAsia="Calibri" w:hAnsi="Book Antiqua" w:cs="Calibri"/>
          <w:color w:val="000000" w:themeColor="text1"/>
          <w:sz w:val="24"/>
          <w:szCs w:val="24"/>
          <w:u w:color="000000"/>
          <w:bdr w:val="nil"/>
        </w:rPr>
        <w:t xml:space="preserve">/L) </w:t>
      </w:r>
      <w:bookmarkStart w:id="197" w:name="OLE_LINK45"/>
      <w:bookmarkStart w:id="198" w:name="OLE_LINK46"/>
      <w:r w:rsidRPr="004D3641">
        <w:rPr>
          <w:rFonts w:ascii="Book Antiqua" w:eastAsia="SimSun" w:hAnsi="Book Antiqua" w:cs="Calibri"/>
          <w:color w:val="000000" w:themeColor="text1"/>
          <w:sz w:val="24"/>
          <w:szCs w:val="24"/>
          <w:u w:color="000000"/>
          <w:bdr w:val="nil"/>
        </w:rPr>
        <w:t>(</w:t>
      </w:r>
      <w:r w:rsidRPr="00BE76CE">
        <w:rPr>
          <w:rFonts w:ascii="Book Antiqua" w:eastAsia="SimSun" w:hAnsi="Book Antiqua" w:cs="Calibri"/>
          <w:i/>
          <w:color w:val="000000" w:themeColor="text1"/>
          <w:sz w:val="24"/>
          <w:szCs w:val="24"/>
          <w:u w:color="000000"/>
          <w:bdr w:val="nil"/>
        </w:rPr>
        <w:t>P</w:t>
      </w:r>
      <w:r w:rsidRPr="004D3641">
        <w:rPr>
          <w:rFonts w:ascii="Book Antiqua" w:eastAsia="SimSun" w:hAnsi="Book Antiqua" w:cs="Calibri"/>
          <w:color w:val="000000" w:themeColor="text1"/>
          <w:sz w:val="24"/>
          <w:szCs w:val="24"/>
          <w:u w:color="000000"/>
          <w:bdr w:val="nil"/>
        </w:rPr>
        <w:t xml:space="preserve"> = 0.002)</w:t>
      </w:r>
      <w:bookmarkEnd w:id="197"/>
      <w:bookmarkEnd w:id="198"/>
      <w:r w:rsidR="00F82706" w:rsidRPr="004D3641">
        <w:rPr>
          <w:rFonts w:ascii="Book Antiqua" w:eastAsia="SimSun" w:hAnsi="Book Antiqua" w:cs="Calibri"/>
          <w:color w:val="000000" w:themeColor="text1"/>
          <w:sz w:val="24"/>
          <w:szCs w:val="24"/>
          <w:u w:color="000000"/>
          <w:bdr w:val="nil"/>
        </w:rPr>
        <w:t xml:space="preserve"> (Figure 2D)</w:t>
      </w:r>
      <w:r w:rsidRPr="004D3641">
        <w:rPr>
          <w:rFonts w:ascii="Book Antiqua" w:eastAsia="Calibri" w:hAnsi="Book Antiqua" w:cs="Calibri"/>
          <w:color w:val="000000" w:themeColor="text1"/>
          <w:sz w:val="24"/>
          <w:szCs w:val="24"/>
          <w:u w:color="000000"/>
          <w:bdr w:val="nil"/>
        </w:rPr>
        <w:t xml:space="preserve">, with a </w:t>
      </w:r>
      <w:r w:rsidRPr="004D3641">
        <w:rPr>
          <w:rFonts w:ascii="Book Antiqua" w:eastAsia="SimSun" w:hAnsi="Book Antiqua" w:cs="Calibri"/>
          <w:color w:val="000000" w:themeColor="text1"/>
          <w:sz w:val="24"/>
          <w:szCs w:val="24"/>
          <w:u w:color="000000"/>
          <w:bdr w:val="nil"/>
        </w:rPr>
        <w:t xml:space="preserve">marked </w:t>
      </w:r>
      <w:r w:rsidRPr="004D3641">
        <w:rPr>
          <w:rFonts w:ascii="Book Antiqua" w:eastAsia="Calibri" w:hAnsi="Book Antiqua" w:cs="Calibri"/>
          <w:color w:val="000000" w:themeColor="text1"/>
          <w:sz w:val="24"/>
          <w:szCs w:val="24"/>
          <w:u w:color="000000"/>
          <w:bdr w:val="nil"/>
        </w:rPr>
        <w:t>improvement in hemoglobin level (baseline: 111.0</w:t>
      </w:r>
      <w:r w:rsidR="00ED3FB1">
        <w:rPr>
          <w:rFonts w:ascii="Book Antiqua" w:hAnsi="Book Antiqua" w:cs="Calibri" w:hint="eastAsia"/>
          <w:color w:val="000000" w:themeColor="text1"/>
          <w:sz w:val="24"/>
          <w:szCs w:val="24"/>
          <w:u w:color="000000"/>
          <w:bdr w:val="nil"/>
        </w:rPr>
        <w:t xml:space="preserve"> </w:t>
      </w:r>
      <w:r w:rsidR="00ED3FB1" w:rsidRPr="004D3641">
        <w:rPr>
          <w:rFonts w:ascii="Book Antiqua" w:eastAsia="Calibri" w:hAnsi="Book Antiqua" w:cs="Calibri"/>
          <w:color w:val="000000" w:themeColor="text1"/>
          <w:sz w:val="24"/>
          <w:szCs w:val="24"/>
          <w:u w:color="000000"/>
          <w:bdr w:val="nil"/>
        </w:rPr>
        <w:t>g/L</w:t>
      </w:r>
      <w:r w:rsidR="00ED3FB1">
        <w:rPr>
          <w:rFonts w:ascii="Book Antiqua" w:hAnsi="Book Antiqua" w:cs="Calibri" w:hint="eastAsia"/>
          <w:color w:val="000000" w:themeColor="text1"/>
          <w:sz w:val="24"/>
          <w:szCs w:val="24"/>
          <w:u w:color="000000"/>
          <w:bdr w:val="nil"/>
        </w:rPr>
        <w:t xml:space="preserve"> </w:t>
      </w:r>
      <w:r w:rsidR="00ED3FB1" w:rsidRPr="006C156E">
        <w:rPr>
          <w:rFonts w:ascii="Book Antiqua" w:hAnsi="Book Antiqua" w:cs="Calibri"/>
          <w:color w:val="000000" w:themeColor="text1"/>
          <w:sz w:val="24"/>
          <w:szCs w:val="24"/>
          <w:bdr w:val="nil"/>
        </w:rPr>
        <w:t>±</w:t>
      </w:r>
      <w:r w:rsidR="00ED3FB1">
        <w:rPr>
          <w:rFonts w:ascii="Book Antiqua" w:hAnsi="Book Antiqua" w:cs="Calibri" w:hint="eastAsia"/>
          <w:color w:val="000000" w:themeColor="text1"/>
          <w:sz w:val="24"/>
          <w:szCs w:val="24"/>
          <w:bdr w:val="nil"/>
        </w:rPr>
        <w:t xml:space="preserve"> </w:t>
      </w:r>
      <w:r w:rsidRPr="004D3641">
        <w:rPr>
          <w:rFonts w:ascii="Book Antiqua" w:eastAsia="Calibri" w:hAnsi="Book Antiqua" w:cs="Calibri"/>
          <w:color w:val="000000" w:themeColor="text1"/>
          <w:sz w:val="24"/>
          <w:szCs w:val="24"/>
          <w:u w:color="000000"/>
          <w:bdr w:val="nil"/>
        </w:rPr>
        <w:t>13.4 g/L; follow-up: 119.5</w:t>
      </w:r>
      <w:r w:rsidR="00ED3FB1" w:rsidRPr="00ED3FB1">
        <w:rPr>
          <w:rFonts w:ascii="Book Antiqua" w:eastAsia="Calibri" w:hAnsi="Book Antiqua" w:cs="Calibri"/>
          <w:color w:val="000000" w:themeColor="text1"/>
          <w:sz w:val="24"/>
          <w:szCs w:val="24"/>
          <w:u w:color="000000"/>
          <w:bdr w:val="nil"/>
        </w:rPr>
        <w:t xml:space="preserve"> </w:t>
      </w:r>
      <w:r w:rsidR="00ED3FB1" w:rsidRPr="004D3641">
        <w:rPr>
          <w:rFonts w:ascii="Book Antiqua" w:eastAsia="Calibri" w:hAnsi="Book Antiqua" w:cs="Calibri"/>
          <w:color w:val="000000" w:themeColor="text1"/>
          <w:sz w:val="24"/>
          <w:szCs w:val="24"/>
          <w:u w:color="000000"/>
          <w:bdr w:val="nil"/>
        </w:rPr>
        <w:t xml:space="preserve">g/L </w:t>
      </w:r>
      <w:r w:rsidR="00ED3FB1" w:rsidRPr="006C156E">
        <w:rPr>
          <w:rFonts w:ascii="Book Antiqua" w:hAnsi="Book Antiqua" w:cs="Calibri"/>
          <w:color w:val="000000" w:themeColor="text1"/>
          <w:sz w:val="24"/>
          <w:szCs w:val="24"/>
          <w:bdr w:val="nil"/>
        </w:rPr>
        <w:t>±</w:t>
      </w:r>
      <w:r w:rsidR="00ED3FB1">
        <w:rPr>
          <w:rFonts w:ascii="Book Antiqua" w:hAnsi="Book Antiqua" w:cs="Calibri" w:hint="eastAsia"/>
          <w:color w:val="000000" w:themeColor="text1"/>
          <w:sz w:val="24"/>
          <w:szCs w:val="24"/>
          <w:bdr w:val="nil"/>
        </w:rPr>
        <w:t xml:space="preserve"> </w:t>
      </w:r>
      <w:r w:rsidRPr="004D3641">
        <w:rPr>
          <w:rFonts w:ascii="Book Antiqua" w:eastAsia="Calibri" w:hAnsi="Book Antiqua" w:cs="Calibri"/>
          <w:color w:val="000000" w:themeColor="text1"/>
          <w:sz w:val="24"/>
          <w:szCs w:val="24"/>
          <w:u w:color="000000"/>
          <w:bdr w:val="nil"/>
        </w:rPr>
        <w:t xml:space="preserve">19.7 g/L) </w:t>
      </w:r>
      <w:r w:rsidRPr="004D3641">
        <w:rPr>
          <w:rFonts w:ascii="Book Antiqua" w:eastAsia="SimSun" w:hAnsi="Book Antiqua" w:cs="Calibri"/>
          <w:color w:val="000000" w:themeColor="text1"/>
          <w:sz w:val="24"/>
          <w:szCs w:val="24"/>
          <w:u w:color="000000"/>
          <w:bdr w:val="nil"/>
        </w:rPr>
        <w:t>(normal range: 110-160 g/L)</w:t>
      </w:r>
      <w:r w:rsidRPr="004D3641">
        <w:rPr>
          <w:rFonts w:ascii="Book Antiqua" w:eastAsia="Calibri"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w:t>
      </w:r>
      <w:r w:rsidRPr="00ED3FB1">
        <w:rPr>
          <w:rFonts w:ascii="Book Antiqua" w:eastAsia="SimSun" w:hAnsi="Book Antiqua" w:cs="Calibri"/>
          <w:i/>
          <w:color w:val="000000" w:themeColor="text1"/>
          <w:sz w:val="24"/>
          <w:szCs w:val="24"/>
          <w:u w:color="000000"/>
          <w:bdr w:val="nil"/>
        </w:rPr>
        <w:t>P</w:t>
      </w:r>
      <w:r w:rsidRPr="004D3641">
        <w:rPr>
          <w:rFonts w:ascii="Book Antiqua" w:eastAsia="SimSun" w:hAnsi="Book Antiqua" w:cs="Calibri"/>
          <w:color w:val="000000" w:themeColor="text1"/>
          <w:sz w:val="24"/>
          <w:szCs w:val="24"/>
          <w:u w:color="000000"/>
          <w:bdr w:val="nil"/>
        </w:rPr>
        <w:t xml:space="preserve"> = 0.105)</w:t>
      </w:r>
      <w:r w:rsidRPr="004D3641">
        <w:rPr>
          <w:rFonts w:ascii="Book Antiqua" w:eastAsia="Calibri" w:hAnsi="Book Antiqua" w:cs="Calibri"/>
          <w:color w:val="000000" w:themeColor="text1"/>
          <w:sz w:val="24"/>
          <w:szCs w:val="24"/>
          <w:u w:color="000000"/>
          <w:bdr w:val="nil"/>
        </w:rPr>
        <w:t xml:space="preserve"> (Figure 2</w:t>
      </w:r>
      <w:r w:rsidR="00F82706" w:rsidRPr="004D3641">
        <w:rPr>
          <w:rFonts w:ascii="Book Antiqua" w:eastAsia="Calibri" w:hAnsi="Book Antiqua" w:cs="Calibri"/>
          <w:color w:val="000000" w:themeColor="text1"/>
          <w:sz w:val="24"/>
          <w:szCs w:val="24"/>
          <w:u w:color="000000"/>
          <w:bdr w:val="nil"/>
        </w:rPr>
        <w:t>C</w:t>
      </w:r>
      <w:r w:rsidRPr="004D3641">
        <w:rPr>
          <w:rFonts w:ascii="Book Antiqua" w:eastAsia="Calibri" w:hAnsi="Book Antiqua" w:cs="Calibri"/>
          <w:color w:val="000000" w:themeColor="text1"/>
          <w:sz w:val="24"/>
          <w:szCs w:val="24"/>
          <w:u w:color="000000"/>
          <w:bdr w:val="nil"/>
        </w:rPr>
        <w:t xml:space="preserve">). </w:t>
      </w:r>
      <w:bookmarkStart w:id="199" w:name="OLE_LINK35"/>
      <w:bookmarkStart w:id="200" w:name="OLE_LINK36"/>
      <w:r w:rsidRPr="004D3641">
        <w:rPr>
          <w:rFonts w:ascii="Book Antiqua" w:eastAsia="Calibri" w:hAnsi="Book Antiqua" w:cs="Calibri"/>
          <w:color w:val="000000" w:themeColor="text1"/>
          <w:sz w:val="24"/>
          <w:szCs w:val="24"/>
          <w:u w:color="000000"/>
          <w:bdr w:val="nil"/>
        </w:rPr>
        <w:t xml:space="preserve">Weight values </w:t>
      </w:r>
      <w:r w:rsidRPr="004D3641">
        <w:rPr>
          <w:rFonts w:ascii="Book Antiqua" w:eastAsia="SimSun" w:hAnsi="Book Antiqua" w:cs="Calibri"/>
          <w:color w:val="000000" w:themeColor="text1"/>
          <w:sz w:val="24"/>
          <w:szCs w:val="24"/>
          <w:u w:color="000000"/>
          <w:bdr w:val="nil"/>
        </w:rPr>
        <w:t xml:space="preserve">at </w:t>
      </w:r>
      <w:r w:rsidRPr="004D3641">
        <w:rPr>
          <w:rFonts w:ascii="Book Antiqua" w:eastAsia="Calibri" w:hAnsi="Book Antiqua" w:cs="Calibri"/>
          <w:color w:val="000000" w:themeColor="text1"/>
          <w:sz w:val="24"/>
          <w:szCs w:val="24"/>
          <w:u w:color="000000"/>
          <w:bdr w:val="nil"/>
        </w:rPr>
        <w:t>9~12 months after starting the treatment showed a dramatic increase when compared with the baseline ones</w:t>
      </w:r>
      <w:bookmarkEnd w:id="199"/>
      <w:bookmarkEnd w:id="200"/>
      <w:r w:rsidRPr="004D3641">
        <w:rPr>
          <w:rFonts w:ascii="Book Antiqua" w:eastAsia="Calibri" w:hAnsi="Book Antiqua" w:cs="Calibri"/>
          <w:color w:val="000000" w:themeColor="text1"/>
          <w:sz w:val="24"/>
          <w:szCs w:val="24"/>
          <w:u w:color="000000"/>
          <w:bdr w:val="nil"/>
        </w:rPr>
        <w:t xml:space="preserve"> (21.03</w:t>
      </w:r>
      <w:r w:rsidR="00ED3FB1">
        <w:rPr>
          <w:rFonts w:ascii="Book Antiqua" w:hAnsi="Book Antiqua" w:cs="Calibri" w:hint="eastAsia"/>
          <w:color w:val="000000" w:themeColor="text1"/>
          <w:sz w:val="24"/>
          <w:szCs w:val="24"/>
          <w:bdr w:val="nil"/>
        </w:rPr>
        <w:t xml:space="preserve"> </w:t>
      </w:r>
      <w:r w:rsidR="00ED3FB1" w:rsidRPr="006C156E">
        <w:rPr>
          <w:rFonts w:ascii="Book Antiqua" w:hAnsi="Book Antiqua" w:cs="Calibri"/>
          <w:color w:val="000000" w:themeColor="text1"/>
          <w:sz w:val="24"/>
          <w:szCs w:val="24"/>
          <w:bdr w:val="nil"/>
        </w:rPr>
        <w:t>±</w:t>
      </w:r>
      <w:r w:rsidR="00ED3FB1">
        <w:rPr>
          <w:rFonts w:ascii="Book Antiqua" w:hAnsi="Book Antiqua" w:cs="Calibri" w:hint="eastAsia"/>
          <w:color w:val="000000" w:themeColor="text1"/>
          <w:sz w:val="24"/>
          <w:szCs w:val="24"/>
          <w:bdr w:val="nil"/>
        </w:rPr>
        <w:t xml:space="preserve"> </w:t>
      </w:r>
      <w:r w:rsidR="00ED3FB1">
        <w:rPr>
          <w:rFonts w:ascii="Book Antiqua" w:eastAsia="Calibri" w:hAnsi="Book Antiqua" w:cs="Calibri"/>
          <w:color w:val="000000" w:themeColor="text1"/>
          <w:sz w:val="24"/>
          <w:szCs w:val="24"/>
          <w:u w:color="000000"/>
          <w:bdr w:val="nil"/>
        </w:rPr>
        <w:t xml:space="preserve">13.4 </w:t>
      </w:r>
      <w:r w:rsidR="00ED3FB1" w:rsidRPr="00ED3FB1">
        <w:rPr>
          <w:rFonts w:ascii="Book Antiqua" w:eastAsia="Calibri" w:hAnsi="Book Antiqua" w:cs="Calibri"/>
          <w:i/>
          <w:color w:val="000000" w:themeColor="text1"/>
          <w:sz w:val="24"/>
          <w:szCs w:val="24"/>
          <w:u w:color="000000"/>
          <w:bdr w:val="nil"/>
        </w:rPr>
        <w:t>vs</w:t>
      </w:r>
      <w:r w:rsidRPr="004D3641">
        <w:rPr>
          <w:rFonts w:ascii="Book Antiqua" w:eastAsia="Calibri" w:hAnsi="Book Antiqua" w:cs="Calibri"/>
          <w:color w:val="000000" w:themeColor="text1"/>
          <w:sz w:val="24"/>
          <w:szCs w:val="24"/>
          <w:u w:color="000000"/>
          <w:bdr w:val="nil"/>
        </w:rPr>
        <w:t xml:space="preserve"> 27.8</w:t>
      </w:r>
      <w:r w:rsidR="00ED3FB1">
        <w:rPr>
          <w:rFonts w:ascii="Book Antiqua" w:hAnsi="Book Antiqua" w:cs="Calibri" w:hint="eastAsia"/>
          <w:color w:val="000000" w:themeColor="text1"/>
          <w:sz w:val="24"/>
          <w:szCs w:val="24"/>
          <w:bdr w:val="nil"/>
        </w:rPr>
        <w:t xml:space="preserve"> </w:t>
      </w:r>
      <w:r w:rsidR="00ED3FB1" w:rsidRPr="006C156E">
        <w:rPr>
          <w:rFonts w:ascii="Book Antiqua" w:hAnsi="Book Antiqua" w:cs="Calibri"/>
          <w:color w:val="000000" w:themeColor="text1"/>
          <w:sz w:val="24"/>
          <w:szCs w:val="24"/>
          <w:bdr w:val="nil"/>
        </w:rPr>
        <w:t>±</w:t>
      </w:r>
      <w:r w:rsidR="00ED3FB1">
        <w:rPr>
          <w:rFonts w:ascii="Book Antiqua" w:hAnsi="Book Antiqua" w:cs="Calibri" w:hint="eastAsia"/>
          <w:color w:val="000000" w:themeColor="text1"/>
          <w:sz w:val="24"/>
          <w:szCs w:val="24"/>
          <w:bdr w:val="nil"/>
        </w:rPr>
        <w:t xml:space="preserve"> </w:t>
      </w:r>
      <w:r w:rsidRPr="004D3641">
        <w:rPr>
          <w:rFonts w:ascii="Book Antiqua" w:eastAsia="Calibri" w:hAnsi="Book Antiqua" w:cs="Calibri"/>
          <w:color w:val="000000" w:themeColor="text1"/>
          <w:sz w:val="24"/>
          <w:szCs w:val="24"/>
          <w:u w:color="000000"/>
          <w:bdr w:val="nil"/>
        </w:rPr>
        <w:t>19.3)</w:t>
      </w:r>
      <w:r w:rsidRPr="004D3641">
        <w:rPr>
          <w:rFonts w:ascii="Book Antiqua" w:eastAsia="SimSun" w:hAnsi="Book Antiqua" w:cs="Calibri"/>
          <w:color w:val="000000" w:themeColor="text1"/>
          <w:sz w:val="24"/>
          <w:szCs w:val="24"/>
          <w:u w:color="000000"/>
          <w:bdr w:val="nil"/>
        </w:rPr>
        <w:t xml:space="preserve"> (</w:t>
      </w:r>
      <w:r w:rsidRPr="004D3641">
        <w:rPr>
          <w:rFonts w:ascii="Book Antiqua" w:eastAsia="SimSun" w:hAnsi="Book Antiqua" w:cs="Calibri"/>
          <w:i/>
          <w:color w:val="000000" w:themeColor="text1"/>
          <w:sz w:val="24"/>
          <w:szCs w:val="24"/>
          <w:u w:color="000000"/>
          <w:bdr w:val="nil"/>
        </w:rPr>
        <w:t>P</w:t>
      </w:r>
      <w:r w:rsidRPr="004D3641">
        <w:rPr>
          <w:rFonts w:ascii="Book Antiqua" w:eastAsia="SimSun" w:hAnsi="Book Antiqua" w:cs="Calibri"/>
          <w:color w:val="000000" w:themeColor="text1"/>
          <w:sz w:val="24"/>
          <w:szCs w:val="24"/>
          <w:u w:color="000000"/>
          <w:bdr w:val="nil"/>
        </w:rPr>
        <w:t xml:space="preserve"> &lt; 0.05)</w:t>
      </w:r>
      <w:r w:rsidRPr="004D3641">
        <w:rPr>
          <w:rFonts w:ascii="Book Antiqua" w:eastAsia="Calibri" w:hAnsi="Book Antiqua" w:cs="Calibri"/>
          <w:color w:val="000000" w:themeColor="text1"/>
          <w:sz w:val="24"/>
          <w:szCs w:val="24"/>
          <w:u w:color="000000"/>
          <w:bdr w:val="nil"/>
        </w:rPr>
        <w:t xml:space="preserve">. The changes of weight for age </w:t>
      </w:r>
      <w:r w:rsidRPr="00ED3FB1">
        <w:rPr>
          <w:rFonts w:ascii="Book Antiqua" w:eastAsia="Calibri" w:hAnsi="Book Antiqua" w:cs="Calibri"/>
          <w:i/>
          <w:color w:val="000000" w:themeColor="text1"/>
          <w:sz w:val="24"/>
          <w:szCs w:val="24"/>
          <w:u w:color="000000"/>
          <w:bdr w:val="nil"/>
        </w:rPr>
        <w:t>Z</w:t>
      </w:r>
      <w:r w:rsidRPr="004D3641">
        <w:rPr>
          <w:rFonts w:ascii="Book Antiqua" w:eastAsia="Calibri" w:hAnsi="Book Antiqua" w:cs="Calibri"/>
          <w:color w:val="000000" w:themeColor="text1"/>
          <w:sz w:val="24"/>
          <w:szCs w:val="24"/>
          <w:u w:color="000000"/>
          <w:bdr w:val="nil"/>
        </w:rPr>
        <w:t xml:space="preserve"> score are shown in Figure</w:t>
      </w:r>
      <w:r w:rsidR="00680B44" w:rsidRPr="004D3641">
        <w:rPr>
          <w:rFonts w:ascii="Book Antiqua" w:eastAsia="Calibri" w:hAnsi="Book Antiqua" w:cs="Calibri"/>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3.</w:t>
      </w:r>
    </w:p>
    <w:p w14:paraId="61F8113D" w14:textId="77777777" w:rsidR="00ED3FB1" w:rsidRDefault="00ED3FB1" w:rsidP="001B42BF">
      <w:pPr>
        <w:pBdr>
          <w:top w:val="nil"/>
          <w:left w:val="nil"/>
          <w:bottom w:val="nil"/>
          <w:right w:val="nil"/>
          <w:between w:val="nil"/>
          <w:bar w:val="nil"/>
        </w:pBdr>
        <w:spacing w:line="360" w:lineRule="auto"/>
        <w:rPr>
          <w:rFonts w:ascii="Book Antiqua" w:hAnsi="Book Antiqua" w:cs="Calibri"/>
          <w:b/>
          <w:color w:val="000000" w:themeColor="text1"/>
          <w:sz w:val="24"/>
          <w:szCs w:val="24"/>
          <w:u w:color="000000"/>
          <w:bdr w:val="nil"/>
        </w:rPr>
      </w:pPr>
    </w:p>
    <w:p w14:paraId="05DF63E4" w14:textId="34165806"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r w:rsidRPr="00ED3FB1">
        <w:rPr>
          <w:rFonts w:ascii="Book Antiqua" w:eastAsia="Calibri" w:hAnsi="Book Antiqua" w:cs="Calibri"/>
          <w:b/>
          <w:color w:val="000000" w:themeColor="text1"/>
          <w:sz w:val="24"/>
          <w:szCs w:val="24"/>
          <w:u w:color="000000"/>
          <w:bdr w:val="nil"/>
        </w:rPr>
        <w:t xml:space="preserve">Dose escalation: </w:t>
      </w:r>
      <w:r w:rsidRPr="004D3641">
        <w:rPr>
          <w:rFonts w:ascii="Book Antiqua" w:eastAsia="Calibri" w:hAnsi="Book Antiqua" w:cs="Calibri"/>
          <w:color w:val="000000" w:themeColor="text1"/>
          <w:sz w:val="24"/>
          <w:szCs w:val="24"/>
          <w:u w:color="000000"/>
          <w:bdr w:val="nil"/>
        </w:rPr>
        <w:t>The majority of patients (70%) were started on an initial dose of 2 mg/kg</w:t>
      </w:r>
      <w:r w:rsidR="00ED3FB1">
        <w:rPr>
          <w:rFonts w:ascii="Times New Roman" w:eastAsia="Calibri" w:hAnsi="Times New Roman" w:cs="Times New Roman"/>
          <w:color w:val="000000" w:themeColor="text1"/>
          <w:sz w:val="24"/>
          <w:szCs w:val="24"/>
          <w:u w:color="000000"/>
          <w:bdr w:val="nil"/>
        </w:rPr>
        <w:t>·</w:t>
      </w:r>
      <w:r w:rsidR="00ED3FB1">
        <w:rPr>
          <w:rFonts w:ascii="Book Antiqua" w:eastAsia="Calibri" w:hAnsi="Book Antiqua" w:cs="Calibri"/>
          <w:color w:val="000000" w:themeColor="text1"/>
          <w:sz w:val="24"/>
          <w:szCs w:val="24"/>
          <w:u w:color="000000"/>
          <w:bdr w:val="nil"/>
        </w:rPr>
        <w:t>d</w:t>
      </w:r>
      <w:r w:rsidRPr="004D3641">
        <w:rPr>
          <w:rFonts w:ascii="Book Antiqua" w:eastAsia="Calibri" w:hAnsi="Book Antiqua" w:cs="Calibri"/>
          <w:color w:val="000000" w:themeColor="text1"/>
          <w:sz w:val="24"/>
          <w:szCs w:val="24"/>
          <w:u w:color="000000"/>
          <w:bdr w:val="nil"/>
        </w:rPr>
        <w:t xml:space="preserve"> or more. During follow-up, four cases had thalidomide dose increased (to a maximum of 3 mg/kg</w:t>
      </w:r>
      <w:r w:rsidR="00ED3FB1">
        <w:rPr>
          <w:rFonts w:ascii="Times New Roman" w:eastAsia="Calibri" w:hAnsi="Times New Roman" w:cs="Times New Roman"/>
          <w:color w:val="000000" w:themeColor="text1"/>
          <w:sz w:val="24"/>
          <w:szCs w:val="24"/>
          <w:u w:color="000000"/>
          <w:bdr w:val="nil"/>
        </w:rPr>
        <w:t>·</w:t>
      </w:r>
      <w:r w:rsidR="00ED3FB1">
        <w:rPr>
          <w:rFonts w:ascii="Book Antiqua" w:eastAsia="Calibri" w:hAnsi="Book Antiqua" w:cs="Calibri"/>
          <w:color w:val="000000" w:themeColor="text1"/>
          <w:sz w:val="24"/>
          <w:szCs w:val="24"/>
          <w:u w:color="000000"/>
          <w:bdr w:val="nil"/>
        </w:rPr>
        <w:t>d</w:t>
      </w:r>
      <w:r w:rsidRPr="004D3641">
        <w:rPr>
          <w:rFonts w:ascii="Book Antiqua" w:eastAsia="Calibri" w:hAnsi="Book Antiqua" w:cs="Calibri"/>
          <w:color w:val="000000" w:themeColor="text1"/>
          <w:sz w:val="24"/>
          <w:szCs w:val="24"/>
          <w:u w:color="000000"/>
          <w:bdr w:val="nil"/>
        </w:rPr>
        <w:t>)</w:t>
      </w:r>
      <w:r w:rsidR="00C07738" w:rsidRPr="004D3641">
        <w:rPr>
          <w:rFonts w:ascii="Book Antiqua" w:eastAsia="Calibri" w:hAnsi="Book Antiqua" w:cs="Calibri"/>
          <w:color w:val="000000" w:themeColor="text1"/>
          <w:sz w:val="24"/>
          <w:szCs w:val="24"/>
          <w:u w:color="000000"/>
          <w:bdr w:val="nil"/>
        </w:rPr>
        <w:t>. And the</w:t>
      </w:r>
      <w:r w:rsidR="00C07738" w:rsidRPr="004D3641">
        <w:rPr>
          <w:rFonts w:ascii="Book Antiqua" w:hAnsi="Book Antiqua" w:cs="Times New Roman"/>
          <w:color w:val="000000" w:themeColor="text1"/>
          <w:sz w:val="24"/>
          <w:szCs w:val="24"/>
        </w:rPr>
        <w:t xml:space="preserve"> details of dose changes in each individual patient were listed in Table 2</w:t>
      </w:r>
      <w:r w:rsidR="00C07738" w:rsidRPr="004D3641">
        <w:rPr>
          <w:rFonts w:ascii="Book Antiqua" w:eastAsia="Calibri" w:hAnsi="Book Antiqua" w:cs="Calibri"/>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 xml:space="preserve"> Doses were successfully decreased for all cases af</w:t>
      </w:r>
      <w:r w:rsidR="00D9526A" w:rsidRPr="004D3641">
        <w:rPr>
          <w:rFonts w:ascii="Book Antiqua" w:eastAsia="Calibri" w:hAnsi="Book Antiqua" w:cs="Calibri"/>
          <w:color w:val="000000" w:themeColor="text1"/>
          <w:sz w:val="24"/>
          <w:szCs w:val="24"/>
          <w:u w:color="000000"/>
          <w:bdr w:val="nil"/>
        </w:rPr>
        <w:t xml:space="preserve">ter responding to thalidomide. </w:t>
      </w:r>
      <w:r w:rsidRPr="004D3641">
        <w:rPr>
          <w:rFonts w:ascii="Book Antiqua" w:eastAsia="Calibri" w:hAnsi="Book Antiqua" w:cs="Calibri"/>
          <w:color w:val="000000" w:themeColor="text1"/>
          <w:sz w:val="24"/>
          <w:szCs w:val="24"/>
          <w:u w:color="000000"/>
          <w:bdr w:val="nil"/>
        </w:rPr>
        <w:t>Among all case</w:t>
      </w:r>
      <w:r w:rsidRPr="004D3641">
        <w:rPr>
          <w:rFonts w:ascii="Book Antiqua" w:eastAsia="SimSun" w:hAnsi="Book Antiqua" w:cs="Calibri"/>
          <w:color w:val="000000" w:themeColor="text1"/>
          <w:sz w:val="24"/>
          <w:szCs w:val="24"/>
          <w:u w:color="000000"/>
          <w:bdr w:val="nil"/>
        </w:rPr>
        <w:t>s</w:t>
      </w:r>
      <w:r w:rsidRPr="004D3641">
        <w:rPr>
          <w:rFonts w:ascii="Book Antiqua" w:eastAsia="Calibri" w:hAnsi="Book Antiqua" w:cs="Calibri"/>
          <w:color w:val="000000" w:themeColor="text1"/>
          <w:sz w:val="24"/>
          <w:szCs w:val="24"/>
          <w:u w:color="000000"/>
          <w:bdr w:val="nil"/>
        </w:rPr>
        <w:t xml:space="preserve">, two were discontinued thalidomide administration within follow-up time due to clinical remission and one patient with IL10 </w:t>
      </w:r>
      <w:r w:rsidRPr="004D3641">
        <w:rPr>
          <w:rFonts w:ascii="Book Antiqua" w:eastAsia="SimSun" w:hAnsi="Book Antiqua" w:cs="Calibri"/>
          <w:color w:val="000000" w:themeColor="text1"/>
          <w:sz w:val="24"/>
          <w:szCs w:val="24"/>
          <w:u w:color="000000"/>
          <w:bdr w:val="nil"/>
        </w:rPr>
        <w:t>RA</w:t>
      </w:r>
      <w:r w:rsidRPr="004D3641">
        <w:rPr>
          <w:rFonts w:ascii="Book Antiqua" w:eastAsia="Calibri" w:hAnsi="Book Antiqua" w:cs="Calibri"/>
          <w:color w:val="000000" w:themeColor="text1"/>
          <w:sz w:val="24"/>
          <w:szCs w:val="24"/>
          <w:u w:color="000000"/>
          <w:bdr w:val="nil"/>
        </w:rPr>
        <w:t xml:space="preserve"> deficiency stopped due to no response (Table 1).</w:t>
      </w:r>
      <w:r w:rsidR="001B42BF">
        <w:rPr>
          <w:rFonts w:ascii="Book Antiqua" w:eastAsia="Calibri" w:hAnsi="Book Antiqua" w:cs="Calibri"/>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 xml:space="preserve">The median cumulative dose for all patients until the end of follow-up time was 16.0 g. For case 5, the cumulative dose was over 28 g. He discontinued thalidomide after 22 mo of treatment, but the </w:t>
      </w:r>
      <w:r w:rsidRPr="004D3641">
        <w:rPr>
          <w:rFonts w:ascii="Book Antiqua" w:eastAsia="SimSun" w:hAnsi="Book Antiqua" w:cs="Calibri"/>
          <w:color w:val="000000" w:themeColor="text1"/>
          <w:sz w:val="24"/>
          <w:szCs w:val="24"/>
          <w:u w:color="000000"/>
          <w:bdr w:val="nil"/>
        </w:rPr>
        <w:t>symptom of oral ulcers</w:t>
      </w:r>
      <w:r w:rsidRPr="004D3641">
        <w:rPr>
          <w:rFonts w:ascii="Book Antiqua" w:eastAsia="Calibri" w:hAnsi="Book Antiqua" w:cs="Calibri"/>
          <w:color w:val="000000" w:themeColor="text1"/>
          <w:sz w:val="24"/>
          <w:szCs w:val="24"/>
          <w:u w:color="000000"/>
          <w:bdr w:val="nil"/>
        </w:rPr>
        <w:t xml:space="preserve"> relapsed. However, the patient later opted to restart thalidomide and responded quick</w:t>
      </w:r>
      <w:r w:rsidRPr="004D3641">
        <w:rPr>
          <w:rFonts w:ascii="Book Antiqua" w:eastAsia="SimSun" w:hAnsi="Book Antiqua" w:cs="Calibri"/>
          <w:color w:val="000000" w:themeColor="text1"/>
          <w:sz w:val="24"/>
          <w:szCs w:val="24"/>
          <w:u w:color="000000"/>
          <w:bdr w:val="nil"/>
        </w:rPr>
        <w:t>ly</w:t>
      </w:r>
      <w:r w:rsidRPr="004D3641">
        <w:rPr>
          <w:rFonts w:ascii="Book Antiqua" w:eastAsia="Calibri" w:hAnsi="Book Antiqua" w:cs="Calibri"/>
          <w:color w:val="000000" w:themeColor="text1"/>
          <w:sz w:val="24"/>
          <w:szCs w:val="24"/>
          <w:u w:color="000000"/>
          <w:bdr w:val="nil"/>
        </w:rPr>
        <w:t>. He</w:t>
      </w:r>
      <w:r w:rsidRPr="004D3641">
        <w:rPr>
          <w:rFonts w:ascii="Book Antiqua" w:eastAsia="SimSun" w:hAnsi="Book Antiqua" w:cs="Calibri"/>
          <w:color w:val="000000" w:themeColor="text1"/>
          <w:sz w:val="24"/>
          <w:szCs w:val="24"/>
          <w:u w:color="000000"/>
          <w:bdr w:val="nil"/>
        </w:rPr>
        <w:t xml:space="preserve"> was</w:t>
      </w:r>
      <w:r w:rsidRPr="004D3641">
        <w:rPr>
          <w:rFonts w:ascii="Book Antiqua" w:eastAsia="Calibri" w:hAnsi="Book Antiqua" w:cs="Calibri"/>
          <w:color w:val="000000" w:themeColor="text1"/>
          <w:sz w:val="24"/>
          <w:szCs w:val="24"/>
          <w:u w:color="000000"/>
          <w:bdr w:val="nil"/>
        </w:rPr>
        <w:t xml:space="preserve"> in remission with a minimum dose of 0.5</w:t>
      </w:r>
      <w:r w:rsidR="00ED3FB1">
        <w:rPr>
          <w:rFonts w:ascii="Book Antiqua" w:hAnsi="Book Antiqua" w:cs="Calibri" w:hint="eastAsia"/>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mg/kg</w:t>
      </w:r>
      <w:r w:rsidR="00ED3FB1">
        <w:rPr>
          <w:rFonts w:ascii="Times New Roman" w:eastAsia="Calibri" w:hAnsi="Times New Roman" w:cs="Times New Roman"/>
          <w:color w:val="000000" w:themeColor="text1"/>
          <w:sz w:val="24"/>
          <w:szCs w:val="24"/>
          <w:u w:color="000000"/>
          <w:bdr w:val="nil"/>
        </w:rPr>
        <w:t>·</w:t>
      </w:r>
      <w:r w:rsidRPr="004D3641">
        <w:rPr>
          <w:rFonts w:ascii="Book Antiqua" w:eastAsia="Calibri" w:hAnsi="Book Antiqua" w:cs="Calibri"/>
          <w:color w:val="000000" w:themeColor="text1"/>
          <w:sz w:val="24"/>
          <w:szCs w:val="24"/>
          <w:u w:color="000000"/>
          <w:bdr w:val="nil"/>
        </w:rPr>
        <w:t>d.</w:t>
      </w:r>
      <w:r w:rsidR="00296F3F" w:rsidRPr="004D3641">
        <w:rPr>
          <w:rFonts w:ascii="Book Antiqua" w:eastAsia="Calibri" w:hAnsi="Book Antiqua" w:cs="Calibri"/>
          <w:color w:val="000000" w:themeColor="text1"/>
          <w:sz w:val="24"/>
          <w:szCs w:val="24"/>
          <w:u w:color="000000"/>
          <w:bdr w:val="nil"/>
        </w:rPr>
        <w:t xml:space="preserve"> In all cases, 4 of them completely discontinued anti-tuberculous drugs and then given thalidomide treatment, the other 6 patients were continued receiving anti-tuberculous medications. In terms of the treatment for </w:t>
      </w:r>
      <w:r w:rsidR="006C156E">
        <w:rPr>
          <w:rFonts w:ascii="Book Antiqua" w:eastAsia="Calibri" w:hAnsi="Book Antiqua" w:cs="Calibri"/>
          <w:color w:val="000000" w:themeColor="text1"/>
          <w:sz w:val="24"/>
          <w:szCs w:val="24"/>
          <w:u w:color="000000"/>
          <w:bdr w:val="nil"/>
        </w:rPr>
        <w:t>CD</w:t>
      </w:r>
      <w:r w:rsidR="00296F3F" w:rsidRPr="004D3641">
        <w:rPr>
          <w:rFonts w:ascii="Book Antiqua" w:eastAsia="Calibri" w:hAnsi="Book Antiqua" w:cs="Calibri"/>
          <w:color w:val="000000" w:themeColor="text1"/>
          <w:sz w:val="24"/>
          <w:szCs w:val="24"/>
          <w:u w:color="000000"/>
          <w:bdr w:val="nil"/>
        </w:rPr>
        <w:t xml:space="preserve">, 6 cases were treated with 5-ASA as well as thalidomide, one patient </w:t>
      </w:r>
      <w:r w:rsidR="003A46B0" w:rsidRPr="004D3641">
        <w:rPr>
          <w:rFonts w:ascii="Book Antiqua" w:eastAsia="Calibri" w:hAnsi="Book Antiqua" w:cs="Calibri"/>
          <w:color w:val="000000" w:themeColor="text1"/>
          <w:sz w:val="24"/>
          <w:szCs w:val="24"/>
          <w:u w:color="000000"/>
          <w:bdr w:val="nil"/>
        </w:rPr>
        <w:lastRenderedPageBreak/>
        <w:t>was</w:t>
      </w:r>
      <w:r w:rsidR="00296F3F" w:rsidRPr="004D3641">
        <w:rPr>
          <w:rFonts w:ascii="Book Antiqua" w:eastAsia="Calibri" w:hAnsi="Book Antiqua" w:cs="Calibri"/>
          <w:color w:val="000000" w:themeColor="text1"/>
          <w:sz w:val="24"/>
          <w:szCs w:val="24"/>
          <w:u w:color="000000"/>
          <w:bdr w:val="nil"/>
        </w:rPr>
        <w:t xml:space="preserve"> received nutritional treatment.</w:t>
      </w:r>
    </w:p>
    <w:p w14:paraId="6607CBDC" w14:textId="77777777" w:rsidR="00C51395" w:rsidRPr="004D3641" w:rsidRDefault="00C51395" w:rsidP="001B42BF">
      <w:pPr>
        <w:pBdr>
          <w:top w:val="nil"/>
          <w:left w:val="nil"/>
          <w:bottom w:val="nil"/>
          <w:right w:val="nil"/>
          <w:between w:val="nil"/>
          <w:bar w:val="nil"/>
        </w:pBdr>
        <w:spacing w:line="360" w:lineRule="auto"/>
        <w:ind w:firstLine="420"/>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 xml:space="preserve">Otherwise, no significant relations were seen between the disease duration, disease location or age of diagnosis and remission or response to thalidomide treatment. </w:t>
      </w:r>
    </w:p>
    <w:p w14:paraId="10D01FB6" w14:textId="77777777" w:rsidR="00ED3FB1" w:rsidRDefault="00ED3FB1" w:rsidP="001B42BF">
      <w:pPr>
        <w:pBdr>
          <w:top w:val="nil"/>
          <w:left w:val="nil"/>
          <w:bottom w:val="nil"/>
          <w:right w:val="nil"/>
          <w:between w:val="nil"/>
          <w:bar w:val="nil"/>
        </w:pBdr>
        <w:spacing w:line="360" w:lineRule="auto"/>
        <w:rPr>
          <w:rFonts w:ascii="Book Antiqua" w:hAnsi="Book Antiqua" w:cs="Calibri"/>
          <w:b/>
          <w:i/>
          <w:color w:val="000000" w:themeColor="text1"/>
          <w:sz w:val="24"/>
          <w:szCs w:val="24"/>
          <w:u w:color="000000"/>
          <w:bdr w:val="nil"/>
        </w:rPr>
      </w:pPr>
    </w:p>
    <w:p w14:paraId="5424B34D" w14:textId="77777777"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b/>
          <w:i/>
          <w:color w:val="000000" w:themeColor="text1"/>
          <w:sz w:val="24"/>
          <w:szCs w:val="24"/>
          <w:u w:color="000000"/>
          <w:bdr w:val="nil"/>
        </w:rPr>
      </w:pPr>
      <w:r w:rsidRPr="004D3641">
        <w:rPr>
          <w:rFonts w:ascii="Book Antiqua" w:eastAsia="Calibri" w:hAnsi="Book Antiqua" w:cs="Calibri"/>
          <w:b/>
          <w:i/>
          <w:color w:val="000000" w:themeColor="text1"/>
          <w:sz w:val="24"/>
          <w:szCs w:val="24"/>
          <w:u w:color="000000"/>
          <w:bdr w:val="nil"/>
        </w:rPr>
        <w:t>Adverse events</w:t>
      </w:r>
    </w:p>
    <w:p w14:paraId="1EFF7EE5" w14:textId="6F17EA77"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One patient (case 5) w</w:t>
      </w:r>
      <w:r w:rsidRPr="004D3641">
        <w:rPr>
          <w:rFonts w:ascii="Book Antiqua" w:eastAsia="SimSun" w:hAnsi="Book Antiqua" w:cs="Calibri"/>
          <w:color w:val="000000" w:themeColor="text1"/>
          <w:sz w:val="24"/>
          <w:szCs w:val="24"/>
          <w:u w:color="000000"/>
          <w:bdr w:val="nil"/>
        </w:rPr>
        <w:t>as</w:t>
      </w:r>
      <w:r w:rsidRPr="004D3641">
        <w:rPr>
          <w:rFonts w:ascii="Book Antiqua" w:eastAsia="Calibri" w:hAnsi="Book Antiqua" w:cs="Calibri"/>
          <w:color w:val="000000" w:themeColor="text1"/>
          <w:sz w:val="24"/>
          <w:szCs w:val="24"/>
          <w:u w:color="000000"/>
          <w:bdr w:val="nil"/>
        </w:rPr>
        <w:t xml:space="preserve"> complained of drowsiness and one (case 1) had dryness in eyes, the symptoms were relieved without reducing dose or discontinuation. One patient (case 8) developed dryness in eyes and knee pain, and then recovered after discontinuation of thalidomide. She subsequently re-administrated thalidomide without any adverse effects occurring. </w:t>
      </w:r>
      <w:r w:rsidR="00296F3F" w:rsidRPr="004D3641">
        <w:rPr>
          <w:rFonts w:ascii="Book Antiqua" w:eastAsia="Calibri" w:hAnsi="Book Antiqua" w:cs="Calibri"/>
          <w:color w:val="000000" w:themeColor="text1"/>
          <w:sz w:val="24"/>
          <w:szCs w:val="24"/>
          <w:u w:color="000000"/>
          <w:bdr w:val="nil"/>
        </w:rPr>
        <w:t>No</w:t>
      </w:r>
      <w:r w:rsidR="00203C86" w:rsidRPr="004D3641">
        <w:rPr>
          <w:rFonts w:ascii="Book Antiqua" w:eastAsia="Calibri" w:hAnsi="Book Antiqua" w:cs="Calibri"/>
          <w:color w:val="000000" w:themeColor="text1"/>
          <w:sz w:val="24"/>
          <w:szCs w:val="24"/>
          <w:u w:color="000000"/>
          <w:bdr w:val="nil"/>
        </w:rPr>
        <w:t>ne of</w:t>
      </w:r>
      <w:r w:rsidR="00F56AC1" w:rsidRPr="004D3641">
        <w:rPr>
          <w:rFonts w:ascii="Book Antiqua" w:eastAsia="Calibri" w:hAnsi="Book Antiqua" w:cs="Calibri"/>
          <w:color w:val="000000" w:themeColor="text1"/>
          <w:sz w:val="24"/>
          <w:szCs w:val="24"/>
          <w:u w:color="000000"/>
          <w:bdr w:val="nil"/>
        </w:rPr>
        <w:t xml:space="preserve"> these</w:t>
      </w:r>
      <w:r w:rsidR="00203C86" w:rsidRPr="004D3641">
        <w:rPr>
          <w:rFonts w:ascii="Book Antiqua" w:eastAsia="Calibri" w:hAnsi="Book Antiqua" w:cs="Calibri"/>
          <w:color w:val="000000" w:themeColor="text1"/>
          <w:sz w:val="24"/>
          <w:szCs w:val="24"/>
          <w:u w:color="000000"/>
          <w:bdr w:val="nil"/>
        </w:rPr>
        <w:t xml:space="preserve"> </w:t>
      </w:r>
      <w:r w:rsidR="00296F3F" w:rsidRPr="004D3641">
        <w:rPr>
          <w:rFonts w:ascii="Book Antiqua" w:eastAsia="Calibri" w:hAnsi="Book Antiqua" w:cs="Calibri"/>
          <w:color w:val="000000" w:themeColor="text1"/>
          <w:sz w:val="24"/>
          <w:szCs w:val="24"/>
          <w:u w:color="000000"/>
          <w:bdr w:val="nil"/>
        </w:rPr>
        <w:t>patients presented symptoms and signs of sensory impairment during the follow-up period.</w:t>
      </w:r>
    </w:p>
    <w:p w14:paraId="4AB3DC93" w14:textId="77777777"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p>
    <w:p w14:paraId="7121D4E2" w14:textId="644044E8" w:rsidR="00C51395" w:rsidRPr="004D3641" w:rsidRDefault="00C51395" w:rsidP="001B42BF">
      <w:pPr>
        <w:pBdr>
          <w:top w:val="nil"/>
          <w:left w:val="nil"/>
          <w:bottom w:val="nil"/>
          <w:right w:val="nil"/>
          <w:between w:val="nil"/>
          <w:bar w:val="nil"/>
        </w:pBdr>
        <w:spacing w:line="360" w:lineRule="auto"/>
        <w:rPr>
          <w:rFonts w:ascii="Book Antiqua" w:eastAsia="Calibri" w:hAnsi="Book Antiqua" w:cs="Calibri"/>
          <w:b/>
          <w:color w:val="000000" w:themeColor="text1"/>
          <w:sz w:val="24"/>
          <w:szCs w:val="24"/>
          <w:u w:color="000000"/>
          <w:bdr w:val="nil"/>
        </w:rPr>
      </w:pPr>
      <w:r w:rsidRPr="004D3641">
        <w:rPr>
          <w:rFonts w:ascii="Book Antiqua" w:eastAsia="Calibri" w:hAnsi="Book Antiqua" w:cs="Calibri"/>
          <w:b/>
          <w:color w:val="000000" w:themeColor="text1"/>
          <w:sz w:val="24"/>
          <w:szCs w:val="24"/>
          <w:u w:color="000000"/>
          <w:bdr w:val="nil"/>
        </w:rPr>
        <w:t>D</w:t>
      </w:r>
      <w:r w:rsidR="00385280" w:rsidRPr="004D3641">
        <w:rPr>
          <w:rFonts w:ascii="Book Antiqua" w:eastAsia="Calibri" w:hAnsi="Book Antiqua" w:cs="Calibri"/>
          <w:b/>
          <w:color w:val="000000" w:themeColor="text1"/>
          <w:sz w:val="24"/>
          <w:szCs w:val="24"/>
          <w:u w:color="000000"/>
          <w:bdr w:val="nil"/>
        </w:rPr>
        <w:t>ISCUSSION</w:t>
      </w:r>
    </w:p>
    <w:p w14:paraId="5248DEB0" w14:textId="78A0846F" w:rsidR="00296F3F" w:rsidRPr="004D3641" w:rsidRDefault="00296F3F"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This study represents an experience with thalidomide for CD who has been treated for tuberculosis</w:t>
      </w:r>
      <w:r w:rsidRPr="004D3641">
        <w:rPr>
          <w:rFonts w:ascii="Book Antiqua" w:eastAsia="SimSun" w:hAnsi="Book Antiqua" w:cs="Calibri"/>
          <w:color w:val="000000" w:themeColor="text1"/>
          <w:sz w:val="24"/>
          <w:szCs w:val="24"/>
          <w:u w:color="000000"/>
          <w:bdr w:val="nil"/>
        </w:rPr>
        <w:t xml:space="preserve"> in a young age population</w:t>
      </w:r>
      <w:r w:rsidRPr="004D3641">
        <w:rPr>
          <w:rFonts w:ascii="Book Antiqua" w:eastAsia="Calibri" w:hAnsi="Book Antiqua" w:cs="Calibri"/>
          <w:color w:val="000000" w:themeColor="text1"/>
          <w:sz w:val="24"/>
          <w:szCs w:val="24"/>
          <w:u w:color="000000"/>
          <w:bdr w:val="nil"/>
        </w:rPr>
        <w:t>. We</w:t>
      </w:r>
      <w:r w:rsidRPr="004D3641">
        <w:rPr>
          <w:rFonts w:ascii="Book Antiqua" w:eastAsia="SimSun" w:hAnsi="Book Antiqua" w:cs="Calibri"/>
          <w:color w:val="000000" w:themeColor="text1"/>
          <w:sz w:val="24"/>
          <w:szCs w:val="24"/>
          <w:u w:color="000000"/>
          <w:bdr w:val="nil"/>
        </w:rPr>
        <w:t xml:space="preserve"> found </w:t>
      </w:r>
      <w:r w:rsidRPr="004D3641">
        <w:rPr>
          <w:rFonts w:ascii="Book Antiqua" w:eastAsia="Calibri" w:hAnsi="Book Antiqua" w:cs="Calibri"/>
          <w:color w:val="000000" w:themeColor="text1"/>
          <w:sz w:val="24"/>
          <w:szCs w:val="24"/>
          <w:u w:color="000000"/>
          <w:bdr w:val="nil"/>
        </w:rPr>
        <w:t>60% of patients in our study achieving clinical remission after</w:t>
      </w:r>
      <w:r w:rsidRPr="004D3641">
        <w:rPr>
          <w:rFonts w:ascii="Book Antiqua" w:eastAsia="SimSun" w:hAnsi="Book Antiqua" w:cs="Calibri"/>
          <w:color w:val="000000" w:themeColor="text1"/>
          <w:sz w:val="24"/>
          <w:szCs w:val="24"/>
          <w:u w:color="000000"/>
          <w:bdr w:val="nil"/>
        </w:rPr>
        <w:t xml:space="preserve"> 9</w:t>
      </w:r>
      <w:r w:rsidR="00ED3FB1">
        <w:rPr>
          <w:rFonts w:ascii="Book Antiqua" w:eastAsia="SimSun" w:hAnsi="Book Antiqua" w:cs="Calibri" w:hint="eastAsia"/>
          <w:color w:val="000000" w:themeColor="text1"/>
          <w:sz w:val="24"/>
          <w:szCs w:val="24"/>
          <w:u w:color="000000"/>
          <w:bdr w:val="nil"/>
        </w:rPr>
        <w:t>-</w:t>
      </w:r>
      <w:r w:rsidRPr="004D3641">
        <w:rPr>
          <w:rFonts w:ascii="Book Antiqua" w:eastAsia="SimSun" w:hAnsi="Book Antiqua" w:cs="Calibri"/>
          <w:color w:val="000000" w:themeColor="text1"/>
          <w:sz w:val="24"/>
          <w:szCs w:val="24"/>
          <w:u w:color="000000"/>
          <w:bdr w:val="nil"/>
        </w:rPr>
        <w:t>12 mo of treatment and the measured parameters were significantly improved in most patients.</w:t>
      </w:r>
    </w:p>
    <w:p w14:paraId="6535A966" w14:textId="6A419B09" w:rsidR="00C51395" w:rsidRPr="004D3641" w:rsidRDefault="00C51395" w:rsidP="001B42BF">
      <w:pPr>
        <w:pBdr>
          <w:top w:val="nil"/>
          <w:left w:val="nil"/>
          <w:bottom w:val="nil"/>
          <w:right w:val="nil"/>
          <w:between w:val="nil"/>
          <w:bar w:val="nil"/>
        </w:pBdr>
        <w:spacing w:line="360" w:lineRule="auto"/>
        <w:ind w:firstLine="420"/>
        <w:rPr>
          <w:rFonts w:ascii="Book Antiqua" w:eastAsia="SimSun" w:hAnsi="Book Antiqua" w:cs="Calibri"/>
          <w:color w:val="000000" w:themeColor="text1"/>
          <w:sz w:val="24"/>
          <w:szCs w:val="24"/>
          <w:u w:color="000000"/>
          <w:bdr w:val="nil"/>
        </w:rPr>
      </w:pPr>
      <w:r w:rsidRPr="004D3641">
        <w:rPr>
          <w:rFonts w:ascii="Book Antiqua" w:eastAsia="SimSun" w:hAnsi="Book Antiqua" w:cs="Calibri"/>
          <w:color w:val="000000" w:themeColor="text1"/>
          <w:sz w:val="24"/>
          <w:szCs w:val="24"/>
          <w:u w:color="000000"/>
          <w:bdr w:val="nil"/>
        </w:rPr>
        <w:t>Previous studies have well described the efficacy of thalidomide in adult-onset CD patients</w:t>
      </w:r>
      <w:r w:rsidR="00D41350" w:rsidRPr="004D3641">
        <w:rPr>
          <w:rFonts w:ascii="Book Antiqua" w:eastAsia="SimSun" w:hAnsi="Book Antiqua" w:cs="Calibri"/>
          <w:color w:val="000000" w:themeColor="text1"/>
          <w:sz w:val="24"/>
          <w:szCs w:val="24"/>
          <w:u w:color="000000"/>
          <w:bdr w:val="nil"/>
          <w:vertAlign w:val="superscript"/>
        </w:rPr>
        <w:t>[</w:t>
      </w:r>
      <w:r w:rsidR="00680B44" w:rsidRPr="004D3641">
        <w:rPr>
          <w:rFonts w:ascii="Book Antiqua" w:eastAsia="SimSun" w:hAnsi="Book Antiqua" w:cs="Calibri"/>
          <w:color w:val="000000" w:themeColor="text1"/>
          <w:sz w:val="24"/>
          <w:szCs w:val="24"/>
          <w:u w:color="000000"/>
          <w:bdr w:val="nil"/>
          <w:vertAlign w:val="superscript"/>
        </w:rPr>
        <w:t>14-17</w:t>
      </w:r>
      <w:r w:rsidR="00D41350" w:rsidRPr="004D3641">
        <w:rPr>
          <w:rFonts w:ascii="Book Antiqua" w:eastAsia="SimSun" w:hAnsi="Book Antiqua" w:cs="Calibri"/>
          <w:color w:val="000000" w:themeColor="text1"/>
          <w:sz w:val="24"/>
          <w:szCs w:val="24"/>
          <w:u w:color="000000"/>
          <w:bdr w:val="nil"/>
          <w:vertAlign w:val="superscript"/>
        </w:rPr>
        <w:t>]</w:t>
      </w:r>
      <w:r w:rsidRPr="004D3641">
        <w:rPr>
          <w:rFonts w:ascii="Book Antiqua" w:eastAsia="SimSun" w:hAnsi="Book Antiqua" w:cs="Calibri"/>
          <w:color w:val="000000" w:themeColor="text1"/>
          <w:sz w:val="24"/>
          <w:szCs w:val="24"/>
          <w:u w:color="000000"/>
          <w:bdr w:val="nil"/>
        </w:rPr>
        <w:t xml:space="preserve">. Facchini </w:t>
      </w:r>
      <w:r w:rsidRPr="004D3641">
        <w:rPr>
          <w:rFonts w:ascii="Book Antiqua" w:eastAsia="Calibri" w:hAnsi="Book Antiqua" w:cs="Calibri"/>
          <w:i/>
          <w:color w:val="000000" w:themeColor="text1"/>
          <w:sz w:val="24"/>
          <w:szCs w:val="24"/>
          <w:u w:color="000000"/>
          <w:bdr w:val="nil"/>
        </w:rPr>
        <w:t>et al</w:t>
      </w:r>
      <w:r w:rsidR="00D41350" w:rsidRPr="004D3641">
        <w:rPr>
          <w:rFonts w:ascii="Book Antiqua" w:eastAsia="SimSun" w:hAnsi="Book Antiqua" w:cs="Calibri"/>
          <w:color w:val="000000" w:themeColor="text1"/>
          <w:sz w:val="24"/>
          <w:szCs w:val="24"/>
          <w:u w:color="000000"/>
          <w:bdr w:val="nil"/>
          <w:vertAlign w:val="superscript"/>
        </w:rPr>
        <w:t>[</w:t>
      </w:r>
      <w:r w:rsidR="00680B44" w:rsidRPr="004D3641">
        <w:rPr>
          <w:rFonts w:ascii="Book Antiqua" w:eastAsia="Calibri" w:hAnsi="Book Antiqua" w:cs="Calibri"/>
          <w:color w:val="000000" w:themeColor="text1"/>
          <w:sz w:val="24"/>
          <w:szCs w:val="24"/>
          <w:u w:color="000000"/>
          <w:bdr w:val="nil"/>
          <w:vertAlign w:val="superscript"/>
        </w:rPr>
        <w:t>18</w:t>
      </w:r>
      <w:r w:rsidR="00D41350" w:rsidRPr="004D3641">
        <w:rPr>
          <w:rFonts w:ascii="Book Antiqua" w:eastAsia="Calibri" w:hAnsi="Book Antiqua" w:cs="Calibri"/>
          <w:color w:val="000000" w:themeColor="text1"/>
          <w:sz w:val="24"/>
          <w:szCs w:val="24"/>
          <w:u w:color="000000"/>
          <w:bdr w:val="nil"/>
          <w:vertAlign w:val="superscript"/>
        </w:rPr>
        <w:t>]</w:t>
      </w:r>
      <w:r w:rsidRPr="004D3641">
        <w:rPr>
          <w:rFonts w:ascii="Book Antiqua" w:eastAsia="SimSun" w:hAnsi="Book Antiqua" w:cs="Calibri"/>
          <w:color w:val="000000" w:themeColor="text1"/>
          <w:sz w:val="24"/>
          <w:szCs w:val="24"/>
          <w:u w:color="000000"/>
          <w:bdr w:val="nil"/>
        </w:rPr>
        <w:t xml:space="preserve"> first reported five pediatric CD patients were administered with thalidomide as refractory cases or the last medical resort before surgical intervention, 4 of them were in remission after 19-24 mo of treatment. A long-term retrospective study assessed that remission was achieved with thalidomide in 17 of 19 children and adolescent patients with CD and 80% of patients suspended steroids successfully</w:t>
      </w:r>
      <w:r w:rsidR="00D41350" w:rsidRPr="004D3641">
        <w:rPr>
          <w:rFonts w:ascii="Book Antiqua" w:eastAsia="SimSun" w:hAnsi="Book Antiqua" w:cs="Calibri"/>
          <w:color w:val="000000" w:themeColor="text1"/>
          <w:sz w:val="24"/>
          <w:szCs w:val="24"/>
          <w:u w:color="000000"/>
          <w:bdr w:val="nil"/>
          <w:vertAlign w:val="superscript"/>
        </w:rPr>
        <w:t>[</w:t>
      </w:r>
      <w:r w:rsidR="00680B44" w:rsidRPr="004D3641">
        <w:rPr>
          <w:rFonts w:ascii="Book Antiqua" w:eastAsia="SimSun" w:hAnsi="Book Antiqua" w:cs="Calibri"/>
          <w:color w:val="000000" w:themeColor="text1"/>
          <w:sz w:val="24"/>
          <w:szCs w:val="24"/>
          <w:u w:color="000000"/>
          <w:bdr w:val="nil"/>
          <w:vertAlign w:val="superscript"/>
        </w:rPr>
        <w:t>19</w:t>
      </w:r>
      <w:r w:rsidR="00D41350" w:rsidRPr="004D3641">
        <w:rPr>
          <w:rFonts w:ascii="Book Antiqua" w:eastAsia="SimSun" w:hAnsi="Book Antiqua" w:cs="Calibri"/>
          <w:color w:val="000000" w:themeColor="text1"/>
          <w:sz w:val="24"/>
          <w:szCs w:val="24"/>
          <w:u w:color="000000"/>
          <w:bdr w:val="nil"/>
          <w:vertAlign w:val="superscript"/>
        </w:rPr>
        <w:t>]</w:t>
      </w:r>
      <w:r w:rsidRPr="004D3641">
        <w:rPr>
          <w:rFonts w:ascii="Book Antiqua" w:eastAsia="SimSun" w:hAnsi="Book Antiqua" w:cs="Calibri"/>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In a later retrospective series of 12 children with</w:t>
      </w:r>
      <w:r w:rsidRPr="004D3641">
        <w:rPr>
          <w:rFonts w:ascii="Book Antiqua" w:eastAsia="SimSun" w:hAnsi="Book Antiqua" w:cs="Calibri"/>
          <w:color w:val="000000" w:themeColor="text1"/>
          <w:sz w:val="24"/>
          <w:szCs w:val="24"/>
          <w:u w:color="000000"/>
          <w:bdr w:val="nil"/>
        </w:rPr>
        <w:t xml:space="preserve"> severe refractory CD who failed to respond to infliximab and adalimumab, the results showed 83.3% clinical remission and 71.4% complete fistula closure after using thalidomide as a rescue therapy</w:t>
      </w:r>
      <w:r w:rsidR="00D41350" w:rsidRPr="004D3641">
        <w:rPr>
          <w:rFonts w:ascii="Book Antiqua" w:eastAsia="SimSun" w:hAnsi="Book Antiqua" w:cs="Calibri"/>
          <w:color w:val="000000" w:themeColor="text1"/>
          <w:sz w:val="24"/>
          <w:szCs w:val="24"/>
          <w:u w:color="000000"/>
          <w:bdr w:val="nil"/>
          <w:vertAlign w:val="superscript"/>
        </w:rPr>
        <w:t>[</w:t>
      </w:r>
      <w:r w:rsidR="00680B44" w:rsidRPr="004D3641">
        <w:rPr>
          <w:rFonts w:ascii="Book Antiqua" w:eastAsia="SimSun" w:hAnsi="Book Antiqua" w:cs="Calibri"/>
          <w:color w:val="000000" w:themeColor="text1"/>
          <w:sz w:val="24"/>
          <w:szCs w:val="24"/>
          <w:u w:color="000000"/>
          <w:bdr w:val="nil"/>
          <w:vertAlign w:val="superscript"/>
        </w:rPr>
        <w:t>20</w:t>
      </w:r>
      <w:r w:rsidR="00D41350" w:rsidRPr="004D3641">
        <w:rPr>
          <w:rFonts w:ascii="Book Antiqua" w:eastAsia="SimSun" w:hAnsi="Book Antiqua" w:cs="Calibri"/>
          <w:color w:val="000000" w:themeColor="text1"/>
          <w:sz w:val="24"/>
          <w:szCs w:val="24"/>
          <w:u w:color="000000"/>
          <w:bdr w:val="nil"/>
          <w:vertAlign w:val="superscript"/>
        </w:rPr>
        <w:t>]</w:t>
      </w:r>
      <w:r w:rsidRPr="004D3641">
        <w:rPr>
          <w:rFonts w:ascii="Book Antiqua" w:eastAsia="SimSun" w:hAnsi="Book Antiqua" w:cs="Calibri"/>
          <w:color w:val="000000" w:themeColor="text1"/>
          <w:sz w:val="24"/>
          <w:szCs w:val="24"/>
          <w:u w:color="000000"/>
          <w:bdr w:val="nil"/>
        </w:rPr>
        <w:t>. In our study, one case (No.</w:t>
      </w:r>
      <w:r w:rsidR="00ED3FB1">
        <w:rPr>
          <w:rFonts w:ascii="Book Antiqua" w:eastAsia="SimSun" w:hAnsi="Book Antiqua" w:cs="Calibri" w:hint="eastAsia"/>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 xml:space="preserve">4) also failed to respond to </w:t>
      </w:r>
      <w:r w:rsidRPr="004D3641">
        <w:rPr>
          <w:rFonts w:ascii="Book Antiqua" w:eastAsia="SimSun" w:hAnsi="Book Antiqua" w:cs="Calibri"/>
          <w:color w:val="000000" w:themeColor="text1"/>
          <w:sz w:val="24"/>
          <w:szCs w:val="24"/>
          <w:u w:color="000000"/>
          <w:bdr w:val="nil"/>
        </w:rPr>
        <w:lastRenderedPageBreak/>
        <w:t xml:space="preserve">infliximab, but responded to thalidomide therapy. </w:t>
      </w:r>
      <w:r w:rsidRPr="004D3641">
        <w:rPr>
          <w:rFonts w:ascii="Book Antiqua" w:eastAsia="Calibri" w:hAnsi="Book Antiqua" w:cs="Calibri"/>
          <w:color w:val="000000" w:themeColor="text1"/>
          <w:sz w:val="24"/>
          <w:szCs w:val="24"/>
          <w:u w:color="000000"/>
          <w:bdr w:val="nil"/>
        </w:rPr>
        <w:t xml:space="preserve">Recently, </w:t>
      </w:r>
      <w:r w:rsidRPr="004D3641">
        <w:rPr>
          <w:rFonts w:ascii="Book Antiqua" w:eastAsia="SimSun" w:hAnsi="Book Antiqua" w:cs="Calibri"/>
          <w:color w:val="000000" w:themeColor="text1"/>
          <w:sz w:val="24"/>
          <w:szCs w:val="24"/>
          <w:u w:color="000000"/>
          <w:bdr w:val="nil"/>
        </w:rPr>
        <w:t>the first multicenter, double-blind</w:t>
      </w:r>
      <w:r w:rsidRPr="004D3641">
        <w:rPr>
          <w:rFonts w:ascii="Book Antiqua" w:eastAsia="Calibri" w:hAnsi="Book Antiqua" w:cs="Calibri"/>
          <w:color w:val="000000" w:themeColor="text1"/>
          <w:sz w:val="24"/>
          <w:szCs w:val="24"/>
          <w:u w:color="000000"/>
          <w:bdr w:val="nil"/>
        </w:rPr>
        <w:t xml:space="preserve"> randomized </w:t>
      </w:r>
      <w:r w:rsidRPr="004D3641">
        <w:rPr>
          <w:rFonts w:ascii="Book Antiqua" w:eastAsia="SimSun" w:hAnsi="Book Antiqua" w:cs="Calibri"/>
          <w:color w:val="000000" w:themeColor="text1"/>
          <w:sz w:val="24"/>
          <w:szCs w:val="24"/>
          <w:u w:color="000000"/>
          <w:bdr w:val="nil"/>
        </w:rPr>
        <w:t xml:space="preserve">clinical </w:t>
      </w:r>
      <w:r w:rsidRPr="004D3641">
        <w:rPr>
          <w:rFonts w:ascii="Book Antiqua" w:eastAsia="Calibri" w:hAnsi="Book Antiqua" w:cs="Calibri"/>
          <w:color w:val="000000" w:themeColor="text1"/>
          <w:sz w:val="24"/>
          <w:szCs w:val="24"/>
          <w:u w:color="000000"/>
          <w:bdr w:val="nil"/>
        </w:rPr>
        <w:t>trial</w:t>
      </w:r>
      <w:r w:rsidRPr="004D3641">
        <w:rPr>
          <w:rFonts w:ascii="Book Antiqua" w:eastAsia="SimSun" w:hAnsi="Book Antiqua" w:cs="Calibri"/>
          <w:color w:val="000000" w:themeColor="text1"/>
          <w:sz w:val="24"/>
          <w:szCs w:val="24"/>
          <w:u w:color="000000"/>
          <w:bdr w:val="nil"/>
        </w:rPr>
        <w:t xml:space="preserve"> provided more information concerning the efficacy and safety of thalidomide on active pediatric CD despite immunosuppressive treatment. In that study, 31 of 49 (63.3%) children achieved clinical remission and 65.3% achieve 75% response after 1.5 to 2.5 mg/kg</w:t>
      </w:r>
      <w:r w:rsidR="00ED3FB1">
        <w:rPr>
          <w:rFonts w:ascii="Times New Roman" w:eastAsia="SimSun" w:hAnsi="Times New Roman" w:cs="Times New Roman"/>
          <w:color w:val="000000" w:themeColor="text1"/>
          <w:sz w:val="24"/>
          <w:szCs w:val="24"/>
          <w:u w:color="000000"/>
          <w:bdr w:val="nil"/>
        </w:rPr>
        <w:t>·</w:t>
      </w:r>
      <w:r w:rsidR="00ED3FB1">
        <w:rPr>
          <w:rFonts w:ascii="Book Antiqua" w:eastAsia="SimSun" w:hAnsi="Book Antiqua" w:cs="Calibri"/>
          <w:color w:val="000000" w:themeColor="text1"/>
          <w:sz w:val="24"/>
          <w:szCs w:val="24"/>
          <w:u w:color="000000"/>
          <w:bdr w:val="nil"/>
        </w:rPr>
        <w:t>d</w:t>
      </w:r>
      <w:r w:rsidRPr="004D3641">
        <w:rPr>
          <w:rFonts w:ascii="Book Antiqua" w:eastAsia="SimSun" w:hAnsi="Book Antiqua" w:cs="Calibri"/>
          <w:color w:val="000000" w:themeColor="text1"/>
          <w:sz w:val="24"/>
          <w:szCs w:val="24"/>
          <w:u w:color="000000"/>
          <w:bdr w:val="nil"/>
        </w:rPr>
        <w:t xml:space="preserve"> thalidomide treatment</w:t>
      </w:r>
      <w:r w:rsidR="00D41350" w:rsidRPr="004D3641">
        <w:rPr>
          <w:rFonts w:ascii="Book Antiqua" w:eastAsia="SimSun" w:hAnsi="Book Antiqua" w:cs="Calibri"/>
          <w:color w:val="000000" w:themeColor="text1"/>
          <w:sz w:val="24"/>
          <w:szCs w:val="24"/>
          <w:u w:color="000000"/>
          <w:bdr w:val="nil"/>
          <w:vertAlign w:val="superscript"/>
        </w:rPr>
        <w:t>[</w:t>
      </w:r>
      <w:r w:rsidR="00680B44" w:rsidRPr="004D3641">
        <w:rPr>
          <w:rFonts w:ascii="Book Antiqua" w:eastAsia="SimSun" w:hAnsi="Book Antiqua" w:cs="Calibri"/>
          <w:color w:val="000000" w:themeColor="text1"/>
          <w:sz w:val="24"/>
          <w:szCs w:val="24"/>
          <w:u w:color="000000"/>
          <w:bdr w:val="nil"/>
          <w:vertAlign w:val="superscript"/>
        </w:rPr>
        <w:t>21</w:t>
      </w:r>
      <w:r w:rsidR="00D41350" w:rsidRPr="004D3641">
        <w:rPr>
          <w:rFonts w:ascii="Book Antiqua" w:eastAsia="SimSun" w:hAnsi="Book Antiqua" w:cs="Calibri"/>
          <w:color w:val="000000" w:themeColor="text1"/>
          <w:sz w:val="24"/>
          <w:szCs w:val="24"/>
          <w:u w:color="000000"/>
          <w:bdr w:val="nil"/>
          <w:vertAlign w:val="superscript"/>
        </w:rPr>
        <w:t>]</w:t>
      </w:r>
      <w:r w:rsidRPr="004D3641">
        <w:rPr>
          <w:rFonts w:ascii="Book Antiqua" w:eastAsia="SimSun" w:hAnsi="Book Antiqua" w:cs="Calibri"/>
          <w:color w:val="000000" w:themeColor="text1"/>
          <w:sz w:val="24"/>
          <w:szCs w:val="24"/>
          <w:u w:color="000000"/>
          <w:bdr w:val="nil"/>
        </w:rPr>
        <w:t>. Our</w:t>
      </w:r>
      <w:r w:rsidRPr="004D3641">
        <w:rPr>
          <w:rFonts w:ascii="Book Antiqua" w:eastAsia="Calibri" w:hAnsi="Book Antiqua" w:cs="Calibri"/>
          <w:color w:val="000000" w:themeColor="text1"/>
          <w:sz w:val="24"/>
          <w:szCs w:val="24"/>
          <w:u w:color="000000"/>
          <w:bdr w:val="nil"/>
        </w:rPr>
        <w:t xml:space="preserve"> </w:t>
      </w:r>
      <w:r w:rsidRPr="004D3641">
        <w:rPr>
          <w:rFonts w:ascii="Book Antiqua" w:eastAsia="SimSun" w:hAnsi="Book Antiqua" w:cs="Calibri"/>
          <w:color w:val="000000" w:themeColor="text1"/>
          <w:sz w:val="24"/>
          <w:szCs w:val="24"/>
          <w:u w:color="000000"/>
          <w:bdr w:val="nil"/>
        </w:rPr>
        <w:t>findings with 60% remission and 30% response rate are</w:t>
      </w:r>
      <w:r w:rsidRPr="004D3641">
        <w:rPr>
          <w:rFonts w:ascii="Book Antiqua" w:eastAsia="Calibri" w:hAnsi="Book Antiqua" w:cs="Calibri"/>
          <w:color w:val="000000" w:themeColor="text1"/>
          <w:sz w:val="24"/>
          <w:szCs w:val="24"/>
          <w:u w:color="000000"/>
          <w:bdr w:val="nil"/>
        </w:rPr>
        <w:t xml:space="preserve"> comparable with those studies</w:t>
      </w:r>
      <w:r w:rsidRPr="004D3641">
        <w:rPr>
          <w:rFonts w:ascii="Book Antiqua" w:eastAsia="SimSun" w:hAnsi="Book Antiqua" w:cs="Calibri"/>
          <w:color w:val="000000" w:themeColor="text1"/>
          <w:sz w:val="24"/>
          <w:szCs w:val="24"/>
          <w:u w:color="000000"/>
          <w:bdr w:val="nil"/>
        </w:rPr>
        <w:t>.</w:t>
      </w:r>
    </w:p>
    <w:p w14:paraId="56B0A27E" w14:textId="4D2EA7F7" w:rsidR="00C51395" w:rsidRPr="004D3641" w:rsidRDefault="00296F3F" w:rsidP="001B42BF">
      <w:pPr>
        <w:pBdr>
          <w:top w:val="nil"/>
          <w:left w:val="nil"/>
          <w:bottom w:val="nil"/>
          <w:right w:val="nil"/>
          <w:between w:val="nil"/>
          <w:bar w:val="nil"/>
        </w:pBdr>
        <w:spacing w:line="360" w:lineRule="auto"/>
        <w:ind w:firstLine="420"/>
        <w:rPr>
          <w:rFonts w:ascii="Book Antiqua" w:eastAsia="SimSun" w:hAnsi="Book Antiqua" w:cs="Calibri"/>
          <w:color w:val="000000" w:themeColor="text1"/>
          <w:sz w:val="24"/>
          <w:szCs w:val="24"/>
          <w:u w:color="000000"/>
          <w:bdr w:val="nil"/>
        </w:rPr>
      </w:pPr>
      <w:r w:rsidRPr="004D3641">
        <w:rPr>
          <w:rFonts w:ascii="Book Antiqua" w:eastAsia="SimSun" w:hAnsi="Book Antiqua" w:cs="Calibri"/>
          <w:color w:val="000000" w:themeColor="text1"/>
          <w:sz w:val="24"/>
          <w:szCs w:val="24"/>
          <w:u w:color="000000"/>
          <w:bdr w:val="nil"/>
        </w:rPr>
        <w:t xml:space="preserve">One of the most important features in the current study is that all patients had laboratory findings consistent with infection with tuberculosis. </w:t>
      </w:r>
      <w:r w:rsidR="00C51395" w:rsidRPr="004D3641">
        <w:rPr>
          <w:rFonts w:ascii="Book Antiqua" w:eastAsia="SimSun" w:hAnsi="Book Antiqua" w:cs="Calibri"/>
          <w:color w:val="000000" w:themeColor="text1"/>
          <w:sz w:val="24"/>
          <w:szCs w:val="24"/>
          <w:u w:color="000000"/>
          <w:bdr w:val="nil"/>
        </w:rPr>
        <w:t>Of note, we found evidence of AFB presence in 80% of patients which indicated tuberculosis infection. Thus, it is reasonable that they were first tre</w:t>
      </w:r>
      <w:r w:rsidRPr="004D3641">
        <w:rPr>
          <w:rFonts w:ascii="Book Antiqua" w:eastAsia="SimSun" w:hAnsi="Book Antiqua" w:cs="Calibri"/>
          <w:color w:val="000000" w:themeColor="text1"/>
          <w:sz w:val="24"/>
          <w:szCs w:val="24"/>
          <w:u w:color="000000"/>
          <w:bdr w:val="nil"/>
        </w:rPr>
        <w:t>ated with anti-TB medications</w:t>
      </w:r>
      <w:r w:rsidR="00C51395" w:rsidRPr="004D3641">
        <w:rPr>
          <w:rFonts w:ascii="Book Antiqua" w:eastAsia="SimSun" w:hAnsi="Book Antiqua" w:cs="Calibri"/>
          <w:color w:val="000000" w:themeColor="text1"/>
          <w:sz w:val="24"/>
          <w:szCs w:val="24"/>
          <w:u w:color="000000"/>
          <w:bdr w:val="nil"/>
        </w:rPr>
        <w:t xml:space="preserve">, but treatment unfortunately failed despite administration for more than one-year. </w:t>
      </w:r>
      <w:bookmarkStart w:id="201" w:name="OLE_LINK21"/>
      <w:bookmarkStart w:id="202" w:name="OLE_LINK22"/>
      <w:r w:rsidR="00C51395" w:rsidRPr="004D3641">
        <w:rPr>
          <w:rFonts w:ascii="Book Antiqua" w:eastAsia="SimSun" w:hAnsi="Book Antiqua" w:cs="Calibri"/>
          <w:color w:val="000000" w:themeColor="text1"/>
          <w:sz w:val="24"/>
          <w:szCs w:val="24"/>
          <w:u w:color="000000"/>
          <w:bdr w:val="nil"/>
        </w:rPr>
        <w:t xml:space="preserve">Given that </w:t>
      </w:r>
      <w:bookmarkStart w:id="203" w:name="OLE_LINK19"/>
      <w:bookmarkStart w:id="204" w:name="OLE_LINK20"/>
      <w:r w:rsidR="00C51395" w:rsidRPr="004D3641">
        <w:rPr>
          <w:rFonts w:ascii="Book Antiqua" w:eastAsia="Calibri" w:hAnsi="Book Antiqua" w:cs="Calibri"/>
          <w:color w:val="000000" w:themeColor="text1"/>
          <w:sz w:val="24"/>
          <w:szCs w:val="24"/>
          <w:u w:color="000000"/>
          <w:bdr w:val="nil"/>
        </w:rPr>
        <w:t xml:space="preserve">CD and ITB </w:t>
      </w:r>
      <w:r w:rsidR="00C51395" w:rsidRPr="004D3641">
        <w:rPr>
          <w:rFonts w:ascii="Book Antiqua" w:eastAsia="SimSun" w:hAnsi="Book Antiqua" w:cs="Calibri"/>
          <w:color w:val="000000" w:themeColor="text1"/>
          <w:sz w:val="24"/>
          <w:szCs w:val="24"/>
          <w:u w:color="000000"/>
          <w:bdr w:val="nil"/>
        </w:rPr>
        <w:t xml:space="preserve">have marked overlap in </w:t>
      </w:r>
      <w:r w:rsidR="00C51395" w:rsidRPr="004D3641">
        <w:rPr>
          <w:rFonts w:ascii="Book Antiqua" w:eastAsia="Calibri" w:hAnsi="Book Antiqua" w:cs="Calibri"/>
          <w:color w:val="000000" w:themeColor="text1"/>
          <w:sz w:val="24"/>
          <w:szCs w:val="24"/>
          <w:u w:color="000000"/>
          <w:bdr w:val="nil"/>
        </w:rPr>
        <w:t>clinical</w:t>
      </w:r>
      <w:r w:rsidR="00C51395" w:rsidRPr="004D3641">
        <w:rPr>
          <w:rFonts w:ascii="Book Antiqua" w:eastAsia="SimSun" w:hAnsi="Book Antiqua" w:cs="Calibri"/>
          <w:color w:val="000000" w:themeColor="text1"/>
          <w:sz w:val="24"/>
          <w:szCs w:val="24"/>
          <w:u w:color="000000"/>
          <w:bdr w:val="nil"/>
        </w:rPr>
        <w:t xml:space="preserve">, </w:t>
      </w:r>
      <w:r w:rsidR="00C51395" w:rsidRPr="004D3641">
        <w:rPr>
          <w:rFonts w:ascii="Book Antiqua" w:eastAsia="Calibri" w:hAnsi="Book Antiqua" w:cs="Calibri"/>
          <w:color w:val="000000" w:themeColor="text1"/>
          <w:sz w:val="24"/>
          <w:szCs w:val="24"/>
          <w:u w:color="000000"/>
          <w:bdr w:val="nil"/>
        </w:rPr>
        <w:t>endoscopic</w:t>
      </w:r>
      <w:r w:rsidR="00C51395" w:rsidRPr="004D3641">
        <w:rPr>
          <w:rFonts w:ascii="Book Antiqua" w:eastAsia="SimSun" w:hAnsi="Book Antiqua" w:cs="Calibri"/>
          <w:color w:val="000000" w:themeColor="text1"/>
          <w:sz w:val="24"/>
          <w:szCs w:val="24"/>
          <w:u w:color="000000"/>
          <w:bdr w:val="nil"/>
        </w:rPr>
        <w:t xml:space="preserve"> and histologic</w:t>
      </w:r>
      <w:r w:rsidR="00C51395" w:rsidRPr="004D3641">
        <w:rPr>
          <w:rFonts w:ascii="Book Antiqua" w:eastAsia="Calibri" w:hAnsi="Book Antiqua" w:cs="Calibri"/>
          <w:color w:val="000000" w:themeColor="text1"/>
          <w:sz w:val="24"/>
          <w:szCs w:val="24"/>
          <w:u w:color="000000"/>
          <w:bdr w:val="nil"/>
        </w:rPr>
        <w:t xml:space="preserve"> </w:t>
      </w:r>
      <w:bookmarkEnd w:id="203"/>
      <w:bookmarkEnd w:id="204"/>
      <w:r w:rsidR="00C51395" w:rsidRPr="004D3641">
        <w:rPr>
          <w:rFonts w:ascii="Book Antiqua" w:eastAsia="SimSun" w:hAnsi="Book Antiqua" w:cs="Calibri"/>
          <w:color w:val="000000" w:themeColor="text1"/>
          <w:sz w:val="24"/>
          <w:szCs w:val="24"/>
          <w:u w:color="000000"/>
          <w:bdr w:val="nil"/>
        </w:rPr>
        <w:t>features,</w:t>
      </w:r>
      <w:bookmarkEnd w:id="201"/>
      <w:bookmarkEnd w:id="202"/>
      <w:r w:rsidR="00C51395" w:rsidRPr="004D3641">
        <w:rPr>
          <w:rFonts w:ascii="Book Antiqua" w:eastAsia="SimSun" w:hAnsi="Book Antiqua" w:cs="Calibri"/>
          <w:color w:val="000000" w:themeColor="text1"/>
          <w:sz w:val="24"/>
          <w:szCs w:val="24"/>
          <w:u w:color="000000"/>
          <w:bdr w:val="nil"/>
        </w:rPr>
        <w:t xml:space="preserve"> CD diagnosis was then determined as the failure of ATT therapy, and majority of our cases had </w:t>
      </w:r>
      <w:r w:rsidR="00C51395" w:rsidRPr="004D3641">
        <w:rPr>
          <w:rFonts w:ascii="Book Antiqua" w:eastAsia="Calibri" w:hAnsi="Book Antiqua" w:cs="Calibri"/>
          <w:color w:val="000000" w:themeColor="text1"/>
          <w:sz w:val="24"/>
          <w:szCs w:val="24"/>
          <w:u w:color="000000"/>
          <w:bdr w:val="nil"/>
        </w:rPr>
        <w:t xml:space="preserve">perianal disease which is </w:t>
      </w:r>
      <w:r w:rsidR="00C51395" w:rsidRPr="004D3641">
        <w:rPr>
          <w:rFonts w:ascii="Book Antiqua" w:eastAsia="SimSun" w:hAnsi="Book Antiqua" w:cs="Calibri"/>
          <w:color w:val="000000" w:themeColor="text1"/>
          <w:sz w:val="24"/>
          <w:szCs w:val="24"/>
          <w:u w:color="000000"/>
          <w:bdr w:val="nil"/>
        </w:rPr>
        <w:t>more common in CD than ITB. While it is undeniable that the two conditions could be coexist</w:t>
      </w:r>
      <w:r w:rsidR="003A46B0" w:rsidRPr="004D3641">
        <w:rPr>
          <w:rFonts w:ascii="Book Antiqua" w:eastAsia="SimSun" w:hAnsi="Book Antiqua" w:cs="Calibri"/>
          <w:color w:val="000000" w:themeColor="text1"/>
          <w:sz w:val="24"/>
          <w:szCs w:val="24"/>
          <w:u w:color="000000"/>
          <w:bdr w:val="nil"/>
        </w:rPr>
        <w:t>ed</w:t>
      </w:r>
      <w:r w:rsidR="00C51395" w:rsidRPr="004D3641">
        <w:rPr>
          <w:rFonts w:ascii="Book Antiqua" w:eastAsia="SimSun" w:hAnsi="Book Antiqua" w:cs="Calibri"/>
          <w:color w:val="000000" w:themeColor="text1"/>
          <w:sz w:val="24"/>
          <w:szCs w:val="24"/>
          <w:u w:color="000000"/>
          <w:bdr w:val="nil"/>
        </w:rPr>
        <w:t xml:space="preserve"> in countries with high TB prevalence, one hypothesis suggests that </w:t>
      </w:r>
      <w:r w:rsidR="00C51395" w:rsidRPr="004D3641">
        <w:rPr>
          <w:rFonts w:ascii="Book Antiqua" w:eastAsia="SimSun" w:hAnsi="Book Antiqua" w:cs="Calibri"/>
          <w:i/>
          <w:color w:val="000000" w:themeColor="text1"/>
          <w:sz w:val="24"/>
          <w:szCs w:val="24"/>
          <w:u w:color="000000"/>
          <w:bdr w:val="nil"/>
        </w:rPr>
        <w:t>Mycobacterium avium</w:t>
      </w:r>
      <w:r w:rsidR="00C51395" w:rsidRPr="004D3641">
        <w:rPr>
          <w:rFonts w:ascii="Book Antiqua" w:eastAsia="SimSun" w:hAnsi="Book Antiqua" w:cs="Calibri"/>
          <w:color w:val="000000" w:themeColor="text1"/>
          <w:sz w:val="24"/>
          <w:szCs w:val="24"/>
          <w:u w:color="000000"/>
          <w:bdr w:val="nil"/>
        </w:rPr>
        <w:t xml:space="preserve"> subspecies might be a cause of CD</w:t>
      </w:r>
      <w:r w:rsidR="00D41350" w:rsidRPr="004D3641">
        <w:rPr>
          <w:rFonts w:ascii="Book Antiqua" w:eastAsia="SimSun" w:hAnsi="Book Antiqua" w:cs="Calibri"/>
          <w:color w:val="000000" w:themeColor="text1"/>
          <w:sz w:val="24"/>
          <w:szCs w:val="24"/>
          <w:u w:color="000000"/>
          <w:bdr w:val="nil"/>
          <w:vertAlign w:val="superscript"/>
        </w:rPr>
        <w:t>[</w:t>
      </w:r>
      <w:r w:rsidR="00680B44" w:rsidRPr="004D3641">
        <w:rPr>
          <w:rFonts w:ascii="Book Antiqua" w:eastAsia="SimSun" w:hAnsi="Book Antiqua" w:cs="Calibri"/>
          <w:color w:val="000000" w:themeColor="text1"/>
          <w:sz w:val="24"/>
          <w:szCs w:val="24"/>
          <w:u w:color="000000"/>
          <w:bdr w:val="nil"/>
          <w:vertAlign w:val="superscript"/>
        </w:rPr>
        <w:t>22</w:t>
      </w:r>
      <w:r w:rsidR="00D41350" w:rsidRPr="004D3641">
        <w:rPr>
          <w:rFonts w:ascii="Book Antiqua" w:eastAsia="SimSun" w:hAnsi="Book Antiqua" w:cs="Calibri"/>
          <w:color w:val="000000" w:themeColor="text1"/>
          <w:sz w:val="24"/>
          <w:szCs w:val="24"/>
          <w:u w:color="000000"/>
          <w:bdr w:val="nil"/>
          <w:vertAlign w:val="superscript"/>
        </w:rPr>
        <w:t>]</w:t>
      </w:r>
      <w:r w:rsidR="00C51395" w:rsidRPr="004D3641">
        <w:rPr>
          <w:rFonts w:ascii="Book Antiqua" w:eastAsia="SimSun" w:hAnsi="Book Antiqua" w:cs="Calibri"/>
          <w:color w:val="000000" w:themeColor="text1"/>
          <w:sz w:val="24"/>
          <w:szCs w:val="24"/>
          <w:u w:color="000000"/>
          <w:bdr w:val="nil"/>
        </w:rPr>
        <w:t>. In 2011, a successful use of thalidomide</w:t>
      </w:r>
      <w:r w:rsidR="00C51395" w:rsidRPr="004D3641">
        <w:rPr>
          <w:rFonts w:ascii="Book Antiqua" w:eastAsia="Calibri" w:hAnsi="Book Antiqua" w:cs="Calibri"/>
          <w:color w:val="000000" w:themeColor="text1"/>
          <w:sz w:val="24"/>
          <w:szCs w:val="24"/>
          <w:u w:color="000000"/>
          <w:bdr w:val="nil"/>
        </w:rPr>
        <w:t xml:space="preserve"> under such circumstances </w:t>
      </w:r>
      <w:r w:rsidR="00C51395" w:rsidRPr="004D3641">
        <w:rPr>
          <w:rFonts w:ascii="Book Antiqua" w:eastAsia="SimSun" w:hAnsi="Book Antiqua" w:cs="Calibri"/>
          <w:color w:val="000000" w:themeColor="text1"/>
          <w:sz w:val="24"/>
          <w:szCs w:val="24"/>
          <w:u w:color="000000"/>
          <w:bdr w:val="nil"/>
        </w:rPr>
        <w:t>that patient</w:t>
      </w:r>
      <w:r w:rsidR="00C51395" w:rsidRPr="004D3641">
        <w:rPr>
          <w:rFonts w:ascii="Book Antiqua" w:eastAsia="Calibri" w:hAnsi="Book Antiqua" w:cs="Calibri"/>
          <w:color w:val="000000" w:themeColor="text1"/>
          <w:sz w:val="24"/>
          <w:szCs w:val="24"/>
          <w:u w:color="000000"/>
          <w:bdr w:val="nil"/>
        </w:rPr>
        <w:t xml:space="preserve"> </w:t>
      </w:r>
      <w:r w:rsidR="00637EA9" w:rsidRPr="004D3641">
        <w:rPr>
          <w:rFonts w:ascii="Book Antiqua" w:eastAsia="Calibri" w:hAnsi="Book Antiqua" w:cs="Calibri"/>
          <w:color w:val="000000" w:themeColor="text1"/>
          <w:sz w:val="24"/>
          <w:szCs w:val="24"/>
          <w:u w:color="000000"/>
          <w:bdr w:val="nil"/>
        </w:rPr>
        <w:t xml:space="preserve">with CD and also </w:t>
      </w:r>
      <w:r w:rsidR="00C51395" w:rsidRPr="004D3641">
        <w:rPr>
          <w:rFonts w:ascii="Book Antiqua" w:eastAsia="Calibri" w:hAnsi="Book Antiqua" w:cs="Calibri"/>
          <w:color w:val="000000" w:themeColor="text1"/>
          <w:sz w:val="24"/>
          <w:szCs w:val="24"/>
          <w:u w:color="000000"/>
          <w:bdr w:val="nil"/>
        </w:rPr>
        <w:t>tuberculosis</w:t>
      </w:r>
      <w:r w:rsidR="00C51395" w:rsidRPr="004D3641">
        <w:rPr>
          <w:rFonts w:ascii="Book Antiqua" w:eastAsia="SimSun" w:hAnsi="Book Antiqua" w:cs="Calibri"/>
          <w:color w:val="000000" w:themeColor="text1"/>
          <w:sz w:val="24"/>
          <w:szCs w:val="24"/>
          <w:u w:color="000000"/>
          <w:bdr w:val="nil"/>
        </w:rPr>
        <w:t xml:space="preserve"> infection has also been reported</w:t>
      </w:r>
      <w:r w:rsidR="00D41350" w:rsidRPr="004D3641">
        <w:rPr>
          <w:rFonts w:ascii="Book Antiqua" w:eastAsia="SimSun" w:hAnsi="Book Antiqua" w:cs="Calibri"/>
          <w:color w:val="000000" w:themeColor="text1"/>
          <w:sz w:val="24"/>
          <w:szCs w:val="24"/>
          <w:u w:color="000000"/>
          <w:bdr w:val="nil"/>
          <w:vertAlign w:val="superscript"/>
        </w:rPr>
        <w:t>[</w:t>
      </w:r>
      <w:r w:rsidR="00C51395" w:rsidRPr="004D3641">
        <w:rPr>
          <w:rFonts w:ascii="Book Antiqua" w:eastAsia="SimSun" w:hAnsi="Book Antiqua" w:cs="Calibri"/>
          <w:color w:val="000000" w:themeColor="text1"/>
          <w:sz w:val="24"/>
          <w:szCs w:val="24"/>
          <w:u w:color="000000"/>
          <w:bdr w:val="nil"/>
          <w:vertAlign w:val="superscript"/>
        </w:rPr>
        <w:fldChar w:fldCharType="begin"/>
      </w:r>
      <w:r w:rsidR="00C51395" w:rsidRPr="004D3641">
        <w:rPr>
          <w:rFonts w:ascii="Book Antiqua" w:eastAsia="SimSun" w:hAnsi="Book Antiqua" w:cs="Calibri"/>
          <w:color w:val="000000" w:themeColor="text1"/>
          <w:sz w:val="24"/>
          <w:szCs w:val="24"/>
          <w:u w:color="000000"/>
          <w:bdr w:val="nil"/>
          <w:vertAlign w:val="superscript"/>
        </w:rPr>
        <w:instrText xml:space="preserve"> ADDIN NE.Ref.{24C00760-3C6C-4279-BF1C-1002F09B39CF}</w:instrText>
      </w:r>
      <w:r w:rsidR="00C51395" w:rsidRPr="004D3641">
        <w:rPr>
          <w:rFonts w:ascii="Book Antiqua" w:eastAsia="SimSun" w:hAnsi="Book Antiqua" w:cs="Calibri"/>
          <w:color w:val="000000" w:themeColor="text1"/>
          <w:sz w:val="24"/>
          <w:szCs w:val="24"/>
          <w:u w:color="000000"/>
          <w:bdr w:val="nil"/>
          <w:vertAlign w:val="superscript"/>
        </w:rPr>
        <w:fldChar w:fldCharType="separate"/>
      </w:r>
      <w:r w:rsidR="00C51395" w:rsidRPr="004D3641">
        <w:rPr>
          <w:rFonts w:ascii="Book Antiqua" w:eastAsia="Calibri" w:hAnsi="Book Antiqua" w:cs="Calibri"/>
          <w:color w:val="000000" w:themeColor="text1"/>
          <w:sz w:val="24"/>
          <w:szCs w:val="24"/>
          <w:u w:color="000000"/>
          <w:bdr w:val="nil"/>
          <w:vertAlign w:val="superscript"/>
        </w:rPr>
        <w:t>9</w:t>
      </w:r>
      <w:r w:rsidR="00C51395" w:rsidRPr="004D3641">
        <w:rPr>
          <w:rFonts w:ascii="Book Antiqua" w:eastAsia="SimSun" w:hAnsi="Book Antiqua" w:cs="Calibri"/>
          <w:color w:val="000000" w:themeColor="text1"/>
          <w:sz w:val="24"/>
          <w:szCs w:val="24"/>
          <w:u w:color="000000"/>
          <w:bdr w:val="nil"/>
          <w:vertAlign w:val="superscript"/>
        </w:rPr>
        <w:fldChar w:fldCharType="end"/>
      </w:r>
      <w:r w:rsidR="00D41350" w:rsidRPr="004D3641">
        <w:rPr>
          <w:rFonts w:ascii="Book Antiqua" w:eastAsia="SimSun" w:hAnsi="Book Antiqua" w:cs="Calibri"/>
          <w:color w:val="000000" w:themeColor="text1"/>
          <w:sz w:val="24"/>
          <w:szCs w:val="24"/>
          <w:u w:color="000000"/>
          <w:bdr w:val="nil"/>
          <w:vertAlign w:val="superscript"/>
        </w:rPr>
        <w:t>]</w:t>
      </w:r>
      <w:r w:rsidR="00C51395" w:rsidRPr="004D3641">
        <w:rPr>
          <w:rFonts w:ascii="Book Antiqua" w:eastAsia="SimSun" w:hAnsi="Book Antiqua" w:cs="Calibri"/>
          <w:color w:val="000000" w:themeColor="text1"/>
          <w:sz w:val="24"/>
          <w:szCs w:val="24"/>
          <w:u w:color="000000"/>
          <w:bdr w:val="nil"/>
        </w:rPr>
        <w:t>. In fact,</w:t>
      </w:r>
      <w:bookmarkStart w:id="205" w:name="OLE_LINK70"/>
      <w:bookmarkStart w:id="206" w:name="OLE_LINK71"/>
      <w:r w:rsidR="00C51395" w:rsidRPr="004D3641">
        <w:rPr>
          <w:rFonts w:ascii="Book Antiqua" w:eastAsia="SimSun" w:hAnsi="Book Antiqua" w:cs="Calibri"/>
          <w:color w:val="000000" w:themeColor="text1"/>
          <w:sz w:val="24"/>
          <w:szCs w:val="24"/>
          <w:u w:color="000000"/>
          <w:bdr w:val="nil"/>
        </w:rPr>
        <w:t xml:space="preserve"> thalidomide has been shown to be effective </w:t>
      </w:r>
      <w:r w:rsidR="00C51395" w:rsidRPr="004D3641">
        <w:rPr>
          <w:rFonts w:ascii="Book Antiqua" w:eastAsia="Calibri" w:hAnsi="Book Antiqua" w:cs="Calibri"/>
          <w:color w:val="000000" w:themeColor="text1"/>
          <w:sz w:val="24"/>
          <w:szCs w:val="24"/>
          <w:u w:color="000000"/>
          <w:bdr w:val="nil"/>
        </w:rPr>
        <w:t>as an adjuvant treatment for intractable intracranial tuberculosis</w:t>
      </w:r>
      <w:r w:rsidR="00C51395" w:rsidRPr="004D3641">
        <w:rPr>
          <w:rFonts w:ascii="Book Antiqua" w:eastAsia="SimSun" w:hAnsi="Book Antiqua" w:cs="Calibri"/>
          <w:color w:val="000000" w:themeColor="text1"/>
          <w:sz w:val="24"/>
          <w:szCs w:val="24"/>
          <w:u w:color="000000"/>
          <w:bdr w:val="nil"/>
        </w:rPr>
        <w:t xml:space="preserve"> and another central nervous system tuberculosis infection</w:t>
      </w:r>
      <w:r w:rsidR="00C51395" w:rsidRPr="004D3641">
        <w:rPr>
          <w:rFonts w:ascii="Book Antiqua" w:eastAsia="Calibri" w:hAnsi="Book Antiqua" w:cs="Calibri"/>
          <w:color w:val="000000" w:themeColor="text1"/>
          <w:sz w:val="24"/>
          <w:szCs w:val="24"/>
          <w:u w:color="000000"/>
          <w:bdr w:val="nil"/>
        </w:rPr>
        <w:t xml:space="preserve"> that didn’t respond to standard medical and surgical therapy</w:t>
      </w:r>
      <w:bookmarkEnd w:id="205"/>
      <w:bookmarkEnd w:id="206"/>
      <w:r w:rsidR="00D41350" w:rsidRPr="004D3641">
        <w:rPr>
          <w:rFonts w:ascii="Book Antiqua" w:eastAsia="Calibri" w:hAnsi="Book Antiqua" w:cs="Calibri"/>
          <w:color w:val="000000" w:themeColor="text1"/>
          <w:sz w:val="24"/>
          <w:szCs w:val="24"/>
          <w:u w:color="000000"/>
          <w:bdr w:val="nil"/>
          <w:vertAlign w:val="superscript"/>
        </w:rPr>
        <w:t>[</w:t>
      </w:r>
      <w:r w:rsidR="00680B44" w:rsidRPr="004D3641">
        <w:rPr>
          <w:rFonts w:ascii="Book Antiqua" w:eastAsia="Calibri" w:hAnsi="Book Antiqua" w:cs="Calibri"/>
          <w:color w:val="000000" w:themeColor="text1"/>
          <w:sz w:val="24"/>
          <w:szCs w:val="24"/>
          <w:u w:color="000000"/>
          <w:bdr w:val="nil"/>
          <w:vertAlign w:val="superscript"/>
        </w:rPr>
        <w:t>23-25</w:t>
      </w:r>
      <w:r w:rsidR="00D41350" w:rsidRPr="004D3641">
        <w:rPr>
          <w:rFonts w:ascii="Book Antiqua" w:eastAsia="Calibri" w:hAnsi="Book Antiqua" w:cs="Calibri"/>
          <w:color w:val="000000" w:themeColor="text1"/>
          <w:sz w:val="24"/>
          <w:szCs w:val="24"/>
          <w:u w:color="000000"/>
          <w:bdr w:val="nil"/>
          <w:vertAlign w:val="superscript"/>
        </w:rPr>
        <w:t>]</w:t>
      </w:r>
      <w:r w:rsidR="00C51395" w:rsidRPr="004D3641">
        <w:rPr>
          <w:rFonts w:ascii="Book Antiqua" w:eastAsia="SimSun" w:hAnsi="Book Antiqua" w:cs="Calibri"/>
          <w:color w:val="000000" w:themeColor="text1"/>
          <w:sz w:val="24"/>
          <w:szCs w:val="24"/>
          <w:u w:color="000000"/>
          <w:bdr w:val="nil"/>
        </w:rPr>
        <w:t xml:space="preserve">. </w:t>
      </w:r>
      <w:r w:rsidR="001822D0" w:rsidRPr="004D3641">
        <w:rPr>
          <w:rFonts w:ascii="Book Antiqua" w:eastAsia="SimSun" w:hAnsi="Book Antiqua" w:cs="Calibri"/>
          <w:color w:val="000000" w:themeColor="text1"/>
          <w:sz w:val="24"/>
          <w:szCs w:val="24"/>
          <w:u w:color="000000"/>
          <w:bdr w:val="nil"/>
        </w:rPr>
        <w:t>It has been postulated that t</w:t>
      </w:r>
      <w:r w:rsidR="00C51395" w:rsidRPr="004D3641">
        <w:rPr>
          <w:rFonts w:ascii="Book Antiqua" w:eastAsia="SimSun" w:hAnsi="Book Antiqua" w:cs="Calibri"/>
          <w:color w:val="000000" w:themeColor="text1"/>
          <w:sz w:val="24"/>
          <w:szCs w:val="24"/>
          <w:u w:color="000000"/>
          <w:bdr w:val="nil"/>
        </w:rPr>
        <w:t xml:space="preserve">he mechanism of action of thalidomide </w:t>
      </w:r>
      <w:r w:rsidR="001822D0" w:rsidRPr="004D3641">
        <w:rPr>
          <w:rFonts w:ascii="Book Antiqua" w:eastAsia="SimSun" w:hAnsi="Book Antiqua" w:cs="Calibri"/>
          <w:color w:val="000000" w:themeColor="text1"/>
          <w:sz w:val="24"/>
          <w:szCs w:val="24"/>
          <w:u w:color="000000"/>
          <w:bdr w:val="nil"/>
        </w:rPr>
        <w:t>is</w:t>
      </w:r>
      <w:r w:rsidR="00C51395" w:rsidRPr="004D3641">
        <w:rPr>
          <w:rFonts w:ascii="Book Antiqua" w:eastAsia="SimSun" w:hAnsi="Book Antiqua" w:cs="Calibri"/>
          <w:color w:val="000000" w:themeColor="text1"/>
          <w:sz w:val="24"/>
          <w:szCs w:val="24"/>
          <w:u w:color="000000"/>
          <w:bdr w:val="nil"/>
        </w:rPr>
        <w:t xml:space="preserve"> associated with inhibiting tumor necrosis factor alpha secretion. It </w:t>
      </w:r>
      <w:r w:rsidR="00C51395" w:rsidRPr="004D3641">
        <w:rPr>
          <w:rFonts w:ascii="Book Antiqua" w:eastAsia="Calibri" w:hAnsi="Book Antiqua" w:cs="Calibri"/>
          <w:color w:val="000000" w:themeColor="text1"/>
          <w:sz w:val="24"/>
          <w:szCs w:val="24"/>
          <w:u w:color="000000"/>
          <w:bdr w:val="nil"/>
        </w:rPr>
        <w:t xml:space="preserve">could </w:t>
      </w:r>
      <w:r w:rsidR="00C51395" w:rsidRPr="004D3641">
        <w:rPr>
          <w:rFonts w:ascii="Book Antiqua" w:eastAsia="SimSun" w:hAnsi="Book Antiqua" w:cs="Calibri"/>
          <w:color w:val="000000" w:themeColor="text1"/>
          <w:sz w:val="24"/>
          <w:szCs w:val="24"/>
          <w:u w:color="000000"/>
          <w:bdr w:val="nil"/>
        </w:rPr>
        <w:t>also</w:t>
      </w:r>
      <w:r w:rsidR="00C51395" w:rsidRPr="004D3641">
        <w:rPr>
          <w:rFonts w:ascii="Book Antiqua" w:eastAsia="Calibri" w:hAnsi="Book Antiqua" w:cs="Calibri"/>
          <w:color w:val="000000" w:themeColor="text1"/>
          <w:sz w:val="24"/>
          <w:szCs w:val="24"/>
          <w:u w:color="000000"/>
          <w:bdr w:val="nil"/>
        </w:rPr>
        <w:t xml:space="preserve"> co-stimulate T lymphocytes and have a greater effect on CD8+ than CD4+ T cells</w:t>
      </w:r>
      <w:r w:rsidR="00C51395" w:rsidRPr="004D3641">
        <w:rPr>
          <w:rFonts w:ascii="Book Antiqua" w:eastAsia="SimSun" w:hAnsi="Book Antiqua" w:cs="Calibri"/>
          <w:color w:val="000000" w:themeColor="text1"/>
          <w:sz w:val="24"/>
          <w:szCs w:val="24"/>
          <w:u w:color="000000"/>
          <w:bdr w:val="nil"/>
        </w:rPr>
        <w:t xml:space="preserve"> since </w:t>
      </w:r>
      <w:r w:rsidR="00C51395" w:rsidRPr="004D3641">
        <w:rPr>
          <w:rFonts w:ascii="Book Antiqua" w:eastAsia="Calibri" w:hAnsi="Book Antiqua" w:cs="Calibri"/>
          <w:color w:val="000000" w:themeColor="text1"/>
          <w:sz w:val="24"/>
          <w:szCs w:val="24"/>
          <w:u w:color="000000"/>
          <w:bdr w:val="nil"/>
        </w:rPr>
        <w:t>CD8+ T cells have a protective immunological effect in Mycobacterium tuberculosis infection</w:t>
      </w:r>
      <w:r w:rsidR="00D41350" w:rsidRPr="004D3641">
        <w:rPr>
          <w:rFonts w:ascii="Book Antiqua" w:eastAsia="Calibri" w:hAnsi="Book Antiqua" w:cs="Calibri"/>
          <w:color w:val="000000" w:themeColor="text1"/>
          <w:sz w:val="24"/>
          <w:szCs w:val="24"/>
          <w:u w:color="000000"/>
          <w:bdr w:val="nil"/>
          <w:vertAlign w:val="superscript"/>
        </w:rPr>
        <w:t>[</w:t>
      </w:r>
      <w:r w:rsidR="00680B44" w:rsidRPr="004D3641">
        <w:rPr>
          <w:rFonts w:ascii="Book Antiqua" w:eastAsia="Calibri" w:hAnsi="Book Antiqua" w:cs="Calibri"/>
          <w:color w:val="000000" w:themeColor="text1"/>
          <w:sz w:val="24"/>
          <w:szCs w:val="24"/>
          <w:u w:color="000000"/>
          <w:bdr w:val="nil"/>
          <w:vertAlign w:val="superscript"/>
        </w:rPr>
        <w:t>26</w:t>
      </w:r>
      <w:r w:rsidR="00D41350" w:rsidRPr="004D3641">
        <w:rPr>
          <w:rFonts w:ascii="Book Antiqua" w:eastAsia="Calibri" w:hAnsi="Book Antiqua" w:cs="Calibri"/>
          <w:color w:val="000000" w:themeColor="text1"/>
          <w:sz w:val="24"/>
          <w:szCs w:val="24"/>
          <w:u w:color="000000"/>
          <w:bdr w:val="nil"/>
          <w:vertAlign w:val="superscript"/>
        </w:rPr>
        <w:t>]</w:t>
      </w:r>
      <w:r w:rsidR="00C51395" w:rsidRPr="004D3641">
        <w:rPr>
          <w:rFonts w:ascii="Book Antiqua" w:eastAsia="Calibri" w:hAnsi="Book Antiqua" w:cs="Calibri"/>
          <w:color w:val="000000" w:themeColor="text1"/>
          <w:sz w:val="24"/>
          <w:szCs w:val="24"/>
          <w:u w:color="000000"/>
          <w:bdr w:val="nil"/>
        </w:rPr>
        <w:t>.</w:t>
      </w:r>
      <w:r w:rsidR="00C51395" w:rsidRPr="004D3641">
        <w:rPr>
          <w:rFonts w:ascii="Book Antiqua" w:eastAsia="SimSun" w:hAnsi="Book Antiqua" w:cs="Calibri"/>
          <w:color w:val="000000" w:themeColor="text1"/>
          <w:sz w:val="24"/>
          <w:szCs w:val="24"/>
          <w:u w:color="000000"/>
          <w:bdr w:val="nil"/>
        </w:rPr>
        <w:t xml:space="preserve"> Therefore, as to its positive role in tuberculosis infection, the application of thalidomide seems to be able to avoid the contraindication to use infliximab in patients </w:t>
      </w:r>
      <w:r w:rsidR="00C51395" w:rsidRPr="004D3641">
        <w:rPr>
          <w:rFonts w:ascii="Book Antiqua" w:eastAsia="SimSun" w:hAnsi="Book Antiqua" w:cs="Calibri"/>
          <w:color w:val="000000" w:themeColor="text1"/>
          <w:sz w:val="24"/>
          <w:szCs w:val="24"/>
          <w:u w:color="000000"/>
          <w:bdr w:val="nil"/>
        </w:rPr>
        <w:lastRenderedPageBreak/>
        <w:t xml:space="preserve">with latent or active TB and reduce the damage from delaying treatment of </w:t>
      </w:r>
      <w:r w:rsidR="006C156E">
        <w:rPr>
          <w:rFonts w:ascii="Book Antiqua" w:eastAsia="SimSun" w:hAnsi="Book Antiqua" w:cs="Calibri"/>
          <w:color w:val="000000" w:themeColor="text1"/>
          <w:sz w:val="24"/>
          <w:szCs w:val="24"/>
          <w:u w:color="000000"/>
          <w:bdr w:val="nil"/>
        </w:rPr>
        <w:t>CD</w:t>
      </w:r>
      <w:r w:rsidR="00C51395" w:rsidRPr="004D3641">
        <w:rPr>
          <w:rFonts w:ascii="Book Antiqua" w:eastAsia="SimSun" w:hAnsi="Book Antiqua" w:cs="Calibri"/>
          <w:color w:val="000000" w:themeColor="text1"/>
          <w:sz w:val="24"/>
          <w:szCs w:val="24"/>
          <w:u w:color="000000"/>
          <w:bdr w:val="nil"/>
        </w:rPr>
        <w:t>.</w:t>
      </w:r>
    </w:p>
    <w:p w14:paraId="51569FF4" w14:textId="13642FB7" w:rsidR="00C51395" w:rsidRPr="004D3641" w:rsidRDefault="00C51395" w:rsidP="001B42BF">
      <w:pPr>
        <w:pBdr>
          <w:top w:val="nil"/>
          <w:left w:val="nil"/>
          <w:bottom w:val="nil"/>
          <w:right w:val="nil"/>
          <w:between w:val="nil"/>
          <w:bar w:val="nil"/>
        </w:pBdr>
        <w:spacing w:line="360" w:lineRule="auto"/>
        <w:ind w:firstLine="420"/>
        <w:rPr>
          <w:rFonts w:ascii="Book Antiqua" w:eastAsia="SimSun" w:hAnsi="Book Antiqua" w:cs="Calibri"/>
          <w:color w:val="000000" w:themeColor="text1"/>
          <w:sz w:val="24"/>
          <w:szCs w:val="24"/>
          <w:u w:color="000000"/>
          <w:bdr w:val="nil"/>
        </w:rPr>
      </w:pPr>
      <w:r w:rsidRPr="004D3641">
        <w:rPr>
          <w:rFonts w:ascii="Book Antiqua" w:eastAsia="SimSun" w:hAnsi="Book Antiqua" w:cs="Calibri"/>
          <w:color w:val="000000" w:themeColor="text1"/>
          <w:sz w:val="24"/>
          <w:szCs w:val="24"/>
          <w:u w:color="000000"/>
          <w:bdr w:val="nil"/>
        </w:rPr>
        <w:t>A</w:t>
      </w:r>
      <w:r w:rsidRPr="004D3641">
        <w:rPr>
          <w:rFonts w:ascii="Book Antiqua" w:eastAsia="Calibri" w:hAnsi="Book Antiqua" w:cs="Calibri"/>
          <w:color w:val="000000" w:themeColor="text1"/>
          <w:sz w:val="24"/>
          <w:szCs w:val="24"/>
          <w:u w:color="000000"/>
          <w:bdr w:val="nil"/>
        </w:rPr>
        <w:t xml:space="preserve">s </w:t>
      </w:r>
      <w:r w:rsidR="00C62E8E" w:rsidRPr="004D3641">
        <w:rPr>
          <w:rFonts w:ascii="Book Antiqua" w:eastAsia="Calibri" w:hAnsi="Book Antiqua" w:cs="Calibri"/>
          <w:color w:val="000000" w:themeColor="text1"/>
          <w:sz w:val="24"/>
          <w:szCs w:val="24"/>
          <w:u w:color="000000"/>
          <w:bdr w:val="nil"/>
        </w:rPr>
        <w:t>a</w:t>
      </w:r>
      <w:r w:rsidR="002B65C2" w:rsidRPr="004D3641">
        <w:rPr>
          <w:rFonts w:ascii="Book Antiqua" w:eastAsia="Calibri" w:hAnsi="Book Antiqua" w:cs="Calibri"/>
          <w:color w:val="000000" w:themeColor="text1"/>
          <w:sz w:val="24"/>
          <w:szCs w:val="24"/>
          <w:u w:color="000000"/>
          <w:bdr w:val="nil"/>
        </w:rPr>
        <w:t xml:space="preserve"> sedative and</w:t>
      </w:r>
      <w:r w:rsidR="00C62E8E" w:rsidRPr="004D3641">
        <w:rPr>
          <w:rFonts w:ascii="Book Antiqua" w:eastAsia="Calibri" w:hAnsi="Book Antiqua" w:cs="Calibri"/>
          <w:color w:val="000000" w:themeColor="text1"/>
          <w:sz w:val="24"/>
          <w:szCs w:val="24"/>
          <w:u w:color="000000"/>
          <w:bdr w:val="nil"/>
        </w:rPr>
        <w:t xml:space="preserve"> </w:t>
      </w:r>
      <w:r w:rsidR="002B65C2" w:rsidRPr="004D3641">
        <w:rPr>
          <w:rFonts w:ascii="Book Antiqua" w:eastAsia="Calibri" w:hAnsi="Book Antiqua" w:cs="Calibri"/>
          <w:color w:val="000000" w:themeColor="text1"/>
          <w:sz w:val="24"/>
          <w:szCs w:val="24"/>
          <w:u w:color="000000"/>
          <w:bdr w:val="nil"/>
        </w:rPr>
        <w:t>anti</w:t>
      </w:r>
      <w:r w:rsidR="00C62E8E" w:rsidRPr="004D3641">
        <w:rPr>
          <w:rFonts w:ascii="Book Antiqua" w:eastAsia="Calibri" w:hAnsi="Book Antiqua" w:cs="Calibri"/>
          <w:color w:val="000000" w:themeColor="text1"/>
          <w:sz w:val="24"/>
          <w:szCs w:val="24"/>
          <w:u w:color="000000"/>
          <w:bdr w:val="nil"/>
        </w:rPr>
        <w:t xml:space="preserve">emetic agent during pregnancy </w:t>
      </w:r>
      <w:r w:rsidRPr="004D3641">
        <w:rPr>
          <w:rFonts w:ascii="Book Antiqua" w:eastAsia="Calibri" w:hAnsi="Book Antiqua" w:cs="Calibri"/>
          <w:color w:val="000000" w:themeColor="text1"/>
          <w:sz w:val="24"/>
          <w:szCs w:val="24"/>
          <w:u w:color="000000"/>
          <w:bdr w:val="nil"/>
        </w:rPr>
        <w:t xml:space="preserve">in the 1950s, thalidomide was withdrawn from the market due to potential teratogenicity. The </w:t>
      </w:r>
      <w:r w:rsidR="00437A66" w:rsidRPr="004D3641">
        <w:rPr>
          <w:rFonts w:ascii="Book Antiqua" w:eastAsia="Calibri" w:hAnsi="Book Antiqua" w:cs="Calibri"/>
          <w:color w:val="000000" w:themeColor="text1"/>
          <w:sz w:val="24"/>
          <w:szCs w:val="24"/>
          <w:u w:color="000000"/>
          <w:bdr w:val="nil"/>
        </w:rPr>
        <w:t>most</w:t>
      </w:r>
      <w:r w:rsidR="00573F54" w:rsidRPr="004D3641">
        <w:rPr>
          <w:rFonts w:ascii="Book Antiqua" w:eastAsia="Calibri" w:hAnsi="Book Antiqua" w:cs="Calibri"/>
          <w:color w:val="000000" w:themeColor="text1"/>
          <w:sz w:val="24"/>
          <w:szCs w:val="24"/>
          <w:u w:color="000000"/>
          <w:bdr w:val="nil"/>
        </w:rPr>
        <w:t xml:space="preserve"> commonly encountered </w:t>
      </w:r>
      <w:r w:rsidRPr="004D3641">
        <w:rPr>
          <w:rFonts w:ascii="Book Antiqua" w:eastAsia="Calibri" w:hAnsi="Book Antiqua" w:cs="Calibri"/>
          <w:color w:val="000000" w:themeColor="text1"/>
          <w:sz w:val="24"/>
          <w:szCs w:val="24"/>
          <w:u w:color="000000"/>
          <w:bdr w:val="nil"/>
        </w:rPr>
        <w:t>adverse effect of thalidomide treatment is the peripheral neuropathy which impedes its long-term use. With regard</w:t>
      </w:r>
      <w:r w:rsidR="00C62E8E" w:rsidRPr="004D3641">
        <w:rPr>
          <w:rFonts w:ascii="Book Antiqua" w:eastAsia="Calibri" w:hAnsi="Book Antiqua" w:cs="Calibri"/>
          <w:color w:val="000000" w:themeColor="text1"/>
          <w:sz w:val="24"/>
          <w:szCs w:val="24"/>
          <w:u w:color="000000"/>
          <w:bdr w:val="nil"/>
        </w:rPr>
        <w:t>s</w:t>
      </w:r>
      <w:r w:rsidRPr="004D3641">
        <w:rPr>
          <w:rFonts w:ascii="Book Antiqua" w:eastAsia="Calibri" w:hAnsi="Book Antiqua" w:cs="Calibri"/>
          <w:color w:val="000000" w:themeColor="text1"/>
          <w:sz w:val="24"/>
          <w:szCs w:val="24"/>
          <w:u w:color="000000"/>
          <w:bdr w:val="nil"/>
        </w:rPr>
        <w:t xml:space="preserve"> to safety, our experience showed that </w:t>
      </w:r>
      <w:r w:rsidRPr="004D3641">
        <w:rPr>
          <w:rFonts w:ascii="Book Antiqua" w:eastAsia="SimSun" w:hAnsi="Book Antiqua" w:cs="Calibri"/>
          <w:color w:val="000000" w:themeColor="text1"/>
          <w:sz w:val="24"/>
          <w:szCs w:val="24"/>
          <w:u w:color="000000"/>
          <w:bdr w:val="nil"/>
        </w:rPr>
        <w:t xml:space="preserve">drowsiness was the most common adverse reaction to thalidomide. </w:t>
      </w:r>
      <w:r w:rsidR="0098014A" w:rsidRPr="004D3641">
        <w:rPr>
          <w:rFonts w:ascii="Book Antiqua" w:eastAsia="SimSun" w:hAnsi="Book Antiqua" w:cs="Calibri"/>
          <w:color w:val="000000" w:themeColor="text1"/>
          <w:sz w:val="24"/>
          <w:szCs w:val="24"/>
          <w:u w:color="000000"/>
          <w:bdr w:val="nil"/>
        </w:rPr>
        <w:t>The relationship between peripheral neuropathy and cumulative dose has been investigate in a</w:t>
      </w:r>
      <w:r w:rsidRPr="004D3641">
        <w:rPr>
          <w:rFonts w:ascii="Book Antiqua" w:eastAsia="SimSun" w:hAnsi="Book Antiqua" w:cs="Calibri"/>
          <w:color w:val="000000" w:themeColor="text1"/>
          <w:sz w:val="24"/>
          <w:szCs w:val="24"/>
          <w:u w:color="000000"/>
          <w:bdr w:val="nil"/>
        </w:rPr>
        <w:t xml:space="preserve"> previous study</w:t>
      </w:r>
      <w:r w:rsidR="0098014A" w:rsidRPr="004D3641">
        <w:rPr>
          <w:rFonts w:ascii="Book Antiqua" w:eastAsia="SimSun" w:hAnsi="Book Antiqua" w:cs="Calibri"/>
          <w:color w:val="000000" w:themeColor="text1"/>
          <w:sz w:val="24"/>
          <w:szCs w:val="24"/>
          <w:u w:color="000000"/>
          <w:bdr w:val="nil"/>
        </w:rPr>
        <w:t xml:space="preserve"> which</w:t>
      </w:r>
      <w:r w:rsidRPr="004D3641">
        <w:rPr>
          <w:rFonts w:ascii="Book Antiqua" w:eastAsia="SimSun" w:hAnsi="Book Antiqua" w:cs="Calibri"/>
          <w:color w:val="000000" w:themeColor="text1"/>
          <w:sz w:val="24"/>
          <w:szCs w:val="24"/>
          <w:u w:color="000000"/>
          <w:bdr w:val="nil"/>
        </w:rPr>
        <w:t xml:space="preserve"> pointed that 25% of patients complained of </w:t>
      </w:r>
      <w:bookmarkStart w:id="207" w:name="OLE_LINK26"/>
      <w:bookmarkStart w:id="208" w:name="OLE_LINK28"/>
      <w:r w:rsidRPr="004D3641">
        <w:rPr>
          <w:rFonts w:ascii="Book Antiqua" w:eastAsia="SimSun" w:hAnsi="Book Antiqua" w:cs="Calibri"/>
          <w:color w:val="000000" w:themeColor="text1"/>
          <w:sz w:val="24"/>
          <w:szCs w:val="24"/>
          <w:u w:color="000000"/>
          <w:bdr w:val="nil"/>
        </w:rPr>
        <w:t>peripheral neuropathy</w:t>
      </w:r>
      <w:bookmarkEnd w:id="207"/>
      <w:bookmarkEnd w:id="208"/>
      <w:r w:rsidR="0098014A" w:rsidRPr="004D3641">
        <w:rPr>
          <w:rFonts w:ascii="Book Antiqua" w:eastAsia="SimSun" w:hAnsi="Book Antiqua" w:cs="Calibri"/>
          <w:color w:val="000000" w:themeColor="text1"/>
          <w:sz w:val="24"/>
          <w:szCs w:val="24"/>
          <w:u w:color="000000"/>
          <w:bdr w:val="nil"/>
        </w:rPr>
        <w:t xml:space="preserve"> and all were with </w:t>
      </w:r>
      <w:r w:rsidRPr="004D3641">
        <w:rPr>
          <w:rFonts w:ascii="Book Antiqua" w:eastAsia="SimSun" w:hAnsi="Book Antiqua" w:cs="Calibri"/>
          <w:color w:val="000000" w:themeColor="text1"/>
          <w:sz w:val="24"/>
          <w:szCs w:val="24"/>
          <w:u w:color="000000"/>
          <w:bdr w:val="nil"/>
        </w:rPr>
        <w:t>cumulative doses over 28 g</w:t>
      </w:r>
      <w:r w:rsidR="00D41350" w:rsidRPr="004D3641">
        <w:rPr>
          <w:rFonts w:ascii="Book Antiqua" w:eastAsia="SimSun" w:hAnsi="Book Antiqua" w:cs="Calibri"/>
          <w:color w:val="000000" w:themeColor="text1"/>
          <w:sz w:val="24"/>
          <w:szCs w:val="24"/>
          <w:u w:color="000000"/>
          <w:bdr w:val="nil"/>
          <w:vertAlign w:val="superscript"/>
        </w:rPr>
        <w:t>[</w:t>
      </w:r>
      <w:r w:rsidR="00680B44" w:rsidRPr="004D3641">
        <w:rPr>
          <w:rFonts w:ascii="Book Antiqua" w:eastAsia="SimSun" w:hAnsi="Book Antiqua" w:cs="Calibri"/>
          <w:color w:val="000000" w:themeColor="text1"/>
          <w:sz w:val="24"/>
          <w:szCs w:val="24"/>
          <w:u w:color="000000"/>
          <w:bdr w:val="nil"/>
          <w:vertAlign w:val="superscript"/>
        </w:rPr>
        <w:t>19</w:t>
      </w:r>
      <w:r w:rsidR="00D41350" w:rsidRPr="004D3641">
        <w:rPr>
          <w:rFonts w:ascii="Book Antiqua" w:eastAsia="SimSun" w:hAnsi="Book Antiqua" w:cs="Calibri"/>
          <w:color w:val="000000" w:themeColor="text1"/>
          <w:sz w:val="24"/>
          <w:szCs w:val="24"/>
          <w:u w:color="000000"/>
          <w:bdr w:val="nil"/>
          <w:vertAlign w:val="superscript"/>
        </w:rPr>
        <w:t>]</w:t>
      </w:r>
      <w:r w:rsidRPr="004D3641">
        <w:rPr>
          <w:rFonts w:ascii="Book Antiqua" w:eastAsia="SimSun" w:hAnsi="Book Antiqua" w:cs="Calibri"/>
          <w:color w:val="000000" w:themeColor="text1"/>
          <w:sz w:val="24"/>
          <w:szCs w:val="24"/>
          <w:u w:color="000000"/>
          <w:bdr w:val="nil"/>
        </w:rPr>
        <w:t xml:space="preserve">. In our cases, only one reached high cumulative dose within the follow-up periods. The low dose administration may be one of the reasons for no obvious adverse events, or it could be due to the short term follow-up in our study. However, it is </w:t>
      </w:r>
      <w:bookmarkStart w:id="209" w:name="OLE_LINK15"/>
      <w:bookmarkStart w:id="210" w:name="OLE_LINK16"/>
      <w:r w:rsidRPr="004D3641">
        <w:rPr>
          <w:rFonts w:ascii="Book Antiqua" w:eastAsia="SimSun" w:hAnsi="Book Antiqua" w:cs="Calibri"/>
          <w:color w:val="000000" w:themeColor="text1"/>
          <w:sz w:val="24"/>
          <w:szCs w:val="24"/>
          <w:u w:color="000000"/>
          <w:bdr w:val="nil"/>
        </w:rPr>
        <w:t>noteworthy</w:t>
      </w:r>
      <w:bookmarkEnd w:id="209"/>
      <w:bookmarkEnd w:id="210"/>
      <w:r w:rsidRPr="004D3641">
        <w:rPr>
          <w:rFonts w:ascii="Book Antiqua" w:eastAsia="SimSun" w:hAnsi="Book Antiqua" w:cs="Calibri"/>
          <w:color w:val="000000" w:themeColor="text1"/>
          <w:sz w:val="24"/>
          <w:szCs w:val="24"/>
          <w:u w:color="000000"/>
          <w:bdr w:val="nil"/>
        </w:rPr>
        <w:t xml:space="preserve"> that one case with a cumulative dose over 28 g encountered disease relapse after thalidomide discontinuation and recovered soon after restarting thalidomide at a very low daily dose, indicative of thalidomide-dependency. </w:t>
      </w:r>
      <w:bookmarkStart w:id="211" w:name="OLE_LINK13"/>
      <w:bookmarkStart w:id="212" w:name="OLE_LINK14"/>
      <w:r w:rsidRPr="004D3641">
        <w:rPr>
          <w:rFonts w:ascii="Book Antiqua" w:eastAsia="SimSun" w:hAnsi="Book Antiqua" w:cs="Calibri"/>
          <w:color w:val="000000" w:themeColor="text1"/>
          <w:sz w:val="24"/>
          <w:szCs w:val="24"/>
          <w:u w:color="000000"/>
          <w:bdr w:val="nil"/>
        </w:rPr>
        <w:t xml:space="preserve">Clearly, this still needs further investigation with similar cases. </w:t>
      </w:r>
    </w:p>
    <w:bookmarkEnd w:id="211"/>
    <w:bookmarkEnd w:id="212"/>
    <w:p w14:paraId="034327DD" w14:textId="276898FD" w:rsidR="00C51395" w:rsidRPr="004D3641" w:rsidRDefault="00C51395" w:rsidP="001B42BF">
      <w:pPr>
        <w:pBdr>
          <w:top w:val="nil"/>
          <w:left w:val="nil"/>
          <w:bottom w:val="nil"/>
          <w:right w:val="nil"/>
          <w:between w:val="nil"/>
          <w:bar w:val="nil"/>
        </w:pBdr>
        <w:spacing w:line="360" w:lineRule="auto"/>
        <w:ind w:firstLine="420"/>
        <w:rPr>
          <w:rFonts w:ascii="Book Antiqua" w:eastAsia="SimSun" w:hAnsi="Book Antiqua" w:cs="Calibri"/>
          <w:color w:val="000000" w:themeColor="text1"/>
          <w:sz w:val="24"/>
          <w:szCs w:val="24"/>
          <w:u w:color="000000"/>
          <w:bdr w:val="nil"/>
        </w:rPr>
      </w:pPr>
      <w:r w:rsidRPr="004D3641">
        <w:rPr>
          <w:rFonts w:ascii="Book Antiqua" w:eastAsia="SimSun" w:hAnsi="Book Antiqua" w:cs="Calibri"/>
          <w:color w:val="000000" w:themeColor="text1"/>
          <w:sz w:val="24"/>
          <w:szCs w:val="24"/>
          <w:u w:color="000000"/>
          <w:bdr w:val="nil"/>
        </w:rPr>
        <w:t xml:space="preserve">Our study had </w:t>
      </w:r>
      <w:r w:rsidRPr="004D3641">
        <w:rPr>
          <w:rFonts w:ascii="Book Antiqua" w:eastAsia="Calibri" w:hAnsi="Book Antiqua" w:cs="Calibri"/>
          <w:color w:val="000000" w:themeColor="text1"/>
          <w:sz w:val="24"/>
          <w:szCs w:val="24"/>
          <w:u w:color="000000"/>
          <w:bdr w:val="nil"/>
        </w:rPr>
        <w:t>some limitations.</w:t>
      </w:r>
      <w:r w:rsidRPr="004D3641">
        <w:rPr>
          <w:rFonts w:ascii="Book Antiqua" w:eastAsia="SimSun" w:hAnsi="Book Antiqua" w:cs="Calibri"/>
          <w:color w:val="000000" w:themeColor="text1"/>
          <w:sz w:val="24"/>
          <w:szCs w:val="24"/>
          <w:u w:color="000000"/>
          <w:bdr w:val="nil"/>
        </w:rPr>
        <w:t xml:space="preserve"> There was no control group to</w:t>
      </w:r>
      <w:r w:rsidRPr="004D3641">
        <w:rPr>
          <w:rFonts w:ascii="Book Antiqua" w:eastAsia="Calibri" w:hAnsi="Book Antiqua" w:cs="Calibri"/>
          <w:color w:val="000000" w:themeColor="text1"/>
          <w:sz w:val="24"/>
          <w:szCs w:val="24"/>
          <w:u w:color="000000"/>
          <w:bdr w:val="nil"/>
        </w:rPr>
        <w:t xml:space="preserve"> compare the effect of other medications</w:t>
      </w:r>
      <w:r w:rsidRPr="004D3641">
        <w:rPr>
          <w:rFonts w:ascii="Book Antiqua" w:eastAsia="SimSun" w:hAnsi="Book Antiqua" w:cs="Calibri"/>
          <w:color w:val="000000" w:themeColor="text1"/>
          <w:sz w:val="24"/>
          <w:szCs w:val="24"/>
          <w:u w:color="000000"/>
          <w:bdr w:val="nil"/>
        </w:rPr>
        <w:t xml:space="preserve"> because the natural course of CD can be spontaneous remission and exacerbation during the process of disease. We selected </w:t>
      </w:r>
      <w:r w:rsidRPr="004D3641">
        <w:rPr>
          <w:rFonts w:ascii="Book Antiqua" w:eastAsia="Calibri" w:hAnsi="Book Antiqua" w:cs="Calibri"/>
          <w:color w:val="000000" w:themeColor="text1"/>
          <w:sz w:val="24"/>
          <w:szCs w:val="24"/>
          <w:u w:color="000000"/>
          <w:bdr w:val="nil"/>
        </w:rPr>
        <w:t xml:space="preserve">the self-control study </w:t>
      </w:r>
      <w:r w:rsidRPr="004D3641">
        <w:rPr>
          <w:rFonts w:ascii="Book Antiqua" w:eastAsia="SimSun" w:hAnsi="Book Antiqua" w:cs="Calibri"/>
          <w:color w:val="000000" w:themeColor="text1"/>
          <w:sz w:val="24"/>
          <w:szCs w:val="24"/>
          <w:u w:color="000000"/>
          <w:bdr w:val="nil"/>
        </w:rPr>
        <w:t xml:space="preserve">to </w:t>
      </w:r>
      <w:r w:rsidRPr="004D3641">
        <w:rPr>
          <w:rFonts w:ascii="Book Antiqua" w:eastAsia="Calibri" w:hAnsi="Book Antiqua" w:cs="Calibri"/>
          <w:color w:val="000000" w:themeColor="text1"/>
          <w:sz w:val="24"/>
          <w:szCs w:val="24"/>
          <w:u w:color="000000"/>
          <w:bdr w:val="nil"/>
        </w:rPr>
        <w:t>reduc</w:t>
      </w:r>
      <w:r w:rsidRPr="004D3641">
        <w:rPr>
          <w:rFonts w:ascii="Book Antiqua" w:eastAsia="SimSun" w:hAnsi="Book Antiqua" w:cs="Calibri"/>
          <w:color w:val="000000" w:themeColor="text1"/>
          <w:sz w:val="24"/>
          <w:szCs w:val="24"/>
          <w:u w:color="000000"/>
          <w:bdr w:val="nil"/>
        </w:rPr>
        <w:t>e</w:t>
      </w:r>
      <w:r w:rsidRPr="004D3641">
        <w:rPr>
          <w:rFonts w:ascii="Book Antiqua" w:eastAsia="Calibri" w:hAnsi="Book Antiqua" w:cs="Calibri"/>
          <w:color w:val="000000" w:themeColor="text1"/>
          <w:sz w:val="24"/>
          <w:szCs w:val="24"/>
          <w:u w:color="000000"/>
          <w:bdr w:val="nil"/>
        </w:rPr>
        <w:t xml:space="preserve"> the bias. Although our study is the largest reported experience with thalidomide in pediatric </w:t>
      </w:r>
      <w:r w:rsidR="003A46B0" w:rsidRPr="004D3641">
        <w:rPr>
          <w:rFonts w:ascii="Book Antiqua" w:eastAsia="Calibri" w:hAnsi="Book Antiqua" w:cs="Calibri"/>
          <w:color w:val="000000" w:themeColor="text1"/>
          <w:sz w:val="24"/>
          <w:szCs w:val="24"/>
          <w:u w:color="000000"/>
          <w:bdr w:val="nil"/>
        </w:rPr>
        <w:t xml:space="preserve">patients with </w:t>
      </w:r>
      <w:r w:rsidRPr="004D3641">
        <w:rPr>
          <w:rFonts w:ascii="Book Antiqua" w:eastAsia="Calibri" w:hAnsi="Book Antiqua" w:cs="Calibri"/>
          <w:color w:val="000000" w:themeColor="text1"/>
          <w:sz w:val="24"/>
          <w:szCs w:val="24"/>
          <w:u w:color="000000"/>
          <w:bdr w:val="nil"/>
        </w:rPr>
        <w:t xml:space="preserve">CD </w:t>
      </w:r>
      <w:r w:rsidR="00C62E8E" w:rsidRPr="004D3641">
        <w:rPr>
          <w:rFonts w:ascii="Book Antiqua" w:eastAsia="Calibri" w:hAnsi="Book Antiqua" w:cs="Calibri"/>
          <w:color w:val="000000" w:themeColor="text1"/>
          <w:sz w:val="24"/>
          <w:szCs w:val="24"/>
          <w:u w:color="000000"/>
          <w:bdr w:val="nil"/>
        </w:rPr>
        <w:t xml:space="preserve">who has been treated for tuberculosis, its retrospective design creates several limitations that are important to note. A prospective study should be set up in the future. </w:t>
      </w:r>
      <w:r w:rsidR="00C62E8E" w:rsidRPr="004D3641">
        <w:rPr>
          <w:rFonts w:ascii="Book Antiqua" w:eastAsia="SimSun" w:hAnsi="Book Antiqua" w:cs="Calibri"/>
          <w:color w:val="000000" w:themeColor="text1"/>
          <w:sz w:val="24"/>
          <w:szCs w:val="24"/>
          <w:u w:color="000000"/>
          <w:bdr w:val="nil"/>
        </w:rPr>
        <w:t>W</w:t>
      </w:r>
      <w:r w:rsidR="00C62E8E" w:rsidRPr="004D3641">
        <w:rPr>
          <w:rFonts w:ascii="Book Antiqua" w:eastAsia="Calibri" w:hAnsi="Book Antiqua" w:cs="Calibri"/>
          <w:color w:val="000000" w:themeColor="text1"/>
          <w:sz w:val="24"/>
          <w:szCs w:val="24"/>
          <w:u w:color="000000"/>
          <w:bdr w:val="nil"/>
        </w:rPr>
        <w:t xml:space="preserve">e also did not </w:t>
      </w:r>
      <w:bookmarkStart w:id="213" w:name="OLE_LINK9"/>
      <w:bookmarkStart w:id="214" w:name="OLE_LINK10"/>
      <w:r w:rsidR="00C62E8E" w:rsidRPr="004D3641">
        <w:rPr>
          <w:rFonts w:ascii="Book Antiqua" w:eastAsia="Calibri" w:hAnsi="Book Antiqua" w:cs="Calibri"/>
          <w:color w:val="000000" w:themeColor="text1"/>
          <w:sz w:val="24"/>
          <w:szCs w:val="24"/>
          <w:u w:color="000000"/>
          <w:bdr w:val="nil"/>
        </w:rPr>
        <w:t xml:space="preserve">perform </w:t>
      </w:r>
      <w:r w:rsidR="00C62E8E" w:rsidRPr="004D3641">
        <w:rPr>
          <w:rFonts w:ascii="Book Antiqua" w:eastAsia="SimSun" w:hAnsi="Book Antiqua" w:cs="Calibri"/>
          <w:i/>
          <w:color w:val="000000" w:themeColor="text1"/>
          <w:sz w:val="24"/>
          <w:szCs w:val="24"/>
          <w:u w:color="000000"/>
          <w:bdr w:val="nil"/>
        </w:rPr>
        <w:t>M</w:t>
      </w:r>
      <w:r w:rsidR="00C62E8E" w:rsidRPr="004D3641">
        <w:rPr>
          <w:rFonts w:ascii="Book Antiqua" w:eastAsia="Calibri" w:hAnsi="Book Antiqua" w:cs="Calibri"/>
          <w:i/>
          <w:color w:val="000000" w:themeColor="text1"/>
          <w:sz w:val="24"/>
          <w:szCs w:val="24"/>
          <w:u w:color="000000"/>
          <w:bdr w:val="nil"/>
        </w:rPr>
        <w:t>ycobacterium</w:t>
      </w:r>
      <w:bookmarkEnd w:id="213"/>
      <w:bookmarkEnd w:id="214"/>
      <w:r w:rsidR="00C62E8E" w:rsidRPr="004D3641">
        <w:rPr>
          <w:rFonts w:ascii="Book Antiqua" w:eastAsia="SimSun" w:hAnsi="Book Antiqua" w:cs="Calibri"/>
          <w:color w:val="000000" w:themeColor="text1"/>
          <w:sz w:val="24"/>
          <w:szCs w:val="24"/>
          <w:u w:color="000000"/>
          <w:bdr w:val="nil"/>
        </w:rPr>
        <w:t xml:space="preserve"> </w:t>
      </w:r>
      <w:r w:rsidR="00C62E8E" w:rsidRPr="004D3641">
        <w:rPr>
          <w:rFonts w:ascii="Book Antiqua" w:eastAsia="Calibri" w:hAnsi="Book Antiqua" w:cs="Calibri"/>
          <w:color w:val="000000" w:themeColor="text1"/>
          <w:sz w:val="24"/>
          <w:szCs w:val="24"/>
          <w:u w:color="000000"/>
          <w:bdr w:val="nil"/>
        </w:rPr>
        <w:t xml:space="preserve">culture </w:t>
      </w:r>
      <w:r w:rsidR="00C62E8E" w:rsidRPr="004D3641">
        <w:rPr>
          <w:rFonts w:ascii="Book Antiqua" w:eastAsia="SimSun" w:hAnsi="Book Antiqua" w:cs="Calibri"/>
          <w:color w:val="000000" w:themeColor="text1"/>
          <w:sz w:val="24"/>
          <w:szCs w:val="24"/>
          <w:u w:color="000000"/>
          <w:bdr w:val="nil"/>
        </w:rPr>
        <w:t xml:space="preserve">and </w:t>
      </w:r>
      <w:r w:rsidR="00C62E8E" w:rsidRPr="004D3641">
        <w:rPr>
          <w:rFonts w:ascii="Book Antiqua" w:eastAsia="Calibri" w:hAnsi="Book Antiqua" w:cs="Calibri"/>
          <w:color w:val="000000" w:themeColor="text1"/>
          <w:sz w:val="24"/>
          <w:szCs w:val="24"/>
          <w:u w:color="000000"/>
          <w:bdr w:val="nil"/>
        </w:rPr>
        <w:t>electromyography</w:t>
      </w:r>
      <w:r w:rsidR="00C62E8E" w:rsidRPr="004D3641">
        <w:rPr>
          <w:rFonts w:ascii="Book Antiqua" w:eastAsia="SimSun" w:hAnsi="Book Antiqua" w:cs="Calibri"/>
          <w:color w:val="000000" w:themeColor="text1"/>
          <w:sz w:val="24"/>
          <w:szCs w:val="24"/>
          <w:u w:color="000000"/>
          <w:bdr w:val="nil"/>
        </w:rPr>
        <w:t xml:space="preserve"> </w:t>
      </w:r>
      <w:r w:rsidR="00C62E8E" w:rsidRPr="004D3641">
        <w:rPr>
          <w:rFonts w:ascii="Book Antiqua" w:eastAsia="Calibri" w:hAnsi="Book Antiqua" w:cs="Calibri"/>
          <w:color w:val="000000" w:themeColor="text1"/>
          <w:sz w:val="24"/>
          <w:szCs w:val="24"/>
          <w:u w:color="000000"/>
          <w:bdr w:val="nil"/>
        </w:rPr>
        <w:t>because no patient</w:t>
      </w:r>
      <w:r w:rsidR="00C62E8E" w:rsidRPr="004D3641">
        <w:rPr>
          <w:rFonts w:ascii="Book Antiqua" w:eastAsia="SimSun" w:hAnsi="Book Antiqua" w:cs="Calibri"/>
          <w:color w:val="000000" w:themeColor="text1"/>
          <w:sz w:val="24"/>
          <w:szCs w:val="24"/>
          <w:u w:color="000000"/>
          <w:bdr w:val="nil"/>
        </w:rPr>
        <w:t xml:space="preserve"> presented symptoms and </w:t>
      </w:r>
      <w:r w:rsidR="00C62E8E" w:rsidRPr="004D3641">
        <w:rPr>
          <w:rFonts w:ascii="Book Antiqua" w:eastAsia="Calibri" w:hAnsi="Book Antiqua" w:cs="Calibri"/>
          <w:color w:val="000000" w:themeColor="text1"/>
          <w:sz w:val="24"/>
          <w:szCs w:val="24"/>
          <w:u w:color="000000"/>
          <w:bdr w:val="nil"/>
        </w:rPr>
        <w:t>signs of sensory impairment.</w:t>
      </w:r>
    </w:p>
    <w:p w14:paraId="7ABB7BEA" w14:textId="633E7458" w:rsidR="00C62E8E" w:rsidRPr="004D3641" w:rsidRDefault="003C7D6A" w:rsidP="001B42BF">
      <w:pPr>
        <w:pBdr>
          <w:top w:val="nil"/>
          <w:left w:val="nil"/>
          <w:bottom w:val="nil"/>
          <w:right w:val="nil"/>
          <w:between w:val="nil"/>
          <w:bar w:val="nil"/>
        </w:pBdr>
        <w:spacing w:line="360" w:lineRule="auto"/>
        <w:ind w:firstLine="420"/>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 xml:space="preserve">Based on all results, we would like to conclude </w:t>
      </w:r>
      <w:r w:rsidR="00C62E8E" w:rsidRPr="004D3641">
        <w:rPr>
          <w:rFonts w:ascii="Book Antiqua" w:eastAsia="SimSun" w:hAnsi="Book Antiqua" w:cs="Calibri"/>
          <w:color w:val="000000" w:themeColor="text1"/>
          <w:sz w:val="24"/>
          <w:szCs w:val="24"/>
          <w:u w:color="000000"/>
          <w:bdr w:val="nil"/>
        </w:rPr>
        <w:t xml:space="preserve">thalidomide </w:t>
      </w:r>
      <w:r w:rsidRPr="004D3641">
        <w:rPr>
          <w:rFonts w:ascii="Book Antiqua" w:eastAsia="SimSun" w:hAnsi="Book Antiqua" w:cs="Calibri"/>
          <w:color w:val="000000" w:themeColor="text1"/>
          <w:sz w:val="24"/>
          <w:szCs w:val="24"/>
          <w:u w:color="000000"/>
          <w:bdr w:val="nil"/>
        </w:rPr>
        <w:t>is</w:t>
      </w:r>
      <w:r w:rsidR="00C62E8E" w:rsidRPr="004D3641">
        <w:rPr>
          <w:rFonts w:ascii="Book Antiqua" w:eastAsia="SimSun" w:hAnsi="Book Antiqua" w:cs="Calibri"/>
          <w:color w:val="000000" w:themeColor="text1"/>
          <w:sz w:val="24"/>
          <w:szCs w:val="24"/>
          <w:u w:color="000000"/>
          <w:bdr w:val="nil"/>
        </w:rPr>
        <w:t xml:space="preserve"> an effective and safe drug in inducing clinical remission and improving laboratory </w:t>
      </w:r>
      <w:r w:rsidR="00C62E8E" w:rsidRPr="004D3641">
        <w:rPr>
          <w:rFonts w:ascii="Book Antiqua" w:eastAsia="SimSun" w:hAnsi="Book Antiqua" w:cs="Calibri"/>
          <w:color w:val="000000" w:themeColor="text1"/>
          <w:sz w:val="24"/>
          <w:szCs w:val="24"/>
          <w:u w:color="000000"/>
          <w:bdr w:val="nil"/>
        </w:rPr>
        <w:lastRenderedPageBreak/>
        <w:t>parameters for pediatric</w:t>
      </w:r>
      <w:r w:rsidR="003A46B0" w:rsidRPr="004D3641">
        <w:rPr>
          <w:rFonts w:ascii="Book Antiqua" w:eastAsia="SimSun" w:hAnsi="Book Antiqua" w:cs="Calibri"/>
          <w:color w:val="000000" w:themeColor="text1"/>
          <w:sz w:val="24"/>
          <w:szCs w:val="24"/>
          <w:u w:color="000000"/>
          <w:bdr w:val="nil"/>
        </w:rPr>
        <w:t xml:space="preserve"> patients with</w:t>
      </w:r>
      <w:r w:rsidR="00C62E8E" w:rsidRPr="004D3641">
        <w:rPr>
          <w:rFonts w:ascii="Book Antiqua" w:eastAsia="SimSun" w:hAnsi="Book Antiqua" w:cs="Calibri"/>
          <w:color w:val="000000" w:themeColor="text1"/>
          <w:sz w:val="24"/>
          <w:szCs w:val="24"/>
          <w:u w:color="000000"/>
          <w:bdr w:val="nil"/>
        </w:rPr>
        <w:t xml:space="preserve"> CD who have been treated for tuberculosis infection. It could be used as an alterna</w:t>
      </w:r>
      <w:r w:rsidR="00310601" w:rsidRPr="004D3641">
        <w:rPr>
          <w:rFonts w:ascii="Book Antiqua" w:eastAsia="SimSun" w:hAnsi="Book Antiqua" w:cs="Calibri"/>
          <w:color w:val="000000" w:themeColor="text1"/>
          <w:sz w:val="24"/>
          <w:szCs w:val="24"/>
          <w:u w:color="000000"/>
          <w:bdr w:val="nil"/>
        </w:rPr>
        <w:t>tive drug after treatment of TB</w:t>
      </w:r>
      <w:r w:rsidR="00C62E8E" w:rsidRPr="004D3641">
        <w:rPr>
          <w:rFonts w:ascii="Book Antiqua" w:eastAsia="SimSun" w:hAnsi="Book Antiqua" w:cs="Calibri"/>
          <w:color w:val="000000" w:themeColor="text1"/>
          <w:sz w:val="24"/>
          <w:szCs w:val="24"/>
          <w:u w:color="000000"/>
          <w:bdr w:val="nil"/>
        </w:rPr>
        <w:t xml:space="preserve"> has been completed</w:t>
      </w:r>
      <w:r w:rsidR="00C62E8E" w:rsidRPr="004D3641">
        <w:rPr>
          <w:rFonts w:ascii="Book Antiqua" w:eastAsia="Calibri" w:hAnsi="Book Antiqua" w:cs="Calibri"/>
          <w:color w:val="000000" w:themeColor="text1"/>
          <w:sz w:val="24"/>
          <w:szCs w:val="24"/>
          <w:u w:color="000000"/>
          <w:bdr w:val="nil"/>
        </w:rPr>
        <w:t>.</w:t>
      </w:r>
      <w:r w:rsidR="00C62E8E" w:rsidRPr="004D3641">
        <w:rPr>
          <w:rFonts w:ascii="Book Antiqua" w:eastAsia="SimSun" w:hAnsi="Book Antiqua" w:cs="Calibri"/>
          <w:color w:val="000000" w:themeColor="text1"/>
          <w:sz w:val="24"/>
          <w:szCs w:val="24"/>
          <w:u w:color="000000"/>
          <w:bdr w:val="nil"/>
        </w:rPr>
        <w:t xml:space="preserve"> A controlled, long-term trial of thalidomide in patients with those conditions </w:t>
      </w:r>
      <w:r w:rsidR="00C62E8E" w:rsidRPr="004D3641">
        <w:rPr>
          <w:rFonts w:ascii="Book Antiqua" w:eastAsia="Calibri" w:hAnsi="Book Antiqua" w:cs="Calibri"/>
          <w:color w:val="000000" w:themeColor="text1"/>
          <w:sz w:val="24"/>
          <w:szCs w:val="24"/>
          <w:u w:color="000000"/>
          <w:bdr w:val="nil"/>
        </w:rPr>
        <w:t xml:space="preserve">awaits further investigation. </w:t>
      </w:r>
    </w:p>
    <w:p w14:paraId="3D584807" w14:textId="77777777" w:rsidR="002B4F33" w:rsidRPr="004D3641" w:rsidRDefault="002B4F33"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p>
    <w:p w14:paraId="454EAA38" w14:textId="77777777" w:rsidR="00E36B57" w:rsidRPr="004D3641" w:rsidRDefault="00E36B57" w:rsidP="001B42BF">
      <w:pPr>
        <w:spacing w:line="360" w:lineRule="auto"/>
        <w:rPr>
          <w:rFonts w:ascii="Book Antiqua" w:eastAsia="Calibri" w:hAnsi="Book Antiqua" w:cs="Calibri"/>
          <w:b/>
          <w:color w:val="000000" w:themeColor="text1"/>
          <w:sz w:val="24"/>
          <w:szCs w:val="24"/>
          <w:u w:color="000000"/>
          <w:bdr w:val="nil"/>
        </w:rPr>
      </w:pPr>
      <w:r w:rsidRPr="004D3641">
        <w:rPr>
          <w:rFonts w:ascii="Book Antiqua" w:eastAsia="Calibri" w:hAnsi="Book Antiqua" w:cs="Calibri"/>
          <w:b/>
          <w:color w:val="000000" w:themeColor="text1"/>
          <w:sz w:val="24"/>
          <w:szCs w:val="24"/>
          <w:u w:color="000000"/>
          <w:bdr w:val="nil"/>
        </w:rPr>
        <w:t>ACKNOWLEDGMENTS</w:t>
      </w:r>
      <w:r w:rsidR="00890611" w:rsidRPr="004D3641">
        <w:rPr>
          <w:rFonts w:ascii="Book Antiqua" w:eastAsia="Calibri" w:hAnsi="Book Antiqua" w:cs="Calibri"/>
          <w:b/>
          <w:color w:val="000000" w:themeColor="text1"/>
          <w:sz w:val="24"/>
          <w:szCs w:val="24"/>
          <w:u w:color="000000"/>
          <w:bdr w:val="nil"/>
        </w:rPr>
        <w:t>:</w:t>
      </w:r>
    </w:p>
    <w:p w14:paraId="3C77F8B8" w14:textId="15FC097B" w:rsidR="00182839" w:rsidRPr="004D3641" w:rsidRDefault="00890611" w:rsidP="001B42BF">
      <w:pPr>
        <w:spacing w:line="360" w:lineRule="auto"/>
        <w:rPr>
          <w:rFonts w:ascii="Book Antiqua" w:eastAsia="Calibri"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 xml:space="preserve">We would like to </w:t>
      </w:r>
      <w:r w:rsidR="00C62E8E" w:rsidRPr="004D3641">
        <w:rPr>
          <w:rFonts w:ascii="Book Antiqua" w:eastAsia="Calibri" w:hAnsi="Book Antiqua" w:cs="Calibri"/>
          <w:color w:val="000000" w:themeColor="text1"/>
          <w:sz w:val="24"/>
          <w:szCs w:val="24"/>
          <w:u w:color="000000"/>
          <w:bdr w:val="nil"/>
        </w:rPr>
        <w:t xml:space="preserve">express the gratitude to all </w:t>
      </w:r>
      <w:r w:rsidRPr="004D3641">
        <w:rPr>
          <w:rFonts w:ascii="Book Antiqua" w:eastAsia="Calibri" w:hAnsi="Book Antiqua" w:cs="Calibri"/>
          <w:color w:val="000000" w:themeColor="text1"/>
          <w:sz w:val="24"/>
          <w:szCs w:val="24"/>
          <w:u w:color="000000"/>
          <w:bdr w:val="nil"/>
        </w:rPr>
        <w:t>the patients and their families for their participation and support of this study.</w:t>
      </w:r>
    </w:p>
    <w:p w14:paraId="357DFBC3" w14:textId="77777777" w:rsidR="00197B25" w:rsidRPr="004D3641" w:rsidRDefault="00197B25" w:rsidP="001B42BF">
      <w:pPr>
        <w:pBdr>
          <w:top w:val="nil"/>
          <w:left w:val="nil"/>
          <w:bottom w:val="nil"/>
          <w:right w:val="nil"/>
          <w:between w:val="nil"/>
          <w:bar w:val="nil"/>
        </w:pBdr>
        <w:spacing w:line="360" w:lineRule="auto"/>
        <w:rPr>
          <w:rFonts w:ascii="Book Antiqua" w:eastAsia="Calibri" w:hAnsi="Book Antiqua" w:cs="Calibri"/>
          <w:color w:val="000000" w:themeColor="text1"/>
          <w:sz w:val="24"/>
          <w:szCs w:val="24"/>
          <w:u w:color="000000"/>
          <w:bdr w:val="nil"/>
        </w:rPr>
      </w:pPr>
    </w:p>
    <w:p w14:paraId="434D6436" w14:textId="77777777" w:rsidR="00017A64" w:rsidRPr="004D3641" w:rsidRDefault="00017A64" w:rsidP="001B42BF">
      <w:pPr>
        <w:spacing w:line="360" w:lineRule="auto"/>
        <w:rPr>
          <w:rFonts w:ascii="Book Antiqua" w:eastAsia="Calibri" w:hAnsi="Book Antiqua" w:cs="Calibri"/>
          <w:b/>
          <w:color w:val="000000" w:themeColor="text1"/>
          <w:sz w:val="24"/>
          <w:szCs w:val="24"/>
          <w:u w:color="000000"/>
          <w:bdr w:val="nil"/>
        </w:rPr>
      </w:pPr>
      <w:r w:rsidRPr="004D3641">
        <w:rPr>
          <w:rFonts w:ascii="Book Antiqua" w:eastAsia="Calibri" w:hAnsi="Book Antiqua" w:cs="Calibri"/>
          <w:b/>
          <w:color w:val="000000" w:themeColor="text1"/>
          <w:sz w:val="24"/>
          <w:szCs w:val="24"/>
          <w:u w:color="000000"/>
          <w:bdr w:val="nil"/>
        </w:rPr>
        <w:t>COMMENTS</w:t>
      </w:r>
    </w:p>
    <w:p w14:paraId="0B0A5019" w14:textId="77777777" w:rsidR="00017A64" w:rsidRPr="00ED3FB1" w:rsidRDefault="00017A64" w:rsidP="001B42BF">
      <w:pPr>
        <w:spacing w:line="360" w:lineRule="auto"/>
        <w:rPr>
          <w:rFonts w:ascii="Book Antiqua" w:eastAsia="Calibri" w:hAnsi="Book Antiqua" w:cs="Calibri"/>
          <w:b/>
          <w:i/>
          <w:color w:val="000000" w:themeColor="text1"/>
          <w:sz w:val="24"/>
          <w:szCs w:val="24"/>
          <w:u w:color="000000"/>
          <w:bdr w:val="nil"/>
        </w:rPr>
      </w:pPr>
      <w:r w:rsidRPr="00ED3FB1">
        <w:rPr>
          <w:rFonts w:ascii="Book Antiqua" w:eastAsia="Calibri" w:hAnsi="Book Antiqua" w:cs="Calibri"/>
          <w:b/>
          <w:i/>
          <w:color w:val="000000" w:themeColor="text1"/>
          <w:sz w:val="24"/>
          <w:szCs w:val="24"/>
          <w:u w:color="000000"/>
          <w:bdr w:val="nil"/>
        </w:rPr>
        <w:t>Background</w:t>
      </w:r>
    </w:p>
    <w:p w14:paraId="1B790B4E" w14:textId="030D5547" w:rsidR="00197B25" w:rsidRDefault="004006C8" w:rsidP="001B42BF">
      <w:pPr>
        <w:spacing w:line="360" w:lineRule="auto"/>
        <w:rPr>
          <w:rFonts w:ascii="Book Antiqua" w:eastAsia="SimSun" w:hAnsi="Book Antiqua" w:cs="Calibri"/>
          <w:color w:val="000000" w:themeColor="text1"/>
          <w:sz w:val="24"/>
          <w:szCs w:val="24"/>
          <w:u w:color="000000"/>
          <w:bdr w:val="nil"/>
        </w:rPr>
      </w:pPr>
      <w:r w:rsidRPr="004D3641">
        <w:rPr>
          <w:rFonts w:ascii="Book Antiqua" w:eastAsia="Calibri" w:hAnsi="Book Antiqua" w:cs="Calibri"/>
          <w:color w:val="000000" w:themeColor="text1"/>
          <w:sz w:val="24"/>
          <w:szCs w:val="24"/>
          <w:u w:color="000000"/>
          <w:bdr w:val="nil"/>
        </w:rPr>
        <w:t xml:space="preserve">Since </w:t>
      </w:r>
      <w:r w:rsidR="006C156E" w:rsidRPr="006C156E">
        <w:rPr>
          <w:rFonts w:ascii="Book Antiqua" w:eastAsia="SimSun" w:hAnsi="Book Antiqua" w:cs="Calibri"/>
          <w:color w:val="000000" w:themeColor="text1"/>
          <w:sz w:val="24"/>
          <w:szCs w:val="24"/>
          <w:u w:color="000000"/>
          <w:bdr w:val="nil"/>
        </w:rPr>
        <w:t>Crohn's disease</w:t>
      </w:r>
      <w:r w:rsidR="00082933" w:rsidRPr="004D3641">
        <w:rPr>
          <w:rFonts w:ascii="Book Antiqua" w:eastAsia="SimSun" w:hAnsi="Book Antiqua" w:cs="Calibri"/>
          <w:color w:val="000000" w:themeColor="text1"/>
          <w:sz w:val="24"/>
          <w:szCs w:val="24"/>
          <w:u w:color="000000"/>
          <w:bdr w:val="nil"/>
        </w:rPr>
        <w:t xml:space="preserve"> (CD)</w:t>
      </w:r>
      <w:r w:rsidRPr="004D3641">
        <w:rPr>
          <w:rFonts w:ascii="Book Antiqua" w:eastAsia="SimSun" w:hAnsi="Book Antiqua" w:cs="Calibri"/>
          <w:color w:val="000000" w:themeColor="text1"/>
          <w:sz w:val="24"/>
          <w:szCs w:val="24"/>
          <w:u w:color="000000"/>
          <w:bdr w:val="nil"/>
        </w:rPr>
        <w:t xml:space="preserve"> and tuberculosis</w:t>
      </w:r>
      <w:r w:rsidR="00082933" w:rsidRPr="004D3641">
        <w:rPr>
          <w:rFonts w:ascii="Book Antiqua" w:eastAsia="SimSun" w:hAnsi="Book Antiqua" w:cs="Calibri"/>
          <w:color w:val="000000" w:themeColor="text1"/>
          <w:sz w:val="24"/>
          <w:szCs w:val="24"/>
          <w:u w:color="000000"/>
          <w:bdr w:val="nil"/>
        </w:rPr>
        <w:t xml:space="preserve"> (TB)</w:t>
      </w:r>
      <w:r w:rsidRPr="004D3641">
        <w:rPr>
          <w:rFonts w:ascii="Book Antiqua" w:eastAsia="SimSun" w:hAnsi="Book Antiqua" w:cs="Calibri"/>
          <w:color w:val="000000" w:themeColor="text1"/>
          <w:sz w:val="24"/>
          <w:szCs w:val="24"/>
          <w:u w:color="000000"/>
          <w:bdr w:val="nil"/>
        </w:rPr>
        <w:t xml:space="preserve"> remain global problems, these two conditions could be present in the same patient, especially in </w:t>
      </w:r>
      <w:r w:rsidR="00197B25" w:rsidRPr="004D3641">
        <w:rPr>
          <w:rFonts w:ascii="Book Antiqua" w:eastAsia="SimSun" w:hAnsi="Book Antiqua" w:cs="Calibri"/>
          <w:color w:val="000000" w:themeColor="text1"/>
          <w:sz w:val="24"/>
          <w:szCs w:val="24"/>
          <w:u w:color="000000"/>
          <w:bdr w:val="nil"/>
        </w:rPr>
        <w:t>high tuberculosis endemic areas</w:t>
      </w:r>
      <w:r w:rsidRPr="004D3641">
        <w:rPr>
          <w:rFonts w:ascii="Book Antiqua" w:eastAsia="SimSun" w:hAnsi="Book Antiqua" w:cs="Calibri"/>
          <w:color w:val="000000" w:themeColor="text1"/>
          <w:sz w:val="24"/>
          <w:szCs w:val="24"/>
          <w:u w:color="000000"/>
          <w:bdr w:val="nil"/>
        </w:rPr>
        <w:t>. However, biological agents</w:t>
      </w:r>
      <w:r w:rsidR="00197B25" w:rsidRPr="004D3641">
        <w:rPr>
          <w:rFonts w:ascii="Book Antiqua" w:eastAsia="SimSun" w:hAnsi="Book Antiqua" w:cs="Calibri"/>
          <w:color w:val="000000" w:themeColor="text1"/>
          <w:sz w:val="24"/>
          <w:szCs w:val="24"/>
          <w:u w:color="000000"/>
          <w:bdr w:val="nil"/>
        </w:rPr>
        <w:t xml:space="preserve"> or immunosuppressive drugs, as</w:t>
      </w:r>
      <w:r w:rsidRPr="004D3641">
        <w:rPr>
          <w:rFonts w:ascii="Book Antiqua" w:eastAsia="SimSun" w:hAnsi="Book Antiqua" w:cs="Calibri"/>
          <w:color w:val="000000" w:themeColor="text1"/>
          <w:sz w:val="24"/>
          <w:szCs w:val="24"/>
          <w:u w:color="000000"/>
          <w:bdr w:val="nil"/>
        </w:rPr>
        <w:t xml:space="preserve"> effective medication</w:t>
      </w:r>
      <w:r w:rsidR="00197B25" w:rsidRPr="004D3641">
        <w:rPr>
          <w:rFonts w:ascii="Book Antiqua" w:eastAsia="SimSun" w:hAnsi="Book Antiqua" w:cs="Calibri"/>
          <w:color w:val="000000" w:themeColor="text1"/>
          <w:sz w:val="24"/>
          <w:szCs w:val="24"/>
          <w:u w:color="000000"/>
          <w:bdr w:val="nil"/>
        </w:rPr>
        <w:t>s</w:t>
      </w:r>
      <w:r w:rsidRPr="004D3641">
        <w:rPr>
          <w:rFonts w:ascii="Book Antiqua" w:eastAsia="SimSun" w:hAnsi="Book Antiqua" w:cs="Calibri"/>
          <w:color w:val="000000" w:themeColor="text1"/>
          <w:sz w:val="24"/>
          <w:szCs w:val="24"/>
          <w:u w:color="000000"/>
          <w:bdr w:val="nil"/>
        </w:rPr>
        <w:t xml:space="preserve"> for C</w:t>
      </w:r>
      <w:r w:rsidR="00082933" w:rsidRPr="004D3641">
        <w:rPr>
          <w:rFonts w:ascii="Book Antiqua" w:eastAsia="SimSun" w:hAnsi="Book Antiqua" w:cs="Calibri"/>
          <w:color w:val="000000" w:themeColor="text1"/>
          <w:sz w:val="24"/>
          <w:szCs w:val="24"/>
          <w:u w:color="000000"/>
          <w:bdr w:val="nil"/>
        </w:rPr>
        <w:t>D,</w:t>
      </w:r>
      <w:r w:rsidR="00197B25" w:rsidRPr="004D3641">
        <w:rPr>
          <w:rFonts w:ascii="Book Antiqua" w:eastAsia="SimSun" w:hAnsi="Book Antiqua" w:cs="Calibri"/>
          <w:color w:val="000000" w:themeColor="text1"/>
          <w:sz w:val="24"/>
          <w:szCs w:val="24"/>
          <w:u w:color="000000"/>
          <w:bdr w:val="nil"/>
        </w:rPr>
        <w:t xml:space="preserve"> may</w:t>
      </w:r>
      <w:r w:rsidRPr="004D3641">
        <w:rPr>
          <w:rFonts w:ascii="Book Antiqua" w:eastAsia="SimSun" w:hAnsi="Book Antiqua" w:cs="Calibri"/>
          <w:color w:val="000000" w:themeColor="text1"/>
          <w:sz w:val="24"/>
          <w:szCs w:val="24"/>
          <w:u w:color="000000"/>
          <w:bdr w:val="nil"/>
        </w:rPr>
        <w:t xml:space="preserve"> increase the risk of tuberculosis reactivation.</w:t>
      </w:r>
      <w:r w:rsidR="00EF2A2C" w:rsidRPr="004D3641">
        <w:rPr>
          <w:rFonts w:ascii="Book Antiqua" w:eastAsia="SimSun" w:hAnsi="Book Antiqua" w:cs="Calibri"/>
          <w:color w:val="000000" w:themeColor="text1"/>
          <w:sz w:val="24"/>
          <w:szCs w:val="24"/>
          <w:u w:color="000000"/>
          <w:bdr w:val="nil"/>
        </w:rPr>
        <w:t xml:space="preserve"> Therefore, it </w:t>
      </w:r>
      <w:r w:rsidR="00197B25" w:rsidRPr="004D3641">
        <w:rPr>
          <w:rFonts w:ascii="Book Antiqua" w:eastAsia="SimSun" w:hAnsi="Book Antiqua" w:cs="Calibri"/>
          <w:color w:val="000000" w:themeColor="text1"/>
          <w:sz w:val="24"/>
          <w:szCs w:val="24"/>
          <w:u w:color="000000"/>
          <w:bdr w:val="nil"/>
        </w:rPr>
        <w:t xml:space="preserve">is urgent to develop a suitable therapy </w:t>
      </w:r>
      <w:r w:rsidR="00EF2A2C" w:rsidRPr="004D3641">
        <w:rPr>
          <w:rFonts w:ascii="Book Antiqua" w:eastAsia="SimSun" w:hAnsi="Book Antiqua" w:cs="Calibri"/>
          <w:color w:val="000000" w:themeColor="text1"/>
          <w:sz w:val="24"/>
          <w:szCs w:val="24"/>
          <w:u w:color="000000"/>
          <w:bdr w:val="nil"/>
        </w:rPr>
        <w:t xml:space="preserve">for those troublesome cases in </w:t>
      </w:r>
      <w:r w:rsidR="006C156E">
        <w:rPr>
          <w:rFonts w:ascii="Book Antiqua" w:eastAsia="SimSun" w:hAnsi="Book Antiqua" w:cs="Calibri"/>
          <w:color w:val="000000" w:themeColor="text1"/>
          <w:sz w:val="24"/>
          <w:szCs w:val="24"/>
          <w:u w:color="000000"/>
          <w:bdr w:val="nil"/>
        </w:rPr>
        <w:t>CD</w:t>
      </w:r>
      <w:r w:rsidR="00EF2A2C" w:rsidRPr="004D3641">
        <w:rPr>
          <w:rFonts w:ascii="Book Antiqua" w:eastAsia="SimSun" w:hAnsi="Book Antiqua" w:cs="Calibri"/>
          <w:color w:val="000000" w:themeColor="text1"/>
          <w:sz w:val="24"/>
          <w:szCs w:val="24"/>
          <w:u w:color="000000"/>
          <w:bdr w:val="nil"/>
        </w:rPr>
        <w:t xml:space="preserve"> with tuberculosis infection. </w:t>
      </w:r>
    </w:p>
    <w:p w14:paraId="71E5A493" w14:textId="77777777" w:rsidR="00ED3FB1" w:rsidRPr="004D3641" w:rsidRDefault="00ED3FB1" w:rsidP="001B42BF">
      <w:pPr>
        <w:spacing w:line="360" w:lineRule="auto"/>
        <w:rPr>
          <w:rFonts w:ascii="Book Antiqua" w:eastAsia="SimSun" w:hAnsi="Book Antiqua" w:cs="Calibri"/>
          <w:color w:val="000000" w:themeColor="text1"/>
          <w:sz w:val="24"/>
          <w:szCs w:val="24"/>
          <w:u w:color="000000"/>
          <w:bdr w:val="nil"/>
        </w:rPr>
      </w:pPr>
    </w:p>
    <w:p w14:paraId="5C863336" w14:textId="78493C85" w:rsidR="00017A64" w:rsidRPr="00ED3FB1" w:rsidRDefault="00017A64" w:rsidP="001B42BF">
      <w:pPr>
        <w:spacing w:line="360" w:lineRule="auto"/>
        <w:rPr>
          <w:rFonts w:ascii="Book Antiqua" w:eastAsia="Calibri" w:hAnsi="Book Antiqua" w:cs="Calibri"/>
          <w:b/>
          <w:i/>
          <w:color w:val="000000" w:themeColor="text1"/>
          <w:sz w:val="24"/>
          <w:szCs w:val="24"/>
          <w:u w:color="000000"/>
          <w:bdr w:val="nil"/>
        </w:rPr>
      </w:pPr>
      <w:r w:rsidRPr="00ED3FB1">
        <w:rPr>
          <w:rFonts w:ascii="Book Antiqua" w:eastAsia="Calibri" w:hAnsi="Book Antiqua" w:cs="Calibri"/>
          <w:b/>
          <w:i/>
          <w:color w:val="000000" w:themeColor="text1"/>
          <w:sz w:val="24"/>
          <w:szCs w:val="24"/>
          <w:u w:color="000000"/>
          <w:bdr w:val="nil"/>
        </w:rPr>
        <w:t>Research frontiers</w:t>
      </w:r>
    </w:p>
    <w:p w14:paraId="7FCD8D66" w14:textId="7FCD76C3" w:rsidR="00310601" w:rsidRDefault="00310601" w:rsidP="001B42BF">
      <w:pPr>
        <w:pBdr>
          <w:top w:val="nil"/>
          <w:left w:val="nil"/>
          <w:bottom w:val="nil"/>
          <w:right w:val="nil"/>
          <w:between w:val="nil"/>
          <w:bar w:val="nil"/>
        </w:pBdr>
        <w:spacing w:line="360" w:lineRule="auto"/>
        <w:rPr>
          <w:rFonts w:ascii="Book Antiqua" w:eastAsia="SimSun" w:hAnsi="Book Antiqua" w:cs="Calibri"/>
          <w:color w:val="000000" w:themeColor="text1"/>
          <w:sz w:val="24"/>
          <w:szCs w:val="24"/>
          <w:u w:color="000000"/>
          <w:bdr w:val="nil"/>
        </w:rPr>
      </w:pPr>
      <w:r w:rsidRPr="004D3641">
        <w:rPr>
          <w:rFonts w:ascii="Book Antiqua" w:eastAsia="SimSun" w:hAnsi="Book Antiqua" w:cs="Calibri"/>
          <w:color w:val="000000" w:themeColor="text1"/>
          <w:sz w:val="24"/>
          <w:szCs w:val="24"/>
          <w:u w:color="000000"/>
          <w:bdr w:val="nil"/>
        </w:rPr>
        <w:t>Anti-TNF alpha treatment may increase the risk of tuberculosis reactivation. This makes it difficult to treat severe inflammatory bowel disease patients in high endemic area for tuberculosis. Thalidomide is reported to be effective in pediatric C</w:t>
      </w:r>
      <w:r w:rsidR="00082933" w:rsidRPr="004D3641">
        <w:rPr>
          <w:rFonts w:ascii="Book Antiqua" w:eastAsia="SimSun" w:hAnsi="Book Antiqua" w:cs="Calibri"/>
          <w:color w:val="000000" w:themeColor="text1"/>
          <w:sz w:val="24"/>
          <w:szCs w:val="24"/>
          <w:u w:color="000000"/>
          <w:bdr w:val="nil"/>
        </w:rPr>
        <w:t>D</w:t>
      </w:r>
      <w:r w:rsidRPr="004D3641">
        <w:rPr>
          <w:rFonts w:ascii="Book Antiqua" w:eastAsia="SimSun" w:hAnsi="Book Antiqua" w:cs="Calibri"/>
          <w:color w:val="000000" w:themeColor="text1"/>
          <w:sz w:val="24"/>
          <w:szCs w:val="24"/>
          <w:u w:color="000000"/>
          <w:bdr w:val="nil"/>
        </w:rPr>
        <w:t xml:space="preserve">, and it is also safe for treatment of intracranial tuberculosis as an adjuvant therapy. </w:t>
      </w:r>
    </w:p>
    <w:p w14:paraId="11E7825B" w14:textId="77777777" w:rsidR="00ED3FB1" w:rsidRPr="004D3641" w:rsidRDefault="00ED3FB1" w:rsidP="001B42BF">
      <w:pPr>
        <w:pBdr>
          <w:top w:val="nil"/>
          <w:left w:val="nil"/>
          <w:bottom w:val="nil"/>
          <w:right w:val="nil"/>
          <w:between w:val="nil"/>
          <w:bar w:val="nil"/>
        </w:pBdr>
        <w:spacing w:line="360" w:lineRule="auto"/>
        <w:rPr>
          <w:rFonts w:ascii="Book Antiqua" w:eastAsia="SimSun" w:hAnsi="Book Antiqua" w:cs="Calibri"/>
          <w:color w:val="000000" w:themeColor="text1"/>
          <w:sz w:val="24"/>
          <w:szCs w:val="24"/>
          <w:u w:color="000000"/>
          <w:bdr w:val="nil"/>
        </w:rPr>
      </w:pPr>
    </w:p>
    <w:p w14:paraId="5A4CCA1D" w14:textId="049F9B15" w:rsidR="00C0222D" w:rsidRPr="00ED3FB1" w:rsidRDefault="00C0222D" w:rsidP="001B42BF">
      <w:pPr>
        <w:spacing w:line="360" w:lineRule="auto"/>
        <w:rPr>
          <w:rFonts w:ascii="Book Antiqua" w:eastAsia="Calibri" w:hAnsi="Book Antiqua" w:cs="Calibri"/>
          <w:b/>
          <w:i/>
          <w:color w:val="000000" w:themeColor="text1"/>
          <w:sz w:val="24"/>
          <w:szCs w:val="24"/>
          <w:u w:color="000000"/>
          <w:bdr w:val="nil"/>
        </w:rPr>
      </w:pPr>
      <w:r w:rsidRPr="00ED3FB1">
        <w:rPr>
          <w:rFonts w:ascii="Book Antiqua" w:eastAsia="Calibri" w:hAnsi="Book Antiqua" w:cs="Calibri"/>
          <w:b/>
          <w:i/>
          <w:color w:val="000000" w:themeColor="text1"/>
          <w:sz w:val="24"/>
          <w:szCs w:val="24"/>
          <w:u w:color="000000"/>
          <w:bdr w:val="nil"/>
        </w:rPr>
        <w:t>I</w:t>
      </w:r>
      <w:r w:rsidR="00B52DB6" w:rsidRPr="00ED3FB1">
        <w:rPr>
          <w:rFonts w:ascii="Book Antiqua" w:eastAsia="Calibri" w:hAnsi="Book Antiqua" w:cs="Calibri"/>
          <w:b/>
          <w:i/>
          <w:color w:val="000000" w:themeColor="text1"/>
          <w:sz w:val="24"/>
          <w:szCs w:val="24"/>
          <w:u w:color="000000"/>
          <w:bdr w:val="nil"/>
        </w:rPr>
        <w:t>nnovations and breakthroughs</w:t>
      </w:r>
    </w:p>
    <w:p w14:paraId="2DB81688" w14:textId="44E4A7FE" w:rsidR="00106E1F" w:rsidRDefault="00ED3FB1" w:rsidP="001B42BF">
      <w:pPr>
        <w:widowControl/>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The authors</w:t>
      </w:r>
      <w:r w:rsidR="004A6DA6" w:rsidRPr="004D3641">
        <w:rPr>
          <w:rFonts w:ascii="Book Antiqua" w:hAnsi="Book Antiqua" w:cs="Times New Roman"/>
          <w:color w:val="000000" w:themeColor="text1"/>
          <w:sz w:val="24"/>
          <w:szCs w:val="24"/>
        </w:rPr>
        <w:t xml:space="preserve"> describe a small series of 10 pediatric patients with evidence of tuberculosis. Following at least one year of anti-tubercular therapy, patients were started on thalidomide due to persistence of gastrointestinal symptoms and endoscopic abnormalities consistent with C</w:t>
      </w:r>
      <w:r w:rsidR="00082933" w:rsidRPr="004D3641">
        <w:rPr>
          <w:rFonts w:ascii="Book Antiqua" w:hAnsi="Book Antiqua" w:cs="Times New Roman"/>
          <w:color w:val="000000" w:themeColor="text1"/>
          <w:sz w:val="24"/>
          <w:szCs w:val="24"/>
        </w:rPr>
        <w:t>D</w:t>
      </w:r>
      <w:r w:rsidR="004A6DA6" w:rsidRPr="004D3641">
        <w:rPr>
          <w:rFonts w:ascii="Book Antiqua" w:hAnsi="Book Antiqua" w:cs="Times New Roman"/>
          <w:color w:val="000000" w:themeColor="text1"/>
          <w:sz w:val="24"/>
          <w:szCs w:val="24"/>
        </w:rPr>
        <w:t xml:space="preserve">. Clinical remission was </w:t>
      </w:r>
      <w:r w:rsidR="004A6DA6" w:rsidRPr="004D3641">
        <w:rPr>
          <w:rFonts w:ascii="Book Antiqua" w:hAnsi="Book Antiqua" w:cs="Times New Roman"/>
          <w:color w:val="000000" w:themeColor="text1"/>
          <w:sz w:val="24"/>
          <w:szCs w:val="24"/>
        </w:rPr>
        <w:lastRenderedPageBreak/>
        <w:t>reached to 60% after 9</w:t>
      </w:r>
      <w:r w:rsidR="00FD4E3B">
        <w:rPr>
          <w:rFonts w:ascii="Book Antiqua" w:hAnsi="Book Antiqua" w:cs="Times New Roman" w:hint="eastAsia"/>
          <w:color w:val="000000" w:themeColor="text1"/>
          <w:sz w:val="24"/>
          <w:szCs w:val="24"/>
        </w:rPr>
        <w:t>-</w:t>
      </w:r>
      <w:r w:rsidR="004A6DA6" w:rsidRPr="004D3641">
        <w:rPr>
          <w:rFonts w:ascii="Book Antiqua" w:hAnsi="Book Antiqua" w:cs="Times New Roman"/>
          <w:color w:val="000000" w:themeColor="text1"/>
          <w:sz w:val="24"/>
          <w:szCs w:val="24"/>
        </w:rPr>
        <w:t>12 mo of thalidomide treatment. Importantly, no exacerbation of TB was reported during a mean follow-up period of 22.2 mo.</w:t>
      </w:r>
      <w:r w:rsidR="009C698F" w:rsidRPr="004D3641">
        <w:rPr>
          <w:rFonts w:ascii="Book Antiqua" w:hAnsi="Book Antiqua" w:cs="Times New Roman"/>
          <w:color w:val="000000" w:themeColor="text1"/>
          <w:sz w:val="24"/>
          <w:szCs w:val="24"/>
        </w:rPr>
        <w:t xml:space="preserve"> The results of the study may be relevant for clinicians dealing with CD in countries with high prevalence of tuberculosis.</w:t>
      </w:r>
    </w:p>
    <w:p w14:paraId="411E5D0E" w14:textId="77777777" w:rsidR="00FD4E3B" w:rsidRPr="004D3641" w:rsidRDefault="00FD4E3B" w:rsidP="001B42BF">
      <w:pPr>
        <w:widowControl/>
        <w:spacing w:line="360" w:lineRule="auto"/>
        <w:rPr>
          <w:rFonts w:ascii="Book Antiqua" w:eastAsia="Times New Roman" w:hAnsi="Book Antiqua" w:cs="Times New Roman"/>
          <w:color w:val="000000" w:themeColor="text1"/>
          <w:kern w:val="0"/>
          <w:sz w:val="24"/>
          <w:szCs w:val="24"/>
        </w:rPr>
      </w:pPr>
    </w:p>
    <w:p w14:paraId="2F8E769B" w14:textId="3DCE1062" w:rsidR="00017A64" w:rsidRPr="00FD4E3B" w:rsidRDefault="00017A64" w:rsidP="001B42BF">
      <w:pPr>
        <w:spacing w:line="360" w:lineRule="auto"/>
        <w:rPr>
          <w:rFonts w:ascii="Book Antiqua" w:eastAsia="Calibri" w:hAnsi="Book Antiqua" w:cs="Calibri"/>
          <w:i/>
          <w:color w:val="000000" w:themeColor="text1"/>
          <w:sz w:val="24"/>
          <w:szCs w:val="24"/>
          <w:u w:color="000000"/>
          <w:bdr w:val="nil"/>
        </w:rPr>
      </w:pPr>
      <w:r w:rsidRPr="00FD4E3B">
        <w:rPr>
          <w:rFonts w:ascii="Book Antiqua" w:eastAsia="Calibri" w:hAnsi="Book Antiqua" w:cs="Calibri"/>
          <w:b/>
          <w:i/>
          <w:color w:val="000000" w:themeColor="text1"/>
          <w:sz w:val="24"/>
          <w:szCs w:val="24"/>
          <w:u w:color="000000"/>
          <w:bdr w:val="nil"/>
        </w:rPr>
        <w:t>Applications</w:t>
      </w:r>
    </w:p>
    <w:p w14:paraId="349694DD" w14:textId="1DD00D1D" w:rsidR="00357DC8" w:rsidRDefault="00A24D89" w:rsidP="001B42BF">
      <w:pPr>
        <w:pBdr>
          <w:top w:val="nil"/>
          <w:left w:val="nil"/>
          <w:bottom w:val="nil"/>
          <w:right w:val="nil"/>
          <w:between w:val="nil"/>
          <w:bar w:val="nil"/>
        </w:pBdr>
        <w:spacing w:line="360" w:lineRule="auto"/>
        <w:rPr>
          <w:rFonts w:ascii="Book Antiqua" w:hAnsi="Book Antiqua" w:cs="Times New Roman"/>
          <w:color w:val="000000" w:themeColor="text1"/>
          <w:kern w:val="0"/>
          <w:sz w:val="24"/>
          <w:szCs w:val="24"/>
        </w:rPr>
      </w:pPr>
      <w:r w:rsidRPr="004D3641">
        <w:rPr>
          <w:rFonts w:ascii="Book Antiqua" w:eastAsia="Times New Roman" w:hAnsi="Book Antiqua" w:cs="Times New Roman"/>
          <w:color w:val="000000" w:themeColor="text1"/>
          <w:kern w:val="0"/>
          <w:sz w:val="24"/>
          <w:szCs w:val="24"/>
        </w:rPr>
        <w:t xml:space="preserve">This is a retrospective case series of 10 pediatric </w:t>
      </w:r>
      <w:r w:rsidR="006C156E">
        <w:rPr>
          <w:rFonts w:ascii="Book Antiqua" w:eastAsia="Times New Roman" w:hAnsi="Book Antiqua" w:cs="Times New Roman"/>
          <w:color w:val="000000" w:themeColor="text1"/>
          <w:kern w:val="0"/>
          <w:sz w:val="24"/>
          <w:szCs w:val="24"/>
        </w:rPr>
        <w:t>CD</w:t>
      </w:r>
      <w:r w:rsidRPr="004D3641">
        <w:rPr>
          <w:rFonts w:ascii="Book Antiqua" w:eastAsia="Times New Roman" w:hAnsi="Book Antiqua" w:cs="Times New Roman"/>
          <w:color w:val="000000" w:themeColor="text1"/>
          <w:kern w:val="0"/>
          <w:sz w:val="24"/>
          <w:szCs w:val="24"/>
        </w:rPr>
        <w:t xml:space="preserve"> complicated with coexisted tuberculosis from one institution. </w:t>
      </w:r>
      <w:r w:rsidR="00AD1876" w:rsidRPr="004D3641">
        <w:rPr>
          <w:rFonts w:ascii="Book Antiqua" w:eastAsia="Times New Roman" w:hAnsi="Book Antiqua" w:cs="Times New Roman"/>
          <w:color w:val="000000" w:themeColor="text1"/>
          <w:kern w:val="0"/>
          <w:sz w:val="24"/>
          <w:szCs w:val="24"/>
        </w:rPr>
        <w:t>I</w:t>
      </w:r>
      <w:r w:rsidRPr="004D3641">
        <w:rPr>
          <w:rFonts w:ascii="Book Antiqua" w:eastAsia="Times New Roman" w:hAnsi="Book Antiqua" w:cs="Times New Roman"/>
          <w:color w:val="000000" w:themeColor="text1"/>
          <w:kern w:val="0"/>
          <w:sz w:val="24"/>
          <w:szCs w:val="24"/>
        </w:rPr>
        <w:t>n TB prevalent region where CD is also prevalent</w:t>
      </w:r>
      <w:r w:rsidR="00AD1876" w:rsidRPr="004D3641">
        <w:rPr>
          <w:rFonts w:ascii="Book Antiqua" w:eastAsia="Times New Roman" w:hAnsi="Book Antiqua" w:cs="Times New Roman"/>
          <w:color w:val="000000" w:themeColor="text1"/>
          <w:kern w:val="0"/>
          <w:sz w:val="24"/>
          <w:szCs w:val="24"/>
        </w:rPr>
        <w:t>,</w:t>
      </w:r>
      <w:r w:rsidRPr="004D3641">
        <w:rPr>
          <w:rFonts w:ascii="Book Antiqua" w:eastAsia="Times New Roman" w:hAnsi="Book Antiqua" w:cs="Times New Roman"/>
          <w:color w:val="000000" w:themeColor="text1"/>
          <w:kern w:val="0"/>
          <w:sz w:val="24"/>
          <w:szCs w:val="24"/>
        </w:rPr>
        <w:t xml:space="preserve"> the potential benefit using thalidomide provides a reasonable option.</w:t>
      </w:r>
    </w:p>
    <w:p w14:paraId="130DA72C" w14:textId="77777777" w:rsidR="00FD4E3B" w:rsidRPr="00FD4E3B" w:rsidRDefault="00FD4E3B" w:rsidP="001B42BF">
      <w:pPr>
        <w:pBdr>
          <w:top w:val="nil"/>
          <w:left w:val="nil"/>
          <w:bottom w:val="nil"/>
          <w:right w:val="nil"/>
          <w:between w:val="nil"/>
          <w:bar w:val="nil"/>
        </w:pBdr>
        <w:spacing w:line="360" w:lineRule="auto"/>
        <w:rPr>
          <w:rFonts w:ascii="Book Antiqua" w:hAnsi="Book Antiqua" w:cs="Times New Roman"/>
          <w:color w:val="000000" w:themeColor="text1"/>
          <w:sz w:val="24"/>
          <w:szCs w:val="24"/>
        </w:rPr>
      </w:pPr>
    </w:p>
    <w:p w14:paraId="5E4FA24C" w14:textId="77777777" w:rsidR="00017A64" w:rsidRPr="00FD4E3B" w:rsidRDefault="00017A64" w:rsidP="001B42BF">
      <w:pPr>
        <w:spacing w:line="360" w:lineRule="auto"/>
        <w:rPr>
          <w:rFonts w:ascii="Book Antiqua" w:eastAsia="Calibri" w:hAnsi="Book Antiqua" w:cs="Calibri"/>
          <w:b/>
          <w:i/>
          <w:color w:val="000000" w:themeColor="text1"/>
          <w:sz w:val="24"/>
          <w:szCs w:val="24"/>
          <w:u w:color="000000"/>
          <w:bdr w:val="nil"/>
        </w:rPr>
      </w:pPr>
      <w:r w:rsidRPr="00FD4E3B">
        <w:rPr>
          <w:rFonts w:ascii="Book Antiqua" w:eastAsia="Calibri" w:hAnsi="Book Antiqua" w:cs="Calibri"/>
          <w:b/>
          <w:i/>
          <w:color w:val="000000" w:themeColor="text1"/>
          <w:sz w:val="24"/>
          <w:szCs w:val="24"/>
          <w:u w:color="000000"/>
          <w:bdr w:val="nil"/>
        </w:rPr>
        <w:t>Terminology</w:t>
      </w:r>
    </w:p>
    <w:p w14:paraId="30122250" w14:textId="72959580" w:rsidR="00017A64" w:rsidRDefault="00824103" w:rsidP="001B42BF">
      <w:pPr>
        <w:widowControl/>
        <w:spacing w:line="360" w:lineRule="auto"/>
        <w:rPr>
          <w:rFonts w:ascii="Book Antiqua" w:hAnsi="Book Antiqua" w:cs="Times New Roman"/>
          <w:color w:val="000000" w:themeColor="text1"/>
          <w:kern w:val="0"/>
          <w:sz w:val="24"/>
          <w:szCs w:val="24"/>
        </w:rPr>
      </w:pPr>
      <w:r w:rsidRPr="004D3641">
        <w:rPr>
          <w:rFonts w:ascii="Book Antiqua" w:eastAsia="SimSun" w:hAnsi="Book Antiqua" w:cs="Calibri"/>
          <w:color w:val="000000" w:themeColor="text1"/>
          <w:sz w:val="24"/>
          <w:szCs w:val="24"/>
          <w:u w:color="000000"/>
          <w:bdr w:val="nil"/>
        </w:rPr>
        <w:t>Anti-tubercular</w:t>
      </w:r>
      <w:r w:rsidRPr="004D3641">
        <w:rPr>
          <w:rFonts w:ascii="Book Antiqua" w:eastAsia="Calibri" w:hAnsi="Book Antiqua" w:cs="Calibri"/>
          <w:color w:val="000000" w:themeColor="text1"/>
          <w:sz w:val="24"/>
          <w:szCs w:val="24"/>
          <w:u w:color="000000"/>
          <w:bdr w:val="nil"/>
        </w:rPr>
        <w:t xml:space="preserve"> treatment</w:t>
      </w:r>
      <w:r w:rsidR="00F77AF0">
        <w:rPr>
          <w:rFonts w:ascii="Book Antiqua" w:hAnsi="Book Antiqua" w:cs="Calibri" w:hint="eastAsia"/>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refers to</w:t>
      </w:r>
      <w:r w:rsidR="00510421" w:rsidRPr="004D3641">
        <w:rPr>
          <w:rFonts w:ascii="Book Antiqua" w:eastAsia="Calibri" w:hAnsi="Book Antiqua" w:cs="Calibri"/>
          <w:color w:val="000000" w:themeColor="text1"/>
          <w:sz w:val="24"/>
          <w:szCs w:val="24"/>
          <w:u w:color="000000"/>
          <w:bdr w:val="nil"/>
        </w:rPr>
        <w:t xml:space="preserve"> the use of response to the therapy to differentiate between tuberculosis and </w:t>
      </w:r>
      <w:r w:rsidR="006C156E">
        <w:rPr>
          <w:rFonts w:ascii="Book Antiqua" w:eastAsia="Calibri" w:hAnsi="Book Antiqua" w:cs="Calibri"/>
          <w:color w:val="000000" w:themeColor="text1"/>
          <w:sz w:val="24"/>
          <w:szCs w:val="24"/>
          <w:u w:color="000000"/>
          <w:bdr w:val="nil"/>
        </w:rPr>
        <w:t>CD</w:t>
      </w:r>
      <w:r w:rsidR="00510421" w:rsidRPr="004D3641">
        <w:rPr>
          <w:rFonts w:ascii="Book Antiqua" w:eastAsia="Calibri" w:hAnsi="Book Antiqua" w:cs="Calibri"/>
          <w:color w:val="000000" w:themeColor="text1"/>
          <w:sz w:val="24"/>
          <w:szCs w:val="24"/>
          <w:u w:color="000000"/>
          <w:bdr w:val="nil"/>
        </w:rPr>
        <w:t xml:space="preserve">. </w:t>
      </w:r>
      <w:r w:rsidRPr="004D3641">
        <w:rPr>
          <w:rFonts w:ascii="Book Antiqua" w:eastAsia="Calibri" w:hAnsi="Book Antiqua" w:cs="Calibri"/>
          <w:color w:val="000000" w:themeColor="text1"/>
          <w:sz w:val="24"/>
          <w:szCs w:val="24"/>
          <w:u w:color="000000"/>
          <w:bdr w:val="nil"/>
        </w:rPr>
        <w:t xml:space="preserve">PCDAI means </w:t>
      </w:r>
      <w:r w:rsidR="008502D1" w:rsidRPr="004D3641">
        <w:rPr>
          <w:rFonts w:ascii="Book Antiqua" w:eastAsia="Calibri" w:hAnsi="Book Antiqua" w:cs="Calibri"/>
          <w:color w:val="000000" w:themeColor="text1"/>
          <w:sz w:val="24"/>
          <w:szCs w:val="24"/>
          <w:u w:color="000000"/>
          <w:bdr w:val="nil"/>
        </w:rPr>
        <w:t xml:space="preserve">Pediatric </w:t>
      </w:r>
      <w:r w:rsidR="006C156E">
        <w:rPr>
          <w:rFonts w:ascii="Book Antiqua" w:eastAsia="Calibri" w:hAnsi="Book Antiqua" w:cs="Calibri"/>
          <w:color w:val="000000" w:themeColor="text1"/>
          <w:sz w:val="24"/>
          <w:szCs w:val="24"/>
          <w:u w:color="000000"/>
          <w:bdr w:val="nil"/>
        </w:rPr>
        <w:t>CD</w:t>
      </w:r>
      <w:r w:rsidR="008502D1" w:rsidRPr="004D3641">
        <w:rPr>
          <w:rFonts w:ascii="Book Antiqua" w:eastAsia="Calibri" w:hAnsi="Book Antiqua" w:cs="Calibri"/>
          <w:color w:val="000000" w:themeColor="text1"/>
          <w:sz w:val="24"/>
          <w:szCs w:val="24"/>
          <w:u w:color="000000"/>
          <w:bdr w:val="nil"/>
        </w:rPr>
        <w:t xml:space="preserve"> Activity Index</w:t>
      </w:r>
      <w:r w:rsidRPr="004D3641">
        <w:rPr>
          <w:rFonts w:ascii="Book Antiqua" w:eastAsia="Calibri" w:hAnsi="Book Antiqua" w:cs="Calibri"/>
          <w:color w:val="000000" w:themeColor="text1"/>
          <w:sz w:val="24"/>
          <w:szCs w:val="24"/>
          <w:u w:color="000000"/>
          <w:bdr w:val="nil"/>
        </w:rPr>
        <w:t>, a scale to assess the severity of the disease</w:t>
      </w:r>
      <w:r w:rsidRPr="004D3641">
        <w:rPr>
          <w:rFonts w:ascii="Book Antiqua" w:eastAsia="Times New Roman" w:hAnsi="Book Antiqua" w:cs="Times New Roman"/>
          <w:color w:val="000000" w:themeColor="text1"/>
          <w:kern w:val="0"/>
          <w:sz w:val="24"/>
          <w:szCs w:val="24"/>
        </w:rPr>
        <w:t>.</w:t>
      </w:r>
    </w:p>
    <w:p w14:paraId="0DD30C0B" w14:textId="77777777" w:rsidR="00FD4E3B" w:rsidRPr="00FD4E3B" w:rsidRDefault="00FD4E3B" w:rsidP="001B42BF">
      <w:pPr>
        <w:widowControl/>
        <w:spacing w:line="360" w:lineRule="auto"/>
        <w:rPr>
          <w:rFonts w:ascii="Book Antiqua" w:hAnsi="Book Antiqua" w:cs="Times New Roman"/>
          <w:color w:val="000000" w:themeColor="text1"/>
          <w:kern w:val="0"/>
          <w:sz w:val="24"/>
          <w:szCs w:val="24"/>
        </w:rPr>
      </w:pPr>
    </w:p>
    <w:p w14:paraId="42BB35B2" w14:textId="77777777" w:rsidR="00017A64" w:rsidRPr="00FD4E3B" w:rsidRDefault="00017A64" w:rsidP="001B42BF">
      <w:pPr>
        <w:spacing w:line="360" w:lineRule="auto"/>
        <w:rPr>
          <w:rFonts w:ascii="Book Antiqua" w:eastAsia="Calibri" w:hAnsi="Book Antiqua" w:cs="Calibri"/>
          <w:b/>
          <w:i/>
          <w:color w:val="000000" w:themeColor="text1"/>
          <w:sz w:val="24"/>
          <w:szCs w:val="24"/>
          <w:u w:color="000000"/>
          <w:bdr w:val="nil"/>
        </w:rPr>
      </w:pPr>
      <w:r w:rsidRPr="00FD4E3B">
        <w:rPr>
          <w:rFonts w:ascii="Book Antiqua" w:eastAsia="Calibri" w:hAnsi="Book Antiqua" w:cs="Calibri"/>
          <w:b/>
          <w:i/>
          <w:color w:val="000000" w:themeColor="text1"/>
          <w:sz w:val="24"/>
          <w:szCs w:val="24"/>
          <w:u w:color="000000"/>
          <w:bdr w:val="nil"/>
        </w:rPr>
        <w:t>Peer-review</w:t>
      </w:r>
    </w:p>
    <w:p w14:paraId="09132F07" w14:textId="071FB48F" w:rsidR="008502D1" w:rsidRPr="004D3641" w:rsidRDefault="00085684" w:rsidP="001B42BF">
      <w:pPr>
        <w:spacing w:line="360" w:lineRule="auto"/>
        <w:rPr>
          <w:rFonts w:ascii="Book Antiqua" w:hAnsi="Book Antiqua" w:cs="Times New Roman"/>
          <w:color w:val="000000" w:themeColor="text1"/>
          <w:sz w:val="24"/>
          <w:szCs w:val="24"/>
        </w:rPr>
      </w:pPr>
      <w:r w:rsidRPr="004D3641">
        <w:rPr>
          <w:rFonts w:ascii="Book Antiqua" w:hAnsi="Book Antiqua" w:cs="Times New Roman"/>
          <w:color w:val="000000" w:themeColor="text1"/>
          <w:sz w:val="24"/>
          <w:szCs w:val="24"/>
        </w:rPr>
        <w:t>This study</w:t>
      </w:r>
      <w:r w:rsidR="00357DC8" w:rsidRPr="004D3641">
        <w:rPr>
          <w:rFonts w:ascii="Book Antiqua" w:hAnsi="Book Antiqua" w:cs="Times New Roman"/>
          <w:color w:val="000000" w:themeColor="text1"/>
          <w:sz w:val="24"/>
          <w:szCs w:val="24"/>
        </w:rPr>
        <w:t xml:space="preserve"> presented a retrospective experience with thalidomide to trea</w:t>
      </w:r>
      <w:r w:rsidR="004A6DA6" w:rsidRPr="004D3641">
        <w:rPr>
          <w:rFonts w:ascii="Book Antiqua" w:hAnsi="Book Antiqua" w:cs="Times New Roman"/>
          <w:color w:val="000000" w:themeColor="text1"/>
          <w:sz w:val="24"/>
          <w:szCs w:val="24"/>
        </w:rPr>
        <w:t xml:space="preserve">t children with </w:t>
      </w:r>
      <w:r w:rsidR="006C156E">
        <w:rPr>
          <w:rFonts w:ascii="Book Antiqua" w:hAnsi="Book Antiqua" w:cs="Times New Roman"/>
          <w:color w:val="000000" w:themeColor="text1"/>
          <w:sz w:val="24"/>
          <w:szCs w:val="24"/>
        </w:rPr>
        <w:t>CD</w:t>
      </w:r>
      <w:r w:rsidR="00357DC8" w:rsidRPr="004D3641">
        <w:rPr>
          <w:rFonts w:ascii="Book Antiqua" w:hAnsi="Book Antiqua" w:cs="Times New Roman"/>
          <w:color w:val="000000" w:themeColor="text1"/>
          <w:sz w:val="24"/>
          <w:szCs w:val="24"/>
        </w:rPr>
        <w:t xml:space="preserve"> who had laboratory evidence of infection from Mycobacterium Tuberculosis.</w:t>
      </w:r>
      <w:r w:rsidR="00357DC8" w:rsidRPr="004D3641">
        <w:rPr>
          <w:rFonts w:ascii="Book Antiqua" w:eastAsia="Times New Roman" w:hAnsi="Book Antiqua" w:cs="Times New Roman"/>
          <w:color w:val="000000" w:themeColor="text1"/>
          <w:kern w:val="0"/>
          <w:sz w:val="24"/>
          <w:szCs w:val="24"/>
        </w:rPr>
        <w:t xml:space="preserve"> </w:t>
      </w:r>
      <w:r w:rsidR="00106E1F" w:rsidRPr="004D3641">
        <w:rPr>
          <w:rFonts w:ascii="Book Antiqua" w:hAnsi="Book Antiqua" w:cs="Times New Roman"/>
          <w:color w:val="000000" w:themeColor="text1"/>
          <w:sz w:val="24"/>
          <w:szCs w:val="24"/>
        </w:rPr>
        <w:t>The patient numbers included in this study are small. However</w:t>
      </w:r>
      <w:r w:rsidR="00824103" w:rsidRPr="004D3641">
        <w:rPr>
          <w:rFonts w:ascii="Book Antiqua" w:hAnsi="Book Antiqua" w:cs="Times New Roman"/>
          <w:color w:val="000000" w:themeColor="text1"/>
          <w:sz w:val="24"/>
          <w:szCs w:val="24"/>
        </w:rPr>
        <w:t xml:space="preserve">, it is clinical research and it </w:t>
      </w:r>
      <w:r w:rsidR="007114EF" w:rsidRPr="004D3641">
        <w:rPr>
          <w:rFonts w:ascii="Book Antiqua" w:hAnsi="Book Antiqua" w:cs="Times New Roman"/>
          <w:color w:val="000000" w:themeColor="text1"/>
          <w:sz w:val="24"/>
          <w:szCs w:val="24"/>
        </w:rPr>
        <w:t>provides useful information for the management of pediatric CD.</w:t>
      </w:r>
    </w:p>
    <w:p w14:paraId="0DDF8CF3" w14:textId="2FAE4E09" w:rsidR="00FD4E3B" w:rsidRDefault="00FD4E3B" w:rsidP="001B42BF">
      <w:pPr>
        <w:spacing w:line="360" w:lineRule="auto"/>
        <w:rPr>
          <w:rFonts w:ascii="Book Antiqua" w:eastAsia="SimSun" w:hAnsi="Book Antiqua" w:cs="Times New Roman"/>
          <w:color w:val="000000" w:themeColor="text1"/>
          <w:kern w:val="0"/>
          <w:sz w:val="24"/>
          <w:szCs w:val="24"/>
          <w:bdr w:val="nil"/>
        </w:rPr>
      </w:pPr>
      <w:r>
        <w:rPr>
          <w:rFonts w:ascii="Book Antiqua" w:eastAsia="SimSun" w:hAnsi="Book Antiqua" w:cs="Times New Roman"/>
          <w:color w:val="000000" w:themeColor="text1"/>
          <w:kern w:val="0"/>
          <w:sz w:val="24"/>
          <w:szCs w:val="24"/>
          <w:bdr w:val="nil"/>
        </w:rPr>
        <w:br w:type="page"/>
      </w:r>
    </w:p>
    <w:p w14:paraId="4CF47660" w14:textId="61EF279F" w:rsidR="00374206" w:rsidRPr="00B02BA6" w:rsidRDefault="00B02BA6" w:rsidP="001B42BF">
      <w:pPr>
        <w:spacing w:line="360" w:lineRule="auto"/>
        <w:rPr>
          <w:rFonts w:ascii="Book Antiqua" w:eastAsia="SimSun" w:hAnsi="Book Antiqua" w:cs="Times New Roman"/>
          <w:b/>
          <w:color w:val="000000" w:themeColor="text1"/>
          <w:kern w:val="0"/>
          <w:sz w:val="24"/>
          <w:szCs w:val="24"/>
          <w:bdr w:val="nil"/>
        </w:rPr>
      </w:pPr>
      <w:r w:rsidRPr="00B02BA6">
        <w:rPr>
          <w:rFonts w:ascii="Book Antiqua" w:eastAsia="SimSun" w:hAnsi="Book Antiqua" w:cs="Times New Roman"/>
          <w:b/>
          <w:color w:val="000000" w:themeColor="text1"/>
          <w:kern w:val="0"/>
          <w:sz w:val="24"/>
          <w:szCs w:val="24"/>
          <w:bdr w:val="nil"/>
        </w:rPr>
        <w:lastRenderedPageBreak/>
        <w:t>REFERENCES</w:t>
      </w:r>
    </w:p>
    <w:p w14:paraId="45D6A13A"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1 </w:t>
      </w:r>
      <w:r w:rsidRPr="00D35130">
        <w:rPr>
          <w:rFonts w:ascii="Book Antiqua" w:hAnsi="Book Antiqua"/>
          <w:b/>
          <w:sz w:val="24"/>
          <w:szCs w:val="24"/>
        </w:rPr>
        <w:t>Benchimol EI</w:t>
      </w:r>
      <w:r w:rsidRPr="00D35130">
        <w:rPr>
          <w:rFonts w:ascii="Book Antiqua" w:hAnsi="Book Antiqua"/>
          <w:sz w:val="24"/>
          <w:szCs w:val="24"/>
        </w:rPr>
        <w:t xml:space="preserve">, Fortinsky KJ, Gozdyra P, Van den Heuvel M, Van Limbergen J, Griffiths AM. Epidemiology of pediatric inflammatory bowel disease: a systematic review of international trends. </w:t>
      </w:r>
      <w:r w:rsidRPr="00D35130">
        <w:rPr>
          <w:rFonts w:ascii="Book Antiqua" w:hAnsi="Book Antiqua"/>
          <w:i/>
          <w:sz w:val="24"/>
          <w:szCs w:val="24"/>
        </w:rPr>
        <w:t>Inflamm Bowel Dis</w:t>
      </w:r>
      <w:r w:rsidRPr="00D35130">
        <w:rPr>
          <w:rFonts w:ascii="Book Antiqua" w:hAnsi="Book Antiqua"/>
          <w:sz w:val="24"/>
          <w:szCs w:val="24"/>
        </w:rPr>
        <w:t xml:space="preserve"> 2011; </w:t>
      </w:r>
      <w:r w:rsidRPr="00D35130">
        <w:rPr>
          <w:rFonts w:ascii="Book Antiqua" w:hAnsi="Book Antiqua"/>
          <w:b/>
          <w:sz w:val="24"/>
          <w:szCs w:val="24"/>
        </w:rPr>
        <w:t>17</w:t>
      </w:r>
      <w:r w:rsidRPr="00D35130">
        <w:rPr>
          <w:rFonts w:ascii="Book Antiqua" w:hAnsi="Book Antiqua"/>
          <w:sz w:val="24"/>
          <w:szCs w:val="24"/>
        </w:rPr>
        <w:t>: 423-439 [PMID: 20564651 DOI: 10.1002/ibd.21349]</w:t>
      </w:r>
    </w:p>
    <w:p w14:paraId="55F40476"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2 </w:t>
      </w:r>
      <w:r w:rsidRPr="00D35130">
        <w:rPr>
          <w:rFonts w:ascii="Book Antiqua" w:hAnsi="Book Antiqua"/>
          <w:b/>
          <w:sz w:val="24"/>
          <w:szCs w:val="24"/>
        </w:rPr>
        <w:t>Wang XQ</w:t>
      </w:r>
      <w:r w:rsidRPr="00D35130">
        <w:rPr>
          <w:rFonts w:ascii="Book Antiqua" w:hAnsi="Book Antiqua"/>
          <w:sz w:val="24"/>
          <w:szCs w:val="24"/>
        </w:rPr>
        <w:t xml:space="preserve">, Zhang Y, Xu CD, Jiang LR, Huang Y, Du HM, Wang XJ. Inflammatory bowel disease in Chinese children: a multicenter analysis over a decade from Shanghai. </w:t>
      </w:r>
      <w:r w:rsidRPr="00D35130">
        <w:rPr>
          <w:rFonts w:ascii="Book Antiqua" w:hAnsi="Book Antiqua"/>
          <w:i/>
          <w:sz w:val="24"/>
          <w:szCs w:val="24"/>
        </w:rPr>
        <w:t>Inflamm Bowel Dis</w:t>
      </w:r>
      <w:r w:rsidRPr="00D35130">
        <w:rPr>
          <w:rFonts w:ascii="Book Antiqua" w:hAnsi="Book Antiqua"/>
          <w:sz w:val="24"/>
          <w:szCs w:val="24"/>
        </w:rPr>
        <w:t xml:space="preserve"> 2013; </w:t>
      </w:r>
      <w:r w:rsidRPr="00D35130">
        <w:rPr>
          <w:rFonts w:ascii="Book Antiqua" w:hAnsi="Book Antiqua"/>
          <w:b/>
          <w:sz w:val="24"/>
          <w:szCs w:val="24"/>
        </w:rPr>
        <w:t>19</w:t>
      </w:r>
      <w:r w:rsidRPr="00D35130">
        <w:rPr>
          <w:rFonts w:ascii="Book Antiqua" w:hAnsi="Book Antiqua"/>
          <w:sz w:val="24"/>
          <w:szCs w:val="24"/>
        </w:rPr>
        <w:t>: 423-428 [PMID: 23340680 DOI: 10.1097/MIB.0b013e318286f9f2]</w:t>
      </w:r>
    </w:p>
    <w:p w14:paraId="0D5C0D45"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3 </w:t>
      </w:r>
      <w:r w:rsidRPr="00D35130">
        <w:rPr>
          <w:rFonts w:ascii="Book Antiqua" w:hAnsi="Book Antiqua"/>
          <w:b/>
          <w:sz w:val="24"/>
          <w:szCs w:val="24"/>
        </w:rPr>
        <w:t>Almadi MA</w:t>
      </w:r>
      <w:r w:rsidRPr="00D35130">
        <w:rPr>
          <w:rFonts w:ascii="Book Antiqua" w:hAnsi="Book Antiqua"/>
          <w:sz w:val="24"/>
          <w:szCs w:val="24"/>
        </w:rPr>
        <w:t xml:space="preserve">, Ghosh S, Aljebreen AM. Differentiating intestinal tuberculosis from Crohn's disease: a diagnostic challenge. </w:t>
      </w:r>
      <w:r w:rsidRPr="00D35130">
        <w:rPr>
          <w:rFonts w:ascii="Book Antiqua" w:hAnsi="Book Antiqua"/>
          <w:i/>
          <w:sz w:val="24"/>
          <w:szCs w:val="24"/>
        </w:rPr>
        <w:t>Am J Gastroenterol</w:t>
      </w:r>
      <w:r w:rsidRPr="00D35130">
        <w:rPr>
          <w:rFonts w:ascii="Book Antiqua" w:hAnsi="Book Antiqua"/>
          <w:sz w:val="24"/>
          <w:szCs w:val="24"/>
        </w:rPr>
        <w:t xml:space="preserve"> 2009; </w:t>
      </w:r>
      <w:r w:rsidRPr="00D35130">
        <w:rPr>
          <w:rFonts w:ascii="Book Antiqua" w:hAnsi="Book Antiqua"/>
          <w:b/>
          <w:sz w:val="24"/>
          <w:szCs w:val="24"/>
        </w:rPr>
        <w:t>104</w:t>
      </w:r>
      <w:r w:rsidRPr="00D35130">
        <w:rPr>
          <w:rFonts w:ascii="Book Antiqua" w:hAnsi="Book Antiqua"/>
          <w:sz w:val="24"/>
          <w:szCs w:val="24"/>
        </w:rPr>
        <w:t>: 1003-1012 [PMID: 19240705 DOI: 10.1038/ajg.2008.162]</w:t>
      </w:r>
    </w:p>
    <w:p w14:paraId="1F75C0D9" w14:textId="1C25D7B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4 </w:t>
      </w:r>
      <w:r w:rsidRPr="00F77AF0">
        <w:rPr>
          <w:rFonts w:ascii="Book Antiqua" w:hAnsi="Book Antiqua"/>
          <w:b/>
          <w:sz w:val="24"/>
          <w:szCs w:val="24"/>
        </w:rPr>
        <w:t xml:space="preserve">World Health Organization. </w:t>
      </w:r>
      <w:r w:rsidRPr="00D35130">
        <w:rPr>
          <w:rFonts w:ascii="Book Antiqua" w:hAnsi="Book Antiqua"/>
          <w:sz w:val="24"/>
          <w:szCs w:val="24"/>
        </w:rPr>
        <w:t xml:space="preserve">Global tuberculosis report 2015. </w:t>
      </w:r>
      <w:r w:rsidR="00F77AF0" w:rsidRPr="00F77AF0">
        <w:rPr>
          <w:rFonts w:ascii="Book Antiqua" w:hAnsi="Book Antiqua"/>
          <w:sz w:val="24"/>
          <w:szCs w:val="24"/>
        </w:rPr>
        <w:t>Available from: URL:</w:t>
      </w:r>
      <w:r w:rsidR="00F77AF0">
        <w:rPr>
          <w:rFonts w:ascii="Book Antiqua" w:hAnsi="Book Antiqua" w:hint="eastAsia"/>
          <w:sz w:val="24"/>
          <w:szCs w:val="24"/>
        </w:rPr>
        <w:t xml:space="preserve"> </w:t>
      </w:r>
      <w:r w:rsidRPr="00D35130">
        <w:rPr>
          <w:rFonts w:ascii="Book Antiqua" w:hAnsi="Book Antiqua"/>
          <w:sz w:val="24"/>
          <w:szCs w:val="24"/>
        </w:rPr>
        <w:t>http://www.who.int/tb /publications/global_report/en/.</w:t>
      </w:r>
    </w:p>
    <w:p w14:paraId="037401D4"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5 </w:t>
      </w:r>
      <w:r w:rsidRPr="00D35130">
        <w:rPr>
          <w:rFonts w:ascii="Book Antiqua" w:hAnsi="Book Antiqua"/>
          <w:b/>
          <w:sz w:val="24"/>
          <w:szCs w:val="24"/>
        </w:rPr>
        <w:t>Onal IK</w:t>
      </w:r>
      <w:r w:rsidRPr="00D35130">
        <w:rPr>
          <w:rFonts w:ascii="Book Antiqua" w:hAnsi="Book Antiqua"/>
          <w:sz w:val="24"/>
          <w:szCs w:val="24"/>
        </w:rPr>
        <w:t xml:space="preserve">, Kekilli M, Tanoglu A, Erdal H, Ibis M, Arhan M. Tuberculosis and Crohn's Disease Revisited. </w:t>
      </w:r>
      <w:r w:rsidRPr="00D35130">
        <w:rPr>
          <w:rFonts w:ascii="Book Antiqua" w:hAnsi="Book Antiqua"/>
          <w:i/>
          <w:sz w:val="24"/>
          <w:szCs w:val="24"/>
        </w:rPr>
        <w:t>J Coll Physicians Surg Pak</w:t>
      </w:r>
      <w:r w:rsidRPr="00D35130">
        <w:rPr>
          <w:rFonts w:ascii="Book Antiqua" w:hAnsi="Book Antiqua"/>
          <w:sz w:val="24"/>
          <w:szCs w:val="24"/>
        </w:rPr>
        <w:t xml:space="preserve"> 2015; </w:t>
      </w:r>
      <w:r w:rsidRPr="00D35130">
        <w:rPr>
          <w:rFonts w:ascii="Book Antiqua" w:hAnsi="Book Antiqua"/>
          <w:b/>
          <w:sz w:val="24"/>
          <w:szCs w:val="24"/>
        </w:rPr>
        <w:t>25</w:t>
      </w:r>
      <w:r w:rsidRPr="00D35130">
        <w:rPr>
          <w:rFonts w:ascii="Book Antiqua" w:hAnsi="Book Antiqua"/>
          <w:sz w:val="24"/>
          <w:szCs w:val="24"/>
        </w:rPr>
        <w:t>: 443-448 [PMID: 26100999]</w:t>
      </w:r>
    </w:p>
    <w:p w14:paraId="1476CFF3"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6 </w:t>
      </w:r>
      <w:r w:rsidRPr="00D35130">
        <w:rPr>
          <w:rFonts w:ascii="Book Antiqua" w:hAnsi="Book Antiqua"/>
          <w:b/>
          <w:sz w:val="24"/>
          <w:szCs w:val="24"/>
        </w:rPr>
        <w:t>Epstein D</w:t>
      </w:r>
      <w:r w:rsidRPr="00D35130">
        <w:rPr>
          <w:rFonts w:ascii="Book Antiqua" w:hAnsi="Book Antiqua"/>
          <w:sz w:val="24"/>
          <w:szCs w:val="24"/>
        </w:rPr>
        <w:t xml:space="preserve">, Watermeyer G, Kirsch R. Review article: the diagnosis and management of Crohn's disease in populations with high-risk rates for tuberculosis. </w:t>
      </w:r>
      <w:r w:rsidRPr="00D35130">
        <w:rPr>
          <w:rFonts w:ascii="Book Antiqua" w:hAnsi="Book Antiqua"/>
          <w:i/>
          <w:sz w:val="24"/>
          <w:szCs w:val="24"/>
        </w:rPr>
        <w:t>Aliment Pharmacol Ther</w:t>
      </w:r>
      <w:r w:rsidRPr="00D35130">
        <w:rPr>
          <w:rFonts w:ascii="Book Antiqua" w:hAnsi="Book Antiqua"/>
          <w:sz w:val="24"/>
          <w:szCs w:val="24"/>
        </w:rPr>
        <w:t xml:space="preserve"> 2007; </w:t>
      </w:r>
      <w:r w:rsidRPr="00D35130">
        <w:rPr>
          <w:rFonts w:ascii="Book Antiqua" w:hAnsi="Book Antiqua"/>
          <w:b/>
          <w:sz w:val="24"/>
          <w:szCs w:val="24"/>
        </w:rPr>
        <w:t>25</w:t>
      </w:r>
      <w:r w:rsidRPr="00D35130">
        <w:rPr>
          <w:rFonts w:ascii="Book Antiqua" w:hAnsi="Book Antiqua"/>
          <w:sz w:val="24"/>
          <w:szCs w:val="24"/>
        </w:rPr>
        <w:t>: 1373-1388 [PMID: 17539977 DOI: 10.1111/j.1365-2036.2007.03332.x]</w:t>
      </w:r>
    </w:p>
    <w:p w14:paraId="2D145E04"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7 </w:t>
      </w:r>
      <w:r w:rsidRPr="00D35130">
        <w:rPr>
          <w:rFonts w:ascii="Book Antiqua" w:hAnsi="Book Antiqua"/>
          <w:b/>
          <w:sz w:val="24"/>
          <w:szCs w:val="24"/>
        </w:rPr>
        <w:t>Jayanthi V</w:t>
      </w:r>
      <w:r w:rsidRPr="00D35130">
        <w:rPr>
          <w:rFonts w:ascii="Book Antiqua" w:hAnsi="Book Antiqua"/>
          <w:sz w:val="24"/>
          <w:szCs w:val="24"/>
        </w:rPr>
        <w:t xml:space="preserve">, Robinson RJ, Malathi S, Rani B, Balambal R, Chari S, Taghuram K, Madanagopalan N, Mayberry JF. Does Crohn's disease need differentiation from tuberculosis? </w:t>
      </w:r>
      <w:r w:rsidRPr="00D35130">
        <w:rPr>
          <w:rFonts w:ascii="Book Antiqua" w:hAnsi="Book Antiqua"/>
          <w:i/>
          <w:sz w:val="24"/>
          <w:szCs w:val="24"/>
        </w:rPr>
        <w:t>J Gastroenterol Hepatol</w:t>
      </w:r>
      <w:r w:rsidRPr="00D35130">
        <w:rPr>
          <w:rFonts w:ascii="Book Antiqua" w:hAnsi="Book Antiqua"/>
          <w:sz w:val="24"/>
          <w:szCs w:val="24"/>
        </w:rPr>
        <w:t xml:space="preserve"> 1996; </w:t>
      </w:r>
      <w:r w:rsidRPr="00D35130">
        <w:rPr>
          <w:rFonts w:ascii="Book Antiqua" w:hAnsi="Book Antiqua"/>
          <w:b/>
          <w:sz w:val="24"/>
          <w:szCs w:val="24"/>
        </w:rPr>
        <w:t>11</w:t>
      </w:r>
      <w:r w:rsidRPr="00D35130">
        <w:rPr>
          <w:rFonts w:ascii="Book Antiqua" w:hAnsi="Book Antiqua"/>
          <w:sz w:val="24"/>
          <w:szCs w:val="24"/>
        </w:rPr>
        <w:t>: 183-186 [PMID: 8672766 DOI: 10.1111/j.1440-1746.1996.tb00058.x]</w:t>
      </w:r>
    </w:p>
    <w:p w14:paraId="016796E6"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8 </w:t>
      </w:r>
      <w:r w:rsidRPr="00D35130">
        <w:rPr>
          <w:rFonts w:ascii="Book Antiqua" w:hAnsi="Book Antiqua"/>
          <w:b/>
          <w:sz w:val="24"/>
          <w:szCs w:val="24"/>
        </w:rPr>
        <w:t>Zheng CF</w:t>
      </w:r>
      <w:r w:rsidRPr="00D35130">
        <w:rPr>
          <w:rFonts w:ascii="Book Antiqua" w:hAnsi="Book Antiqua"/>
          <w:sz w:val="24"/>
          <w:szCs w:val="24"/>
        </w:rPr>
        <w:t xml:space="preserve">, Xu JH, Huang Y, Leung YK. Treatment of pediatric refractory Crohn's disease with thalidomide. </w:t>
      </w:r>
      <w:r w:rsidRPr="00D35130">
        <w:rPr>
          <w:rFonts w:ascii="Book Antiqua" w:hAnsi="Book Antiqua"/>
          <w:i/>
          <w:sz w:val="24"/>
          <w:szCs w:val="24"/>
        </w:rPr>
        <w:t>World J Gastroenterol</w:t>
      </w:r>
      <w:r w:rsidRPr="00D35130">
        <w:rPr>
          <w:rFonts w:ascii="Book Antiqua" w:hAnsi="Book Antiqua"/>
          <w:sz w:val="24"/>
          <w:szCs w:val="24"/>
        </w:rPr>
        <w:t xml:space="preserve"> 2011; </w:t>
      </w:r>
      <w:r w:rsidRPr="00D35130">
        <w:rPr>
          <w:rFonts w:ascii="Book Antiqua" w:hAnsi="Book Antiqua"/>
          <w:b/>
          <w:sz w:val="24"/>
          <w:szCs w:val="24"/>
        </w:rPr>
        <w:t>17</w:t>
      </w:r>
      <w:r w:rsidRPr="00D35130">
        <w:rPr>
          <w:rFonts w:ascii="Book Antiqua" w:hAnsi="Book Antiqua"/>
          <w:sz w:val="24"/>
          <w:szCs w:val="24"/>
        </w:rPr>
        <w:t>: 1286-1291 [PMID: 21455327 DOI: 10.3748/wjg.v17.i10.1286]</w:t>
      </w:r>
    </w:p>
    <w:p w14:paraId="7E14A80E"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9 </w:t>
      </w:r>
      <w:r w:rsidRPr="00D35130">
        <w:rPr>
          <w:rFonts w:ascii="Book Antiqua" w:hAnsi="Book Antiqua"/>
          <w:b/>
          <w:sz w:val="24"/>
          <w:szCs w:val="24"/>
        </w:rPr>
        <w:t>Leite MR</w:t>
      </w:r>
      <w:r w:rsidRPr="00D35130">
        <w:rPr>
          <w:rFonts w:ascii="Book Antiqua" w:hAnsi="Book Antiqua"/>
          <w:sz w:val="24"/>
          <w:szCs w:val="24"/>
        </w:rPr>
        <w:t xml:space="preserve">, Santos SS, Lyra AC, Mota J, Santana GO. Thalidomide induces mucosal healing in Crohn's disease: case report. </w:t>
      </w:r>
      <w:r w:rsidRPr="00D35130">
        <w:rPr>
          <w:rFonts w:ascii="Book Antiqua" w:hAnsi="Book Antiqua"/>
          <w:i/>
          <w:sz w:val="24"/>
          <w:szCs w:val="24"/>
        </w:rPr>
        <w:t>World J Gastroenterol</w:t>
      </w:r>
      <w:r w:rsidRPr="00D35130">
        <w:rPr>
          <w:rFonts w:ascii="Book Antiqua" w:hAnsi="Book Antiqua"/>
          <w:sz w:val="24"/>
          <w:szCs w:val="24"/>
        </w:rPr>
        <w:t xml:space="preserve"> 2011; </w:t>
      </w:r>
      <w:r w:rsidRPr="00D35130">
        <w:rPr>
          <w:rFonts w:ascii="Book Antiqua" w:hAnsi="Book Antiqua"/>
          <w:b/>
          <w:sz w:val="24"/>
          <w:szCs w:val="24"/>
        </w:rPr>
        <w:t>17</w:t>
      </w:r>
      <w:r w:rsidRPr="00D35130">
        <w:rPr>
          <w:rFonts w:ascii="Book Antiqua" w:hAnsi="Book Antiqua"/>
          <w:sz w:val="24"/>
          <w:szCs w:val="24"/>
        </w:rPr>
        <w:t xml:space="preserve">: </w:t>
      </w:r>
      <w:r w:rsidRPr="00D35130">
        <w:rPr>
          <w:rFonts w:ascii="Book Antiqua" w:hAnsi="Book Antiqua"/>
          <w:sz w:val="24"/>
          <w:szCs w:val="24"/>
        </w:rPr>
        <w:lastRenderedPageBreak/>
        <w:t>5028-5031 [PMID: 22174554 DOI: 10.3748/wjg.v17.i45.5028]</w:t>
      </w:r>
    </w:p>
    <w:p w14:paraId="79800B42"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10 </w:t>
      </w:r>
      <w:r w:rsidRPr="00D35130">
        <w:rPr>
          <w:rFonts w:ascii="Book Antiqua" w:hAnsi="Book Antiqua"/>
          <w:b/>
          <w:sz w:val="24"/>
          <w:szCs w:val="24"/>
        </w:rPr>
        <w:t>Hyams JS</w:t>
      </w:r>
      <w:r w:rsidRPr="00D35130">
        <w:rPr>
          <w:rFonts w:ascii="Book Antiqua" w:hAnsi="Book Antiqua"/>
          <w:sz w:val="24"/>
          <w:szCs w:val="24"/>
        </w:rPr>
        <w:t xml:space="preserve">, Ferry GD, Mandel FS, Gryboski JD, Kibort PM, Kirschner BS, Griffiths AM, Katz AJ, Grand RJ, Boyle JT. Development and validation of a pediatric Crohn's disease activity index. </w:t>
      </w:r>
      <w:r w:rsidRPr="00D35130">
        <w:rPr>
          <w:rFonts w:ascii="Book Antiqua" w:hAnsi="Book Antiqua"/>
          <w:i/>
          <w:sz w:val="24"/>
          <w:szCs w:val="24"/>
        </w:rPr>
        <w:t>J Pediatr Gastroenterol Nutr</w:t>
      </w:r>
      <w:r w:rsidRPr="00D35130">
        <w:rPr>
          <w:rFonts w:ascii="Book Antiqua" w:hAnsi="Book Antiqua"/>
          <w:sz w:val="24"/>
          <w:szCs w:val="24"/>
        </w:rPr>
        <w:t xml:space="preserve"> 1991; </w:t>
      </w:r>
      <w:r w:rsidRPr="00D35130">
        <w:rPr>
          <w:rFonts w:ascii="Book Antiqua" w:hAnsi="Book Antiqua"/>
          <w:b/>
          <w:sz w:val="24"/>
          <w:szCs w:val="24"/>
        </w:rPr>
        <w:t>12</w:t>
      </w:r>
      <w:r w:rsidRPr="00D35130">
        <w:rPr>
          <w:rFonts w:ascii="Book Antiqua" w:hAnsi="Book Antiqua"/>
          <w:sz w:val="24"/>
          <w:szCs w:val="24"/>
        </w:rPr>
        <w:t>: 439-447 [PMID: 1678008 DOI: 10.1097/00005176-199105000-00005]</w:t>
      </w:r>
    </w:p>
    <w:p w14:paraId="403CD70A"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11 </w:t>
      </w:r>
      <w:r w:rsidRPr="00D35130">
        <w:rPr>
          <w:rFonts w:ascii="Book Antiqua" w:hAnsi="Book Antiqua"/>
          <w:b/>
          <w:sz w:val="24"/>
          <w:szCs w:val="24"/>
        </w:rPr>
        <w:t>Griffiths AM</w:t>
      </w:r>
      <w:r w:rsidRPr="00D35130">
        <w:rPr>
          <w:rFonts w:ascii="Book Antiqua" w:hAnsi="Book Antiqua"/>
          <w:sz w:val="24"/>
          <w:szCs w:val="24"/>
        </w:rPr>
        <w:t xml:space="preserve">, Otley AR, Hyams J, Quiros AR, Grand RJ, Bousvaros A, Feagan BG, Ferry GR. A review of activity indices and end points for clinical trials in children with Crohn's disease. </w:t>
      </w:r>
      <w:r w:rsidRPr="00D35130">
        <w:rPr>
          <w:rFonts w:ascii="Book Antiqua" w:hAnsi="Book Antiqua"/>
          <w:i/>
          <w:sz w:val="24"/>
          <w:szCs w:val="24"/>
        </w:rPr>
        <w:t>Inflamm Bowel Dis</w:t>
      </w:r>
      <w:r w:rsidRPr="00D35130">
        <w:rPr>
          <w:rFonts w:ascii="Book Antiqua" w:hAnsi="Book Antiqua"/>
          <w:sz w:val="24"/>
          <w:szCs w:val="24"/>
        </w:rPr>
        <w:t xml:space="preserve"> 2005; </w:t>
      </w:r>
      <w:r w:rsidRPr="00D35130">
        <w:rPr>
          <w:rFonts w:ascii="Book Antiqua" w:hAnsi="Book Antiqua"/>
          <w:b/>
          <w:sz w:val="24"/>
          <w:szCs w:val="24"/>
        </w:rPr>
        <w:t>11</w:t>
      </w:r>
      <w:r w:rsidRPr="00D35130">
        <w:rPr>
          <w:rFonts w:ascii="Book Antiqua" w:hAnsi="Book Antiqua"/>
          <w:sz w:val="24"/>
          <w:szCs w:val="24"/>
        </w:rPr>
        <w:t>: 185-196 [PMID: 15677913 DOI: 10.1097/00054725-200502000-00013]</w:t>
      </w:r>
    </w:p>
    <w:p w14:paraId="79128268" w14:textId="023855B9"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12 </w:t>
      </w:r>
      <w:r w:rsidRPr="00D35130">
        <w:rPr>
          <w:rFonts w:ascii="Book Antiqua" w:hAnsi="Book Antiqua"/>
          <w:b/>
          <w:sz w:val="24"/>
          <w:szCs w:val="24"/>
        </w:rPr>
        <w:t>Ye ZQ,</w:t>
      </w:r>
      <w:r w:rsidR="001B42BF">
        <w:rPr>
          <w:rFonts w:ascii="Book Antiqua" w:hAnsi="Book Antiqua"/>
          <w:sz w:val="24"/>
          <w:szCs w:val="24"/>
        </w:rPr>
        <w:t xml:space="preserve"> </w:t>
      </w:r>
      <w:r w:rsidRPr="00D35130">
        <w:rPr>
          <w:rFonts w:ascii="Book Antiqua" w:hAnsi="Book Antiqua"/>
          <w:sz w:val="24"/>
          <w:szCs w:val="24"/>
        </w:rPr>
        <w:t>Zhou Y, Huang Y, et al. Phenotype and management of infantile-onset inflammatory bowel disease: Experience from a Tertiary Care Center in China. Inflamm Bowel Dis. 2017; Accepted.</w:t>
      </w:r>
    </w:p>
    <w:p w14:paraId="5621BF93"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13 </w:t>
      </w:r>
      <w:r w:rsidRPr="00D35130">
        <w:rPr>
          <w:rFonts w:ascii="Book Antiqua" w:hAnsi="Book Antiqua"/>
          <w:b/>
          <w:sz w:val="24"/>
          <w:szCs w:val="24"/>
        </w:rPr>
        <w:t>Huang Z</w:t>
      </w:r>
      <w:r w:rsidRPr="00D35130">
        <w:rPr>
          <w:rFonts w:ascii="Book Antiqua" w:hAnsi="Book Antiqua"/>
          <w:sz w:val="24"/>
          <w:szCs w:val="24"/>
        </w:rPr>
        <w:t xml:space="preserve">, Peng K, Li X, Zhao R, You J, Cheng X, Wang Z, Wang Y, Wu B, Wang H, Zeng H, Yu Z, Zheng C, Wang Y, Huang Y. Mutations in Interleukin-10 Receptor and Clinical Phenotypes in Patients with Very Early Onset Inflammatory Bowel Disease: A Chinese VEO-IBD Collaboration Group Survey. </w:t>
      </w:r>
      <w:r w:rsidRPr="00D35130">
        <w:rPr>
          <w:rFonts w:ascii="Book Antiqua" w:hAnsi="Book Antiqua"/>
          <w:i/>
          <w:sz w:val="24"/>
          <w:szCs w:val="24"/>
        </w:rPr>
        <w:t>Inflamm Bowel Dis</w:t>
      </w:r>
      <w:r w:rsidRPr="00D35130">
        <w:rPr>
          <w:rFonts w:ascii="Book Antiqua" w:hAnsi="Book Antiqua"/>
          <w:sz w:val="24"/>
          <w:szCs w:val="24"/>
        </w:rPr>
        <w:t xml:space="preserve"> 2017; </w:t>
      </w:r>
      <w:r w:rsidRPr="00D35130">
        <w:rPr>
          <w:rFonts w:ascii="Book Antiqua" w:hAnsi="Book Antiqua"/>
          <w:b/>
          <w:sz w:val="24"/>
          <w:szCs w:val="24"/>
        </w:rPr>
        <w:t>23</w:t>
      </w:r>
      <w:r w:rsidRPr="00D35130">
        <w:rPr>
          <w:rFonts w:ascii="Book Antiqua" w:hAnsi="Book Antiqua"/>
          <w:sz w:val="24"/>
          <w:szCs w:val="24"/>
        </w:rPr>
        <w:t>: 578-590 [PMID: 28267044 DOI: 10.1097/MIB.0000000000001058]</w:t>
      </w:r>
    </w:p>
    <w:p w14:paraId="67BF448A"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14 </w:t>
      </w:r>
      <w:r w:rsidRPr="00D35130">
        <w:rPr>
          <w:rFonts w:ascii="Book Antiqua" w:hAnsi="Book Antiqua"/>
          <w:b/>
          <w:sz w:val="24"/>
          <w:szCs w:val="24"/>
        </w:rPr>
        <w:t>Sabate JM</w:t>
      </w:r>
      <w:r w:rsidRPr="00D35130">
        <w:rPr>
          <w:rFonts w:ascii="Book Antiqua" w:hAnsi="Book Antiqua"/>
          <w:sz w:val="24"/>
          <w:szCs w:val="24"/>
        </w:rPr>
        <w:t xml:space="preserve">, Villarejo J, Lemann M, Bonnet J, Allez M, Modigliani R. An open-label study of thalidomide for maintenance therapy in responders to infliximab in chronically active and fistulizing refractory Crohn's disease. </w:t>
      </w:r>
      <w:r w:rsidRPr="00D35130">
        <w:rPr>
          <w:rFonts w:ascii="Book Antiqua" w:hAnsi="Book Antiqua"/>
          <w:i/>
          <w:sz w:val="24"/>
          <w:szCs w:val="24"/>
        </w:rPr>
        <w:t>Aliment Pharmacol Ther</w:t>
      </w:r>
      <w:r w:rsidRPr="00D35130">
        <w:rPr>
          <w:rFonts w:ascii="Book Antiqua" w:hAnsi="Book Antiqua"/>
          <w:sz w:val="24"/>
          <w:szCs w:val="24"/>
        </w:rPr>
        <w:t xml:space="preserve"> 2002; </w:t>
      </w:r>
      <w:r w:rsidRPr="00D35130">
        <w:rPr>
          <w:rFonts w:ascii="Book Antiqua" w:hAnsi="Book Antiqua"/>
          <w:b/>
          <w:sz w:val="24"/>
          <w:szCs w:val="24"/>
        </w:rPr>
        <w:t>16</w:t>
      </w:r>
      <w:r w:rsidRPr="00D35130">
        <w:rPr>
          <w:rFonts w:ascii="Book Antiqua" w:hAnsi="Book Antiqua"/>
          <w:sz w:val="24"/>
          <w:szCs w:val="24"/>
        </w:rPr>
        <w:t>: 1117-1124 [PMID: 12030953 DOI: 10.1046/j.1365-2036.2002.01273.x]</w:t>
      </w:r>
    </w:p>
    <w:p w14:paraId="2FB54FAE"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15 </w:t>
      </w:r>
      <w:r w:rsidRPr="00D35130">
        <w:rPr>
          <w:rFonts w:ascii="Book Antiqua" w:hAnsi="Book Antiqua"/>
          <w:b/>
          <w:sz w:val="24"/>
          <w:szCs w:val="24"/>
        </w:rPr>
        <w:t>Vasiliauskas EA</w:t>
      </w:r>
      <w:r w:rsidRPr="00D35130">
        <w:rPr>
          <w:rFonts w:ascii="Book Antiqua" w:hAnsi="Book Antiqua"/>
          <w:sz w:val="24"/>
          <w:szCs w:val="24"/>
        </w:rPr>
        <w:t xml:space="preserve">, Kam LY, Abreu-Martin MT, Hassard PV, Papadakis KA, Yang H, Zeldis JB, Targan SR. An open-label pilot study of low-dose thalidomide in chronically active, steroid-dependent Crohn's disease. </w:t>
      </w:r>
      <w:r w:rsidRPr="00D35130">
        <w:rPr>
          <w:rFonts w:ascii="Book Antiqua" w:hAnsi="Book Antiqua"/>
          <w:i/>
          <w:sz w:val="24"/>
          <w:szCs w:val="24"/>
        </w:rPr>
        <w:t>Gastroenterology</w:t>
      </w:r>
      <w:r w:rsidRPr="00D35130">
        <w:rPr>
          <w:rFonts w:ascii="Book Antiqua" w:hAnsi="Book Antiqua"/>
          <w:sz w:val="24"/>
          <w:szCs w:val="24"/>
        </w:rPr>
        <w:t xml:space="preserve"> 1999; </w:t>
      </w:r>
      <w:r w:rsidRPr="00D35130">
        <w:rPr>
          <w:rFonts w:ascii="Book Antiqua" w:hAnsi="Book Antiqua"/>
          <w:b/>
          <w:sz w:val="24"/>
          <w:szCs w:val="24"/>
        </w:rPr>
        <w:t>117</w:t>
      </w:r>
      <w:r w:rsidRPr="00D35130">
        <w:rPr>
          <w:rFonts w:ascii="Book Antiqua" w:hAnsi="Book Antiqua"/>
          <w:sz w:val="24"/>
          <w:szCs w:val="24"/>
        </w:rPr>
        <w:t>: 1278-1287 [PMID: 10579968 DOI: 10.1016/S0016-5085(99)70277-5]</w:t>
      </w:r>
    </w:p>
    <w:p w14:paraId="59BE8F1D"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16 </w:t>
      </w:r>
      <w:r w:rsidRPr="00D35130">
        <w:rPr>
          <w:rFonts w:ascii="Book Antiqua" w:hAnsi="Book Antiqua"/>
          <w:b/>
          <w:sz w:val="24"/>
          <w:szCs w:val="24"/>
        </w:rPr>
        <w:t>Plamondon S</w:t>
      </w:r>
      <w:r w:rsidRPr="00D35130">
        <w:rPr>
          <w:rFonts w:ascii="Book Antiqua" w:hAnsi="Book Antiqua"/>
          <w:sz w:val="24"/>
          <w:szCs w:val="24"/>
        </w:rPr>
        <w:t xml:space="preserve">, Ng SC, Kamm MA. Thalidomide in luminal and fistulizing Crohn's disease resistant to standard therapies. </w:t>
      </w:r>
      <w:r w:rsidRPr="00D35130">
        <w:rPr>
          <w:rFonts w:ascii="Book Antiqua" w:hAnsi="Book Antiqua"/>
          <w:i/>
          <w:sz w:val="24"/>
          <w:szCs w:val="24"/>
        </w:rPr>
        <w:t>Aliment Pharmacol Ther</w:t>
      </w:r>
      <w:r w:rsidRPr="00D35130">
        <w:rPr>
          <w:rFonts w:ascii="Book Antiqua" w:hAnsi="Book Antiqua"/>
          <w:sz w:val="24"/>
          <w:szCs w:val="24"/>
        </w:rPr>
        <w:t xml:space="preserve"> 2007; </w:t>
      </w:r>
      <w:r w:rsidRPr="00D35130">
        <w:rPr>
          <w:rFonts w:ascii="Book Antiqua" w:hAnsi="Book Antiqua"/>
          <w:b/>
          <w:sz w:val="24"/>
          <w:szCs w:val="24"/>
        </w:rPr>
        <w:lastRenderedPageBreak/>
        <w:t>25</w:t>
      </w:r>
      <w:r w:rsidRPr="00D35130">
        <w:rPr>
          <w:rFonts w:ascii="Book Antiqua" w:hAnsi="Book Antiqua"/>
          <w:sz w:val="24"/>
          <w:szCs w:val="24"/>
        </w:rPr>
        <w:t>: 557-567 [PMID: 17305756 DOI: 10.1111/j.1365-2036.2006.03239.x]</w:t>
      </w:r>
    </w:p>
    <w:p w14:paraId="7E85419E"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17 </w:t>
      </w:r>
      <w:r w:rsidRPr="00D35130">
        <w:rPr>
          <w:rFonts w:ascii="Book Antiqua" w:hAnsi="Book Antiqua"/>
          <w:b/>
          <w:sz w:val="24"/>
          <w:szCs w:val="24"/>
        </w:rPr>
        <w:t>Ehrenpreis ED</w:t>
      </w:r>
      <w:r w:rsidRPr="00D35130">
        <w:rPr>
          <w:rFonts w:ascii="Book Antiqua" w:hAnsi="Book Antiqua"/>
          <w:sz w:val="24"/>
          <w:szCs w:val="24"/>
        </w:rPr>
        <w:t xml:space="preserve">, Kane SV, Cohen LB, Cohen RD, Hanauer SB. Thalidomide therapy for patients with refractory Crohn's disease: an open-label trial. </w:t>
      </w:r>
      <w:r w:rsidRPr="00D35130">
        <w:rPr>
          <w:rFonts w:ascii="Book Antiqua" w:hAnsi="Book Antiqua"/>
          <w:i/>
          <w:sz w:val="24"/>
          <w:szCs w:val="24"/>
        </w:rPr>
        <w:t>Gastroenterology</w:t>
      </w:r>
      <w:r w:rsidRPr="00D35130">
        <w:rPr>
          <w:rFonts w:ascii="Book Antiqua" w:hAnsi="Book Antiqua"/>
          <w:sz w:val="24"/>
          <w:szCs w:val="24"/>
        </w:rPr>
        <w:t xml:space="preserve"> 1999; </w:t>
      </w:r>
      <w:r w:rsidRPr="00D35130">
        <w:rPr>
          <w:rFonts w:ascii="Book Antiqua" w:hAnsi="Book Antiqua"/>
          <w:b/>
          <w:sz w:val="24"/>
          <w:szCs w:val="24"/>
        </w:rPr>
        <w:t>117</w:t>
      </w:r>
      <w:r w:rsidRPr="00D35130">
        <w:rPr>
          <w:rFonts w:ascii="Book Antiqua" w:hAnsi="Book Antiqua"/>
          <w:sz w:val="24"/>
          <w:szCs w:val="24"/>
        </w:rPr>
        <w:t>: 1271-1277 [PMID: 10579967 DOI: 10.1016/S0016-5085(99)70276-3]</w:t>
      </w:r>
    </w:p>
    <w:p w14:paraId="593354CA"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18 </w:t>
      </w:r>
      <w:r w:rsidRPr="00D35130">
        <w:rPr>
          <w:rFonts w:ascii="Book Antiqua" w:hAnsi="Book Antiqua"/>
          <w:b/>
          <w:sz w:val="24"/>
          <w:szCs w:val="24"/>
        </w:rPr>
        <w:t>Facchini S</w:t>
      </w:r>
      <w:r w:rsidRPr="00D35130">
        <w:rPr>
          <w:rFonts w:ascii="Book Antiqua" w:hAnsi="Book Antiqua"/>
          <w:sz w:val="24"/>
          <w:szCs w:val="24"/>
        </w:rPr>
        <w:t xml:space="preserve">, Candusso M, Martelossi S, Liubich M, Panfili E, Ventura A. Efficacy of long-term treatment with thalidomide in children and young adults with Crohn disease: preliminary results. </w:t>
      </w:r>
      <w:r w:rsidRPr="00D35130">
        <w:rPr>
          <w:rFonts w:ascii="Book Antiqua" w:hAnsi="Book Antiqua"/>
          <w:i/>
          <w:sz w:val="24"/>
          <w:szCs w:val="24"/>
        </w:rPr>
        <w:t>J Pediatr Gastroenterol Nutr</w:t>
      </w:r>
      <w:r w:rsidRPr="00D35130">
        <w:rPr>
          <w:rFonts w:ascii="Book Antiqua" w:hAnsi="Book Antiqua"/>
          <w:sz w:val="24"/>
          <w:szCs w:val="24"/>
        </w:rPr>
        <w:t xml:space="preserve"> 2001; </w:t>
      </w:r>
      <w:r w:rsidRPr="00D35130">
        <w:rPr>
          <w:rFonts w:ascii="Book Antiqua" w:hAnsi="Book Antiqua"/>
          <w:b/>
          <w:sz w:val="24"/>
          <w:szCs w:val="24"/>
        </w:rPr>
        <w:t>32</w:t>
      </w:r>
      <w:r w:rsidRPr="00D35130">
        <w:rPr>
          <w:rFonts w:ascii="Book Antiqua" w:hAnsi="Book Antiqua"/>
          <w:sz w:val="24"/>
          <w:szCs w:val="24"/>
        </w:rPr>
        <w:t>: 178-181 [PMID: 11321389 DOI: 10.1097/00005176-200102000-00016]</w:t>
      </w:r>
    </w:p>
    <w:p w14:paraId="2148B61B"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19 </w:t>
      </w:r>
      <w:r w:rsidRPr="00D35130">
        <w:rPr>
          <w:rFonts w:ascii="Book Antiqua" w:hAnsi="Book Antiqua"/>
          <w:b/>
          <w:sz w:val="24"/>
          <w:szCs w:val="24"/>
        </w:rPr>
        <w:t>Lazzerini M</w:t>
      </w:r>
      <w:r w:rsidRPr="00D35130">
        <w:rPr>
          <w:rFonts w:ascii="Book Antiqua" w:hAnsi="Book Antiqua"/>
          <w:sz w:val="24"/>
          <w:szCs w:val="24"/>
        </w:rPr>
        <w:t xml:space="preserve">, Martelossi S, Marchetti F, Scabar A, Bradaschia F, Ronfani L, Ventura A. Efficacy and safety of thalidomide in children and young adults with intractable inflammatory bowel disease: long-term results. </w:t>
      </w:r>
      <w:r w:rsidRPr="00D35130">
        <w:rPr>
          <w:rFonts w:ascii="Book Antiqua" w:hAnsi="Book Antiqua"/>
          <w:i/>
          <w:sz w:val="24"/>
          <w:szCs w:val="24"/>
        </w:rPr>
        <w:t>Aliment Pharmacol Ther</w:t>
      </w:r>
      <w:r w:rsidRPr="00D35130">
        <w:rPr>
          <w:rFonts w:ascii="Book Antiqua" w:hAnsi="Book Antiqua"/>
          <w:sz w:val="24"/>
          <w:szCs w:val="24"/>
        </w:rPr>
        <w:t xml:space="preserve"> 2007; </w:t>
      </w:r>
      <w:r w:rsidRPr="00D35130">
        <w:rPr>
          <w:rFonts w:ascii="Book Antiqua" w:hAnsi="Book Antiqua"/>
          <w:b/>
          <w:sz w:val="24"/>
          <w:szCs w:val="24"/>
        </w:rPr>
        <w:t>25</w:t>
      </w:r>
      <w:r w:rsidRPr="00D35130">
        <w:rPr>
          <w:rFonts w:ascii="Book Antiqua" w:hAnsi="Book Antiqua"/>
          <w:sz w:val="24"/>
          <w:szCs w:val="24"/>
        </w:rPr>
        <w:t>: 419-427 [PMID: 17269997 DOI: 10.1111/j.1365-2036.2006.03211.x]</w:t>
      </w:r>
    </w:p>
    <w:p w14:paraId="7D7EF2C9"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20 </w:t>
      </w:r>
      <w:r w:rsidRPr="00D35130">
        <w:rPr>
          <w:rFonts w:ascii="Book Antiqua" w:hAnsi="Book Antiqua"/>
          <w:b/>
          <w:sz w:val="24"/>
          <w:szCs w:val="24"/>
        </w:rPr>
        <w:t>Felipez LM</w:t>
      </w:r>
      <w:r w:rsidRPr="00D35130">
        <w:rPr>
          <w:rFonts w:ascii="Book Antiqua" w:hAnsi="Book Antiqua"/>
          <w:sz w:val="24"/>
          <w:szCs w:val="24"/>
        </w:rPr>
        <w:t xml:space="preserve">, Gokhale R, Tierney MP, Kirschner BS. Thalidomide use and outcomes in pediatric patients with Crohn disease refractory to infliximab and adalimumab. </w:t>
      </w:r>
      <w:r w:rsidRPr="00D35130">
        <w:rPr>
          <w:rFonts w:ascii="Book Antiqua" w:hAnsi="Book Antiqua"/>
          <w:i/>
          <w:sz w:val="24"/>
          <w:szCs w:val="24"/>
        </w:rPr>
        <w:t>J Pediatr Gastroenterol Nutr</w:t>
      </w:r>
      <w:r w:rsidRPr="00D35130">
        <w:rPr>
          <w:rFonts w:ascii="Book Antiqua" w:hAnsi="Book Antiqua"/>
          <w:sz w:val="24"/>
          <w:szCs w:val="24"/>
        </w:rPr>
        <w:t xml:space="preserve"> 2012; </w:t>
      </w:r>
      <w:r w:rsidRPr="00D35130">
        <w:rPr>
          <w:rFonts w:ascii="Book Antiqua" w:hAnsi="Book Antiqua"/>
          <w:b/>
          <w:sz w:val="24"/>
          <w:szCs w:val="24"/>
        </w:rPr>
        <w:t>54</w:t>
      </w:r>
      <w:r w:rsidRPr="00D35130">
        <w:rPr>
          <w:rFonts w:ascii="Book Antiqua" w:hAnsi="Book Antiqua"/>
          <w:sz w:val="24"/>
          <w:szCs w:val="24"/>
        </w:rPr>
        <w:t>: 28-33 [PMID: 21681114 DOI: 10.1097/MPG.0b013e318228349e]</w:t>
      </w:r>
    </w:p>
    <w:p w14:paraId="0A350614"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21 </w:t>
      </w:r>
      <w:r w:rsidRPr="00D35130">
        <w:rPr>
          <w:rFonts w:ascii="Book Antiqua" w:hAnsi="Book Antiqua"/>
          <w:b/>
          <w:sz w:val="24"/>
          <w:szCs w:val="24"/>
        </w:rPr>
        <w:t>Lazzerini M</w:t>
      </w:r>
      <w:r w:rsidRPr="00D35130">
        <w:rPr>
          <w:rFonts w:ascii="Book Antiqua" w:hAnsi="Book Antiqua"/>
          <w:sz w:val="24"/>
          <w:szCs w:val="24"/>
        </w:rPr>
        <w:t xml:space="preserve">, Martelossi S, Magazzù G, Pellegrino S, Lucanto MC, Barabino A, Calvi A, Arrigo S, Lionetti P, Lorusso M, Mangiantini F, Fontana M, Zuin G, Palla G, Maggiore G, Bramuzzo M, Pellegrin MC, Maschio M, Villanacci V, Manenti S, Decorti G, De Iudicibus S, Paparazzo R, Montico M, Ventura A. Effect of thalidomide on clinical remission in children and adolescents with refractory Crohn disease: a randomized clinical trial. </w:t>
      </w:r>
      <w:r w:rsidRPr="00D35130">
        <w:rPr>
          <w:rFonts w:ascii="Book Antiqua" w:hAnsi="Book Antiqua"/>
          <w:i/>
          <w:sz w:val="24"/>
          <w:szCs w:val="24"/>
        </w:rPr>
        <w:t>JAMA</w:t>
      </w:r>
      <w:r w:rsidRPr="00D35130">
        <w:rPr>
          <w:rFonts w:ascii="Book Antiqua" w:hAnsi="Book Antiqua"/>
          <w:sz w:val="24"/>
          <w:szCs w:val="24"/>
        </w:rPr>
        <w:t xml:space="preserve"> 2013; </w:t>
      </w:r>
      <w:r w:rsidRPr="00D35130">
        <w:rPr>
          <w:rFonts w:ascii="Book Antiqua" w:hAnsi="Book Antiqua"/>
          <w:b/>
          <w:sz w:val="24"/>
          <w:szCs w:val="24"/>
        </w:rPr>
        <w:t>310</w:t>
      </w:r>
      <w:r w:rsidRPr="00D35130">
        <w:rPr>
          <w:rFonts w:ascii="Book Antiqua" w:hAnsi="Book Antiqua"/>
          <w:sz w:val="24"/>
          <w:szCs w:val="24"/>
        </w:rPr>
        <w:t>: 2164-2173 [PMID: 24281461 DOI: 10.1001/jama.2013.280777]</w:t>
      </w:r>
    </w:p>
    <w:p w14:paraId="2F36E6E3"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22 </w:t>
      </w:r>
      <w:r w:rsidRPr="00D35130">
        <w:rPr>
          <w:rFonts w:ascii="Book Antiqua" w:hAnsi="Book Antiqua"/>
          <w:b/>
          <w:sz w:val="24"/>
          <w:szCs w:val="24"/>
        </w:rPr>
        <w:t>Naser SA</w:t>
      </w:r>
      <w:r w:rsidRPr="00D35130">
        <w:rPr>
          <w:rFonts w:ascii="Book Antiqua" w:hAnsi="Book Antiqua"/>
          <w:sz w:val="24"/>
          <w:szCs w:val="24"/>
        </w:rPr>
        <w:t xml:space="preserve">, Ghobrial G, Romero C, Valentine JF. Culture of Mycobacterium avium subspecies paratuberculosis from the blood of patients with Crohn's disease. </w:t>
      </w:r>
      <w:r w:rsidRPr="00D35130">
        <w:rPr>
          <w:rFonts w:ascii="Book Antiqua" w:hAnsi="Book Antiqua"/>
          <w:i/>
          <w:sz w:val="24"/>
          <w:szCs w:val="24"/>
        </w:rPr>
        <w:t>Lancet</w:t>
      </w:r>
      <w:r w:rsidRPr="00D35130">
        <w:rPr>
          <w:rFonts w:ascii="Book Antiqua" w:hAnsi="Book Antiqua"/>
          <w:sz w:val="24"/>
          <w:szCs w:val="24"/>
        </w:rPr>
        <w:t xml:space="preserve"> 2004; </w:t>
      </w:r>
      <w:r w:rsidRPr="00D35130">
        <w:rPr>
          <w:rFonts w:ascii="Book Antiqua" w:hAnsi="Book Antiqua"/>
          <w:b/>
          <w:sz w:val="24"/>
          <w:szCs w:val="24"/>
        </w:rPr>
        <w:t>364</w:t>
      </w:r>
      <w:r w:rsidRPr="00D35130">
        <w:rPr>
          <w:rFonts w:ascii="Book Antiqua" w:hAnsi="Book Antiqua"/>
          <w:sz w:val="24"/>
          <w:szCs w:val="24"/>
        </w:rPr>
        <w:t>: 1039-1044 [PMID: 15380962 DOI: 10.1016/S0140-6736(04)17058-X]</w:t>
      </w:r>
    </w:p>
    <w:p w14:paraId="68446017"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23 </w:t>
      </w:r>
      <w:r w:rsidRPr="00D35130">
        <w:rPr>
          <w:rFonts w:ascii="Book Antiqua" w:hAnsi="Book Antiqua"/>
          <w:b/>
          <w:sz w:val="24"/>
          <w:szCs w:val="24"/>
        </w:rPr>
        <w:t>Schoeman JF</w:t>
      </w:r>
      <w:r w:rsidRPr="00D35130">
        <w:rPr>
          <w:rFonts w:ascii="Book Antiqua" w:hAnsi="Book Antiqua"/>
          <w:sz w:val="24"/>
          <w:szCs w:val="24"/>
        </w:rPr>
        <w:t xml:space="preserve">, Fieggen G, Seller N, Mendelson M, Hartzenberg B. </w:t>
      </w:r>
      <w:r w:rsidRPr="00D35130">
        <w:rPr>
          <w:rFonts w:ascii="Book Antiqua" w:hAnsi="Book Antiqua"/>
          <w:sz w:val="24"/>
          <w:szCs w:val="24"/>
        </w:rPr>
        <w:lastRenderedPageBreak/>
        <w:t xml:space="preserve">Intractable intracranial tuberculous infection responsive to thalidomide: report of four cases. </w:t>
      </w:r>
      <w:r w:rsidRPr="00D35130">
        <w:rPr>
          <w:rFonts w:ascii="Book Antiqua" w:hAnsi="Book Antiqua"/>
          <w:i/>
          <w:sz w:val="24"/>
          <w:szCs w:val="24"/>
        </w:rPr>
        <w:t>J Child Neurol</w:t>
      </w:r>
      <w:r w:rsidRPr="00D35130">
        <w:rPr>
          <w:rFonts w:ascii="Book Antiqua" w:hAnsi="Book Antiqua"/>
          <w:sz w:val="24"/>
          <w:szCs w:val="24"/>
        </w:rPr>
        <w:t xml:space="preserve"> 2006; </w:t>
      </w:r>
      <w:r w:rsidRPr="00D35130">
        <w:rPr>
          <w:rFonts w:ascii="Book Antiqua" w:hAnsi="Book Antiqua"/>
          <w:b/>
          <w:sz w:val="24"/>
          <w:szCs w:val="24"/>
        </w:rPr>
        <w:t>21</w:t>
      </w:r>
      <w:r w:rsidRPr="00D35130">
        <w:rPr>
          <w:rFonts w:ascii="Book Antiqua" w:hAnsi="Book Antiqua"/>
          <w:sz w:val="24"/>
          <w:szCs w:val="24"/>
        </w:rPr>
        <w:t>: 301-308 [PMID: 16900926 DOI: 10.1177/08830738060210040801]</w:t>
      </w:r>
    </w:p>
    <w:p w14:paraId="22273317"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24 </w:t>
      </w:r>
      <w:r w:rsidRPr="00D35130">
        <w:rPr>
          <w:rFonts w:ascii="Book Antiqua" w:hAnsi="Book Antiqua"/>
          <w:b/>
          <w:sz w:val="24"/>
          <w:szCs w:val="24"/>
        </w:rPr>
        <w:t>Buonsenso D</w:t>
      </w:r>
      <w:r w:rsidRPr="00D35130">
        <w:rPr>
          <w:rFonts w:ascii="Book Antiqua" w:hAnsi="Book Antiqua"/>
          <w:sz w:val="24"/>
          <w:szCs w:val="24"/>
        </w:rPr>
        <w:t xml:space="preserve">, Serranti D, Valentini P. Management of central nervous system tuberculosis in children: light and shade. </w:t>
      </w:r>
      <w:r w:rsidRPr="00D35130">
        <w:rPr>
          <w:rFonts w:ascii="Book Antiqua" w:hAnsi="Book Antiqua"/>
          <w:i/>
          <w:sz w:val="24"/>
          <w:szCs w:val="24"/>
        </w:rPr>
        <w:t>Eur Rev Med Pharmacol Sci</w:t>
      </w:r>
      <w:r w:rsidRPr="00D35130">
        <w:rPr>
          <w:rFonts w:ascii="Book Antiqua" w:hAnsi="Book Antiqua"/>
          <w:sz w:val="24"/>
          <w:szCs w:val="24"/>
        </w:rPr>
        <w:t xml:space="preserve"> 2010; </w:t>
      </w:r>
      <w:r w:rsidRPr="00D35130">
        <w:rPr>
          <w:rFonts w:ascii="Book Antiqua" w:hAnsi="Book Antiqua"/>
          <w:b/>
          <w:sz w:val="24"/>
          <w:szCs w:val="24"/>
        </w:rPr>
        <w:t>14</w:t>
      </w:r>
      <w:r w:rsidRPr="00D35130">
        <w:rPr>
          <w:rFonts w:ascii="Book Antiqua" w:hAnsi="Book Antiqua"/>
          <w:sz w:val="24"/>
          <w:szCs w:val="24"/>
        </w:rPr>
        <w:t>: 845-853 [PMID: 21222370]</w:t>
      </w:r>
    </w:p>
    <w:p w14:paraId="54DFBFF0"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25 </w:t>
      </w:r>
      <w:r w:rsidRPr="00D35130">
        <w:rPr>
          <w:rFonts w:ascii="Book Antiqua" w:hAnsi="Book Antiqua"/>
          <w:b/>
          <w:sz w:val="24"/>
          <w:szCs w:val="24"/>
        </w:rPr>
        <w:t>Schoeman JF</w:t>
      </w:r>
      <w:r w:rsidRPr="00D35130">
        <w:rPr>
          <w:rFonts w:ascii="Book Antiqua" w:hAnsi="Book Antiqua"/>
          <w:sz w:val="24"/>
          <w:szCs w:val="24"/>
        </w:rPr>
        <w:t xml:space="preserve">, Andronikou S, Stefan DC, Freeman N, van Toorn R. Tuberculous meningitis-related optic neuritis: recovery of vision with thalidomide in 4 consecutive cases. </w:t>
      </w:r>
      <w:r w:rsidRPr="00D35130">
        <w:rPr>
          <w:rFonts w:ascii="Book Antiqua" w:hAnsi="Book Antiqua"/>
          <w:i/>
          <w:sz w:val="24"/>
          <w:szCs w:val="24"/>
        </w:rPr>
        <w:t>J Child Neurol</w:t>
      </w:r>
      <w:r w:rsidRPr="00D35130">
        <w:rPr>
          <w:rFonts w:ascii="Book Antiqua" w:hAnsi="Book Antiqua"/>
          <w:sz w:val="24"/>
          <w:szCs w:val="24"/>
        </w:rPr>
        <w:t xml:space="preserve"> 2010; </w:t>
      </w:r>
      <w:r w:rsidRPr="00D35130">
        <w:rPr>
          <w:rFonts w:ascii="Book Antiqua" w:hAnsi="Book Antiqua"/>
          <w:b/>
          <w:sz w:val="24"/>
          <w:szCs w:val="24"/>
        </w:rPr>
        <w:t>25</w:t>
      </w:r>
      <w:r w:rsidRPr="00D35130">
        <w:rPr>
          <w:rFonts w:ascii="Book Antiqua" w:hAnsi="Book Antiqua"/>
          <w:sz w:val="24"/>
          <w:szCs w:val="24"/>
        </w:rPr>
        <w:t>: 822-828 [PMID: 20519667 DOI: 10.1177/0883073809350507]</w:t>
      </w:r>
    </w:p>
    <w:p w14:paraId="26D33813" w14:textId="77777777" w:rsidR="004C3BA0" w:rsidRPr="00D35130" w:rsidRDefault="004C3BA0" w:rsidP="001B42BF">
      <w:pPr>
        <w:spacing w:line="360" w:lineRule="auto"/>
        <w:rPr>
          <w:rFonts w:ascii="Book Antiqua" w:hAnsi="Book Antiqua"/>
          <w:sz w:val="24"/>
          <w:szCs w:val="24"/>
        </w:rPr>
      </w:pPr>
      <w:r w:rsidRPr="00D35130">
        <w:rPr>
          <w:rFonts w:ascii="Book Antiqua" w:hAnsi="Book Antiqua"/>
          <w:sz w:val="24"/>
          <w:szCs w:val="24"/>
        </w:rPr>
        <w:t xml:space="preserve">26 </w:t>
      </w:r>
      <w:r w:rsidRPr="00D35130">
        <w:rPr>
          <w:rFonts w:ascii="Book Antiqua" w:hAnsi="Book Antiqua"/>
          <w:b/>
          <w:sz w:val="24"/>
          <w:szCs w:val="24"/>
        </w:rPr>
        <w:t>Fu LM</w:t>
      </w:r>
      <w:r w:rsidRPr="00D35130">
        <w:rPr>
          <w:rFonts w:ascii="Book Antiqua" w:hAnsi="Book Antiqua"/>
          <w:sz w:val="24"/>
          <w:szCs w:val="24"/>
        </w:rPr>
        <w:t xml:space="preserve">, Fu-Liu CS. Thalidomide and tuberculosis. </w:t>
      </w:r>
      <w:r w:rsidRPr="00D35130">
        <w:rPr>
          <w:rFonts w:ascii="Book Antiqua" w:hAnsi="Book Antiqua"/>
          <w:i/>
          <w:sz w:val="24"/>
          <w:szCs w:val="24"/>
        </w:rPr>
        <w:t>Int J Tuberc Lung Dis</w:t>
      </w:r>
      <w:r w:rsidRPr="00D35130">
        <w:rPr>
          <w:rFonts w:ascii="Book Antiqua" w:hAnsi="Book Antiqua"/>
          <w:sz w:val="24"/>
          <w:szCs w:val="24"/>
        </w:rPr>
        <w:t xml:space="preserve"> 2002; </w:t>
      </w:r>
      <w:r w:rsidRPr="00D35130">
        <w:rPr>
          <w:rFonts w:ascii="Book Antiqua" w:hAnsi="Book Antiqua"/>
          <w:b/>
          <w:sz w:val="24"/>
          <w:szCs w:val="24"/>
        </w:rPr>
        <w:t>6</w:t>
      </w:r>
      <w:r w:rsidRPr="00D35130">
        <w:rPr>
          <w:rFonts w:ascii="Book Antiqua" w:hAnsi="Book Antiqua"/>
          <w:sz w:val="24"/>
          <w:szCs w:val="24"/>
        </w:rPr>
        <w:t>: 569-572 [PMID: 12102294]</w:t>
      </w:r>
    </w:p>
    <w:p w14:paraId="6856112E" w14:textId="78734A3E" w:rsidR="004C3BA0" w:rsidRPr="00356DDD" w:rsidRDefault="004C3BA0" w:rsidP="00FB697C">
      <w:pPr>
        <w:wordWrap w:val="0"/>
        <w:spacing w:line="360" w:lineRule="auto"/>
        <w:jc w:val="right"/>
        <w:rPr>
          <w:rFonts w:ascii="Book Antiqua" w:hAnsi="Book Antiqua"/>
          <w:b/>
          <w:bCs/>
          <w:sz w:val="24"/>
          <w:szCs w:val="24"/>
        </w:rPr>
      </w:pPr>
      <w:bookmarkStart w:id="215" w:name="OLE_LINK68"/>
      <w:bookmarkStart w:id="216" w:name="OLE_LINK115"/>
      <w:bookmarkStart w:id="217" w:name="OLE_LINK93"/>
      <w:bookmarkStart w:id="218" w:name="OLE_LINK96"/>
      <w:bookmarkStart w:id="219" w:name="OLE_LINK140"/>
      <w:bookmarkStart w:id="220" w:name="OLE_LINK112"/>
      <w:bookmarkStart w:id="221" w:name="OLE_LINK161"/>
      <w:r w:rsidRPr="00356DDD">
        <w:rPr>
          <w:rFonts w:ascii="Book Antiqua" w:hAnsi="Book Antiqua"/>
          <w:b/>
          <w:bCs/>
          <w:sz w:val="24"/>
          <w:szCs w:val="24"/>
        </w:rPr>
        <w:t xml:space="preserve">P-Reviewer: </w:t>
      </w:r>
      <w:r w:rsidR="00733909" w:rsidRPr="001F5A01">
        <w:rPr>
          <w:rFonts w:ascii="Book Antiqua" w:hAnsi="Book Antiqua"/>
          <w:bCs/>
          <w:sz w:val="24"/>
          <w:szCs w:val="24"/>
        </w:rPr>
        <w:t>Tommasini</w:t>
      </w:r>
      <w:r w:rsidR="00733909" w:rsidRPr="001F5A01">
        <w:rPr>
          <w:rFonts w:ascii="Book Antiqua" w:hAnsi="Book Antiqua" w:hint="eastAsia"/>
          <w:bCs/>
          <w:sz w:val="24"/>
          <w:szCs w:val="24"/>
        </w:rPr>
        <w:t xml:space="preserve"> </w:t>
      </w:r>
      <w:r w:rsidR="00733909" w:rsidRPr="001F5A01">
        <w:rPr>
          <w:rFonts w:ascii="Book Antiqua" w:hAnsi="Book Antiqua" w:hint="eastAsia"/>
          <w:bCs/>
          <w:caps/>
          <w:sz w:val="24"/>
          <w:szCs w:val="24"/>
        </w:rPr>
        <w:t>a</w:t>
      </w:r>
      <w:r w:rsidR="00733909" w:rsidRPr="001F5A01">
        <w:rPr>
          <w:rFonts w:ascii="Book Antiqua" w:hAnsi="Book Antiqua" w:hint="eastAsia"/>
          <w:bCs/>
          <w:sz w:val="24"/>
          <w:szCs w:val="24"/>
        </w:rPr>
        <w:t>,</w:t>
      </w:r>
      <w:r w:rsidRPr="001F5A01">
        <w:rPr>
          <w:rFonts w:ascii="Book Antiqua" w:hAnsi="Book Antiqua" w:hint="eastAsia"/>
          <w:bCs/>
          <w:sz w:val="24"/>
          <w:szCs w:val="24"/>
        </w:rPr>
        <w:t xml:space="preserve"> </w:t>
      </w:r>
      <w:r w:rsidR="001F5A01" w:rsidRPr="001F5A01">
        <w:rPr>
          <w:rFonts w:ascii="Book Antiqua" w:hAnsi="Book Antiqua"/>
          <w:bCs/>
          <w:sz w:val="24"/>
          <w:szCs w:val="24"/>
        </w:rPr>
        <w:t>Zhang</w:t>
      </w:r>
      <w:r w:rsidR="001F5A01" w:rsidRPr="001F5A01">
        <w:rPr>
          <w:rFonts w:ascii="Book Antiqua" w:hAnsi="Book Antiqua" w:hint="eastAsia"/>
          <w:bCs/>
          <w:sz w:val="24"/>
          <w:szCs w:val="24"/>
        </w:rPr>
        <w:t xml:space="preserve"> </w:t>
      </w:r>
      <w:r w:rsidR="001F5A01" w:rsidRPr="001F5A01">
        <w:rPr>
          <w:rFonts w:ascii="Book Antiqua" w:hAnsi="Book Antiqua" w:hint="eastAsia"/>
          <w:bCs/>
          <w:caps/>
          <w:sz w:val="24"/>
          <w:szCs w:val="24"/>
        </w:rPr>
        <w:t>l</w:t>
      </w:r>
      <w:r w:rsidR="00FB697C">
        <w:rPr>
          <w:rFonts w:ascii="Book Antiqua" w:hAnsi="Book Antiqua" w:hint="eastAsia"/>
          <w:bCs/>
          <w:caps/>
          <w:sz w:val="24"/>
          <w:szCs w:val="24"/>
        </w:rPr>
        <w:t xml:space="preserve">, </w:t>
      </w:r>
      <w:r w:rsidR="00FB697C" w:rsidRPr="00FB697C">
        <w:rPr>
          <w:rFonts w:ascii="Book Antiqua" w:hAnsi="Book Antiqua"/>
          <w:bCs/>
          <w:sz w:val="24"/>
          <w:szCs w:val="24"/>
        </w:rPr>
        <w:t>Lakatos</w:t>
      </w:r>
      <w:r w:rsidR="00FB697C">
        <w:rPr>
          <w:rFonts w:ascii="Book Antiqua" w:hAnsi="Book Antiqua"/>
          <w:bCs/>
          <w:sz w:val="24"/>
          <w:szCs w:val="24"/>
        </w:rPr>
        <w:t xml:space="preserve"> </w:t>
      </w:r>
      <w:r w:rsidR="00FB697C">
        <w:rPr>
          <w:rFonts w:ascii="Book Antiqua" w:hAnsi="Book Antiqua" w:hint="eastAsia"/>
          <w:bCs/>
          <w:caps/>
          <w:sz w:val="24"/>
          <w:szCs w:val="24"/>
        </w:rPr>
        <w:t>PL</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1B42BF">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48DDF1C5" w14:textId="77777777" w:rsidR="004C3BA0" w:rsidRPr="00356DDD" w:rsidRDefault="004C3BA0" w:rsidP="001B42BF">
      <w:pPr>
        <w:spacing w:line="360" w:lineRule="auto"/>
        <w:jc w:val="left"/>
        <w:rPr>
          <w:rFonts w:ascii="Arial" w:hAnsi="Arial" w:cs="Arial"/>
          <w:b/>
          <w:bCs/>
          <w:color w:val="2B2B2B"/>
          <w:sz w:val="24"/>
          <w:szCs w:val="24"/>
          <w:shd w:val="clear" w:color="auto" w:fill="FAFAFA"/>
        </w:rPr>
      </w:pPr>
    </w:p>
    <w:p w14:paraId="0590E72A" w14:textId="77777777" w:rsidR="004C3BA0" w:rsidRPr="00356DDD" w:rsidRDefault="004C3BA0" w:rsidP="001B42BF">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2300EC82" w14:textId="3D99B402" w:rsidR="004C3BA0" w:rsidRPr="00356DDD" w:rsidRDefault="004C3BA0" w:rsidP="001B42BF">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CB3416" w:rsidRPr="00CB3416">
        <w:rPr>
          <w:rFonts w:ascii="Book Antiqua" w:hAnsi="Book Antiqua" w:cs="Helvetica"/>
          <w:sz w:val="24"/>
          <w:szCs w:val="24"/>
        </w:rPr>
        <w:t>China</w:t>
      </w:r>
    </w:p>
    <w:p w14:paraId="757DFE2E" w14:textId="77777777" w:rsidR="004C3BA0" w:rsidRPr="00356DDD" w:rsidRDefault="004C3BA0" w:rsidP="001B42BF">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7D8D2B6F" w14:textId="77777777" w:rsidR="004C3BA0" w:rsidRPr="00356DDD" w:rsidRDefault="004C3BA0" w:rsidP="001B42BF">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2BC843C7" w14:textId="7171004E" w:rsidR="004C3BA0" w:rsidRPr="00356DDD" w:rsidRDefault="004C3BA0" w:rsidP="001B42BF">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00C17625" w:rsidRPr="00356DDD">
        <w:rPr>
          <w:rFonts w:ascii="Book Antiqua" w:hAnsi="Book Antiqua" w:cs="Helvetica" w:hint="eastAsia"/>
          <w:sz w:val="24"/>
          <w:szCs w:val="24"/>
        </w:rPr>
        <w:t>0</w:t>
      </w:r>
    </w:p>
    <w:p w14:paraId="3CDCE5E9" w14:textId="79F43650" w:rsidR="004C3BA0" w:rsidRPr="00356DDD" w:rsidRDefault="004C3BA0" w:rsidP="001B42BF">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C17625" w:rsidRPr="00356DDD">
        <w:rPr>
          <w:rFonts w:ascii="Book Antiqua" w:hAnsi="Book Antiqua" w:cs="Helvetica"/>
          <w:sz w:val="24"/>
          <w:szCs w:val="24"/>
        </w:rPr>
        <w:t>C</w:t>
      </w:r>
      <w:r w:rsidR="00C17625">
        <w:rPr>
          <w:rFonts w:ascii="Book Antiqua" w:hAnsi="Book Antiqua" w:cs="Helvetica" w:hint="eastAsia"/>
          <w:caps/>
          <w:sz w:val="24"/>
          <w:szCs w:val="24"/>
        </w:rPr>
        <w:t>, C</w:t>
      </w:r>
      <w:r w:rsidR="00FB697C">
        <w:rPr>
          <w:rFonts w:ascii="Book Antiqua" w:hAnsi="Book Antiqua" w:cs="Helvetica" w:hint="eastAsia"/>
          <w:caps/>
          <w:sz w:val="24"/>
          <w:szCs w:val="24"/>
        </w:rPr>
        <w:t>, C</w:t>
      </w:r>
    </w:p>
    <w:p w14:paraId="016CF377" w14:textId="77777777" w:rsidR="004C3BA0" w:rsidRPr="00356DDD" w:rsidRDefault="004C3BA0" w:rsidP="001B42BF">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4BC4CB36" w14:textId="77777777" w:rsidR="004C3BA0" w:rsidRPr="00356DDD" w:rsidRDefault="004C3BA0" w:rsidP="001B42BF">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215"/>
    <w:bookmarkEnd w:id="216"/>
    <w:bookmarkEnd w:id="217"/>
    <w:bookmarkEnd w:id="218"/>
    <w:bookmarkEnd w:id="219"/>
    <w:bookmarkEnd w:id="220"/>
    <w:bookmarkEnd w:id="221"/>
    <w:p w14:paraId="0DACB739" w14:textId="77777777" w:rsidR="00C17625" w:rsidRDefault="00C17625" w:rsidP="001B42BF">
      <w:pPr>
        <w:spacing w:line="360" w:lineRule="auto"/>
        <w:rPr>
          <w:rFonts w:ascii="Book Antiqua" w:eastAsia="SimSun" w:hAnsi="Book Antiqua" w:cs="Times New Roman"/>
          <w:color w:val="000000" w:themeColor="text1"/>
          <w:kern w:val="0"/>
          <w:sz w:val="24"/>
          <w:szCs w:val="24"/>
          <w:bdr w:val="nil"/>
          <w:lang w:eastAsia="en-US"/>
        </w:rPr>
      </w:pPr>
      <w:r>
        <w:rPr>
          <w:rFonts w:ascii="Book Antiqua" w:eastAsia="SimSun" w:hAnsi="Book Antiqua" w:cs="Times New Roman"/>
          <w:color w:val="000000" w:themeColor="text1"/>
          <w:kern w:val="0"/>
          <w:sz w:val="24"/>
          <w:szCs w:val="24"/>
          <w:bdr w:val="nil"/>
          <w:lang w:eastAsia="en-US"/>
        </w:rPr>
        <w:br w:type="page"/>
      </w:r>
    </w:p>
    <w:p w14:paraId="4747BF92" w14:textId="35FDC9AB" w:rsidR="00C95F65" w:rsidRPr="004D3641" w:rsidRDefault="00C51395" w:rsidP="001B42BF">
      <w:pPr>
        <w:spacing w:line="360" w:lineRule="auto"/>
        <w:rPr>
          <w:rFonts w:ascii="Book Antiqua" w:eastAsia="SimSun" w:hAnsi="Book Antiqua" w:cs="Times New Roman"/>
          <w:color w:val="000000" w:themeColor="text1"/>
          <w:kern w:val="0"/>
          <w:sz w:val="24"/>
          <w:szCs w:val="24"/>
          <w:bdr w:val="nil"/>
        </w:rPr>
      </w:pPr>
      <w:r w:rsidRPr="004D3641">
        <w:rPr>
          <w:rFonts w:ascii="Book Antiqua" w:eastAsia="SimSun" w:hAnsi="Book Antiqua" w:cs="Times New Roman"/>
          <w:color w:val="000000" w:themeColor="text1"/>
          <w:kern w:val="0"/>
          <w:sz w:val="24"/>
          <w:szCs w:val="24"/>
          <w:bdr w:val="nil"/>
          <w:lang w:eastAsia="en-US"/>
        </w:rPr>
        <w:lastRenderedPageBreak/>
        <w:fldChar w:fldCharType="begin"/>
      </w:r>
      <w:r w:rsidRPr="004D3641">
        <w:rPr>
          <w:rFonts w:ascii="Book Antiqua" w:eastAsia="SimSun" w:hAnsi="Book Antiqua" w:cs="Times New Roman"/>
          <w:color w:val="000000" w:themeColor="text1"/>
          <w:kern w:val="0"/>
          <w:sz w:val="24"/>
          <w:szCs w:val="24"/>
          <w:bdr w:val="nil"/>
          <w:lang w:eastAsia="en-US"/>
        </w:rPr>
        <w:instrText xml:space="preserve"> ADDIN NE.Bib</w:instrText>
      </w:r>
      <w:r w:rsidRPr="004D3641">
        <w:rPr>
          <w:rFonts w:ascii="Book Antiqua" w:eastAsia="SimSun" w:hAnsi="Book Antiqua" w:cs="Times New Roman"/>
          <w:color w:val="000000" w:themeColor="text1"/>
          <w:kern w:val="0"/>
          <w:sz w:val="24"/>
          <w:szCs w:val="24"/>
          <w:bdr w:val="nil"/>
          <w:lang w:eastAsia="en-US"/>
        </w:rPr>
        <w:fldChar w:fldCharType="separate"/>
      </w:r>
    </w:p>
    <w:p w14:paraId="56E15D48" w14:textId="14670D01" w:rsidR="00C95F65" w:rsidRPr="005159BC" w:rsidRDefault="005159BC" w:rsidP="001B42BF">
      <w:pPr>
        <w:autoSpaceDE w:val="0"/>
        <w:autoSpaceDN w:val="0"/>
        <w:adjustRightInd w:val="0"/>
        <w:spacing w:line="360" w:lineRule="auto"/>
        <w:rPr>
          <w:rFonts w:ascii="Book Antiqua" w:eastAsia="SimSun" w:hAnsi="Book Antiqua" w:cs="Times New Roman"/>
          <w:color w:val="000000" w:themeColor="text1"/>
          <w:kern w:val="0"/>
          <w:sz w:val="24"/>
          <w:szCs w:val="24"/>
          <w:bdr w:val="nil"/>
        </w:rPr>
      </w:pPr>
      <w:r>
        <w:rPr>
          <w:noProof/>
        </w:rPr>
        <w:drawing>
          <wp:inline distT="0" distB="0" distL="0" distR="0" wp14:anchorId="506A9024" wp14:editId="4A9C616A">
            <wp:extent cx="5274310" cy="4028336"/>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4028336"/>
                    </a:xfrm>
                    <a:prstGeom prst="rect">
                      <a:avLst/>
                    </a:prstGeom>
                  </pic:spPr>
                </pic:pic>
              </a:graphicData>
            </a:graphic>
          </wp:inline>
        </w:drawing>
      </w:r>
    </w:p>
    <w:p w14:paraId="57DB7CAD" w14:textId="77777777" w:rsidR="00C95F65" w:rsidRPr="004D3641" w:rsidRDefault="00C95F65" w:rsidP="001B42BF">
      <w:pPr>
        <w:autoSpaceDE w:val="0"/>
        <w:autoSpaceDN w:val="0"/>
        <w:adjustRightInd w:val="0"/>
        <w:spacing w:line="360" w:lineRule="auto"/>
        <w:rPr>
          <w:rFonts w:ascii="Book Antiqua" w:eastAsia="SimSun" w:hAnsi="Book Antiqua" w:cs="Times New Roman"/>
          <w:color w:val="000000" w:themeColor="text1"/>
          <w:kern w:val="0"/>
          <w:sz w:val="24"/>
          <w:szCs w:val="24"/>
          <w:bdr w:val="nil"/>
        </w:rPr>
      </w:pPr>
    </w:p>
    <w:p w14:paraId="09FBF8C5" w14:textId="28E4F331" w:rsidR="00C95F65" w:rsidRPr="00CE3658" w:rsidRDefault="00C17625" w:rsidP="001B42BF">
      <w:pPr>
        <w:autoSpaceDE w:val="0"/>
        <w:autoSpaceDN w:val="0"/>
        <w:adjustRightInd w:val="0"/>
        <w:spacing w:line="360" w:lineRule="auto"/>
        <w:rPr>
          <w:rFonts w:ascii="Book Antiqua" w:eastAsia="SimSun" w:hAnsi="Book Antiqua" w:cs="Times New Roman"/>
          <w:color w:val="000000" w:themeColor="text1"/>
          <w:kern w:val="0"/>
          <w:sz w:val="24"/>
          <w:szCs w:val="24"/>
          <w:bdr w:val="nil"/>
        </w:rPr>
      </w:pPr>
      <w:r w:rsidRPr="00CE3658">
        <w:rPr>
          <w:rFonts w:ascii="Book Antiqua" w:eastAsia="SimSun" w:hAnsi="Book Antiqua" w:cs="Times New Roman"/>
          <w:b/>
          <w:color w:val="000000" w:themeColor="text1"/>
          <w:kern w:val="0"/>
          <w:sz w:val="24"/>
          <w:szCs w:val="24"/>
        </w:rPr>
        <w:t>Figure 1 Changes in pediatric Crohn’s disease activity in</w:t>
      </w:r>
      <w:r w:rsidR="00CE3658" w:rsidRPr="00CE3658">
        <w:rPr>
          <w:rFonts w:ascii="Book Antiqua" w:eastAsia="SimSun" w:hAnsi="Book Antiqua" w:cs="Times New Roman"/>
          <w:b/>
          <w:color w:val="000000" w:themeColor="text1"/>
          <w:kern w:val="0"/>
          <w:sz w:val="24"/>
          <w:szCs w:val="24"/>
        </w:rPr>
        <w:t>dex</w:t>
      </w:r>
      <w:r w:rsidRPr="00CE3658">
        <w:rPr>
          <w:rFonts w:ascii="Book Antiqua" w:eastAsia="SimSun" w:hAnsi="Book Antiqua" w:cs="Times New Roman"/>
          <w:b/>
          <w:color w:val="000000" w:themeColor="text1"/>
          <w:kern w:val="0"/>
          <w:sz w:val="24"/>
          <w:szCs w:val="24"/>
        </w:rPr>
        <w:t xml:space="preserve"> before and after 9-12 mo of thalidomide treatment that performed on 10 patients.</w:t>
      </w:r>
      <w:r w:rsidRPr="00CE3658">
        <w:rPr>
          <w:rFonts w:ascii="Book Antiqua" w:eastAsia="SimSun" w:hAnsi="Book Antiqua" w:cs="Times New Roman"/>
          <w:color w:val="000000" w:themeColor="text1"/>
          <w:kern w:val="0"/>
          <w:sz w:val="24"/>
          <w:szCs w:val="24"/>
        </w:rPr>
        <w:t xml:space="preserve"> There was a decrease of the </w:t>
      </w:r>
      <w:r w:rsidR="00F77AF0" w:rsidRPr="00F77AF0">
        <w:rPr>
          <w:rFonts w:ascii="Book Antiqua" w:eastAsia="SimSun" w:hAnsi="Book Antiqua" w:cs="Times New Roman"/>
          <w:color w:val="000000" w:themeColor="text1"/>
          <w:kern w:val="0"/>
          <w:sz w:val="24"/>
          <w:szCs w:val="24"/>
        </w:rPr>
        <w:t>pediatric CD activity index (PCDAI)</w:t>
      </w:r>
      <w:r w:rsidR="00F77AF0">
        <w:rPr>
          <w:rFonts w:ascii="Book Antiqua" w:eastAsia="SimSun" w:hAnsi="Book Antiqua" w:cs="Times New Roman" w:hint="eastAsia"/>
          <w:color w:val="000000" w:themeColor="text1"/>
          <w:kern w:val="0"/>
          <w:sz w:val="24"/>
          <w:szCs w:val="24"/>
        </w:rPr>
        <w:t xml:space="preserve"> </w:t>
      </w:r>
      <w:r w:rsidRPr="00CE3658">
        <w:rPr>
          <w:rFonts w:ascii="Book Antiqua" w:eastAsia="SimSun" w:hAnsi="Book Antiqua" w:cs="Times New Roman"/>
          <w:color w:val="000000" w:themeColor="text1"/>
          <w:kern w:val="0"/>
          <w:sz w:val="24"/>
          <w:szCs w:val="24"/>
        </w:rPr>
        <w:t>scores in nine patients (</w:t>
      </w:r>
      <w:r w:rsidRPr="00CE3658">
        <w:rPr>
          <w:rFonts w:ascii="Book Antiqua" w:eastAsia="SimSun" w:hAnsi="Book Antiqua" w:cs="Times New Roman"/>
          <w:i/>
          <w:color w:val="000000" w:themeColor="text1"/>
          <w:kern w:val="0"/>
          <w:sz w:val="24"/>
          <w:szCs w:val="24"/>
        </w:rPr>
        <w:t>P</w:t>
      </w:r>
      <w:r w:rsidRPr="00CE3658">
        <w:rPr>
          <w:rFonts w:ascii="Book Antiqua" w:eastAsia="SimSun" w:hAnsi="Book Antiqua" w:cs="Times New Roman"/>
          <w:color w:val="000000" w:themeColor="text1"/>
          <w:kern w:val="0"/>
          <w:sz w:val="24"/>
          <w:szCs w:val="24"/>
        </w:rPr>
        <w:t xml:space="preserve"> &lt; 0.05), 6 of them achieved clinical remission (PCDAI &lt; 10).</w:t>
      </w:r>
      <w:r w:rsidRPr="00CE3658">
        <w:rPr>
          <w:rFonts w:ascii="Book Antiqua" w:eastAsia="SimSun" w:hAnsi="Book Antiqua" w:cs="Times New Roman" w:hint="eastAsia"/>
          <w:color w:val="000000" w:themeColor="text1"/>
          <w:kern w:val="0"/>
          <w:sz w:val="24"/>
          <w:szCs w:val="24"/>
        </w:rPr>
        <w:t xml:space="preserve"> </w:t>
      </w:r>
      <w:r w:rsidRPr="00CE3658">
        <w:rPr>
          <w:rFonts w:ascii="Book Antiqua" w:eastAsia="SimSun" w:hAnsi="Book Antiqua" w:cs="Times New Roman"/>
          <w:color w:val="000000" w:themeColor="text1"/>
          <w:kern w:val="0"/>
          <w:sz w:val="24"/>
          <w:szCs w:val="24"/>
        </w:rPr>
        <w:t>PCDAI</w:t>
      </w:r>
      <w:r w:rsidRPr="00CE3658">
        <w:rPr>
          <w:rFonts w:ascii="Book Antiqua" w:eastAsia="SimSun" w:hAnsi="Book Antiqua" w:cs="Times New Roman" w:hint="eastAsia"/>
          <w:color w:val="000000" w:themeColor="text1"/>
          <w:kern w:val="0"/>
          <w:sz w:val="24"/>
          <w:szCs w:val="24"/>
        </w:rPr>
        <w:t xml:space="preserve">: </w:t>
      </w:r>
      <w:r w:rsidR="00CE3658" w:rsidRPr="00CE3658">
        <w:rPr>
          <w:rFonts w:ascii="Book Antiqua" w:eastAsia="SimSun" w:hAnsi="Book Antiqua" w:cs="Times New Roman"/>
          <w:caps/>
          <w:color w:val="000000" w:themeColor="text1"/>
          <w:kern w:val="0"/>
          <w:sz w:val="24"/>
          <w:szCs w:val="24"/>
        </w:rPr>
        <w:t>p</w:t>
      </w:r>
      <w:r w:rsidR="00CE3658" w:rsidRPr="00CE3658">
        <w:rPr>
          <w:rFonts w:ascii="Book Antiqua" w:eastAsia="SimSun" w:hAnsi="Book Antiqua" w:cs="Times New Roman"/>
          <w:color w:val="000000" w:themeColor="text1"/>
          <w:kern w:val="0"/>
          <w:sz w:val="24"/>
          <w:szCs w:val="24"/>
        </w:rPr>
        <w:t>ediatric Crohn’s disease activity index</w:t>
      </w:r>
      <w:r w:rsidR="00CE3658" w:rsidRPr="00CE3658">
        <w:rPr>
          <w:rFonts w:ascii="Book Antiqua" w:eastAsia="SimSun" w:hAnsi="Book Antiqua" w:cs="Times New Roman" w:hint="eastAsia"/>
          <w:color w:val="000000" w:themeColor="text1"/>
          <w:kern w:val="0"/>
          <w:sz w:val="24"/>
          <w:szCs w:val="24"/>
        </w:rPr>
        <w:t xml:space="preserve">. </w:t>
      </w:r>
    </w:p>
    <w:p w14:paraId="00956255" w14:textId="33DE7A58" w:rsidR="00C95F65" w:rsidRPr="004D3641" w:rsidRDefault="00C95F65" w:rsidP="001B42BF">
      <w:pPr>
        <w:pStyle w:val="A"/>
        <w:spacing w:line="360" w:lineRule="auto"/>
        <w:rPr>
          <w:rFonts w:ascii="Book Antiqua" w:eastAsiaTheme="minorEastAsia" w:hAnsi="Book Antiqua" w:cs="Times New Roman"/>
          <w:color w:val="000000" w:themeColor="text1"/>
          <w:sz w:val="24"/>
          <w:szCs w:val="24"/>
        </w:rPr>
      </w:pPr>
    </w:p>
    <w:p w14:paraId="7DE9F9DE" w14:textId="77777777" w:rsidR="00C95F65" w:rsidRPr="004D3641" w:rsidRDefault="00C95F65" w:rsidP="001B42BF">
      <w:pPr>
        <w:pStyle w:val="A"/>
        <w:spacing w:line="360" w:lineRule="auto"/>
        <w:rPr>
          <w:rFonts w:ascii="Book Antiqua" w:eastAsiaTheme="minorEastAsia" w:hAnsi="Book Antiqua" w:cs="Times New Roman"/>
          <w:color w:val="000000" w:themeColor="text1"/>
          <w:sz w:val="24"/>
          <w:szCs w:val="24"/>
        </w:rPr>
      </w:pPr>
    </w:p>
    <w:p w14:paraId="6C5209AE" w14:textId="5891E424" w:rsidR="005159BC" w:rsidRDefault="005159BC" w:rsidP="001B42BF">
      <w:pPr>
        <w:pStyle w:val="A"/>
        <w:spacing w:line="360" w:lineRule="auto"/>
        <w:rPr>
          <w:rFonts w:ascii="Book Antiqua" w:eastAsiaTheme="minorEastAsia" w:hAnsi="Book Antiqua"/>
          <w:color w:val="000000" w:themeColor="text1"/>
          <w:sz w:val="24"/>
          <w:szCs w:val="24"/>
        </w:rPr>
      </w:pPr>
      <w:r>
        <w:rPr>
          <w:noProof/>
        </w:rPr>
        <w:lastRenderedPageBreak/>
        <w:drawing>
          <wp:inline distT="0" distB="0" distL="0" distR="0" wp14:anchorId="6FEA19A8" wp14:editId="5D112A91">
            <wp:extent cx="5274310" cy="3713262"/>
            <wp:effectExtent l="0" t="0" r="254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713262"/>
                    </a:xfrm>
                    <a:prstGeom prst="rect">
                      <a:avLst/>
                    </a:prstGeom>
                  </pic:spPr>
                </pic:pic>
              </a:graphicData>
            </a:graphic>
          </wp:inline>
        </w:drawing>
      </w:r>
    </w:p>
    <w:p w14:paraId="15A534EC" w14:textId="77777777" w:rsidR="005159BC" w:rsidRPr="004D3641" w:rsidRDefault="005159BC" w:rsidP="001B42BF">
      <w:pPr>
        <w:pStyle w:val="A"/>
        <w:spacing w:line="360" w:lineRule="auto"/>
        <w:rPr>
          <w:rFonts w:ascii="Book Antiqua" w:eastAsiaTheme="minorEastAsia" w:hAnsi="Book Antiqua"/>
          <w:color w:val="000000" w:themeColor="text1"/>
          <w:sz w:val="24"/>
          <w:szCs w:val="24"/>
        </w:rPr>
      </w:pPr>
    </w:p>
    <w:p w14:paraId="389DE8EB" w14:textId="6A1FBC4B" w:rsidR="00C95F65" w:rsidRPr="004D3641" w:rsidRDefault="00C95F65" w:rsidP="001B42BF">
      <w:pPr>
        <w:pStyle w:val="A"/>
        <w:spacing w:line="360" w:lineRule="auto"/>
        <w:rPr>
          <w:rFonts w:ascii="Book Antiqua" w:hAnsi="Book Antiqua" w:cs="Times New Roman"/>
          <w:color w:val="000000" w:themeColor="text1"/>
          <w:sz w:val="24"/>
          <w:szCs w:val="24"/>
        </w:rPr>
      </w:pPr>
      <w:r w:rsidRPr="004D3641">
        <w:rPr>
          <w:rFonts w:ascii="Book Antiqua" w:hAnsi="Book Antiqua" w:cs="Times New Roman"/>
          <w:b/>
          <w:color w:val="000000" w:themeColor="text1"/>
          <w:sz w:val="24"/>
          <w:szCs w:val="24"/>
        </w:rPr>
        <w:t xml:space="preserve">Figure </w:t>
      </w:r>
      <w:r w:rsidR="00CE3658">
        <w:rPr>
          <w:rFonts w:ascii="Book Antiqua" w:eastAsiaTheme="minorEastAsia" w:hAnsi="Book Antiqua" w:cs="Times New Roman"/>
          <w:b/>
          <w:color w:val="000000" w:themeColor="text1"/>
          <w:sz w:val="24"/>
          <w:szCs w:val="24"/>
        </w:rPr>
        <w:t>2</w:t>
      </w:r>
      <w:r w:rsidRPr="004D3641">
        <w:rPr>
          <w:rFonts w:ascii="Book Antiqua" w:hAnsi="Book Antiqua" w:cs="Times New Roman"/>
          <w:color w:val="000000" w:themeColor="text1"/>
          <w:sz w:val="24"/>
          <w:szCs w:val="24"/>
        </w:rPr>
        <w:t xml:space="preserve"> </w:t>
      </w:r>
      <w:r w:rsidRPr="00CE3658">
        <w:rPr>
          <w:rFonts w:ascii="Book Antiqua" w:hAnsi="Book Antiqua" w:cs="Times New Roman"/>
          <w:b/>
          <w:color w:val="000000" w:themeColor="text1"/>
          <w:sz w:val="24"/>
          <w:szCs w:val="24"/>
        </w:rPr>
        <w:t xml:space="preserve">Changes </w:t>
      </w:r>
      <w:r w:rsidR="00F82706" w:rsidRPr="00CE3658">
        <w:rPr>
          <w:rFonts w:ascii="Book Antiqua" w:hAnsi="Book Antiqua" w:cs="Times New Roman"/>
          <w:b/>
          <w:color w:val="000000" w:themeColor="text1"/>
          <w:sz w:val="24"/>
          <w:szCs w:val="24"/>
        </w:rPr>
        <w:t>of laboratory indices</w:t>
      </w:r>
      <w:r w:rsidR="00F82706" w:rsidRPr="00CE3658">
        <w:rPr>
          <w:rFonts w:ascii="Book Antiqua" w:eastAsiaTheme="minorEastAsia" w:hAnsi="Book Antiqua" w:cs="Times New Roman"/>
          <w:b/>
          <w:color w:val="000000" w:themeColor="text1"/>
          <w:sz w:val="24"/>
          <w:szCs w:val="24"/>
        </w:rPr>
        <w:t xml:space="preserve"> before and after 9-12 mo treatment in 10 Crohn’s </w:t>
      </w:r>
      <w:r w:rsidR="00E431F1" w:rsidRPr="00CE3658">
        <w:rPr>
          <w:rFonts w:ascii="Book Antiqua" w:eastAsiaTheme="minorEastAsia" w:hAnsi="Book Antiqua" w:cs="Times New Roman"/>
          <w:b/>
          <w:color w:val="000000" w:themeColor="text1"/>
          <w:sz w:val="24"/>
          <w:szCs w:val="24"/>
        </w:rPr>
        <w:t>di</w:t>
      </w:r>
      <w:r w:rsidR="00F82706" w:rsidRPr="00CE3658">
        <w:rPr>
          <w:rFonts w:ascii="Book Antiqua" w:eastAsiaTheme="minorEastAsia" w:hAnsi="Book Antiqua" w:cs="Times New Roman"/>
          <w:b/>
          <w:color w:val="000000" w:themeColor="text1"/>
          <w:sz w:val="24"/>
          <w:szCs w:val="24"/>
        </w:rPr>
        <w:t>sease patients with tuberculosis</w:t>
      </w:r>
      <w:r w:rsidR="00CE3658" w:rsidRPr="00CE3658">
        <w:rPr>
          <w:rFonts w:ascii="Book Antiqua" w:eastAsiaTheme="minorEastAsia" w:hAnsi="Book Antiqua" w:cs="Times New Roman" w:hint="eastAsia"/>
          <w:b/>
          <w:color w:val="000000" w:themeColor="text1"/>
          <w:sz w:val="24"/>
          <w:szCs w:val="24"/>
        </w:rPr>
        <w:t>.</w:t>
      </w:r>
      <w:r w:rsidR="00F82706" w:rsidRPr="004D3641">
        <w:rPr>
          <w:rFonts w:ascii="Book Antiqua" w:hAnsi="Book Antiqua" w:cs="Times New Roman"/>
          <w:color w:val="000000" w:themeColor="text1"/>
          <w:sz w:val="24"/>
          <w:szCs w:val="24"/>
        </w:rPr>
        <w:t xml:space="preserve"> A. </w:t>
      </w:r>
      <w:r w:rsidR="00F82706" w:rsidRPr="004D3641">
        <w:rPr>
          <w:rFonts w:ascii="Book Antiqua" w:eastAsiaTheme="minorEastAsia" w:hAnsi="Book Antiqua" w:cs="Times New Roman"/>
          <w:color w:val="000000" w:themeColor="text1"/>
          <w:sz w:val="24"/>
          <w:szCs w:val="24"/>
        </w:rPr>
        <w:t>E</w:t>
      </w:r>
      <w:r w:rsidRPr="004D3641">
        <w:rPr>
          <w:rFonts w:ascii="Book Antiqua" w:eastAsiaTheme="minorEastAsia" w:hAnsi="Book Antiqua"/>
          <w:color w:val="000000" w:themeColor="text1"/>
          <w:sz w:val="24"/>
          <w:szCs w:val="24"/>
        </w:rPr>
        <w:t>rythrocyte sedimentation rate (</w:t>
      </w:r>
      <w:r w:rsidRPr="004D3641">
        <w:rPr>
          <w:rFonts w:ascii="Book Antiqua" w:eastAsiaTheme="minorEastAsia" w:hAnsi="Book Antiqua" w:cs="Times New Roman"/>
          <w:color w:val="000000" w:themeColor="text1"/>
          <w:sz w:val="24"/>
          <w:szCs w:val="24"/>
        </w:rPr>
        <w:t>ESR)</w:t>
      </w:r>
      <w:r w:rsidR="00F82706" w:rsidRPr="004D3641">
        <w:rPr>
          <w:rFonts w:ascii="Book Antiqua" w:eastAsiaTheme="minorEastAsia" w:hAnsi="Book Antiqua" w:cs="Times New Roman"/>
          <w:color w:val="000000" w:themeColor="text1"/>
          <w:sz w:val="24"/>
          <w:szCs w:val="24"/>
        </w:rPr>
        <w:t>; B</w:t>
      </w:r>
      <w:r w:rsidR="00CE3658">
        <w:rPr>
          <w:rFonts w:ascii="Book Antiqua" w:eastAsiaTheme="minorEastAsia" w:hAnsi="Book Antiqua" w:cs="Times New Roman" w:hint="eastAsia"/>
          <w:color w:val="000000" w:themeColor="text1"/>
          <w:sz w:val="24"/>
          <w:szCs w:val="24"/>
        </w:rPr>
        <w:t xml:space="preserve">: </w:t>
      </w:r>
      <w:r w:rsidRPr="004D3641">
        <w:rPr>
          <w:rFonts w:ascii="Book Antiqua" w:eastAsiaTheme="minorEastAsia" w:hAnsi="Book Antiqua"/>
          <w:color w:val="000000" w:themeColor="text1"/>
          <w:sz w:val="24"/>
          <w:szCs w:val="24"/>
        </w:rPr>
        <w:t>C-reactive protein</w:t>
      </w:r>
      <w:r w:rsidRPr="004D3641">
        <w:rPr>
          <w:rFonts w:ascii="Book Antiqua" w:eastAsiaTheme="minorEastAsia" w:hAnsi="Book Antiqua" w:cs="Times New Roman"/>
          <w:color w:val="000000" w:themeColor="text1"/>
          <w:sz w:val="24"/>
          <w:szCs w:val="24"/>
        </w:rPr>
        <w:t xml:space="preserve"> (CRP)</w:t>
      </w:r>
      <w:r w:rsidR="00F82706" w:rsidRPr="004D3641">
        <w:rPr>
          <w:rFonts w:ascii="Book Antiqua" w:eastAsiaTheme="minorEastAsia" w:hAnsi="Book Antiqua" w:cs="Times New Roman"/>
          <w:color w:val="000000" w:themeColor="text1"/>
          <w:sz w:val="24"/>
          <w:szCs w:val="24"/>
        </w:rPr>
        <w:t>; C</w:t>
      </w:r>
      <w:r w:rsidR="00CE3658">
        <w:rPr>
          <w:rFonts w:ascii="Book Antiqua" w:eastAsiaTheme="minorEastAsia" w:hAnsi="Book Antiqua" w:cs="Times New Roman" w:hint="eastAsia"/>
          <w:color w:val="000000" w:themeColor="text1"/>
          <w:sz w:val="24"/>
          <w:szCs w:val="24"/>
        </w:rPr>
        <w:t>:</w:t>
      </w:r>
      <w:r w:rsidRPr="004D3641">
        <w:rPr>
          <w:rFonts w:ascii="Book Antiqua" w:eastAsiaTheme="minorEastAsia" w:hAnsi="Book Antiqua" w:cs="Times New Roman"/>
          <w:color w:val="000000" w:themeColor="text1"/>
          <w:sz w:val="24"/>
          <w:szCs w:val="24"/>
        </w:rPr>
        <w:t xml:space="preserve"> </w:t>
      </w:r>
      <w:r w:rsidR="00F82706" w:rsidRPr="004D3641">
        <w:rPr>
          <w:rFonts w:ascii="Book Antiqua" w:eastAsiaTheme="minorEastAsia" w:hAnsi="Book Antiqua"/>
          <w:color w:val="000000" w:themeColor="text1"/>
          <w:sz w:val="24"/>
          <w:szCs w:val="24"/>
        </w:rPr>
        <w:t>H</w:t>
      </w:r>
      <w:r w:rsidRPr="004D3641">
        <w:rPr>
          <w:rFonts w:ascii="Book Antiqua" w:eastAsiaTheme="minorEastAsia" w:hAnsi="Book Antiqua"/>
          <w:color w:val="000000" w:themeColor="text1"/>
          <w:sz w:val="24"/>
          <w:szCs w:val="24"/>
        </w:rPr>
        <w:t>emoglobin</w:t>
      </w:r>
      <w:r w:rsidRPr="004D3641">
        <w:rPr>
          <w:rFonts w:ascii="Book Antiqua" w:eastAsiaTheme="minorEastAsia" w:hAnsi="Book Antiqua" w:cs="Times New Roman"/>
          <w:color w:val="000000" w:themeColor="text1"/>
          <w:sz w:val="24"/>
          <w:szCs w:val="24"/>
        </w:rPr>
        <w:t xml:space="preserve"> (Hb)</w:t>
      </w:r>
      <w:r w:rsidR="00F82706" w:rsidRPr="004D3641">
        <w:rPr>
          <w:rFonts w:ascii="Book Antiqua" w:eastAsiaTheme="minorEastAsia" w:hAnsi="Book Antiqua" w:cs="Times New Roman"/>
          <w:color w:val="000000" w:themeColor="text1"/>
          <w:sz w:val="24"/>
          <w:szCs w:val="24"/>
        </w:rPr>
        <w:t>; D</w:t>
      </w:r>
      <w:r w:rsidR="00CE3658">
        <w:rPr>
          <w:rFonts w:ascii="Book Antiqua" w:eastAsiaTheme="minorEastAsia" w:hAnsi="Book Antiqua" w:cs="Times New Roman" w:hint="eastAsia"/>
          <w:color w:val="000000" w:themeColor="text1"/>
          <w:sz w:val="24"/>
          <w:szCs w:val="24"/>
        </w:rPr>
        <w:t xml:space="preserve">: </w:t>
      </w:r>
      <w:r w:rsidR="00F82706" w:rsidRPr="004D3641">
        <w:rPr>
          <w:rFonts w:ascii="Book Antiqua" w:eastAsiaTheme="minorEastAsia" w:hAnsi="Book Antiqua" w:cs="Times New Roman"/>
          <w:color w:val="000000" w:themeColor="text1"/>
          <w:sz w:val="24"/>
          <w:szCs w:val="24"/>
        </w:rPr>
        <w:t>P</w:t>
      </w:r>
      <w:r w:rsidRPr="004D3641">
        <w:rPr>
          <w:rFonts w:ascii="Book Antiqua" w:eastAsiaTheme="minorEastAsia" w:hAnsi="Book Antiqua" w:cs="Times New Roman"/>
          <w:color w:val="000000" w:themeColor="text1"/>
          <w:sz w:val="24"/>
          <w:szCs w:val="24"/>
        </w:rPr>
        <w:t>latelet (PLT). It showed significant reductions in ESR, CRP and platelet levels (</w:t>
      </w:r>
      <w:r w:rsidRPr="004D3641">
        <w:rPr>
          <w:rFonts w:ascii="Book Antiqua" w:eastAsiaTheme="minorEastAsia" w:hAnsi="Book Antiqua" w:cs="Times New Roman"/>
          <w:i/>
          <w:color w:val="000000" w:themeColor="text1"/>
          <w:sz w:val="24"/>
          <w:szCs w:val="24"/>
        </w:rPr>
        <w:t>P</w:t>
      </w:r>
      <w:r w:rsidRPr="004D3641">
        <w:rPr>
          <w:rFonts w:ascii="Book Antiqua" w:eastAsiaTheme="minorEastAsia" w:hAnsi="Book Antiqua" w:cs="Times New Roman"/>
          <w:color w:val="000000" w:themeColor="text1"/>
          <w:sz w:val="24"/>
          <w:szCs w:val="24"/>
        </w:rPr>
        <w:t xml:space="preserve"> &lt; 0.05); and an incr</w:t>
      </w:r>
      <w:r w:rsidRPr="004D3641">
        <w:rPr>
          <w:rFonts w:ascii="Book Antiqua" w:hAnsi="Book Antiqua" w:cs="Times New Roman"/>
          <w:color w:val="000000" w:themeColor="text1"/>
          <w:sz w:val="24"/>
          <w:szCs w:val="24"/>
        </w:rPr>
        <w:t>easing trend in Hb levels.</w:t>
      </w:r>
    </w:p>
    <w:p w14:paraId="1CFD46DB" w14:textId="0E6C2C94" w:rsidR="00E431F1" w:rsidRDefault="00E431F1" w:rsidP="001B42BF">
      <w:pPr>
        <w:pStyle w:val="A"/>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6F6D140" w14:textId="77777777" w:rsidR="00C95F65" w:rsidRPr="004D3641" w:rsidRDefault="00C95F65" w:rsidP="001B42BF">
      <w:pPr>
        <w:pStyle w:val="A"/>
        <w:spacing w:line="360" w:lineRule="auto"/>
        <w:rPr>
          <w:rFonts w:ascii="Book Antiqua" w:hAnsi="Book Antiqua" w:cs="Times New Roman"/>
          <w:color w:val="000000" w:themeColor="text1"/>
          <w:sz w:val="24"/>
          <w:szCs w:val="24"/>
        </w:rPr>
      </w:pPr>
    </w:p>
    <w:p w14:paraId="3B93FDF9" w14:textId="67010865" w:rsidR="00C95F65" w:rsidRDefault="005159BC" w:rsidP="001B42BF">
      <w:pPr>
        <w:pBdr>
          <w:top w:val="nil"/>
        </w:pBdr>
        <w:autoSpaceDE w:val="0"/>
        <w:autoSpaceDN w:val="0"/>
        <w:adjustRightInd w:val="0"/>
        <w:spacing w:line="360" w:lineRule="auto"/>
        <w:rPr>
          <w:rFonts w:ascii="Book Antiqua" w:hAnsi="Book Antiqua" w:cs="Times New Roman"/>
          <w:color w:val="000000" w:themeColor="text1"/>
          <w:sz w:val="24"/>
          <w:szCs w:val="24"/>
          <w:u w:color="000000"/>
          <w:bdr w:val="nil"/>
        </w:rPr>
      </w:pPr>
      <w:r>
        <w:rPr>
          <w:noProof/>
        </w:rPr>
        <w:drawing>
          <wp:inline distT="0" distB="0" distL="0" distR="0" wp14:anchorId="2DAC0041" wp14:editId="618F1A4B">
            <wp:extent cx="5274310" cy="3681029"/>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681029"/>
                    </a:xfrm>
                    <a:prstGeom prst="rect">
                      <a:avLst/>
                    </a:prstGeom>
                  </pic:spPr>
                </pic:pic>
              </a:graphicData>
            </a:graphic>
          </wp:inline>
        </w:drawing>
      </w:r>
    </w:p>
    <w:p w14:paraId="769AF1A3" w14:textId="77777777" w:rsidR="005159BC" w:rsidRPr="005159BC" w:rsidRDefault="005159BC" w:rsidP="001B42BF">
      <w:pPr>
        <w:pBdr>
          <w:top w:val="nil"/>
        </w:pBdr>
        <w:autoSpaceDE w:val="0"/>
        <w:autoSpaceDN w:val="0"/>
        <w:adjustRightInd w:val="0"/>
        <w:spacing w:line="360" w:lineRule="auto"/>
        <w:rPr>
          <w:rFonts w:ascii="Book Antiqua" w:hAnsi="Book Antiqua" w:cs="Times New Roman"/>
          <w:color w:val="000000" w:themeColor="text1"/>
          <w:sz w:val="24"/>
          <w:szCs w:val="24"/>
          <w:u w:color="000000"/>
          <w:bdr w:val="nil"/>
        </w:rPr>
      </w:pPr>
    </w:p>
    <w:p w14:paraId="37831F10" w14:textId="683FDD5E" w:rsidR="00C95F65" w:rsidRPr="004D3641" w:rsidRDefault="00E431F1" w:rsidP="001B42BF">
      <w:pPr>
        <w:pBdr>
          <w:top w:val="nil"/>
        </w:pBdr>
        <w:autoSpaceDE w:val="0"/>
        <w:autoSpaceDN w:val="0"/>
        <w:adjustRightInd w:val="0"/>
        <w:spacing w:line="360" w:lineRule="auto"/>
        <w:rPr>
          <w:rFonts w:ascii="Book Antiqua" w:eastAsia="SimSun" w:hAnsi="Book Antiqua" w:cs="Times New Roman"/>
          <w:color w:val="000000" w:themeColor="text1"/>
          <w:kern w:val="0"/>
          <w:sz w:val="24"/>
          <w:szCs w:val="24"/>
          <w:bdr w:val="nil"/>
          <w:lang w:eastAsia="en-US"/>
        </w:rPr>
      </w:pPr>
      <w:r>
        <w:rPr>
          <w:rFonts w:ascii="Book Antiqua" w:eastAsia="Calibri" w:hAnsi="Book Antiqua" w:cs="Times New Roman"/>
          <w:b/>
          <w:color w:val="000000" w:themeColor="text1"/>
          <w:sz w:val="24"/>
          <w:szCs w:val="24"/>
          <w:u w:color="000000"/>
          <w:bdr w:val="nil"/>
        </w:rPr>
        <w:t>Figure 3</w:t>
      </w:r>
      <w:r w:rsidR="00C95F65" w:rsidRPr="00E431F1">
        <w:rPr>
          <w:rFonts w:ascii="Book Antiqua" w:eastAsia="Calibri" w:hAnsi="Book Antiqua" w:cs="Times New Roman"/>
          <w:b/>
          <w:color w:val="000000" w:themeColor="text1"/>
          <w:sz w:val="24"/>
          <w:szCs w:val="24"/>
          <w:u w:color="000000"/>
          <w:bdr w:val="nil"/>
        </w:rPr>
        <w:t xml:space="preserve"> Changes weight for age </w:t>
      </w:r>
      <w:r w:rsidR="00C95F65" w:rsidRPr="00E431F1">
        <w:rPr>
          <w:rFonts w:ascii="Book Antiqua" w:eastAsia="Calibri" w:hAnsi="Book Antiqua" w:cs="Times New Roman"/>
          <w:b/>
          <w:i/>
          <w:color w:val="000000" w:themeColor="text1"/>
          <w:sz w:val="24"/>
          <w:szCs w:val="24"/>
          <w:u w:color="000000"/>
          <w:bdr w:val="nil"/>
        </w:rPr>
        <w:t>Z</w:t>
      </w:r>
      <w:r w:rsidR="00C95F65" w:rsidRPr="00E431F1">
        <w:rPr>
          <w:rFonts w:ascii="Book Antiqua" w:eastAsia="Calibri" w:hAnsi="Book Antiqua" w:cs="Times New Roman"/>
          <w:b/>
          <w:color w:val="000000" w:themeColor="text1"/>
          <w:sz w:val="24"/>
          <w:szCs w:val="24"/>
          <w:u w:color="000000"/>
          <w:bdr w:val="nil"/>
        </w:rPr>
        <w:t xml:space="preserve"> score before and after 9-12 mo treatment in 10 cases treated with thalidomide.</w:t>
      </w:r>
      <w:r w:rsidR="00C95F65" w:rsidRPr="004D3641">
        <w:rPr>
          <w:rFonts w:ascii="Book Antiqua" w:eastAsia="SimSun" w:hAnsi="Book Antiqua" w:cs="Times New Roman"/>
          <w:color w:val="000000" w:themeColor="text1"/>
          <w:kern w:val="0"/>
          <w:sz w:val="24"/>
          <w:szCs w:val="24"/>
          <w:bdr w:val="nil"/>
          <w:lang w:eastAsia="en-US"/>
        </w:rPr>
        <w:fldChar w:fldCharType="begin"/>
      </w:r>
      <w:r w:rsidR="00C95F65" w:rsidRPr="004D3641">
        <w:rPr>
          <w:rFonts w:ascii="Book Antiqua" w:eastAsia="SimSun" w:hAnsi="Book Antiqua" w:cs="Times New Roman"/>
          <w:color w:val="000000" w:themeColor="text1"/>
          <w:kern w:val="0"/>
          <w:sz w:val="24"/>
          <w:szCs w:val="24"/>
          <w:bdr w:val="nil"/>
          <w:lang w:eastAsia="en-US"/>
        </w:rPr>
        <w:instrText xml:space="preserve"> ADDIN NE.Rep</w:instrText>
      </w:r>
      <w:r w:rsidR="00C95F65" w:rsidRPr="004D3641">
        <w:rPr>
          <w:rFonts w:ascii="Book Antiqua" w:eastAsia="SimSun" w:hAnsi="Book Antiqua" w:cs="Times New Roman"/>
          <w:color w:val="000000" w:themeColor="text1"/>
          <w:kern w:val="0"/>
          <w:sz w:val="24"/>
          <w:szCs w:val="24"/>
          <w:bdr w:val="nil"/>
          <w:lang w:eastAsia="en-US"/>
        </w:rPr>
        <w:fldChar w:fldCharType="separate"/>
      </w:r>
    </w:p>
    <w:p w14:paraId="4040F178" w14:textId="3C4B67FA" w:rsidR="00C95F65" w:rsidRPr="004D3641" w:rsidRDefault="00C95F65" w:rsidP="001B42BF">
      <w:pPr>
        <w:autoSpaceDE w:val="0"/>
        <w:autoSpaceDN w:val="0"/>
        <w:adjustRightInd w:val="0"/>
        <w:spacing w:line="360" w:lineRule="auto"/>
        <w:rPr>
          <w:rFonts w:ascii="Book Antiqua" w:eastAsia="SimSun" w:hAnsi="Book Antiqua" w:cs="Times New Roman"/>
          <w:color w:val="000000" w:themeColor="text1"/>
          <w:kern w:val="0"/>
          <w:sz w:val="24"/>
          <w:szCs w:val="24"/>
          <w:bdr w:val="nil"/>
          <w:lang w:eastAsia="en-US"/>
        </w:rPr>
      </w:pPr>
      <w:r w:rsidRPr="004D3641">
        <w:rPr>
          <w:rFonts w:ascii="Book Antiqua" w:eastAsia="SimSun" w:hAnsi="Book Antiqua" w:cs="Times New Roman"/>
          <w:color w:val="000000" w:themeColor="text1"/>
          <w:kern w:val="0"/>
          <w:sz w:val="24"/>
          <w:szCs w:val="24"/>
          <w:bdr w:val="nil"/>
          <w:lang w:eastAsia="en-US"/>
        </w:rPr>
        <w:fldChar w:fldCharType="end"/>
      </w:r>
    </w:p>
    <w:p w14:paraId="23420BA7" w14:textId="77777777" w:rsidR="00784B59" w:rsidRPr="004D3641" w:rsidRDefault="00C51395" w:rsidP="001B42BF">
      <w:pPr>
        <w:spacing w:line="360" w:lineRule="auto"/>
        <w:rPr>
          <w:rFonts w:ascii="Book Antiqua" w:eastAsia="SimSun" w:hAnsi="Book Antiqua" w:cs="Times New Roman"/>
          <w:color w:val="000000" w:themeColor="text1"/>
          <w:kern w:val="0"/>
          <w:sz w:val="24"/>
          <w:szCs w:val="24"/>
          <w:bdr w:val="nil"/>
          <w:lang w:eastAsia="en-US"/>
        </w:rPr>
        <w:sectPr w:rsidR="00784B59" w:rsidRPr="004D3641">
          <w:pgSz w:w="11906" w:h="16838"/>
          <w:pgMar w:top="1440" w:right="1800" w:bottom="1440" w:left="1800" w:header="851" w:footer="992" w:gutter="0"/>
          <w:cols w:space="425"/>
          <w:docGrid w:type="lines" w:linePitch="312"/>
        </w:sectPr>
      </w:pPr>
      <w:r w:rsidRPr="004D3641">
        <w:rPr>
          <w:rFonts w:ascii="Book Antiqua" w:eastAsia="SimSun" w:hAnsi="Book Antiqua" w:cs="Times New Roman"/>
          <w:color w:val="000000" w:themeColor="text1"/>
          <w:kern w:val="0"/>
          <w:sz w:val="24"/>
          <w:szCs w:val="24"/>
          <w:bdr w:val="nil"/>
          <w:lang w:eastAsia="en-US"/>
        </w:rPr>
        <w:fldChar w:fldCharType="end"/>
      </w:r>
    </w:p>
    <w:p w14:paraId="4C496C40" w14:textId="7D1426D9" w:rsidR="00E431F1" w:rsidRDefault="00E431F1" w:rsidP="001B42BF">
      <w:pPr>
        <w:spacing w:line="360" w:lineRule="auto"/>
        <w:rPr>
          <w:rFonts w:ascii="Book Antiqua" w:eastAsia="SimSun" w:hAnsi="Book Antiqua" w:cs="Arial"/>
          <w:color w:val="000000" w:themeColor="text1"/>
          <w:sz w:val="24"/>
          <w:szCs w:val="24"/>
          <w:shd w:val="clear" w:color="auto" w:fill="FFFFFF"/>
          <w:vertAlign w:val="superscript"/>
        </w:rPr>
      </w:pPr>
      <w:r>
        <w:rPr>
          <w:rFonts w:ascii="Book Antiqua" w:eastAsia="SimSun" w:hAnsi="Book Antiqua" w:cs="Times New Roman"/>
          <w:b/>
          <w:color w:val="000000" w:themeColor="text1"/>
          <w:sz w:val="24"/>
          <w:szCs w:val="24"/>
        </w:rPr>
        <w:lastRenderedPageBreak/>
        <w:t>Table 1</w:t>
      </w:r>
      <w:r w:rsidRPr="004D3641">
        <w:rPr>
          <w:rFonts w:ascii="Book Antiqua" w:eastAsia="SimSun" w:hAnsi="Book Antiqua" w:cs="Times New Roman"/>
          <w:b/>
          <w:color w:val="000000" w:themeColor="text1"/>
          <w:sz w:val="24"/>
          <w:szCs w:val="24"/>
        </w:rPr>
        <w:t xml:space="preserve"> Clinical characteristics of all cases treated with thalidomide</w:t>
      </w:r>
    </w:p>
    <w:tbl>
      <w:tblPr>
        <w:tblW w:w="160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567"/>
        <w:gridCol w:w="1276"/>
        <w:gridCol w:w="1559"/>
        <w:gridCol w:w="1134"/>
        <w:gridCol w:w="1276"/>
        <w:gridCol w:w="1559"/>
        <w:gridCol w:w="1276"/>
        <w:gridCol w:w="1276"/>
        <w:gridCol w:w="1417"/>
        <w:gridCol w:w="1418"/>
        <w:gridCol w:w="1134"/>
        <w:gridCol w:w="1134"/>
      </w:tblGrid>
      <w:tr w:rsidR="00E431F1" w:rsidRPr="00E431F1" w14:paraId="0B326DA0" w14:textId="77777777" w:rsidTr="00F77AF0">
        <w:trPr>
          <w:trHeight w:val="1008"/>
        </w:trPr>
        <w:tc>
          <w:tcPr>
            <w:tcW w:w="1052" w:type="dxa"/>
            <w:tcBorders>
              <w:left w:val="nil"/>
              <w:bottom w:val="single" w:sz="4" w:space="0" w:color="auto"/>
              <w:right w:val="nil"/>
            </w:tcBorders>
            <w:shd w:val="clear" w:color="auto" w:fill="auto"/>
          </w:tcPr>
          <w:p w14:paraId="30D5AB33"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Patient No.</w:t>
            </w:r>
          </w:p>
        </w:tc>
        <w:tc>
          <w:tcPr>
            <w:tcW w:w="567" w:type="dxa"/>
            <w:tcBorders>
              <w:left w:val="nil"/>
              <w:bottom w:val="single" w:sz="4" w:space="0" w:color="auto"/>
              <w:right w:val="nil"/>
            </w:tcBorders>
            <w:shd w:val="clear" w:color="auto" w:fill="auto"/>
          </w:tcPr>
          <w:p w14:paraId="101596DA"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Sex</w:t>
            </w:r>
          </w:p>
        </w:tc>
        <w:tc>
          <w:tcPr>
            <w:tcW w:w="1276" w:type="dxa"/>
            <w:tcBorders>
              <w:left w:val="nil"/>
              <w:bottom w:val="single" w:sz="4" w:space="0" w:color="auto"/>
              <w:right w:val="nil"/>
            </w:tcBorders>
            <w:shd w:val="clear" w:color="auto" w:fill="auto"/>
          </w:tcPr>
          <w:p w14:paraId="2748DC13"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Age of thalidomide treatment</w:t>
            </w:r>
          </w:p>
        </w:tc>
        <w:tc>
          <w:tcPr>
            <w:tcW w:w="1559" w:type="dxa"/>
            <w:tcBorders>
              <w:left w:val="nil"/>
              <w:bottom w:val="single" w:sz="4" w:space="0" w:color="auto"/>
              <w:right w:val="nil"/>
            </w:tcBorders>
            <w:shd w:val="clear" w:color="auto" w:fill="auto"/>
          </w:tcPr>
          <w:p w14:paraId="312F8531"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 xml:space="preserve">Disease duration before thalidomide </w:t>
            </w:r>
          </w:p>
        </w:tc>
        <w:tc>
          <w:tcPr>
            <w:tcW w:w="1134" w:type="dxa"/>
            <w:tcBorders>
              <w:left w:val="nil"/>
              <w:bottom w:val="single" w:sz="4" w:space="0" w:color="auto"/>
              <w:right w:val="nil"/>
            </w:tcBorders>
            <w:shd w:val="clear" w:color="auto" w:fill="auto"/>
          </w:tcPr>
          <w:p w14:paraId="07157CCD"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 xml:space="preserve">Age of ATT treatment </w:t>
            </w:r>
          </w:p>
        </w:tc>
        <w:tc>
          <w:tcPr>
            <w:tcW w:w="1276" w:type="dxa"/>
            <w:tcBorders>
              <w:left w:val="nil"/>
              <w:bottom w:val="single" w:sz="4" w:space="0" w:color="auto"/>
              <w:right w:val="nil"/>
            </w:tcBorders>
            <w:shd w:val="clear" w:color="auto" w:fill="auto"/>
          </w:tcPr>
          <w:p w14:paraId="5E616956"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Disease distribution</w:t>
            </w:r>
          </w:p>
        </w:tc>
        <w:tc>
          <w:tcPr>
            <w:tcW w:w="1559" w:type="dxa"/>
            <w:tcBorders>
              <w:left w:val="nil"/>
              <w:bottom w:val="single" w:sz="4" w:space="0" w:color="auto"/>
              <w:right w:val="nil"/>
            </w:tcBorders>
            <w:shd w:val="clear" w:color="auto" w:fill="auto"/>
          </w:tcPr>
          <w:p w14:paraId="5A12F02B"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Extra-intestinal symptoms</w:t>
            </w:r>
          </w:p>
        </w:tc>
        <w:tc>
          <w:tcPr>
            <w:tcW w:w="1276" w:type="dxa"/>
            <w:tcBorders>
              <w:left w:val="nil"/>
              <w:bottom w:val="single" w:sz="4" w:space="0" w:color="auto"/>
              <w:right w:val="nil"/>
            </w:tcBorders>
          </w:tcPr>
          <w:p w14:paraId="239478FD"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TB status before ATT</w:t>
            </w:r>
          </w:p>
        </w:tc>
        <w:tc>
          <w:tcPr>
            <w:tcW w:w="1276" w:type="dxa"/>
            <w:tcBorders>
              <w:left w:val="nil"/>
              <w:bottom w:val="single" w:sz="4" w:space="0" w:color="auto"/>
              <w:right w:val="nil"/>
            </w:tcBorders>
            <w:shd w:val="clear" w:color="auto" w:fill="auto"/>
          </w:tcPr>
          <w:p w14:paraId="11F253CF" w14:textId="1B552AD8"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ATT</w:t>
            </w:r>
            <w:r w:rsidR="00CA79D3">
              <w:rPr>
                <w:rFonts w:ascii="Book Antiqua" w:eastAsia="SimSun" w:hAnsi="Book Antiqua" w:cs="Arial" w:hint="eastAsia"/>
                <w:b/>
                <w:color w:val="000000" w:themeColor="text1"/>
                <w:sz w:val="24"/>
                <w:szCs w:val="24"/>
                <w:shd w:val="clear" w:color="auto" w:fill="FFFFFF"/>
                <w:vertAlign w:val="superscript"/>
              </w:rPr>
              <w:t xml:space="preserve"> </w:t>
            </w:r>
            <w:r w:rsidRPr="00E431F1">
              <w:rPr>
                <w:rFonts w:ascii="Book Antiqua" w:eastAsia="SimSun" w:hAnsi="Book Antiqua" w:cs="Times New Roman"/>
                <w:b/>
                <w:color w:val="000000" w:themeColor="text1"/>
                <w:sz w:val="24"/>
                <w:szCs w:val="24"/>
              </w:rPr>
              <w:t>medications and duration</w:t>
            </w:r>
          </w:p>
        </w:tc>
        <w:tc>
          <w:tcPr>
            <w:tcW w:w="1417" w:type="dxa"/>
            <w:tcBorders>
              <w:left w:val="nil"/>
              <w:bottom w:val="single" w:sz="4" w:space="0" w:color="auto"/>
              <w:right w:val="nil"/>
            </w:tcBorders>
            <w:shd w:val="clear" w:color="auto" w:fill="auto"/>
          </w:tcPr>
          <w:p w14:paraId="1885F422"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Thalidomide start dose</w:t>
            </w:r>
          </w:p>
        </w:tc>
        <w:tc>
          <w:tcPr>
            <w:tcW w:w="1418" w:type="dxa"/>
            <w:tcBorders>
              <w:left w:val="nil"/>
              <w:bottom w:val="single" w:sz="4" w:space="0" w:color="auto"/>
              <w:right w:val="nil"/>
            </w:tcBorders>
          </w:tcPr>
          <w:p w14:paraId="65F37E36"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Thalidomide final dose</w:t>
            </w:r>
          </w:p>
          <w:p w14:paraId="493DD0DB"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(duration)</w:t>
            </w:r>
          </w:p>
        </w:tc>
        <w:tc>
          <w:tcPr>
            <w:tcW w:w="1134" w:type="dxa"/>
            <w:tcBorders>
              <w:left w:val="nil"/>
              <w:bottom w:val="single" w:sz="4" w:space="0" w:color="auto"/>
              <w:right w:val="nil"/>
            </w:tcBorders>
            <w:shd w:val="clear" w:color="auto" w:fill="auto"/>
          </w:tcPr>
          <w:p w14:paraId="63824955" w14:textId="78C50F07" w:rsidR="00E431F1" w:rsidRPr="00E431F1" w:rsidRDefault="00E431F1" w:rsidP="00F77AF0">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Follow-up time (m</w:t>
            </w:r>
            <w:r w:rsidR="00F77AF0">
              <w:rPr>
                <w:rFonts w:ascii="Book Antiqua" w:eastAsia="SimSun" w:hAnsi="Book Antiqua" w:cs="Times New Roman" w:hint="eastAsia"/>
                <w:b/>
                <w:color w:val="000000" w:themeColor="text1"/>
                <w:sz w:val="24"/>
                <w:szCs w:val="24"/>
              </w:rPr>
              <w:t>o</w:t>
            </w:r>
            <w:r w:rsidRPr="00E431F1">
              <w:rPr>
                <w:rFonts w:ascii="Book Antiqua" w:eastAsia="SimSun" w:hAnsi="Book Antiqua" w:cs="Times New Roman"/>
                <w:b/>
                <w:color w:val="000000" w:themeColor="text1"/>
                <w:sz w:val="24"/>
                <w:szCs w:val="24"/>
              </w:rPr>
              <w:t>)</w:t>
            </w:r>
          </w:p>
        </w:tc>
        <w:tc>
          <w:tcPr>
            <w:tcW w:w="1134" w:type="dxa"/>
            <w:tcBorders>
              <w:left w:val="nil"/>
              <w:bottom w:val="single" w:sz="4" w:space="0" w:color="auto"/>
              <w:right w:val="nil"/>
            </w:tcBorders>
          </w:tcPr>
          <w:p w14:paraId="184431AD" w14:textId="77777777" w:rsidR="00E431F1" w:rsidRPr="00E431F1" w:rsidRDefault="00E431F1" w:rsidP="001B42BF">
            <w:pPr>
              <w:spacing w:line="360" w:lineRule="auto"/>
              <w:rPr>
                <w:rFonts w:ascii="Book Antiqua" w:eastAsia="SimSun" w:hAnsi="Book Antiqua" w:cs="Times New Roman"/>
                <w:b/>
                <w:color w:val="000000" w:themeColor="text1"/>
                <w:sz w:val="24"/>
                <w:szCs w:val="24"/>
              </w:rPr>
            </w:pPr>
            <w:r w:rsidRPr="00E431F1">
              <w:rPr>
                <w:rFonts w:ascii="Book Antiqua" w:eastAsia="SimSun" w:hAnsi="Book Antiqua" w:cs="Times New Roman"/>
                <w:b/>
                <w:color w:val="000000" w:themeColor="text1"/>
                <w:sz w:val="24"/>
                <w:szCs w:val="24"/>
              </w:rPr>
              <w:t xml:space="preserve">Response </w:t>
            </w:r>
          </w:p>
        </w:tc>
      </w:tr>
      <w:tr w:rsidR="00E431F1" w:rsidRPr="004D3641" w14:paraId="0CA28F8D" w14:textId="77777777" w:rsidTr="00F77AF0">
        <w:tc>
          <w:tcPr>
            <w:tcW w:w="1052" w:type="dxa"/>
            <w:tcBorders>
              <w:left w:val="nil"/>
              <w:bottom w:val="nil"/>
              <w:right w:val="nil"/>
            </w:tcBorders>
            <w:shd w:val="clear" w:color="auto" w:fill="auto"/>
          </w:tcPr>
          <w:p w14:paraId="28A45A4F"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w:t>
            </w:r>
          </w:p>
          <w:p w14:paraId="4429519B"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p>
        </w:tc>
        <w:tc>
          <w:tcPr>
            <w:tcW w:w="567" w:type="dxa"/>
            <w:tcBorders>
              <w:left w:val="nil"/>
              <w:bottom w:val="nil"/>
              <w:right w:val="nil"/>
            </w:tcBorders>
            <w:shd w:val="clear" w:color="auto" w:fill="auto"/>
          </w:tcPr>
          <w:p w14:paraId="002C7709"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M</w:t>
            </w:r>
          </w:p>
        </w:tc>
        <w:tc>
          <w:tcPr>
            <w:tcW w:w="1276" w:type="dxa"/>
            <w:tcBorders>
              <w:left w:val="nil"/>
              <w:bottom w:val="nil"/>
              <w:right w:val="nil"/>
            </w:tcBorders>
            <w:shd w:val="clear" w:color="auto" w:fill="auto"/>
          </w:tcPr>
          <w:p w14:paraId="44DF51F0" w14:textId="57388735"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8</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559" w:type="dxa"/>
            <w:tcBorders>
              <w:left w:val="nil"/>
              <w:bottom w:val="nil"/>
              <w:right w:val="nil"/>
            </w:tcBorders>
            <w:shd w:val="clear" w:color="auto" w:fill="auto"/>
          </w:tcPr>
          <w:p w14:paraId="46572A79" w14:textId="4537A94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26</w:t>
            </w:r>
            <w:r>
              <w:rPr>
                <w:rFonts w:ascii="Book Antiqua" w:eastAsia="SimSun" w:hAnsi="Book Antiqua" w:cs="Times New Roman" w:hint="eastAsia"/>
                <w:color w:val="000000" w:themeColor="text1"/>
                <w:sz w:val="24"/>
                <w:szCs w:val="24"/>
              </w:rPr>
              <w:t xml:space="preserve"> mo</w:t>
            </w:r>
          </w:p>
        </w:tc>
        <w:tc>
          <w:tcPr>
            <w:tcW w:w="1134" w:type="dxa"/>
            <w:tcBorders>
              <w:left w:val="nil"/>
              <w:bottom w:val="nil"/>
              <w:right w:val="nil"/>
            </w:tcBorders>
            <w:shd w:val="clear" w:color="auto" w:fill="auto"/>
          </w:tcPr>
          <w:p w14:paraId="1905345C" w14:textId="4C4EEDF4"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3</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276" w:type="dxa"/>
            <w:tcBorders>
              <w:left w:val="nil"/>
              <w:bottom w:val="nil"/>
              <w:right w:val="nil"/>
            </w:tcBorders>
            <w:shd w:val="clear" w:color="auto" w:fill="auto"/>
          </w:tcPr>
          <w:p w14:paraId="77B65D13"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bookmarkStart w:id="222" w:name="OLE_LINK23"/>
            <w:bookmarkStart w:id="223" w:name="OLE_LINK24"/>
            <w:r w:rsidRPr="004D3641">
              <w:rPr>
                <w:rFonts w:ascii="Book Antiqua" w:eastAsia="SimSun" w:hAnsi="Book Antiqua" w:cs="Times New Roman"/>
                <w:color w:val="000000" w:themeColor="text1"/>
                <w:sz w:val="24"/>
                <w:szCs w:val="24"/>
              </w:rPr>
              <w:t>Ileocolonic</w:t>
            </w:r>
            <w:bookmarkEnd w:id="222"/>
            <w:bookmarkEnd w:id="223"/>
            <w:r w:rsidRPr="004D3641">
              <w:rPr>
                <w:rFonts w:ascii="Book Antiqua" w:eastAsia="SimSun" w:hAnsi="Book Antiqua" w:cs="Times New Roman"/>
                <w:color w:val="000000" w:themeColor="text1"/>
                <w:sz w:val="24"/>
                <w:szCs w:val="24"/>
              </w:rPr>
              <w:t xml:space="preserve"> </w:t>
            </w:r>
          </w:p>
        </w:tc>
        <w:tc>
          <w:tcPr>
            <w:tcW w:w="1559" w:type="dxa"/>
            <w:tcBorders>
              <w:left w:val="nil"/>
              <w:bottom w:val="nil"/>
              <w:right w:val="nil"/>
            </w:tcBorders>
            <w:shd w:val="clear" w:color="auto" w:fill="auto"/>
          </w:tcPr>
          <w:p w14:paraId="2A1D8FD3"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Joint lesions</w:t>
            </w:r>
          </w:p>
        </w:tc>
        <w:tc>
          <w:tcPr>
            <w:tcW w:w="1276" w:type="dxa"/>
            <w:tcBorders>
              <w:left w:val="nil"/>
              <w:bottom w:val="nil"/>
              <w:right w:val="nil"/>
            </w:tcBorders>
          </w:tcPr>
          <w:p w14:paraId="4B23571C"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AFB(+), PPD(+)</w:t>
            </w:r>
          </w:p>
        </w:tc>
        <w:tc>
          <w:tcPr>
            <w:tcW w:w="1276" w:type="dxa"/>
            <w:tcBorders>
              <w:left w:val="nil"/>
              <w:bottom w:val="nil"/>
              <w:right w:val="nil"/>
            </w:tcBorders>
            <w:shd w:val="clear" w:color="auto" w:fill="auto"/>
          </w:tcPr>
          <w:p w14:paraId="25D1B5A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HRZ, 6m;</w:t>
            </w:r>
          </w:p>
          <w:p w14:paraId="7931768A" w14:textId="7159D09F"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HRZEP, 6</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p>
        </w:tc>
        <w:tc>
          <w:tcPr>
            <w:tcW w:w="1417" w:type="dxa"/>
            <w:tcBorders>
              <w:left w:val="nil"/>
              <w:bottom w:val="nil"/>
              <w:right w:val="nil"/>
            </w:tcBorders>
            <w:shd w:val="clear" w:color="auto" w:fill="auto"/>
          </w:tcPr>
          <w:p w14:paraId="799D8DE8" w14:textId="38101A75"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2.5</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mg/kg</w:t>
            </w:r>
            <w:r>
              <w:rPr>
                <w:rFonts w:ascii="Times New Roman" w:eastAsia="SimSun" w:hAnsi="Times New Roman" w:cs="Times New Roman"/>
                <w:color w:val="000000" w:themeColor="text1"/>
                <w:sz w:val="24"/>
                <w:szCs w:val="24"/>
              </w:rPr>
              <w:t>·</w:t>
            </w:r>
            <w:r w:rsidRPr="004D3641">
              <w:rPr>
                <w:rFonts w:ascii="Book Antiqua" w:eastAsia="SimSun" w:hAnsi="Book Antiqua" w:cs="Times New Roman"/>
                <w:color w:val="000000" w:themeColor="text1"/>
                <w:sz w:val="24"/>
                <w:szCs w:val="24"/>
              </w:rPr>
              <w:t>d</w:t>
            </w:r>
          </w:p>
        </w:tc>
        <w:tc>
          <w:tcPr>
            <w:tcW w:w="1418" w:type="dxa"/>
            <w:tcBorders>
              <w:left w:val="nil"/>
              <w:bottom w:val="nil"/>
              <w:right w:val="nil"/>
            </w:tcBorders>
          </w:tcPr>
          <w:p w14:paraId="2C59EE33"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 (34m)</w:t>
            </w:r>
          </w:p>
        </w:tc>
        <w:tc>
          <w:tcPr>
            <w:tcW w:w="1134" w:type="dxa"/>
            <w:tcBorders>
              <w:left w:val="nil"/>
              <w:bottom w:val="nil"/>
              <w:right w:val="nil"/>
            </w:tcBorders>
            <w:shd w:val="clear" w:color="auto" w:fill="auto"/>
          </w:tcPr>
          <w:p w14:paraId="1113EA2E" w14:textId="3ADE7136"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38</w:t>
            </w:r>
            <w:r w:rsidR="00F77AF0">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F77AF0">
              <w:rPr>
                <w:rFonts w:ascii="Book Antiqua" w:eastAsia="SimSun" w:hAnsi="Book Antiqua" w:cs="Times New Roman" w:hint="eastAsia"/>
                <w:color w:val="000000" w:themeColor="text1"/>
                <w:sz w:val="24"/>
                <w:szCs w:val="24"/>
              </w:rPr>
              <w:t>o</w:t>
            </w:r>
          </w:p>
        </w:tc>
        <w:tc>
          <w:tcPr>
            <w:tcW w:w="1134" w:type="dxa"/>
            <w:tcBorders>
              <w:left w:val="nil"/>
              <w:bottom w:val="nil"/>
              <w:right w:val="nil"/>
            </w:tcBorders>
          </w:tcPr>
          <w:p w14:paraId="440B9D69"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 xml:space="preserve">Remission </w:t>
            </w:r>
          </w:p>
        </w:tc>
      </w:tr>
      <w:tr w:rsidR="00E431F1" w:rsidRPr="004D3641" w14:paraId="2D1E88DD" w14:textId="77777777" w:rsidTr="00F77AF0">
        <w:tc>
          <w:tcPr>
            <w:tcW w:w="1052" w:type="dxa"/>
            <w:tcBorders>
              <w:top w:val="nil"/>
              <w:left w:val="nil"/>
              <w:bottom w:val="nil"/>
              <w:right w:val="nil"/>
            </w:tcBorders>
            <w:shd w:val="clear" w:color="auto" w:fill="auto"/>
          </w:tcPr>
          <w:p w14:paraId="5369D5DC"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w:t>
            </w:r>
          </w:p>
          <w:p w14:paraId="1E3E3742"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p>
        </w:tc>
        <w:tc>
          <w:tcPr>
            <w:tcW w:w="567" w:type="dxa"/>
            <w:tcBorders>
              <w:top w:val="nil"/>
              <w:left w:val="nil"/>
              <w:bottom w:val="nil"/>
              <w:right w:val="nil"/>
            </w:tcBorders>
            <w:shd w:val="clear" w:color="auto" w:fill="auto"/>
          </w:tcPr>
          <w:p w14:paraId="53DAACC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F</w:t>
            </w:r>
          </w:p>
        </w:tc>
        <w:tc>
          <w:tcPr>
            <w:tcW w:w="1276" w:type="dxa"/>
            <w:tcBorders>
              <w:top w:val="nil"/>
              <w:left w:val="nil"/>
              <w:bottom w:val="nil"/>
              <w:right w:val="nil"/>
            </w:tcBorders>
            <w:shd w:val="clear" w:color="auto" w:fill="auto"/>
          </w:tcPr>
          <w:p w14:paraId="0722306C"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2y</w:t>
            </w:r>
          </w:p>
        </w:tc>
        <w:tc>
          <w:tcPr>
            <w:tcW w:w="1559" w:type="dxa"/>
            <w:tcBorders>
              <w:top w:val="nil"/>
              <w:left w:val="nil"/>
              <w:bottom w:val="nil"/>
              <w:right w:val="nil"/>
            </w:tcBorders>
            <w:shd w:val="clear" w:color="auto" w:fill="auto"/>
          </w:tcPr>
          <w:p w14:paraId="45A85D93" w14:textId="021B1CC2"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23</w:t>
            </w:r>
            <w:r>
              <w:rPr>
                <w:rFonts w:ascii="Book Antiqua" w:eastAsia="SimSun" w:hAnsi="Book Antiqua" w:cs="Times New Roman" w:hint="eastAsia"/>
                <w:color w:val="000000" w:themeColor="text1"/>
                <w:sz w:val="24"/>
                <w:szCs w:val="24"/>
              </w:rPr>
              <w:t xml:space="preserve"> mo</w:t>
            </w:r>
          </w:p>
        </w:tc>
        <w:tc>
          <w:tcPr>
            <w:tcW w:w="1134" w:type="dxa"/>
            <w:tcBorders>
              <w:top w:val="nil"/>
              <w:left w:val="nil"/>
              <w:bottom w:val="nil"/>
              <w:right w:val="nil"/>
            </w:tcBorders>
            <w:shd w:val="clear" w:color="auto" w:fill="auto"/>
          </w:tcPr>
          <w:p w14:paraId="671AAF09" w14:textId="53EAF56A"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276" w:type="dxa"/>
            <w:tcBorders>
              <w:top w:val="nil"/>
              <w:left w:val="nil"/>
              <w:bottom w:val="nil"/>
              <w:right w:val="nil"/>
            </w:tcBorders>
            <w:shd w:val="clear" w:color="auto" w:fill="auto"/>
          </w:tcPr>
          <w:p w14:paraId="05B9D5EC"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 xml:space="preserve">Colon </w:t>
            </w:r>
          </w:p>
        </w:tc>
        <w:tc>
          <w:tcPr>
            <w:tcW w:w="1559" w:type="dxa"/>
            <w:tcBorders>
              <w:top w:val="nil"/>
              <w:left w:val="nil"/>
              <w:bottom w:val="nil"/>
              <w:right w:val="nil"/>
            </w:tcBorders>
            <w:shd w:val="clear" w:color="auto" w:fill="auto"/>
          </w:tcPr>
          <w:p w14:paraId="4550768E"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Perianal abscess</w:t>
            </w:r>
          </w:p>
        </w:tc>
        <w:tc>
          <w:tcPr>
            <w:tcW w:w="1276" w:type="dxa"/>
            <w:tcBorders>
              <w:top w:val="nil"/>
              <w:left w:val="nil"/>
              <w:bottom w:val="nil"/>
              <w:right w:val="nil"/>
            </w:tcBorders>
          </w:tcPr>
          <w:p w14:paraId="3AE10BCA"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AFB(+)</w:t>
            </w:r>
          </w:p>
        </w:tc>
        <w:tc>
          <w:tcPr>
            <w:tcW w:w="1276" w:type="dxa"/>
            <w:tcBorders>
              <w:top w:val="nil"/>
              <w:left w:val="nil"/>
              <w:bottom w:val="nil"/>
              <w:right w:val="nil"/>
            </w:tcBorders>
            <w:shd w:val="clear" w:color="auto" w:fill="auto"/>
          </w:tcPr>
          <w:p w14:paraId="668E14EE" w14:textId="012E190D"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HRZ, 3</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r w:rsidRPr="004D3641">
              <w:rPr>
                <w:rFonts w:ascii="Book Antiqua" w:eastAsia="SimSun" w:hAnsi="Book Antiqua" w:cs="Times New Roman"/>
                <w:color w:val="000000" w:themeColor="text1"/>
                <w:sz w:val="24"/>
                <w:szCs w:val="24"/>
              </w:rPr>
              <w:t>;</w:t>
            </w:r>
          </w:p>
          <w:p w14:paraId="73C5D26A" w14:textId="70E697CD"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 15</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p>
        </w:tc>
        <w:tc>
          <w:tcPr>
            <w:tcW w:w="1417" w:type="dxa"/>
            <w:tcBorders>
              <w:top w:val="nil"/>
              <w:left w:val="nil"/>
              <w:bottom w:val="nil"/>
              <w:right w:val="nil"/>
            </w:tcBorders>
            <w:shd w:val="clear" w:color="auto" w:fill="auto"/>
          </w:tcPr>
          <w:p w14:paraId="07261230" w14:textId="00CE74C5"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2.5</w:t>
            </w:r>
            <w:r>
              <w:rPr>
                <w:rFonts w:ascii="Book Antiqua" w:eastAsia="SimSun" w:hAnsi="Book Antiqua" w:cs="Times New Roman"/>
                <w:color w:val="000000" w:themeColor="text1"/>
                <w:sz w:val="24"/>
                <w:szCs w:val="24"/>
              </w:rPr>
              <w:t xml:space="preserve"> mg/kg·d</w:t>
            </w:r>
          </w:p>
        </w:tc>
        <w:tc>
          <w:tcPr>
            <w:tcW w:w="1418" w:type="dxa"/>
            <w:tcBorders>
              <w:top w:val="nil"/>
              <w:left w:val="nil"/>
              <w:bottom w:val="nil"/>
              <w:right w:val="nil"/>
            </w:tcBorders>
          </w:tcPr>
          <w:p w14:paraId="5A9481A5"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 (7m)</w:t>
            </w:r>
          </w:p>
        </w:tc>
        <w:tc>
          <w:tcPr>
            <w:tcW w:w="1134" w:type="dxa"/>
            <w:tcBorders>
              <w:top w:val="nil"/>
              <w:left w:val="nil"/>
              <w:bottom w:val="nil"/>
              <w:right w:val="nil"/>
            </w:tcBorders>
            <w:shd w:val="clear" w:color="auto" w:fill="auto"/>
          </w:tcPr>
          <w:p w14:paraId="0E3E785A" w14:textId="7229A440"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10</w:t>
            </w:r>
            <w:r w:rsidR="00F77AF0">
              <w:rPr>
                <w:rFonts w:ascii="Book Antiqua" w:eastAsia="SimSun" w:hAnsi="Book Antiqua" w:cs="Times New Roman" w:hint="eastAsia"/>
                <w:color w:val="000000" w:themeColor="text1"/>
                <w:sz w:val="24"/>
                <w:szCs w:val="24"/>
              </w:rPr>
              <w:t xml:space="preserve"> </w:t>
            </w:r>
            <w:r w:rsidR="00F77AF0" w:rsidRPr="004D3641">
              <w:rPr>
                <w:rFonts w:ascii="Book Antiqua" w:eastAsia="SimSun" w:hAnsi="Book Antiqua" w:cs="Times New Roman"/>
                <w:color w:val="000000" w:themeColor="text1"/>
                <w:sz w:val="24"/>
                <w:szCs w:val="24"/>
              </w:rPr>
              <w:t>m</w:t>
            </w:r>
            <w:r w:rsidR="00F77AF0">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tcPr>
          <w:p w14:paraId="0D9BCD45"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No response</w:t>
            </w:r>
          </w:p>
        </w:tc>
      </w:tr>
      <w:tr w:rsidR="00E431F1" w:rsidRPr="004D3641" w14:paraId="4BAF5DBB" w14:textId="77777777" w:rsidTr="00F77AF0">
        <w:tc>
          <w:tcPr>
            <w:tcW w:w="1052" w:type="dxa"/>
            <w:tcBorders>
              <w:top w:val="nil"/>
              <w:left w:val="nil"/>
              <w:bottom w:val="nil"/>
              <w:right w:val="nil"/>
            </w:tcBorders>
            <w:shd w:val="clear" w:color="auto" w:fill="auto"/>
          </w:tcPr>
          <w:p w14:paraId="077553FD"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3</w:t>
            </w:r>
          </w:p>
          <w:p w14:paraId="3B23D24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p>
        </w:tc>
        <w:tc>
          <w:tcPr>
            <w:tcW w:w="567" w:type="dxa"/>
            <w:tcBorders>
              <w:top w:val="nil"/>
              <w:left w:val="nil"/>
              <w:bottom w:val="nil"/>
              <w:right w:val="nil"/>
            </w:tcBorders>
            <w:shd w:val="clear" w:color="auto" w:fill="auto"/>
          </w:tcPr>
          <w:p w14:paraId="6845A3B6"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F</w:t>
            </w:r>
          </w:p>
        </w:tc>
        <w:tc>
          <w:tcPr>
            <w:tcW w:w="1276" w:type="dxa"/>
            <w:tcBorders>
              <w:top w:val="nil"/>
              <w:left w:val="nil"/>
              <w:bottom w:val="nil"/>
              <w:right w:val="nil"/>
            </w:tcBorders>
            <w:shd w:val="clear" w:color="auto" w:fill="auto"/>
          </w:tcPr>
          <w:p w14:paraId="52A65B60" w14:textId="4C428D11"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4</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559" w:type="dxa"/>
            <w:tcBorders>
              <w:top w:val="nil"/>
              <w:left w:val="nil"/>
              <w:bottom w:val="nil"/>
              <w:right w:val="nil"/>
            </w:tcBorders>
            <w:shd w:val="clear" w:color="auto" w:fill="auto"/>
          </w:tcPr>
          <w:p w14:paraId="530C5F0B" w14:textId="2129ECBB"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28</w:t>
            </w:r>
            <w:r>
              <w:rPr>
                <w:rFonts w:ascii="Book Antiqua" w:eastAsia="SimSun" w:hAnsi="Book Antiqua" w:cs="Times New Roman" w:hint="eastAsia"/>
                <w:color w:val="000000" w:themeColor="text1"/>
                <w:sz w:val="24"/>
                <w:szCs w:val="24"/>
              </w:rPr>
              <w:t xml:space="preserve"> mo</w:t>
            </w:r>
          </w:p>
        </w:tc>
        <w:tc>
          <w:tcPr>
            <w:tcW w:w="1134" w:type="dxa"/>
            <w:tcBorders>
              <w:top w:val="nil"/>
              <w:left w:val="nil"/>
              <w:bottom w:val="nil"/>
              <w:right w:val="nil"/>
            </w:tcBorders>
            <w:shd w:val="clear" w:color="auto" w:fill="auto"/>
          </w:tcPr>
          <w:p w14:paraId="1CA71BCA" w14:textId="5FF8980B"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7</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276" w:type="dxa"/>
            <w:tcBorders>
              <w:top w:val="nil"/>
              <w:left w:val="nil"/>
              <w:bottom w:val="nil"/>
              <w:right w:val="nil"/>
            </w:tcBorders>
            <w:shd w:val="clear" w:color="auto" w:fill="auto"/>
          </w:tcPr>
          <w:p w14:paraId="51E1D259"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 xml:space="preserve">Colon </w:t>
            </w:r>
          </w:p>
        </w:tc>
        <w:tc>
          <w:tcPr>
            <w:tcW w:w="1559" w:type="dxa"/>
            <w:tcBorders>
              <w:top w:val="nil"/>
              <w:left w:val="nil"/>
              <w:bottom w:val="nil"/>
              <w:right w:val="nil"/>
            </w:tcBorders>
            <w:shd w:val="clear" w:color="auto" w:fill="auto"/>
          </w:tcPr>
          <w:p w14:paraId="5F4F827D"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Perianal abscess</w:t>
            </w:r>
          </w:p>
        </w:tc>
        <w:tc>
          <w:tcPr>
            <w:tcW w:w="1276" w:type="dxa"/>
            <w:tcBorders>
              <w:top w:val="nil"/>
              <w:left w:val="nil"/>
              <w:bottom w:val="nil"/>
              <w:right w:val="nil"/>
            </w:tcBorders>
          </w:tcPr>
          <w:p w14:paraId="084DCD4E"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AFB(+)</w:t>
            </w:r>
          </w:p>
        </w:tc>
        <w:tc>
          <w:tcPr>
            <w:tcW w:w="1276" w:type="dxa"/>
            <w:tcBorders>
              <w:top w:val="nil"/>
              <w:left w:val="nil"/>
              <w:bottom w:val="nil"/>
              <w:right w:val="nil"/>
            </w:tcBorders>
            <w:shd w:val="clear" w:color="auto" w:fill="auto"/>
          </w:tcPr>
          <w:p w14:paraId="2BC9DF49" w14:textId="39E4F75D"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HRZ, 9</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r w:rsidRPr="004D3641">
              <w:rPr>
                <w:rFonts w:ascii="Book Antiqua" w:eastAsia="SimSun" w:hAnsi="Book Antiqua" w:cs="Times New Roman"/>
                <w:color w:val="000000" w:themeColor="text1"/>
                <w:sz w:val="24"/>
                <w:szCs w:val="24"/>
              </w:rPr>
              <w:t>;</w:t>
            </w:r>
          </w:p>
          <w:p w14:paraId="7A87C4F7" w14:textId="34A60D82"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HREP, 27</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p>
        </w:tc>
        <w:tc>
          <w:tcPr>
            <w:tcW w:w="1417" w:type="dxa"/>
            <w:tcBorders>
              <w:top w:val="nil"/>
              <w:left w:val="nil"/>
              <w:bottom w:val="nil"/>
              <w:right w:val="nil"/>
            </w:tcBorders>
            <w:shd w:val="clear" w:color="auto" w:fill="auto"/>
          </w:tcPr>
          <w:p w14:paraId="459C2294" w14:textId="58029BE2"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w:t>
            </w:r>
            <w:r>
              <w:rPr>
                <w:rFonts w:ascii="Book Antiqua" w:eastAsia="SimSun" w:hAnsi="Book Antiqua" w:cs="Times New Roman"/>
                <w:color w:val="000000" w:themeColor="text1"/>
                <w:sz w:val="24"/>
                <w:szCs w:val="24"/>
              </w:rPr>
              <w:t xml:space="preserve"> mg/kg·d</w:t>
            </w:r>
          </w:p>
        </w:tc>
        <w:tc>
          <w:tcPr>
            <w:tcW w:w="1418" w:type="dxa"/>
            <w:tcBorders>
              <w:top w:val="nil"/>
              <w:left w:val="nil"/>
              <w:bottom w:val="nil"/>
              <w:right w:val="nil"/>
            </w:tcBorders>
          </w:tcPr>
          <w:p w14:paraId="11E7625B" w14:textId="179B7882"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0.33</w:t>
            </w:r>
            <w:r>
              <w:rPr>
                <w:rFonts w:ascii="Book Antiqua" w:eastAsia="SimSun" w:hAnsi="Book Antiqua" w:cs="Times New Roman"/>
                <w:color w:val="000000" w:themeColor="text1"/>
                <w:sz w:val="24"/>
                <w:szCs w:val="24"/>
              </w:rPr>
              <w:t xml:space="preserve"> mg/kg·d</w:t>
            </w:r>
          </w:p>
        </w:tc>
        <w:tc>
          <w:tcPr>
            <w:tcW w:w="1134" w:type="dxa"/>
            <w:tcBorders>
              <w:top w:val="nil"/>
              <w:left w:val="nil"/>
              <w:bottom w:val="nil"/>
              <w:right w:val="nil"/>
            </w:tcBorders>
            <w:shd w:val="clear" w:color="auto" w:fill="auto"/>
          </w:tcPr>
          <w:p w14:paraId="74B507AF" w14:textId="06B43339"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33</w:t>
            </w:r>
            <w:r w:rsidR="00F77AF0">
              <w:rPr>
                <w:rFonts w:ascii="Book Antiqua" w:eastAsia="SimSun" w:hAnsi="Book Antiqua" w:cs="Times New Roman" w:hint="eastAsia"/>
                <w:color w:val="000000" w:themeColor="text1"/>
                <w:sz w:val="24"/>
                <w:szCs w:val="24"/>
              </w:rPr>
              <w:t xml:space="preserve"> </w:t>
            </w:r>
            <w:r w:rsidR="00F77AF0" w:rsidRPr="004D3641">
              <w:rPr>
                <w:rFonts w:ascii="Book Antiqua" w:eastAsia="SimSun" w:hAnsi="Book Antiqua" w:cs="Times New Roman"/>
                <w:color w:val="000000" w:themeColor="text1"/>
                <w:sz w:val="24"/>
                <w:szCs w:val="24"/>
              </w:rPr>
              <w:t>m</w:t>
            </w:r>
            <w:r w:rsidR="00F77AF0">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tcPr>
          <w:p w14:paraId="5FF4C17A"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 xml:space="preserve">Response </w:t>
            </w:r>
          </w:p>
        </w:tc>
      </w:tr>
      <w:tr w:rsidR="00E431F1" w:rsidRPr="004D3641" w14:paraId="6550892F" w14:textId="77777777" w:rsidTr="00F77AF0">
        <w:tc>
          <w:tcPr>
            <w:tcW w:w="1052" w:type="dxa"/>
            <w:tcBorders>
              <w:top w:val="nil"/>
              <w:left w:val="nil"/>
              <w:bottom w:val="nil"/>
              <w:right w:val="nil"/>
            </w:tcBorders>
            <w:shd w:val="clear" w:color="auto" w:fill="auto"/>
          </w:tcPr>
          <w:p w14:paraId="21ABA4CE"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lastRenderedPageBreak/>
              <w:t>4</w:t>
            </w:r>
          </w:p>
          <w:p w14:paraId="50DE2C75"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p>
        </w:tc>
        <w:tc>
          <w:tcPr>
            <w:tcW w:w="567" w:type="dxa"/>
            <w:tcBorders>
              <w:top w:val="nil"/>
              <w:left w:val="nil"/>
              <w:bottom w:val="nil"/>
              <w:right w:val="nil"/>
            </w:tcBorders>
            <w:shd w:val="clear" w:color="auto" w:fill="auto"/>
          </w:tcPr>
          <w:p w14:paraId="765C522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F</w:t>
            </w:r>
          </w:p>
        </w:tc>
        <w:tc>
          <w:tcPr>
            <w:tcW w:w="1276" w:type="dxa"/>
            <w:tcBorders>
              <w:top w:val="nil"/>
              <w:left w:val="nil"/>
              <w:bottom w:val="nil"/>
              <w:right w:val="nil"/>
            </w:tcBorders>
            <w:shd w:val="clear" w:color="auto" w:fill="auto"/>
          </w:tcPr>
          <w:p w14:paraId="4EC79CB8" w14:textId="6CAB888F"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11</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7</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559" w:type="dxa"/>
            <w:tcBorders>
              <w:top w:val="nil"/>
              <w:left w:val="nil"/>
              <w:bottom w:val="nil"/>
              <w:right w:val="nil"/>
            </w:tcBorders>
            <w:shd w:val="clear" w:color="auto" w:fill="auto"/>
          </w:tcPr>
          <w:p w14:paraId="5AD42BDD" w14:textId="7CA03A25"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42</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shd w:val="clear" w:color="auto" w:fill="auto"/>
          </w:tcPr>
          <w:p w14:paraId="18A3A224" w14:textId="292C5D8C"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8</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1</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276" w:type="dxa"/>
            <w:tcBorders>
              <w:top w:val="nil"/>
              <w:left w:val="nil"/>
              <w:bottom w:val="nil"/>
              <w:right w:val="nil"/>
            </w:tcBorders>
            <w:shd w:val="clear" w:color="auto" w:fill="auto"/>
          </w:tcPr>
          <w:p w14:paraId="58900549"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Ileocolonic</w:t>
            </w:r>
          </w:p>
        </w:tc>
        <w:tc>
          <w:tcPr>
            <w:tcW w:w="1559" w:type="dxa"/>
            <w:tcBorders>
              <w:top w:val="nil"/>
              <w:left w:val="nil"/>
              <w:bottom w:val="nil"/>
              <w:right w:val="nil"/>
            </w:tcBorders>
            <w:shd w:val="clear" w:color="auto" w:fill="auto"/>
          </w:tcPr>
          <w:p w14:paraId="2827A2EE"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Perianal skin tag</w:t>
            </w:r>
          </w:p>
        </w:tc>
        <w:tc>
          <w:tcPr>
            <w:tcW w:w="1276" w:type="dxa"/>
            <w:tcBorders>
              <w:top w:val="nil"/>
              <w:left w:val="nil"/>
              <w:bottom w:val="nil"/>
              <w:right w:val="nil"/>
            </w:tcBorders>
          </w:tcPr>
          <w:p w14:paraId="13A23D09"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AFB</w:t>
            </w:r>
            <w:bookmarkStart w:id="224" w:name="OLE_LINK76"/>
            <w:r w:rsidRPr="004D3641">
              <w:rPr>
                <w:rFonts w:ascii="Book Antiqua" w:eastAsia="SimSun" w:hAnsi="Book Antiqua" w:cs="Times New Roman"/>
                <w:color w:val="000000" w:themeColor="text1"/>
                <w:sz w:val="24"/>
                <w:szCs w:val="24"/>
              </w:rPr>
              <w:t>(+)</w:t>
            </w:r>
            <w:bookmarkEnd w:id="224"/>
          </w:p>
        </w:tc>
        <w:tc>
          <w:tcPr>
            <w:tcW w:w="1276" w:type="dxa"/>
            <w:tcBorders>
              <w:top w:val="nil"/>
              <w:left w:val="nil"/>
              <w:bottom w:val="nil"/>
              <w:right w:val="nil"/>
            </w:tcBorders>
            <w:shd w:val="clear" w:color="auto" w:fill="auto"/>
          </w:tcPr>
          <w:p w14:paraId="520C3B10" w14:textId="5FCD9D3B"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HREZ, 12</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p>
        </w:tc>
        <w:tc>
          <w:tcPr>
            <w:tcW w:w="1417" w:type="dxa"/>
            <w:tcBorders>
              <w:top w:val="nil"/>
              <w:left w:val="nil"/>
              <w:bottom w:val="nil"/>
              <w:right w:val="nil"/>
            </w:tcBorders>
            <w:shd w:val="clear" w:color="auto" w:fill="auto"/>
          </w:tcPr>
          <w:p w14:paraId="3A42C8E1" w14:textId="146A03AC"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1.8</w:t>
            </w:r>
            <w:r>
              <w:rPr>
                <w:rFonts w:ascii="Book Antiqua" w:eastAsia="SimSun" w:hAnsi="Book Antiqua" w:cs="Times New Roman"/>
                <w:color w:val="000000" w:themeColor="text1"/>
                <w:sz w:val="24"/>
                <w:szCs w:val="24"/>
              </w:rPr>
              <w:t xml:space="preserve"> mg/kg·d</w:t>
            </w:r>
          </w:p>
        </w:tc>
        <w:tc>
          <w:tcPr>
            <w:tcW w:w="1418" w:type="dxa"/>
            <w:tcBorders>
              <w:top w:val="nil"/>
              <w:left w:val="nil"/>
              <w:bottom w:val="nil"/>
              <w:right w:val="nil"/>
            </w:tcBorders>
          </w:tcPr>
          <w:p w14:paraId="2F212114" w14:textId="356A0C7D"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0.8</w:t>
            </w:r>
            <w:r>
              <w:rPr>
                <w:rFonts w:ascii="Book Antiqua" w:eastAsia="SimSun" w:hAnsi="Book Antiqua" w:cs="Times New Roman"/>
                <w:color w:val="000000" w:themeColor="text1"/>
                <w:sz w:val="24"/>
                <w:szCs w:val="24"/>
              </w:rPr>
              <w:t xml:space="preserve"> mg/kg·d</w:t>
            </w:r>
          </w:p>
        </w:tc>
        <w:tc>
          <w:tcPr>
            <w:tcW w:w="1134" w:type="dxa"/>
            <w:tcBorders>
              <w:top w:val="nil"/>
              <w:left w:val="nil"/>
              <w:bottom w:val="nil"/>
              <w:right w:val="nil"/>
            </w:tcBorders>
            <w:shd w:val="clear" w:color="auto" w:fill="auto"/>
          </w:tcPr>
          <w:p w14:paraId="24FEBEBB" w14:textId="7347CC10"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15</w:t>
            </w:r>
            <w:r w:rsidR="00F77AF0">
              <w:rPr>
                <w:rFonts w:ascii="Book Antiqua" w:eastAsia="SimSun" w:hAnsi="Book Antiqua" w:cs="Times New Roman" w:hint="eastAsia"/>
                <w:color w:val="000000" w:themeColor="text1"/>
                <w:sz w:val="24"/>
                <w:szCs w:val="24"/>
              </w:rPr>
              <w:t xml:space="preserve"> </w:t>
            </w:r>
            <w:r w:rsidR="00F77AF0" w:rsidRPr="004D3641">
              <w:rPr>
                <w:rFonts w:ascii="Book Antiqua" w:eastAsia="SimSun" w:hAnsi="Book Antiqua" w:cs="Times New Roman"/>
                <w:color w:val="000000" w:themeColor="text1"/>
                <w:sz w:val="24"/>
                <w:szCs w:val="24"/>
              </w:rPr>
              <w:t>m</w:t>
            </w:r>
            <w:r w:rsidR="00F77AF0">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tcPr>
          <w:p w14:paraId="5BE7C3D4"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 xml:space="preserve">Response </w:t>
            </w:r>
          </w:p>
        </w:tc>
      </w:tr>
      <w:tr w:rsidR="00E431F1" w:rsidRPr="004D3641" w14:paraId="47DFB478" w14:textId="77777777" w:rsidTr="00F77AF0">
        <w:tc>
          <w:tcPr>
            <w:tcW w:w="1052" w:type="dxa"/>
            <w:tcBorders>
              <w:top w:val="nil"/>
              <w:left w:val="nil"/>
              <w:bottom w:val="nil"/>
              <w:right w:val="nil"/>
            </w:tcBorders>
            <w:shd w:val="clear" w:color="auto" w:fill="auto"/>
          </w:tcPr>
          <w:p w14:paraId="5DABC2DD"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5</w:t>
            </w:r>
          </w:p>
          <w:p w14:paraId="215F7C9E"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p>
        </w:tc>
        <w:tc>
          <w:tcPr>
            <w:tcW w:w="567" w:type="dxa"/>
            <w:tcBorders>
              <w:top w:val="nil"/>
              <w:left w:val="nil"/>
              <w:bottom w:val="nil"/>
              <w:right w:val="nil"/>
            </w:tcBorders>
            <w:shd w:val="clear" w:color="auto" w:fill="auto"/>
          </w:tcPr>
          <w:p w14:paraId="673C753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M</w:t>
            </w:r>
          </w:p>
        </w:tc>
        <w:tc>
          <w:tcPr>
            <w:tcW w:w="1276" w:type="dxa"/>
            <w:tcBorders>
              <w:top w:val="nil"/>
              <w:left w:val="nil"/>
              <w:bottom w:val="nil"/>
              <w:right w:val="nil"/>
            </w:tcBorders>
            <w:shd w:val="clear" w:color="auto" w:fill="auto"/>
          </w:tcPr>
          <w:p w14:paraId="1568B0B2" w14:textId="2A7F3082"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12</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6</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559" w:type="dxa"/>
            <w:tcBorders>
              <w:top w:val="nil"/>
              <w:left w:val="nil"/>
              <w:bottom w:val="nil"/>
              <w:right w:val="nil"/>
            </w:tcBorders>
            <w:shd w:val="clear" w:color="auto" w:fill="auto"/>
          </w:tcPr>
          <w:p w14:paraId="6C4F529C" w14:textId="52100484"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18</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shd w:val="clear" w:color="auto" w:fill="auto"/>
          </w:tcPr>
          <w:p w14:paraId="3A21227C" w14:textId="644075E2"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11</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3</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276" w:type="dxa"/>
            <w:tcBorders>
              <w:top w:val="nil"/>
              <w:left w:val="nil"/>
              <w:bottom w:val="nil"/>
              <w:right w:val="nil"/>
            </w:tcBorders>
            <w:shd w:val="clear" w:color="auto" w:fill="auto"/>
          </w:tcPr>
          <w:p w14:paraId="2434B39C"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Ileocolonic</w:t>
            </w:r>
          </w:p>
        </w:tc>
        <w:tc>
          <w:tcPr>
            <w:tcW w:w="1559" w:type="dxa"/>
            <w:tcBorders>
              <w:top w:val="nil"/>
              <w:left w:val="nil"/>
              <w:bottom w:val="nil"/>
              <w:right w:val="nil"/>
            </w:tcBorders>
            <w:shd w:val="clear" w:color="auto" w:fill="auto"/>
          </w:tcPr>
          <w:p w14:paraId="14DB22DE"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Oral ulcers</w:t>
            </w:r>
          </w:p>
        </w:tc>
        <w:tc>
          <w:tcPr>
            <w:tcW w:w="1276" w:type="dxa"/>
            <w:tcBorders>
              <w:top w:val="nil"/>
              <w:left w:val="nil"/>
              <w:bottom w:val="nil"/>
              <w:right w:val="nil"/>
            </w:tcBorders>
          </w:tcPr>
          <w:p w14:paraId="35D56528"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TB culture (+),</w:t>
            </w:r>
          </w:p>
          <w:p w14:paraId="56968672"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Spleen TB</w:t>
            </w:r>
          </w:p>
        </w:tc>
        <w:tc>
          <w:tcPr>
            <w:tcW w:w="1276" w:type="dxa"/>
            <w:tcBorders>
              <w:top w:val="nil"/>
              <w:left w:val="nil"/>
              <w:bottom w:val="nil"/>
              <w:right w:val="nil"/>
            </w:tcBorders>
            <w:shd w:val="clear" w:color="auto" w:fill="auto"/>
          </w:tcPr>
          <w:p w14:paraId="67B0B83A" w14:textId="54AE890C"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HRS, 5</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r w:rsidRPr="004D3641">
              <w:rPr>
                <w:rFonts w:ascii="Book Antiqua" w:eastAsia="SimSun" w:hAnsi="Book Antiqua" w:cs="Times New Roman"/>
                <w:color w:val="000000" w:themeColor="text1"/>
                <w:sz w:val="24"/>
                <w:szCs w:val="24"/>
              </w:rPr>
              <w:t>;</w:t>
            </w:r>
          </w:p>
          <w:p w14:paraId="019869BB" w14:textId="2B44D4AF"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HRE, 12</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p>
        </w:tc>
        <w:tc>
          <w:tcPr>
            <w:tcW w:w="1417" w:type="dxa"/>
            <w:tcBorders>
              <w:top w:val="nil"/>
              <w:left w:val="nil"/>
              <w:bottom w:val="nil"/>
              <w:right w:val="nil"/>
            </w:tcBorders>
            <w:shd w:val="clear" w:color="auto" w:fill="auto"/>
          </w:tcPr>
          <w:p w14:paraId="4F1CEA8C" w14:textId="55B8AB51"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w:t>
            </w:r>
            <w:r>
              <w:rPr>
                <w:rFonts w:ascii="Book Antiqua" w:eastAsia="SimSun" w:hAnsi="Book Antiqua" w:cs="Times New Roman"/>
                <w:color w:val="000000" w:themeColor="text1"/>
                <w:sz w:val="24"/>
                <w:szCs w:val="24"/>
              </w:rPr>
              <w:t xml:space="preserve"> mg/kg·d</w:t>
            </w:r>
          </w:p>
        </w:tc>
        <w:tc>
          <w:tcPr>
            <w:tcW w:w="1418" w:type="dxa"/>
            <w:tcBorders>
              <w:top w:val="nil"/>
              <w:left w:val="nil"/>
              <w:bottom w:val="nil"/>
              <w:right w:val="nil"/>
            </w:tcBorders>
          </w:tcPr>
          <w:p w14:paraId="235EDEDE" w14:textId="62FEA27A"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0.5</w:t>
            </w:r>
            <w:r>
              <w:rPr>
                <w:rFonts w:ascii="Book Antiqua" w:eastAsia="SimSun" w:hAnsi="Book Antiqua" w:cs="Times New Roman"/>
                <w:color w:val="000000" w:themeColor="text1"/>
                <w:sz w:val="24"/>
                <w:szCs w:val="24"/>
              </w:rPr>
              <w:t xml:space="preserve"> mg/kg·d</w:t>
            </w:r>
          </w:p>
        </w:tc>
        <w:tc>
          <w:tcPr>
            <w:tcW w:w="1134" w:type="dxa"/>
            <w:tcBorders>
              <w:top w:val="nil"/>
              <w:left w:val="nil"/>
              <w:bottom w:val="nil"/>
              <w:right w:val="nil"/>
            </w:tcBorders>
            <w:shd w:val="clear" w:color="auto" w:fill="auto"/>
          </w:tcPr>
          <w:p w14:paraId="0998C012" w14:textId="6F6BE02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36</w:t>
            </w:r>
            <w:r w:rsidR="00F77AF0">
              <w:rPr>
                <w:rFonts w:ascii="Book Antiqua" w:eastAsia="SimSun" w:hAnsi="Book Antiqua" w:cs="Times New Roman" w:hint="eastAsia"/>
                <w:color w:val="000000" w:themeColor="text1"/>
                <w:sz w:val="24"/>
                <w:szCs w:val="24"/>
              </w:rPr>
              <w:t xml:space="preserve"> </w:t>
            </w:r>
            <w:r w:rsidR="00F77AF0" w:rsidRPr="004D3641">
              <w:rPr>
                <w:rFonts w:ascii="Book Antiqua" w:eastAsia="SimSun" w:hAnsi="Book Antiqua" w:cs="Times New Roman"/>
                <w:color w:val="000000" w:themeColor="text1"/>
                <w:sz w:val="24"/>
                <w:szCs w:val="24"/>
              </w:rPr>
              <w:t>m</w:t>
            </w:r>
            <w:r w:rsidR="00F77AF0">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tcPr>
          <w:p w14:paraId="440D28B6"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Remission</w:t>
            </w:r>
          </w:p>
        </w:tc>
      </w:tr>
      <w:tr w:rsidR="00E431F1" w:rsidRPr="004D3641" w14:paraId="649008E1" w14:textId="77777777" w:rsidTr="00F77AF0">
        <w:tc>
          <w:tcPr>
            <w:tcW w:w="1052" w:type="dxa"/>
            <w:tcBorders>
              <w:top w:val="nil"/>
              <w:left w:val="nil"/>
              <w:bottom w:val="nil"/>
              <w:right w:val="nil"/>
            </w:tcBorders>
            <w:shd w:val="clear" w:color="auto" w:fill="auto"/>
          </w:tcPr>
          <w:p w14:paraId="6C1B3E13"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6</w:t>
            </w:r>
          </w:p>
          <w:p w14:paraId="6C2960FA"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p>
        </w:tc>
        <w:tc>
          <w:tcPr>
            <w:tcW w:w="567" w:type="dxa"/>
            <w:tcBorders>
              <w:top w:val="nil"/>
              <w:left w:val="nil"/>
              <w:bottom w:val="nil"/>
              <w:right w:val="nil"/>
            </w:tcBorders>
            <w:shd w:val="clear" w:color="auto" w:fill="auto"/>
          </w:tcPr>
          <w:p w14:paraId="0A7A3D4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M</w:t>
            </w:r>
          </w:p>
        </w:tc>
        <w:tc>
          <w:tcPr>
            <w:tcW w:w="1276" w:type="dxa"/>
            <w:tcBorders>
              <w:top w:val="nil"/>
              <w:left w:val="nil"/>
              <w:bottom w:val="nil"/>
              <w:right w:val="nil"/>
            </w:tcBorders>
            <w:shd w:val="clear" w:color="auto" w:fill="auto"/>
          </w:tcPr>
          <w:p w14:paraId="0E8C7F6B" w14:textId="775A6738"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12</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5</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559" w:type="dxa"/>
            <w:tcBorders>
              <w:top w:val="nil"/>
              <w:left w:val="nil"/>
              <w:bottom w:val="nil"/>
              <w:right w:val="nil"/>
            </w:tcBorders>
            <w:shd w:val="clear" w:color="auto" w:fill="auto"/>
          </w:tcPr>
          <w:p w14:paraId="3F00E411" w14:textId="0EBA38A8"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20</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shd w:val="clear" w:color="auto" w:fill="auto"/>
          </w:tcPr>
          <w:p w14:paraId="203A42DC" w14:textId="00A9AC88"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11</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5</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276" w:type="dxa"/>
            <w:tcBorders>
              <w:top w:val="nil"/>
              <w:left w:val="nil"/>
              <w:bottom w:val="nil"/>
              <w:right w:val="nil"/>
            </w:tcBorders>
            <w:shd w:val="clear" w:color="auto" w:fill="auto"/>
          </w:tcPr>
          <w:p w14:paraId="7623ADDD"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Ileocolonic</w:t>
            </w:r>
          </w:p>
        </w:tc>
        <w:tc>
          <w:tcPr>
            <w:tcW w:w="1559" w:type="dxa"/>
            <w:tcBorders>
              <w:top w:val="nil"/>
              <w:left w:val="nil"/>
              <w:bottom w:val="nil"/>
              <w:right w:val="nil"/>
            </w:tcBorders>
            <w:shd w:val="clear" w:color="auto" w:fill="auto"/>
          </w:tcPr>
          <w:p w14:paraId="51D1DD1D"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 xml:space="preserve">Anal fistula </w:t>
            </w:r>
          </w:p>
        </w:tc>
        <w:tc>
          <w:tcPr>
            <w:tcW w:w="1276" w:type="dxa"/>
            <w:tcBorders>
              <w:top w:val="nil"/>
              <w:left w:val="nil"/>
              <w:bottom w:val="nil"/>
              <w:right w:val="nil"/>
            </w:tcBorders>
          </w:tcPr>
          <w:p w14:paraId="7B1C75AD"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AFB(+)</w:t>
            </w:r>
          </w:p>
        </w:tc>
        <w:tc>
          <w:tcPr>
            <w:tcW w:w="1276" w:type="dxa"/>
            <w:tcBorders>
              <w:top w:val="nil"/>
              <w:left w:val="nil"/>
              <w:bottom w:val="nil"/>
              <w:right w:val="nil"/>
            </w:tcBorders>
            <w:shd w:val="clear" w:color="auto" w:fill="auto"/>
          </w:tcPr>
          <w:p w14:paraId="0DDB6D61" w14:textId="38256C68"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HRZ, 12</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p>
        </w:tc>
        <w:tc>
          <w:tcPr>
            <w:tcW w:w="1417" w:type="dxa"/>
            <w:tcBorders>
              <w:top w:val="nil"/>
              <w:left w:val="nil"/>
              <w:bottom w:val="nil"/>
              <w:right w:val="nil"/>
            </w:tcBorders>
            <w:shd w:val="clear" w:color="auto" w:fill="auto"/>
          </w:tcPr>
          <w:p w14:paraId="35FFDB8F" w14:textId="2A90BB96"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1.2</w:t>
            </w:r>
            <w:r>
              <w:rPr>
                <w:rFonts w:ascii="Book Antiqua" w:eastAsia="SimSun" w:hAnsi="Book Antiqua" w:cs="Times New Roman"/>
                <w:color w:val="000000" w:themeColor="text1"/>
                <w:sz w:val="24"/>
                <w:szCs w:val="24"/>
              </w:rPr>
              <w:t xml:space="preserve"> mg/kg·d</w:t>
            </w:r>
          </w:p>
        </w:tc>
        <w:tc>
          <w:tcPr>
            <w:tcW w:w="1418" w:type="dxa"/>
            <w:tcBorders>
              <w:top w:val="nil"/>
              <w:left w:val="nil"/>
              <w:bottom w:val="nil"/>
              <w:right w:val="nil"/>
            </w:tcBorders>
          </w:tcPr>
          <w:p w14:paraId="3396D511" w14:textId="7B6D1B59"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0.6</w:t>
            </w:r>
            <w:r>
              <w:rPr>
                <w:rFonts w:ascii="Book Antiqua" w:eastAsia="SimSun" w:hAnsi="Book Antiqua" w:cs="Times New Roman"/>
                <w:color w:val="000000" w:themeColor="text1"/>
                <w:sz w:val="24"/>
                <w:szCs w:val="24"/>
              </w:rPr>
              <w:t xml:space="preserve"> mg/kg·d</w:t>
            </w:r>
          </w:p>
        </w:tc>
        <w:tc>
          <w:tcPr>
            <w:tcW w:w="1134" w:type="dxa"/>
            <w:tcBorders>
              <w:top w:val="nil"/>
              <w:left w:val="nil"/>
              <w:bottom w:val="nil"/>
              <w:right w:val="nil"/>
            </w:tcBorders>
            <w:shd w:val="clear" w:color="auto" w:fill="auto"/>
          </w:tcPr>
          <w:p w14:paraId="3C78B808" w14:textId="79DD6B4C"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12</w:t>
            </w:r>
            <w:r w:rsidR="00F77AF0">
              <w:rPr>
                <w:rFonts w:ascii="Book Antiqua" w:eastAsia="SimSun" w:hAnsi="Book Antiqua" w:cs="Times New Roman" w:hint="eastAsia"/>
                <w:color w:val="000000" w:themeColor="text1"/>
                <w:sz w:val="24"/>
                <w:szCs w:val="24"/>
              </w:rPr>
              <w:t xml:space="preserve"> </w:t>
            </w:r>
            <w:r w:rsidR="00F77AF0" w:rsidRPr="004D3641">
              <w:rPr>
                <w:rFonts w:ascii="Book Antiqua" w:eastAsia="SimSun" w:hAnsi="Book Antiqua" w:cs="Times New Roman"/>
                <w:color w:val="000000" w:themeColor="text1"/>
                <w:sz w:val="24"/>
                <w:szCs w:val="24"/>
              </w:rPr>
              <w:t>m</w:t>
            </w:r>
            <w:r w:rsidR="00F77AF0">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tcPr>
          <w:p w14:paraId="7E38CFFD"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Remission</w:t>
            </w:r>
          </w:p>
        </w:tc>
      </w:tr>
      <w:tr w:rsidR="00E431F1" w:rsidRPr="004D3641" w14:paraId="5B51974A" w14:textId="77777777" w:rsidTr="00F77AF0">
        <w:tc>
          <w:tcPr>
            <w:tcW w:w="1052" w:type="dxa"/>
            <w:tcBorders>
              <w:top w:val="nil"/>
              <w:left w:val="nil"/>
              <w:bottom w:val="nil"/>
              <w:right w:val="nil"/>
            </w:tcBorders>
            <w:shd w:val="clear" w:color="auto" w:fill="auto"/>
          </w:tcPr>
          <w:p w14:paraId="04B19634"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7</w:t>
            </w:r>
          </w:p>
          <w:p w14:paraId="2BDC0309"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p>
        </w:tc>
        <w:tc>
          <w:tcPr>
            <w:tcW w:w="567" w:type="dxa"/>
            <w:tcBorders>
              <w:top w:val="nil"/>
              <w:left w:val="nil"/>
              <w:bottom w:val="nil"/>
              <w:right w:val="nil"/>
            </w:tcBorders>
            <w:shd w:val="clear" w:color="auto" w:fill="auto"/>
          </w:tcPr>
          <w:p w14:paraId="326D485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M</w:t>
            </w:r>
          </w:p>
        </w:tc>
        <w:tc>
          <w:tcPr>
            <w:tcW w:w="1276" w:type="dxa"/>
            <w:tcBorders>
              <w:top w:val="nil"/>
              <w:left w:val="nil"/>
              <w:bottom w:val="nil"/>
              <w:right w:val="nil"/>
            </w:tcBorders>
            <w:shd w:val="clear" w:color="auto" w:fill="auto"/>
          </w:tcPr>
          <w:p w14:paraId="257BE8F3" w14:textId="494F9F5C"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8</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6</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559" w:type="dxa"/>
            <w:tcBorders>
              <w:top w:val="nil"/>
              <w:left w:val="nil"/>
              <w:bottom w:val="nil"/>
              <w:right w:val="nil"/>
            </w:tcBorders>
            <w:shd w:val="clear" w:color="auto" w:fill="auto"/>
          </w:tcPr>
          <w:p w14:paraId="1DA47B7C" w14:textId="6E42BBC5"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38</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shd w:val="clear" w:color="auto" w:fill="auto"/>
          </w:tcPr>
          <w:p w14:paraId="4A220948" w14:textId="44331286"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5</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4</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276" w:type="dxa"/>
            <w:tcBorders>
              <w:top w:val="nil"/>
              <w:left w:val="nil"/>
              <w:bottom w:val="nil"/>
              <w:right w:val="nil"/>
            </w:tcBorders>
            <w:shd w:val="clear" w:color="auto" w:fill="auto"/>
          </w:tcPr>
          <w:p w14:paraId="16CAE2B4"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 xml:space="preserve">Ileal </w:t>
            </w:r>
          </w:p>
        </w:tc>
        <w:tc>
          <w:tcPr>
            <w:tcW w:w="1559" w:type="dxa"/>
            <w:tcBorders>
              <w:top w:val="nil"/>
              <w:left w:val="nil"/>
              <w:bottom w:val="nil"/>
              <w:right w:val="nil"/>
            </w:tcBorders>
            <w:shd w:val="clear" w:color="auto" w:fill="auto"/>
          </w:tcPr>
          <w:p w14:paraId="0067DB2D"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Pleural and ascetic fluid</w:t>
            </w:r>
          </w:p>
        </w:tc>
        <w:tc>
          <w:tcPr>
            <w:tcW w:w="1276" w:type="dxa"/>
            <w:tcBorders>
              <w:top w:val="nil"/>
              <w:left w:val="nil"/>
              <w:bottom w:val="nil"/>
              <w:right w:val="nil"/>
            </w:tcBorders>
          </w:tcPr>
          <w:p w14:paraId="2B500146"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PPD(+)</w:t>
            </w:r>
          </w:p>
        </w:tc>
        <w:tc>
          <w:tcPr>
            <w:tcW w:w="1276" w:type="dxa"/>
            <w:tcBorders>
              <w:top w:val="nil"/>
              <w:left w:val="nil"/>
              <w:bottom w:val="nil"/>
              <w:right w:val="nil"/>
            </w:tcBorders>
            <w:shd w:val="clear" w:color="auto" w:fill="auto"/>
          </w:tcPr>
          <w:p w14:paraId="374DAF8D" w14:textId="7897B2D8"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HRE, 3</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r w:rsidRPr="004D3641">
              <w:rPr>
                <w:rFonts w:ascii="Book Antiqua" w:eastAsia="SimSun" w:hAnsi="Book Antiqua" w:cs="Times New Roman"/>
                <w:color w:val="000000" w:themeColor="text1"/>
                <w:sz w:val="24"/>
                <w:szCs w:val="24"/>
              </w:rPr>
              <w:t>;</w:t>
            </w:r>
          </w:p>
          <w:p w14:paraId="3A548346" w14:textId="2E88695C"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HRZ, 12</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p>
        </w:tc>
        <w:tc>
          <w:tcPr>
            <w:tcW w:w="1417" w:type="dxa"/>
            <w:tcBorders>
              <w:top w:val="nil"/>
              <w:left w:val="nil"/>
              <w:bottom w:val="nil"/>
              <w:right w:val="nil"/>
            </w:tcBorders>
            <w:shd w:val="clear" w:color="auto" w:fill="auto"/>
          </w:tcPr>
          <w:p w14:paraId="573CE01B" w14:textId="75329FFB"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w:t>
            </w:r>
            <w:r>
              <w:rPr>
                <w:rFonts w:ascii="Book Antiqua" w:eastAsia="SimSun" w:hAnsi="Book Antiqua" w:cs="Times New Roman"/>
                <w:color w:val="000000" w:themeColor="text1"/>
                <w:sz w:val="24"/>
                <w:szCs w:val="24"/>
              </w:rPr>
              <w:t xml:space="preserve"> mg/kg·d</w:t>
            </w:r>
          </w:p>
        </w:tc>
        <w:tc>
          <w:tcPr>
            <w:tcW w:w="1418" w:type="dxa"/>
            <w:tcBorders>
              <w:top w:val="nil"/>
              <w:left w:val="nil"/>
              <w:bottom w:val="nil"/>
              <w:right w:val="nil"/>
            </w:tcBorders>
          </w:tcPr>
          <w:p w14:paraId="556E572E"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 (44m)</w:t>
            </w:r>
          </w:p>
        </w:tc>
        <w:tc>
          <w:tcPr>
            <w:tcW w:w="1134" w:type="dxa"/>
            <w:tcBorders>
              <w:top w:val="nil"/>
              <w:left w:val="nil"/>
              <w:bottom w:val="nil"/>
              <w:right w:val="nil"/>
            </w:tcBorders>
            <w:shd w:val="clear" w:color="auto" w:fill="auto"/>
          </w:tcPr>
          <w:p w14:paraId="051364B8" w14:textId="0C86A344"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44</w:t>
            </w:r>
            <w:r w:rsidR="00F77AF0">
              <w:rPr>
                <w:rFonts w:ascii="Book Antiqua" w:eastAsia="SimSun" w:hAnsi="Book Antiqua" w:cs="Times New Roman" w:hint="eastAsia"/>
                <w:color w:val="000000" w:themeColor="text1"/>
                <w:sz w:val="24"/>
                <w:szCs w:val="24"/>
              </w:rPr>
              <w:t xml:space="preserve"> </w:t>
            </w:r>
            <w:r w:rsidR="00F77AF0" w:rsidRPr="004D3641">
              <w:rPr>
                <w:rFonts w:ascii="Book Antiqua" w:eastAsia="SimSun" w:hAnsi="Book Antiqua" w:cs="Times New Roman"/>
                <w:color w:val="000000" w:themeColor="text1"/>
                <w:sz w:val="24"/>
                <w:szCs w:val="24"/>
              </w:rPr>
              <w:t>m</w:t>
            </w:r>
            <w:r w:rsidR="00F77AF0">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tcPr>
          <w:p w14:paraId="540B94A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Remission</w:t>
            </w:r>
          </w:p>
        </w:tc>
      </w:tr>
      <w:tr w:rsidR="00E431F1" w:rsidRPr="004D3641" w14:paraId="6FE5F24B" w14:textId="77777777" w:rsidTr="00F77AF0">
        <w:tc>
          <w:tcPr>
            <w:tcW w:w="1052" w:type="dxa"/>
            <w:tcBorders>
              <w:top w:val="nil"/>
              <w:left w:val="nil"/>
              <w:bottom w:val="nil"/>
              <w:right w:val="nil"/>
            </w:tcBorders>
            <w:shd w:val="clear" w:color="auto" w:fill="auto"/>
          </w:tcPr>
          <w:p w14:paraId="6425D19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8</w:t>
            </w:r>
          </w:p>
          <w:p w14:paraId="19E57FCB"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p>
        </w:tc>
        <w:tc>
          <w:tcPr>
            <w:tcW w:w="567" w:type="dxa"/>
            <w:tcBorders>
              <w:top w:val="nil"/>
              <w:left w:val="nil"/>
              <w:bottom w:val="nil"/>
              <w:right w:val="nil"/>
            </w:tcBorders>
            <w:shd w:val="clear" w:color="auto" w:fill="auto"/>
          </w:tcPr>
          <w:p w14:paraId="1464599A"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F</w:t>
            </w:r>
          </w:p>
        </w:tc>
        <w:tc>
          <w:tcPr>
            <w:tcW w:w="1276" w:type="dxa"/>
            <w:tcBorders>
              <w:top w:val="nil"/>
              <w:left w:val="nil"/>
              <w:bottom w:val="nil"/>
              <w:right w:val="nil"/>
            </w:tcBorders>
            <w:shd w:val="clear" w:color="auto" w:fill="auto"/>
          </w:tcPr>
          <w:p w14:paraId="68CE2E07" w14:textId="39FB4819"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3</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8</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559" w:type="dxa"/>
            <w:tcBorders>
              <w:top w:val="nil"/>
              <w:left w:val="nil"/>
              <w:bottom w:val="nil"/>
              <w:right w:val="nil"/>
            </w:tcBorders>
            <w:shd w:val="clear" w:color="auto" w:fill="auto"/>
          </w:tcPr>
          <w:p w14:paraId="48C8AE84" w14:textId="23D186B2"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16</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shd w:val="clear" w:color="auto" w:fill="auto"/>
          </w:tcPr>
          <w:p w14:paraId="55DBCDFA" w14:textId="2324E21B"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4</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276" w:type="dxa"/>
            <w:tcBorders>
              <w:top w:val="nil"/>
              <w:left w:val="nil"/>
              <w:bottom w:val="nil"/>
              <w:right w:val="nil"/>
            </w:tcBorders>
            <w:shd w:val="clear" w:color="auto" w:fill="auto"/>
          </w:tcPr>
          <w:p w14:paraId="6C79C95B"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Ileocolonic</w:t>
            </w:r>
          </w:p>
        </w:tc>
        <w:tc>
          <w:tcPr>
            <w:tcW w:w="1559" w:type="dxa"/>
            <w:tcBorders>
              <w:top w:val="nil"/>
              <w:left w:val="nil"/>
              <w:bottom w:val="nil"/>
              <w:right w:val="nil"/>
            </w:tcBorders>
            <w:shd w:val="clear" w:color="auto" w:fill="auto"/>
          </w:tcPr>
          <w:p w14:paraId="172EAA96"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w:t>
            </w:r>
          </w:p>
        </w:tc>
        <w:tc>
          <w:tcPr>
            <w:tcW w:w="1276" w:type="dxa"/>
            <w:tcBorders>
              <w:top w:val="nil"/>
              <w:left w:val="nil"/>
              <w:bottom w:val="nil"/>
              <w:right w:val="nil"/>
            </w:tcBorders>
          </w:tcPr>
          <w:p w14:paraId="7453000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AFB(+)</w:t>
            </w:r>
          </w:p>
        </w:tc>
        <w:tc>
          <w:tcPr>
            <w:tcW w:w="1276" w:type="dxa"/>
            <w:tcBorders>
              <w:top w:val="nil"/>
              <w:left w:val="nil"/>
              <w:bottom w:val="nil"/>
              <w:right w:val="nil"/>
            </w:tcBorders>
            <w:shd w:val="clear" w:color="auto" w:fill="auto"/>
          </w:tcPr>
          <w:p w14:paraId="2F33F317" w14:textId="79BE703D"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HRZ, 14</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r w:rsidRPr="004D3641">
              <w:rPr>
                <w:rFonts w:ascii="Book Antiqua" w:eastAsia="SimSun" w:hAnsi="Book Antiqua" w:cs="Times New Roman"/>
                <w:color w:val="000000" w:themeColor="text1"/>
                <w:sz w:val="24"/>
                <w:szCs w:val="24"/>
              </w:rPr>
              <w:t>;</w:t>
            </w:r>
          </w:p>
          <w:p w14:paraId="77019331" w14:textId="792157A2"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HRE, 12</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p>
        </w:tc>
        <w:tc>
          <w:tcPr>
            <w:tcW w:w="1417" w:type="dxa"/>
            <w:tcBorders>
              <w:top w:val="nil"/>
              <w:left w:val="nil"/>
              <w:bottom w:val="nil"/>
              <w:right w:val="nil"/>
            </w:tcBorders>
            <w:shd w:val="clear" w:color="auto" w:fill="auto"/>
          </w:tcPr>
          <w:p w14:paraId="1278B6D7" w14:textId="04F16783"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w:t>
            </w:r>
            <w:r>
              <w:rPr>
                <w:rFonts w:ascii="Book Antiqua" w:eastAsia="SimSun" w:hAnsi="Book Antiqua" w:cs="Times New Roman"/>
                <w:color w:val="000000" w:themeColor="text1"/>
                <w:sz w:val="24"/>
                <w:szCs w:val="24"/>
              </w:rPr>
              <w:t xml:space="preserve"> mg/kg·d</w:t>
            </w:r>
          </w:p>
        </w:tc>
        <w:tc>
          <w:tcPr>
            <w:tcW w:w="1418" w:type="dxa"/>
            <w:tcBorders>
              <w:top w:val="nil"/>
              <w:left w:val="nil"/>
              <w:bottom w:val="nil"/>
              <w:right w:val="nil"/>
            </w:tcBorders>
          </w:tcPr>
          <w:p w14:paraId="3C0B0922" w14:textId="3551C5BD"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1.6</w:t>
            </w:r>
            <w:r>
              <w:rPr>
                <w:rFonts w:ascii="Book Antiqua" w:eastAsia="SimSun" w:hAnsi="Book Antiqua" w:cs="Times New Roman"/>
                <w:color w:val="000000" w:themeColor="text1"/>
                <w:sz w:val="24"/>
                <w:szCs w:val="24"/>
              </w:rPr>
              <w:t xml:space="preserve"> mg/kg·d</w:t>
            </w:r>
          </w:p>
        </w:tc>
        <w:tc>
          <w:tcPr>
            <w:tcW w:w="1134" w:type="dxa"/>
            <w:tcBorders>
              <w:top w:val="nil"/>
              <w:left w:val="nil"/>
              <w:bottom w:val="nil"/>
              <w:right w:val="nil"/>
            </w:tcBorders>
            <w:shd w:val="clear" w:color="auto" w:fill="auto"/>
          </w:tcPr>
          <w:p w14:paraId="0E6A2B94" w14:textId="3129E6CE"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16</w:t>
            </w:r>
            <w:r w:rsidR="00F77AF0">
              <w:rPr>
                <w:rFonts w:ascii="Book Antiqua" w:eastAsia="SimSun" w:hAnsi="Book Antiqua" w:cs="Times New Roman" w:hint="eastAsia"/>
                <w:color w:val="000000" w:themeColor="text1"/>
                <w:sz w:val="24"/>
                <w:szCs w:val="24"/>
              </w:rPr>
              <w:t xml:space="preserve"> </w:t>
            </w:r>
            <w:r w:rsidR="00F77AF0" w:rsidRPr="004D3641">
              <w:rPr>
                <w:rFonts w:ascii="Book Antiqua" w:eastAsia="SimSun" w:hAnsi="Book Antiqua" w:cs="Times New Roman"/>
                <w:color w:val="000000" w:themeColor="text1"/>
                <w:sz w:val="24"/>
                <w:szCs w:val="24"/>
              </w:rPr>
              <w:t>m</w:t>
            </w:r>
            <w:r w:rsidR="00F77AF0">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tcPr>
          <w:p w14:paraId="1A169885"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Response</w:t>
            </w:r>
          </w:p>
        </w:tc>
      </w:tr>
      <w:tr w:rsidR="00E431F1" w:rsidRPr="004D3641" w14:paraId="1B792C94" w14:textId="77777777" w:rsidTr="00F77AF0">
        <w:tc>
          <w:tcPr>
            <w:tcW w:w="1052" w:type="dxa"/>
            <w:tcBorders>
              <w:top w:val="nil"/>
              <w:left w:val="nil"/>
              <w:bottom w:val="nil"/>
              <w:right w:val="nil"/>
            </w:tcBorders>
            <w:shd w:val="clear" w:color="auto" w:fill="auto"/>
          </w:tcPr>
          <w:p w14:paraId="638D082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lastRenderedPageBreak/>
              <w:t>9</w:t>
            </w:r>
          </w:p>
          <w:p w14:paraId="347DAE95"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p>
        </w:tc>
        <w:tc>
          <w:tcPr>
            <w:tcW w:w="567" w:type="dxa"/>
            <w:tcBorders>
              <w:top w:val="nil"/>
              <w:left w:val="nil"/>
              <w:bottom w:val="nil"/>
              <w:right w:val="nil"/>
            </w:tcBorders>
            <w:shd w:val="clear" w:color="auto" w:fill="auto"/>
          </w:tcPr>
          <w:p w14:paraId="549F66BD"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F</w:t>
            </w:r>
          </w:p>
        </w:tc>
        <w:tc>
          <w:tcPr>
            <w:tcW w:w="1276" w:type="dxa"/>
            <w:tcBorders>
              <w:top w:val="nil"/>
              <w:left w:val="nil"/>
              <w:bottom w:val="nil"/>
              <w:right w:val="nil"/>
            </w:tcBorders>
            <w:shd w:val="clear" w:color="auto" w:fill="auto"/>
          </w:tcPr>
          <w:p w14:paraId="02354DFC" w14:textId="4F9CA8AB"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4</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559" w:type="dxa"/>
            <w:tcBorders>
              <w:top w:val="nil"/>
              <w:left w:val="nil"/>
              <w:bottom w:val="nil"/>
              <w:right w:val="nil"/>
            </w:tcBorders>
            <w:shd w:val="clear" w:color="auto" w:fill="auto"/>
          </w:tcPr>
          <w:p w14:paraId="51FD708C" w14:textId="1DA5437F"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16</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shd w:val="clear" w:color="auto" w:fill="auto"/>
          </w:tcPr>
          <w:p w14:paraId="02D386F4" w14:textId="7E866B7D"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p>
        </w:tc>
        <w:tc>
          <w:tcPr>
            <w:tcW w:w="1276" w:type="dxa"/>
            <w:tcBorders>
              <w:top w:val="nil"/>
              <w:left w:val="nil"/>
              <w:bottom w:val="nil"/>
              <w:right w:val="nil"/>
            </w:tcBorders>
            <w:shd w:val="clear" w:color="auto" w:fill="auto"/>
          </w:tcPr>
          <w:p w14:paraId="07ECEBD3"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Ileocolonic</w:t>
            </w:r>
          </w:p>
        </w:tc>
        <w:tc>
          <w:tcPr>
            <w:tcW w:w="1559" w:type="dxa"/>
            <w:tcBorders>
              <w:top w:val="nil"/>
              <w:left w:val="nil"/>
              <w:bottom w:val="nil"/>
              <w:right w:val="nil"/>
            </w:tcBorders>
            <w:shd w:val="clear" w:color="auto" w:fill="auto"/>
          </w:tcPr>
          <w:p w14:paraId="271FC570"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 xml:space="preserve">Anal fissure </w:t>
            </w:r>
          </w:p>
        </w:tc>
        <w:tc>
          <w:tcPr>
            <w:tcW w:w="1276" w:type="dxa"/>
            <w:tcBorders>
              <w:top w:val="nil"/>
              <w:left w:val="nil"/>
              <w:bottom w:val="nil"/>
              <w:right w:val="nil"/>
            </w:tcBorders>
          </w:tcPr>
          <w:p w14:paraId="08E6249C"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AFB(+)</w:t>
            </w:r>
          </w:p>
        </w:tc>
        <w:tc>
          <w:tcPr>
            <w:tcW w:w="1276" w:type="dxa"/>
            <w:tcBorders>
              <w:top w:val="nil"/>
              <w:left w:val="nil"/>
              <w:bottom w:val="nil"/>
              <w:right w:val="nil"/>
            </w:tcBorders>
            <w:shd w:val="clear" w:color="auto" w:fill="auto"/>
          </w:tcPr>
          <w:p w14:paraId="0017317B" w14:textId="22BF96EC"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HRZ, 14</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p>
        </w:tc>
        <w:tc>
          <w:tcPr>
            <w:tcW w:w="1417" w:type="dxa"/>
            <w:tcBorders>
              <w:top w:val="nil"/>
              <w:left w:val="nil"/>
              <w:bottom w:val="nil"/>
              <w:right w:val="nil"/>
            </w:tcBorders>
            <w:shd w:val="clear" w:color="auto" w:fill="auto"/>
          </w:tcPr>
          <w:p w14:paraId="14D1EB61" w14:textId="499E2790"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2.2</w:t>
            </w:r>
            <w:r>
              <w:rPr>
                <w:rFonts w:ascii="Book Antiqua" w:eastAsia="SimSun" w:hAnsi="Book Antiqua" w:cs="Times New Roman"/>
                <w:color w:val="000000" w:themeColor="text1"/>
                <w:sz w:val="24"/>
                <w:szCs w:val="24"/>
              </w:rPr>
              <w:t xml:space="preserve"> mg/kg·d</w:t>
            </w:r>
          </w:p>
        </w:tc>
        <w:tc>
          <w:tcPr>
            <w:tcW w:w="1418" w:type="dxa"/>
            <w:tcBorders>
              <w:top w:val="nil"/>
              <w:left w:val="nil"/>
              <w:bottom w:val="nil"/>
              <w:right w:val="nil"/>
            </w:tcBorders>
          </w:tcPr>
          <w:p w14:paraId="543FA019" w14:textId="3D364F73"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1.8</w:t>
            </w:r>
            <w:r>
              <w:rPr>
                <w:rFonts w:ascii="Book Antiqua" w:eastAsia="SimSun" w:hAnsi="Book Antiqua" w:cs="Times New Roman"/>
                <w:color w:val="000000" w:themeColor="text1"/>
                <w:sz w:val="24"/>
                <w:szCs w:val="24"/>
              </w:rPr>
              <w:t xml:space="preserve"> mg/kg·d</w:t>
            </w:r>
          </w:p>
        </w:tc>
        <w:tc>
          <w:tcPr>
            <w:tcW w:w="1134" w:type="dxa"/>
            <w:tcBorders>
              <w:top w:val="nil"/>
              <w:left w:val="nil"/>
              <w:bottom w:val="nil"/>
              <w:right w:val="nil"/>
            </w:tcBorders>
            <w:shd w:val="clear" w:color="auto" w:fill="auto"/>
          </w:tcPr>
          <w:p w14:paraId="27EDC33F" w14:textId="1B064145"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9</w:t>
            </w:r>
            <w:r w:rsidR="00F77AF0">
              <w:rPr>
                <w:rFonts w:ascii="Book Antiqua" w:eastAsia="SimSun" w:hAnsi="Book Antiqua" w:cs="Times New Roman" w:hint="eastAsia"/>
                <w:color w:val="000000" w:themeColor="text1"/>
                <w:sz w:val="24"/>
                <w:szCs w:val="24"/>
              </w:rPr>
              <w:t xml:space="preserve"> </w:t>
            </w:r>
            <w:r w:rsidR="00F77AF0" w:rsidRPr="004D3641">
              <w:rPr>
                <w:rFonts w:ascii="Book Antiqua" w:eastAsia="SimSun" w:hAnsi="Book Antiqua" w:cs="Times New Roman"/>
                <w:color w:val="000000" w:themeColor="text1"/>
                <w:sz w:val="24"/>
                <w:szCs w:val="24"/>
              </w:rPr>
              <w:t>m</w:t>
            </w:r>
            <w:r w:rsidR="00F77AF0">
              <w:rPr>
                <w:rFonts w:ascii="Book Antiqua" w:eastAsia="SimSun" w:hAnsi="Book Antiqua" w:cs="Times New Roman" w:hint="eastAsia"/>
                <w:color w:val="000000" w:themeColor="text1"/>
                <w:sz w:val="24"/>
                <w:szCs w:val="24"/>
              </w:rPr>
              <w:t>o</w:t>
            </w:r>
          </w:p>
        </w:tc>
        <w:tc>
          <w:tcPr>
            <w:tcW w:w="1134" w:type="dxa"/>
            <w:tcBorders>
              <w:top w:val="nil"/>
              <w:left w:val="nil"/>
              <w:bottom w:val="nil"/>
              <w:right w:val="nil"/>
            </w:tcBorders>
          </w:tcPr>
          <w:p w14:paraId="6767FD9C"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Remission</w:t>
            </w:r>
          </w:p>
        </w:tc>
      </w:tr>
      <w:tr w:rsidR="00E431F1" w:rsidRPr="004D3641" w14:paraId="3496A7B3" w14:textId="77777777" w:rsidTr="00F77AF0">
        <w:tc>
          <w:tcPr>
            <w:tcW w:w="1052" w:type="dxa"/>
            <w:tcBorders>
              <w:top w:val="nil"/>
              <w:left w:val="nil"/>
              <w:right w:val="nil"/>
            </w:tcBorders>
            <w:shd w:val="clear" w:color="auto" w:fill="auto"/>
          </w:tcPr>
          <w:p w14:paraId="12AFFA9E"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10</w:t>
            </w:r>
          </w:p>
          <w:p w14:paraId="042E3281"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p>
        </w:tc>
        <w:tc>
          <w:tcPr>
            <w:tcW w:w="567" w:type="dxa"/>
            <w:tcBorders>
              <w:top w:val="nil"/>
              <w:left w:val="nil"/>
              <w:right w:val="nil"/>
            </w:tcBorders>
            <w:shd w:val="clear" w:color="auto" w:fill="auto"/>
          </w:tcPr>
          <w:p w14:paraId="7B542DB1"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F</w:t>
            </w:r>
          </w:p>
        </w:tc>
        <w:tc>
          <w:tcPr>
            <w:tcW w:w="1276" w:type="dxa"/>
            <w:tcBorders>
              <w:top w:val="nil"/>
              <w:left w:val="nil"/>
              <w:right w:val="nil"/>
            </w:tcBorders>
            <w:shd w:val="clear" w:color="auto" w:fill="auto"/>
          </w:tcPr>
          <w:p w14:paraId="6769CD4B" w14:textId="745AAC68"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13</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6</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r w:rsidRPr="004D3641">
              <w:rPr>
                <w:rFonts w:ascii="Book Antiqua" w:eastAsia="SimSun" w:hAnsi="Book Antiqua" w:cs="Times New Roman"/>
                <w:color w:val="000000" w:themeColor="text1"/>
                <w:sz w:val="24"/>
                <w:szCs w:val="24"/>
              </w:rPr>
              <w:t xml:space="preserve"> </w:t>
            </w:r>
          </w:p>
        </w:tc>
        <w:tc>
          <w:tcPr>
            <w:tcW w:w="1559" w:type="dxa"/>
            <w:tcBorders>
              <w:top w:val="nil"/>
              <w:left w:val="nil"/>
              <w:right w:val="nil"/>
            </w:tcBorders>
            <w:shd w:val="clear" w:color="auto" w:fill="auto"/>
          </w:tcPr>
          <w:p w14:paraId="60F5A8F6" w14:textId="75CA92FC"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17</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o</w:t>
            </w:r>
          </w:p>
        </w:tc>
        <w:tc>
          <w:tcPr>
            <w:tcW w:w="1134" w:type="dxa"/>
            <w:tcBorders>
              <w:top w:val="nil"/>
              <w:left w:val="nil"/>
              <w:right w:val="nil"/>
            </w:tcBorders>
            <w:shd w:val="clear" w:color="auto" w:fill="auto"/>
          </w:tcPr>
          <w:p w14:paraId="4B5FC2BA" w14:textId="313D1C55"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12</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y</w:t>
            </w:r>
            <w:r>
              <w:rPr>
                <w:rFonts w:ascii="Book Antiqua" w:eastAsia="SimSun" w:hAnsi="Book Antiqua" w:cs="Times New Roman" w:hint="eastAsia"/>
                <w:color w:val="000000" w:themeColor="text1"/>
                <w:sz w:val="24"/>
                <w:szCs w:val="24"/>
              </w:rPr>
              <w:t xml:space="preserve">r </w:t>
            </w:r>
            <w:r w:rsidRPr="004D3641">
              <w:rPr>
                <w:rFonts w:ascii="Book Antiqua" w:eastAsia="SimSun" w:hAnsi="Book Antiqua" w:cs="Times New Roman"/>
                <w:color w:val="000000" w:themeColor="text1"/>
                <w:sz w:val="24"/>
                <w:szCs w:val="24"/>
              </w:rPr>
              <w:t>1</w:t>
            </w:r>
            <w:r>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Pr>
                <w:rFonts w:ascii="Book Antiqua" w:eastAsia="SimSun" w:hAnsi="Book Antiqua" w:cs="Times New Roman" w:hint="eastAsia"/>
                <w:color w:val="000000" w:themeColor="text1"/>
                <w:sz w:val="24"/>
                <w:szCs w:val="24"/>
              </w:rPr>
              <w:t xml:space="preserve">o </w:t>
            </w:r>
          </w:p>
        </w:tc>
        <w:tc>
          <w:tcPr>
            <w:tcW w:w="1276" w:type="dxa"/>
            <w:tcBorders>
              <w:top w:val="nil"/>
              <w:left w:val="nil"/>
              <w:right w:val="nil"/>
            </w:tcBorders>
            <w:shd w:val="clear" w:color="auto" w:fill="auto"/>
          </w:tcPr>
          <w:p w14:paraId="33BE3FD9"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Ileocolonic</w:t>
            </w:r>
          </w:p>
        </w:tc>
        <w:tc>
          <w:tcPr>
            <w:tcW w:w="1559" w:type="dxa"/>
            <w:tcBorders>
              <w:top w:val="nil"/>
              <w:left w:val="nil"/>
              <w:right w:val="nil"/>
            </w:tcBorders>
            <w:shd w:val="clear" w:color="auto" w:fill="auto"/>
          </w:tcPr>
          <w:p w14:paraId="24A43F5A"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Perianal skin tag</w:t>
            </w:r>
          </w:p>
        </w:tc>
        <w:tc>
          <w:tcPr>
            <w:tcW w:w="1276" w:type="dxa"/>
            <w:tcBorders>
              <w:top w:val="nil"/>
              <w:left w:val="nil"/>
              <w:right w:val="nil"/>
            </w:tcBorders>
          </w:tcPr>
          <w:p w14:paraId="4C1F192A"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AFB(+)</w:t>
            </w:r>
          </w:p>
        </w:tc>
        <w:tc>
          <w:tcPr>
            <w:tcW w:w="1276" w:type="dxa"/>
            <w:tcBorders>
              <w:top w:val="nil"/>
              <w:left w:val="nil"/>
              <w:right w:val="nil"/>
            </w:tcBorders>
            <w:shd w:val="clear" w:color="auto" w:fill="auto"/>
          </w:tcPr>
          <w:p w14:paraId="6015464F" w14:textId="4EAA5B1E"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HREZ, 3</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r w:rsidRPr="004D3641">
              <w:rPr>
                <w:rFonts w:ascii="Book Antiqua" w:eastAsia="SimSun" w:hAnsi="Book Antiqua" w:cs="Times New Roman"/>
                <w:color w:val="000000" w:themeColor="text1"/>
                <w:sz w:val="24"/>
                <w:szCs w:val="24"/>
              </w:rPr>
              <w:t>;</w:t>
            </w:r>
          </w:p>
          <w:p w14:paraId="2B372DAD" w14:textId="2BDEC346"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HR, 15</w:t>
            </w:r>
            <w:r w:rsidR="00CA79D3">
              <w:rPr>
                <w:rFonts w:ascii="Book Antiqua" w:eastAsia="SimSun" w:hAnsi="Book Antiqua" w:cs="Times New Roman" w:hint="eastAsia"/>
                <w:color w:val="000000" w:themeColor="text1"/>
                <w:sz w:val="24"/>
                <w:szCs w:val="24"/>
              </w:rPr>
              <w:t xml:space="preserve"> </w:t>
            </w:r>
            <w:r w:rsidRPr="004D3641">
              <w:rPr>
                <w:rFonts w:ascii="Book Antiqua" w:eastAsia="SimSun" w:hAnsi="Book Antiqua" w:cs="Times New Roman"/>
                <w:color w:val="000000" w:themeColor="text1"/>
                <w:sz w:val="24"/>
                <w:szCs w:val="24"/>
              </w:rPr>
              <w:t>m</w:t>
            </w:r>
            <w:r w:rsidR="00CA79D3">
              <w:rPr>
                <w:rFonts w:ascii="Book Antiqua" w:eastAsia="SimSun" w:hAnsi="Book Antiqua" w:cs="Times New Roman" w:hint="eastAsia"/>
                <w:color w:val="000000" w:themeColor="text1"/>
                <w:sz w:val="24"/>
                <w:szCs w:val="24"/>
              </w:rPr>
              <w:t>o</w:t>
            </w:r>
          </w:p>
        </w:tc>
        <w:tc>
          <w:tcPr>
            <w:tcW w:w="1417" w:type="dxa"/>
            <w:tcBorders>
              <w:top w:val="nil"/>
              <w:left w:val="nil"/>
              <w:right w:val="nil"/>
            </w:tcBorders>
            <w:shd w:val="clear" w:color="auto" w:fill="auto"/>
          </w:tcPr>
          <w:p w14:paraId="7EE00BAD" w14:textId="0654F97F"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1.8</w:t>
            </w:r>
            <w:r>
              <w:rPr>
                <w:rFonts w:ascii="Book Antiqua" w:eastAsia="SimSun" w:hAnsi="Book Antiqua" w:cs="Times New Roman"/>
                <w:color w:val="000000" w:themeColor="text1"/>
                <w:sz w:val="24"/>
                <w:szCs w:val="24"/>
              </w:rPr>
              <w:t xml:space="preserve"> mg/kg·d</w:t>
            </w:r>
          </w:p>
        </w:tc>
        <w:tc>
          <w:tcPr>
            <w:tcW w:w="1418" w:type="dxa"/>
            <w:tcBorders>
              <w:top w:val="nil"/>
              <w:left w:val="nil"/>
              <w:right w:val="nil"/>
            </w:tcBorders>
          </w:tcPr>
          <w:p w14:paraId="742CF723" w14:textId="254D7BFA"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1.3</w:t>
            </w:r>
            <w:r>
              <w:rPr>
                <w:rFonts w:ascii="Book Antiqua" w:eastAsia="SimSun" w:hAnsi="Book Antiqua" w:cs="Times New Roman"/>
                <w:color w:val="000000" w:themeColor="text1"/>
                <w:sz w:val="24"/>
                <w:szCs w:val="24"/>
              </w:rPr>
              <w:t xml:space="preserve"> mg/kg·d</w:t>
            </w:r>
          </w:p>
        </w:tc>
        <w:tc>
          <w:tcPr>
            <w:tcW w:w="1134" w:type="dxa"/>
            <w:tcBorders>
              <w:top w:val="nil"/>
              <w:left w:val="nil"/>
              <w:right w:val="nil"/>
            </w:tcBorders>
            <w:shd w:val="clear" w:color="auto" w:fill="auto"/>
          </w:tcPr>
          <w:p w14:paraId="7C11ED53" w14:textId="3694069F"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9</w:t>
            </w:r>
            <w:r w:rsidR="00F77AF0">
              <w:rPr>
                <w:rFonts w:ascii="Book Antiqua" w:eastAsia="SimSun" w:hAnsi="Book Antiqua" w:cs="Times New Roman" w:hint="eastAsia"/>
                <w:color w:val="000000" w:themeColor="text1"/>
                <w:sz w:val="24"/>
                <w:szCs w:val="24"/>
              </w:rPr>
              <w:t xml:space="preserve"> </w:t>
            </w:r>
            <w:r w:rsidR="00F77AF0" w:rsidRPr="004D3641">
              <w:rPr>
                <w:rFonts w:ascii="Book Antiqua" w:eastAsia="SimSun" w:hAnsi="Book Antiqua" w:cs="Times New Roman"/>
                <w:color w:val="000000" w:themeColor="text1"/>
                <w:sz w:val="24"/>
                <w:szCs w:val="24"/>
              </w:rPr>
              <w:t>m</w:t>
            </w:r>
            <w:r w:rsidR="00F77AF0">
              <w:rPr>
                <w:rFonts w:ascii="Book Antiqua" w:eastAsia="SimSun" w:hAnsi="Book Antiqua" w:cs="Times New Roman" w:hint="eastAsia"/>
                <w:color w:val="000000" w:themeColor="text1"/>
                <w:sz w:val="24"/>
                <w:szCs w:val="24"/>
              </w:rPr>
              <w:t>o</w:t>
            </w:r>
          </w:p>
        </w:tc>
        <w:tc>
          <w:tcPr>
            <w:tcW w:w="1134" w:type="dxa"/>
            <w:tcBorders>
              <w:top w:val="nil"/>
              <w:left w:val="nil"/>
              <w:right w:val="nil"/>
            </w:tcBorders>
          </w:tcPr>
          <w:p w14:paraId="56CA93D8" w14:textId="77777777" w:rsidR="00E431F1" w:rsidRPr="004D3641" w:rsidRDefault="00E431F1"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Remission</w:t>
            </w:r>
          </w:p>
        </w:tc>
      </w:tr>
    </w:tbl>
    <w:p w14:paraId="600E6FF0" w14:textId="6A242485" w:rsidR="00784B59" w:rsidRDefault="00784B59" w:rsidP="001B42BF">
      <w:pPr>
        <w:spacing w:line="360" w:lineRule="auto"/>
        <w:rPr>
          <w:rFonts w:ascii="Book Antiqua" w:eastAsia="SimSun" w:hAnsi="Book Antiqua" w:cs="Times New Roman"/>
          <w:color w:val="000000" w:themeColor="text1"/>
          <w:sz w:val="24"/>
          <w:szCs w:val="24"/>
        </w:rPr>
      </w:pPr>
      <w:r w:rsidRPr="004D3641">
        <w:rPr>
          <w:rFonts w:ascii="Book Antiqua" w:eastAsia="SimSun" w:hAnsi="Book Antiqua" w:cs="Times New Roman"/>
          <w:color w:val="000000" w:themeColor="text1"/>
          <w:sz w:val="24"/>
          <w:szCs w:val="24"/>
        </w:rPr>
        <w:t>ATT</w:t>
      </w:r>
      <w:r w:rsidR="00CA79D3">
        <w:rPr>
          <w:rFonts w:ascii="Book Antiqua" w:eastAsia="SimSun" w:hAnsi="Book Antiqua" w:cs="Times New Roman" w:hint="eastAsia"/>
          <w:color w:val="000000" w:themeColor="text1"/>
          <w:sz w:val="24"/>
          <w:szCs w:val="24"/>
        </w:rPr>
        <w:t>:</w:t>
      </w:r>
      <w:r w:rsidRPr="004D3641">
        <w:rPr>
          <w:rFonts w:ascii="Book Antiqua" w:eastAsia="SimSun" w:hAnsi="Book Antiqua" w:cs="Times New Roman"/>
          <w:color w:val="000000" w:themeColor="text1"/>
          <w:sz w:val="24"/>
          <w:szCs w:val="24"/>
        </w:rPr>
        <w:t xml:space="preserve"> </w:t>
      </w:r>
      <w:r w:rsidR="00CA79D3" w:rsidRPr="004D3641">
        <w:rPr>
          <w:rFonts w:ascii="Book Antiqua" w:eastAsia="SimSun" w:hAnsi="Book Antiqua" w:cs="Times New Roman"/>
          <w:color w:val="000000" w:themeColor="text1"/>
          <w:sz w:val="24"/>
          <w:szCs w:val="24"/>
        </w:rPr>
        <w:t>Anti</w:t>
      </w:r>
      <w:r w:rsidRPr="004D3641">
        <w:rPr>
          <w:rFonts w:ascii="Book Antiqua" w:eastAsia="SimSun" w:hAnsi="Book Antiqua" w:cs="Times New Roman"/>
          <w:color w:val="000000" w:themeColor="text1"/>
          <w:sz w:val="24"/>
          <w:szCs w:val="24"/>
        </w:rPr>
        <w:t>-</w:t>
      </w:r>
      <w:bookmarkStart w:id="225" w:name="OLE_LINK30"/>
      <w:bookmarkStart w:id="226" w:name="OLE_LINK31"/>
      <w:r w:rsidRPr="004D3641">
        <w:rPr>
          <w:rFonts w:ascii="Book Antiqua" w:eastAsia="SimSun" w:hAnsi="Book Antiqua" w:cs="Times New Roman"/>
          <w:color w:val="000000" w:themeColor="text1"/>
          <w:sz w:val="24"/>
          <w:szCs w:val="24"/>
        </w:rPr>
        <w:t>tubercular treatment</w:t>
      </w:r>
      <w:bookmarkEnd w:id="225"/>
      <w:bookmarkEnd w:id="226"/>
      <w:r w:rsidRPr="004D3641">
        <w:rPr>
          <w:rFonts w:ascii="Book Antiqua" w:eastAsia="SimSun" w:hAnsi="Book Antiqua" w:cs="Times New Roman"/>
          <w:color w:val="000000" w:themeColor="text1"/>
          <w:sz w:val="24"/>
          <w:szCs w:val="24"/>
        </w:rPr>
        <w:t>; H</w:t>
      </w:r>
      <w:r w:rsidR="00CA79D3">
        <w:rPr>
          <w:rFonts w:ascii="Book Antiqua" w:eastAsia="SimSun" w:hAnsi="Book Antiqua" w:cs="Times New Roman" w:hint="eastAsia"/>
          <w:color w:val="000000" w:themeColor="text1"/>
          <w:sz w:val="24"/>
          <w:szCs w:val="24"/>
        </w:rPr>
        <w:t>:</w:t>
      </w:r>
      <w:r w:rsidRPr="004D3641">
        <w:rPr>
          <w:rFonts w:ascii="Book Antiqua" w:eastAsia="SimSun" w:hAnsi="Book Antiqua" w:cs="Times New Roman"/>
          <w:color w:val="000000" w:themeColor="text1"/>
          <w:sz w:val="24"/>
          <w:szCs w:val="24"/>
        </w:rPr>
        <w:t xml:space="preserve"> </w:t>
      </w:r>
      <w:r w:rsidR="00CA79D3" w:rsidRPr="004D3641">
        <w:rPr>
          <w:rFonts w:ascii="Book Antiqua" w:eastAsia="SimSun" w:hAnsi="Book Antiqua" w:cs="Times New Roman"/>
          <w:color w:val="000000" w:themeColor="text1"/>
          <w:sz w:val="24"/>
          <w:szCs w:val="24"/>
        </w:rPr>
        <w:t>Isoniazid</w:t>
      </w:r>
      <w:r w:rsidRPr="004D3641">
        <w:rPr>
          <w:rFonts w:ascii="Book Antiqua" w:eastAsia="SimSun" w:hAnsi="Book Antiqua" w:cs="Times New Roman"/>
          <w:color w:val="000000" w:themeColor="text1"/>
          <w:sz w:val="24"/>
          <w:szCs w:val="24"/>
        </w:rPr>
        <w:t>; R</w:t>
      </w:r>
      <w:r w:rsidR="00CA79D3">
        <w:rPr>
          <w:rFonts w:ascii="Book Antiqua" w:eastAsia="SimSun" w:hAnsi="Book Antiqua" w:cs="Times New Roman" w:hint="eastAsia"/>
          <w:color w:val="000000" w:themeColor="text1"/>
          <w:sz w:val="24"/>
          <w:szCs w:val="24"/>
        </w:rPr>
        <w:t>:</w:t>
      </w:r>
      <w:r w:rsidRPr="004D3641">
        <w:rPr>
          <w:rFonts w:ascii="Book Antiqua" w:eastAsia="SimSun" w:hAnsi="Book Antiqua" w:cs="Times New Roman"/>
          <w:color w:val="000000" w:themeColor="text1"/>
          <w:sz w:val="24"/>
          <w:szCs w:val="24"/>
        </w:rPr>
        <w:t xml:space="preserve"> </w:t>
      </w:r>
      <w:r w:rsidR="00CA79D3" w:rsidRPr="004D3641">
        <w:rPr>
          <w:rFonts w:ascii="Book Antiqua" w:eastAsia="SimSun" w:hAnsi="Book Antiqua" w:cs="Times New Roman"/>
          <w:color w:val="000000" w:themeColor="text1"/>
          <w:sz w:val="24"/>
          <w:szCs w:val="24"/>
        </w:rPr>
        <w:t>Rifampicin</w:t>
      </w:r>
      <w:r w:rsidRPr="004D3641">
        <w:rPr>
          <w:rFonts w:ascii="Book Antiqua" w:eastAsia="SimSun" w:hAnsi="Book Antiqua" w:cs="Times New Roman"/>
          <w:color w:val="000000" w:themeColor="text1"/>
          <w:sz w:val="24"/>
          <w:szCs w:val="24"/>
        </w:rPr>
        <w:t>; Z</w:t>
      </w:r>
      <w:r w:rsidR="00CA79D3">
        <w:rPr>
          <w:rFonts w:ascii="Book Antiqua" w:eastAsia="SimSun" w:hAnsi="Book Antiqua" w:cs="Times New Roman" w:hint="eastAsia"/>
          <w:color w:val="000000" w:themeColor="text1"/>
          <w:sz w:val="24"/>
          <w:szCs w:val="24"/>
        </w:rPr>
        <w:t>:</w:t>
      </w:r>
      <w:r w:rsidRPr="004D3641">
        <w:rPr>
          <w:rFonts w:ascii="Book Antiqua" w:eastAsia="SimSun" w:hAnsi="Book Antiqua" w:cs="Times New Roman"/>
          <w:color w:val="000000" w:themeColor="text1"/>
          <w:sz w:val="24"/>
          <w:szCs w:val="24"/>
        </w:rPr>
        <w:t xml:space="preserve"> </w:t>
      </w:r>
      <w:r w:rsidR="00CA79D3" w:rsidRPr="004D3641">
        <w:rPr>
          <w:rFonts w:ascii="Book Antiqua" w:eastAsia="SimSun" w:hAnsi="Book Antiqua" w:cs="Times New Roman"/>
          <w:color w:val="000000" w:themeColor="text1"/>
          <w:sz w:val="24"/>
          <w:szCs w:val="24"/>
        </w:rPr>
        <w:t>Pyrazinamide</w:t>
      </w:r>
      <w:r w:rsidRPr="004D3641">
        <w:rPr>
          <w:rFonts w:ascii="Book Antiqua" w:eastAsia="SimSun" w:hAnsi="Book Antiqua" w:cs="Times New Roman"/>
          <w:color w:val="000000" w:themeColor="text1"/>
          <w:sz w:val="24"/>
          <w:szCs w:val="24"/>
        </w:rPr>
        <w:t>; E</w:t>
      </w:r>
      <w:r w:rsidR="00CA79D3">
        <w:rPr>
          <w:rFonts w:ascii="Book Antiqua" w:eastAsia="SimSun" w:hAnsi="Book Antiqua" w:cs="Times New Roman" w:hint="eastAsia"/>
          <w:color w:val="000000" w:themeColor="text1"/>
          <w:sz w:val="24"/>
          <w:szCs w:val="24"/>
        </w:rPr>
        <w:t>:</w:t>
      </w:r>
      <w:r w:rsidRPr="004D3641">
        <w:rPr>
          <w:rFonts w:ascii="Book Antiqua" w:eastAsia="SimSun" w:hAnsi="Book Antiqua" w:cs="Times New Roman"/>
          <w:color w:val="000000" w:themeColor="text1"/>
          <w:sz w:val="24"/>
          <w:szCs w:val="24"/>
        </w:rPr>
        <w:t xml:space="preserve"> </w:t>
      </w:r>
      <w:r w:rsidR="00CA79D3" w:rsidRPr="004D3641">
        <w:rPr>
          <w:rFonts w:ascii="Book Antiqua" w:eastAsia="SimSun" w:hAnsi="Book Antiqua" w:cs="Times New Roman"/>
          <w:color w:val="000000" w:themeColor="text1"/>
          <w:sz w:val="24"/>
          <w:szCs w:val="24"/>
        </w:rPr>
        <w:t>Ethambutol</w:t>
      </w:r>
      <w:r w:rsidRPr="004D3641">
        <w:rPr>
          <w:rFonts w:ascii="Book Antiqua" w:eastAsia="SimSun" w:hAnsi="Book Antiqua" w:cs="Times New Roman"/>
          <w:color w:val="000000" w:themeColor="text1"/>
          <w:sz w:val="24"/>
          <w:szCs w:val="24"/>
        </w:rPr>
        <w:t>; S</w:t>
      </w:r>
      <w:r w:rsidR="00CA79D3">
        <w:rPr>
          <w:rFonts w:ascii="Book Antiqua" w:eastAsia="SimSun" w:hAnsi="Book Antiqua" w:cs="Times New Roman" w:hint="eastAsia"/>
          <w:color w:val="000000" w:themeColor="text1"/>
          <w:sz w:val="24"/>
          <w:szCs w:val="24"/>
        </w:rPr>
        <w:t>:</w:t>
      </w:r>
      <w:r w:rsidRPr="004D3641">
        <w:rPr>
          <w:rFonts w:ascii="Book Antiqua" w:eastAsia="SimSun" w:hAnsi="Book Antiqua" w:cs="Times New Roman"/>
          <w:color w:val="000000" w:themeColor="text1"/>
          <w:sz w:val="24"/>
          <w:szCs w:val="24"/>
        </w:rPr>
        <w:t xml:space="preserve"> </w:t>
      </w:r>
      <w:r w:rsidR="00CA79D3" w:rsidRPr="004D3641">
        <w:rPr>
          <w:rFonts w:ascii="Book Antiqua" w:eastAsia="SimSun" w:hAnsi="Book Antiqua" w:cs="Times New Roman"/>
          <w:color w:val="000000" w:themeColor="text1"/>
          <w:sz w:val="24"/>
          <w:szCs w:val="24"/>
        </w:rPr>
        <w:t>Streptomycin</w:t>
      </w:r>
      <w:r w:rsidRPr="004D3641">
        <w:rPr>
          <w:rFonts w:ascii="Book Antiqua" w:eastAsia="SimSun" w:hAnsi="Book Antiqua" w:cs="Times New Roman"/>
          <w:color w:val="000000" w:themeColor="text1"/>
          <w:sz w:val="24"/>
          <w:szCs w:val="24"/>
        </w:rPr>
        <w:t>; P</w:t>
      </w:r>
      <w:r w:rsidR="00CA79D3">
        <w:rPr>
          <w:rFonts w:ascii="Book Antiqua" w:eastAsia="SimSun" w:hAnsi="Book Antiqua" w:cs="Times New Roman" w:hint="eastAsia"/>
          <w:color w:val="000000" w:themeColor="text1"/>
          <w:sz w:val="24"/>
          <w:szCs w:val="24"/>
        </w:rPr>
        <w:t>:</w:t>
      </w:r>
      <w:r w:rsidRPr="004D3641">
        <w:rPr>
          <w:rFonts w:ascii="Book Antiqua" w:eastAsia="SimSun" w:hAnsi="Book Antiqua" w:cs="Times New Roman"/>
          <w:color w:val="000000" w:themeColor="text1"/>
          <w:sz w:val="24"/>
          <w:szCs w:val="24"/>
        </w:rPr>
        <w:t xml:space="preserve"> </w:t>
      </w:r>
      <w:r w:rsidRPr="00CA79D3">
        <w:rPr>
          <w:rFonts w:ascii="Book Antiqua" w:eastAsia="SimSun" w:hAnsi="Book Antiqua" w:cs="Times New Roman"/>
          <w:caps/>
          <w:color w:val="000000" w:themeColor="text1"/>
          <w:sz w:val="24"/>
          <w:szCs w:val="24"/>
        </w:rPr>
        <w:t>p</w:t>
      </w:r>
      <w:r w:rsidRPr="004D3641">
        <w:rPr>
          <w:rFonts w:ascii="Book Antiqua" w:eastAsia="SimSun" w:hAnsi="Book Antiqua" w:cs="Times New Roman"/>
          <w:color w:val="000000" w:themeColor="text1"/>
          <w:sz w:val="24"/>
          <w:szCs w:val="24"/>
        </w:rPr>
        <w:t>ara-aminosalicylic</w:t>
      </w:r>
      <w:r w:rsidR="00C95F65" w:rsidRPr="004D3641">
        <w:rPr>
          <w:rFonts w:ascii="Book Antiqua" w:eastAsia="SimSun" w:hAnsi="Book Antiqua" w:cs="Times New Roman"/>
          <w:color w:val="000000" w:themeColor="text1"/>
          <w:sz w:val="24"/>
          <w:szCs w:val="24"/>
        </w:rPr>
        <w:t xml:space="preserve"> acid</w:t>
      </w:r>
      <w:r w:rsidR="00CA79D3">
        <w:rPr>
          <w:rFonts w:ascii="Book Antiqua" w:eastAsia="SimSun" w:hAnsi="Book Antiqua" w:cs="Times New Roman" w:hint="eastAsia"/>
          <w:color w:val="000000" w:themeColor="text1"/>
          <w:sz w:val="24"/>
          <w:szCs w:val="24"/>
        </w:rPr>
        <w:t>.</w:t>
      </w:r>
    </w:p>
    <w:p w14:paraId="2B0DA22B" w14:textId="77777777" w:rsidR="00CA79D3" w:rsidRDefault="00CA79D3" w:rsidP="001B42BF">
      <w:pPr>
        <w:spacing w:line="360" w:lineRule="auto"/>
        <w:rPr>
          <w:rFonts w:ascii="Book Antiqua" w:eastAsia="SimSun" w:hAnsi="Book Antiqua" w:cs="Times New Roman"/>
          <w:color w:val="000000" w:themeColor="text1"/>
          <w:sz w:val="24"/>
          <w:szCs w:val="24"/>
        </w:rPr>
      </w:pPr>
    </w:p>
    <w:p w14:paraId="0915829D" w14:textId="77777777" w:rsidR="00CA79D3" w:rsidRPr="004D3641" w:rsidRDefault="00CA79D3" w:rsidP="001B42BF">
      <w:pPr>
        <w:spacing w:line="360" w:lineRule="auto"/>
        <w:rPr>
          <w:rFonts w:ascii="Book Antiqua" w:eastAsia="SimSun" w:hAnsi="Book Antiqua" w:cs="Times New Roman"/>
          <w:color w:val="000000" w:themeColor="text1"/>
          <w:sz w:val="24"/>
          <w:szCs w:val="24"/>
        </w:rPr>
        <w:sectPr w:rsidR="00CA79D3" w:rsidRPr="004D3641" w:rsidSect="00784B59">
          <w:pgSz w:w="16838" w:h="11906" w:orient="landscape"/>
          <w:pgMar w:top="1797" w:right="1440" w:bottom="1797" w:left="1440" w:header="851" w:footer="992" w:gutter="0"/>
          <w:cols w:space="425"/>
          <w:docGrid w:type="linesAndChars" w:linePitch="312"/>
        </w:sectPr>
      </w:pPr>
    </w:p>
    <w:p w14:paraId="7949BE8D" w14:textId="01B2FB5E" w:rsidR="00C07738" w:rsidRPr="004D3641" w:rsidRDefault="00C07738" w:rsidP="001B42BF">
      <w:pPr>
        <w:pStyle w:val="ListParagraph"/>
        <w:spacing w:line="360" w:lineRule="auto"/>
        <w:ind w:firstLineChars="0" w:firstLine="0"/>
        <w:rPr>
          <w:rFonts w:ascii="Book Antiqua" w:hAnsi="Book Antiqua" w:cs="Times New Roman"/>
          <w:b/>
          <w:color w:val="000000" w:themeColor="text1"/>
        </w:rPr>
      </w:pPr>
      <w:r w:rsidRPr="004D3641">
        <w:rPr>
          <w:rFonts w:ascii="Book Antiqua" w:hAnsi="Book Antiqua" w:cs="Times New Roman"/>
          <w:b/>
          <w:color w:val="000000" w:themeColor="text1"/>
        </w:rPr>
        <w:lastRenderedPageBreak/>
        <w:t>Table 2 Available data for the dose changes at different time-poi</w:t>
      </w:r>
      <w:r w:rsidR="001B42BF">
        <w:rPr>
          <w:rFonts w:ascii="Book Antiqua" w:hAnsi="Book Antiqua" w:cs="Times New Roman"/>
          <w:b/>
          <w:color w:val="000000" w:themeColor="text1"/>
        </w:rPr>
        <w:t>nts after thalidomide treatment</w:t>
      </w:r>
    </w:p>
    <w:tbl>
      <w:tblPr>
        <w:tblStyle w:val="TableGrid"/>
        <w:tblW w:w="0" w:type="auto"/>
        <w:tblLook w:val="04A0" w:firstRow="1" w:lastRow="0" w:firstColumn="1" w:lastColumn="0" w:noHBand="0" w:noVBand="1"/>
      </w:tblPr>
      <w:tblGrid>
        <w:gridCol w:w="1701"/>
        <w:gridCol w:w="6516"/>
      </w:tblGrid>
      <w:tr w:rsidR="004D3641" w:rsidRPr="001B42BF" w14:paraId="2A7363B9" w14:textId="77777777" w:rsidTr="00D9526A">
        <w:trPr>
          <w:trHeight w:val="465"/>
        </w:trPr>
        <w:tc>
          <w:tcPr>
            <w:tcW w:w="1701" w:type="dxa"/>
            <w:tcBorders>
              <w:left w:val="nil"/>
              <w:bottom w:val="single" w:sz="4" w:space="0" w:color="auto"/>
              <w:right w:val="nil"/>
            </w:tcBorders>
          </w:tcPr>
          <w:p w14:paraId="1D200DCD" w14:textId="77777777" w:rsidR="00C07738" w:rsidRPr="001B42BF" w:rsidRDefault="00C07738" w:rsidP="001B42BF">
            <w:pPr>
              <w:spacing w:line="360" w:lineRule="auto"/>
              <w:rPr>
                <w:rFonts w:ascii="Book Antiqua" w:hAnsi="Book Antiqua" w:cs="Times New Roman"/>
                <w:b/>
                <w:color w:val="000000" w:themeColor="text1"/>
              </w:rPr>
            </w:pPr>
            <w:r w:rsidRPr="001B42BF">
              <w:rPr>
                <w:rFonts w:ascii="Book Antiqua" w:hAnsi="Book Antiqua" w:cs="Times New Roman"/>
                <w:b/>
                <w:color w:val="000000" w:themeColor="text1"/>
              </w:rPr>
              <w:t>Patient No.</w:t>
            </w:r>
          </w:p>
        </w:tc>
        <w:tc>
          <w:tcPr>
            <w:tcW w:w="6516" w:type="dxa"/>
            <w:tcBorders>
              <w:left w:val="nil"/>
              <w:bottom w:val="single" w:sz="4" w:space="0" w:color="auto"/>
              <w:right w:val="nil"/>
            </w:tcBorders>
          </w:tcPr>
          <w:p w14:paraId="71BE3E92" w14:textId="42422FB1" w:rsidR="00C07738" w:rsidRPr="001B42BF" w:rsidRDefault="00C07738" w:rsidP="001B42BF">
            <w:pPr>
              <w:spacing w:line="360" w:lineRule="auto"/>
              <w:rPr>
                <w:rFonts w:ascii="Book Antiqua" w:hAnsi="Book Antiqua" w:cs="Times New Roman"/>
                <w:b/>
                <w:color w:val="000000" w:themeColor="text1"/>
              </w:rPr>
            </w:pPr>
            <w:r w:rsidRPr="001B42BF">
              <w:rPr>
                <w:rFonts w:ascii="Book Antiqua" w:hAnsi="Book Antiqua" w:cs="Times New Roman"/>
                <w:b/>
                <w:color w:val="000000" w:themeColor="text1"/>
              </w:rPr>
              <w:t>Dose (</w:t>
            </w:r>
            <w:r w:rsidR="00E431F1" w:rsidRPr="001B42BF">
              <w:rPr>
                <w:rFonts w:ascii="Book Antiqua" w:hAnsi="Book Antiqua" w:cs="Times New Roman"/>
                <w:b/>
                <w:color w:val="000000" w:themeColor="text1"/>
              </w:rPr>
              <w:t>mg/kg·d</w:t>
            </w:r>
            <w:r w:rsidRPr="001B42BF">
              <w:rPr>
                <w:rFonts w:ascii="Book Antiqua" w:hAnsi="Book Antiqua" w:cs="Times New Roman"/>
                <w:b/>
                <w:color w:val="000000" w:themeColor="text1"/>
              </w:rPr>
              <w:t>) at different follow-up time (mo)</w:t>
            </w:r>
          </w:p>
        </w:tc>
      </w:tr>
      <w:tr w:rsidR="001B42BF" w:rsidRPr="004D3641" w14:paraId="382DF648" w14:textId="77777777" w:rsidTr="00D9526A">
        <w:tc>
          <w:tcPr>
            <w:tcW w:w="1701" w:type="dxa"/>
            <w:tcBorders>
              <w:left w:val="nil"/>
              <w:bottom w:val="nil"/>
              <w:right w:val="nil"/>
            </w:tcBorders>
          </w:tcPr>
          <w:p w14:paraId="27C56D47" w14:textId="29D14044"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1</w:t>
            </w:r>
          </w:p>
        </w:tc>
        <w:tc>
          <w:tcPr>
            <w:tcW w:w="6516" w:type="dxa"/>
            <w:tcBorders>
              <w:left w:val="nil"/>
              <w:bottom w:val="nil"/>
              <w:right w:val="nil"/>
            </w:tcBorders>
          </w:tcPr>
          <w:p w14:paraId="5BFDF1B1" w14:textId="0B0413EE" w:rsidR="001B42BF" w:rsidRPr="004D3641" w:rsidRDefault="001B42BF" w:rsidP="001B42BF">
            <w:pPr>
              <w:spacing w:line="360" w:lineRule="auto"/>
              <w:rPr>
                <w:rFonts w:ascii="Book Antiqua" w:hAnsi="Book Antiqua" w:cs="Times New Roman"/>
                <w:color w:val="000000" w:themeColor="text1"/>
              </w:rPr>
            </w:pPr>
            <w:r>
              <w:rPr>
                <w:rFonts w:ascii="Book Antiqua" w:hAnsi="Book Antiqua" w:cs="Times New Roman"/>
                <w:color w:val="000000" w:themeColor="text1"/>
              </w:rPr>
              <w:t>2.5</w:t>
            </w:r>
            <w:r>
              <w:rPr>
                <w:rFonts w:ascii="Book Antiqua" w:hAnsi="Book Antiqua" w:cs="Times New Roman" w:hint="eastAsia"/>
                <w:color w:val="000000" w:themeColor="text1"/>
              </w:rPr>
              <w:t xml:space="preserve"> </w:t>
            </w:r>
            <w:r>
              <w:rPr>
                <w:rFonts w:ascii="Book Antiqua" w:hAnsi="Book Antiqua" w:cs="Times New Roman"/>
                <w:color w:val="000000" w:themeColor="text1"/>
              </w:rPr>
              <w:t>(baseline) - 2.5</w:t>
            </w:r>
            <w:r>
              <w:rPr>
                <w:rFonts w:ascii="Book Antiqua" w:hAnsi="Book Antiqua" w:cs="Times New Roman" w:hint="eastAsia"/>
                <w:color w:val="000000" w:themeColor="text1"/>
              </w:rPr>
              <w:t xml:space="preserve"> </w:t>
            </w:r>
            <w:r>
              <w:rPr>
                <w:rFonts w:ascii="Book Antiqua" w:hAnsi="Book Antiqua" w:cs="Times New Roman"/>
                <w:color w:val="000000" w:themeColor="text1"/>
              </w:rPr>
              <w:t>(1</w:t>
            </w:r>
            <w:r>
              <w:rPr>
                <w:rFonts w:ascii="Book Antiqua" w:hAnsi="Book Antiqua" w:cs="Times New Roman" w:hint="eastAsia"/>
                <w:color w:val="000000" w:themeColor="text1"/>
              </w:rPr>
              <w:t xml:space="preserve"> </w:t>
            </w:r>
            <w:r>
              <w:rPr>
                <w:rFonts w:ascii="Book Antiqua" w:hAnsi="Book Antiqua" w:cs="Times New Roman"/>
                <w:color w:val="000000" w:themeColor="text1"/>
              </w:rPr>
              <w:t>mo</w:t>
            </w:r>
            <w:r w:rsidRPr="004D3641">
              <w:rPr>
                <w:rFonts w:ascii="Book Antiqua" w:hAnsi="Book Antiqua" w:cs="Times New Roman"/>
                <w:color w:val="000000" w:themeColor="text1"/>
              </w:rPr>
              <w:t>) - 1.2</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(12</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stop (34</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xml:space="preserve">) </w:t>
            </w:r>
          </w:p>
        </w:tc>
      </w:tr>
      <w:tr w:rsidR="001B42BF" w:rsidRPr="004D3641" w14:paraId="0761360B" w14:textId="77777777" w:rsidTr="00D9526A">
        <w:tc>
          <w:tcPr>
            <w:tcW w:w="1701" w:type="dxa"/>
            <w:tcBorders>
              <w:top w:val="nil"/>
              <w:left w:val="nil"/>
              <w:bottom w:val="nil"/>
              <w:right w:val="nil"/>
            </w:tcBorders>
          </w:tcPr>
          <w:p w14:paraId="564DFFF9" w14:textId="0EED7C27"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2</w:t>
            </w:r>
          </w:p>
        </w:tc>
        <w:tc>
          <w:tcPr>
            <w:tcW w:w="6516" w:type="dxa"/>
            <w:tcBorders>
              <w:top w:val="nil"/>
              <w:left w:val="nil"/>
              <w:bottom w:val="nil"/>
              <w:right w:val="nil"/>
            </w:tcBorders>
          </w:tcPr>
          <w:p w14:paraId="0961C8CE" w14:textId="2866E2B0"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2.5</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(baseline) - stop (7</w:t>
            </w:r>
            <w:r>
              <w:rPr>
                <w:rFonts w:ascii="Book Antiqua" w:hAnsi="Book Antiqua" w:cs="Times New Roman" w:hint="eastAsia"/>
                <w:color w:val="000000" w:themeColor="text1"/>
              </w:rPr>
              <w:t xml:space="preserve"> </w:t>
            </w:r>
            <w:r>
              <w:rPr>
                <w:rFonts w:ascii="Book Antiqua" w:hAnsi="Book Antiqua" w:cs="Times New Roman"/>
                <w:color w:val="000000" w:themeColor="text1"/>
              </w:rPr>
              <w:t>mo</w:t>
            </w:r>
            <w:r w:rsidRPr="004D3641">
              <w:rPr>
                <w:rFonts w:ascii="Book Antiqua" w:hAnsi="Book Antiqua" w:cs="Times New Roman"/>
                <w:color w:val="000000" w:themeColor="text1"/>
              </w:rPr>
              <w:t>)</w:t>
            </w:r>
          </w:p>
        </w:tc>
      </w:tr>
      <w:tr w:rsidR="001B42BF" w:rsidRPr="004D3641" w14:paraId="0494039C" w14:textId="77777777" w:rsidTr="00D9526A">
        <w:tc>
          <w:tcPr>
            <w:tcW w:w="1701" w:type="dxa"/>
            <w:tcBorders>
              <w:top w:val="nil"/>
              <w:left w:val="nil"/>
              <w:bottom w:val="nil"/>
              <w:right w:val="nil"/>
            </w:tcBorders>
          </w:tcPr>
          <w:p w14:paraId="3763081B" w14:textId="19C90C18"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3</w:t>
            </w:r>
          </w:p>
        </w:tc>
        <w:tc>
          <w:tcPr>
            <w:tcW w:w="6516" w:type="dxa"/>
            <w:tcBorders>
              <w:top w:val="nil"/>
              <w:left w:val="nil"/>
              <w:bottom w:val="nil"/>
              <w:right w:val="nil"/>
            </w:tcBorders>
          </w:tcPr>
          <w:p w14:paraId="6D3AD1EB" w14:textId="7CADAFF2"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2</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(baseline) - 1.1</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(12</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- 0.7(18</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- 0.4</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(21</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- 0.33</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(33</w:t>
            </w:r>
            <w:r>
              <w:rPr>
                <w:rFonts w:ascii="Book Antiqua" w:hAnsi="Book Antiqua" w:cs="Times New Roman"/>
                <w:color w:val="000000" w:themeColor="text1"/>
              </w:rPr>
              <w:t xml:space="preserve"> mo</w:t>
            </w:r>
            <w:r w:rsidRPr="004D3641">
              <w:rPr>
                <w:rFonts w:ascii="Book Antiqua" w:hAnsi="Book Antiqua" w:cs="Times New Roman"/>
                <w:color w:val="000000" w:themeColor="text1"/>
              </w:rPr>
              <w:t>)</w:t>
            </w:r>
          </w:p>
        </w:tc>
      </w:tr>
      <w:tr w:rsidR="001B42BF" w:rsidRPr="004D3641" w14:paraId="75EA5B24" w14:textId="77777777" w:rsidTr="00D9526A">
        <w:tc>
          <w:tcPr>
            <w:tcW w:w="1701" w:type="dxa"/>
            <w:tcBorders>
              <w:top w:val="nil"/>
              <w:left w:val="nil"/>
              <w:bottom w:val="nil"/>
              <w:right w:val="nil"/>
            </w:tcBorders>
          </w:tcPr>
          <w:p w14:paraId="3D5B260E" w14:textId="7861B0F1"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4</w:t>
            </w:r>
          </w:p>
        </w:tc>
        <w:tc>
          <w:tcPr>
            <w:tcW w:w="6516" w:type="dxa"/>
            <w:tcBorders>
              <w:top w:val="nil"/>
              <w:left w:val="nil"/>
              <w:bottom w:val="nil"/>
              <w:right w:val="nil"/>
            </w:tcBorders>
          </w:tcPr>
          <w:p w14:paraId="6CCFAB45" w14:textId="3A235496"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1.8</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(baseline) - 3 (5</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- 1 (12</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- 0.8</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(15</w:t>
            </w:r>
            <w:r>
              <w:rPr>
                <w:rFonts w:ascii="Book Antiqua" w:hAnsi="Book Antiqua" w:cs="Times New Roman"/>
                <w:color w:val="000000" w:themeColor="text1"/>
              </w:rPr>
              <w:t xml:space="preserve"> mo</w:t>
            </w:r>
            <w:r w:rsidRPr="004D3641">
              <w:rPr>
                <w:rFonts w:ascii="Book Antiqua" w:hAnsi="Book Antiqua" w:cs="Times New Roman"/>
                <w:color w:val="000000" w:themeColor="text1"/>
              </w:rPr>
              <w:t>)</w:t>
            </w:r>
          </w:p>
        </w:tc>
      </w:tr>
      <w:tr w:rsidR="001B42BF" w:rsidRPr="004D3641" w14:paraId="4B66534F" w14:textId="77777777" w:rsidTr="00D9526A">
        <w:tc>
          <w:tcPr>
            <w:tcW w:w="1701" w:type="dxa"/>
            <w:tcBorders>
              <w:top w:val="nil"/>
              <w:left w:val="nil"/>
              <w:bottom w:val="nil"/>
              <w:right w:val="nil"/>
            </w:tcBorders>
          </w:tcPr>
          <w:p w14:paraId="3AB775A1" w14:textId="1D169BD2"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5</w:t>
            </w:r>
          </w:p>
        </w:tc>
        <w:tc>
          <w:tcPr>
            <w:tcW w:w="6516" w:type="dxa"/>
            <w:tcBorders>
              <w:top w:val="nil"/>
              <w:left w:val="nil"/>
              <w:bottom w:val="nil"/>
              <w:right w:val="nil"/>
            </w:tcBorders>
          </w:tcPr>
          <w:p w14:paraId="2B287D94" w14:textId="3533BDF6"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2</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(baseline) - 0.5</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(2</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- 1.8(9</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stop (22</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- 0.5</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(36</w:t>
            </w:r>
            <w:r>
              <w:rPr>
                <w:rFonts w:ascii="Book Antiqua" w:hAnsi="Book Antiqua" w:cs="Times New Roman"/>
                <w:color w:val="000000" w:themeColor="text1"/>
              </w:rPr>
              <w:t xml:space="preserve"> mo</w:t>
            </w:r>
            <w:r w:rsidRPr="004D3641">
              <w:rPr>
                <w:rFonts w:ascii="Book Antiqua" w:hAnsi="Book Antiqua" w:cs="Times New Roman"/>
                <w:color w:val="000000" w:themeColor="text1"/>
              </w:rPr>
              <w:t>)</w:t>
            </w:r>
          </w:p>
        </w:tc>
      </w:tr>
      <w:tr w:rsidR="001B42BF" w:rsidRPr="004D3641" w14:paraId="61590758" w14:textId="77777777" w:rsidTr="00D9526A">
        <w:tc>
          <w:tcPr>
            <w:tcW w:w="1701" w:type="dxa"/>
            <w:tcBorders>
              <w:top w:val="nil"/>
              <w:left w:val="nil"/>
              <w:bottom w:val="nil"/>
              <w:right w:val="nil"/>
            </w:tcBorders>
          </w:tcPr>
          <w:p w14:paraId="2F96CE8C" w14:textId="57ECA922"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6</w:t>
            </w:r>
          </w:p>
        </w:tc>
        <w:tc>
          <w:tcPr>
            <w:tcW w:w="6516" w:type="dxa"/>
            <w:tcBorders>
              <w:top w:val="nil"/>
              <w:left w:val="nil"/>
              <w:bottom w:val="nil"/>
              <w:right w:val="nil"/>
            </w:tcBorders>
          </w:tcPr>
          <w:p w14:paraId="477EAA53" w14:textId="73EF7AE6"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1.2</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(baseline) - 0.6</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(12</w:t>
            </w:r>
            <w:r>
              <w:rPr>
                <w:rFonts w:ascii="Book Antiqua" w:hAnsi="Book Antiqua" w:cs="Times New Roman"/>
                <w:color w:val="000000" w:themeColor="text1"/>
              </w:rPr>
              <w:t xml:space="preserve"> mo</w:t>
            </w:r>
            <w:r w:rsidRPr="004D3641">
              <w:rPr>
                <w:rFonts w:ascii="Book Antiqua" w:hAnsi="Book Antiqua" w:cs="Times New Roman"/>
                <w:color w:val="000000" w:themeColor="text1"/>
              </w:rPr>
              <w:t>)</w:t>
            </w:r>
          </w:p>
        </w:tc>
      </w:tr>
      <w:tr w:rsidR="001B42BF" w:rsidRPr="004D3641" w14:paraId="4C277AFD" w14:textId="77777777" w:rsidTr="00D9526A">
        <w:tc>
          <w:tcPr>
            <w:tcW w:w="1701" w:type="dxa"/>
            <w:tcBorders>
              <w:top w:val="nil"/>
              <w:left w:val="nil"/>
              <w:bottom w:val="nil"/>
              <w:right w:val="nil"/>
            </w:tcBorders>
          </w:tcPr>
          <w:p w14:paraId="2F7BA8F7" w14:textId="616466A3"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7</w:t>
            </w:r>
          </w:p>
        </w:tc>
        <w:tc>
          <w:tcPr>
            <w:tcW w:w="6516" w:type="dxa"/>
            <w:tcBorders>
              <w:top w:val="nil"/>
              <w:left w:val="nil"/>
              <w:bottom w:val="nil"/>
              <w:right w:val="nil"/>
            </w:tcBorders>
          </w:tcPr>
          <w:p w14:paraId="360DD815" w14:textId="31656A56"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2</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(baseline) - 1.8</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(1</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- 1.1</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(10</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xml:space="preserve">) </w:t>
            </w:r>
            <w:r>
              <w:rPr>
                <w:rFonts w:ascii="Book Antiqua" w:hAnsi="Book Antiqua" w:cs="Times New Roman"/>
                <w:color w:val="000000" w:themeColor="text1"/>
              </w:rPr>
              <w:t>–</w:t>
            </w:r>
            <w:r w:rsidRPr="004D3641">
              <w:rPr>
                <w:rFonts w:ascii="Book Antiqua" w:hAnsi="Book Antiqua" w:cs="Times New Roman"/>
                <w:color w:val="000000" w:themeColor="text1"/>
              </w:rPr>
              <w:t xml:space="preserve"> stop</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(44</w:t>
            </w:r>
            <w:r>
              <w:rPr>
                <w:rFonts w:ascii="Book Antiqua" w:hAnsi="Book Antiqua" w:cs="Times New Roman"/>
                <w:color w:val="000000" w:themeColor="text1"/>
              </w:rPr>
              <w:t xml:space="preserve"> mo</w:t>
            </w:r>
            <w:r w:rsidRPr="004D3641">
              <w:rPr>
                <w:rFonts w:ascii="Book Antiqua" w:hAnsi="Book Antiqua" w:cs="Times New Roman"/>
                <w:color w:val="000000" w:themeColor="text1"/>
              </w:rPr>
              <w:t>)</w:t>
            </w:r>
          </w:p>
        </w:tc>
      </w:tr>
      <w:tr w:rsidR="001B42BF" w:rsidRPr="004D3641" w14:paraId="5B330A79" w14:textId="77777777" w:rsidTr="00FA06B8">
        <w:trPr>
          <w:trHeight w:val="294"/>
        </w:trPr>
        <w:tc>
          <w:tcPr>
            <w:tcW w:w="1701" w:type="dxa"/>
            <w:tcBorders>
              <w:top w:val="nil"/>
              <w:left w:val="nil"/>
              <w:bottom w:val="nil"/>
              <w:right w:val="nil"/>
            </w:tcBorders>
          </w:tcPr>
          <w:p w14:paraId="21A62230" w14:textId="023D471C"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8</w:t>
            </w:r>
          </w:p>
        </w:tc>
        <w:tc>
          <w:tcPr>
            <w:tcW w:w="6516" w:type="dxa"/>
            <w:tcBorders>
              <w:top w:val="nil"/>
              <w:left w:val="nil"/>
              <w:bottom w:val="nil"/>
              <w:right w:val="nil"/>
            </w:tcBorders>
          </w:tcPr>
          <w:p w14:paraId="7D7A62F3" w14:textId="68A3DAF0"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2</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(baseline) – 2.4</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(10</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- 1.6</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(16</w:t>
            </w:r>
            <w:r>
              <w:rPr>
                <w:rFonts w:ascii="Book Antiqua" w:hAnsi="Book Antiqua" w:cs="Times New Roman"/>
                <w:color w:val="000000" w:themeColor="text1"/>
              </w:rPr>
              <w:t xml:space="preserve"> mo</w:t>
            </w:r>
            <w:r w:rsidRPr="004D3641">
              <w:rPr>
                <w:rFonts w:ascii="Book Antiqua" w:hAnsi="Book Antiqua" w:cs="Times New Roman"/>
                <w:color w:val="000000" w:themeColor="text1"/>
              </w:rPr>
              <w:t>)</w:t>
            </w:r>
          </w:p>
        </w:tc>
      </w:tr>
      <w:tr w:rsidR="001B42BF" w:rsidRPr="004D3641" w14:paraId="652CE41D" w14:textId="77777777" w:rsidTr="00D9526A">
        <w:tc>
          <w:tcPr>
            <w:tcW w:w="1701" w:type="dxa"/>
            <w:tcBorders>
              <w:top w:val="nil"/>
              <w:left w:val="nil"/>
              <w:bottom w:val="nil"/>
              <w:right w:val="nil"/>
            </w:tcBorders>
          </w:tcPr>
          <w:p w14:paraId="5025AA15" w14:textId="033F3201"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9</w:t>
            </w:r>
          </w:p>
        </w:tc>
        <w:tc>
          <w:tcPr>
            <w:tcW w:w="6516" w:type="dxa"/>
            <w:tcBorders>
              <w:top w:val="nil"/>
              <w:left w:val="nil"/>
              <w:bottom w:val="nil"/>
              <w:right w:val="nil"/>
            </w:tcBorders>
          </w:tcPr>
          <w:p w14:paraId="4FFAD792" w14:textId="58B02B20"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2.2</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(baseline) -1.4</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(5</w:t>
            </w:r>
            <w:r>
              <w:rPr>
                <w:rFonts w:ascii="Book Antiqua" w:hAnsi="Book Antiqua" w:cs="Times New Roman"/>
                <w:color w:val="000000" w:themeColor="text1"/>
              </w:rPr>
              <w:t xml:space="preserve"> mo</w:t>
            </w:r>
            <w:r w:rsidRPr="004D3641">
              <w:rPr>
                <w:rFonts w:ascii="Book Antiqua" w:hAnsi="Book Antiqua" w:cs="Times New Roman"/>
                <w:color w:val="000000" w:themeColor="text1"/>
              </w:rPr>
              <w:t>) - 1.8</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(9</w:t>
            </w:r>
            <w:r>
              <w:rPr>
                <w:rFonts w:ascii="Book Antiqua" w:hAnsi="Book Antiqua" w:cs="Times New Roman"/>
                <w:color w:val="000000" w:themeColor="text1"/>
              </w:rPr>
              <w:t xml:space="preserve"> mo</w:t>
            </w:r>
            <w:r w:rsidRPr="004D3641">
              <w:rPr>
                <w:rFonts w:ascii="Book Antiqua" w:hAnsi="Book Antiqua" w:cs="Times New Roman"/>
                <w:color w:val="000000" w:themeColor="text1"/>
              </w:rPr>
              <w:t>)</w:t>
            </w:r>
          </w:p>
        </w:tc>
      </w:tr>
      <w:tr w:rsidR="001B42BF" w:rsidRPr="004D3641" w14:paraId="1E3BB786" w14:textId="77777777" w:rsidTr="00FA06B8">
        <w:trPr>
          <w:trHeight w:val="293"/>
        </w:trPr>
        <w:tc>
          <w:tcPr>
            <w:tcW w:w="1701" w:type="dxa"/>
            <w:tcBorders>
              <w:top w:val="nil"/>
              <w:left w:val="nil"/>
              <w:right w:val="nil"/>
            </w:tcBorders>
          </w:tcPr>
          <w:p w14:paraId="063811D8" w14:textId="5721AEE0"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10</w:t>
            </w:r>
          </w:p>
        </w:tc>
        <w:tc>
          <w:tcPr>
            <w:tcW w:w="6516" w:type="dxa"/>
            <w:tcBorders>
              <w:top w:val="nil"/>
              <w:left w:val="nil"/>
              <w:right w:val="nil"/>
            </w:tcBorders>
          </w:tcPr>
          <w:p w14:paraId="30112EC3" w14:textId="77BB8CA6" w:rsidR="001B42BF" w:rsidRPr="004D3641" w:rsidRDefault="001B42BF" w:rsidP="001B42BF">
            <w:pPr>
              <w:spacing w:line="360" w:lineRule="auto"/>
              <w:rPr>
                <w:rFonts w:ascii="Book Antiqua" w:hAnsi="Book Antiqua" w:cs="Times New Roman"/>
                <w:color w:val="000000" w:themeColor="text1"/>
              </w:rPr>
            </w:pPr>
            <w:r w:rsidRPr="004D3641">
              <w:rPr>
                <w:rFonts w:ascii="Book Antiqua" w:hAnsi="Book Antiqua" w:cs="Times New Roman"/>
                <w:color w:val="000000" w:themeColor="text1"/>
              </w:rPr>
              <w:t>1.8</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(baseline) -1.3</w:t>
            </w:r>
            <w:r>
              <w:rPr>
                <w:rFonts w:ascii="Book Antiqua" w:hAnsi="Book Antiqua" w:cs="Times New Roman" w:hint="eastAsia"/>
                <w:color w:val="000000" w:themeColor="text1"/>
              </w:rPr>
              <w:t xml:space="preserve"> </w:t>
            </w:r>
            <w:r w:rsidRPr="004D3641">
              <w:rPr>
                <w:rFonts w:ascii="Book Antiqua" w:hAnsi="Book Antiqua" w:cs="Times New Roman"/>
                <w:color w:val="000000" w:themeColor="text1"/>
              </w:rPr>
              <w:t>(9</w:t>
            </w:r>
            <w:r>
              <w:rPr>
                <w:rFonts w:ascii="Book Antiqua" w:hAnsi="Book Antiqua" w:cs="Times New Roman"/>
                <w:color w:val="000000" w:themeColor="text1"/>
              </w:rPr>
              <w:t xml:space="preserve"> mo</w:t>
            </w:r>
            <w:r w:rsidRPr="004D3641">
              <w:rPr>
                <w:rFonts w:ascii="Book Antiqua" w:hAnsi="Book Antiqua" w:cs="Times New Roman"/>
                <w:color w:val="000000" w:themeColor="text1"/>
              </w:rPr>
              <w:t>)</w:t>
            </w:r>
          </w:p>
        </w:tc>
      </w:tr>
    </w:tbl>
    <w:p w14:paraId="73FC4A7F" w14:textId="377F9B19" w:rsidR="00C07738" w:rsidRPr="004D3641" w:rsidRDefault="00C07738" w:rsidP="001B42BF">
      <w:pPr>
        <w:pStyle w:val="ListParagraph"/>
        <w:spacing w:line="360" w:lineRule="auto"/>
        <w:ind w:firstLineChars="0" w:firstLine="0"/>
        <w:rPr>
          <w:rFonts w:ascii="Book Antiqua" w:hAnsi="Book Antiqua" w:cs="Times New Roman"/>
          <w:color w:val="000000" w:themeColor="text1"/>
        </w:rPr>
      </w:pPr>
    </w:p>
    <w:p w14:paraId="298382FE" w14:textId="77777777" w:rsidR="00C95F65" w:rsidRPr="004D3641" w:rsidRDefault="00C95F65" w:rsidP="001B42BF">
      <w:pPr>
        <w:tabs>
          <w:tab w:val="left" w:pos="4845"/>
        </w:tabs>
        <w:spacing w:line="360" w:lineRule="auto"/>
        <w:rPr>
          <w:rFonts w:ascii="Book Antiqua" w:eastAsia="Calibri" w:hAnsi="Book Antiqua" w:cs="Times New Roman"/>
          <w:color w:val="000000" w:themeColor="text1"/>
          <w:sz w:val="24"/>
          <w:szCs w:val="24"/>
          <w:u w:color="000000"/>
          <w:bdr w:val="nil"/>
        </w:rPr>
      </w:pPr>
    </w:p>
    <w:sectPr w:rsidR="00C95F65" w:rsidRPr="004D3641" w:rsidSect="00784B5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51C05" w14:textId="77777777" w:rsidR="00EB65C8" w:rsidRDefault="00EB65C8" w:rsidP="001F17F8">
      <w:r>
        <w:separator/>
      </w:r>
    </w:p>
  </w:endnote>
  <w:endnote w:type="continuationSeparator" w:id="0">
    <w:p w14:paraId="7AA523D1" w14:textId="77777777" w:rsidR="00EB65C8" w:rsidRDefault="00EB65C8" w:rsidP="001F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441E7" w14:textId="77777777" w:rsidR="00EB65C8" w:rsidRDefault="00EB65C8" w:rsidP="001F17F8">
      <w:r>
        <w:separator/>
      </w:r>
    </w:p>
  </w:footnote>
  <w:footnote w:type="continuationSeparator" w:id="0">
    <w:p w14:paraId="33B8F337" w14:textId="77777777" w:rsidR="00EB65C8" w:rsidRDefault="00EB65C8" w:rsidP="001F1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_stylename" w:val="World J Gastroenterology"/>
  </w:docVars>
  <w:rsids>
    <w:rsidRoot w:val="0028669B"/>
    <w:rsid w:val="00017A64"/>
    <w:rsid w:val="00017C4E"/>
    <w:rsid w:val="00076BCB"/>
    <w:rsid w:val="000803C2"/>
    <w:rsid w:val="00081DC7"/>
    <w:rsid w:val="00082933"/>
    <w:rsid w:val="00084453"/>
    <w:rsid w:val="00085684"/>
    <w:rsid w:val="000B713F"/>
    <w:rsid w:val="000C3445"/>
    <w:rsid w:val="000D15A6"/>
    <w:rsid w:val="000F1BE3"/>
    <w:rsid w:val="00106E1F"/>
    <w:rsid w:val="0011659E"/>
    <w:rsid w:val="00123E19"/>
    <w:rsid w:val="00131455"/>
    <w:rsid w:val="001410E9"/>
    <w:rsid w:val="001540D2"/>
    <w:rsid w:val="00162DBF"/>
    <w:rsid w:val="00171F63"/>
    <w:rsid w:val="001768DF"/>
    <w:rsid w:val="001822D0"/>
    <w:rsid w:val="00182839"/>
    <w:rsid w:val="00197B25"/>
    <w:rsid w:val="001A2BA3"/>
    <w:rsid w:val="001B42BF"/>
    <w:rsid w:val="001B5D15"/>
    <w:rsid w:val="001E0154"/>
    <w:rsid w:val="001F17F8"/>
    <w:rsid w:val="001F5A01"/>
    <w:rsid w:val="001F6C5F"/>
    <w:rsid w:val="0020172F"/>
    <w:rsid w:val="00201768"/>
    <w:rsid w:val="00203C86"/>
    <w:rsid w:val="00220D90"/>
    <w:rsid w:val="00234F8A"/>
    <w:rsid w:val="00242D24"/>
    <w:rsid w:val="00275802"/>
    <w:rsid w:val="00276A11"/>
    <w:rsid w:val="00276BE8"/>
    <w:rsid w:val="0028669B"/>
    <w:rsid w:val="00291786"/>
    <w:rsid w:val="0029303E"/>
    <w:rsid w:val="0029676E"/>
    <w:rsid w:val="00296F3F"/>
    <w:rsid w:val="002B4F33"/>
    <w:rsid w:val="002B65C2"/>
    <w:rsid w:val="002C3646"/>
    <w:rsid w:val="002D47BF"/>
    <w:rsid w:val="002D7E2A"/>
    <w:rsid w:val="002E1800"/>
    <w:rsid w:val="002E64D6"/>
    <w:rsid w:val="002F3418"/>
    <w:rsid w:val="0030034C"/>
    <w:rsid w:val="003056F9"/>
    <w:rsid w:val="00310601"/>
    <w:rsid w:val="00334449"/>
    <w:rsid w:val="0035497A"/>
    <w:rsid w:val="00357DC8"/>
    <w:rsid w:val="00374206"/>
    <w:rsid w:val="00375E07"/>
    <w:rsid w:val="00376997"/>
    <w:rsid w:val="00385280"/>
    <w:rsid w:val="00386A10"/>
    <w:rsid w:val="003909DD"/>
    <w:rsid w:val="00397895"/>
    <w:rsid w:val="003A46B0"/>
    <w:rsid w:val="003B139B"/>
    <w:rsid w:val="003B5234"/>
    <w:rsid w:val="003C7D6A"/>
    <w:rsid w:val="003D50F2"/>
    <w:rsid w:val="003E3058"/>
    <w:rsid w:val="003F7A58"/>
    <w:rsid w:val="004006C8"/>
    <w:rsid w:val="0040171E"/>
    <w:rsid w:val="00405AE0"/>
    <w:rsid w:val="004061D5"/>
    <w:rsid w:val="00417364"/>
    <w:rsid w:val="00434E2C"/>
    <w:rsid w:val="00437A66"/>
    <w:rsid w:val="004460D6"/>
    <w:rsid w:val="004611E5"/>
    <w:rsid w:val="00464EA2"/>
    <w:rsid w:val="00465F4C"/>
    <w:rsid w:val="004901F8"/>
    <w:rsid w:val="004A6DA6"/>
    <w:rsid w:val="004C28DC"/>
    <w:rsid w:val="004C3B49"/>
    <w:rsid w:val="004C3BA0"/>
    <w:rsid w:val="004D3641"/>
    <w:rsid w:val="004E42FE"/>
    <w:rsid w:val="0051002B"/>
    <w:rsid w:val="00510421"/>
    <w:rsid w:val="005159BC"/>
    <w:rsid w:val="00552DB9"/>
    <w:rsid w:val="0055325C"/>
    <w:rsid w:val="0057277C"/>
    <w:rsid w:val="00573F54"/>
    <w:rsid w:val="00596B81"/>
    <w:rsid w:val="005A13B3"/>
    <w:rsid w:val="005A25B0"/>
    <w:rsid w:val="005A293E"/>
    <w:rsid w:val="005F204F"/>
    <w:rsid w:val="005F5A93"/>
    <w:rsid w:val="00637EA9"/>
    <w:rsid w:val="00667F08"/>
    <w:rsid w:val="006725AE"/>
    <w:rsid w:val="00680B44"/>
    <w:rsid w:val="006919C4"/>
    <w:rsid w:val="006A0500"/>
    <w:rsid w:val="006A07E9"/>
    <w:rsid w:val="006C156E"/>
    <w:rsid w:val="006C266F"/>
    <w:rsid w:val="006E64F9"/>
    <w:rsid w:val="006F34CA"/>
    <w:rsid w:val="007114EF"/>
    <w:rsid w:val="00715B40"/>
    <w:rsid w:val="0073073D"/>
    <w:rsid w:val="00733909"/>
    <w:rsid w:val="00753B88"/>
    <w:rsid w:val="00784B59"/>
    <w:rsid w:val="00791833"/>
    <w:rsid w:val="00797CD5"/>
    <w:rsid w:val="007B554E"/>
    <w:rsid w:val="007D5EB7"/>
    <w:rsid w:val="007E6176"/>
    <w:rsid w:val="008211E8"/>
    <w:rsid w:val="00824103"/>
    <w:rsid w:val="008372EB"/>
    <w:rsid w:val="0084037B"/>
    <w:rsid w:val="008502D1"/>
    <w:rsid w:val="00855658"/>
    <w:rsid w:val="0088647E"/>
    <w:rsid w:val="00890611"/>
    <w:rsid w:val="00897E4C"/>
    <w:rsid w:val="008A2E44"/>
    <w:rsid w:val="008A5B9E"/>
    <w:rsid w:val="008A644A"/>
    <w:rsid w:val="008C1902"/>
    <w:rsid w:val="008C19D0"/>
    <w:rsid w:val="00900160"/>
    <w:rsid w:val="00945224"/>
    <w:rsid w:val="00953631"/>
    <w:rsid w:val="0098014A"/>
    <w:rsid w:val="00984F74"/>
    <w:rsid w:val="00992603"/>
    <w:rsid w:val="009A07A4"/>
    <w:rsid w:val="009B236C"/>
    <w:rsid w:val="009C698F"/>
    <w:rsid w:val="009D562C"/>
    <w:rsid w:val="009E30AF"/>
    <w:rsid w:val="00A170E5"/>
    <w:rsid w:val="00A2097B"/>
    <w:rsid w:val="00A21754"/>
    <w:rsid w:val="00A24D89"/>
    <w:rsid w:val="00A46BA3"/>
    <w:rsid w:val="00A577EF"/>
    <w:rsid w:val="00A84990"/>
    <w:rsid w:val="00A8567E"/>
    <w:rsid w:val="00AC05D9"/>
    <w:rsid w:val="00AC14AD"/>
    <w:rsid w:val="00AC14CE"/>
    <w:rsid w:val="00AC600E"/>
    <w:rsid w:val="00AD1876"/>
    <w:rsid w:val="00AF3F22"/>
    <w:rsid w:val="00AF3FA8"/>
    <w:rsid w:val="00AF6F12"/>
    <w:rsid w:val="00B02BA6"/>
    <w:rsid w:val="00B047BE"/>
    <w:rsid w:val="00B245A9"/>
    <w:rsid w:val="00B463C5"/>
    <w:rsid w:val="00B51706"/>
    <w:rsid w:val="00B52DB6"/>
    <w:rsid w:val="00B56D2A"/>
    <w:rsid w:val="00B70023"/>
    <w:rsid w:val="00B7183F"/>
    <w:rsid w:val="00B81A25"/>
    <w:rsid w:val="00BA3B3B"/>
    <w:rsid w:val="00BD2154"/>
    <w:rsid w:val="00BE76CE"/>
    <w:rsid w:val="00C0222D"/>
    <w:rsid w:val="00C07738"/>
    <w:rsid w:val="00C17625"/>
    <w:rsid w:val="00C512AB"/>
    <w:rsid w:val="00C51395"/>
    <w:rsid w:val="00C60F2F"/>
    <w:rsid w:val="00C62E8E"/>
    <w:rsid w:val="00C63166"/>
    <w:rsid w:val="00C73C0A"/>
    <w:rsid w:val="00C74256"/>
    <w:rsid w:val="00C745D3"/>
    <w:rsid w:val="00C80520"/>
    <w:rsid w:val="00C82373"/>
    <w:rsid w:val="00C95E3A"/>
    <w:rsid w:val="00C95F65"/>
    <w:rsid w:val="00CA68EB"/>
    <w:rsid w:val="00CA79D3"/>
    <w:rsid w:val="00CB0556"/>
    <w:rsid w:val="00CB223C"/>
    <w:rsid w:val="00CB3416"/>
    <w:rsid w:val="00CB4AD0"/>
    <w:rsid w:val="00CC246A"/>
    <w:rsid w:val="00CD0C8F"/>
    <w:rsid w:val="00CE3658"/>
    <w:rsid w:val="00CE40B7"/>
    <w:rsid w:val="00CF26A4"/>
    <w:rsid w:val="00CF2A77"/>
    <w:rsid w:val="00CF3B10"/>
    <w:rsid w:val="00CF6773"/>
    <w:rsid w:val="00CF682F"/>
    <w:rsid w:val="00D21F84"/>
    <w:rsid w:val="00D23581"/>
    <w:rsid w:val="00D27178"/>
    <w:rsid w:val="00D33AE9"/>
    <w:rsid w:val="00D41350"/>
    <w:rsid w:val="00D41C92"/>
    <w:rsid w:val="00D64830"/>
    <w:rsid w:val="00D66735"/>
    <w:rsid w:val="00D81ECA"/>
    <w:rsid w:val="00D9526A"/>
    <w:rsid w:val="00DC1246"/>
    <w:rsid w:val="00E06016"/>
    <w:rsid w:val="00E07DA2"/>
    <w:rsid w:val="00E36B57"/>
    <w:rsid w:val="00E431F1"/>
    <w:rsid w:val="00E463F7"/>
    <w:rsid w:val="00E7556D"/>
    <w:rsid w:val="00E92F78"/>
    <w:rsid w:val="00EB65C8"/>
    <w:rsid w:val="00EB6CD1"/>
    <w:rsid w:val="00EC42C9"/>
    <w:rsid w:val="00ED3FB1"/>
    <w:rsid w:val="00EF2189"/>
    <w:rsid w:val="00EF2A2C"/>
    <w:rsid w:val="00F320AA"/>
    <w:rsid w:val="00F50CE9"/>
    <w:rsid w:val="00F52FAF"/>
    <w:rsid w:val="00F56AC1"/>
    <w:rsid w:val="00F77AF0"/>
    <w:rsid w:val="00F81396"/>
    <w:rsid w:val="00F82706"/>
    <w:rsid w:val="00F92E27"/>
    <w:rsid w:val="00FA06B8"/>
    <w:rsid w:val="00FA292B"/>
    <w:rsid w:val="00FB697C"/>
    <w:rsid w:val="00FC639C"/>
    <w:rsid w:val="00FD4E3B"/>
    <w:rsid w:val="00FE2AEC"/>
    <w:rsid w:val="00FF4AEB"/>
    <w:rsid w:val="00FF5AF7"/>
    <w:rsid w:val="00FF6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28D0"/>
  <w15:docId w15:val="{71F5634D-7822-4E4E-AD1F-2C1AC2B3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386A10"/>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F17F8"/>
    <w:rPr>
      <w:sz w:val="18"/>
      <w:szCs w:val="18"/>
    </w:rPr>
  </w:style>
  <w:style w:type="paragraph" w:styleId="Footer">
    <w:name w:val="footer"/>
    <w:basedOn w:val="Normal"/>
    <w:link w:val="FooterChar"/>
    <w:uiPriority w:val="99"/>
    <w:unhideWhenUsed/>
    <w:rsid w:val="001F17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F17F8"/>
    <w:rPr>
      <w:sz w:val="18"/>
      <w:szCs w:val="18"/>
    </w:rPr>
  </w:style>
  <w:style w:type="character" w:customStyle="1" w:styleId="apple-converted-space">
    <w:name w:val="apple-converted-space"/>
    <w:rsid w:val="00784B59"/>
  </w:style>
  <w:style w:type="paragraph" w:customStyle="1" w:styleId="A">
    <w:name w:val="正文 A"/>
    <w:rsid w:val="00417364"/>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character" w:styleId="Hyperlink">
    <w:name w:val="Hyperlink"/>
    <w:basedOn w:val="DefaultParagraphFont"/>
    <w:uiPriority w:val="99"/>
    <w:unhideWhenUsed/>
    <w:rsid w:val="00C512AB"/>
    <w:rPr>
      <w:color w:val="0563C1" w:themeColor="hyperlink"/>
      <w:u w:val="single"/>
    </w:rPr>
  </w:style>
  <w:style w:type="character" w:styleId="FollowedHyperlink">
    <w:name w:val="FollowedHyperlink"/>
    <w:basedOn w:val="DefaultParagraphFont"/>
    <w:uiPriority w:val="99"/>
    <w:semiHidden/>
    <w:unhideWhenUsed/>
    <w:rsid w:val="00552DB9"/>
    <w:rPr>
      <w:color w:val="954F72" w:themeColor="followedHyperlink"/>
      <w:u w:val="single"/>
    </w:rPr>
  </w:style>
  <w:style w:type="character" w:customStyle="1" w:styleId="Heading1Char">
    <w:name w:val="Heading 1 Char"/>
    <w:basedOn w:val="DefaultParagraphFont"/>
    <w:link w:val="Heading1"/>
    <w:uiPriority w:val="9"/>
    <w:rsid w:val="00386A10"/>
    <w:rPr>
      <w:rFonts w:ascii="Times New Roman" w:hAnsi="Times New Roman" w:cs="Times New Roman"/>
      <w:b/>
      <w:bCs/>
      <w:kern w:val="36"/>
      <w:sz w:val="48"/>
      <w:szCs w:val="48"/>
    </w:rPr>
  </w:style>
  <w:style w:type="paragraph" w:styleId="ListParagraph">
    <w:name w:val="List Paragraph"/>
    <w:basedOn w:val="Normal"/>
    <w:uiPriority w:val="34"/>
    <w:qFormat/>
    <w:rsid w:val="00C07738"/>
    <w:pPr>
      <w:ind w:firstLineChars="200" w:firstLine="420"/>
    </w:pPr>
    <w:rPr>
      <w:sz w:val="24"/>
      <w:szCs w:val="24"/>
    </w:rPr>
  </w:style>
  <w:style w:type="table" w:styleId="TableGrid">
    <w:name w:val="Table Grid"/>
    <w:basedOn w:val="TableNormal"/>
    <w:uiPriority w:val="39"/>
    <w:rsid w:val="00C0773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641"/>
    <w:rPr>
      <w:sz w:val="18"/>
      <w:szCs w:val="18"/>
    </w:rPr>
  </w:style>
  <w:style w:type="character" w:customStyle="1" w:styleId="BalloonTextChar">
    <w:name w:val="Balloon Text Char"/>
    <w:basedOn w:val="DefaultParagraphFont"/>
    <w:link w:val="BalloonText"/>
    <w:uiPriority w:val="99"/>
    <w:semiHidden/>
    <w:rsid w:val="004D36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49635">
      <w:bodyDiv w:val="1"/>
      <w:marLeft w:val="0"/>
      <w:marRight w:val="0"/>
      <w:marTop w:val="0"/>
      <w:marBottom w:val="0"/>
      <w:divBdr>
        <w:top w:val="none" w:sz="0" w:space="0" w:color="auto"/>
        <w:left w:val="none" w:sz="0" w:space="0" w:color="auto"/>
        <w:bottom w:val="none" w:sz="0" w:space="0" w:color="auto"/>
        <w:right w:val="none" w:sz="0" w:space="0" w:color="auto"/>
      </w:divBdr>
    </w:div>
    <w:div w:id="1492676701">
      <w:bodyDiv w:val="1"/>
      <w:marLeft w:val="0"/>
      <w:marRight w:val="0"/>
      <w:marTop w:val="0"/>
      <w:marBottom w:val="0"/>
      <w:divBdr>
        <w:top w:val="none" w:sz="0" w:space="0" w:color="auto"/>
        <w:left w:val="none" w:sz="0" w:space="0" w:color="auto"/>
        <w:bottom w:val="none" w:sz="0" w:space="0" w:color="auto"/>
        <w:right w:val="none" w:sz="0" w:space="0" w:color="auto"/>
      </w:divBdr>
    </w:div>
    <w:div w:id="1622495398">
      <w:bodyDiv w:val="1"/>
      <w:marLeft w:val="0"/>
      <w:marRight w:val="0"/>
      <w:marTop w:val="0"/>
      <w:marBottom w:val="0"/>
      <w:divBdr>
        <w:top w:val="none" w:sz="0" w:space="0" w:color="auto"/>
        <w:left w:val="none" w:sz="0" w:space="0" w:color="auto"/>
        <w:bottom w:val="none" w:sz="0" w:space="0" w:color="auto"/>
        <w:right w:val="none" w:sz="0" w:space="0" w:color="auto"/>
      </w:divBdr>
    </w:div>
    <w:div w:id="2059694980">
      <w:bodyDiv w:val="1"/>
      <w:marLeft w:val="0"/>
      <w:marRight w:val="0"/>
      <w:marTop w:val="0"/>
      <w:marBottom w:val="0"/>
      <w:divBdr>
        <w:top w:val="none" w:sz="0" w:space="0" w:color="auto"/>
        <w:left w:val="none" w:sz="0" w:space="0" w:color="auto"/>
        <w:bottom w:val="none" w:sz="0" w:space="0" w:color="auto"/>
        <w:right w:val="none" w:sz="0" w:space="0" w:color="auto"/>
      </w:divBdr>
    </w:div>
    <w:div w:id="2101368471">
      <w:bodyDiv w:val="1"/>
      <w:marLeft w:val="0"/>
      <w:marRight w:val="0"/>
      <w:marTop w:val="0"/>
      <w:marBottom w:val="0"/>
      <w:divBdr>
        <w:top w:val="none" w:sz="0" w:space="0" w:color="auto"/>
        <w:left w:val="none" w:sz="0" w:space="0" w:color="auto"/>
        <w:bottom w:val="none" w:sz="0" w:space="0" w:color="auto"/>
        <w:right w:val="none" w:sz="0" w:space="0" w:color="auto"/>
      </w:divBdr>
    </w:div>
    <w:div w:id="21203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huang815@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5112</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ttiqg53</dc:creator>
  <cp:keywords/>
  <dc:description/>
  <cp:lastModifiedBy>Na Ma</cp:lastModifiedBy>
  <cp:revision>2</cp:revision>
  <dcterms:created xsi:type="dcterms:W3CDTF">2017-09-13T01:52:00Z</dcterms:created>
  <dcterms:modified xsi:type="dcterms:W3CDTF">2017-09-13T01:52:00Z</dcterms:modified>
</cp:coreProperties>
</file>