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9423C" w14:textId="77777777" w:rsidR="00A57A30" w:rsidRPr="005D11BB" w:rsidRDefault="00A57A30" w:rsidP="001163DD">
      <w:pPr>
        <w:adjustRightInd w:val="0"/>
        <w:snapToGrid w:val="0"/>
        <w:spacing w:line="360" w:lineRule="auto"/>
        <w:rPr>
          <w:rFonts w:ascii="Book Antiqua" w:hAnsi="Book Antiqua" w:cs="Times New Roman"/>
          <w:b/>
          <w:sz w:val="24"/>
          <w:szCs w:val="24"/>
        </w:rPr>
      </w:pPr>
      <w:bookmarkStart w:id="0" w:name="OLE_LINK11"/>
      <w:bookmarkStart w:id="1" w:name="OLE_LINK18"/>
      <w:bookmarkStart w:id="2" w:name="OLE_LINK40"/>
      <w:r w:rsidRPr="005D11BB">
        <w:rPr>
          <w:rFonts w:ascii="Book Antiqua" w:hAnsi="Book Antiqua" w:cs="Times New Roman"/>
          <w:b/>
          <w:sz w:val="24"/>
          <w:szCs w:val="24"/>
        </w:rPr>
        <w:t xml:space="preserve">Name of Journal: </w:t>
      </w:r>
      <w:r w:rsidRPr="005D11BB">
        <w:rPr>
          <w:rFonts w:ascii="Book Antiqua" w:hAnsi="Book Antiqua" w:cs="Times New Roman"/>
          <w:b/>
          <w:i/>
          <w:sz w:val="24"/>
          <w:szCs w:val="24"/>
        </w:rPr>
        <w:t>World Journal of Gastroenterology</w:t>
      </w:r>
    </w:p>
    <w:p w14:paraId="4F448A00" w14:textId="0738BA3D" w:rsidR="001361E0" w:rsidRPr="005D11BB" w:rsidRDefault="001361E0" w:rsidP="001163DD">
      <w:pPr>
        <w:adjustRightInd w:val="0"/>
        <w:snapToGrid w:val="0"/>
        <w:spacing w:line="360" w:lineRule="auto"/>
        <w:rPr>
          <w:rFonts w:ascii="Book Antiqua" w:hAnsi="Book Antiqua" w:cs="Times New Roman"/>
          <w:b/>
          <w:sz w:val="24"/>
          <w:szCs w:val="24"/>
        </w:rPr>
      </w:pPr>
      <w:r w:rsidRPr="005D11BB">
        <w:rPr>
          <w:rFonts w:ascii="Book Antiqua" w:hAnsi="Book Antiqua" w:cs="Times New Roman"/>
          <w:b/>
          <w:sz w:val="24"/>
          <w:szCs w:val="24"/>
        </w:rPr>
        <w:t>Manuscript NO: 35831</w:t>
      </w:r>
    </w:p>
    <w:p w14:paraId="0EE9220C" w14:textId="7A395017" w:rsidR="00B479F3" w:rsidRPr="005D11BB" w:rsidRDefault="00A57A30" w:rsidP="001163DD">
      <w:pPr>
        <w:adjustRightInd w:val="0"/>
        <w:snapToGrid w:val="0"/>
        <w:spacing w:line="360" w:lineRule="auto"/>
        <w:rPr>
          <w:rFonts w:ascii="Book Antiqua" w:hAnsi="Book Antiqua" w:cs="Times New Roman"/>
          <w:b/>
          <w:sz w:val="24"/>
          <w:szCs w:val="24"/>
        </w:rPr>
      </w:pPr>
      <w:r w:rsidRPr="005D11BB">
        <w:rPr>
          <w:rFonts w:ascii="Book Antiqua" w:hAnsi="Book Antiqua" w:cs="Times New Roman"/>
          <w:b/>
          <w:sz w:val="24"/>
          <w:szCs w:val="24"/>
        </w:rPr>
        <w:t xml:space="preserve">Manuscript Type: </w:t>
      </w:r>
      <w:r w:rsidR="00B479F3" w:rsidRPr="005D11BB">
        <w:rPr>
          <w:rFonts w:ascii="Book Antiqua" w:hAnsi="Book Antiqua" w:cs="Times New Roman"/>
          <w:b/>
          <w:sz w:val="24"/>
          <w:szCs w:val="24"/>
        </w:rPr>
        <w:t>ORIGINAL ARTICLE</w:t>
      </w:r>
    </w:p>
    <w:p w14:paraId="19B208A7" w14:textId="77777777" w:rsidR="001163DD" w:rsidRPr="001163DD" w:rsidRDefault="001163DD" w:rsidP="001163DD">
      <w:pPr>
        <w:adjustRightInd w:val="0"/>
        <w:snapToGrid w:val="0"/>
        <w:spacing w:line="360" w:lineRule="auto"/>
        <w:rPr>
          <w:rFonts w:ascii="Book Antiqua" w:hAnsi="Book Antiqua" w:cs="Times New Roman"/>
          <w:b/>
          <w:sz w:val="24"/>
          <w:szCs w:val="24"/>
        </w:rPr>
      </w:pPr>
    </w:p>
    <w:p w14:paraId="2E70B269" w14:textId="5E02BB3E" w:rsidR="00A57A30" w:rsidRPr="001163DD" w:rsidRDefault="00195137"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Randomized Controlled Trial</w:t>
      </w:r>
    </w:p>
    <w:p w14:paraId="066F27DC" w14:textId="41E02BFC" w:rsidR="004C2423" w:rsidRPr="001163DD" w:rsidRDefault="008A10F0" w:rsidP="001163DD">
      <w:pPr>
        <w:tabs>
          <w:tab w:val="left" w:pos="5812"/>
        </w:tabs>
        <w:adjustRightInd w:val="0"/>
        <w:snapToGrid w:val="0"/>
        <w:spacing w:line="360" w:lineRule="auto"/>
        <w:ind w:left="1" w:hanging="1"/>
        <w:rPr>
          <w:rFonts w:ascii="Book Antiqua" w:hAnsi="Book Antiqua" w:cs="Times New Roman"/>
          <w:b/>
          <w:sz w:val="24"/>
          <w:szCs w:val="24"/>
        </w:rPr>
      </w:pPr>
      <w:r w:rsidRPr="001163DD">
        <w:rPr>
          <w:rFonts w:ascii="Book Antiqua" w:hAnsi="Book Antiqua" w:cs="Times New Roman"/>
          <w:b/>
          <w:sz w:val="24"/>
          <w:szCs w:val="24"/>
        </w:rPr>
        <w:t xml:space="preserve">Effect </w:t>
      </w:r>
      <w:r w:rsidR="004C2423" w:rsidRPr="001163DD">
        <w:rPr>
          <w:rFonts w:ascii="Book Antiqua" w:hAnsi="Book Antiqua" w:cs="Times New Roman"/>
          <w:b/>
          <w:sz w:val="24"/>
          <w:szCs w:val="24"/>
        </w:rPr>
        <w:t>of polyglycolic acid sheet plus esophageal stent placement on preventing esophageal stricture after endoscopic submucosal di</w:t>
      </w:r>
      <w:r w:rsidR="00BC30A0" w:rsidRPr="001163DD">
        <w:rPr>
          <w:rFonts w:ascii="Book Antiqua" w:hAnsi="Book Antiqua" w:cs="Times New Roman"/>
          <w:b/>
          <w:sz w:val="24"/>
          <w:szCs w:val="24"/>
        </w:rPr>
        <w:t>ssection in patients with early-</w:t>
      </w:r>
      <w:r w:rsidR="004C2423" w:rsidRPr="001163DD">
        <w:rPr>
          <w:rFonts w:ascii="Book Antiqua" w:hAnsi="Book Antiqua" w:cs="Times New Roman"/>
          <w:b/>
          <w:sz w:val="24"/>
          <w:szCs w:val="24"/>
        </w:rPr>
        <w:t>stage esophageal cancer:</w:t>
      </w:r>
      <w:r w:rsidR="00846368" w:rsidRPr="001163DD">
        <w:rPr>
          <w:rFonts w:ascii="Book Antiqua" w:hAnsi="Book Antiqua" w:cs="Times New Roman"/>
          <w:b/>
          <w:sz w:val="24"/>
          <w:szCs w:val="24"/>
        </w:rPr>
        <w:t xml:space="preserve"> </w:t>
      </w:r>
      <w:r>
        <w:rPr>
          <w:rFonts w:ascii="Book Antiqua" w:hAnsi="Book Antiqua" w:cs="Times New Roman" w:hint="eastAsia"/>
          <w:b/>
          <w:sz w:val="24"/>
          <w:szCs w:val="24"/>
        </w:rPr>
        <w:t>A</w:t>
      </w:r>
      <w:r w:rsidRPr="001163DD">
        <w:rPr>
          <w:rFonts w:ascii="Book Antiqua" w:hAnsi="Book Antiqua" w:cs="Times New Roman"/>
          <w:b/>
          <w:sz w:val="24"/>
          <w:szCs w:val="24"/>
        </w:rPr>
        <w:t xml:space="preserve"> </w:t>
      </w:r>
      <w:r w:rsidR="00846368" w:rsidRPr="001163DD">
        <w:rPr>
          <w:rFonts w:ascii="Book Antiqua" w:hAnsi="Book Antiqua" w:cs="Times New Roman"/>
          <w:b/>
          <w:sz w:val="24"/>
          <w:szCs w:val="24"/>
        </w:rPr>
        <w:t>randomized, controlled trial</w:t>
      </w:r>
    </w:p>
    <w:bookmarkEnd w:id="0"/>
    <w:bookmarkEnd w:id="1"/>
    <w:bookmarkEnd w:id="2"/>
    <w:p w14:paraId="0F81E039" w14:textId="77777777" w:rsidR="001E6E6A" w:rsidRPr="005826B2" w:rsidRDefault="001E6E6A" w:rsidP="001163DD">
      <w:pPr>
        <w:tabs>
          <w:tab w:val="left" w:pos="5812"/>
        </w:tabs>
        <w:adjustRightInd w:val="0"/>
        <w:snapToGrid w:val="0"/>
        <w:spacing w:line="360" w:lineRule="auto"/>
        <w:rPr>
          <w:rFonts w:ascii="Book Antiqua" w:hAnsi="Book Antiqua" w:cs="Times New Roman"/>
          <w:b/>
          <w:sz w:val="24"/>
          <w:szCs w:val="24"/>
        </w:rPr>
      </w:pPr>
    </w:p>
    <w:p w14:paraId="460857C3" w14:textId="39DF0851" w:rsidR="001E6E6A" w:rsidRPr="001163DD" w:rsidRDefault="00A57A30"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Chai NL</w:t>
      </w:r>
      <w:r w:rsidRPr="001163DD">
        <w:rPr>
          <w:rFonts w:ascii="Book Antiqua" w:hAnsi="Book Antiqua" w:cs="Times New Roman"/>
          <w:i/>
          <w:sz w:val="24"/>
          <w:szCs w:val="24"/>
        </w:rPr>
        <w:t xml:space="preserve"> et al</w:t>
      </w:r>
      <w:r w:rsidRPr="001163DD">
        <w:rPr>
          <w:rFonts w:ascii="Book Antiqua" w:hAnsi="Book Antiqua" w:cs="Times New Roman"/>
          <w:sz w:val="24"/>
          <w:szCs w:val="24"/>
        </w:rPr>
        <w:t xml:space="preserve">. </w:t>
      </w:r>
      <w:r w:rsidR="001E6E6A" w:rsidRPr="001163DD">
        <w:rPr>
          <w:rFonts w:ascii="Book Antiqua" w:hAnsi="Book Antiqua" w:cs="Times New Roman"/>
          <w:sz w:val="24"/>
          <w:szCs w:val="24"/>
        </w:rPr>
        <w:t xml:space="preserve">PGA plus stent prevent esophageal stricture in EC patients </w:t>
      </w:r>
    </w:p>
    <w:p w14:paraId="491B9B3F" w14:textId="77777777" w:rsidR="001E6E6A" w:rsidRPr="001163DD" w:rsidRDefault="001E6E6A" w:rsidP="001163DD">
      <w:pPr>
        <w:tabs>
          <w:tab w:val="left" w:pos="5812"/>
        </w:tabs>
        <w:adjustRightInd w:val="0"/>
        <w:snapToGrid w:val="0"/>
        <w:spacing w:line="360" w:lineRule="auto"/>
        <w:rPr>
          <w:rFonts w:ascii="Book Antiqua" w:hAnsi="Book Antiqua" w:cs="Times New Roman"/>
          <w:sz w:val="24"/>
          <w:szCs w:val="24"/>
        </w:rPr>
      </w:pPr>
    </w:p>
    <w:p w14:paraId="431F9DB2" w14:textId="035FF7EE" w:rsidR="001E6E6A" w:rsidRPr="00032A52" w:rsidRDefault="001E6E6A" w:rsidP="001163DD">
      <w:pPr>
        <w:adjustRightInd w:val="0"/>
        <w:snapToGrid w:val="0"/>
        <w:spacing w:line="360" w:lineRule="auto"/>
        <w:rPr>
          <w:rFonts w:ascii="Book Antiqua" w:hAnsi="Book Antiqua" w:cs="Times New Roman"/>
          <w:sz w:val="24"/>
          <w:szCs w:val="24"/>
        </w:rPr>
      </w:pPr>
      <w:r w:rsidRPr="00032A52">
        <w:rPr>
          <w:rFonts w:ascii="Book Antiqua" w:hAnsi="Book Antiqua" w:cs="Times New Roman"/>
          <w:sz w:val="24"/>
          <w:szCs w:val="24"/>
        </w:rPr>
        <w:t>Ning</w:t>
      </w:r>
      <w:r w:rsidR="001163DD" w:rsidRPr="00032A52">
        <w:rPr>
          <w:rFonts w:ascii="Book Antiqua" w:hAnsi="Book Antiqua" w:cs="Times New Roman" w:hint="eastAsia"/>
          <w:sz w:val="24"/>
          <w:szCs w:val="24"/>
        </w:rPr>
        <w:t>-</w:t>
      </w:r>
      <w:r w:rsidR="001163DD" w:rsidRPr="00032A52">
        <w:rPr>
          <w:rFonts w:ascii="Book Antiqua" w:hAnsi="Book Antiqua" w:cs="Times New Roman"/>
          <w:sz w:val="24"/>
          <w:szCs w:val="24"/>
        </w:rPr>
        <w:t>L</w:t>
      </w:r>
      <w:r w:rsidRPr="00032A52">
        <w:rPr>
          <w:rFonts w:ascii="Book Antiqua" w:hAnsi="Book Antiqua" w:cs="Times New Roman"/>
          <w:sz w:val="24"/>
          <w:szCs w:val="24"/>
        </w:rPr>
        <w:t>i Chai, Jia Feng, Long</w:t>
      </w:r>
      <w:r w:rsidR="001163DD" w:rsidRPr="00032A52">
        <w:rPr>
          <w:rFonts w:ascii="Book Antiqua" w:hAnsi="Book Antiqua" w:cs="Times New Roman" w:hint="eastAsia"/>
          <w:sz w:val="24"/>
          <w:szCs w:val="24"/>
        </w:rPr>
        <w:t>-</w:t>
      </w:r>
      <w:r w:rsidR="001163DD" w:rsidRPr="00032A52">
        <w:rPr>
          <w:rFonts w:ascii="Book Antiqua" w:hAnsi="Book Antiqua" w:cs="Times New Roman"/>
          <w:sz w:val="24"/>
          <w:szCs w:val="24"/>
        </w:rPr>
        <w:t>S</w:t>
      </w:r>
      <w:r w:rsidRPr="00032A52">
        <w:rPr>
          <w:rFonts w:ascii="Book Antiqua" w:hAnsi="Book Antiqua" w:cs="Times New Roman"/>
          <w:sz w:val="24"/>
          <w:szCs w:val="24"/>
        </w:rPr>
        <w:t>ong Li, Sheng</w:t>
      </w:r>
      <w:r w:rsidR="001163DD" w:rsidRPr="00032A52">
        <w:rPr>
          <w:rFonts w:ascii="Book Antiqua" w:hAnsi="Book Antiqua" w:cs="Times New Roman" w:hint="eastAsia"/>
          <w:sz w:val="24"/>
          <w:szCs w:val="24"/>
        </w:rPr>
        <w:t>-</w:t>
      </w:r>
      <w:r w:rsidR="001163DD" w:rsidRPr="00032A52">
        <w:rPr>
          <w:rFonts w:ascii="Book Antiqua" w:hAnsi="Book Antiqua" w:cs="Times New Roman"/>
          <w:sz w:val="24"/>
          <w:szCs w:val="24"/>
        </w:rPr>
        <w:t>Zhen Liu, Chen Du, Qi</w:t>
      </w:r>
      <w:r w:rsidR="005D11BB">
        <w:rPr>
          <w:rFonts w:ascii="Book Antiqua" w:hAnsi="Book Antiqua" w:cs="Times New Roman" w:hint="eastAsia"/>
          <w:sz w:val="24"/>
          <w:szCs w:val="24"/>
        </w:rPr>
        <w:t xml:space="preserve"> </w:t>
      </w:r>
      <w:r w:rsidRPr="00032A52">
        <w:rPr>
          <w:rFonts w:ascii="Book Antiqua" w:hAnsi="Book Antiqua" w:cs="Times New Roman"/>
          <w:sz w:val="24"/>
          <w:szCs w:val="24"/>
        </w:rPr>
        <w:t>Zhang</w:t>
      </w:r>
      <w:r w:rsidR="00A57A30" w:rsidRPr="00032A52">
        <w:rPr>
          <w:rFonts w:ascii="Book Antiqua" w:hAnsi="Book Antiqua" w:cs="Times New Roman"/>
          <w:sz w:val="24"/>
          <w:szCs w:val="24"/>
        </w:rPr>
        <w:t xml:space="preserve">, </w:t>
      </w:r>
      <w:r w:rsidRPr="00032A52">
        <w:rPr>
          <w:rFonts w:ascii="Book Antiqua" w:hAnsi="Book Antiqua" w:cs="Times New Roman"/>
          <w:sz w:val="24"/>
          <w:szCs w:val="24"/>
        </w:rPr>
        <w:t>En</w:t>
      </w:r>
      <w:r w:rsidR="001163DD" w:rsidRPr="00032A52">
        <w:rPr>
          <w:rFonts w:ascii="Book Antiqua" w:hAnsi="Book Antiqua" w:cs="Times New Roman" w:hint="eastAsia"/>
          <w:sz w:val="24"/>
          <w:szCs w:val="24"/>
        </w:rPr>
        <w:t>-</w:t>
      </w:r>
      <w:r w:rsidR="001163DD" w:rsidRPr="00032A52">
        <w:rPr>
          <w:rFonts w:ascii="Book Antiqua" w:hAnsi="Book Antiqua" w:cs="Times New Roman"/>
          <w:sz w:val="24"/>
          <w:szCs w:val="24"/>
        </w:rPr>
        <w:t>Q</w:t>
      </w:r>
      <w:r w:rsidRPr="00032A52">
        <w:rPr>
          <w:rFonts w:ascii="Book Antiqua" w:hAnsi="Book Antiqua" w:cs="Times New Roman"/>
          <w:sz w:val="24"/>
          <w:szCs w:val="24"/>
        </w:rPr>
        <w:t>iang Linghu</w:t>
      </w:r>
    </w:p>
    <w:p w14:paraId="2EF19F64" w14:textId="77777777" w:rsidR="001E6E6A" w:rsidRPr="005D11BB" w:rsidRDefault="001E6E6A" w:rsidP="001163DD">
      <w:pPr>
        <w:adjustRightInd w:val="0"/>
        <w:snapToGrid w:val="0"/>
        <w:spacing w:line="360" w:lineRule="auto"/>
        <w:rPr>
          <w:rFonts w:ascii="Book Antiqua" w:hAnsi="Book Antiqua" w:cs="Times New Roman"/>
          <w:sz w:val="24"/>
          <w:szCs w:val="24"/>
        </w:rPr>
      </w:pPr>
      <w:bookmarkStart w:id="3" w:name="OLE_LINK21"/>
      <w:bookmarkStart w:id="4" w:name="OLE_LINK22"/>
      <w:bookmarkStart w:id="5" w:name="OLE_LINK41"/>
      <w:bookmarkStart w:id="6" w:name="OLE_LINK42"/>
      <w:bookmarkStart w:id="7" w:name="OLE_LINK43"/>
      <w:bookmarkStart w:id="8" w:name="OLE_LINK44"/>
      <w:bookmarkStart w:id="9" w:name="OLE_LINK45"/>
      <w:bookmarkStart w:id="10" w:name="OLE_LINK46"/>
      <w:bookmarkStart w:id="11" w:name="OLE_LINK47"/>
    </w:p>
    <w:p w14:paraId="067C7E1F" w14:textId="18889FCA" w:rsidR="001E6E6A" w:rsidRPr="001163DD" w:rsidRDefault="00A57A30"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Ning</w:t>
      </w:r>
      <w:r w:rsidR="00B22261">
        <w:rPr>
          <w:rFonts w:ascii="Book Antiqua" w:hAnsi="Book Antiqua" w:cs="Times New Roman" w:hint="eastAsia"/>
          <w:b/>
          <w:sz w:val="24"/>
          <w:szCs w:val="24"/>
        </w:rPr>
        <w:t>-</w:t>
      </w:r>
      <w:r w:rsidR="00B22261" w:rsidRPr="001163DD">
        <w:rPr>
          <w:rFonts w:ascii="Book Antiqua" w:hAnsi="Book Antiqua" w:cs="Times New Roman"/>
          <w:b/>
          <w:sz w:val="24"/>
          <w:szCs w:val="24"/>
        </w:rPr>
        <w:t>Li</w:t>
      </w:r>
      <w:r w:rsidRPr="001163DD">
        <w:rPr>
          <w:rFonts w:ascii="Book Antiqua" w:hAnsi="Book Antiqua" w:cs="Times New Roman"/>
          <w:b/>
          <w:sz w:val="24"/>
          <w:szCs w:val="24"/>
        </w:rPr>
        <w:t xml:space="preserve"> Chai, Jia Feng, Long</w:t>
      </w:r>
      <w:r w:rsidR="00B22261">
        <w:rPr>
          <w:rFonts w:ascii="Book Antiqua" w:hAnsi="Book Antiqua" w:cs="Times New Roman" w:hint="eastAsia"/>
          <w:b/>
          <w:sz w:val="24"/>
          <w:szCs w:val="24"/>
        </w:rPr>
        <w:t>-</w:t>
      </w:r>
      <w:r w:rsidR="00B22261" w:rsidRPr="001163DD">
        <w:rPr>
          <w:rFonts w:ascii="Book Antiqua" w:hAnsi="Book Antiqua" w:cs="Times New Roman"/>
          <w:b/>
          <w:sz w:val="24"/>
          <w:szCs w:val="24"/>
        </w:rPr>
        <w:t xml:space="preserve">Song </w:t>
      </w:r>
      <w:r w:rsidRPr="001163DD">
        <w:rPr>
          <w:rFonts w:ascii="Book Antiqua" w:hAnsi="Book Antiqua" w:cs="Times New Roman"/>
          <w:b/>
          <w:sz w:val="24"/>
          <w:szCs w:val="24"/>
        </w:rPr>
        <w:t>Li, Sheng</w:t>
      </w:r>
      <w:r w:rsidR="00B22261">
        <w:rPr>
          <w:rFonts w:ascii="Book Antiqua" w:hAnsi="Book Antiqua" w:cs="Times New Roman" w:hint="eastAsia"/>
          <w:b/>
          <w:sz w:val="24"/>
          <w:szCs w:val="24"/>
        </w:rPr>
        <w:t>-</w:t>
      </w:r>
      <w:r w:rsidR="00B22261" w:rsidRPr="001163DD">
        <w:rPr>
          <w:rFonts w:ascii="Book Antiqua" w:hAnsi="Book Antiqua" w:cs="Times New Roman"/>
          <w:b/>
          <w:sz w:val="24"/>
          <w:szCs w:val="24"/>
        </w:rPr>
        <w:t xml:space="preserve">Zhen </w:t>
      </w:r>
      <w:r w:rsidRPr="001163DD">
        <w:rPr>
          <w:rFonts w:ascii="Book Antiqua" w:hAnsi="Book Antiqua" w:cs="Times New Roman"/>
          <w:b/>
          <w:sz w:val="24"/>
          <w:szCs w:val="24"/>
        </w:rPr>
        <w:t>Liu, Chen Du, Qi Zhang, En</w:t>
      </w:r>
      <w:r w:rsidR="00B22261">
        <w:rPr>
          <w:rFonts w:ascii="Book Antiqua" w:hAnsi="Book Antiqua" w:cs="Times New Roman" w:hint="eastAsia"/>
          <w:b/>
          <w:sz w:val="24"/>
          <w:szCs w:val="24"/>
        </w:rPr>
        <w:t>-</w:t>
      </w:r>
      <w:r w:rsidR="00B22261" w:rsidRPr="001163DD">
        <w:rPr>
          <w:rFonts w:ascii="Book Antiqua" w:hAnsi="Book Antiqua" w:cs="Times New Roman"/>
          <w:b/>
          <w:sz w:val="24"/>
          <w:szCs w:val="24"/>
        </w:rPr>
        <w:t xml:space="preserve">Qiang </w:t>
      </w:r>
      <w:r w:rsidRPr="001163DD">
        <w:rPr>
          <w:rFonts w:ascii="Book Antiqua" w:hAnsi="Book Antiqua" w:cs="Times New Roman"/>
          <w:b/>
          <w:sz w:val="24"/>
          <w:szCs w:val="24"/>
        </w:rPr>
        <w:t>Linghu</w:t>
      </w:r>
      <w:r w:rsidRPr="001163DD">
        <w:rPr>
          <w:rFonts w:ascii="Book Antiqua" w:hAnsi="Book Antiqua" w:cs="Times New Roman"/>
          <w:sz w:val="24"/>
          <w:szCs w:val="24"/>
        </w:rPr>
        <w:t xml:space="preserve">, </w:t>
      </w:r>
      <w:r w:rsidR="001E6E6A" w:rsidRPr="001163DD">
        <w:rPr>
          <w:rFonts w:ascii="Book Antiqua" w:hAnsi="Book Antiqua" w:cs="Times New Roman"/>
          <w:sz w:val="24"/>
          <w:szCs w:val="24"/>
        </w:rPr>
        <w:t>Department of Gastroenterology</w:t>
      </w:r>
      <w:bookmarkEnd w:id="3"/>
      <w:bookmarkEnd w:id="4"/>
      <w:r w:rsidR="001E6E6A" w:rsidRPr="001163DD">
        <w:rPr>
          <w:rFonts w:ascii="Book Antiqua" w:hAnsi="Book Antiqua" w:cs="Times New Roman"/>
          <w:sz w:val="24"/>
          <w:szCs w:val="24"/>
        </w:rPr>
        <w:t>, Chinese PLA General Hospital</w:t>
      </w:r>
      <w:bookmarkEnd w:id="5"/>
      <w:bookmarkEnd w:id="6"/>
      <w:bookmarkEnd w:id="7"/>
      <w:bookmarkEnd w:id="8"/>
      <w:bookmarkEnd w:id="9"/>
      <w:bookmarkEnd w:id="10"/>
      <w:bookmarkEnd w:id="11"/>
      <w:r w:rsidR="001E6E6A" w:rsidRPr="001163DD">
        <w:rPr>
          <w:rFonts w:ascii="Book Antiqua" w:hAnsi="Book Antiqua" w:cs="Times New Roman"/>
          <w:sz w:val="24"/>
          <w:szCs w:val="24"/>
        </w:rPr>
        <w:t>, Beijing</w:t>
      </w:r>
      <w:r w:rsidR="00061AE0" w:rsidRPr="001163DD">
        <w:rPr>
          <w:rFonts w:ascii="Book Antiqua" w:hAnsi="Book Antiqua" w:cs="Times New Roman"/>
          <w:sz w:val="24"/>
          <w:szCs w:val="24"/>
        </w:rPr>
        <w:t xml:space="preserve"> 100853</w:t>
      </w:r>
      <w:r w:rsidR="001E6E6A" w:rsidRPr="001163DD">
        <w:rPr>
          <w:rFonts w:ascii="Book Antiqua" w:hAnsi="Book Antiqua" w:cs="Times New Roman"/>
          <w:sz w:val="24"/>
          <w:szCs w:val="24"/>
        </w:rPr>
        <w:t>, China</w:t>
      </w:r>
    </w:p>
    <w:p w14:paraId="103E4C7D" w14:textId="77777777" w:rsidR="00F67E31" w:rsidRPr="001163DD" w:rsidRDefault="00F67E31" w:rsidP="001163DD">
      <w:pPr>
        <w:adjustRightInd w:val="0"/>
        <w:snapToGrid w:val="0"/>
        <w:spacing w:line="360" w:lineRule="auto"/>
        <w:rPr>
          <w:rFonts w:ascii="Book Antiqua" w:hAnsi="Book Antiqua" w:cs="Times New Roman"/>
          <w:sz w:val="24"/>
          <w:szCs w:val="24"/>
        </w:rPr>
      </w:pPr>
    </w:p>
    <w:p w14:paraId="2B2D7E28" w14:textId="47703A28" w:rsidR="001361E0" w:rsidRPr="001163DD" w:rsidRDefault="001361E0" w:rsidP="001163DD">
      <w:pPr>
        <w:adjustRightInd w:val="0"/>
        <w:snapToGrid w:val="0"/>
        <w:spacing w:line="360" w:lineRule="auto"/>
        <w:rPr>
          <w:rFonts w:ascii="Book Antiqua" w:hAnsi="Book Antiqua"/>
          <w:sz w:val="24"/>
          <w:szCs w:val="24"/>
        </w:rPr>
      </w:pPr>
      <w:r w:rsidRPr="001163DD">
        <w:rPr>
          <w:rFonts w:ascii="Book Antiqua" w:hAnsi="Book Antiqua"/>
          <w:b/>
          <w:sz w:val="24"/>
          <w:szCs w:val="24"/>
        </w:rPr>
        <w:t xml:space="preserve">ORCID number: </w:t>
      </w:r>
      <w:r w:rsidRPr="001163DD">
        <w:rPr>
          <w:rFonts w:ascii="Book Antiqua" w:hAnsi="Book Antiqua"/>
          <w:sz w:val="24"/>
          <w:szCs w:val="24"/>
        </w:rPr>
        <w:t>Ning</w:t>
      </w:r>
      <w:r w:rsidR="001163DD">
        <w:rPr>
          <w:rFonts w:ascii="Book Antiqua" w:hAnsi="Book Antiqua" w:hint="eastAsia"/>
          <w:sz w:val="24"/>
          <w:szCs w:val="24"/>
        </w:rPr>
        <w:t>-</w:t>
      </w:r>
      <w:r w:rsidR="001163DD" w:rsidRPr="001163DD">
        <w:rPr>
          <w:rFonts w:ascii="Book Antiqua" w:hAnsi="Book Antiqua"/>
          <w:sz w:val="24"/>
          <w:szCs w:val="24"/>
        </w:rPr>
        <w:t>L</w:t>
      </w:r>
      <w:r w:rsidRPr="001163DD">
        <w:rPr>
          <w:rFonts w:ascii="Book Antiqua" w:hAnsi="Book Antiqua"/>
          <w:sz w:val="24"/>
          <w:szCs w:val="24"/>
        </w:rPr>
        <w:t>i Chai (0000-0003-0583-4189); Jia Feng (0000-0001-6839-3531); Long</w:t>
      </w:r>
      <w:r w:rsidR="001163DD">
        <w:rPr>
          <w:rFonts w:ascii="Book Antiqua" w:hAnsi="Book Antiqua" w:hint="eastAsia"/>
          <w:sz w:val="24"/>
          <w:szCs w:val="24"/>
        </w:rPr>
        <w:t>-</w:t>
      </w:r>
      <w:r w:rsidR="001163DD" w:rsidRPr="001163DD">
        <w:rPr>
          <w:rFonts w:ascii="Book Antiqua" w:hAnsi="Book Antiqua"/>
          <w:sz w:val="24"/>
          <w:szCs w:val="24"/>
        </w:rPr>
        <w:t>S</w:t>
      </w:r>
      <w:r w:rsidRPr="001163DD">
        <w:rPr>
          <w:rFonts w:ascii="Book Antiqua" w:hAnsi="Book Antiqua"/>
          <w:sz w:val="24"/>
          <w:szCs w:val="24"/>
        </w:rPr>
        <w:t>ong Li (0000-0003-4593-7668); Sheng</w:t>
      </w:r>
      <w:r w:rsidR="001163DD">
        <w:rPr>
          <w:rFonts w:ascii="Book Antiqua" w:hAnsi="Book Antiqua" w:hint="eastAsia"/>
          <w:sz w:val="24"/>
          <w:szCs w:val="24"/>
        </w:rPr>
        <w:t>-</w:t>
      </w:r>
      <w:r w:rsidR="001163DD" w:rsidRPr="001163DD">
        <w:rPr>
          <w:rFonts w:ascii="Book Antiqua" w:hAnsi="Book Antiqua"/>
          <w:sz w:val="24"/>
          <w:szCs w:val="24"/>
        </w:rPr>
        <w:t>Z</w:t>
      </w:r>
      <w:r w:rsidRPr="001163DD">
        <w:rPr>
          <w:rFonts w:ascii="Book Antiqua" w:hAnsi="Book Antiqua"/>
          <w:sz w:val="24"/>
          <w:szCs w:val="24"/>
        </w:rPr>
        <w:t>hen Liu (0000-0001-6495-2818); Chen Du (0000-0003-4790-6056); Qi</w:t>
      </w:r>
      <w:r w:rsidR="005D11BB">
        <w:rPr>
          <w:rFonts w:ascii="Book Antiqua" w:hAnsi="Book Antiqua" w:hint="eastAsia"/>
          <w:sz w:val="24"/>
          <w:szCs w:val="24"/>
        </w:rPr>
        <w:t xml:space="preserve"> </w:t>
      </w:r>
      <w:r w:rsidRPr="001163DD">
        <w:rPr>
          <w:rFonts w:ascii="Book Antiqua" w:hAnsi="Book Antiqua"/>
          <w:sz w:val="24"/>
          <w:szCs w:val="24"/>
        </w:rPr>
        <w:t>Zhang (0000-0002-6550-9217);</w:t>
      </w:r>
      <w:r w:rsidR="005D11BB">
        <w:rPr>
          <w:rFonts w:ascii="Book Antiqua" w:hAnsi="Book Antiqua" w:hint="eastAsia"/>
          <w:sz w:val="24"/>
          <w:szCs w:val="24"/>
        </w:rPr>
        <w:t xml:space="preserve"> </w:t>
      </w:r>
      <w:r w:rsidRPr="001163DD">
        <w:rPr>
          <w:rFonts w:ascii="Book Antiqua" w:hAnsi="Book Antiqua"/>
          <w:sz w:val="24"/>
          <w:szCs w:val="24"/>
        </w:rPr>
        <w:t>En</w:t>
      </w:r>
      <w:r w:rsidR="001163DD">
        <w:rPr>
          <w:rFonts w:ascii="Book Antiqua" w:hAnsi="Book Antiqua" w:hint="eastAsia"/>
          <w:sz w:val="24"/>
          <w:szCs w:val="24"/>
        </w:rPr>
        <w:t>-</w:t>
      </w:r>
      <w:r w:rsidR="001163DD" w:rsidRPr="001163DD">
        <w:rPr>
          <w:rFonts w:ascii="Book Antiqua" w:hAnsi="Book Antiqua"/>
          <w:sz w:val="24"/>
          <w:szCs w:val="24"/>
        </w:rPr>
        <w:t>Q</w:t>
      </w:r>
      <w:r w:rsidRPr="001163DD">
        <w:rPr>
          <w:rFonts w:ascii="Book Antiqua" w:hAnsi="Book Antiqua"/>
          <w:sz w:val="24"/>
          <w:szCs w:val="24"/>
        </w:rPr>
        <w:t>iang Linghu (0000-0002-6311-5265).</w:t>
      </w:r>
    </w:p>
    <w:p w14:paraId="1C47ED73" w14:textId="77777777" w:rsidR="00A57A30" w:rsidRPr="005D11BB" w:rsidRDefault="00A57A30" w:rsidP="001163DD">
      <w:pPr>
        <w:adjustRightInd w:val="0"/>
        <w:snapToGrid w:val="0"/>
        <w:spacing w:line="360" w:lineRule="auto"/>
        <w:rPr>
          <w:rFonts w:ascii="Book Antiqua" w:hAnsi="Book Antiqua" w:cs="Times New Roman"/>
          <w:b/>
          <w:sz w:val="24"/>
          <w:szCs w:val="24"/>
        </w:rPr>
      </w:pPr>
    </w:p>
    <w:p w14:paraId="604A450D" w14:textId="4B87139F" w:rsidR="00A57A30" w:rsidRPr="001163DD" w:rsidRDefault="00A57A30"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Author contributions:</w:t>
      </w:r>
      <w:r w:rsidRPr="001163DD">
        <w:rPr>
          <w:rFonts w:ascii="Book Antiqua" w:hAnsi="Book Antiqua" w:cs="Times New Roman"/>
          <w:sz w:val="24"/>
          <w:szCs w:val="24"/>
        </w:rPr>
        <w:t xml:space="preserve"> </w:t>
      </w:r>
      <w:r w:rsidR="00061AE0" w:rsidRPr="001163DD">
        <w:rPr>
          <w:rFonts w:ascii="Book Antiqua" w:hAnsi="Book Antiqua" w:cs="Times New Roman"/>
          <w:sz w:val="24"/>
          <w:szCs w:val="24"/>
        </w:rPr>
        <w:t>Chai N and Feng J contributed equally to this article</w:t>
      </w:r>
      <w:r w:rsidR="00867489">
        <w:rPr>
          <w:rFonts w:ascii="Book Antiqua" w:hAnsi="Book Antiqua" w:cs="Times New Roman" w:hint="eastAsia"/>
          <w:sz w:val="24"/>
          <w:szCs w:val="24"/>
        </w:rPr>
        <w:t>;</w:t>
      </w:r>
      <w:r w:rsidR="00867489" w:rsidRPr="001163DD">
        <w:rPr>
          <w:rFonts w:ascii="Book Antiqua" w:hAnsi="Book Antiqua" w:cs="Times New Roman"/>
          <w:b/>
          <w:sz w:val="24"/>
          <w:szCs w:val="24"/>
        </w:rPr>
        <w:t xml:space="preserve"> </w:t>
      </w:r>
      <w:r w:rsidRPr="001163DD">
        <w:rPr>
          <w:rFonts w:ascii="Book Antiqua" w:hAnsi="Book Antiqua" w:cs="Times New Roman"/>
          <w:sz w:val="24"/>
          <w:szCs w:val="24"/>
        </w:rPr>
        <w:t>Linghu EQ contributed to study conception and design; Chai NL and Feng J contributed to data acquisition, data analysis and interpretation</w:t>
      </w:r>
      <w:r w:rsidR="00061AE0" w:rsidRPr="001163DD">
        <w:rPr>
          <w:rFonts w:ascii="Book Antiqua" w:hAnsi="Book Antiqua" w:cs="Times New Roman"/>
          <w:sz w:val="24"/>
          <w:szCs w:val="24"/>
        </w:rPr>
        <w:t>;</w:t>
      </w:r>
      <w:r w:rsidRPr="001163DD">
        <w:rPr>
          <w:rFonts w:ascii="Book Antiqua" w:hAnsi="Book Antiqua" w:cs="Times New Roman"/>
          <w:sz w:val="24"/>
          <w:szCs w:val="24"/>
        </w:rPr>
        <w:t xml:space="preserve"> Li LS and Liu SZ </w:t>
      </w:r>
      <w:r w:rsidR="00F67E31" w:rsidRPr="001163DD">
        <w:rPr>
          <w:rFonts w:ascii="Book Antiqua" w:hAnsi="Book Antiqua" w:cs="Times New Roman"/>
          <w:sz w:val="24"/>
          <w:szCs w:val="24"/>
        </w:rPr>
        <w:t>drafted initial manuscript</w:t>
      </w:r>
      <w:r w:rsidRPr="001163DD">
        <w:rPr>
          <w:rFonts w:ascii="Book Antiqua" w:hAnsi="Book Antiqua" w:cs="Times New Roman"/>
          <w:sz w:val="24"/>
          <w:szCs w:val="24"/>
        </w:rPr>
        <w:t xml:space="preserve">; Du C and Zhang Q contributed to editing and </w:t>
      </w:r>
      <w:r w:rsidR="00F67E31" w:rsidRPr="001163DD">
        <w:rPr>
          <w:rFonts w:ascii="Book Antiqua" w:hAnsi="Book Antiqua" w:cs="Times New Roman"/>
          <w:sz w:val="24"/>
          <w:szCs w:val="24"/>
        </w:rPr>
        <w:t>revising</w:t>
      </w:r>
      <w:r w:rsidRPr="001163DD">
        <w:rPr>
          <w:rFonts w:ascii="Book Antiqua" w:hAnsi="Book Antiqua" w:cs="Times New Roman"/>
          <w:sz w:val="24"/>
          <w:szCs w:val="24"/>
        </w:rPr>
        <w:t xml:space="preserve"> the article</w:t>
      </w:r>
      <w:r w:rsidR="00061AE0" w:rsidRPr="001163DD">
        <w:rPr>
          <w:rFonts w:ascii="Book Antiqua" w:hAnsi="Book Antiqua" w:cs="Times New Roman"/>
          <w:sz w:val="24"/>
          <w:szCs w:val="24"/>
        </w:rPr>
        <w:t>.</w:t>
      </w:r>
      <w:r w:rsidRPr="001163DD">
        <w:rPr>
          <w:rFonts w:ascii="Book Antiqua" w:hAnsi="Book Antiqua" w:cs="Times New Roman"/>
          <w:sz w:val="24"/>
          <w:szCs w:val="24"/>
        </w:rPr>
        <w:t xml:space="preserve"> All authors read and approved the manuscript.</w:t>
      </w:r>
    </w:p>
    <w:p w14:paraId="6A19B83D" w14:textId="77777777" w:rsidR="001E6E6A" w:rsidRPr="001163DD" w:rsidRDefault="001E6E6A" w:rsidP="001163DD">
      <w:pPr>
        <w:adjustRightInd w:val="0"/>
        <w:snapToGrid w:val="0"/>
        <w:spacing w:line="360" w:lineRule="auto"/>
        <w:rPr>
          <w:rFonts w:ascii="Book Antiqua" w:hAnsi="Book Antiqua" w:cs="Times New Roman"/>
          <w:b/>
          <w:sz w:val="24"/>
          <w:szCs w:val="24"/>
        </w:rPr>
      </w:pPr>
    </w:p>
    <w:p w14:paraId="659787AF" w14:textId="3454D7BE" w:rsidR="00A57A30" w:rsidRDefault="00A57A30"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 xml:space="preserve">Institutional review board statement: </w:t>
      </w:r>
      <w:r w:rsidRPr="001163DD">
        <w:rPr>
          <w:rFonts w:ascii="Book Antiqua" w:hAnsi="Book Antiqua" w:cs="Times New Roman"/>
          <w:sz w:val="24"/>
          <w:szCs w:val="24"/>
        </w:rPr>
        <w:t>The study was reviewed and approved by the Ethics Committee of Chinese PLA General Hospital.</w:t>
      </w:r>
    </w:p>
    <w:p w14:paraId="53DFB35A" w14:textId="77777777" w:rsidR="005826B2" w:rsidRPr="001163DD" w:rsidRDefault="005826B2" w:rsidP="001163DD">
      <w:pPr>
        <w:adjustRightInd w:val="0"/>
        <w:snapToGrid w:val="0"/>
        <w:spacing w:line="360" w:lineRule="auto"/>
        <w:rPr>
          <w:rFonts w:ascii="Book Antiqua" w:hAnsi="Book Antiqua" w:cs="Times New Roman"/>
          <w:b/>
          <w:sz w:val="24"/>
          <w:szCs w:val="24"/>
        </w:rPr>
      </w:pPr>
    </w:p>
    <w:p w14:paraId="3EFCF783" w14:textId="73A87F0E" w:rsidR="00BF36A0" w:rsidRPr="001163DD" w:rsidRDefault="00BF36A0" w:rsidP="001163DD">
      <w:pPr>
        <w:adjustRightInd w:val="0"/>
        <w:snapToGrid w:val="0"/>
        <w:spacing w:line="360" w:lineRule="auto"/>
        <w:rPr>
          <w:rFonts w:ascii="Book Antiqua" w:hAnsi="Book Antiqua"/>
          <w:b/>
          <w:sz w:val="24"/>
          <w:szCs w:val="24"/>
        </w:rPr>
      </w:pPr>
      <w:r w:rsidRPr="001163DD">
        <w:rPr>
          <w:rFonts w:ascii="Book Antiqua" w:eastAsia="Times New Roman" w:hAnsi="Book Antiqua"/>
          <w:b/>
          <w:sz w:val="24"/>
          <w:szCs w:val="24"/>
        </w:rPr>
        <w:t xml:space="preserve">Clinical trial registration </w:t>
      </w:r>
      <w:r w:rsidRPr="001163DD">
        <w:rPr>
          <w:rFonts w:ascii="Book Antiqua" w:hAnsi="Book Antiqua"/>
          <w:b/>
          <w:sz w:val="24"/>
          <w:szCs w:val="24"/>
        </w:rPr>
        <w:t>statement</w:t>
      </w:r>
      <w:r w:rsidRPr="001163DD">
        <w:rPr>
          <w:rFonts w:ascii="Book Antiqua" w:hAnsi="Book Antiqua"/>
          <w:b/>
          <w:bCs/>
          <w:iCs/>
          <w:sz w:val="24"/>
          <w:szCs w:val="24"/>
        </w:rPr>
        <w:t>:</w:t>
      </w:r>
      <w:r w:rsidR="005D11BB">
        <w:rPr>
          <w:rFonts w:ascii="Book Antiqua" w:eastAsia="SimSun" w:hAnsi="Book Antiqua" w:hint="eastAsia"/>
          <w:b/>
          <w:bCs/>
          <w:iCs/>
          <w:kern w:val="0"/>
          <w:sz w:val="24"/>
          <w:szCs w:val="24"/>
        </w:rPr>
        <w:t xml:space="preserve"> </w:t>
      </w:r>
      <w:r w:rsidRPr="001163DD">
        <w:rPr>
          <w:rFonts w:ascii="Book Antiqua" w:eastAsia="SimSun" w:hAnsi="Book Antiqua"/>
          <w:bCs/>
          <w:iCs/>
          <w:sz w:val="24"/>
          <w:szCs w:val="24"/>
        </w:rPr>
        <w:t xml:space="preserve">This study is registered on </w:t>
      </w:r>
      <w:hyperlink r:id="rId6" w:history="1">
        <w:r w:rsidRPr="001163DD">
          <w:rPr>
            <w:rStyle w:val="Hyperlink"/>
            <w:rFonts w:ascii="Book Antiqua" w:eastAsia="SimSun" w:hAnsi="Book Antiqua"/>
            <w:bCs/>
            <w:iCs/>
            <w:color w:val="auto"/>
            <w:sz w:val="24"/>
            <w:szCs w:val="24"/>
            <w:u w:val="none"/>
          </w:rPr>
          <w:t>www.chictr.org.cn</w:t>
        </w:r>
      </w:hyperlink>
      <w:r w:rsidRPr="001163DD">
        <w:rPr>
          <w:rFonts w:ascii="Book Antiqua" w:eastAsia="SimSun" w:hAnsi="Book Antiqua"/>
          <w:bCs/>
          <w:iCs/>
          <w:sz w:val="24"/>
          <w:szCs w:val="24"/>
        </w:rPr>
        <w:t xml:space="preserve"> with No. chictr-inr-16008709.</w:t>
      </w:r>
    </w:p>
    <w:p w14:paraId="0A4B19B7" w14:textId="77777777" w:rsidR="00A57A30" w:rsidRPr="005D11BB" w:rsidRDefault="00A57A30" w:rsidP="001163DD">
      <w:pPr>
        <w:widowControl/>
        <w:adjustRightInd w:val="0"/>
        <w:snapToGrid w:val="0"/>
        <w:spacing w:line="360" w:lineRule="auto"/>
        <w:rPr>
          <w:rFonts w:ascii="Book Antiqua" w:hAnsi="Book Antiqua" w:cs="Times New Roman"/>
          <w:b/>
          <w:sz w:val="24"/>
          <w:szCs w:val="24"/>
        </w:rPr>
      </w:pPr>
    </w:p>
    <w:p w14:paraId="0FFC3982" w14:textId="18089AAC" w:rsidR="00A57A30" w:rsidRPr="001163DD" w:rsidRDefault="00A57A30"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 xml:space="preserve">Informed consent statement: </w:t>
      </w:r>
      <w:r w:rsidRPr="001163DD">
        <w:rPr>
          <w:rFonts w:ascii="Book Antiqua" w:hAnsi="Book Antiqua" w:cs="Times New Roman"/>
          <w:sz w:val="24"/>
          <w:szCs w:val="24"/>
        </w:rPr>
        <w:t xml:space="preserve">All study participants provided informed written consent prior to study </w:t>
      </w:r>
      <w:r w:rsidR="00867489" w:rsidRPr="001163DD">
        <w:rPr>
          <w:rFonts w:ascii="Book Antiqua" w:hAnsi="Book Antiqua" w:cs="Times New Roman"/>
          <w:sz w:val="24"/>
          <w:szCs w:val="24"/>
        </w:rPr>
        <w:t>enrolment</w:t>
      </w:r>
      <w:r w:rsidRPr="001163DD">
        <w:rPr>
          <w:rFonts w:ascii="Book Antiqua" w:hAnsi="Book Antiqua" w:cs="Times New Roman"/>
          <w:sz w:val="24"/>
          <w:szCs w:val="24"/>
        </w:rPr>
        <w:t xml:space="preserve">. </w:t>
      </w:r>
    </w:p>
    <w:p w14:paraId="240BF46B" w14:textId="77777777" w:rsidR="00A57A30" w:rsidRPr="001163DD" w:rsidRDefault="00A57A30" w:rsidP="001163DD">
      <w:pPr>
        <w:adjustRightInd w:val="0"/>
        <w:snapToGrid w:val="0"/>
        <w:spacing w:line="360" w:lineRule="auto"/>
        <w:rPr>
          <w:rFonts w:ascii="Book Antiqua" w:hAnsi="Book Antiqua" w:cs="Times New Roman"/>
          <w:b/>
          <w:sz w:val="24"/>
          <w:szCs w:val="24"/>
        </w:rPr>
      </w:pPr>
    </w:p>
    <w:p w14:paraId="1D820D62" w14:textId="77777777" w:rsidR="00A57A30" w:rsidRPr="001163DD" w:rsidRDefault="00A57A30"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 xml:space="preserve">Conflict-of-interest statement: </w:t>
      </w:r>
      <w:r w:rsidRPr="001163DD">
        <w:rPr>
          <w:rFonts w:ascii="Book Antiqua" w:hAnsi="Book Antiqua" w:cs="Times New Roman"/>
          <w:sz w:val="24"/>
          <w:szCs w:val="24"/>
        </w:rPr>
        <w:t>The authors have no conflicts of interest to disclose.</w:t>
      </w:r>
    </w:p>
    <w:p w14:paraId="59D0272E" w14:textId="77777777" w:rsidR="00A57A30" w:rsidRPr="001163DD" w:rsidRDefault="00A57A30" w:rsidP="001163DD">
      <w:pPr>
        <w:widowControl/>
        <w:adjustRightInd w:val="0"/>
        <w:snapToGrid w:val="0"/>
        <w:spacing w:line="360" w:lineRule="auto"/>
        <w:rPr>
          <w:rFonts w:ascii="Book Antiqua" w:hAnsi="Book Antiqua" w:cs="Times New Roman"/>
          <w:b/>
          <w:sz w:val="24"/>
          <w:szCs w:val="24"/>
        </w:rPr>
      </w:pPr>
    </w:p>
    <w:p w14:paraId="51FFB503" w14:textId="77777777" w:rsidR="00A57A30" w:rsidRPr="001163DD" w:rsidRDefault="00A57A30"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 xml:space="preserve">Data sharing statement: </w:t>
      </w:r>
      <w:r w:rsidRPr="001163DD">
        <w:rPr>
          <w:rFonts w:ascii="Book Antiqua" w:hAnsi="Book Antiqua" w:cs="Times New Roman"/>
          <w:sz w:val="24"/>
          <w:szCs w:val="24"/>
        </w:rPr>
        <w:t>No additional data are available.</w:t>
      </w:r>
    </w:p>
    <w:p w14:paraId="7E264716" w14:textId="77777777" w:rsidR="00A57A30" w:rsidRPr="001163DD" w:rsidRDefault="00A57A30" w:rsidP="001163DD">
      <w:pPr>
        <w:adjustRightInd w:val="0"/>
        <w:snapToGrid w:val="0"/>
        <w:spacing w:line="360" w:lineRule="auto"/>
        <w:rPr>
          <w:rFonts w:ascii="Book Antiqua" w:hAnsi="Book Antiqua" w:cs="Times New Roman"/>
          <w:b/>
          <w:sz w:val="24"/>
          <w:szCs w:val="24"/>
        </w:rPr>
      </w:pPr>
    </w:p>
    <w:p w14:paraId="262D996C" w14:textId="77777777" w:rsidR="00BF36A0" w:rsidRDefault="00BF36A0" w:rsidP="001163DD">
      <w:pPr>
        <w:widowControl/>
        <w:adjustRightInd w:val="0"/>
        <w:snapToGrid w:val="0"/>
        <w:spacing w:line="360" w:lineRule="auto"/>
        <w:rPr>
          <w:rFonts w:ascii="Book Antiqua" w:eastAsia="SimSun" w:hAnsi="Book Antiqua"/>
          <w:sz w:val="24"/>
          <w:szCs w:val="24"/>
          <w:u w:val="single"/>
        </w:rPr>
      </w:pPr>
      <w:r w:rsidRPr="001163DD">
        <w:rPr>
          <w:rFonts w:ascii="Book Antiqua" w:eastAsia="SimSun" w:hAnsi="Book Antiqua"/>
          <w:b/>
          <w:kern w:val="0"/>
          <w:sz w:val="24"/>
          <w:szCs w:val="24"/>
        </w:rPr>
        <w:t xml:space="preserve">Open-Access: </w:t>
      </w:r>
      <w:bookmarkStart w:id="12" w:name="OLE_LINK479"/>
      <w:bookmarkStart w:id="13" w:name="OLE_LINK496"/>
      <w:bookmarkStart w:id="14" w:name="OLE_LINK506"/>
      <w:bookmarkStart w:id="15" w:name="OLE_LINK507"/>
      <w:r w:rsidRPr="001163DD">
        <w:rPr>
          <w:rFonts w:ascii="Book Antiqua" w:eastAsia="SimSun"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D11BB">
          <w:rPr>
            <w:rFonts w:ascii="Book Antiqua" w:eastAsia="SimSun" w:hAnsi="Book Antiqua"/>
            <w:sz w:val="24"/>
            <w:szCs w:val="24"/>
          </w:rPr>
          <w:t>http://creativecommons.org/licenses/by-nc/4.0/</w:t>
        </w:r>
      </w:hyperlink>
      <w:bookmarkEnd w:id="12"/>
      <w:bookmarkEnd w:id="13"/>
      <w:bookmarkEnd w:id="14"/>
      <w:bookmarkEnd w:id="15"/>
    </w:p>
    <w:p w14:paraId="20E51D2C" w14:textId="77777777" w:rsidR="003D6840" w:rsidRDefault="003D6840" w:rsidP="001163DD">
      <w:pPr>
        <w:widowControl/>
        <w:adjustRightInd w:val="0"/>
        <w:snapToGrid w:val="0"/>
        <w:spacing w:line="360" w:lineRule="auto"/>
        <w:rPr>
          <w:rFonts w:ascii="Book Antiqua" w:eastAsia="SimSun" w:hAnsi="Book Antiqua"/>
          <w:sz w:val="24"/>
          <w:szCs w:val="24"/>
          <w:u w:val="single"/>
        </w:rPr>
      </w:pPr>
    </w:p>
    <w:p w14:paraId="109CD523" w14:textId="59C6FC2E" w:rsidR="003D6840" w:rsidRPr="001163DD" w:rsidRDefault="003D6840" w:rsidP="001163DD">
      <w:pPr>
        <w:widowControl/>
        <w:adjustRightInd w:val="0"/>
        <w:snapToGrid w:val="0"/>
        <w:spacing w:line="360" w:lineRule="auto"/>
        <w:rPr>
          <w:rFonts w:ascii="Book Antiqua" w:eastAsia="SimSun" w:hAnsi="Book Antiqua" w:cs="SimSun"/>
          <w:kern w:val="0"/>
          <w:sz w:val="24"/>
          <w:szCs w:val="24"/>
        </w:rPr>
      </w:pPr>
      <w:r w:rsidRPr="00381549">
        <w:rPr>
          <w:rFonts w:ascii="Book Antiqua" w:hAnsi="Book Antiqua" w:cs="Arial Unicode MS"/>
          <w:b/>
          <w:color w:val="000000"/>
          <w:sz w:val="24"/>
        </w:rPr>
        <w:t xml:space="preserve">Manuscript source: </w:t>
      </w:r>
      <w:r w:rsidRPr="00381549">
        <w:rPr>
          <w:rFonts w:ascii="Book Antiqua" w:hAnsi="Book Antiqua" w:cs="Arial Unicode MS"/>
          <w:color w:val="000000"/>
          <w:sz w:val="24"/>
        </w:rPr>
        <w:t>Unsolicited manuscript</w:t>
      </w:r>
    </w:p>
    <w:p w14:paraId="42BEA0DA" w14:textId="77777777" w:rsidR="00BF36A0" w:rsidRPr="001163DD" w:rsidRDefault="00BF36A0" w:rsidP="001163DD">
      <w:pPr>
        <w:adjustRightInd w:val="0"/>
        <w:snapToGrid w:val="0"/>
        <w:spacing w:line="360" w:lineRule="auto"/>
        <w:rPr>
          <w:rFonts w:ascii="Book Antiqua" w:hAnsi="Book Antiqua" w:cs="Times New Roman"/>
          <w:b/>
          <w:sz w:val="24"/>
          <w:szCs w:val="24"/>
        </w:rPr>
      </w:pPr>
    </w:p>
    <w:p w14:paraId="4E589F53" w14:textId="396BA4B7" w:rsidR="001E6E6A" w:rsidRPr="001163DD" w:rsidRDefault="001E6E6A"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Correspondence</w:t>
      </w:r>
      <w:r w:rsidR="00A57A30" w:rsidRPr="001163DD">
        <w:rPr>
          <w:rFonts w:ascii="Book Antiqua" w:hAnsi="Book Antiqua" w:cs="Times New Roman"/>
          <w:b/>
          <w:sz w:val="24"/>
          <w:szCs w:val="24"/>
        </w:rPr>
        <w:t xml:space="preserve"> to: </w:t>
      </w:r>
      <w:r w:rsidRPr="001163DD">
        <w:rPr>
          <w:rFonts w:ascii="Book Antiqua" w:hAnsi="Book Antiqua" w:cs="Times New Roman"/>
          <w:b/>
          <w:sz w:val="24"/>
          <w:szCs w:val="24"/>
        </w:rPr>
        <w:t>En</w:t>
      </w:r>
      <w:r w:rsidR="00DF5A1F">
        <w:rPr>
          <w:rFonts w:ascii="Book Antiqua" w:hAnsi="Book Antiqua" w:cs="Times New Roman" w:hint="eastAsia"/>
          <w:b/>
          <w:sz w:val="24"/>
          <w:szCs w:val="24"/>
        </w:rPr>
        <w:t>-Q</w:t>
      </w:r>
      <w:r w:rsidRPr="001163DD">
        <w:rPr>
          <w:rFonts w:ascii="Book Antiqua" w:hAnsi="Book Antiqua" w:cs="Times New Roman"/>
          <w:b/>
          <w:sz w:val="24"/>
          <w:szCs w:val="24"/>
        </w:rPr>
        <w:t>iang Linghu</w:t>
      </w:r>
      <w:r w:rsidR="00A57A30" w:rsidRPr="001163DD">
        <w:rPr>
          <w:rFonts w:ascii="Book Antiqua" w:hAnsi="Book Antiqua" w:cs="Times New Roman"/>
          <w:b/>
          <w:sz w:val="24"/>
          <w:szCs w:val="24"/>
        </w:rPr>
        <w:t>,</w:t>
      </w:r>
      <w:r w:rsidR="00F67E31" w:rsidRPr="001163DD">
        <w:rPr>
          <w:rFonts w:ascii="Book Antiqua" w:hAnsi="Book Antiqua" w:cs="Times New Roman"/>
          <w:b/>
          <w:sz w:val="24"/>
          <w:szCs w:val="24"/>
        </w:rPr>
        <w:t xml:space="preserve"> MD,</w:t>
      </w:r>
      <w:r w:rsidR="00BF36A0" w:rsidRPr="001163DD">
        <w:rPr>
          <w:rFonts w:ascii="Book Antiqua" w:hAnsi="Book Antiqua" w:cs="Times New Roman"/>
          <w:b/>
          <w:sz w:val="24"/>
          <w:szCs w:val="24"/>
        </w:rPr>
        <w:t xml:space="preserve"> PhD,</w:t>
      </w:r>
      <w:r w:rsidR="003D6840">
        <w:rPr>
          <w:rFonts w:ascii="Book Antiqua" w:hAnsi="Book Antiqua" w:cs="Times New Roman" w:hint="eastAsia"/>
          <w:b/>
          <w:sz w:val="24"/>
          <w:szCs w:val="24"/>
        </w:rPr>
        <w:t xml:space="preserve"> </w:t>
      </w:r>
      <w:r w:rsidR="003D6840" w:rsidRPr="003D6840">
        <w:rPr>
          <w:rFonts w:ascii="Book Antiqua" w:hAnsi="Book Antiqua" w:cs="Times New Roman"/>
          <w:b/>
          <w:sz w:val="24"/>
          <w:szCs w:val="24"/>
        </w:rPr>
        <w:t>Chief Doctor</w:t>
      </w:r>
      <w:r w:rsidR="003D6840">
        <w:rPr>
          <w:rFonts w:ascii="Book Antiqua" w:hAnsi="Book Antiqua" w:cs="Times New Roman" w:hint="eastAsia"/>
          <w:b/>
          <w:sz w:val="24"/>
          <w:szCs w:val="24"/>
        </w:rPr>
        <w:t>,</w:t>
      </w:r>
      <w:r w:rsidR="00BF36A0" w:rsidRPr="001163DD">
        <w:rPr>
          <w:rFonts w:ascii="Book Antiqua" w:hAnsi="Book Antiqua" w:cs="Times New Roman"/>
          <w:b/>
          <w:sz w:val="24"/>
          <w:szCs w:val="24"/>
        </w:rPr>
        <w:t xml:space="preserve"> </w:t>
      </w:r>
      <w:r w:rsidRPr="001163DD">
        <w:rPr>
          <w:rFonts w:ascii="Book Antiqua" w:hAnsi="Book Antiqua" w:cs="Times New Roman"/>
          <w:sz w:val="24"/>
          <w:szCs w:val="24"/>
        </w:rPr>
        <w:t>Department of Gastroenterology, Chinese PLA General Hospital</w:t>
      </w:r>
      <w:r w:rsidR="00A57A30" w:rsidRPr="001163DD">
        <w:rPr>
          <w:rFonts w:ascii="Book Antiqua" w:hAnsi="Book Antiqua" w:cs="Times New Roman"/>
          <w:sz w:val="24"/>
          <w:szCs w:val="24"/>
        </w:rPr>
        <w:t xml:space="preserve">, </w:t>
      </w:r>
      <w:r w:rsidRPr="001163DD">
        <w:rPr>
          <w:rFonts w:ascii="Book Antiqua" w:hAnsi="Book Antiqua" w:cs="Times New Roman"/>
          <w:sz w:val="24"/>
          <w:szCs w:val="24"/>
        </w:rPr>
        <w:t>28 Fuxing Road, Beijing</w:t>
      </w:r>
      <w:bookmarkStart w:id="16" w:name="OLE_LINK32"/>
      <w:bookmarkStart w:id="17" w:name="OLE_LINK33"/>
      <w:r w:rsidRPr="001163DD">
        <w:rPr>
          <w:rFonts w:ascii="Book Antiqua" w:hAnsi="Book Antiqua" w:cs="Times New Roman"/>
          <w:sz w:val="24"/>
          <w:szCs w:val="24"/>
        </w:rPr>
        <w:t xml:space="preserve"> 100853</w:t>
      </w:r>
      <w:bookmarkEnd w:id="16"/>
      <w:bookmarkEnd w:id="17"/>
      <w:r w:rsidR="00BF36A0" w:rsidRPr="001163DD">
        <w:rPr>
          <w:rFonts w:ascii="Book Antiqua" w:hAnsi="Book Antiqua" w:cs="Times New Roman"/>
          <w:sz w:val="24"/>
          <w:szCs w:val="24"/>
        </w:rPr>
        <w:t>,</w:t>
      </w:r>
      <w:r w:rsidR="005D11BB">
        <w:rPr>
          <w:rFonts w:ascii="Book Antiqua" w:hAnsi="Book Antiqua" w:cs="Times New Roman" w:hint="eastAsia"/>
          <w:sz w:val="24"/>
          <w:szCs w:val="24"/>
        </w:rPr>
        <w:t xml:space="preserve"> </w:t>
      </w:r>
      <w:r w:rsidR="00BF36A0" w:rsidRPr="001163DD">
        <w:rPr>
          <w:rFonts w:ascii="Book Antiqua" w:hAnsi="Book Antiqua" w:cs="Times New Roman"/>
          <w:sz w:val="24"/>
          <w:szCs w:val="24"/>
        </w:rPr>
        <w:t>China.</w:t>
      </w:r>
      <w:r w:rsidR="005D11BB">
        <w:rPr>
          <w:rFonts w:ascii="Book Antiqua" w:hAnsi="Book Antiqua" w:cs="Times New Roman" w:hint="eastAsia"/>
          <w:sz w:val="24"/>
          <w:szCs w:val="24"/>
        </w:rPr>
        <w:t xml:space="preserve"> </w:t>
      </w:r>
      <w:r w:rsidR="00811C33" w:rsidRPr="001163DD">
        <w:rPr>
          <w:rFonts w:ascii="Book Antiqua" w:hAnsi="Book Antiqua" w:cs="Times New Roman"/>
          <w:sz w:val="24"/>
          <w:szCs w:val="24"/>
        </w:rPr>
        <w:t>0572013@fudan.edu.cn</w:t>
      </w:r>
    </w:p>
    <w:p w14:paraId="32267504" w14:textId="4F746CEE" w:rsidR="00A57A30" w:rsidRPr="001163DD" w:rsidRDefault="00A57A30"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Telephone:</w:t>
      </w:r>
      <w:r w:rsidRPr="001163DD">
        <w:rPr>
          <w:rFonts w:ascii="Book Antiqua" w:hAnsi="Book Antiqua" w:cs="Times New Roman"/>
          <w:sz w:val="24"/>
          <w:szCs w:val="24"/>
        </w:rPr>
        <w:t xml:space="preserve"> </w:t>
      </w:r>
      <w:bookmarkStart w:id="18" w:name="OLE_LINK142"/>
      <w:bookmarkStart w:id="19" w:name="OLE_LINK143"/>
      <w:r w:rsidRPr="001163DD">
        <w:rPr>
          <w:rFonts w:ascii="Book Antiqua" w:hAnsi="Book Antiqua" w:cs="Times New Roman"/>
          <w:sz w:val="24"/>
          <w:szCs w:val="24"/>
        </w:rPr>
        <w:t>+86-10-55499292</w:t>
      </w:r>
      <w:bookmarkEnd w:id="18"/>
      <w:bookmarkEnd w:id="19"/>
    </w:p>
    <w:p w14:paraId="689B24BC" w14:textId="4083D308" w:rsidR="00BF36A0" w:rsidRPr="001163DD" w:rsidRDefault="00A57A30"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Fax:</w:t>
      </w:r>
      <w:r w:rsidRPr="001163DD">
        <w:rPr>
          <w:rFonts w:ascii="Book Antiqua" w:hAnsi="Book Antiqua" w:cs="Times New Roman"/>
          <w:sz w:val="24"/>
          <w:szCs w:val="24"/>
        </w:rPr>
        <w:t xml:space="preserve"> +86-10-55499292</w:t>
      </w:r>
    </w:p>
    <w:p w14:paraId="17A51DDD" w14:textId="77777777" w:rsidR="00BF36A0" w:rsidRPr="001163DD" w:rsidRDefault="00BF36A0" w:rsidP="001163DD">
      <w:pPr>
        <w:widowControl/>
        <w:adjustRightInd w:val="0"/>
        <w:snapToGrid w:val="0"/>
        <w:spacing w:line="360" w:lineRule="auto"/>
        <w:rPr>
          <w:rFonts w:ascii="Book Antiqua" w:hAnsi="Book Antiqua" w:cs="Times New Roman"/>
          <w:sz w:val="24"/>
          <w:szCs w:val="24"/>
        </w:rPr>
      </w:pPr>
    </w:p>
    <w:p w14:paraId="715EE183" w14:textId="6D75CAFF"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t xml:space="preserve">Received: </w:t>
      </w:r>
      <w:r w:rsidR="00630398" w:rsidRPr="001163DD">
        <w:rPr>
          <w:rFonts w:ascii="Book Antiqua" w:eastAsia="SimSun" w:hAnsi="Book Antiqua"/>
          <w:sz w:val="24"/>
          <w:szCs w:val="24"/>
        </w:rPr>
        <w:t>September</w:t>
      </w:r>
      <w:r w:rsidRPr="001163DD">
        <w:rPr>
          <w:rFonts w:ascii="Book Antiqua" w:eastAsia="SimSun" w:hAnsi="Book Antiqua"/>
          <w:sz w:val="24"/>
          <w:szCs w:val="24"/>
        </w:rPr>
        <w:t xml:space="preserve"> </w:t>
      </w:r>
      <w:r w:rsidR="00630398" w:rsidRPr="001163DD">
        <w:rPr>
          <w:rFonts w:ascii="Book Antiqua" w:eastAsia="SimSun" w:hAnsi="Book Antiqua"/>
          <w:sz w:val="24"/>
          <w:szCs w:val="24"/>
        </w:rPr>
        <w:t>20</w:t>
      </w:r>
      <w:r w:rsidRPr="001163DD">
        <w:rPr>
          <w:rFonts w:ascii="Book Antiqua" w:eastAsia="SimSun" w:hAnsi="Book Antiqua"/>
          <w:sz w:val="24"/>
          <w:szCs w:val="24"/>
        </w:rPr>
        <w:t xml:space="preserve">, </w:t>
      </w:r>
      <w:r w:rsidR="00867489">
        <w:rPr>
          <w:rFonts w:ascii="Book Antiqua" w:eastAsia="SimSun" w:hAnsi="Book Antiqua" w:hint="eastAsia"/>
          <w:sz w:val="24"/>
          <w:szCs w:val="24"/>
        </w:rPr>
        <w:t>2017</w:t>
      </w:r>
    </w:p>
    <w:p w14:paraId="5FFE4B9C" w14:textId="5AF977CB"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t xml:space="preserve">Peer-review started: </w:t>
      </w:r>
      <w:r w:rsidR="00630398" w:rsidRPr="001163DD">
        <w:rPr>
          <w:rFonts w:ascii="Book Antiqua" w:eastAsia="SimSun" w:hAnsi="Book Antiqua"/>
          <w:sz w:val="24"/>
          <w:szCs w:val="24"/>
        </w:rPr>
        <w:t xml:space="preserve">September 21, </w:t>
      </w:r>
      <w:r w:rsidR="00867489">
        <w:rPr>
          <w:rFonts w:ascii="Book Antiqua" w:eastAsia="SimSun" w:hAnsi="Book Antiqua" w:hint="eastAsia"/>
          <w:sz w:val="24"/>
          <w:szCs w:val="24"/>
        </w:rPr>
        <w:t>2017</w:t>
      </w:r>
    </w:p>
    <w:p w14:paraId="39A7849A" w14:textId="2F759AD0"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lastRenderedPageBreak/>
        <w:t xml:space="preserve">First decision: </w:t>
      </w:r>
      <w:r w:rsidR="00630398" w:rsidRPr="001163DD">
        <w:rPr>
          <w:rFonts w:ascii="Book Antiqua" w:eastAsia="SimSun" w:hAnsi="Book Antiqua"/>
          <w:sz w:val="24"/>
          <w:szCs w:val="24"/>
        </w:rPr>
        <w:t xml:space="preserve">September 27, </w:t>
      </w:r>
      <w:r w:rsidR="00867489">
        <w:rPr>
          <w:rFonts w:ascii="Book Antiqua" w:eastAsia="SimSun" w:hAnsi="Book Antiqua" w:hint="eastAsia"/>
          <w:sz w:val="24"/>
          <w:szCs w:val="24"/>
        </w:rPr>
        <w:t>2017</w:t>
      </w:r>
    </w:p>
    <w:p w14:paraId="6A96D51F" w14:textId="13344CCE"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t xml:space="preserve">Revised: </w:t>
      </w:r>
      <w:r w:rsidR="00867489" w:rsidRPr="00651F44">
        <w:rPr>
          <w:rFonts w:ascii="Book Antiqua" w:eastAsia="SimSun" w:hAnsi="Book Antiqua" w:hint="eastAsia"/>
          <w:sz w:val="24"/>
          <w:szCs w:val="24"/>
        </w:rPr>
        <w:t>January 2, 2018</w:t>
      </w:r>
    </w:p>
    <w:p w14:paraId="377AE38C" w14:textId="64F836C0"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t>Accepted:</w:t>
      </w:r>
      <w:r w:rsidR="00071248" w:rsidRPr="00071248">
        <w:t xml:space="preserve"> </w:t>
      </w:r>
      <w:r w:rsidR="00071248" w:rsidRPr="00071248">
        <w:rPr>
          <w:rFonts w:ascii="Book Antiqua" w:eastAsia="SimSun" w:hAnsi="Book Antiqua"/>
          <w:sz w:val="24"/>
          <w:szCs w:val="24"/>
        </w:rPr>
        <w:t>January 17, 2018</w:t>
      </w:r>
      <w:r w:rsidRPr="001163DD">
        <w:rPr>
          <w:rFonts w:ascii="Book Antiqua" w:eastAsia="SimSun" w:hAnsi="Book Antiqua"/>
          <w:b/>
          <w:sz w:val="24"/>
          <w:szCs w:val="24"/>
        </w:rPr>
        <w:t xml:space="preserve"> </w:t>
      </w:r>
    </w:p>
    <w:p w14:paraId="0078512C" w14:textId="77777777"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t>Article in press:</w:t>
      </w:r>
    </w:p>
    <w:p w14:paraId="22CEBA43" w14:textId="77777777" w:rsidR="00BF36A0" w:rsidRPr="001163DD" w:rsidRDefault="00BF36A0" w:rsidP="001163DD">
      <w:pPr>
        <w:adjustRightInd w:val="0"/>
        <w:snapToGrid w:val="0"/>
        <w:spacing w:line="360" w:lineRule="auto"/>
        <w:rPr>
          <w:rFonts w:ascii="Book Antiqua" w:eastAsia="SimSun" w:hAnsi="Book Antiqua"/>
          <w:b/>
          <w:sz w:val="24"/>
          <w:szCs w:val="24"/>
        </w:rPr>
      </w:pPr>
      <w:r w:rsidRPr="001163DD">
        <w:rPr>
          <w:rFonts w:ascii="Book Antiqua" w:eastAsia="SimSun" w:hAnsi="Book Antiqua"/>
          <w:b/>
          <w:sz w:val="24"/>
          <w:szCs w:val="24"/>
        </w:rPr>
        <w:t>Published online:</w:t>
      </w:r>
    </w:p>
    <w:p w14:paraId="34776387" w14:textId="77777777" w:rsidR="00BF36A0" w:rsidRPr="001163DD" w:rsidRDefault="00BF36A0" w:rsidP="001163DD">
      <w:pPr>
        <w:widowControl/>
        <w:adjustRightInd w:val="0"/>
        <w:snapToGrid w:val="0"/>
        <w:spacing w:line="360" w:lineRule="auto"/>
        <w:rPr>
          <w:rFonts w:ascii="Book Antiqua" w:hAnsi="Book Antiqua" w:cs="Times New Roman"/>
          <w:sz w:val="24"/>
          <w:szCs w:val="24"/>
        </w:rPr>
      </w:pPr>
    </w:p>
    <w:p w14:paraId="429DA441" w14:textId="22DD1CC3" w:rsidR="000077D6" w:rsidRPr="001163DD" w:rsidRDefault="000077D6" w:rsidP="001163DD">
      <w:pPr>
        <w:widowControl/>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br w:type="page"/>
      </w:r>
    </w:p>
    <w:p w14:paraId="61C9D073" w14:textId="1F18780B" w:rsidR="001361E0" w:rsidRPr="003D6840" w:rsidRDefault="003D6840" w:rsidP="001163DD">
      <w:pPr>
        <w:adjustRightInd w:val="0"/>
        <w:snapToGrid w:val="0"/>
        <w:spacing w:line="360" w:lineRule="auto"/>
        <w:rPr>
          <w:rFonts w:ascii="Book Antiqua" w:hAnsi="Book Antiqua" w:cs="Times New Roman"/>
          <w:b/>
          <w:sz w:val="24"/>
          <w:szCs w:val="24"/>
        </w:rPr>
      </w:pPr>
      <w:r>
        <w:rPr>
          <w:rFonts w:ascii="Book Antiqua" w:hAnsi="Book Antiqua" w:cs="Times New Roman"/>
          <w:b/>
          <w:sz w:val="24"/>
          <w:szCs w:val="24"/>
        </w:rPr>
        <w:lastRenderedPageBreak/>
        <w:t>Abstract</w:t>
      </w:r>
    </w:p>
    <w:p w14:paraId="27416E3C" w14:textId="77777777" w:rsidR="001361E0" w:rsidRPr="001163DD" w:rsidRDefault="001361E0"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AIM</w:t>
      </w:r>
    </w:p>
    <w:p w14:paraId="3EFCBB9D" w14:textId="23691523" w:rsidR="00C60D7E"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To assess the effect of polyglycolic acid (PGA) plus stent placement </w:t>
      </w:r>
      <w:r w:rsidR="003054D7" w:rsidRPr="001163DD">
        <w:rPr>
          <w:rFonts w:ascii="Book Antiqua" w:hAnsi="Book Antiqua" w:cs="Times New Roman"/>
          <w:sz w:val="24"/>
          <w:szCs w:val="24"/>
        </w:rPr>
        <w:t xml:space="preserve">compared </w:t>
      </w:r>
      <w:r w:rsidR="00BC30A0" w:rsidRPr="001163DD">
        <w:rPr>
          <w:rFonts w:ascii="Book Antiqua" w:hAnsi="Book Antiqua" w:cs="Times New Roman"/>
          <w:sz w:val="24"/>
          <w:szCs w:val="24"/>
          <w:lang w:val="en-US"/>
        </w:rPr>
        <w:t>with</w:t>
      </w:r>
      <w:r w:rsidR="003054D7" w:rsidRPr="001163DD">
        <w:rPr>
          <w:rFonts w:ascii="Book Antiqua" w:hAnsi="Book Antiqua" w:cs="Times New Roman"/>
          <w:sz w:val="24"/>
          <w:szCs w:val="24"/>
        </w:rPr>
        <w:t xml:space="preserve"> stent placement alone</w:t>
      </w:r>
      <w:r w:rsidRPr="001163DD">
        <w:rPr>
          <w:rFonts w:ascii="Book Antiqua" w:hAnsi="Book Antiqua" w:cs="Times New Roman"/>
          <w:sz w:val="24"/>
          <w:szCs w:val="24"/>
        </w:rPr>
        <w:t xml:space="preserve"> on the prevention of post-endoscopic submucosal dissection (ESD) esophageal stricture in early-stage esophageal cancer (EC) patients. </w:t>
      </w:r>
    </w:p>
    <w:p w14:paraId="164EBC8C" w14:textId="77777777" w:rsidR="001361E0" w:rsidRPr="001163DD" w:rsidRDefault="001361E0" w:rsidP="001163DD">
      <w:pPr>
        <w:adjustRightInd w:val="0"/>
        <w:snapToGrid w:val="0"/>
        <w:spacing w:line="360" w:lineRule="auto"/>
        <w:rPr>
          <w:rFonts w:ascii="Book Antiqua" w:hAnsi="Book Antiqua" w:cs="Times New Roman"/>
          <w:b/>
          <w:i/>
          <w:sz w:val="24"/>
          <w:szCs w:val="24"/>
        </w:rPr>
      </w:pPr>
    </w:p>
    <w:p w14:paraId="5F99FA28" w14:textId="60A7D4FD" w:rsidR="001361E0" w:rsidRPr="001163DD" w:rsidRDefault="001361E0"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METHODS</w:t>
      </w:r>
      <w:r w:rsidR="00C60D7E" w:rsidRPr="001163DD">
        <w:rPr>
          <w:rFonts w:ascii="Book Antiqua" w:hAnsi="Book Antiqua" w:cs="Times New Roman"/>
          <w:b/>
          <w:i/>
          <w:sz w:val="24"/>
          <w:szCs w:val="24"/>
        </w:rPr>
        <w:t xml:space="preserve"> </w:t>
      </w:r>
    </w:p>
    <w:p w14:paraId="2511B9FE" w14:textId="4A8911DE" w:rsidR="00C60D7E" w:rsidRPr="001163DD" w:rsidRDefault="00BC30A0"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lang w:val="en-US"/>
        </w:rPr>
        <w:t>Seventy</w:t>
      </w:r>
      <w:r w:rsidR="002A024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 xml:space="preserve">EC patients </w:t>
      </w:r>
      <w:r w:rsidRPr="001163DD">
        <w:rPr>
          <w:rFonts w:ascii="Book Antiqua" w:hAnsi="Book Antiqua" w:cs="Times New Roman"/>
          <w:sz w:val="24"/>
          <w:szCs w:val="24"/>
          <w:lang w:val="en-US"/>
        </w:rPr>
        <w:t>undergoing</w:t>
      </w:r>
      <w:r w:rsidR="00B60D19" w:rsidRPr="001163DD">
        <w:rPr>
          <w:rFonts w:ascii="Book Antiqua" w:hAnsi="Book Antiqua" w:cs="Times New Roman"/>
          <w:sz w:val="24"/>
          <w:szCs w:val="24"/>
        </w:rPr>
        <w:t xml:space="preserve"> ESD </w:t>
      </w:r>
      <w:r w:rsidR="00B60D19" w:rsidRPr="001163DD">
        <w:rPr>
          <w:rFonts w:ascii="Book Antiqua" w:hAnsi="Book Antiqua" w:cs="Times New Roman"/>
          <w:noProof/>
          <w:sz w:val="24"/>
          <w:szCs w:val="24"/>
        </w:rPr>
        <w:t xml:space="preserve">were enrolled </w:t>
      </w:r>
      <w:r w:rsidR="00B60D19" w:rsidRPr="001163DD">
        <w:rPr>
          <w:rFonts w:ascii="Book Antiqua" w:hAnsi="Book Antiqua" w:cs="Times New Roman"/>
          <w:sz w:val="24"/>
          <w:szCs w:val="24"/>
        </w:rPr>
        <w:t>in this randomized</w:t>
      </w:r>
      <w:r w:rsidR="002A024C" w:rsidRPr="001163DD">
        <w:rPr>
          <w:rFonts w:ascii="Book Antiqua" w:hAnsi="Book Antiqua" w:cs="Times New Roman"/>
          <w:sz w:val="24"/>
          <w:szCs w:val="24"/>
        </w:rPr>
        <w:t>,</w:t>
      </w:r>
      <w:r w:rsidR="00B60D19" w:rsidRPr="001163DD">
        <w:rPr>
          <w:rFonts w:ascii="Book Antiqua" w:hAnsi="Book Antiqua" w:cs="Times New Roman"/>
          <w:sz w:val="24"/>
          <w:szCs w:val="24"/>
        </w:rPr>
        <w:t xml:space="preserve"> controlled study. </w:t>
      </w:r>
      <w:r w:rsidR="003054D7" w:rsidRPr="001163DD">
        <w:rPr>
          <w:rFonts w:ascii="Book Antiqua" w:hAnsi="Book Antiqua" w:cs="Times New Roman"/>
          <w:sz w:val="24"/>
          <w:szCs w:val="24"/>
        </w:rPr>
        <w:t>Patients</w:t>
      </w:r>
      <w:r w:rsidR="00B60D19" w:rsidRPr="001163DD">
        <w:rPr>
          <w:rFonts w:ascii="Book Antiqua" w:hAnsi="Book Antiqua" w:cs="Times New Roman"/>
          <w:sz w:val="24"/>
          <w:szCs w:val="24"/>
        </w:rPr>
        <w:t xml:space="preserve"> were allocated randomly </w:t>
      </w:r>
      <w:r w:rsidRPr="001163DD">
        <w:rPr>
          <w:rFonts w:ascii="Book Antiqua" w:hAnsi="Book Antiqua" w:cs="Times New Roman"/>
          <w:sz w:val="24"/>
          <w:szCs w:val="24"/>
        </w:rPr>
        <w:t>at a</w:t>
      </w:r>
      <w:r w:rsidR="004C2423" w:rsidRPr="001163DD">
        <w:rPr>
          <w:rFonts w:ascii="Book Antiqua" w:hAnsi="Book Antiqua" w:cs="Times New Roman"/>
          <w:sz w:val="24"/>
          <w:szCs w:val="24"/>
        </w:rPr>
        <w:t xml:space="preserve"> 1:1 ratio </w:t>
      </w:r>
      <w:r w:rsidR="00114F13" w:rsidRPr="001163DD">
        <w:rPr>
          <w:rFonts w:ascii="Book Antiqua" w:hAnsi="Book Antiqua" w:cs="Times New Roman"/>
          <w:sz w:val="24"/>
          <w:szCs w:val="24"/>
        </w:rPr>
        <w:t>in</w:t>
      </w:r>
      <w:r w:rsidR="00B60D19" w:rsidRPr="001163DD">
        <w:rPr>
          <w:rFonts w:ascii="Book Antiqua" w:hAnsi="Book Antiqua" w:cs="Times New Roman"/>
          <w:sz w:val="24"/>
          <w:szCs w:val="24"/>
        </w:rPr>
        <w:t>to two groups</w:t>
      </w:r>
      <w:r w:rsidRPr="001163DD">
        <w:rPr>
          <w:rFonts w:ascii="Book Antiqua" w:hAnsi="Book Antiqua" w:cs="Times New Roman"/>
          <w:sz w:val="24"/>
          <w:szCs w:val="24"/>
          <w:lang w:val="en-US"/>
        </w:rPr>
        <w:t xml:space="preserve"> as follows</w:t>
      </w:r>
      <w:r w:rsidR="004318D5" w:rsidRPr="001163DD">
        <w:rPr>
          <w:rFonts w:ascii="Book Antiqua" w:hAnsi="Book Antiqua" w:cs="Times New Roman"/>
          <w:sz w:val="24"/>
          <w:szCs w:val="24"/>
        </w:rPr>
        <w:t xml:space="preserve">: (1) </w:t>
      </w:r>
      <w:r w:rsidR="00C74A62" w:rsidRPr="001163DD">
        <w:rPr>
          <w:rFonts w:ascii="Book Antiqua" w:hAnsi="Book Antiqua" w:cs="Times New Roman"/>
          <w:sz w:val="24"/>
          <w:szCs w:val="24"/>
        </w:rPr>
        <w:t>P</w:t>
      </w:r>
      <w:r w:rsidRPr="001163DD">
        <w:rPr>
          <w:rFonts w:ascii="Book Antiqua" w:hAnsi="Book Antiqua" w:cs="Times New Roman"/>
          <w:sz w:val="24"/>
          <w:szCs w:val="24"/>
        </w:rPr>
        <w:t>GA</w:t>
      </w:r>
      <w:r w:rsidR="003D6840">
        <w:rPr>
          <w:rFonts w:ascii="Book Antiqua" w:hAnsi="Book Antiqua" w:cs="Times New Roman"/>
          <w:sz w:val="24"/>
          <w:szCs w:val="24"/>
        </w:rPr>
        <w:t xml:space="preserve"> plus stent group</w:t>
      </w:r>
      <w:r w:rsidR="00C74A62" w:rsidRPr="001163DD">
        <w:rPr>
          <w:rFonts w:ascii="Book Antiqua" w:hAnsi="Book Antiqua" w:cs="Times New Roman"/>
          <w:sz w:val="24"/>
          <w:szCs w:val="24"/>
        </w:rPr>
        <w:t>-</w:t>
      </w:r>
      <w:r w:rsidR="00B60D19" w:rsidRPr="001163DD">
        <w:rPr>
          <w:rFonts w:ascii="Book Antiqua" w:hAnsi="Book Antiqua" w:cs="Times New Roman"/>
          <w:sz w:val="24"/>
          <w:szCs w:val="24"/>
        </w:rPr>
        <w:t xml:space="preserve">PGA </w:t>
      </w:r>
      <w:r w:rsidRPr="001163DD">
        <w:rPr>
          <w:rFonts w:ascii="Book Antiqua" w:hAnsi="Book Antiqua" w:cs="Times New Roman"/>
          <w:sz w:val="24"/>
          <w:szCs w:val="24"/>
        </w:rPr>
        <w:t>sheet-</w:t>
      </w:r>
      <w:r w:rsidR="00B60D19" w:rsidRPr="001163DD">
        <w:rPr>
          <w:rFonts w:ascii="Book Antiqua" w:hAnsi="Book Antiqua" w:cs="Times New Roman"/>
          <w:sz w:val="24"/>
          <w:szCs w:val="24"/>
        </w:rPr>
        <w:t>coated stent placement</w:t>
      </w:r>
      <w:r w:rsidR="003054D7" w:rsidRPr="001163DD">
        <w:rPr>
          <w:rFonts w:ascii="Book Antiqua" w:hAnsi="Book Antiqua" w:cs="Times New Roman"/>
          <w:sz w:val="24"/>
          <w:szCs w:val="24"/>
        </w:rPr>
        <w:t xml:space="preserve"> </w:t>
      </w:r>
      <w:r w:rsidR="003054D7" w:rsidRPr="001163DD">
        <w:rPr>
          <w:rFonts w:ascii="Book Antiqua" w:hAnsi="Book Antiqua" w:cs="Times New Roman"/>
          <w:noProof/>
          <w:sz w:val="24"/>
          <w:szCs w:val="24"/>
        </w:rPr>
        <w:t>was</w:t>
      </w:r>
      <w:r w:rsidR="00B60D19" w:rsidRPr="001163DD">
        <w:rPr>
          <w:rFonts w:ascii="Book Antiqua" w:hAnsi="Book Antiqua" w:cs="Times New Roman"/>
          <w:noProof/>
          <w:sz w:val="24"/>
          <w:szCs w:val="24"/>
        </w:rPr>
        <w:t xml:space="preserve"> performed</w:t>
      </w:r>
      <w:r w:rsidR="004318D5" w:rsidRPr="001163DD">
        <w:rPr>
          <w:rFonts w:ascii="Book Antiqua" w:hAnsi="Book Antiqua" w:cs="Times New Roman"/>
          <w:noProof/>
          <w:sz w:val="24"/>
          <w:szCs w:val="24"/>
        </w:rPr>
        <w:t>;</w:t>
      </w:r>
      <w:r w:rsidR="004318D5" w:rsidRPr="001163DD">
        <w:rPr>
          <w:rFonts w:ascii="Book Antiqua" w:hAnsi="Book Antiqua" w:cs="Times New Roman"/>
          <w:sz w:val="24"/>
          <w:szCs w:val="24"/>
        </w:rPr>
        <w:t xml:space="preserve"> </w:t>
      </w:r>
      <w:r w:rsidR="00A273AB">
        <w:rPr>
          <w:rFonts w:ascii="Book Antiqua" w:hAnsi="Book Antiqua" w:cs="Times New Roman" w:hint="eastAsia"/>
          <w:sz w:val="24"/>
          <w:szCs w:val="24"/>
        </w:rPr>
        <w:t xml:space="preserve">and </w:t>
      </w:r>
      <w:r w:rsidR="004318D5" w:rsidRPr="001163DD">
        <w:rPr>
          <w:rFonts w:ascii="Book Antiqua" w:hAnsi="Book Antiqua" w:cs="Times New Roman"/>
          <w:sz w:val="24"/>
          <w:szCs w:val="24"/>
        </w:rPr>
        <w:t>(2) S</w:t>
      </w:r>
      <w:r w:rsidR="003D6840">
        <w:rPr>
          <w:rFonts w:ascii="Book Antiqua" w:hAnsi="Book Antiqua" w:cs="Times New Roman"/>
          <w:sz w:val="24"/>
          <w:szCs w:val="24"/>
        </w:rPr>
        <w:t>tent group-</w:t>
      </w:r>
      <w:r w:rsidR="00B60D19" w:rsidRPr="001163DD">
        <w:rPr>
          <w:rFonts w:ascii="Book Antiqua" w:hAnsi="Book Antiqua" w:cs="Times New Roman"/>
          <w:sz w:val="24"/>
          <w:szCs w:val="24"/>
        </w:rPr>
        <w:t xml:space="preserve">only stent placement </w:t>
      </w:r>
      <w:r w:rsidR="00B60D19" w:rsidRPr="001163DD">
        <w:rPr>
          <w:rFonts w:ascii="Book Antiqua" w:hAnsi="Book Antiqua" w:cs="Times New Roman"/>
          <w:noProof/>
          <w:sz w:val="24"/>
          <w:szCs w:val="24"/>
        </w:rPr>
        <w:t>was performed</w:t>
      </w:r>
      <w:r w:rsidR="00B60D19" w:rsidRPr="001163DD">
        <w:rPr>
          <w:rFonts w:ascii="Book Antiqua" w:hAnsi="Book Antiqua" w:cs="Times New Roman"/>
          <w:sz w:val="24"/>
          <w:szCs w:val="24"/>
        </w:rPr>
        <w:t>.</w:t>
      </w:r>
      <w:r w:rsidR="004318D5" w:rsidRPr="001163DD">
        <w:rPr>
          <w:rFonts w:ascii="Book Antiqua" w:hAnsi="Book Antiqua" w:cs="Times New Roman"/>
          <w:sz w:val="24"/>
          <w:szCs w:val="24"/>
        </w:rPr>
        <w:t xml:space="preserve"> </w:t>
      </w:r>
      <w:r w:rsidR="00F0557D" w:rsidRPr="001163DD">
        <w:rPr>
          <w:rFonts w:ascii="Book Antiqua" w:hAnsi="Book Antiqua" w:cs="Times New Roman"/>
          <w:sz w:val="24"/>
          <w:szCs w:val="24"/>
        </w:rPr>
        <w:t xml:space="preserve">This study was registered on </w:t>
      </w:r>
      <w:r w:rsidR="00972CCF">
        <w:rPr>
          <w:rFonts w:ascii="Book Antiqua" w:hAnsi="Book Antiqua" w:cs="Times New Roman"/>
          <w:sz w:val="24"/>
          <w:szCs w:val="24"/>
        </w:rPr>
        <w:t>http</w:t>
      </w:r>
      <w:r w:rsidR="00972CCF" w:rsidRPr="00972CCF">
        <w:rPr>
          <w:rFonts w:ascii="Book Antiqua" w:hAnsi="Book Antiqua" w:cs="Times New Roman"/>
          <w:sz w:val="24"/>
          <w:szCs w:val="24"/>
        </w:rPr>
        <w:t>://</w:t>
      </w:r>
      <w:hyperlink r:id="rId8" w:history="1">
        <w:r w:rsidR="00F0557D" w:rsidRPr="001163DD">
          <w:rPr>
            <w:rStyle w:val="Hyperlink"/>
            <w:rFonts w:ascii="Book Antiqua" w:hAnsi="Book Antiqua" w:cs="Times New Roman"/>
            <w:color w:val="auto"/>
            <w:sz w:val="24"/>
            <w:szCs w:val="24"/>
            <w:u w:val="none"/>
          </w:rPr>
          <w:t>www.chictr.org.cn</w:t>
        </w:r>
      </w:hyperlink>
      <w:r w:rsidR="00F0557D" w:rsidRPr="001163DD">
        <w:rPr>
          <w:rFonts w:ascii="Book Antiqua" w:hAnsi="Book Antiqua" w:cs="Times New Roman"/>
          <w:sz w:val="24"/>
          <w:szCs w:val="24"/>
        </w:rPr>
        <w:t xml:space="preserve"> with</w:t>
      </w:r>
      <w:r w:rsidR="004318D5" w:rsidRPr="001163DD">
        <w:rPr>
          <w:rFonts w:ascii="Book Antiqua" w:hAnsi="Book Antiqua" w:cs="Times New Roman"/>
          <w:sz w:val="24"/>
          <w:szCs w:val="24"/>
        </w:rPr>
        <w:t xml:space="preserve"> No. </w:t>
      </w:r>
      <w:r w:rsidR="004318D5" w:rsidRPr="001163DD">
        <w:rPr>
          <w:rFonts w:ascii="Book Antiqua" w:hAnsi="Book Antiqua" w:cs="Times New Roman"/>
          <w:noProof/>
          <w:sz w:val="24"/>
          <w:szCs w:val="24"/>
        </w:rPr>
        <w:t>chictr</w:t>
      </w:r>
      <w:r w:rsidR="004318D5" w:rsidRPr="001163DD">
        <w:rPr>
          <w:rFonts w:ascii="Book Antiqua" w:hAnsi="Book Antiqua" w:cs="Times New Roman"/>
          <w:sz w:val="24"/>
          <w:szCs w:val="24"/>
        </w:rPr>
        <w:t>-</w:t>
      </w:r>
      <w:r w:rsidR="004318D5" w:rsidRPr="001163DD">
        <w:rPr>
          <w:rFonts w:ascii="Book Antiqua" w:hAnsi="Book Antiqua" w:cs="Times New Roman"/>
          <w:noProof/>
          <w:sz w:val="24"/>
          <w:szCs w:val="24"/>
        </w:rPr>
        <w:t>inr</w:t>
      </w:r>
      <w:r w:rsidR="004318D5" w:rsidRPr="001163DD">
        <w:rPr>
          <w:rFonts w:ascii="Book Antiqua" w:hAnsi="Book Antiqua" w:cs="Times New Roman"/>
          <w:sz w:val="24"/>
          <w:szCs w:val="24"/>
        </w:rPr>
        <w:t>-16008709.</w:t>
      </w:r>
      <w:r w:rsidR="003A527C" w:rsidRPr="001163DD">
        <w:rPr>
          <w:rFonts w:ascii="Book Antiqua" w:hAnsi="Book Antiqua" w:cs="Times New Roman"/>
          <w:sz w:val="24"/>
          <w:szCs w:val="24"/>
        </w:rPr>
        <w:t xml:space="preserve"> </w:t>
      </w:r>
    </w:p>
    <w:p w14:paraId="65A4087F" w14:textId="77777777" w:rsidR="001361E0" w:rsidRPr="001163DD" w:rsidRDefault="001361E0" w:rsidP="001163DD">
      <w:pPr>
        <w:adjustRightInd w:val="0"/>
        <w:snapToGrid w:val="0"/>
        <w:spacing w:line="360" w:lineRule="auto"/>
        <w:rPr>
          <w:rFonts w:ascii="Book Antiqua" w:hAnsi="Book Antiqua" w:cs="Times New Roman"/>
          <w:b/>
          <w:i/>
          <w:sz w:val="24"/>
          <w:szCs w:val="24"/>
        </w:rPr>
      </w:pPr>
    </w:p>
    <w:p w14:paraId="5DEDBBF2" w14:textId="77777777" w:rsidR="001361E0" w:rsidRPr="001163DD" w:rsidRDefault="001361E0"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RESULTS</w:t>
      </w:r>
    </w:p>
    <w:p w14:paraId="3D1FCE84" w14:textId="5A3DE9E9" w:rsidR="00C60D7E" w:rsidRPr="001163DD" w:rsidRDefault="00BC30A0"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The o</w:t>
      </w:r>
      <w:r w:rsidR="003054D7" w:rsidRPr="001163DD">
        <w:rPr>
          <w:rFonts w:ascii="Book Antiqua" w:hAnsi="Book Antiqua" w:cs="Times New Roman"/>
          <w:sz w:val="24"/>
          <w:szCs w:val="24"/>
        </w:rPr>
        <w:t xml:space="preserve">ccurrence rate of </w:t>
      </w:r>
      <w:r w:rsidR="003054D7" w:rsidRPr="001163DD">
        <w:rPr>
          <w:rFonts w:ascii="Book Antiqua" w:hAnsi="Book Antiqua" w:cs="Times New Roman"/>
          <w:noProof/>
          <w:sz w:val="24"/>
          <w:szCs w:val="24"/>
        </w:rPr>
        <w:t>esophageal</w:t>
      </w:r>
      <w:r w:rsidR="003054D7" w:rsidRPr="001163DD">
        <w:rPr>
          <w:rFonts w:ascii="Book Antiqua" w:hAnsi="Book Antiqua" w:cs="Times New Roman"/>
          <w:sz w:val="24"/>
          <w:szCs w:val="24"/>
        </w:rPr>
        <w:t xml:space="preserve"> stricture in</w:t>
      </w:r>
      <w:r w:rsidRPr="001163DD">
        <w:rPr>
          <w:rFonts w:ascii="Book Antiqua" w:hAnsi="Book Antiqua" w:cs="Times New Roman"/>
          <w:sz w:val="24"/>
          <w:szCs w:val="24"/>
        </w:rPr>
        <w:t xml:space="preserve"> the</w:t>
      </w:r>
      <w:r w:rsidR="003054D7" w:rsidRPr="001163DD">
        <w:rPr>
          <w:rFonts w:ascii="Book Antiqua" w:hAnsi="Book Antiqua" w:cs="Times New Roman"/>
          <w:sz w:val="24"/>
          <w:szCs w:val="24"/>
        </w:rPr>
        <w:t xml:space="preserve"> PGA plus stent group was 20.5% (</w:t>
      </w:r>
      <w:r w:rsidR="00630398" w:rsidRPr="001163DD">
        <w:rPr>
          <w:rFonts w:ascii="Book Antiqua" w:hAnsi="Book Antiqua" w:cs="Times New Roman"/>
          <w:i/>
          <w:sz w:val="24"/>
          <w:szCs w:val="24"/>
        </w:rPr>
        <w:t>n</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 xml:space="preserve">7), which was lower than that in </w:t>
      </w:r>
      <w:r w:rsidRPr="001163DD">
        <w:rPr>
          <w:rFonts w:ascii="Book Antiqua" w:hAnsi="Book Antiqua" w:cs="Times New Roman"/>
          <w:sz w:val="24"/>
          <w:szCs w:val="24"/>
        </w:rPr>
        <w:t xml:space="preserve">the </w:t>
      </w:r>
      <w:r w:rsidR="003054D7" w:rsidRPr="001163DD">
        <w:rPr>
          <w:rFonts w:ascii="Book Antiqua" w:hAnsi="Book Antiqua" w:cs="Times New Roman"/>
          <w:sz w:val="24"/>
          <w:szCs w:val="24"/>
        </w:rPr>
        <w:t>stent group at 46.9% (</w:t>
      </w:r>
      <w:r w:rsidR="00630398" w:rsidRPr="001163DD">
        <w:rPr>
          <w:rFonts w:ascii="Book Antiqua" w:hAnsi="Book Antiqua" w:cs="Times New Roman"/>
          <w:i/>
          <w:sz w:val="24"/>
          <w:szCs w:val="24"/>
        </w:rPr>
        <w:t xml:space="preserve">n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15) (</w:t>
      </w:r>
      <w:r w:rsidR="00ED42D7" w:rsidRPr="001163DD">
        <w:rPr>
          <w:rFonts w:ascii="Book Antiqua" w:hAnsi="Book Antiqua" w:cs="Times New Roman"/>
          <w:i/>
          <w:sz w:val="24"/>
          <w:szCs w:val="24"/>
        </w:rPr>
        <w:t>P</w:t>
      </w:r>
      <w:r w:rsidR="00630398" w:rsidRPr="001163DD">
        <w:rPr>
          <w:rFonts w:ascii="Book Antiqua" w:hAnsi="Book Antiqua" w:cs="Times New Roman"/>
          <w:i/>
          <w:sz w:val="24"/>
          <w:szCs w:val="24"/>
        </w:rPr>
        <w:t xml:space="preserve">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 xml:space="preserve">0.024). </w:t>
      </w:r>
      <w:r w:rsidRPr="001163DD">
        <w:rPr>
          <w:rFonts w:ascii="Book Antiqua" w:hAnsi="Book Antiqua" w:cs="Times New Roman"/>
          <w:sz w:val="24"/>
          <w:szCs w:val="24"/>
        </w:rPr>
        <w:t>The m</w:t>
      </w:r>
      <w:r w:rsidR="00B60D19" w:rsidRPr="001163DD">
        <w:rPr>
          <w:rFonts w:ascii="Book Antiqua" w:hAnsi="Book Antiqua" w:cs="Times New Roman"/>
          <w:sz w:val="24"/>
          <w:szCs w:val="24"/>
        </w:rPr>
        <w:t>ean value of esophageal stricture time was 59.6</w:t>
      </w:r>
      <w:r w:rsidR="005D11BB">
        <w:rPr>
          <w:rFonts w:ascii="Book Antiqua" w:hAnsi="Book Antiqua" w:cs="Times New Roman" w:hint="eastAsia"/>
          <w:sz w:val="24"/>
          <w:szCs w:val="24"/>
        </w:rPr>
        <w:t xml:space="preserve"> </w:t>
      </w:r>
      <w:r w:rsidR="00B60D19"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B60D19" w:rsidRPr="001163DD">
        <w:rPr>
          <w:rFonts w:ascii="Book Antiqua" w:hAnsi="Book Antiqua" w:cs="Times New Roman"/>
          <w:sz w:val="24"/>
          <w:szCs w:val="24"/>
        </w:rPr>
        <w:t>16.1 d and 70.7</w:t>
      </w:r>
      <w:r w:rsidR="00630398" w:rsidRPr="001163DD">
        <w:rPr>
          <w:rFonts w:ascii="Book Antiqua" w:hAnsi="Book Antiqua" w:cs="Times New Roman"/>
          <w:sz w:val="24"/>
          <w:szCs w:val="24"/>
        </w:rPr>
        <w:t xml:space="preserve"> </w:t>
      </w:r>
      <w:r w:rsidR="00B60D19"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B60D19" w:rsidRPr="001163DD">
        <w:rPr>
          <w:rFonts w:ascii="Book Antiqua" w:hAnsi="Book Antiqua" w:cs="Times New Roman"/>
          <w:sz w:val="24"/>
          <w:szCs w:val="24"/>
        </w:rPr>
        <w:t xml:space="preserve">28.6 d in </w:t>
      </w:r>
      <w:r w:rsidRPr="001163DD">
        <w:rPr>
          <w:rFonts w:ascii="Book Antiqua" w:hAnsi="Book Antiqua" w:cs="Times New Roman"/>
          <w:sz w:val="24"/>
          <w:szCs w:val="24"/>
        </w:rPr>
        <w:t xml:space="preserve">the </w:t>
      </w:r>
      <w:r w:rsidR="00B60D19" w:rsidRPr="001163DD">
        <w:rPr>
          <w:rFonts w:ascii="Book Antiqua" w:hAnsi="Book Antiqua" w:cs="Times New Roman"/>
          <w:sz w:val="24"/>
          <w:szCs w:val="24"/>
        </w:rPr>
        <w:t>PGA plus stent group and stent group (</w:t>
      </w:r>
      <w:r w:rsidR="00ED42D7" w:rsidRPr="001163DD">
        <w:rPr>
          <w:rFonts w:ascii="Book Antiqua" w:hAnsi="Book Antiqua" w:cs="Times New Roman"/>
          <w:i/>
          <w:sz w:val="24"/>
          <w:szCs w:val="24"/>
        </w:rPr>
        <w:t>P</w:t>
      </w:r>
      <w:r w:rsidR="00630398" w:rsidRPr="001163DD">
        <w:rPr>
          <w:rFonts w:ascii="Book Antiqua" w:hAnsi="Book Antiqua" w:cs="Times New Roman"/>
          <w:i/>
          <w:sz w:val="24"/>
          <w:szCs w:val="24"/>
        </w:rPr>
        <w:t xml:space="preserve"> </w:t>
      </w:r>
      <w:r w:rsidR="00B60D19"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B60D19" w:rsidRPr="001163DD">
        <w:rPr>
          <w:rFonts w:ascii="Book Antiqua" w:hAnsi="Book Antiqua" w:cs="Times New Roman"/>
          <w:sz w:val="24"/>
          <w:szCs w:val="24"/>
        </w:rPr>
        <w:t>0.174)</w:t>
      </w:r>
      <w:r w:rsidRPr="001163DD">
        <w:rPr>
          <w:rFonts w:ascii="Book Antiqua" w:hAnsi="Book Antiqua" w:cs="Times New Roman"/>
          <w:sz w:val="24"/>
          <w:szCs w:val="24"/>
          <w:lang w:val="en-US"/>
        </w:rPr>
        <w:t>, respectively</w:t>
      </w:r>
      <w:r w:rsidR="00B60D19" w:rsidRPr="001163DD">
        <w:rPr>
          <w:rFonts w:ascii="Book Antiqua" w:hAnsi="Book Antiqua" w:cs="Times New Roman"/>
          <w:sz w:val="24"/>
          <w:szCs w:val="24"/>
        </w:rPr>
        <w:t>.</w:t>
      </w:r>
      <w:r w:rsidR="003054D7" w:rsidRPr="001163DD">
        <w:rPr>
          <w:rFonts w:ascii="Book Antiqua" w:hAnsi="Book Antiqua" w:cs="Times New Roman"/>
          <w:sz w:val="24"/>
          <w:szCs w:val="24"/>
        </w:rPr>
        <w:t xml:space="preserve"> </w:t>
      </w:r>
      <w:r w:rsidR="004C2423" w:rsidRPr="001163DD">
        <w:rPr>
          <w:rFonts w:ascii="Book Antiqua" w:hAnsi="Book Antiqua" w:cs="Times New Roman"/>
          <w:noProof/>
          <w:sz w:val="24"/>
          <w:szCs w:val="24"/>
        </w:rPr>
        <w:t xml:space="preserve">Time to </w:t>
      </w:r>
      <w:r w:rsidR="003054D7" w:rsidRPr="001163DD">
        <w:rPr>
          <w:rFonts w:ascii="Book Antiqua" w:hAnsi="Book Antiqua" w:cs="Times New Roman"/>
          <w:noProof/>
          <w:sz w:val="24"/>
          <w:szCs w:val="24"/>
        </w:rPr>
        <w:t xml:space="preserve">balloon dilatation in </w:t>
      </w:r>
      <w:r w:rsidRPr="001163DD">
        <w:rPr>
          <w:rFonts w:ascii="Book Antiqua" w:hAnsi="Book Antiqua" w:cs="Times New Roman"/>
          <w:noProof/>
          <w:sz w:val="24"/>
          <w:szCs w:val="24"/>
        </w:rPr>
        <w:t xml:space="preserve">the </w:t>
      </w:r>
      <w:r w:rsidR="003054D7" w:rsidRPr="001163DD">
        <w:rPr>
          <w:rFonts w:ascii="Book Antiqua" w:hAnsi="Book Antiqua" w:cs="Times New Roman"/>
          <w:noProof/>
          <w:sz w:val="24"/>
          <w:szCs w:val="24"/>
        </w:rPr>
        <w:t xml:space="preserve">PGA plus stent group was less than that in </w:t>
      </w:r>
      <w:r w:rsidRPr="001163DD">
        <w:rPr>
          <w:rFonts w:ascii="Book Antiqua" w:hAnsi="Book Antiqua" w:cs="Times New Roman"/>
          <w:noProof/>
          <w:sz w:val="24"/>
          <w:szCs w:val="24"/>
        </w:rPr>
        <w:t xml:space="preserve">the </w:t>
      </w:r>
      <w:r w:rsidR="003054D7" w:rsidRPr="001163DD">
        <w:rPr>
          <w:rFonts w:ascii="Book Antiqua" w:hAnsi="Book Antiqua" w:cs="Times New Roman"/>
          <w:noProof/>
          <w:sz w:val="24"/>
          <w:szCs w:val="24"/>
        </w:rPr>
        <w:t xml:space="preserve">stent group </w:t>
      </w:r>
      <w:r w:rsidR="00F359B7">
        <w:rPr>
          <w:rFonts w:ascii="Book Antiqua" w:hAnsi="Book Antiqua" w:cs="Times New Roman" w:hint="eastAsia"/>
          <w:noProof/>
          <w:sz w:val="24"/>
          <w:szCs w:val="24"/>
        </w:rPr>
        <w:t>[</w:t>
      </w:r>
      <w:r w:rsidR="003054D7" w:rsidRPr="001163DD">
        <w:rPr>
          <w:rFonts w:ascii="Book Antiqua" w:hAnsi="Book Antiqua" w:cs="Times New Roman"/>
          <w:noProof/>
          <w:sz w:val="24"/>
          <w:szCs w:val="24"/>
        </w:rPr>
        <w:t xml:space="preserve">4 (2-5) </w:t>
      </w:r>
      <w:r w:rsidR="00630398" w:rsidRPr="001163DD">
        <w:rPr>
          <w:rFonts w:ascii="Book Antiqua" w:hAnsi="Book Antiqua" w:cs="Times New Roman"/>
          <w:i/>
          <w:noProof/>
          <w:sz w:val="24"/>
          <w:szCs w:val="24"/>
        </w:rPr>
        <w:t>vs</w:t>
      </w:r>
      <w:r w:rsidR="003054D7" w:rsidRPr="001163DD">
        <w:rPr>
          <w:rFonts w:ascii="Book Antiqua" w:hAnsi="Book Antiqua" w:cs="Times New Roman"/>
          <w:noProof/>
          <w:sz w:val="24"/>
          <w:szCs w:val="24"/>
        </w:rPr>
        <w:t xml:space="preserve"> 6 (1-14), </w:t>
      </w:r>
      <w:r w:rsidR="00ED42D7" w:rsidRPr="001163DD">
        <w:rPr>
          <w:rFonts w:ascii="Book Antiqua" w:hAnsi="Book Antiqua" w:cs="Times New Roman"/>
          <w:i/>
          <w:noProof/>
          <w:sz w:val="24"/>
          <w:szCs w:val="24"/>
        </w:rPr>
        <w:t>P</w:t>
      </w:r>
      <w:r w:rsidR="00630398" w:rsidRPr="001163DD">
        <w:rPr>
          <w:rFonts w:ascii="Book Antiqua" w:hAnsi="Book Antiqua" w:cs="Times New Roman"/>
          <w:i/>
          <w:noProof/>
          <w:sz w:val="24"/>
          <w:szCs w:val="24"/>
        </w:rPr>
        <w:t xml:space="preserve"> </w:t>
      </w:r>
      <w:r w:rsidR="003054D7" w:rsidRPr="001163DD">
        <w:rPr>
          <w:rFonts w:ascii="Book Antiqua" w:hAnsi="Book Antiqua" w:cs="Times New Roman"/>
          <w:noProof/>
          <w:sz w:val="24"/>
          <w:szCs w:val="24"/>
        </w:rPr>
        <w:t>=</w:t>
      </w:r>
      <w:r w:rsidR="00630398" w:rsidRPr="001163DD">
        <w:rPr>
          <w:rFonts w:ascii="Book Antiqua" w:hAnsi="Book Antiqua" w:cs="Times New Roman"/>
          <w:noProof/>
          <w:sz w:val="24"/>
          <w:szCs w:val="24"/>
        </w:rPr>
        <w:t xml:space="preserve"> </w:t>
      </w:r>
      <w:r w:rsidR="003054D7" w:rsidRPr="001163DD">
        <w:rPr>
          <w:rFonts w:ascii="Book Antiqua" w:hAnsi="Book Antiqua" w:cs="Times New Roman"/>
          <w:noProof/>
          <w:sz w:val="24"/>
          <w:szCs w:val="24"/>
        </w:rPr>
        <w:t>0.007</w:t>
      </w:r>
      <w:r w:rsidR="00F359B7">
        <w:rPr>
          <w:rFonts w:ascii="Book Antiqua" w:hAnsi="Book Antiqua" w:cs="Times New Roman" w:hint="eastAsia"/>
          <w:noProof/>
          <w:sz w:val="24"/>
          <w:szCs w:val="24"/>
        </w:rPr>
        <w:t>]</w:t>
      </w:r>
      <w:r w:rsidR="003054D7" w:rsidRPr="001163DD">
        <w:rPr>
          <w:rFonts w:ascii="Book Antiqua" w:hAnsi="Book Antiqua" w:cs="Times New Roman"/>
          <w:noProof/>
          <w:sz w:val="24"/>
          <w:szCs w:val="24"/>
        </w:rPr>
        <w:t xml:space="preserve">. </w:t>
      </w:r>
      <w:r w:rsidRPr="001163DD">
        <w:rPr>
          <w:rFonts w:ascii="Book Antiqua" w:hAnsi="Book Antiqua" w:cs="Times New Roman"/>
          <w:sz w:val="24"/>
          <w:szCs w:val="24"/>
          <w:lang w:val="en-US"/>
        </w:rPr>
        <w:t>The length</w:t>
      </w:r>
      <w:r w:rsidR="003054D7" w:rsidRPr="001163DD">
        <w:rPr>
          <w:rFonts w:ascii="Book Antiqua" w:hAnsi="Book Antiqua" w:cs="Times New Roman"/>
          <w:noProof/>
          <w:sz w:val="24"/>
          <w:szCs w:val="24"/>
        </w:rPr>
        <w:t xml:space="preserve"> (</w:t>
      </w:r>
      <w:r w:rsidR="00ED42D7" w:rsidRPr="001163DD">
        <w:rPr>
          <w:rFonts w:ascii="Book Antiqua" w:hAnsi="Book Antiqua" w:cs="Times New Roman"/>
          <w:i/>
          <w:noProof/>
          <w:sz w:val="24"/>
          <w:szCs w:val="24"/>
        </w:rPr>
        <w:t>P</w:t>
      </w:r>
      <w:r w:rsidR="00630398" w:rsidRPr="001163DD">
        <w:rPr>
          <w:rFonts w:ascii="Book Antiqua" w:hAnsi="Book Antiqua" w:cs="Times New Roman"/>
          <w:i/>
          <w:noProof/>
          <w:sz w:val="24"/>
          <w:szCs w:val="24"/>
        </w:rPr>
        <w:t xml:space="preserve"> </w:t>
      </w:r>
      <w:r w:rsidR="003054D7" w:rsidRPr="001163DD">
        <w:rPr>
          <w:rFonts w:ascii="Book Antiqua" w:hAnsi="Book Antiqua" w:cs="Times New Roman"/>
          <w:noProof/>
          <w:sz w:val="24"/>
          <w:szCs w:val="24"/>
        </w:rPr>
        <w:t>=</w:t>
      </w:r>
      <w:r w:rsidR="00630398" w:rsidRPr="001163DD">
        <w:rPr>
          <w:rFonts w:ascii="Book Antiqua" w:hAnsi="Book Antiqua" w:cs="Times New Roman"/>
          <w:noProof/>
          <w:sz w:val="24"/>
          <w:szCs w:val="24"/>
        </w:rPr>
        <w:t xml:space="preserve"> </w:t>
      </w:r>
      <w:r w:rsidR="003054D7" w:rsidRPr="001163DD">
        <w:rPr>
          <w:rFonts w:ascii="Book Antiqua" w:hAnsi="Book Antiqua" w:cs="Times New Roman"/>
          <w:noProof/>
          <w:sz w:val="24"/>
          <w:szCs w:val="24"/>
        </w:rPr>
        <w:t>0.080) and diameter (</w:t>
      </w:r>
      <w:r w:rsidR="00ED42D7" w:rsidRPr="001163DD">
        <w:rPr>
          <w:rFonts w:ascii="Book Antiqua" w:hAnsi="Book Antiqua" w:cs="Times New Roman"/>
          <w:i/>
          <w:noProof/>
          <w:sz w:val="24"/>
          <w:szCs w:val="24"/>
        </w:rPr>
        <w:t>P</w:t>
      </w:r>
      <w:r w:rsidR="00630398" w:rsidRPr="001163DD">
        <w:rPr>
          <w:rFonts w:ascii="Book Antiqua" w:hAnsi="Book Antiqua" w:cs="Times New Roman"/>
          <w:i/>
          <w:noProof/>
          <w:sz w:val="24"/>
          <w:szCs w:val="24"/>
        </w:rPr>
        <w:t xml:space="preserve"> </w:t>
      </w:r>
      <w:r w:rsidR="003054D7" w:rsidRPr="001163DD">
        <w:rPr>
          <w:rFonts w:ascii="Book Antiqua" w:hAnsi="Book Antiqua" w:cs="Times New Roman"/>
          <w:noProof/>
          <w:sz w:val="24"/>
          <w:szCs w:val="24"/>
        </w:rPr>
        <w:t>=</w:t>
      </w:r>
      <w:r w:rsidR="00630398" w:rsidRPr="001163DD">
        <w:rPr>
          <w:rFonts w:ascii="Book Antiqua" w:hAnsi="Book Antiqua" w:cs="Times New Roman"/>
          <w:noProof/>
          <w:sz w:val="24"/>
          <w:szCs w:val="24"/>
        </w:rPr>
        <w:t xml:space="preserve"> </w:t>
      </w:r>
      <w:r w:rsidR="003054D7" w:rsidRPr="001163DD">
        <w:rPr>
          <w:rFonts w:ascii="Book Antiqua" w:hAnsi="Book Antiqua" w:cs="Times New Roman"/>
          <w:noProof/>
          <w:sz w:val="24"/>
          <w:szCs w:val="24"/>
        </w:rPr>
        <w:t xml:space="preserve">0.061) </w:t>
      </w:r>
      <w:r w:rsidR="004C2423" w:rsidRPr="001163DD">
        <w:rPr>
          <w:rFonts w:ascii="Book Antiqua" w:hAnsi="Book Antiqua" w:cs="Times New Roman"/>
          <w:sz w:val="24"/>
          <w:szCs w:val="24"/>
        </w:rPr>
        <w:t>of esophageal stricture</w:t>
      </w:r>
      <w:r w:rsidR="008D1B78" w:rsidRPr="001163DD">
        <w:rPr>
          <w:rFonts w:ascii="Book Antiqua" w:hAnsi="Book Antiqua" w:cs="Times New Roman"/>
          <w:sz w:val="24"/>
          <w:szCs w:val="24"/>
        </w:rPr>
        <w:t>s</w:t>
      </w:r>
      <w:r w:rsidR="004C2423" w:rsidRPr="001163DD">
        <w:rPr>
          <w:rFonts w:ascii="Book Antiqua" w:hAnsi="Book Antiqua" w:cs="Times New Roman"/>
          <w:noProof/>
          <w:sz w:val="24"/>
          <w:szCs w:val="24"/>
        </w:rPr>
        <w:t xml:space="preserve"> </w:t>
      </w:r>
      <w:r w:rsidR="004C2423" w:rsidRPr="001163DD">
        <w:rPr>
          <w:rFonts w:ascii="Book Antiqua" w:hAnsi="Book Antiqua" w:cs="Times New Roman"/>
          <w:sz w:val="24"/>
          <w:szCs w:val="24"/>
        </w:rPr>
        <w:t>were numerically decreased</w:t>
      </w:r>
      <w:r w:rsidR="004C2423" w:rsidRPr="001163DD">
        <w:rPr>
          <w:rFonts w:ascii="Book Antiqua" w:hAnsi="Book Antiqua" w:cs="Times New Roman"/>
          <w:noProof/>
          <w:sz w:val="24"/>
          <w:szCs w:val="24"/>
        </w:rPr>
        <w:t xml:space="preserve"> </w:t>
      </w:r>
      <w:r w:rsidR="003054D7" w:rsidRPr="001163DD">
        <w:rPr>
          <w:rFonts w:ascii="Book Antiqua" w:hAnsi="Book Antiqua" w:cs="Times New Roman"/>
          <w:noProof/>
          <w:sz w:val="24"/>
          <w:szCs w:val="24"/>
        </w:rPr>
        <w:t xml:space="preserve">in </w:t>
      </w:r>
      <w:r w:rsidR="008D1B78" w:rsidRPr="001163DD">
        <w:rPr>
          <w:rFonts w:ascii="Book Antiqua" w:hAnsi="Book Antiqua" w:cs="Times New Roman"/>
          <w:noProof/>
          <w:sz w:val="24"/>
          <w:szCs w:val="24"/>
        </w:rPr>
        <w:t xml:space="preserve">the </w:t>
      </w:r>
      <w:r w:rsidR="003054D7" w:rsidRPr="001163DD">
        <w:rPr>
          <w:rFonts w:ascii="Book Antiqua" w:hAnsi="Book Antiqua" w:cs="Times New Roman"/>
          <w:noProof/>
          <w:sz w:val="24"/>
          <w:szCs w:val="24"/>
        </w:rPr>
        <w:t xml:space="preserve">PGA plus stent group, </w:t>
      </w:r>
      <w:r w:rsidR="008D1B78" w:rsidRPr="001163DD">
        <w:rPr>
          <w:rFonts w:ascii="Book Antiqua" w:hAnsi="Book Antiqua" w:cs="Times New Roman"/>
          <w:sz w:val="24"/>
          <w:szCs w:val="24"/>
          <w:lang w:val="en-US"/>
        </w:rPr>
        <w:t>whereas</w:t>
      </w:r>
      <w:r w:rsidR="003054D7" w:rsidRPr="001163DD">
        <w:rPr>
          <w:rFonts w:ascii="Book Antiqua" w:hAnsi="Book Antiqua" w:cs="Times New Roman"/>
          <w:noProof/>
          <w:sz w:val="24"/>
          <w:szCs w:val="24"/>
        </w:rPr>
        <w:t xml:space="preserve"> no difference </w:t>
      </w:r>
      <w:r w:rsidR="008D1B78" w:rsidRPr="001163DD">
        <w:rPr>
          <w:rFonts w:ascii="Book Antiqua" w:hAnsi="Book Antiqua" w:cs="Times New Roman"/>
          <w:noProof/>
          <w:sz w:val="24"/>
          <w:szCs w:val="24"/>
        </w:rPr>
        <w:t>in</w:t>
      </w:r>
      <w:r w:rsidR="003054D7" w:rsidRPr="001163DD">
        <w:rPr>
          <w:rFonts w:ascii="Book Antiqua" w:hAnsi="Book Antiqua" w:cs="Times New Roman"/>
          <w:noProof/>
          <w:sz w:val="24"/>
          <w:szCs w:val="24"/>
        </w:rPr>
        <w:t xml:space="preserve"> location (</w:t>
      </w:r>
      <w:r w:rsidR="00ED42D7" w:rsidRPr="001163DD">
        <w:rPr>
          <w:rFonts w:ascii="Book Antiqua" w:hAnsi="Book Antiqua" w:cs="Times New Roman"/>
          <w:i/>
          <w:noProof/>
          <w:sz w:val="24"/>
          <w:szCs w:val="24"/>
        </w:rPr>
        <w:t>P</w:t>
      </w:r>
      <w:r w:rsidR="00630398" w:rsidRPr="001163DD">
        <w:rPr>
          <w:rFonts w:ascii="Book Antiqua" w:hAnsi="Book Antiqua" w:cs="Times New Roman"/>
          <w:i/>
          <w:noProof/>
          <w:sz w:val="24"/>
          <w:szCs w:val="24"/>
        </w:rPr>
        <w:t xml:space="preserve"> </w:t>
      </w:r>
      <w:r w:rsidR="003054D7" w:rsidRPr="001163DD">
        <w:rPr>
          <w:rFonts w:ascii="Book Antiqua" w:hAnsi="Book Antiqua" w:cs="Times New Roman"/>
          <w:noProof/>
          <w:sz w:val="24"/>
          <w:szCs w:val="24"/>
        </w:rPr>
        <w:t>=</w:t>
      </w:r>
      <w:r w:rsidR="00630398" w:rsidRPr="001163DD">
        <w:rPr>
          <w:rFonts w:ascii="Book Antiqua" w:hAnsi="Book Antiqua" w:cs="Times New Roman"/>
          <w:noProof/>
          <w:sz w:val="24"/>
          <w:szCs w:val="24"/>
        </w:rPr>
        <w:t xml:space="preserve"> </w:t>
      </w:r>
      <w:r w:rsidR="003054D7" w:rsidRPr="001163DD">
        <w:rPr>
          <w:rFonts w:ascii="Book Antiqua" w:hAnsi="Book Antiqua" w:cs="Times New Roman"/>
          <w:noProof/>
          <w:sz w:val="24"/>
          <w:szCs w:val="24"/>
        </w:rPr>
        <w:t>0.232) between</w:t>
      </w:r>
      <w:r w:rsidR="008D1B78" w:rsidRPr="001163DD">
        <w:rPr>
          <w:rFonts w:ascii="Book Antiqua" w:hAnsi="Book Antiqua" w:cs="Times New Roman"/>
          <w:noProof/>
          <w:sz w:val="24"/>
          <w:szCs w:val="24"/>
        </w:rPr>
        <w:t xml:space="preserve"> the</w:t>
      </w:r>
      <w:r w:rsidR="003054D7" w:rsidRPr="001163DD">
        <w:rPr>
          <w:rFonts w:ascii="Book Antiqua" w:hAnsi="Book Antiqua" w:cs="Times New Roman"/>
          <w:noProof/>
          <w:sz w:val="24"/>
          <w:szCs w:val="24"/>
        </w:rPr>
        <w:t xml:space="preserve"> two groups was found. Multivariate</w:t>
      </w:r>
      <w:r w:rsidR="003054D7" w:rsidRPr="001163DD">
        <w:rPr>
          <w:rFonts w:ascii="Book Antiqua" w:hAnsi="Book Antiqua" w:cs="Times New Roman"/>
          <w:sz w:val="24"/>
          <w:szCs w:val="24"/>
        </w:rPr>
        <w:t xml:space="preserve"> logistic analysis suggested </w:t>
      </w:r>
      <w:r w:rsidR="008D1B78" w:rsidRPr="001163DD">
        <w:rPr>
          <w:rFonts w:ascii="Book Antiqua" w:hAnsi="Book Antiqua" w:cs="Times New Roman"/>
          <w:sz w:val="24"/>
          <w:szCs w:val="24"/>
        </w:rPr>
        <w:t xml:space="preserve">that </w:t>
      </w:r>
      <w:r w:rsidR="003054D7" w:rsidRPr="001163DD">
        <w:rPr>
          <w:rFonts w:ascii="Book Antiqua" w:hAnsi="Book Antiqua" w:cs="Times New Roman"/>
          <w:sz w:val="24"/>
          <w:szCs w:val="24"/>
        </w:rPr>
        <w:t>PGA plus stent (</w:t>
      </w:r>
      <w:r w:rsidR="00ED42D7" w:rsidRPr="001163DD">
        <w:rPr>
          <w:rFonts w:ascii="Book Antiqua" w:hAnsi="Book Antiqua" w:cs="Times New Roman"/>
          <w:i/>
          <w:sz w:val="24"/>
          <w:szCs w:val="24"/>
        </w:rPr>
        <w:t>P</w:t>
      </w:r>
      <w:r w:rsidR="00630398" w:rsidRPr="001163DD">
        <w:rPr>
          <w:rFonts w:ascii="Book Antiqua" w:hAnsi="Book Antiqua" w:cs="Times New Roman"/>
          <w:i/>
          <w:sz w:val="24"/>
          <w:szCs w:val="24"/>
        </w:rPr>
        <w:t xml:space="preserve">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 xml:space="preserve">0.026) was an independent predictive factor for </w:t>
      </w:r>
      <w:r w:rsidR="008D1B78" w:rsidRPr="001163DD">
        <w:rPr>
          <w:rFonts w:ascii="Book Antiqua" w:hAnsi="Book Antiqua" w:cs="Times New Roman"/>
          <w:sz w:val="24"/>
          <w:szCs w:val="24"/>
        </w:rPr>
        <w:t xml:space="preserve">a </w:t>
      </w:r>
      <w:r w:rsidR="003054D7" w:rsidRPr="001163DD">
        <w:rPr>
          <w:rFonts w:ascii="Book Antiqua" w:hAnsi="Book Antiqua" w:cs="Times New Roman"/>
          <w:sz w:val="24"/>
          <w:szCs w:val="24"/>
        </w:rPr>
        <w:t>lower risk of esoph</w:t>
      </w:r>
      <w:r w:rsidR="008D1B78" w:rsidRPr="001163DD">
        <w:rPr>
          <w:rFonts w:ascii="Book Antiqua" w:hAnsi="Book Antiqua" w:cs="Times New Roman"/>
          <w:sz w:val="24"/>
          <w:szCs w:val="24"/>
        </w:rPr>
        <w:t xml:space="preserve">ageal stricture, while location in the </w:t>
      </w:r>
      <w:r w:rsidR="003054D7" w:rsidRPr="001163DD">
        <w:rPr>
          <w:rFonts w:ascii="Book Antiqua" w:hAnsi="Book Antiqua" w:cs="Times New Roman"/>
          <w:sz w:val="24"/>
          <w:szCs w:val="24"/>
        </w:rPr>
        <w:t>middle third (</w:t>
      </w:r>
      <w:r w:rsidR="00ED42D7" w:rsidRPr="001163DD">
        <w:rPr>
          <w:rFonts w:ascii="Book Antiqua" w:hAnsi="Book Antiqua" w:cs="Times New Roman"/>
          <w:i/>
          <w:sz w:val="24"/>
          <w:szCs w:val="24"/>
        </w:rPr>
        <w:t>P</w:t>
      </w:r>
      <w:r w:rsidR="00630398" w:rsidRPr="001163DD">
        <w:rPr>
          <w:rFonts w:ascii="Book Antiqua" w:hAnsi="Book Antiqua" w:cs="Times New Roman"/>
          <w:i/>
          <w:sz w:val="24"/>
          <w:szCs w:val="24"/>
        </w:rPr>
        <w:t xml:space="preserve">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0.034), and circumferential range</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1/1 (</w:t>
      </w:r>
      <w:r w:rsidR="00ED42D7" w:rsidRPr="001163DD">
        <w:rPr>
          <w:rFonts w:ascii="Book Antiqua" w:hAnsi="Book Antiqua" w:cs="Times New Roman"/>
          <w:i/>
          <w:sz w:val="24"/>
          <w:szCs w:val="24"/>
        </w:rPr>
        <w:t>P</w:t>
      </w:r>
      <w:r w:rsidR="00630398" w:rsidRPr="001163DD">
        <w:rPr>
          <w:rFonts w:ascii="Book Antiqua" w:hAnsi="Book Antiqua" w:cs="Times New Roman"/>
          <w:i/>
          <w:sz w:val="24"/>
          <w:szCs w:val="24"/>
        </w:rPr>
        <w:t xml:space="preserve"> </w:t>
      </w:r>
      <w:r w:rsidR="003054D7" w:rsidRPr="001163DD">
        <w:rPr>
          <w:rFonts w:ascii="Book Antiqua" w:hAnsi="Book Antiqua" w:cs="Times New Roman"/>
          <w:sz w:val="24"/>
          <w:szCs w:val="24"/>
        </w:rPr>
        <w:t>=</w:t>
      </w:r>
      <w:r w:rsidR="00630398" w:rsidRPr="001163DD">
        <w:rPr>
          <w:rFonts w:ascii="Book Antiqua" w:hAnsi="Book Antiqua" w:cs="Times New Roman"/>
          <w:sz w:val="24"/>
          <w:szCs w:val="24"/>
        </w:rPr>
        <w:t xml:space="preserve"> </w:t>
      </w:r>
      <w:r w:rsidR="003054D7" w:rsidRPr="001163DD">
        <w:rPr>
          <w:rFonts w:ascii="Book Antiqua" w:hAnsi="Book Antiqua" w:cs="Times New Roman"/>
          <w:sz w:val="24"/>
          <w:szCs w:val="24"/>
        </w:rPr>
        <w:t xml:space="preserve">0.028) could independently predict </w:t>
      </w:r>
      <w:r w:rsidR="008D1B78" w:rsidRPr="001163DD">
        <w:rPr>
          <w:rFonts w:ascii="Book Antiqua" w:hAnsi="Book Antiqua" w:cs="Times New Roman"/>
          <w:sz w:val="24"/>
          <w:szCs w:val="24"/>
        </w:rPr>
        <w:t xml:space="preserve">a </w:t>
      </w:r>
      <w:r w:rsidR="003054D7" w:rsidRPr="001163DD">
        <w:rPr>
          <w:rFonts w:ascii="Book Antiqua" w:hAnsi="Book Antiqua" w:cs="Times New Roman"/>
          <w:noProof/>
          <w:sz w:val="24"/>
          <w:szCs w:val="24"/>
        </w:rPr>
        <w:t>higher</w:t>
      </w:r>
      <w:r w:rsidR="003054D7" w:rsidRPr="001163DD">
        <w:rPr>
          <w:rFonts w:ascii="Book Antiqua" w:hAnsi="Book Antiqua" w:cs="Times New Roman"/>
          <w:sz w:val="24"/>
          <w:szCs w:val="24"/>
        </w:rPr>
        <w:t xml:space="preserve"> </w:t>
      </w:r>
      <w:r w:rsidR="00EF15F9" w:rsidRPr="001163DD">
        <w:rPr>
          <w:rFonts w:ascii="Book Antiqua" w:hAnsi="Book Antiqua" w:cs="Times New Roman"/>
          <w:sz w:val="24"/>
          <w:szCs w:val="24"/>
        </w:rPr>
        <w:t>risk of esophageal stricture in</w:t>
      </w:r>
      <w:r w:rsidR="003054D7" w:rsidRPr="001163DD">
        <w:rPr>
          <w:rFonts w:ascii="Book Antiqua" w:hAnsi="Book Antiqua" w:cs="Times New Roman"/>
          <w:sz w:val="24"/>
          <w:szCs w:val="24"/>
        </w:rPr>
        <w:t xml:space="preserve"> EC patients after ESD. </w:t>
      </w:r>
    </w:p>
    <w:p w14:paraId="60E6CE78" w14:textId="77777777" w:rsidR="001361E0" w:rsidRPr="001163DD" w:rsidRDefault="001361E0" w:rsidP="001163DD">
      <w:pPr>
        <w:adjustRightInd w:val="0"/>
        <w:snapToGrid w:val="0"/>
        <w:spacing w:line="360" w:lineRule="auto"/>
        <w:rPr>
          <w:rFonts w:ascii="Book Antiqua" w:hAnsi="Book Antiqua" w:cs="Times New Roman"/>
          <w:b/>
          <w:i/>
          <w:sz w:val="24"/>
          <w:szCs w:val="24"/>
        </w:rPr>
      </w:pPr>
    </w:p>
    <w:p w14:paraId="4E6C3266" w14:textId="77777777" w:rsidR="001361E0" w:rsidRPr="001163DD" w:rsidRDefault="001361E0"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lastRenderedPageBreak/>
        <w:t>CONCLUSION</w:t>
      </w:r>
    </w:p>
    <w:p w14:paraId="4ABC4905" w14:textId="4EB83B89" w:rsidR="004C2423" w:rsidRPr="001163DD" w:rsidRDefault="004C2423"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PGA plus stent placement is more effective in preventing post-ESD esophageal stricture compared </w:t>
      </w:r>
      <w:r w:rsidR="008D1B78" w:rsidRPr="001163DD">
        <w:rPr>
          <w:rFonts w:ascii="Book Antiqua" w:hAnsi="Book Antiqua" w:cs="Times New Roman"/>
          <w:sz w:val="24"/>
          <w:szCs w:val="24"/>
        </w:rPr>
        <w:t>with</w:t>
      </w:r>
      <w:r w:rsidRPr="001163DD">
        <w:rPr>
          <w:rFonts w:ascii="Book Antiqua" w:hAnsi="Book Antiqua" w:cs="Times New Roman"/>
          <w:sz w:val="24"/>
          <w:szCs w:val="24"/>
        </w:rPr>
        <w:t xml:space="preserve"> stent placement alone in EC patients with </w:t>
      </w:r>
      <w:r w:rsidR="008D1B78" w:rsidRPr="001163DD">
        <w:rPr>
          <w:rFonts w:ascii="Book Antiqua" w:hAnsi="Book Antiqua" w:cs="Times New Roman"/>
          <w:sz w:val="24"/>
          <w:szCs w:val="24"/>
          <w:lang w:val="en-US"/>
        </w:rPr>
        <w:t>early-stage disease</w:t>
      </w:r>
      <w:r w:rsidR="008D1B78" w:rsidRPr="001163DD">
        <w:rPr>
          <w:rFonts w:ascii="Book Antiqua" w:hAnsi="Book Antiqua" w:cs="Times New Roman"/>
          <w:sz w:val="24"/>
          <w:szCs w:val="24"/>
        </w:rPr>
        <w:t>.</w:t>
      </w:r>
      <w:r w:rsidRPr="001163DD">
        <w:rPr>
          <w:rFonts w:ascii="Book Antiqua" w:hAnsi="Book Antiqua" w:cs="Times New Roman"/>
          <w:sz w:val="24"/>
          <w:szCs w:val="24"/>
        </w:rPr>
        <w:t xml:space="preserve"> </w:t>
      </w:r>
    </w:p>
    <w:p w14:paraId="47F49326" w14:textId="77777777" w:rsidR="00C60D7E" w:rsidRPr="001163DD" w:rsidRDefault="00C60D7E" w:rsidP="001163DD">
      <w:pPr>
        <w:adjustRightInd w:val="0"/>
        <w:snapToGrid w:val="0"/>
        <w:spacing w:line="360" w:lineRule="auto"/>
        <w:rPr>
          <w:rFonts w:ascii="Book Antiqua" w:hAnsi="Book Antiqua" w:cs="Times New Roman"/>
          <w:b/>
          <w:noProof/>
          <w:sz w:val="24"/>
          <w:szCs w:val="24"/>
        </w:rPr>
      </w:pPr>
    </w:p>
    <w:p w14:paraId="45B88597" w14:textId="7EA60193" w:rsidR="00B60D19" w:rsidRPr="001163DD" w:rsidRDefault="00DE154F"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b/>
          <w:noProof/>
          <w:sz w:val="24"/>
          <w:szCs w:val="24"/>
        </w:rPr>
        <w:t>Key</w:t>
      </w:r>
      <w:r w:rsidR="00C60D7E" w:rsidRPr="001163DD">
        <w:rPr>
          <w:rFonts w:ascii="Book Antiqua" w:hAnsi="Book Antiqua" w:cs="Times New Roman"/>
          <w:b/>
          <w:noProof/>
          <w:sz w:val="24"/>
          <w:szCs w:val="24"/>
        </w:rPr>
        <w:t xml:space="preserve"> </w:t>
      </w:r>
      <w:r w:rsidR="00B60D19" w:rsidRPr="001163DD">
        <w:rPr>
          <w:rFonts w:ascii="Book Antiqua" w:hAnsi="Book Antiqua" w:cs="Times New Roman"/>
          <w:b/>
          <w:noProof/>
          <w:sz w:val="24"/>
          <w:szCs w:val="24"/>
        </w:rPr>
        <w:t>words</w:t>
      </w:r>
      <w:bookmarkStart w:id="20" w:name="OLE_LINK48"/>
      <w:bookmarkStart w:id="21" w:name="OLE_LINK49"/>
      <w:r w:rsidR="0047670B">
        <w:rPr>
          <w:rFonts w:ascii="Book Antiqua" w:hAnsi="Book Antiqua" w:cs="Times New Roman"/>
          <w:sz w:val="24"/>
          <w:szCs w:val="24"/>
        </w:rPr>
        <w:t>:</w:t>
      </w:r>
      <w:r w:rsidR="0047670B">
        <w:rPr>
          <w:rFonts w:ascii="Book Antiqua" w:hAnsi="Book Antiqua" w:cs="Times New Roman" w:hint="eastAsia"/>
          <w:sz w:val="24"/>
          <w:szCs w:val="24"/>
        </w:rPr>
        <w:t xml:space="preserve"> </w:t>
      </w:r>
      <w:r w:rsidR="00F67E31" w:rsidRPr="001163DD">
        <w:rPr>
          <w:rFonts w:ascii="Book Antiqua" w:hAnsi="Book Antiqua" w:cs="Times New Roman"/>
          <w:sz w:val="24"/>
          <w:szCs w:val="24"/>
        </w:rPr>
        <w:t>E</w:t>
      </w:r>
      <w:r w:rsidR="00B60D19" w:rsidRPr="001163DD">
        <w:rPr>
          <w:rFonts w:ascii="Book Antiqua" w:hAnsi="Book Antiqua" w:cs="Times New Roman"/>
          <w:sz w:val="24"/>
          <w:szCs w:val="24"/>
        </w:rPr>
        <w:t>sophageal cancer</w:t>
      </w:r>
      <w:r w:rsidR="00C60D7E" w:rsidRPr="001163DD">
        <w:rPr>
          <w:rFonts w:ascii="Book Antiqua" w:hAnsi="Book Antiqua" w:cs="Times New Roman"/>
          <w:sz w:val="24"/>
          <w:szCs w:val="24"/>
        </w:rPr>
        <w:t>;</w:t>
      </w:r>
      <w:r w:rsidR="00B60D19" w:rsidRPr="001163DD">
        <w:rPr>
          <w:rFonts w:ascii="Book Antiqua" w:hAnsi="Book Antiqua" w:cs="Times New Roman"/>
          <w:sz w:val="24"/>
          <w:szCs w:val="24"/>
        </w:rPr>
        <w:t xml:space="preserve"> </w:t>
      </w:r>
      <w:r w:rsidR="00F67E31" w:rsidRPr="001163DD">
        <w:rPr>
          <w:rFonts w:ascii="Book Antiqua" w:hAnsi="Book Antiqua" w:cs="Times New Roman"/>
          <w:sz w:val="24"/>
          <w:szCs w:val="24"/>
        </w:rPr>
        <w:t>E</w:t>
      </w:r>
      <w:r w:rsidR="00B60D19" w:rsidRPr="001163DD">
        <w:rPr>
          <w:rFonts w:ascii="Book Antiqua" w:hAnsi="Book Antiqua" w:cs="Times New Roman"/>
          <w:sz w:val="24"/>
          <w:szCs w:val="24"/>
        </w:rPr>
        <w:t>ndoscopic submucosal</w:t>
      </w:r>
      <w:r w:rsidR="004C2423" w:rsidRPr="001163DD">
        <w:rPr>
          <w:rFonts w:ascii="Book Antiqua" w:hAnsi="Book Antiqua" w:cs="Times New Roman"/>
          <w:sz w:val="24"/>
          <w:szCs w:val="24"/>
        </w:rPr>
        <w:t xml:space="preserve"> dissection</w:t>
      </w:r>
      <w:r w:rsidR="00C60D7E" w:rsidRPr="001163DD">
        <w:rPr>
          <w:rFonts w:ascii="Book Antiqua" w:hAnsi="Book Antiqua" w:cs="Times New Roman"/>
          <w:sz w:val="24"/>
          <w:szCs w:val="24"/>
        </w:rPr>
        <w:t xml:space="preserve">; </w:t>
      </w:r>
      <w:r w:rsidR="00F67E31" w:rsidRPr="001163DD">
        <w:rPr>
          <w:rFonts w:ascii="Book Antiqua" w:hAnsi="Book Antiqua" w:cs="Times New Roman"/>
          <w:sz w:val="24"/>
          <w:szCs w:val="24"/>
        </w:rPr>
        <w:t>P</w:t>
      </w:r>
      <w:r w:rsidR="004C2423" w:rsidRPr="001163DD">
        <w:rPr>
          <w:rFonts w:ascii="Book Antiqua" w:hAnsi="Book Antiqua" w:cs="Times New Roman"/>
          <w:sz w:val="24"/>
          <w:szCs w:val="24"/>
        </w:rPr>
        <w:t xml:space="preserve">olyglycolic acid plus </w:t>
      </w:r>
      <w:r w:rsidR="00B60D19" w:rsidRPr="001163DD">
        <w:rPr>
          <w:rFonts w:ascii="Book Antiqua" w:hAnsi="Book Antiqua" w:cs="Times New Roman"/>
          <w:sz w:val="24"/>
          <w:szCs w:val="24"/>
        </w:rPr>
        <w:t>stent</w:t>
      </w:r>
      <w:r w:rsidR="004C2423" w:rsidRPr="001163DD">
        <w:rPr>
          <w:rFonts w:ascii="Book Antiqua" w:hAnsi="Book Antiqua" w:cs="Times New Roman"/>
          <w:sz w:val="24"/>
          <w:szCs w:val="24"/>
        </w:rPr>
        <w:t xml:space="preserve"> placement</w:t>
      </w:r>
      <w:r w:rsidR="00C60D7E" w:rsidRPr="001163DD">
        <w:rPr>
          <w:rFonts w:ascii="Book Antiqua" w:hAnsi="Book Antiqua" w:cs="Times New Roman"/>
          <w:sz w:val="24"/>
          <w:szCs w:val="24"/>
        </w:rPr>
        <w:t xml:space="preserve">; </w:t>
      </w:r>
      <w:r w:rsidR="00F67E31" w:rsidRPr="001163DD">
        <w:rPr>
          <w:rFonts w:ascii="Book Antiqua" w:hAnsi="Book Antiqua" w:cs="Times New Roman"/>
          <w:sz w:val="24"/>
          <w:szCs w:val="24"/>
        </w:rPr>
        <w:t>E</w:t>
      </w:r>
      <w:r w:rsidR="004C2423" w:rsidRPr="001163DD">
        <w:rPr>
          <w:rFonts w:ascii="Book Antiqua" w:hAnsi="Book Antiqua" w:cs="Times New Roman"/>
          <w:sz w:val="24"/>
          <w:szCs w:val="24"/>
        </w:rPr>
        <w:t>sophageal stricture</w:t>
      </w:r>
    </w:p>
    <w:p w14:paraId="2639CACD" w14:textId="77777777" w:rsidR="008B3A2D" w:rsidRPr="0047670B" w:rsidRDefault="008B3A2D" w:rsidP="001163DD">
      <w:pPr>
        <w:adjustRightInd w:val="0"/>
        <w:snapToGrid w:val="0"/>
        <w:spacing w:line="360" w:lineRule="auto"/>
        <w:rPr>
          <w:rFonts w:ascii="Book Antiqua" w:hAnsi="Book Antiqua" w:cs="Times New Roman"/>
          <w:b/>
          <w:sz w:val="24"/>
          <w:szCs w:val="24"/>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bookmarkStart w:id="30" w:name="OLE_LINK916"/>
      <w:bookmarkStart w:id="31" w:name="OLE_LINK956"/>
      <w:bookmarkStart w:id="32" w:name="OLE_LINK994"/>
      <w:bookmarkEnd w:id="20"/>
      <w:bookmarkEnd w:id="21"/>
    </w:p>
    <w:p w14:paraId="17CA919A" w14:textId="31C1D945" w:rsidR="00630398" w:rsidRPr="001163DD" w:rsidRDefault="00630398" w:rsidP="001163DD">
      <w:pPr>
        <w:adjustRightInd w:val="0"/>
        <w:snapToGrid w:val="0"/>
        <w:spacing w:line="360" w:lineRule="auto"/>
        <w:rPr>
          <w:rFonts w:ascii="Book Antiqua" w:eastAsia="SimSun" w:hAnsi="Book Antiqua" w:cs="Arial"/>
          <w:kern w:val="0"/>
          <w:sz w:val="24"/>
          <w:szCs w:val="24"/>
        </w:rPr>
      </w:pPr>
      <w:r w:rsidRPr="001163DD">
        <w:rPr>
          <w:rFonts w:ascii="Book Antiqua" w:eastAsia="SimSun" w:hAnsi="Book Antiqua" w:cs="Arial"/>
          <w:b/>
          <w:kern w:val="0"/>
          <w:sz w:val="24"/>
          <w:szCs w:val="24"/>
          <w:lang w:eastAsia="en-US"/>
        </w:rPr>
        <w:t>© The Author(s) 201</w:t>
      </w:r>
      <w:r w:rsidRPr="001163DD">
        <w:rPr>
          <w:rFonts w:ascii="Book Antiqua" w:eastAsia="SimSun" w:hAnsi="Book Antiqua" w:cs="Arial"/>
          <w:b/>
          <w:kern w:val="0"/>
          <w:sz w:val="24"/>
          <w:szCs w:val="24"/>
        </w:rPr>
        <w:t>8</w:t>
      </w:r>
      <w:r w:rsidRPr="001163DD">
        <w:rPr>
          <w:rFonts w:ascii="Book Antiqua" w:eastAsia="SimSun" w:hAnsi="Book Antiqua" w:cs="Arial"/>
          <w:b/>
          <w:kern w:val="0"/>
          <w:sz w:val="24"/>
          <w:szCs w:val="24"/>
          <w:lang w:eastAsia="en-US"/>
        </w:rPr>
        <w:t xml:space="preserve">. </w:t>
      </w:r>
      <w:r w:rsidRPr="001163DD">
        <w:rPr>
          <w:rFonts w:ascii="Book Antiqua" w:eastAsia="SimSun" w:hAnsi="Book Antiqua" w:cs="Arial"/>
          <w:kern w:val="0"/>
          <w:sz w:val="24"/>
          <w:szCs w:val="24"/>
          <w:lang w:eastAsia="en-US"/>
        </w:rPr>
        <w:t>Published by Baishideng Publishing Group Inc. All rights reserved.</w:t>
      </w:r>
    </w:p>
    <w:bookmarkEnd w:id="22"/>
    <w:bookmarkEnd w:id="23"/>
    <w:bookmarkEnd w:id="24"/>
    <w:bookmarkEnd w:id="25"/>
    <w:bookmarkEnd w:id="26"/>
    <w:bookmarkEnd w:id="27"/>
    <w:bookmarkEnd w:id="28"/>
    <w:bookmarkEnd w:id="29"/>
    <w:bookmarkEnd w:id="30"/>
    <w:bookmarkEnd w:id="31"/>
    <w:bookmarkEnd w:id="32"/>
    <w:p w14:paraId="7F6B49A5" w14:textId="77777777" w:rsidR="008B3A2D" w:rsidRPr="001163DD" w:rsidRDefault="008B3A2D" w:rsidP="001163DD">
      <w:pPr>
        <w:adjustRightInd w:val="0"/>
        <w:snapToGrid w:val="0"/>
        <w:spacing w:line="360" w:lineRule="auto"/>
        <w:rPr>
          <w:rFonts w:ascii="Book Antiqua" w:hAnsi="Book Antiqua" w:cs="Times New Roman"/>
          <w:b/>
          <w:sz w:val="24"/>
          <w:szCs w:val="24"/>
        </w:rPr>
      </w:pPr>
    </w:p>
    <w:p w14:paraId="2727CB45" w14:textId="15E59580" w:rsidR="00C60D7E" w:rsidRPr="001163DD" w:rsidRDefault="00C60D7E"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Core tip</w:t>
      </w:r>
      <w:r w:rsidR="00384440">
        <w:rPr>
          <w:rFonts w:ascii="Book Antiqua" w:hAnsi="Book Antiqua" w:cs="Times New Roman" w:hint="eastAsia"/>
          <w:b/>
          <w:sz w:val="24"/>
          <w:szCs w:val="24"/>
        </w:rPr>
        <w:t xml:space="preserve">: </w:t>
      </w:r>
      <w:r w:rsidR="008B3A2D" w:rsidRPr="001163DD">
        <w:rPr>
          <w:rFonts w:ascii="Book Antiqua" w:hAnsi="Book Antiqua" w:cs="Times New Roman"/>
          <w:sz w:val="24"/>
          <w:szCs w:val="24"/>
        </w:rPr>
        <w:t>This</w:t>
      </w:r>
      <w:r w:rsidRPr="001163DD">
        <w:rPr>
          <w:rFonts w:ascii="Book Antiqua" w:hAnsi="Book Antiqua" w:cs="Times New Roman"/>
          <w:sz w:val="24"/>
          <w:szCs w:val="24"/>
        </w:rPr>
        <w:t xml:space="preserve"> study determines the effect of polyglycolic acid (PGA) plus stent placement compared </w:t>
      </w:r>
      <w:r w:rsidR="008D1B78" w:rsidRPr="001163DD">
        <w:rPr>
          <w:rFonts w:ascii="Book Antiqua" w:hAnsi="Book Antiqua" w:cs="Times New Roman"/>
          <w:sz w:val="24"/>
          <w:szCs w:val="24"/>
        </w:rPr>
        <w:t>with</w:t>
      </w:r>
      <w:r w:rsidRPr="001163DD">
        <w:rPr>
          <w:rFonts w:ascii="Book Antiqua" w:hAnsi="Book Antiqua" w:cs="Times New Roman"/>
          <w:sz w:val="24"/>
          <w:szCs w:val="24"/>
        </w:rPr>
        <w:t xml:space="preserve"> stent placement alone on the prevention of post-endoscopic submucosal dissection (ESD) esophageal stricture in early-stage esophageal cancer (EC) patients. Our findings confirm that</w:t>
      </w:r>
      <w:r w:rsidRPr="001163DD">
        <w:rPr>
          <w:rFonts w:ascii="Book Antiqua" w:hAnsi="Book Antiqua"/>
          <w:sz w:val="24"/>
          <w:szCs w:val="24"/>
        </w:rPr>
        <w:t xml:space="preserve"> </w:t>
      </w:r>
      <w:r w:rsidRPr="001163DD">
        <w:rPr>
          <w:rFonts w:ascii="Book Antiqua" w:hAnsi="Book Antiqua" w:cs="Times New Roman"/>
          <w:sz w:val="24"/>
          <w:szCs w:val="24"/>
        </w:rPr>
        <w:t xml:space="preserve">PGA plus stent placement is more effective in preventing post-ESD esophageal stricture compared </w:t>
      </w:r>
      <w:r w:rsidR="008D1B78" w:rsidRPr="001163DD">
        <w:rPr>
          <w:rFonts w:ascii="Book Antiqua" w:hAnsi="Book Antiqua" w:cs="Times New Roman"/>
          <w:sz w:val="24"/>
          <w:szCs w:val="24"/>
        </w:rPr>
        <w:t>with</w:t>
      </w:r>
      <w:r w:rsidRPr="001163DD">
        <w:rPr>
          <w:rFonts w:ascii="Book Antiqua" w:hAnsi="Book Antiqua" w:cs="Times New Roman"/>
          <w:sz w:val="24"/>
          <w:szCs w:val="24"/>
        </w:rPr>
        <w:t xml:space="preserve"> stent placement alone in EC patients with </w:t>
      </w:r>
      <w:r w:rsidR="008D1B78" w:rsidRPr="001163DD">
        <w:rPr>
          <w:rFonts w:ascii="Book Antiqua" w:hAnsi="Book Antiqua" w:cs="Times New Roman"/>
          <w:sz w:val="24"/>
          <w:szCs w:val="24"/>
          <w:lang w:val="en-US"/>
        </w:rPr>
        <w:t>early-stage disease</w:t>
      </w:r>
      <w:r w:rsidRPr="001163DD">
        <w:rPr>
          <w:rFonts w:ascii="Book Antiqua" w:hAnsi="Book Antiqua" w:cs="Times New Roman"/>
          <w:sz w:val="24"/>
          <w:szCs w:val="24"/>
        </w:rPr>
        <w:t>.</w:t>
      </w:r>
    </w:p>
    <w:p w14:paraId="4999E78B" w14:textId="40B1B0D3" w:rsidR="00C60D7E" w:rsidRPr="001163DD" w:rsidRDefault="00C60D7E" w:rsidP="001163DD">
      <w:pPr>
        <w:adjustRightInd w:val="0"/>
        <w:snapToGrid w:val="0"/>
        <w:spacing w:line="360" w:lineRule="auto"/>
        <w:rPr>
          <w:rFonts w:ascii="Book Antiqua" w:hAnsi="Book Antiqua" w:cs="Times New Roman"/>
          <w:b/>
          <w:sz w:val="24"/>
          <w:szCs w:val="24"/>
        </w:rPr>
      </w:pPr>
    </w:p>
    <w:p w14:paraId="11A8F09A" w14:textId="135F6741" w:rsidR="001B793E" w:rsidRPr="005D11BB" w:rsidRDefault="00C60D7E"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sz w:val="24"/>
          <w:szCs w:val="24"/>
        </w:rPr>
        <w:t xml:space="preserve">Chai NL, Feng J, Li LS, Liu SZ, Du C, Zhang Q, Linghu EQ. </w:t>
      </w:r>
      <w:r w:rsidR="005D11BB" w:rsidRPr="005D11BB">
        <w:rPr>
          <w:rFonts w:ascii="Book Antiqua" w:hAnsi="Book Antiqua" w:cs="Times New Roman"/>
          <w:sz w:val="24"/>
          <w:szCs w:val="24"/>
        </w:rPr>
        <w:t xml:space="preserve">Effect of polyglycolic acid sheet plus esophageal stent placement on preventing esophageal stricture after endoscopic submucosal dissection in patients with early-stage esophageal cancer: </w:t>
      </w:r>
      <w:r w:rsidR="005D11BB" w:rsidRPr="005D11BB">
        <w:rPr>
          <w:rFonts w:ascii="Book Antiqua" w:hAnsi="Book Antiqua" w:cs="Times New Roman" w:hint="eastAsia"/>
          <w:sz w:val="24"/>
          <w:szCs w:val="24"/>
        </w:rPr>
        <w:t>A</w:t>
      </w:r>
      <w:r w:rsidR="005D11BB" w:rsidRPr="005D11BB">
        <w:rPr>
          <w:rFonts w:ascii="Book Antiqua" w:hAnsi="Book Antiqua" w:cs="Times New Roman"/>
          <w:sz w:val="24"/>
          <w:szCs w:val="24"/>
        </w:rPr>
        <w:t xml:space="preserve"> randomized, controlled trial</w:t>
      </w:r>
      <w:r w:rsidR="005D11BB">
        <w:rPr>
          <w:rFonts w:ascii="Book Antiqua" w:hAnsi="Book Antiqua" w:cs="Times New Roman" w:hint="eastAsia"/>
          <w:sz w:val="24"/>
          <w:szCs w:val="24"/>
        </w:rPr>
        <w:t>.</w:t>
      </w:r>
      <w:r w:rsidR="005D11BB">
        <w:rPr>
          <w:rFonts w:ascii="Book Antiqua" w:hAnsi="Book Antiqua" w:cs="Times New Roman" w:hint="eastAsia"/>
          <w:b/>
          <w:sz w:val="24"/>
          <w:szCs w:val="24"/>
        </w:rPr>
        <w:t xml:space="preserve"> </w:t>
      </w:r>
      <w:r w:rsidR="001B793E" w:rsidRPr="001163DD">
        <w:rPr>
          <w:rFonts w:ascii="Book Antiqua" w:eastAsia="SimSun" w:hAnsi="Book Antiqua"/>
          <w:i/>
          <w:sz w:val="24"/>
          <w:szCs w:val="24"/>
        </w:rPr>
        <w:t xml:space="preserve">World J Gastroenterol </w:t>
      </w:r>
      <w:r w:rsidR="001B793E" w:rsidRPr="001163DD">
        <w:rPr>
          <w:rFonts w:ascii="Book Antiqua" w:eastAsia="SimSun" w:hAnsi="Book Antiqua"/>
          <w:sz w:val="24"/>
          <w:szCs w:val="24"/>
        </w:rPr>
        <w:t>2018</w:t>
      </w:r>
      <w:r w:rsidR="001B793E" w:rsidRPr="001163DD">
        <w:rPr>
          <w:rFonts w:ascii="Book Antiqua" w:eastAsia="SimSun" w:hAnsi="Book Antiqua"/>
          <w:i/>
          <w:sz w:val="24"/>
          <w:szCs w:val="24"/>
        </w:rPr>
        <w:t xml:space="preserve">; </w:t>
      </w:r>
      <w:r w:rsidR="001B793E" w:rsidRPr="001163DD">
        <w:rPr>
          <w:rFonts w:ascii="Book Antiqua" w:eastAsia="SimSun" w:hAnsi="Book Antiqua"/>
          <w:sz w:val="24"/>
          <w:szCs w:val="24"/>
        </w:rPr>
        <w:t>In press</w:t>
      </w:r>
    </w:p>
    <w:p w14:paraId="3B908720" w14:textId="5257E234" w:rsidR="00C60D7E" w:rsidRPr="001163DD" w:rsidRDefault="00C60D7E" w:rsidP="001163DD">
      <w:pPr>
        <w:adjustRightInd w:val="0"/>
        <w:snapToGrid w:val="0"/>
        <w:spacing w:line="360" w:lineRule="auto"/>
        <w:rPr>
          <w:rFonts w:ascii="Book Antiqua" w:hAnsi="Book Antiqua" w:cs="Times New Roman"/>
          <w:sz w:val="24"/>
          <w:szCs w:val="24"/>
        </w:rPr>
      </w:pPr>
    </w:p>
    <w:p w14:paraId="532F8504" w14:textId="77777777" w:rsidR="00C60D7E" w:rsidRPr="001163DD" w:rsidRDefault="00C60D7E" w:rsidP="001163DD">
      <w:pPr>
        <w:widowControl/>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br w:type="page"/>
      </w:r>
    </w:p>
    <w:p w14:paraId="2E2D18E0" w14:textId="728816AA" w:rsidR="00B60D19" w:rsidRPr="001163DD" w:rsidRDefault="00C60D7E"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lastRenderedPageBreak/>
        <w:t>INTRODUCTION</w:t>
      </w:r>
      <w:r w:rsidR="00B60D19" w:rsidRPr="001163DD">
        <w:rPr>
          <w:rFonts w:ascii="Book Antiqua" w:hAnsi="Book Antiqua" w:cs="Times New Roman"/>
          <w:b/>
          <w:sz w:val="24"/>
          <w:szCs w:val="24"/>
        </w:rPr>
        <w:t xml:space="preserve"> </w:t>
      </w:r>
    </w:p>
    <w:p w14:paraId="52D707F2" w14:textId="024ABC64" w:rsidR="00B60D19" w:rsidRPr="001163DD" w:rsidRDefault="00B60D19" w:rsidP="001163DD">
      <w:pPr>
        <w:adjustRightInd w:val="0"/>
        <w:snapToGrid w:val="0"/>
        <w:spacing w:line="360" w:lineRule="auto"/>
        <w:rPr>
          <w:rFonts w:ascii="Book Antiqua" w:hAnsi="Book Antiqua" w:cs="Times New Roman"/>
          <w:b/>
          <w:sz w:val="24"/>
          <w:szCs w:val="24"/>
        </w:rPr>
      </w:pPr>
      <w:bookmarkStart w:id="33" w:name="OLE_LINK5"/>
      <w:bookmarkStart w:id="34" w:name="OLE_LINK6"/>
      <w:bookmarkStart w:id="35" w:name="OLE_LINK7"/>
      <w:bookmarkStart w:id="36" w:name="OLE_LINK13"/>
      <w:bookmarkStart w:id="37" w:name="OLE_LINK9"/>
      <w:r w:rsidRPr="001163DD">
        <w:rPr>
          <w:rFonts w:ascii="Book Antiqua" w:hAnsi="Book Antiqua" w:cs="Times New Roman"/>
          <w:noProof/>
          <w:sz w:val="24"/>
          <w:szCs w:val="24"/>
        </w:rPr>
        <w:t>Esophageal cancer</w:t>
      </w:r>
      <w:bookmarkEnd w:id="33"/>
      <w:bookmarkEnd w:id="34"/>
      <w:bookmarkEnd w:id="35"/>
      <w:bookmarkEnd w:id="36"/>
      <w:bookmarkEnd w:id="37"/>
      <w:r w:rsidRPr="001163DD">
        <w:rPr>
          <w:rFonts w:ascii="Book Antiqua" w:hAnsi="Book Antiqua" w:cs="Times New Roman"/>
          <w:noProof/>
          <w:sz w:val="24"/>
          <w:szCs w:val="24"/>
        </w:rPr>
        <w:t xml:space="preserve"> (EC) is one of the most common</w:t>
      </w:r>
      <w:r w:rsidRPr="001163DD">
        <w:rPr>
          <w:rFonts w:ascii="Book Antiqua" w:hAnsi="Book Antiqua" w:cs="Times New Roman"/>
          <w:sz w:val="24"/>
          <w:szCs w:val="24"/>
        </w:rPr>
        <w:t xml:space="preserve"> carcinomas with high mortality</w:t>
      </w:r>
      <w:r w:rsidR="008D1B78" w:rsidRPr="001163DD">
        <w:rPr>
          <w:rFonts w:ascii="Book Antiqua" w:hAnsi="Book Antiqua" w:cs="Times New Roman"/>
          <w:sz w:val="24"/>
          <w:szCs w:val="24"/>
          <w:lang w:val="en-US"/>
        </w:rPr>
        <w:t xml:space="preserve"> and has</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been identified</w:t>
      </w:r>
      <w:r w:rsidRPr="001163DD">
        <w:rPr>
          <w:rFonts w:ascii="Book Antiqua" w:hAnsi="Book Antiqua" w:cs="Times New Roman"/>
          <w:sz w:val="24"/>
          <w:szCs w:val="24"/>
        </w:rPr>
        <w:t xml:space="preserve"> as the sixth leading cause of cancer-related death worldwide</w:t>
      </w:r>
      <w:r w:rsidR="00E4007A" w:rsidRPr="001163DD">
        <w:rPr>
          <w:rFonts w:ascii="Book Antiqua" w:hAnsi="Book Antiqua" w:cs="Times New Roman"/>
          <w:sz w:val="24"/>
          <w:szCs w:val="24"/>
        </w:rPr>
        <w:fldChar w:fldCharType="begin"/>
      </w:r>
      <w:r w:rsidR="00C60D7E" w:rsidRPr="001163DD">
        <w:rPr>
          <w:rFonts w:ascii="Book Antiqua" w:hAnsi="Book Antiqua" w:cs="Times New Roman"/>
          <w:sz w:val="24"/>
          <w:szCs w:val="24"/>
        </w:rPr>
        <w:instrText xml:space="preserve"> ADDIN EN.CITE &lt;EndNote&gt;&lt;Cite&gt;&lt;Author&gt;Mohammed&lt;/Author&gt;&lt;Year&gt;2004&lt;/Year&gt;&lt;RecNum&gt;11827&lt;/RecNum&gt;&lt;DisplayText&gt;&lt;style face="superscript"&gt;[1]&lt;/style&gt;&lt;/DisplayText&gt;&lt;record&gt;&lt;rec-number&gt;11827&lt;/rec-number&gt;&lt;foreign-keys&gt;&lt;key app="EN" db-id="t0t0vwer5f0r2keep9epds2cfpsfp0xedevw" timestamp="1501146819"&gt;11827&lt;/key&gt;&lt;/foreign-keys&gt;&lt;ref-type name="Journal Article"&gt;17&lt;/ref-type&gt;&lt;contributors&gt;&lt;authors&gt;&lt;author&gt;Mohammed, F.&lt;/author&gt;&lt;/authors&gt;&lt;/contributors&gt;&lt;titles&gt;&lt;title&gt;Esophageal cancer&lt;/title&gt;&lt;secondary-title&gt;N Engl J Med&lt;/secondary-title&gt;&lt;/titles&gt;&lt;periodical&gt;&lt;full-title&gt;New England Journal of Medicine&lt;/full-title&gt;&lt;abbr-1&gt;N. Engl. J. Med.&lt;/abbr-1&gt;&lt;abbr-2&gt;N Engl J Med&lt;/abbr-2&gt;&lt;/periodical&gt;&lt;pages&gt;1363-4; author reply 1363-4&lt;/pages&gt;&lt;volume&gt;350&lt;/volume&gt;&lt;number&gt;13&lt;/number&gt;&lt;keywords&gt;&lt;keyword&gt;Enteral Nutrition&lt;/keyword&gt;&lt;keyword&gt;Esophageal Neoplasms/*therapy&lt;/keyword&gt;&lt;keyword&gt;Humans&lt;/keyword&gt;&lt;keyword&gt;*Nutritional Status&lt;/keyword&gt;&lt;keyword&gt;Parenteral Nutrition&lt;/keyword&gt;&lt;/keywords&gt;&lt;dates&gt;&lt;year&gt;2004&lt;/year&gt;&lt;pub-dates&gt;&lt;date&gt;Mar 25&lt;/date&gt;&lt;/pub-dates&gt;&lt;/dates&gt;&lt;isbn&gt;1533-4406 (Electronic)&amp;#xD;0028-4793 (Linking)&lt;/isbn&gt;&lt;accession-num&gt;15044652&lt;/accession-num&gt;&lt;urls&gt;&lt;related-urls&gt;&lt;url&gt;https://www.ncbi.nlm.nih.gov/pubmed/15044652&lt;/url&gt;&lt;/related-urls&gt;&lt;/urls&gt;&lt;electronic-resource-num&gt;10.1056/NEJMc033106&lt;/electronic-resource-num&gt;&lt;/record&gt;&lt;/Cite&gt;&lt;/EndNote&gt;</w:instrText>
      </w:r>
      <w:r w:rsidR="00E4007A" w:rsidRPr="001163DD">
        <w:rPr>
          <w:rFonts w:ascii="Book Antiqua" w:hAnsi="Book Antiqua" w:cs="Times New Roman"/>
          <w:sz w:val="24"/>
          <w:szCs w:val="24"/>
        </w:rPr>
        <w:fldChar w:fldCharType="separate"/>
      </w:r>
      <w:r w:rsidR="00C60D7E" w:rsidRPr="001163DD">
        <w:rPr>
          <w:rFonts w:ascii="Book Antiqua" w:hAnsi="Book Antiqua" w:cs="Times New Roman"/>
          <w:noProof/>
          <w:sz w:val="24"/>
          <w:szCs w:val="24"/>
          <w:vertAlign w:val="superscript"/>
        </w:rPr>
        <w:t>[1]</w:t>
      </w:r>
      <w:r w:rsidR="00E4007A" w:rsidRPr="001163DD">
        <w:rPr>
          <w:rFonts w:ascii="Book Antiqua" w:hAnsi="Book Antiqua" w:cs="Times New Roman"/>
          <w:sz w:val="24"/>
          <w:szCs w:val="24"/>
        </w:rPr>
        <w:fldChar w:fldCharType="end"/>
      </w:r>
      <w:r w:rsidRPr="001163DD">
        <w:rPr>
          <w:rFonts w:ascii="Book Antiqua" w:hAnsi="Book Antiqua" w:cs="Times New Roman"/>
          <w:sz w:val="24"/>
          <w:szCs w:val="24"/>
        </w:rPr>
        <w:t xml:space="preserve">. Based on 2015 global cancer statistics, </w:t>
      </w:r>
      <w:r w:rsidR="008D1B78" w:rsidRPr="001163DD">
        <w:rPr>
          <w:rFonts w:ascii="Book Antiqua" w:hAnsi="Book Antiqua" w:cs="Times New Roman"/>
          <w:sz w:val="24"/>
          <w:szCs w:val="24"/>
        </w:rPr>
        <w:t xml:space="preserve">an </w:t>
      </w:r>
      <w:r w:rsidRPr="001163DD">
        <w:rPr>
          <w:rFonts w:ascii="Book Antiqua" w:hAnsi="Book Antiqua" w:cs="Times New Roman"/>
          <w:sz w:val="24"/>
          <w:szCs w:val="24"/>
        </w:rPr>
        <w:t xml:space="preserve">estimated 455800 </w:t>
      </w:r>
      <w:r w:rsidR="008D1B78" w:rsidRPr="001163DD">
        <w:rPr>
          <w:rFonts w:ascii="Book Antiqua" w:hAnsi="Book Antiqua" w:cs="Times New Roman"/>
          <w:sz w:val="24"/>
          <w:szCs w:val="24"/>
          <w:lang w:val="en-US"/>
        </w:rPr>
        <w:t xml:space="preserve">new </w:t>
      </w:r>
      <w:r w:rsidRPr="001163DD">
        <w:rPr>
          <w:rFonts w:ascii="Book Antiqua" w:hAnsi="Book Antiqua" w:cs="Times New Roman"/>
          <w:sz w:val="24"/>
          <w:szCs w:val="24"/>
        </w:rPr>
        <w:t xml:space="preserve">EC cases and 400200 deaths </w:t>
      </w:r>
      <w:r w:rsidR="008D1B78" w:rsidRPr="001163DD">
        <w:rPr>
          <w:rFonts w:ascii="Book Antiqua" w:hAnsi="Book Antiqua" w:cs="Times New Roman"/>
          <w:sz w:val="24"/>
          <w:szCs w:val="24"/>
          <w:lang w:val="en-US"/>
        </w:rPr>
        <w:t>occurred</w:t>
      </w:r>
      <w:r w:rsidRPr="001163DD">
        <w:rPr>
          <w:rFonts w:ascii="Book Antiqua" w:hAnsi="Book Antiqua" w:cs="Times New Roman"/>
          <w:sz w:val="24"/>
          <w:szCs w:val="24"/>
        </w:rPr>
        <w:t xml:space="preserve"> in 2012. </w:t>
      </w:r>
      <w:r w:rsidR="008D1B78" w:rsidRPr="001163DD">
        <w:rPr>
          <w:rFonts w:ascii="Book Antiqua" w:hAnsi="Book Antiqua" w:cs="Times New Roman"/>
          <w:sz w:val="24"/>
          <w:szCs w:val="24"/>
        </w:rPr>
        <w:t>I</w:t>
      </w:r>
      <w:r w:rsidRPr="001163DD">
        <w:rPr>
          <w:rFonts w:ascii="Book Antiqua" w:hAnsi="Book Antiqua" w:cs="Times New Roman"/>
          <w:sz w:val="24"/>
          <w:szCs w:val="24"/>
        </w:rPr>
        <w:t xml:space="preserve">n the United States, </w:t>
      </w:r>
      <w:r w:rsidRPr="001163DD">
        <w:rPr>
          <w:rFonts w:ascii="Book Antiqua" w:hAnsi="Book Antiqua" w:cs="Times New Roman"/>
          <w:noProof/>
          <w:sz w:val="24"/>
          <w:szCs w:val="24"/>
        </w:rPr>
        <w:t>approximately</w:t>
      </w:r>
      <w:r w:rsidRPr="001163DD">
        <w:rPr>
          <w:rFonts w:ascii="Book Antiqua" w:hAnsi="Book Antiqua" w:cs="Times New Roman"/>
          <w:sz w:val="24"/>
          <w:szCs w:val="24"/>
        </w:rPr>
        <w:t xml:space="preserve"> 16940 new </w:t>
      </w:r>
      <w:r w:rsidR="008D1B78" w:rsidRPr="001163DD">
        <w:rPr>
          <w:rFonts w:ascii="Book Antiqua" w:hAnsi="Book Antiqua" w:cs="Times New Roman"/>
          <w:sz w:val="24"/>
          <w:szCs w:val="24"/>
        </w:rPr>
        <w:t xml:space="preserve">EC </w:t>
      </w:r>
      <w:r w:rsidRPr="001163DD">
        <w:rPr>
          <w:rFonts w:ascii="Book Antiqua" w:hAnsi="Book Antiqua" w:cs="Times New Roman"/>
          <w:noProof/>
          <w:sz w:val="24"/>
          <w:szCs w:val="24"/>
        </w:rPr>
        <w:t>cases</w:t>
      </w:r>
      <w:r w:rsidRPr="001163DD">
        <w:rPr>
          <w:rFonts w:ascii="Book Antiqua" w:hAnsi="Book Antiqua" w:cs="Times New Roman"/>
          <w:sz w:val="24"/>
          <w:szCs w:val="24"/>
        </w:rPr>
        <w:t xml:space="preserve"> and 15690 deaths will </w:t>
      </w:r>
      <w:r w:rsidRPr="001163DD">
        <w:rPr>
          <w:rFonts w:ascii="Book Antiqua" w:hAnsi="Book Antiqua" w:cs="Times New Roman"/>
          <w:noProof/>
          <w:sz w:val="24"/>
          <w:szCs w:val="24"/>
        </w:rPr>
        <w:t>be seen</w:t>
      </w:r>
      <w:r w:rsidRPr="001163DD">
        <w:rPr>
          <w:rFonts w:ascii="Book Antiqua" w:hAnsi="Book Antiqua" w:cs="Times New Roman"/>
          <w:sz w:val="24"/>
          <w:szCs w:val="24"/>
        </w:rPr>
        <w:t xml:space="preserve"> in 2017</w:t>
      </w:r>
      <w:r w:rsidR="00E4007A" w:rsidRPr="001163DD">
        <w:rPr>
          <w:rFonts w:ascii="Book Antiqua" w:hAnsi="Book Antiqua" w:cs="Times New Roman"/>
          <w:sz w:val="24"/>
          <w:szCs w:val="24"/>
        </w:rPr>
        <w:fldChar w:fldCharType="begin">
          <w:fldData xml:space="preserve">PEVuZE5vdGU+PENpdGU+PEF1dGhvcj5Ub3JyZTwvQXV0aG9yPjxZZWFyPjIwMTU8L1llYXI+PFJl
Y051bT4zMTwvUmVjTnVtPjxEaXNwbGF5VGV4dD48c3R5bGUgZmFjZT0ic3VwZXJzY3JpcHQiPlsy
LCAzXTwvc3R5bGU+PC9EaXNwbGF5VGV4dD48cmVjb3JkPjxyZWMtbnVtYmVyPjMxPC9yZWMtbnVt
YmVyPjxmb3JlaWduLWtleXM+PGtleSBhcHA9IkVOIiBkYi1pZD0idDB0MHZ3ZXI1ZjByMmtlZXA5
ZXBkczJjZnBzZnAweGVkZXZ3IiB0aW1lc3RhbXA9IjAiPjMxPC9rZXk+PC9mb3JlaWduLWtleXM+
PHJlZi10eXBlIG5hbWU9IkpvdXJuYWwgQXJ0aWNsZSI+MTc8L3JlZi10eXBlPjxjb250cmlidXRv
cnM+PGF1dGhvcnM+PGF1dGhvcj5Ub3JyZSwgTC4gQS48L2F1dGhvcj48YXV0aG9yPkJyYXksIEYu
PC9hdXRob3I+PGF1dGhvcj5TaWVnZWwsIFIuIEwuPC9hdXRob3I+PGF1dGhvcj5GZXJsYXksIEou
PC9hdXRob3I+PGF1dGhvcj5Mb3J0ZXQtVGlldWxlbnQsIEouPC9hdXRob3I+PGF1dGhvcj5KZW1h
bCwgQS48L2F1dGhvcj48L2F1dGhvcnM+PC9jb250cmlidXRvcnM+PGF1dGgtYWRkcmVzcz5FcGlk
ZW1pb2xvZ2lzdCwgU3VydmVpbGxhbmNlIGFuZCBIZWFsdGggU2VydmljZXMgUmVzZWFyY2gsIEFt
ZXJpY2FuIENhbmNlciBTb2NpZXR5LCBBdGxhbnRhLCBHQS48L2F1dGgtYWRkcmVzcz48dGl0bGVz
Pjx0aXRsZT5HbG9iYWwgY2FuY2VyIHN0YXRpc3RpY3MsIDIwMTI8L3RpdGxlPjxzZWNvbmRhcnkt
dGl0bGU+Q0EgQ2FuY2VyIEogQ2xpbjwvc2Vjb25kYXJ5LXRpdGxlPjxhbHQtdGl0bGU+Q0E6IGEg
Y2FuY2VyIGpvdXJuYWwgZm9yIGNsaW5pY2lhbnM8L2FsdC10aXRsZT48L3RpdGxlcz48cGVyaW9k
aWNhbD48ZnVsbC10aXRsZT5DQTogQSBDYW5jZXIgSm91cm5hbCBmb3IgQ2xpbmljaWFuczwvZnVs
bC10aXRsZT48YWJici0xPkNBIENhbmNlciBKLiBDbGluLjwvYWJici0xPjxhYmJyLTI+Q0EgQ2Fu
Y2VyIEogQ2xpbjwvYWJici0yPjwvcGVyaW9kaWNhbD48YWx0LXBlcmlvZGljYWw+PGZ1bGwtdGl0
bGU+Q0E6IEEgQ2FuY2VyIEpvdXJuYWwgZm9yIENsaW5pY2lhbnM8L2Z1bGwtdGl0bGU+PGFiYnIt
MT5DQSBDYW5jZXIgSi4gQ2xpbi48L2FiYnItMT48YWJici0yPkNBIENhbmNlciBKIENsaW48L2Fi
YnItMj48L2FsdC1wZXJpb2RpY2FsPjxwYWdlcz44Ny0xMDg8L3BhZ2VzPjx2b2x1bWU+NjU8L3Zv
bHVtZT48bnVtYmVyPjI8L251bWJlcj48a2V5d29yZHM+PGtleXdvcmQ+Qm9keSBNYXNzIEluZGV4
PC9rZXl3b3JkPjxrZXl3b3JkPkJyZWFzdCBOZW9wbGFzbXMvZXBpZGVtaW9sb2d5PC9rZXl3b3Jk
PjxrZXl3b3JkPkNvbG9yZWN0YWwgTmVvcGxhc21zL2VwaWRlbWlvbG9neTwva2V5d29yZD48a2V5
d29yZD5EZXZlbG9wZWQgQ291bnRyaWVzLypzdGF0aXN0aWNzICZhbXA7IG51bWVyaWNhbCBkYXRh
PC9rZXl3b3JkPjxrZXl3b3JkPkRldmVsb3BpbmcgQ291bnRyaWVzLypzdGF0aXN0aWNzICZhbXA7
IG51bWVyaWNhbCBkYXRhPC9rZXl3b3JkPjxrZXl3b3JkPkZlbWFsZTwva2V5d29yZD48a2V5d29y
ZD5HbG9iYWwgSGVhbHRoPC9rZXl3b3JkPjxrZXl3b3JkPkh1bWFuczwva2V5d29yZD48a2V5d29y
ZD5JbmNpZGVuY2U8L2tleXdvcmQ+PGtleXdvcmQ+TGl2ZXIgTmVvcGxhc21zL2VwaWRlbWlvbG9n
eTwva2V5d29yZD48a2V5d29yZD5MdW5nIE5lb3BsYXNtcy9lcGlkZW1pb2xvZ3k8L2tleXdvcmQ+
PGtleXdvcmQ+TWFsZTwva2V5d29yZD48a2V5d29yZD5OZW9wbGFzbXMvZGlhZ25vc2lzLyplcGlk
ZW1pb2xvZ3kvZXRpb2xvZ3kvbW9ydGFsaXR5L3ByZXZlbnRpb24gJmFtcDsgY29udHJvbC90aGVy
YXB5PC9rZXl3b3JkPjxrZXl3b3JkPk92ZXJ3ZWlnaHQvZXBpZGVtaW9sb2d5PC9rZXl3b3JkPjxr
ZXl3b3JkPlBvdmVydHk8L2tleXdvcmQ+PGtleXdvcmQ+UHJldmFsZW5jZTwva2V5d29yZD48a2V5
d29yZD5Qcm9zdGF0aWMgTmVvcGxhc21zL2VwaWRlbWlvbG9neTwva2V5d29yZD48a2V5d29yZD5S
aXNrIEZhY3RvcnM8L2tleXdvcmQ+PGtleXdvcmQ+U2VkZW50YXJ5IExpZmVzdHlsZTwva2V5d29y
ZD48a2V5d29yZD5TbW9raW5nL2FkdmVyc2UgZWZmZWN0czwva2V5d29yZD48a2V5d29yZD5TdG9t
YWNoIE5lb3BsYXNtcy9lcGlkZW1pb2xvZ3k8L2tleXdvcmQ+PGtleXdvcmQ+U3Vydml2YWwgUmF0
ZTwva2V5d29yZD48a2V5d29yZD5VdGVyaW5lIENlcnZpY2FsIE5lb3BsYXNtcy9lcGlkZW1pb2xv
Z3k8L2tleXdvcmQ+PC9rZXl3b3Jkcz48ZGF0ZXM+PHllYXI+MjAxNTwveWVhcj48cHViLWRhdGVz
PjxkYXRlPk1hcjwvZGF0ZT48L3B1Yi1kYXRlcz48L2RhdGVzPjxpc2JuPjE1NDItNDg2MyAoRWxl
Y3Ryb25pYykmI3hEOzAwMDctOTIzNSAoTGlua2luZyk8L2lzYm4+PGFjY2Vzc2lvbi1udW0+MjU2
NTE3ODc8L2FjY2Vzc2lvbi1udW0+PHVybHM+PHJlbGF0ZWQtdXJscz48dXJsPmh0dHA6Ly93d3cu
bmNiaS5ubG0ubmloLmdvdi9wdWJtZWQvMjU2NTE3ODc8L3VybD48L3JlbGF0ZWQtdXJscz48L3Vy
bHM+PGVsZWN0cm9uaWMtcmVzb3VyY2UtbnVtPjEwLjMzMjIvY2FhYy4yMTI2MjwvZWxlY3Ryb25p
Yy1yZXNvdXJjZS1udW0+PC9yZWNvcmQ+PC9DaXRlPjxDaXRlPjxSZWNOdW0+MTA0PC9SZWNOdW0+
PHJlY29yZD48cmVjLW51bWJlcj4xMDQ8L3JlYy1udW1iZXI+PGZvcmVpZ24ta2V5cz48a2V5IGFw
cD0iRU4iIGRiLWlkPSJ0MHQwdndlcjVmMHIya2VlcDllcGRzMmNmcHNmcDB4ZWRldnciIHRpbWVz
dGFtcD0iMCI+MTA0PC9rZXk+PC9mb3JlaWduLWtleXM+PHJlZi10eXBlIG5hbWU9IkpvdXJuYWwg
QXJ0aWNsZSI+MTc8L3JlZi10eXBlPjxjb250cmlidXRvcnM+PGF1dGhvcnM+PGF1dGhvcj5TY290
dCwgRC4gTC48L2F1dGhvcj48YXV0aG9yPldvbGZlLCBGLjwvYXV0aG9yPjxhdXRob3I+SHVpemlu
Z2EsIFQuIFcuPC9hdXRob3I+PC9hdXRob3JzPjwvY29udHJpYnV0b3JzPjxhdXRoLWFkZHJlc3M+
RGVwYXJ0bWVudCBvZiBSaGV1bWF0b2xvZ3ksIEtpbmcmYXBvcztzIENvbGxlZ2UgTG9uZG9uIFNj
aG9vbCBvZiBNZWRpY2luZSwgTG9uZG9uLCBVSy4gZC5zY290dEBuaHMubmV0PC9hdXRoLWFkZHJl
c3M+PHRpdGxlcz48dGl0bGU+UmhldW1hdG9pZCBhcnRocml0aXM8L3RpdGxlPjxzZWNvbmRhcnkt
dGl0bGU+TGFuY2V0PC9zZWNvbmRhcnktdGl0bGU+PGFsdC10aXRsZT5MYW5jZXQ8L2FsdC10aXRs
ZT48L3RpdGxlcz48cGVyaW9kaWNhbD48ZnVsbC10aXRsZT5MYW5jZXQ8L2Z1bGwtdGl0bGU+PGFi
YnItMT5MYW5jZXQ8L2FiYnItMT48YWJici0yPkxhbmNldDwvYWJici0yPjwvcGVyaW9kaWNhbD48
YWx0LXBlcmlvZGljYWw+PGZ1bGwtdGl0bGU+TGFuY2V0PC9mdWxsLXRpdGxlPjxhYmJyLTE+TGFu
Y2V0PC9hYmJyLTE+PGFiYnItMj5MYW5jZXQ8L2FiYnItMj48L2FsdC1wZXJpb2RpY2FsPjxwYWdl
cz4xMDk0LTEwODwvcGFnZXM+PHZvbHVtZT4zNzY8L3ZvbHVtZT48bnVtYmVyPjk3NDY8L251bWJl
cj48a2V5d29yZHM+PGtleXdvcmQ+QW50aXJoZXVtYXRpYyBBZ2VudHMvKnRoZXJhcGV1dGljIHVz
ZTwva2V5d29yZD48a2V5d29yZD5BcnRocml0aXMsIEp1dmVuaWxlPC9rZXl3b3JkPjxrZXl3b3Jk
PipBcnRocml0aXMsPC9rZXl3b3JkPjxrZXl3b3JkPlJoZXVtYXRvaWQvY2xhc3NpZmljYXRpb24v
Y29tcGxpY2F0aW9ucy9kaWFnbm9zaXMvZXBpZGVtaW9sb2d5L2dlbmV0aWNzL2ltbXVub2xvZzwv
a2V5d29yZD48a2V5d29yZD55L3BhdGhvbG9neS9waHlzaW9wYXRob2xvZ3kvdGhlcmFweTwva2V5
d29yZD48a2V5d29yZD5BdXRvYW50aWJvZGllcy8qYmxvb2Q8L2tleXdvcmQ+PGtleXdvcmQ+Qmlv
bWFya2Vycy9ibG9vZDwva2V5d29yZD48a2V5d29yZD5DYXJ0aWxhZ2UvcGF0aG9sb2d5PC9rZXl3
b3JkPjxrZXl3b3JkPkNvc3QtQmVuZWZpdCBBbmFseXNpczwva2V5d29yZD48a2V5d29yZD5Dcml0
aWNhbCBQYXRod2F5czwva2V5d29yZD48a2V5d29yZD5GaWJyb2JsYXN0cy9wYXRob2xvZ3k8L2tl
eXdvcmQ+PGtleXdvcmQ+R2x1Y29jb3J0aWNvaWRzL3RoZXJhcGV1dGljIHVzZTwva2V5d29yZD48
a2V5d29yZD5IdW1hbnM8L2tleXdvcmQ+PGtleXdvcmQ+SW5jaWRlbmNlPC9rZXl3b3JkPjxrZXl3
b3JkPkluZmxhbW1hdGlvbi9waHlzaW9wYXRob2xvZ3k8L2tleXdvcmQ+PGtleXdvcmQ+UmhldW1h
dG9pZCBGYWN0b3IvKmJsb29kPC9rZXl3b3JkPjxrZXl3b3JkPlJpc2sgRmFjdG9yczwva2V5d29y
ZD48a2V5d29yZD5TdGlsbCZhcG9zO3MgRGlzZWFzZSwgQWR1bHQtT25zZXQ8L2tleXdvcmQ+PGtl
eXdvcmQ+U3lub3ZpYWwgTWVtYnJhbmUvKnBhdGhvbG9neTwva2V5d29yZD48a2V5d29yZD5UcmVh
dG1lbnQgT3V0Y29tZTwva2V5d29yZD48a2V5d29yZD5UdW1vciBOZWNyb3NpcyBGYWN0b3ItYWxw
aGEvYW50YWdvbmlzdHMgJmFtcDsgaW5oaWJpdG9yczwva2V5d29yZD48L2tleXdvcmRzPjxkYXRl
cz48eWVhcj4yMDEwPC95ZWFyPjxwdWItZGF0ZXM+PGRhdGU+U2VwIDI1PC9kYXRlPjwvcHViLWRh
dGVzPjwvZGF0ZXM+PGlzYm4+MTQ3NC01NDdYIChFbGVjdHJvbmljKSYjeEQ7MDE0MC02NzM2IChM
aW5raW5nKTwvaXNibj48YWNjZXNzaW9uLW51bT4yMDg3MDEwMDwvYWNjZXNzaW9uLW51bT48dXJs
cz48cmVsYXRlZC11cmxzPjx1cmw+aHR0cDovL3d3dy5uY2JpLm5sbS5uaWguZ292L3B1Ym1lZC8y
MDg3MDEwMDwvdXJsPjwvcmVsYXRlZC11cmxzPjwvdXJscz48ZWxlY3Ryb25pYy1yZXNvdXJjZS1u
dW0+MTAuMTAxNi9TMDE0MC02NzM2KDEwKTYwODI2LTQ8L2VsZWN0cm9uaWMtcmVzb3VyY2UtbnVt
PjwvcmVjb3JkPjwvQ2l0ZT48L0VuZE5vdGU+AG==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PEVuZE5vdGU+PENpdGU+PEF1dGhvcj5Ub3JyZTwvQXV0aG9yPjxZZWFyPjIwMTU8L1llYXI+PFJl
Y051bT4zMTwvUmVjTnVtPjxEaXNwbGF5VGV4dD48c3R5bGUgZmFjZT0ic3VwZXJzY3JpcHQiPlsy
LCAzXTwvc3R5bGU+PC9EaXNwbGF5VGV4dD48cmVjb3JkPjxyZWMtbnVtYmVyPjMxPC9yZWMtbnVt
YmVyPjxmb3JlaWduLWtleXM+PGtleSBhcHA9IkVOIiBkYi1pZD0idDB0MHZ3ZXI1ZjByMmtlZXA5
ZXBkczJjZnBzZnAweGVkZXZ3IiB0aW1lc3RhbXA9IjAiPjMxPC9rZXk+PC9mb3JlaWduLWtleXM+
PHJlZi10eXBlIG5hbWU9IkpvdXJuYWwgQXJ0aWNsZSI+MTc8L3JlZi10eXBlPjxjb250cmlidXRv
cnM+PGF1dGhvcnM+PGF1dGhvcj5Ub3JyZSwgTC4gQS48L2F1dGhvcj48YXV0aG9yPkJyYXksIEYu
PC9hdXRob3I+PGF1dGhvcj5TaWVnZWwsIFIuIEwuPC9hdXRob3I+PGF1dGhvcj5GZXJsYXksIEou
PC9hdXRob3I+PGF1dGhvcj5Mb3J0ZXQtVGlldWxlbnQsIEouPC9hdXRob3I+PGF1dGhvcj5KZW1h
bCwgQS48L2F1dGhvcj48L2F1dGhvcnM+PC9jb250cmlidXRvcnM+PGF1dGgtYWRkcmVzcz5FcGlk
ZW1pb2xvZ2lzdCwgU3VydmVpbGxhbmNlIGFuZCBIZWFsdGggU2VydmljZXMgUmVzZWFyY2gsIEFt
ZXJpY2FuIENhbmNlciBTb2NpZXR5LCBBdGxhbnRhLCBHQS48L2F1dGgtYWRkcmVzcz48dGl0bGVz
Pjx0aXRsZT5HbG9iYWwgY2FuY2VyIHN0YXRpc3RpY3MsIDIwMTI8L3RpdGxlPjxzZWNvbmRhcnkt
dGl0bGU+Q0EgQ2FuY2VyIEogQ2xpbjwvc2Vjb25kYXJ5LXRpdGxlPjxhbHQtdGl0bGU+Q0E6IGEg
Y2FuY2VyIGpvdXJuYWwgZm9yIGNsaW5pY2lhbnM8L2FsdC10aXRsZT48L3RpdGxlcz48cGVyaW9k
aWNhbD48ZnVsbC10aXRsZT5DQTogQSBDYW5jZXIgSm91cm5hbCBmb3IgQ2xpbmljaWFuczwvZnVs
bC10aXRsZT48YWJici0xPkNBIENhbmNlciBKLiBDbGluLjwvYWJici0xPjxhYmJyLTI+Q0EgQ2Fu
Y2VyIEogQ2xpbjwvYWJici0yPjwvcGVyaW9kaWNhbD48YWx0LXBlcmlvZGljYWw+PGZ1bGwtdGl0
bGU+Q0E6IEEgQ2FuY2VyIEpvdXJuYWwgZm9yIENsaW5pY2lhbnM8L2Z1bGwtdGl0bGU+PGFiYnIt
MT5DQSBDYW5jZXIgSi4gQ2xpbi48L2FiYnItMT48YWJici0yPkNBIENhbmNlciBKIENsaW48L2Fi
YnItMj48L2FsdC1wZXJpb2RpY2FsPjxwYWdlcz44Ny0xMDg8L3BhZ2VzPjx2b2x1bWU+NjU8L3Zv
bHVtZT48bnVtYmVyPjI8L251bWJlcj48a2V5d29yZHM+PGtleXdvcmQ+Qm9keSBNYXNzIEluZGV4
PC9rZXl3b3JkPjxrZXl3b3JkPkJyZWFzdCBOZW9wbGFzbXMvZXBpZGVtaW9sb2d5PC9rZXl3b3Jk
PjxrZXl3b3JkPkNvbG9yZWN0YWwgTmVvcGxhc21zL2VwaWRlbWlvbG9neTwva2V5d29yZD48a2V5
d29yZD5EZXZlbG9wZWQgQ291bnRyaWVzLypzdGF0aXN0aWNzICZhbXA7IG51bWVyaWNhbCBkYXRh
PC9rZXl3b3JkPjxrZXl3b3JkPkRldmVsb3BpbmcgQ291bnRyaWVzLypzdGF0aXN0aWNzICZhbXA7
IG51bWVyaWNhbCBkYXRhPC9rZXl3b3JkPjxrZXl3b3JkPkZlbWFsZTwva2V5d29yZD48a2V5d29y
ZD5HbG9iYWwgSGVhbHRoPC9rZXl3b3JkPjxrZXl3b3JkPkh1bWFuczwva2V5d29yZD48a2V5d29y
ZD5JbmNpZGVuY2U8L2tleXdvcmQ+PGtleXdvcmQ+TGl2ZXIgTmVvcGxhc21zL2VwaWRlbWlvbG9n
eTwva2V5d29yZD48a2V5d29yZD5MdW5nIE5lb3BsYXNtcy9lcGlkZW1pb2xvZ3k8L2tleXdvcmQ+
PGtleXdvcmQ+TWFsZTwva2V5d29yZD48a2V5d29yZD5OZW9wbGFzbXMvZGlhZ25vc2lzLyplcGlk
ZW1pb2xvZ3kvZXRpb2xvZ3kvbW9ydGFsaXR5L3ByZXZlbnRpb24gJmFtcDsgY29udHJvbC90aGVy
YXB5PC9rZXl3b3JkPjxrZXl3b3JkPk92ZXJ3ZWlnaHQvZXBpZGVtaW9sb2d5PC9rZXl3b3JkPjxr
ZXl3b3JkPlBvdmVydHk8L2tleXdvcmQ+PGtleXdvcmQ+UHJldmFsZW5jZTwva2V5d29yZD48a2V5
d29yZD5Qcm9zdGF0aWMgTmVvcGxhc21zL2VwaWRlbWlvbG9neTwva2V5d29yZD48a2V5d29yZD5S
aXNrIEZhY3RvcnM8L2tleXdvcmQ+PGtleXdvcmQ+U2VkZW50YXJ5IExpZmVzdHlsZTwva2V5d29y
ZD48a2V5d29yZD5TbW9raW5nL2FkdmVyc2UgZWZmZWN0czwva2V5d29yZD48a2V5d29yZD5TdG9t
YWNoIE5lb3BsYXNtcy9lcGlkZW1pb2xvZ3k8L2tleXdvcmQ+PGtleXdvcmQ+U3Vydml2YWwgUmF0
ZTwva2V5d29yZD48a2V5d29yZD5VdGVyaW5lIENlcnZpY2FsIE5lb3BsYXNtcy9lcGlkZW1pb2xv
Z3k8L2tleXdvcmQ+PC9rZXl3b3Jkcz48ZGF0ZXM+PHllYXI+MjAxNTwveWVhcj48cHViLWRhdGVz
PjxkYXRlPk1hcjwvZGF0ZT48L3B1Yi1kYXRlcz48L2RhdGVzPjxpc2JuPjE1NDItNDg2MyAoRWxl
Y3Ryb25pYykmI3hEOzAwMDctOTIzNSAoTGlua2luZyk8L2lzYm4+PGFjY2Vzc2lvbi1udW0+MjU2
NTE3ODc8L2FjY2Vzc2lvbi1udW0+PHVybHM+PHJlbGF0ZWQtdXJscz48dXJsPmh0dHA6Ly93d3cu
bmNiaS5ubG0ubmloLmdvdi9wdWJtZWQvMjU2NTE3ODc8L3VybD48L3JlbGF0ZWQtdXJscz48L3Vy
bHM+PGVsZWN0cm9uaWMtcmVzb3VyY2UtbnVtPjEwLjMzMjIvY2FhYy4yMTI2MjwvZWxlY3Ryb25p
Yy1yZXNvdXJjZS1udW0+PC9yZWNvcmQ+PC9DaXRlPjxDaXRlPjxSZWNOdW0+MTA0PC9SZWNOdW0+
PHJlY29yZD48cmVjLW51bWJlcj4xMDQ8L3JlYy1udW1iZXI+PGZvcmVpZ24ta2V5cz48a2V5IGFw
cD0iRU4iIGRiLWlkPSJ0MHQwdndlcjVmMHIya2VlcDllcGRzMmNmcHNmcDB4ZWRldnciIHRpbWVz
dGFtcD0iMCI+MTA0PC9rZXk+PC9mb3JlaWduLWtleXM+PHJlZi10eXBlIG5hbWU9IkpvdXJuYWwg
QXJ0aWNsZSI+MTc8L3JlZi10eXBlPjxjb250cmlidXRvcnM+PGF1dGhvcnM+PGF1dGhvcj5TY290
dCwgRC4gTC48L2F1dGhvcj48YXV0aG9yPldvbGZlLCBGLjwvYXV0aG9yPjxhdXRob3I+SHVpemlu
Z2EsIFQuIFcuPC9hdXRob3I+PC9hdXRob3JzPjwvY29udHJpYnV0b3JzPjxhdXRoLWFkZHJlc3M+
RGVwYXJ0bWVudCBvZiBSaGV1bWF0b2xvZ3ksIEtpbmcmYXBvcztzIENvbGxlZ2UgTG9uZG9uIFNj
aG9vbCBvZiBNZWRpY2luZSwgTG9uZG9uLCBVSy4gZC5zY290dEBuaHMubmV0PC9hdXRoLWFkZHJl
c3M+PHRpdGxlcz48dGl0bGU+UmhldW1hdG9pZCBhcnRocml0aXM8L3RpdGxlPjxzZWNvbmRhcnkt
dGl0bGU+TGFuY2V0PC9zZWNvbmRhcnktdGl0bGU+PGFsdC10aXRsZT5MYW5jZXQ8L2FsdC10aXRs
ZT48L3RpdGxlcz48cGVyaW9kaWNhbD48ZnVsbC10aXRsZT5MYW5jZXQ8L2Z1bGwtdGl0bGU+PGFi
YnItMT5MYW5jZXQ8L2FiYnItMT48YWJici0yPkxhbmNldDwvYWJici0yPjwvcGVyaW9kaWNhbD48
YWx0LXBlcmlvZGljYWw+PGZ1bGwtdGl0bGU+TGFuY2V0PC9mdWxsLXRpdGxlPjxhYmJyLTE+TGFu
Y2V0PC9hYmJyLTE+PGFiYnItMj5MYW5jZXQ8L2FiYnItMj48L2FsdC1wZXJpb2RpY2FsPjxwYWdl
cz4xMDk0LTEwODwvcGFnZXM+PHZvbHVtZT4zNzY8L3ZvbHVtZT48bnVtYmVyPjk3NDY8L251bWJl
cj48a2V5d29yZHM+PGtleXdvcmQ+QW50aXJoZXVtYXRpYyBBZ2VudHMvKnRoZXJhcGV1dGljIHVz
ZTwva2V5d29yZD48a2V5d29yZD5BcnRocml0aXMsIEp1dmVuaWxlPC9rZXl3b3JkPjxrZXl3b3Jk
PipBcnRocml0aXMsPC9rZXl3b3JkPjxrZXl3b3JkPlJoZXVtYXRvaWQvY2xhc3NpZmljYXRpb24v
Y29tcGxpY2F0aW9ucy9kaWFnbm9zaXMvZXBpZGVtaW9sb2d5L2dlbmV0aWNzL2ltbXVub2xvZzwv
a2V5d29yZD48a2V5d29yZD55L3BhdGhvbG9neS9waHlzaW9wYXRob2xvZ3kvdGhlcmFweTwva2V5
d29yZD48a2V5d29yZD5BdXRvYW50aWJvZGllcy8qYmxvb2Q8L2tleXdvcmQ+PGtleXdvcmQ+Qmlv
bWFya2Vycy9ibG9vZDwva2V5d29yZD48a2V5d29yZD5DYXJ0aWxhZ2UvcGF0aG9sb2d5PC9rZXl3
b3JkPjxrZXl3b3JkPkNvc3QtQmVuZWZpdCBBbmFseXNpczwva2V5d29yZD48a2V5d29yZD5Dcml0
aWNhbCBQYXRod2F5czwva2V5d29yZD48a2V5d29yZD5GaWJyb2JsYXN0cy9wYXRob2xvZ3k8L2tl
eXdvcmQ+PGtleXdvcmQ+R2x1Y29jb3J0aWNvaWRzL3RoZXJhcGV1dGljIHVzZTwva2V5d29yZD48
a2V5d29yZD5IdW1hbnM8L2tleXdvcmQ+PGtleXdvcmQ+SW5jaWRlbmNlPC9rZXl3b3JkPjxrZXl3
b3JkPkluZmxhbW1hdGlvbi9waHlzaW9wYXRob2xvZ3k8L2tleXdvcmQ+PGtleXdvcmQ+UmhldW1h
dG9pZCBGYWN0b3IvKmJsb29kPC9rZXl3b3JkPjxrZXl3b3JkPlJpc2sgRmFjdG9yczwva2V5d29y
ZD48a2V5d29yZD5TdGlsbCZhcG9zO3MgRGlzZWFzZSwgQWR1bHQtT25zZXQ8L2tleXdvcmQ+PGtl
eXdvcmQ+U3lub3ZpYWwgTWVtYnJhbmUvKnBhdGhvbG9neTwva2V5d29yZD48a2V5d29yZD5UcmVh
dG1lbnQgT3V0Y29tZTwva2V5d29yZD48a2V5d29yZD5UdW1vciBOZWNyb3NpcyBGYWN0b3ItYWxw
aGEvYW50YWdvbmlzdHMgJmFtcDsgaW5oaWJpdG9yczwva2V5d29yZD48L2tleXdvcmRzPjxkYXRl
cz48eWVhcj4yMDEwPC95ZWFyPjxwdWItZGF0ZXM+PGRhdGU+U2VwIDI1PC9kYXRlPjwvcHViLWRh
dGVzPjwvZGF0ZXM+PGlzYm4+MTQ3NC01NDdYIChFbGVjdHJvbmljKSYjeEQ7MDE0MC02NzM2IChM
aW5raW5nKTwvaXNibj48YWNjZXNzaW9uLW51bT4yMDg3MDEwMDwvYWNjZXNzaW9uLW51bT48dXJs
cz48cmVsYXRlZC11cmxzPjx1cmw+aHR0cDovL3d3dy5uY2JpLm5sbS5uaWguZ292L3B1Ym1lZC8y
MDg3MDEwMDwvdXJsPjwvcmVsYXRlZC11cmxzPjwvdXJscz48ZWxlY3Ryb25pYy1yZXNvdXJjZS1u
dW0+MTAuMTAxNi9TMDE0MC02NzM2KDEwKTYwODI2LTQ8L2VsZWN0cm9uaWMtcmVzb3VyY2UtbnVt
PjwvcmVjb3JkPjwvQ2l0ZT48L0VuZE5vdGU+AG==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E4007A" w:rsidRPr="001163DD">
        <w:rPr>
          <w:rFonts w:ascii="Book Antiqua" w:hAnsi="Book Antiqua" w:cs="Times New Roman"/>
          <w:sz w:val="24"/>
          <w:szCs w:val="24"/>
        </w:rPr>
      </w:r>
      <w:r w:rsidR="00E4007A" w:rsidRPr="001163DD">
        <w:rPr>
          <w:rFonts w:ascii="Book Antiqua" w:hAnsi="Book Antiqua" w:cs="Times New Roman"/>
          <w:sz w:val="24"/>
          <w:szCs w:val="24"/>
        </w:rPr>
        <w:fldChar w:fldCharType="separate"/>
      </w:r>
      <w:r w:rsidR="0048042C" w:rsidRPr="001163DD">
        <w:rPr>
          <w:rFonts w:ascii="Book Antiqua" w:hAnsi="Book Antiqua" w:cs="Times New Roman"/>
          <w:noProof/>
          <w:sz w:val="24"/>
          <w:szCs w:val="24"/>
          <w:vertAlign w:val="superscript"/>
        </w:rPr>
        <w:t>[2,</w:t>
      </w:r>
      <w:r w:rsidR="00C60D7E" w:rsidRPr="001163DD">
        <w:rPr>
          <w:rFonts w:ascii="Book Antiqua" w:hAnsi="Book Antiqua" w:cs="Times New Roman"/>
          <w:noProof/>
          <w:sz w:val="24"/>
          <w:szCs w:val="24"/>
          <w:vertAlign w:val="superscript"/>
        </w:rPr>
        <w:t>3]</w:t>
      </w:r>
      <w:r w:rsidR="00E4007A" w:rsidRPr="001163DD">
        <w:rPr>
          <w:rFonts w:ascii="Book Antiqua" w:hAnsi="Book Antiqua" w:cs="Times New Roman"/>
          <w:sz w:val="24"/>
          <w:szCs w:val="24"/>
        </w:rPr>
        <w:fldChar w:fldCharType="end"/>
      </w:r>
      <w:r w:rsidRPr="001163DD">
        <w:rPr>
          <w:rFonts w:ascii="Book Antiqua" w:hAnsi="Book Antiqua" w:cs="Times New Roman"/>
          <w:sz w:val="24"/>
          <w:szCs w:val="24"/>
        </w:rPr>
        <w:t xml:space="preserve">. </w:t>
      </w:r>
      <w:bookmarkStart w:id="38" w:name="OLE_LINK1"/>
      <w:bookmarkStart w:id="39" w:name="OLE_LINK2"/>
      <w:bookmarkStart w:id="40" w:name="OLE_LINK111"/>
      <w:bookmarkStart w:id="41" w:name="OLE_LINK15"/>
      <w:bookmarkStart w:id="42" w:name="OLE_LINK3"/>
      <w:bookmarkStart w:id="43" w:name="OLE_LINK4"/>
      <w:r w:rsidRPr="001163DD">
        <w:rPr>
          <w:rFonts w:ascii="Book Antiqua" w:hAnsi="Book Antiqua" w:cs="Times New Roman"/>
          <w:noProof/>
          <w:sz w:val="24"/>
          <w:szCs w:val="24"/>
        </w:rPr>
        <w:t>Endoscopic submucosal dissection</w:t>
      </w:r>
      <w:bookmarkEnd w:id="38"/>
      <w:bookmarkEnd w:id="39"/>
      <w:bookmarkEnd w:id="40"/>
      <w:bookmarkEnd w:id="41"/>
      <w:r w:rsidRPr="001163DD">
        <w:rPr>
          <w:rFonts w:ascii="Book Antiqua" w:hAnsi="Book Antiqua" w:cs="Times New Roman"/>
          <w:noProof/>
          <w:sz w:val="24"/>
          <w:szCs w:val="24"/>
        </w:rPr>
        <w:t xml:space="preserve"> </w:t>
      </w:r>
      <w:bookmarkEnd w:id="42"/>
      <w:bookmarkEnd w:id="43"/>
      <w:r w:rsidRPr="001163DD">
        <w:rPr>
          <w:rFonts w:ascii="Book Antiqua" w:hAnsi="Book Antiqua" w:cs="Times New Roman"/>
          <w:noProof/>
          <w:sz w:val="24"/>
          <w:szCs w:val="24"/>
        </w:rPr>
        <w:t xml:space="preserve">(ESD), </w:t>
      </w:r>
      <w:r w:rsidR="008D1B78" w:rsidRPr="001163DD">
        <w:rPr>
          <w:rFonts w:ascii="Book Antiqua" w:hAnsi="Book Antiqua" w:cs="Times New Roman"/>
          <w:sz w:val="24"/>
          <w:szCs w:val="24"/>
          <w:lang w:val="en-US"/>
        </w:rPr>
        <w:t>performed</w:t>
      </w:r>
      <w:r w:rsidRPr="001163DD">
        <w:rPr>
          <w:rFonts w:ascii="Book Antiqua" w:hAnsi="Book Antiqua" w:cs="Times New Roman"/>
          <w:noProof/>
          <w:sz w:val="24"/>
          <w:szCs w:val="24"/>
        </w:rPr>
        <w:t xml:space="preserve"> as an endoscopic resection technique, has</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been widely utilized</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in</w:t>
      </w:r>
      <w:r w:rsidRPr="001163DD">
        <w:rPr>
          <w:rFonts w:ascii="Book Antiqua" w:hAnsi="Book Antiqua" w:cs="Times New Roman"/>
          <w:sz w:val="24"/>
          <w:szCs w:val="24"/>
        </w:rPr>
        <w:t xml:space="preserve"> the treatment of EC patients </w:t>
      </w:r>
      <w:r w:rsidR="008D1B78" w:rsidRPr="001163DD">
        <w:rPr>
          <w:rFonts w:ascii="Book Antiqua" w:hAnsi="Book Antiqua" w:cs="Times New Roman"/>
          <w:sz w:val="24"/>
          <w:szCs w:val="24"/>
          <w:lang w:val="en-US"/>
        </w:rPr>
        <w:t>with early-stage disease</w:t>
      </w:r>
      <w:r w:rsidRPr="001163DD">
        <w:rPr>
          <w:rFonts w:ascii="Book Antiqua" w:hAnsi="Book Antiqua" w:cs="Times New Roman"/>
          <w:sz w:val="24"/>
          <w:szCs w:val="24"/>
        </w:rPr>
        <w:t xml:space="preserve">, due to its </w:t>
      </w:r>
      <w:r w:rsidRPr="001163DD">
        <w:rPr>
          <w:rFonts w:ascii="Book Antiqua" w:hAnsi="Book Antiqua" w:cs="Times New Roman"/>
          <w:noProof/>
          <w:sz w:val="24"/>
          <w:szCs w:val="24"/>
        </w:rPr>
        <w:t>minimal</w:t>
      </w:r>
      <w:r w:rsidRPr="001163DD">
        <w:rPr>
          <w:rFonts w:ascii="Book Antiqua" w:hAnsi="Book Antiqua" w:cs="Times New Roman"/>
          <w:sz w:val="24"/>
          <w:szCs w:val="24"/>
        </w:rPr>
        <w:t xml:space="preserve"> </w:t>
      </w:r>
      <w:r w:rsidR="008D1B78" w:rsidRPr="001163DD">
        <w:rPr>
          <w:rFonts w:ascii="Book Antiqua" w:hAnsi="Book Antiqua" w:cs="Times New Roman"/>
          <w:sz w:val="24"/>
          <w:szCs w:val="24"/>
          <w:lang w:val="en-US"/>
        </w:rPr>
        <w:t>invasiveness</w:t>
      </w:r>
      <w:r w:rsidRPr="001163DD">
        <w:rPr>
          <w:rFonts w:ascii="Book Antiqua" w:hAnsi="Book Antiqua" w:cs="Times New Roman"/>
          <w:sz w:val="24"/>
          <w:szCs w:val="24"/>
        </w:rPr>
        <w:t xml:space="preserve"> and high rate of </w:t>
      </w:r>
      <w:r w:rsidRPr="00B114E0">
        <w:rPr>
          <w:rFonts w:ascii="Book Antiqua" w:hAnsi="Book Antiqua" w:cs="Times New Roman"/>
          <w:i/>
          <w:noProof/>
          <w:sz w:val="24"/>
          <w:szCs w:val="24"/>
        </w:rPr>
        <w:t>en</w:t>
      </w:r>
      <w:r w:rsidR="0091480C" w:rsidRPr="00B114E0">
        <w:rPr>
          <w:rFonts w:ascii="Book Antiqua" w:hAnsi="Book Antiqua" w:cs="Times New Roman"/>
          <w:i/>
          <w:noProof/>
          <w:sz w:val="24"/>
          <w:szCs w:val="24"/>
        </w:rPr>
        <w:t xml:space="preserve"> </w:t>
      </w:r>
      <w:r w:rsidRPr="00B114E0">
        <w:rPr>
          <w:rFonts w:ascii="Book Antiqua" w:hAnsi="Book Antiqua" w:cs="Times New Roman"/>
          <w:i/>
          <w:noProof/>
          <w:sz w:val="24"/>
          <w:szCs w:val="24"/>
        </w:rPr>
        <w:t>bloc</w:t>
      </w:r>
      <w:r w:rsidRPr="001163DD">
        <w:rPr>
          <w:rFonts w:ascii="Book Antiqua" w:hAnsi="Book Antiqua" w:cs="Times New Roman"/>
          <w:sz w:val="24"/>
          <w:szCs w:val="24"/>
        </w:rPr>
        <w:t xml:space="preserve"> resection</w:t>
      </w:r>
      <w:r w:rsidR="00E4007A" w:rsidRPr="001163DD">
        <w:rPr>
          <w:rFonts w:ascii="Book Antiqua" w:hAnsi="Book Antiqua" w:cs="Times New Roman"/>
          <w:sz w:val="24"/>
          <w:szCs w:val="24"/>
        </w:rPr>
        <w:fldChar w:fldCharType="begin">
          <w:fldData xml:space="preserve">PEVuZE5vdGU+PENpdGU+PEF1dGhvcj5OaW5nPC9BdXRob3I+PFllYXI+MjAxNzwvWWVhcj48UmVj
TnVtPjExOTU3PC9SZWNOdW0+PERpc3BsYXlUZXh0PjxzdHlsZSBmYWNlPSJzdXBlcnNjcmlwdCI+
WzQsIDVdPC9zdHlsZT48L0Rpc3BsYXlUZXh0PjxyZWNvcmQ+PHJlYy1udW1iZXI+MTE5NTc8L3Jl
Yy1udW1iZXI+PGZvcmVpZ24ta2V5cz48a2V5IGFwcD0iRU4iIGRiLWlkPSJ0MHQwdndlcjVmMHIy
a2VlcDllcGRzMmNmcHNmcDB4ZWRldnciIHRpbWVzdGFtcD0iMTUwMjE3MjE5NyI+MTE5NTc8L2tl
eT48L2ZvcmVpZ24ta2V5cz48cmVmLXR5cGUgbmFtZT0iSm91cm5hbCBBcnRpY2xlIj4xNzwvcmVm
LXR5cGU+PGNvbnRyaWJ1dG9ycz48YXV0aG9ycz48YXV0aG9yPk5pbmcsIEIuPC9hdXRob3I+PGF1
dGhvcj5BYmRlbGZhdGFoLCBNLiBNLjwvYXV0aG9yPjxhdXRob3I+T3RobWFuLCBNLiBPLjwvYXV0
aG9yPjwvYXV0aG9ycz48L2NvbnRyaWJ1dG9ycz48YXV0aC1hZGRyZXNzPlRoZSBTZWNvbmQgQWZm
aWxpYXRlZCBIb3NwaXRhbCBvZiBDaG9uZ3FpbmcgTWVkaWNhbCBVbml2ZXJzaXR5LCBDaG9uZ3Fp
bmcgNDAwMDEwLCBDaGluYS4mI3hEO0dhc3Ryb2VudGVyb2xvZ3kgYW5kIEhlcGF0b2xvZ3kgU2Vj
dGlvbiwgQmF5bG9yIENvbGxlZ2Ugb2YgTWVkaWNpbmUsIEhvdXN0b24sIFRYLCBVU0EuJiN4RDtE
aXZpc2lvbiBvZiBHYXN0cm9lbnRlcm9sb2d5LCBEZXBhcnRtZW50IG9mIEludGVybmFsIE1lZGlj
aW5lLCBFYXN0IENhcm9saW5hIFVuaXZlcnNpdHksIEdyZWVudmlsbGUsIE5DLCBVU0EuPC9hdXRo
LWFkZHJlc3M+PHRpdGxlcz48dGl0bGU+RW5kb3Njb3BpYyBzdWJtdWNvc2FsIGRpc3NlY3Rpb24g
YW5kIGVuZG9zY29waWMgbXVjb3NhbCByZXNlY3Rpb24gZm9yIGVhcmx5IHN0YWdlIGVzb3BoYWdl
YWwgY2FuY2VyPC90aXRsZT48c2Vjb25kYXJ5LXRpdGxlPkFubiBDYXJkaW90aG9yYWMgU3VyZzwv
c2Vjb25kYXJ5LXRpdGxlPjwvdGl0bGVzPjxwYWdlcz44OC05ODwvcGFnZXM+PHZvbHVtZT42PC92
b2x1bWU+PG51bWJlcj4yPC9udW1iZXI+PGtleXdvcmRzPjxrZXl3b3JkPkVuZG9zY29waWMgc3Vi
bXVjb3NhbCBkaXNzZWN0aW9uIChFU0QpPC9rZXl3b3JkPjxrZXl3b3JkPmVhcmx5IGVzb3BoYWdl
YWwgY2FuY2VyPC9rZXl3b3JkPjxrZXl3b3JkPmVuZG9zY29waWMgbXVjb3NhbCByZXNlY3Rpb24g
KEVNUik8L2tleXdvcmQ+PC9rZXl3b3Jkcz48ZGF0ZXM+PHllYXI+MjAxNzwveWVhcj48cHViLWRh
dGVzPjxkYXRlPk1hcjwvZGF0ZT48L3B1Yi1kYXRlcz48L2RhdGVzPjxpc2JuPjIyMjUtMzE5WCAo
UHJpbnQpJiN4RDsyMjI1LTMxOVggKExpbmtpbmcpPC9pc2JuPjxhY2Nlc3Npb24tbnVtPjI4NDQ2
OTk3PC9hY2Nlc3Npb24tbnVtPjx1cmxzPjxyZWxhdGVkLXVybHM+PHVybD5odHRwczovL3d3dy5u
Y2JpLm5sbS5uaWguZ292L3B1Ym1lZC8yODQ0Njk5NzwvdXJsPjwvcmVsYXRlZC11cmxzPjwvdXJs
cz48Y3VzdG9tMj5QTUM1Mzg3MTQ4PC9jdXN0b20yPjxlbGVjdHJvbmljLXJlc291cmNlLW51bT4x
MC4yMTAzNy9hY3MuMjAxNy4wMy4xNTwvZWxlY3Ryb25pYy1yZXNvdXJjZS1udW0+PC9yZWNvcmQ+
PC9DaXRlPjxDaXRlPjxBdXRob3I+WXU8L0F1dGhvcj48WWVhcj4yMDE1PC9ZZWFyPjxSZWNOdW0+
MTE5NjA8L1JlY051bT48cmVjb3JkPjxyZWMtbnVtYmVyPjExOTYwPC9yZWMtbnVtYmVyPjxmb3Jl
aWduLWtleXM+PGtleSBhcHA9IkVOIiBkYi1pZD0idDB0MHZ3ZXI1ZjByMmtlZXA5ZXBkczJjZnBz
ZnAweGVkZXZ3IiB0aW1lc3RhbXA9IjE1MDIxNzIzOTAiPjExOTYwPC9rZXk+PC9mb3JlaWduLWtl
eXM+PHJlZi10eXBlIG5hbWU9IkpvdXJuYWwgQXJ0aWNsZSI+MTc8L3JlZi10eXBlPjxjb250cmli
dXRvcnM+PGF1dGhvcnM+PGF1dGhvcj5ZdSwgSi4gUC48L2F1dGhvcj48YXV0aG9yPkxpdSwgWS4g
Si48L2F1dGhvcj48YXV0aG9yPlRhbywgWS4gTC48L2F1dGhvcj48YXV0aG9yPlJ1YW4sIFIuIFcu
PC9hdXRob3I+PGF1dGhvcj5DdWksIFouPC9hdXRob3I+PGF1dGhvcj5aaHUsIFMuIFcuPC9hdXRo
b3I+PGF1dGhvcj5TaGksIFcuPC9hdXRob3I+PC9hdXRob3JzPjwvY29udHJpYnV0b3JzPjxhdXRo
LWFkZHJlc3M+RGVwYXJ0bWVudCBvZiBFbmRvc2NvcHkgQ2VudGVyLCBaaGVqaWFuZyBQcm92aW5j
ZSBUdW1vdXIgSG9zcGl0YWwsIDM4IEd1YW5namkgUm9hZCwgSGFuZ3pob3UsIDMxMDAyMiwgWmhl
amlhbmcsIENoaW5hLiYjeEQ7RGVwYXJ0bWVudCBvZiBFbmRvc2NvcHkgQ2VudGVyLCBaaGVqaWFu
ZyBQcm92aW5jZSBUdW1vdXIgSG9zcGl0YWwsIDM4IEd1YW5namkgUm9hZCwgSGFuZ3pob3UsIDMx
MDAyMiwgWmhlamlhbmcsIENoaW5hLiB3YW5nc2gzNTdAc2luYS5jb20uPC9hdXRoLWFkZHJlc3M+
PHRpdGxlcz48dGl0bGU+UHJldmVudGlvbiBvZiBFc29waGFnZWFsIFN0cmljdHVyZSBBZnRlciBF
bmRvc2NvcGljIFN1Ym11Y29zYWwgRGlzc2VjdGlvbjogQSBTeXN0ZW1hdGljIFJldmlldzwvdGl0
bGU+PHNlY29uZGFyeS10aXRsZT5Xb3JsZCBKIFN1cmc8L3NlY29uZGFyeS10aXRsZT48L3RpdGxl
cz48cGVyaW9kaWNhbD48ZnVsbC10aXRsZT5Xb3JsZCBKb3VybmFsIG9mIFN1cmdlcnk8L2Z1bGwt
dGl0bGU+PGFiYnItMT5Xb3JsZCBKLiBTdXJnLjwvYWJici0xPjxhYmJyLTI+V29ybGQgSiBTdXJn
PC9hYmJyLTI+PC9wZXJpb2RpY2FsPjxwYWdlcz4yOTU1LTY0PC9wYWdlcz48dm9sdW1lPjM5PC92
b2x1bWU+PG51bWJlcj4xMjwvbnVtYmVyPjxrZXl3b3Jkcz48a2V5d29yZD5BZG1pbmlzdHJhdGlv
biwgT3JhbDwva2V5d29yZD48a2V5d29yZD5BbnRpLUluZmxhbW1hdG9yeSBBZ2VudHMvYWRtaW5p
c3RyYXRpb24gJmFtcDsgZG9zYWdlPC9rZXl3b3JkPjxrZXl3b3JkPkRpbGF0YXRpb248L2tleXdv
cmQ+PGtleXdvcmQ+RGlzc2VjdGlvbi8qYWR2ZXJzZSBlZmZlY3RzL21ldGhvZHM8L2tleXdvcmQ+
PGtleXdvcmQ+RXNvcGhhZ2VhbCBOZW9wbGFzbXMvcGF0aG9sb2d5LypzdXJnZXJ5PC9rZXl3b3Jk
PjxrZXl3b3JkPkVzb3BoYWdlYWwgU3Rlbm9zaXMvZXRpb2xvZ3kvKnByZXZlbnRpb24gJmFtcDsg
Y29udHJvbDwva2V5d29yZD48a2V5d29yZD5Fc29waGFnb3Njb3B5PC9rZXl3b3JkPjxrZXl3b3Jk
Pkh1bWFuczwva2V5d29yZD48a2V5d29yZD5JbmplY3Rpb25zLCBJbnRyYWxlc2lvbmFsPC9rZXl3
b3JkPjxrZXl3b3JkPk11Y291cyBNZW1icmFuZS8qc3VyZ2VyeTwva2V5d29yZD48a2V5d29yZD5Q
cmVkbmlzb2xvbmUvYWRtaW5pc3RyYXRpb24gJmFtcDsgZG9zYWdlPC9rZXl3b3JkPjxrZXl3b3Jk
PlRpc3N1ZSBFbmdpbmVlcmluZzwva2V5d29yZD48a2V5d29yZD5UcmlhbWNpbm9sb25lIEFjZXRv
bmlkZS9hZG1pbmlzdHJhdGlvbiAmYW1wOyBkb3NhZ2U8L2tleXdvcmQ+PC9rZXl3b3Jkcz48ZGF0
ZXM+PHllYXI+MjAxNTwveWVhcj48cHViLWRhdGVzPjxkYXRlPkRlYzwvZGF0ZT48L3B1Yi1kYXRl
cz48L2RhdGVzPjxpc2JuPjE0MzItMjMyMyAoRWxlY3Ryb25pYykmI3hEOzAzNjQtMjMxMyAoTGlu
a2luZyk8L2lzYm4+PGFjY2Vzc2lvbi1udW0+MjYzMzU5MDE8L2FjY2Vzc2lvbi1udW0+PHVybHM+
PHJlbGF0ZWQtdXJscz48dXJsPmh0dHBzOi8vd3d3Lm5jYmkubmxtLm5paC5nb3YvcHVibWVkLzI2
MzM1OTAxPC91cmw+PC9yZWxhdGVkLXVybHM+PC91cmxzPjxlbGVjdHJvbmljLXJlc291cmNlLW51
bT4xMC4xMDA3L3MwMDI2OC0wMTUtMzE5My0zPC9lbGVjdHJvbmljLXJlc291cmNlLW51bT48L3Jl
Y29yZD48L0NpdGU+PC9FbmROb3RlPn==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PEVuZE5vdGU+PENpdGU+PEF1dGhvcj5OaW5nPC9BdXRob3I+PFllYXI+MjAxNzwvWWVhcj48UmVj
TnVtPjExOTU3PC9SZWNOdW0+PERpc3BsYXlUZXh0PjxzdHlsZSBmYWNlPSJzdXBlcnNjcmlwdCI+
WzQsIDVdPC9zdHlsZT48L0Rpc3BsYXlUZXh0PjxyZWNvcmQ+PHJlYy1udW1iZXI+MTE5NTc8L3Jl
Yy1udW1iZXI+PGZvcmVpZ24ta2V5cz48a2V5IGFwcD0iRU4iIGRiLWlkPSJ0MHQwdndlcjVmMHIy
a2VlcDllcGRzMmNmcHNmcDB4ZWRldnciIHRpbWVzdGFtcD0iMTUwMjE3MjE5NyI+MTE5NTc8L2tl
eT48L2ZvcmVpZ24ta2V5cz48cmVmLXR5cGUgbmFtZT0iSm91cm5hbCBBcnRpY2xlIj4xNzwvcmVm
LXR5cGU+PGNvbnRyaWJ1dG9ycz48YXV0aG9ycz48YXV0aG9yPk5pbmcsIEIuPC9hdXRob3I+PGF1
dGhvcj5BYmRlbGZhdGFoLCBNLiBNLjwvYXV0aG9yPjxhdXRob3I+T3RobWFuLCBNLiBPLjwvYXV0
aG9yPjwvYXV0aG9ycz48L2NvbnRyaWJ1dG9ycz48YXV0aC1hZGRyZXNzPlRoZSBTZWNvbmQgQWZm
aWxpYXRlZCBIb3NwaXRhbCBvZiBDaG9uZ3FpbmcgTWVkaWNhbCBVbml2ZXJzaXR5LCBDaG9uZ3Fp
bmcgNDAwMDEwLCBDaGluYS4mI3hEO0dhc3Ryb2VudGVyb2xvZ3kgYW5kIEhlcGF0b2xvZ3kgU2Vj
dGlvbiwgQmF5bG9yIENvbGxlZ2Ugb2YgTWVkaWNpbmUsIEhvdXN0b24sIFRYLCBVU0EuJiN4RDtE
aXZpc2lvbiBvZiBHYXN0cm9lbnRlcm9sb2d5LCBEZXBhcnRtZW50IG9mIEludGVybmFsIE1lZGlj
aW5lLCBFYXN0IENhcm9saW5hIFVuaXZlcnNpdHksIEdyZWVudmlsbGUsIE5DLCBVU0EuPC9hdXRo
LWFkZHJlc3M+PHRpdGxlcz48dGl0bGU+RW5kb3Njb3BpYyBzdWJtdWNvc2FsIGRpc3NlY3Rpb24g
YW5kIGVuZG9zY29waWMgbXVjb3NhbCByZXNlY3Rpb24gZm9yIGVhcmx5IHN0YWdlIGVzb3BoYWdl
YWwgY2FuY2VyPC90aXRsZT48c2Vjb25kYXJ5LXRpdGxlPkFubiBDYXJkaW90aG9yYWMgU3VyZzwv
c2Vjb25kYXJ5LXRpdGxlPjwvdGl0bGVzPjxwYWdlcz44OC05ODwvcGFnZXM+PHZvbHVtZT42PC92
b2x1bWU+PG51bWJlcj4yPC9udW1iZXI+PGtleXdvcmRzPjxrZXl3b3JkPkVuZG9zY29waWMgc3Vi
bXVjb3NhbCBkaXNzZWN0aW9uIChFU0QpPC9rZXl3b3JkPjxrZXl3b3JkPmVhcmx5IGVzb3BoYWdl
YWwgY2FuY2VyPC9rZXl3b3JkPjxrZXl3b3JkPmVuZG9zY29waWMgbXVjb3NhbCByZXNlY3Rpb24g
KEVNUik8L2tleXdvcmQ+PC9rZXl3b3Jkcz48ZGF0ZXM+PHllYXI+MjAxNzwveWVhcj48cHViLWRh
dGVzPjxkYXRlPk1hcjwvZGF0ZT48L3B1Yi1kYXRlcz48L2RhdGVzPjxpc2JuPjIyMjUtMzE5WCAo
UHJpbnQpJiN4RDsyMjI1LTMxOVggKExpbmtpbmcpPC9pc2JuPjxhY2Nlc3Npb24tbnVtPjI4NDQ2
OTk3PC9hY2Nlc3Npb24tbnVtPjx1cmxzPjxyZWxhdGVkLXVybHM+PHVybD5odHRwczovL3d3dy5u
Y2JpLm5sbS5uaWguZ292L3B1Ym1lZC8yODQ0Njk5NzwvdXJsPjwvcmVsYXRlZC11cmxzPjwvdXJs
cz48Y3VzdG9tMj5QTUM1Mzg3MTQ4PC9jdXN0b20yPjxlbGVjdHJvbmljLXJlc291cmNlLW51bT4x
MC4yMTAzNy9hY3MuMjAxNy4wMy4xNTwvZWxlY3Ryb25pYy1yZXNvdXJjZS1udW0+PC9yZWNvcmQ+
PC9DaXRlPjxDaXRlPjxBdXRob3I+WXU8L0F1dGhvcj48WWVhcj4yMDE1PC9ZZWFyPjxSZWNOdW0+
MTE5NjA8L1JlY051bT48cmVjb3JkPjxyZWMtbnVtYmVyPjExOTYwPC9yZWMtbnVtYmVyPjxmb3Jl
aWduLWtleXM+PGtleSBhcHA9IkVOIiBkYi1pZD0idDB0MHZ3ZXI1ZjByMmtlZXA5ZXBkczJjZnBz
ZnAweGVkZXZ3IiB0aW1lc3RhbXA9IjE1MDIxNzIzOTAiPjExOTYwPC9rZXk+PC9mb3JlaWduLWtl
eXM+PHJlZi10eXBlIG5hbWU9IkpvdXJuYWwgQXJ0aWNsZSI+MTc8L3JlZi10eXBlPjxjb250cmli
dXRvcnM+PGF1dGhvcnM+PGF1dGhvcj5ZdSwgSi4gUC48L2F1dGhvcj48YXV0aG9yPkxpdSwgWS4g
Si48L2F1dGhvcj48YXV0aG9yPlRhbywgWS4gTC48L2F1dGhvcj48YXV0aG9yPlJ1YW4sIFIuIFcu
PC9hdXRob3I+PGF1dGhvcj5DdWksIFouPC9hdXRob3I+PGF1dGhvcj5aaHUsIFMuIFcuPC9hdXRo
b3I+PGF1dGhvcj5TaGksIFcuPC9hdXRob3I+PC9hdXRob3JzPjwvY29udHJpYnV0b3JzPjxhdXRo
LWFkZHJlc3M+RGVwYXJ0bWVudCBvZiBFbmRvc2NvcHkgQ2VudGVyLCBaaGVqaWFuZyBQcm92aW5j
ZSBUdW1vdXIgSG9zcGl0YWwsIDM4IEd1YW5namkgUm9hZCwgSGFuZ3pob3UsIDMxMDAyMiwgWmhl
amlhbmcsIENoaW5hLiYjeEQ7RGVwYXJ0bWVudCBvZiBFbmRvc2NvcHkgQ2VudGVyLCBaaGVqaWFu
ZyBQcm92aW5jZSBUdW1vdXIgSG9zcGl0YWwsIDM4IEd1YW5namkgUm9hZCwgSGFuZ3pob3UsIDMx
MDAyMiwgWmhlamlhbmcsIENoaW5hLiB3YW5nc2gzNTdAc2luYS5jb20uPC9hdXRoLWFkZHJlc3M+
PHRpdGxlcz48dGl0bGU+UHJldmVudGlvbiBvZiBFc29waGFnZWFsIFN0cmljdHVyZSBBZnRlciBF
bmRvc2NvcGljIFN1Ym11Y29zYWwgRGlzc2VjdGlvbjogQSBTeXN0ZW1hdGljIFJldmlldzwvdGl0
bGU+PHNlY29uZGFyeS10aXRsZT5Xb3JsZCBKIFN1cmc8L3NlY29uZGFyeS10aXRsZT48L3RpdGxl
cz48cGVyaW9kaWNhbD48ZnVsbC10aXRsZT5Xb3JsZCBKb3VybmFsIG9mIFN1cmdlcnk8L2Z1bGwt
dGl0bGU+PGFiYnItMT5Xb3JsZCBKLiBTdXJnLjwvYWJici0xPjxhYmJyLTI+V29ybGQgSiBTdXJn
PC9hYmJyLTI+PC9wZXJpb2RpY2FsPjxwYWdlcz4yOTU1LTY0PC9wYWdlcz48dm9sdW1lPjM5PC92
b2x1bWU+PG51bWJlcj4xMjwvbnVtYmVyPjxrZXl3b3Jkcz48a2V5d29yZD5BZG1pbmlzdHJhdGlv
biwgT3JhbDwva2V5d29yZD48a2V5d29yZD5BbnRpLUluZmxhbW1hdG9yeSBBZ2VudHMvYWRtaW5p
c3RyYXRpb24gJmFtcDsgZG9zYWdlPC9rZXl3b3JkPjxrZXl3b3JkPkRpbGF0YXRpb248L2tleXdv
cmQ+PGtleXdvcmQ+RGlzc2VjdGlvbi8qYWR2ZXJzZSBlZmZlY3RzL21ldGhvZHM8L2tleXdvcmQ+
PGtleXdvcmQ+RXNvcGhhZ2VhbCBOZW9wbGFzbXMvcGF0aG9sb2d5LypzdXJnZXJ5PC9rZXl3b3Jk
PjxrZXl3b3JkPkVzb3BoYWdlYWwgU3Rlbm9zaXMvZXRpb2xvZ3kvKnByZXZlbnRpb24gJmFtcDsg
Y29udHJvbDwva2V5d29yZD48a2V5d29yZD5Fc29waGFnb3Njb3B5PC9rZXl3b3JkPjxrZXl3b3Jk
Pkh1bWFuczwva2V5d29yZD48a2V5d29yZD5JbmplY3Rpb25zLCBJbnRyYWxlc2lvbmFsPC9rZXl3
b3JkPjxrZXl3b3JkPk11Y291cyBNZW1icmFuZS8qc3VyZ2VyeTwva2V5d29yZD48a2V5d29yZD5Q
cmVkbmlzb2xvbmUvYWRtaW5pc3RyYXRpb24gJmFtcDsgZG9zYWdlPC9rZXl3b3JkPjxrZXl3b3Jk
PlRpc3N1ZSBFbmdpbmVlcmluZzwva2V5d29yZD48a2V5d29yZD5UcmlhbWNpbm9sb25lIEFjZXRv
bmlkZS9hZG1pbmlzdHJhdGlvbiAmYW1wOyBkb3NhZ2U8L2tleXdvcmQ+PC9rZXl3b3Jkcz48ZGF0
ZXM+PHllYXI+MjAxNTwveWVhcj48cHViLWRhdGVzPjxkYXRlPkRlYzwvZGF0ZT48L3B1Yi1kYXRl
cz48L2RhdGVzPjxpc2JuPjE0MzItMjMyMyAoRWxlY3Ryb25pYykmI3hEOzAzNjQtMjMxMyAoTGlu
a2luZyk8L2lzYm4+PGFjY2Vzc2lvbi1udW0+MjYzMzU5MDE8L2FjY2Vzc2lvbi1udW0+PHVybHM+
PHJlbGF0ZWQtdXJscz48dXJsPmh0dHBzOi8vd3d3Lm5jYmkubmxtLm5paC5nb3YvcHVibWVkLzI2
MzM1OTAxPC91cmw+PC9yZWxhdGVkLXVybHM+PC91cmxzPjxlbGVjdHJvbmljLXJlc291cmNlLW51
bT4xMC4xMDA3L3MwMDI2OC0wMTUtMzE5My0zPC9lbGVjdHJvbmljLXJlc291cmNlLW51bT48L3Jl
Y29yZD48L0NpdGU+PC9FbmROb3RlPn==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E4007A" w:rsidRPr="001163DD">
        <w:rPr>
          <w:rFonts w:ascii="Book Antiqua" w:hAnsi="Book Antiqua" w:cs="Times New Roman"/>
          <w:sz w:val="24"/>
          <w:szCs w:val="24"/>
        </w:rPr>
      </w:r>
      <w:r w:rsidR="00E4007A" w:rsidRPr="001163DD">
        <w:rPr>
          <w:rFonts w:ascii="Book Antiqua" w:hAnsi="Book Antiqua" w:cs="Times New Roman"/>
          <w:sz w:val="24"/>
          <w:szCs w:val="24"/>
        </w:rPr>
        <w:fldChar w:fldCharType="separate"/>
      </w:r>
      <w:r w:rsidR="0048042C" w:rsidRPr="001163DD">
        <w:rPr>
          <w:rFonts w:ascii="Book Antiqua" w:hAnsi="Book Antiqua" w:cs="Times New Roman"/>
          <w:noProof/>
          <w:sz w:val="24"/>
          <w:szCs w:val="24"/>
          <w:vertAlign w:val="superscript"/>
        </w:rPr>
        <w:t>[4,</w:t>
      </w:r>
      <w:r w:rsidR="00C60D7E" w:rsidRPr="001163DD">
        <w:rPr>
          <w:rFonts w:ascii="Book Antiqua" w:hAnsi="Book Antiqua" w:cs="Times New Roman"/>
          <w:noProof/>
          <w:sz w:val="24"/>
          <w:szCs w:val="24"/>
          <w:vertAlign w:val="superscript"/>
        </w:rPr>
        <w:t>5]</w:t>
      </w:r>
      <w:r w:rsidR="00E4007A" w:rsidRPr="001163DD">
        <w:rPr>
          <w:rFonts w:ascii="Book Antiqua" w:hAnsi="Book Antiqua" w:cs="Times New Roman"/>
          <w:sz w:val="24"/>
          <w:szCs w:val="24"/>
        </w:rPr>
        <w:fldChar w:fldCharType="end"/>
      </w:r>
      <w:r w:rsidRPr="001163DD">
        <w:rPr>
          <w:rFonts w:ascii="Book Antiqua" w:hAnsi="Book Antiqua" w:cs="Times New Roman"/>
          <w:sz w:val="24"/>
          <w:szCs w:val="24"/>
        </w:rPr>
        <w:t>. However, more than 30%</w:t>
      </w:r>
      <w:r w:rsidR="008D1B78" w:rsidRPr="001163DD">
        <w:rPr>
          <w:rFonts w:ascii="Book Antiqua" w:hAnsi="Book Antiqua" w:cs="Times New Roman"/>
          <w:sz w:val="24"/>
          <w:szCs w:val="24"/>
        </w:rPr>
        <w:t xml:space="preserve"> of</w:t>
      </w:r>
      <w:r w:rsidRPr="001163DD">
        <w:rPr>
          <w:rFonts w:ascii="Book Antiqua" w:hAnsi="Book Antiqua" w:cs="Times New Roman"/>
          <w:sz w:val="24"/>
          <w:szCs w:val="24"/>
        </w:rPr>
        <w:t xml:space="preserve"> EC patients after ESD </w:t>
      </w:r>
      <w:r w:rsidR="008D1B78" w:rsidRPr="001163DD">
        <w:rPr>
          <w:rFonts w:ascii="Book Antiqua" w:hAnsi="Book Antiqua" w:cs="Times New Roman"/>
          <w:sz w:val="24"/>
          <w:szCs w:val="24"/>
          <w:lang w:val="en-US"/>
        </w:rPr>
        <w:t>still experience</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postoperative</w:t>
      </w:r>
      <w:r w:rsidRPr="001163DD">
        <w:rPr>
          <w:rFonts w:ascii="Book Antiqua" w:hAnsi="Book Antiqua" w:cs="Times New Roman"/>
          <w:sz w:val="24"/>
          <w:szCs w:val="24"/>
        </w:rPr>
        <w:t xml:space="preserve"> esophageal stricture</w:t>
      </w:r>
      <w:r w:rsidR="008D1B78" w:rsidRPr="001163DD">
        <w:rPr>
          <w:rFonts w:ascii="Book Antiqua" w:hAnsi="Book Antiqua" w:cs="Times New Roman"/>
          <w:sz w:val="24"/>
          <w:szCs w:val="24"/>
          <w:lang w:val="en-US"/>
        </w:rPr>
        <w:t>, which</w:t>
      </w:r>
      <w:r w:rsidRPr="001163DD">
        <w:rPr>
          <w:rFonts w:ascii="Book Antiqua" w:hAnsi="Book Antiqua" w:cs="Times New Roman"/>
          <w:sz w:val="24"/>
          <w:szCs w:val="24"/>
        </w:rPr>
        <w:t xml:space="preserve"> is characterized by dysphagia, </w:t>
      </w:r>
      <w:r w:rsidRPr="001163DD">
        <w:rPr>
          <w:rFonts w:ascii="Book Antiqua" w:hAnsi="Book Antiqua" w:cs="Times New Roman"/>
          <w:noProof/>
          <w:sz w:val="24"/>
          <w:szCs w:val="24"/>
        </w:rPr>
        <w:t>dramatically</w:t>
      </w:r>
      <w:r w:rsidRPr="001163DD">
        <w:rPr>
          <w:rFonts w:ascii="Book Antiqua" w:hAnsi="Book Antiqua" w:cs="Times New Roman"/>
          <w:sz w:val="24"/>
          <w:szCs w:val="24"/>
        </w:rPr>
        <w:t xml:space="preserve"> decreasing the </w:t>
      </w:r>
      <w:r w:rsidRPr="001163DD">
        <w:rPr>
          <w:rFonts w:ascii="Book Antiqua" w:hAnsi="Book Antiqua" w:cs="Times New Roman"/>
          <w:noProof/>
          <w:sz w:val="24"/>
          <w:szCs w:val="24"/>
        </w:rPr>
        <w:t>quality</w:t>
      </w:r>
      <w:r w:rsidRPr="001163DD">
        <w:rPr>
          <w:rFonts w:ascii="Book Antiqua" w:hAnsi="Book Antiqua" w:cs="Times New Roman"/>
          <w:sz w:val="24"/>
          <w:szCs w:val="24"/>
        </w:rPr>
        <w:t xml:space="preserve"> of life</w:t>
      </w:r>
      <w:r w:rsidR="001644CD" w:rsidRPr="001163DD">
        <w:rPr>
          <w:rFonts w:ascii="Book Antiqua" w:hAnsi="Book Antiqua" w:cs="Times New Roman"/>
          <w:sz w:val="24"/>
          <w:szCs w:val="24"/>
        </w:rPr>
        <w:fldChar w:fldCharType="begin">
          <w:fldData xml:space="preserve">PEVuZE5vdGU+PENpdGU+PEF1dGhvcj5TaGk8L0F1dGhvcj48WWVhcj4yMDE3PC9ZZWFyPjxSZWNO
dW0+NzA8L1JlY051bT48RGlzcGxheVRleHQ+PHN0eWxlIGZhY2U9InN1cGVyc2NyaXB0Ij5bNiwg
N108L3N0eWxlPjwvRGlzcGxheVRleHQ+PHJlY29yZD48cmVjLW51bWJlcj43MDwvcmVjLW51bWJl
cj48Zm9yZWlnbi1rZXlzPjxrZXkgYXBwPSJFTiIgZGItaWQ9InN3ZHN2ZmV3NHgwd3JuZXB2c2F2
ZXYyeXh3ZTB0dmUwdjV3YSIgdGltZXN0YW1wPSIxNTAxMTMxMzY5Ij43MDwva2V5PjwvZm9yZWln
bi1rZXlzPjxyZWYtdHlwZSBuYW1lPSJKb3VybmFsIEFydGljbGUiPjE3PC9yZWYtdHlwZT48Y29u
dHJpYnV0b3JzPjxhdXRob3JzPjxhdXRob3I+U2hpLCBLLiBELjwvYXV0aG9yPjxhdXRob3I+Smks
IEYuPC9hdXRob3I+PC9hdXRob3JzPjwvY29udHJpYnV0b3JzPjxhdXRoLWFkZHJlc3M+S2UtRGEg
U2hpLCBGZW5nIEppLCBEZXBhcnRtZW50IG9mIEdhc3Ryb2VudGVyb2xvZ3ksIEZpcnN0IEFmZmls
aWF0ZWQgSG9zcGl0YWwsIFNjaG9vbCBvZiBNZWRpY2luZSwgWmhlamlhbmcgVW5pdmVyc2l0eSwg
SGFuZ3pob3UgMzEwMDAwLCBaaGVqaWFuZyBQcm92aW5jZSwgQ2hpbmEuPC9hdXRoLWFkZHJlc3M+
PHRpdGxlcz48dGl0bGU+UHJvcGh5bGFjdGljIHN0ZW50aW5nIGZvciBlc29waGFnZWFsIHN0cmlj
dHVyZSBwcmV2ZW50aW9uIGFmdGVyIGVuZG9zY29waWMgc3VibXVjb3NhbCBkaXNzZWN0aW9uPC90
aXRsZT48c2Vjb25kYXJ5LXRpdGxlPldvcmxkIEogR2FzdHJvZW50ZXJvbDwvc2Vjb25kYXJ5LXRp
dGxlPjwvdGl0bGVzPjxwZXJpb2RpY2FsPjxmdWxsLXRpdGxlPldvcmxkIEogR2FzdHJvZW50ZXJv
bDwvZnVsbC10aXRsZT48L3BlcmlvZGljYWw+PHBhZ2VzPjkzMS05MzQ8L3BhZ2VzPjx2b2x1bWU+
MjM8L3ZvbHVtZT48bnVtYmVyPjY8L251bWJlcj48a2V5d29yZHM+PGtleXdvcmQ+QmlvZGVncmFk
YWJsZSBzdGVudDwva2V5d29yZD48a2V5d29yZD5FbmRvc2NvcGljIHN1Ym11Y29zYWwgZGlzc2Vj
dGlvbjwva2V5d29yZD48a2V5d29yZD5Fc29waGFnZWFsIHN0cmljdHVyZTwva2V5d29yZD48a2V5
d29yZD5NZXRhbGxpYyBzZWxmLWV4cGFuZGFibGUgc3RlbnQ8L2tleXdvcmQ+PGtleXdvcmQ+U3Ry
aWN0dXJlIHByZXZlbnRpb248L2tleXdvcmQ+PGtleXdvcmQ+cmVsYXRlZCB0byB0aGlzIHB1Ymxp
Y2F0aW9uLjwva2V5d29yZD48L2tleXdvcmRzPjxkYXRlcz48eWVhcj4yMDE3PC95ZWFyPjxwdWIt
ZGF0ZXM+PGRhdGU+RmViIDE0PC9kYXRlPjwvcHViLWRhdGVzPjwvZGF0ZXM+PGlzYm4+MjIxOS0y
ODQwIChFbGVjdHJvbmljKSYjeEQ7MTAwNy05MzI3IChMaW5raW5nKTwvaXNibj48YWNjZXNzaW9u
LW51bT4yODI0NjQ2NjwvYWNjZXNzaW9uLW51bT48dXJscz48cmVsYXRlZC11cmxzPjx1cmw+aHR0
cHM6Ly93d3cubmNiaS5ubG0ubmloLmdvdi9wdWJtZWQvMjgyNDY0NjY8L3VybD48L3JlbGF0ZWQt
dXJscz48L3VybHM+PGN1c3RvbTI+UE1DNTMxMTEwMjwvY3VzdG9tMj48ZWxlY3Ryb25pYy1yZXNv
dXJjZS1udW0+MTAuMzc0OC93amcudjIzLmk2LjkzMTwvZWxlY3Ryb25pYy1yZXNvdXJjZS1udW0+
PC9yZWNvcmQ+PC9DaXRlPjxDaXRlPjxBdXRob3I+SmFpbjwvQXV0aG9yPjxZZWFyPjIwMTY8L1ll
YXI+PFJlY051bT4xMTk2MjwvUmVjTnVtPjxyZWNvcmQ+PHJlYy1udW1iZXI+MTE5NjI8L3JlYy1u
dW1iZXI+PGZvcmVpZ24ta2V5cz48a2V5IGFwcD0iRU4iIGRiLWlkPSJ0MHQwdndlcjVmMHIya2Vl
cDllcGRzMmNmcHNmcDB4ZWRldnciIHRpbWVzdGFtcD0iMTUwMjE3MjQ1NiI+MTE5NjI8L2tleT48
L2ZvcmVpZ24ta2V5cz48cmVmLXR5cGUgbmFtZT0iSm91cm5hbCBBcnRpY2xlIj4xNzwvcmVmLXR5
cGU+PGNvbnRyaWJ1dG9ycz48YXV0aG9ycz48YXV0aG9yPkphaW4sIEQuPC9hdXRob3I+PGF1dGhv
cj5TaW5naGFsLCBTLjwvYXV0aG9yPjwvYXV0aG9ycz48L2NvbnRyaWJ1dG9ycz48YXV0aC1hZGRy
ZXNzPkRlcGFydG1lbnQgb2YgSW50ZXJuYWwgTWVkaWNpbmUsIEFsYmVydCBFaW5zdGVpbiBNZWRp
Y2FsIENlbnRlciwgUGhpbGFkZWxwaGlhLCBQQSwgVVNBLiYjeEQ7RGl2aXNpb24gb2YgR2FzdHJv
ZW50ZXJvbG9neSwgSGVwYXRvbG9neSBhbmQgTnV0cml0aW9uLCBVbml2ZXJzaXR5IG9mIFRleGFz
IEhlYWx0aCBTY2llbmNlIENlbnRlciBhdCBIb3VzdG9uLCBIb3VzdG9uLCBUWCwgVVNBLjwvYXV0
aC1hZGRyZXNzPjx0aXRsZXM+PHRpdGxlPkVzb3BoYWdlYWwgU3RyaWN0dXJlIFByZXZlbnRpb24g
YWZ0ZXIgRW5kb3Njb3BpYyBTdWJtdWNvc2FsIERpc3NlY3Rpb248L3RpdGxlPjxzZWNvbmRhcnkt
dGl0bGU+Q2xpbiBFbmRvc2M8L3NlY29uZGFyeS10aXRsZT48L3RpdGxlcz48cGFnZXM+MjQxLTU2
PC9wYWdlcz48dm9sdW1lPjQ5PC92b2x1bWU+PG51bWJlcj4zPC9udW1iZXI+PGtleXdvcmRzPjxr
ZXl3b3JkPkVuZG9zY29waWMgc3VibXVjb3NhbCBkaXNzZWN0aW9uPC9rZXl3b3JkPjxrZXl3b3Jk
PkVzb3BoYWdlYWwgbmVvcGxhc21zPC9rZXl3b3JkPjxrZXl3b3JkPkVzb3BoYWdlYWwgc3Rlbm9z
aXM8L2tleXdvcmQ+PC9rZXl3b3Jkcz48ZGF0ZXM+PHllYXI+MjAxNjwveWVhcj48cHViLWRhdGVz
PjxkYXRlPk1heTwvZGF0ZT48L3B1Yi1kYXRlcz48L2RhdGVzPjxpc2JuPjIyMzQtMjQwMCAoUHJp
bnQpJiN4RDsyMjM0LTI0MDAgKExpbmtpbmcpPC9pc2JuPjxhY2Nlc3Npb24tbnVtPjI2OTQ5MTI0
PC9hY2Nlc3Npb24tbnVtPjx1cmxzPjxyZWxhdGVkLXVybHM+PHVybD5odHRwczovL3d3dy5uY2Jp
Lm5sbS5uaWguZ292L3B1Ym1lZC8yNjk0OTEyNDwvdXJsPjwvcmVsYXRlZC11cmxzPjwvdXJscz48
Y3VzdG9tMj5QTUM0ODk1OTM5PC9jdXN0b20yPjxlbGVjdHJvbmljLXJlc291cmNlLW51bT4xMC41
OTQ2L2NlLjIwMTUuMDk5PC9lbGVjdHJvbmljLXJlc291cmNlLW51bT48L3JlY29yZD48L0NpdGU+
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PEVuZE5vdGU+PENpdGU+PEF1dGhvcj5TaGk8L0F1dGhvcj48WWVhcj4yMDE3PC9ZZWFyPjxSZWNO
dW0+NzA8L1JlY051bT48RGlzcGxheVRleHQ+PHN0eWxlIGZhY2U9InN1cGVyc2NyaXB0Ij5bNiwg
N108L3N0eWxlPjwvRGlzcGxheVRleHQ+PHJlY29yZD48cmVjLW51bWJlcj43MDwvcmVjLW51bWJl
cj48Zm9yZWlnbi1rZXlzPjxrZXkgYXBwPSJFTiIgZGItaWQ9InN3ZHN2ZmV3NHgwd3JuZXB2c2F2
ZXYyeXh3ZTB0dmUwdjV3YSIgdGltZXN0YW1wPSIxNTAxMTMxMzY5Ij43MDwva2V5PjwvZm9yZWln
bi1rZXlzPjxyZWYtdHlwZSBuYW1lPSJKb3VybmFsIEFydGljbGUiPjE3PC9yZWYtdHlwZT48Y29u
dHJpYnV0b3JzPjxhdXRob3JzPjxhdXRob3I+U2hpLCBLLiBELjwvYXV0aG9yPjxhdXRob3I+Smks
IEYuPC9hdXRob3I+PC9hdXRob3JzPjwvY29udHJpYnV0b3JzPjxhdXRoLWFkZHJlc3M+S2UtRGEg
U2hpLCBGZW5nIEppLCBEZXBhcnRtZW50IG9mIEdhc3Ryb2VudGVyb2xvZ3ksIEZpcnN0IEFmZmls
aWF0ZWQgSG9zcGl0YWwsIFNjaG9vbCBvZiBNZWRpY2luZSwgWmhlamlhbmcgVW5pdmVyc2l0eSwg
SGFuZ3pob3UgMzEwMDAwLCBaaGVqaWFuZyBQcm92aW5jZSwgQ2hpbmEuPC9hdXRoLWFkZHJlc3M+
PHRpdGxlcz48dGl0bGU+UHJvcGh5bGFjdGljIHN0ZW50aW5nIGZvciBlc29waGFnZWFsIHN0cmlj
dHVyZSBwcmV2ZW50aW9uIGFmdGVyIGVuZG9zY29waWMgc3VibXVjb3NhbCBkaXNzZWN0aW9uPC90
aXRsZT48c2Vjb25kYXJ5LXRpdGxlPldvcmxkIEogR2FzdHJvZW50ZXJvbDwvc2Vjb25kYXJ5LXRp
dGxlPjwvdGl0bGVzPjxwZXJpb2RpY2FsPjxmdWxsLXRpdGxlPldvcmxkIEogR2FzdHJvZW50ZXJv
bDwvZnVsbC10aXRsZT48L3BlcmlvZGljYWw+PHBhZ2VzPjkzMS05MzQ8L3BhZ2VzPjx2b2x1bWU+
MjM8L3ZvbHVtZT48bnVtYmVyPjY8L251bWJlcj48a2V5d29yZHM+PGtleXdvcmQ+QmlvZGVncmFk
YWJsZSBzdGVudDwva2V5d29yZD48a2V5d29yZD5FbmRvc2NvcGljIHN1Ym11Y29zYWwgZGlzc2Vj
dGlvbjwva2V5d29yZD48a2V5d29yZD5Fc29waGFnZWFsIHN0cmljdHVyZTwva2V5d29yZD48a2V5
d29yZD5NZXRhbGxpYyBzZWxmLWV4cGFuZGFibGUgc3RlbnQ8L2tleXdvcmQ+PGtleXdvcmQ+U3Ry
aWN0dXJlIHByZXZlbnRpb248L2tleXdvcmQ+PGtleXdvcmQ+cmVsYXRlZCB0byB0aGlzIHB1Ymxp
Y2F0aW9uLjwva2V5d29yZD48L2tleXdvcmRzPjxkYXRlcz48eWVhcj4yMDE3PC95ZWFyPjxwdWIt
ZGF0ZXM+PGRhdGU+RmViIDE0PC9kYXRlPjwvcHViLWRhdGVzPjwvZGF0ZXM+PGlzYm4+MjIxOS0y
ODQwIChFbGVjdHJvbmljKSYjeEQ7MTAwNy05MzI3IChMaW5raW5nKTwvaXNibj48YWNjZXNzaW9u
LW51bT4yODI0NjQ2NjwvYWNjZXNzaW9uLW51bT48dXJscz48cmVsYXRlZC11cmxzPjx1cmw+aHR0
cHM6Ly93d3cubmNiaS5ubG0ubmloLmdvdi9wdWJtZWQvMjgyNDY0NjY8L3VybD48L3JlbGF0ZWQt
dXJscz48L3VybHM+PGN1c3RvbTI+UE1DNTMxMTEwMjwvY3VzdG9tMj48ZWxlY3Ryb25pYy1yZXNv
dXJjZS1udW0+MTAuMzc0OC93amcudjIzLmk2LjkzMTwvZWxlY3Ryb25pYy1yZXNvdXJjZS1udW0+
PC9yZWNvcmQ+PC9DaXRlPjxDaXRlPjxBdXRob3I+SmFpbjwvQXV0aG9yPjxZZWFyPjIwMTY8L1ll
YXI+PFJlY051bT4xMTk2MjwvUmVjTnVtPjxyZWNvcmQ+PHJlYy1udW1iZXI+MTE5NjI8L3JlYy1u
dW1iZXI+PGZvcmVpZ24ta2V5cz48a2V5IGFwcD0iRU4iIGRiLWlkPSJ0MHQwdndlcjVmMHIya2Vl
cDllcGRzMmNmcHNmcDB4ZWRldnciIHRpbWVzdGFtcD0iMTUwMjE3MjQ1NiI+MTE5NjI8L2tleT48
L2ZvcmVpZ24ta2V5cz48cmVmLXR5cGUgbmFtZT0iSm91cm5hbCBBcnRpY2xlIj4xNzwvcmVmLXR5
cGU+PGNvbnRyaWJ1dG9ycz48YXV0aG9ycz48YXV0aG9yPkphaW4sIEQuPC9hdXRob3I+PGF1dGhv
cj5TaW5naGFsLCBTLjwvYXV0aG9yPjwvYXV0aG9ycz48L2NvbnRyaWJ1dG9ycz48YXV0aC1hZGRy
ZXNzPkRlcGFydG1lbnQgb2YgSW50ZXJuYWwgTWVkaWNpbmUsIEFsYmVydCBFaW5zdGVpbiBNZWRp
Y2FsIENlbnRlciwgUGhpbGFkZWxwaGlhLCBQQSwgVVNBLiYjeEQ7RGl2aXNpb24gb2YgR2FzdHJv
ZW50ZXJvbG9neSwgSGVwYXRvbG9neSBhbmQgTnV0cml0aW9uLCBVbml2ZXJzaXR5IG9mIFRleGFz
IEhlYWx0aCBTY2llbmNlIENlbnRlciBhdCBIb3VzdG9uLCBIb3VzdG9uLCBUWCwgVVNBLjwvYXV0
aC1hZGRyZXNzPjx0aXRsZXM+PHRpdGxlPkVzb3BoYWdlYWwgU3RyaWN0dXJlIFByZXZlbnRpb24g
YWZ0ZXIgRW5kb3Njb3BpYyBTdWJtdWNvc2FsIERpc3NlY3Rpb248L3RpdGxlPjxzZWNvbmRhcnkt
dGl0bGU+Q2xpbiBFbmRvc2M8L3NlY29uZGFyeS10aXRsZT48L3RpdGxlcz48cGFnZXM+MjQxLTU2
PC9wYWdlcz48dm9sdW1lPjQ5PC92b2x1bWU+PG51bWJlcj4zPC9udW1iZXI+PGtleXdvcmRzPjxr
ZXl3b3JkPkVuZG9zY29waWMgc3VibXVjb3NhbCBkaXNzZWN0aW9uPC9rZXl3b3JkPjxrZXl3b3Jk
PkVzb3BoYWdlYWwgbmVvcGxhc21zPC9rZXl3b3JkPjxrZXl3b3JkPkVzb3BoYWdlYWwgc3Rlbm9z
aXM8L2tleXdvcmQ+PC9rZXl3b3Jkcz48ZGF0ZXM+PHllYXI+MjAxNjwveWVhcj48cHViLWRhdGVz
PjxkYXRlPk1heTwvZGF0ZT48L3B1Yi1kYXRlcz48L2RhdGVzPjxpc2JuPjIyMzQtMjQwMCAoUHJp
bnQpJiN4RDsyMjM0LTI0MDAgKExpbmtpbmcpPC9pc2JuPjxhY2Nlc3Npb24tbnVtPjI2OTQ5MTI0
PC9hY2Nlc3Npb24tbnVtPjx1cmxzPjxyZWxhdGVkLXVybHM+PHVybD5odHRwczovL3d3dy5uY2Jp
Lm5sbS5uaWguZ292L3B1Ym1lZC8yNjk0OTEyNDwvdXJsPjwvcmVsYXRlZC11cmxzPjwvdXJscz48
Y3VzdG9tMj5QTUM0ODk1OTM5PC9jdXN0b20yPjxlbGVjdHJvbmljLXJlc291cmNlLW51bT4xMC41
OTQ2L2NlLjIwMTUuMDk5PC9lbGVjdHJvbmljLXJlc291cmNlLW51bT48L3JlY29yZD48L0NpdGU+
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1644CD" w:rsidRPr="001163DD">
        <w:rPr>
          <w:rFonts w:ascii="Book Antiqua" w:hAnsi="Book Antiqua" w:cs="Times New Roman"/>
          <w:sz w:val="24"/>
          <w:szCs w:val="24"/>
        </w:rPr>
      </w:r>
      <w:r w:rsidR="001644CD" w:rsidRPr="001163DD">
        <w:rPr>
          <w:rFonts w:ascii="Book Antiqua" w:hAnsi="Book Antiqua" w:cs="Times New Roman"/>
          <w:sz w:val="24"/>
          <w:szCs w:val="24"/>
        </w:rPr>
        <w:fldChar w:fldCharType="separate"/>
      </w:r>
      <w:r w:rsidR="0048042C" w:rsidRPr="001163DD">
        <w:rPr>
          <w:rFonts w:ascii="Book Antiqua" w:hAnsi="Book Antiqua" w:cs="Times New Roman"/>
          <w:noProof/>
          <w:sz w:val="24"/>
          <w:szCs w:val="24"/>
          <w:vertAlign w:val="superscript"/>
        </w:rPr>
        <w:t>[6,</w:t>
      </w:r>
      <w:r w:rsidR="00C60D7E" w:rsidRPr="001163DD">
        <w:rPr>
          <w:rFonts w:ascii="Book Antiqua" w:hAnsi="Book Antiqua" w:cs="Times New Roman"/>
          <w:noProof/>
          <w:sz w:val="24"/>
          <w:szCs w:val="24"/>
          <w:vertAlign w:val="superscript"/>
        </w:rPr>
        <w:t>7]</w:t>
      </w:r>
      <w:r w:rsidR="001644CD" w:rsidRPr="001163DD">
        <w:rPr>
          <w:rFonts w:ascii="Book Antiqua" w:hAnsi="Book Antiqua" w:cs="Times New Roman"/>
          <w:sz w:val="24"/>
          <w:szCs w:val="24"/>
        </w:rPr>
        <w:fldChar w:fldCharType="end"/>
      </w:r>
      <w:r w:rsidRPr="001163DD">
        <w:rPr>
          <w:rFonts w:ascii="Book Antiqua" w:hAnsi="Book Antiqua" w:cs="Times New Roman"/>
          <w:sz w:val="24"/>
          <w:szCs w:val="24"/>
        </w:rPr>
        <w:t xml:space="preserve">. </w:t>
      </w:r>
    </w:p>
    <w:p w14:paraId="4AAAC1A5" w14:textId="3371F8B6" w:rsidR="00B60D19" w:rsidRPr="001163DD" w:rsidRDefault="008D1B78" w:rsidP="001163DD">
      <w:pPr>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noProof/>
          <w:sz w:val="24"/>
          <w:szCs w:val="24"/>
        </w:rPr>
        <w:t>T</w:t>
      </w:r>
      <w:r w:rsidR="00B60D19" w:rsidRPr="001163DD">
        <w:rPr>
          <w:rFonts w:ascii="Book Antiqua" w:hAnsi="Book Antiqua" w:cs="Times New Roman"/>
          <w:noProof/>
          <w:sz w:val="24"/>
          <w:szCs w:val="24"/>
        </w:rPr>
        <w:t>o</w:t>
      </w:r>
      <w:r w:rsidR="00B60D19" w:rsidRPr="001163DD">
        <w:rPr>
          <w:rFonts w:ascii="Book Antiqua" w:hAnsi="Book Antiqua" w:cs="Times New Roman"/>
          <w:sz w:val="24"/>
          <w:szCs w:val="24"/>
        </w:rPr>
        <w:t xml:space="preserve"> prevent post-ESD esophageal stricture, various treatments have </w:t>
      </w:r>
      <w:r w:rsidR="00B60D19" w:rsidRPr="001163DD">
        <w:rPr>
          <w:rFonts w:ascii="Book Antiqua" w:hAnsi="Book Antiqua" w:cs="Times New Roman"/>
          <w:noProof/>
          <w:sz w:val="24"/>
          <w:szCs w:val="24"/>
        </w:rPr>
        <w:t xml:space="preserve">been </w:t>
      </w:r>
      <w:r w:rsidRPr="001163DD">
        <w:rPr>
          <w:rFonts w:ascii="Book Antiqua" w:hAnsi="Book Antiqua" w:cs="Times New Roman"/>
          <w:sz w:val="24"/>
          <w:szCs w:val="24"/>
          <w:lang w:val="en-US"/>
        </w:rPr>
        <w:t>implemented</w:t>
      </w:r>
      <w:r w:rsidR="00B60D19" w:rsidRPr="001163DD">
        <w:rPr>
          <w:rFonts w:ascii="Book Antiqua" w:hAnsi="Book Antiqua" w:cs="Times New Roman"/>
          <w:noProof/>
          <w:sz w:val="24"/>
          <w:szCs w:val="24"/>
        </w:rPr>
        <w:t xml:space="preserve">, </w:t>
      </w:r>
      <w:r w:rsidR="00B60D19" w:rsidRPr="001163DD">
        <w:rPr>
          <w:rFonts w:ascii="Book Antiqua" w:hAnsi="Book Antiqua" w:cs="Times New Roman"/>
          <w:sz w:val="24"/>
          <w:szCs w:val="24"/>
        </w:rPr>
        <w:t xml:space="preserve">such as </w:t>
      </w:r>
      <w:bookmarkStart w:id="44" w:name="OLE_LINK31"/>
      <w:bookmarkStart w:id="45" w:name="OLE_LINK39"/>
      <w:bookmarkStart w:id="46" w:name="OLE_LINK112"/>
      <w:bookmarkStart w:id="47" w:name="OLE_LINK113"/>
      <w:bookmarkStart w:id="48" w:name="OLE_LINK34"/>
      <w:bookmarkStart w:id="49" w:name="OLE_LINK10"/>
      <w:r w:rsidR="00B60D19" w:rsidRPr="001163DD">
        <w:rPr>
          <w:rFonts w:ascii="Book Antiqua" w:hAnsi="Book Antiqua" w:cs="Times New Roman"/>
          <w:sz w:val="24"/>
          <w:szCs w:val="24"/>
        </w:rPr>
        <w:t>polyglycolic acid</w:t>
      </w:r>
      <w:bookmarkEnd w:id="44"/>
      <w:bookmarkEnd w:id="45"/>
      <w:r w:rsidR="00B60D19" w:rsidRPr="001163DD">
        <w:rPr>
          <w:rFonts w:ascii="Book Antiqua" w:hAnsi="Book Antiqua" w:cs="Times New Roman"/>
          <w:sz w:val="24"/>
          <w:szCs w:val="24"/>
        </w:rPr>
        <w:t xml:space="preserve"> (PGA) sheet</w:t>
      </w:r>
      <w:bookmarkEnd w:id="46"/>
      <w:bookmarkEnd w:id="47"/>
      <w:bookmarkEnd w:id="48"/>
      <w:bookmarkEnd w:id="49"/>
      <w:r w:rsidR="00B60D19" w:rsidRPr="001163DD">
        <w:rPr>
          <w:rFonts w:ascii="Book Antiqua" w:hAnsi="Book Antiqua" w:cs="Times New Roman"/>
          <w:sz w:val="24"/>
          <w:szCs w:val="24"/>
        </w:rPr>
        <w:t xml:space="preserve">, stent placement and </w:t>
      </w:r>
      <w:bookmarkStart w:id="50" w:name="OLE_LINK114"/>
      <w:bookmarkStart w:id="51" w:name="OLE_LINK115"/>
      <w:r w:rsidR="00B60D19" w:rsidRPr="001163DD">
        <w:rPr>
          <w:rFonts w:ascii="Book Antiqua" w:hAnsi="Book Antiqua" w:cs="Times New Roman"/>
          <w:sz w:val="24"/>
          <w:szCs w:val="24"/>
        </w:rPr>
        <w:t>esophageal balloon dilatation</w:t>
      </w:r>
      <w:bookmarkEnd w:id="50"/>
      <w:bookmarkEnd w:id="51"/>
      <w:r w:rsidR="00E04243" w:rsidRPr="001163DD">
        <w:rPr>
          <w:rFonts w:ascii="Book Antiqua" w:hAnsi="Book Antiqua" w:cs="Times New Roman"/>
          <w:sz w:val="24"/>
          <w:szCs w:val="24"/>
        </w:rPr>
        <w:fldChar w:fldCharType="begin"/>
      </w:r>
      <w:r w:rsidR="00C60D7E" w:rsidRPr="001163DD">
        <w:rPr>
          <w:rFonts w:ascii="Book Antiqua" w:hAnsi="Book Antiqua" w:cs="Times New Roman"/>
          <w:sz w:val="24"/>
          <w:szCs w:val="24"/>
        </w:rPr>
        <w:instrText xml:space="preserve"> ADDIN EN.CITE &lt;EndNote&gt;&lt;Cite&gt;&lt;Author&gt;Committee&lt;/Author&gt;&lt;Year&gt;2015&lt;/Year&gt;&lt;RecNum&gt;11991&lt;/RecNum&gt;&lt;DisplayText&gt;&lt;style face="superscript"&gt;[8]&lt;/style&gt;&lt;/DisplayText&gt;&lt;record&gt;&lt;rec-number&gt;11991&lt;/rec-number&gt;&lt;foreign-keys&gt;&lt;key app="EN" db-id="t0t0vwer5f0r2keep9epds2cfpsfp0xedevw" timestamp="1502172705"&gt;11991&lt;/key&gt;&lt;/foreign-keys&gt;&lt;ref-type name="Journal Article"&gt;17&lt;/ref-type&gt;&lt;contributors&gt;&lt;authors&gt;&lt;author&gt;Asge Technology Committee&lt;/author&gt;&lt;author&gt;Maple, J. T.&lt;/author&gt;&lt;author&gt;Abu Dayyeh, B. K.&lt;/author&gt;&lt;author&gt;Chauhan, S. S.&lt;/author&gt;&lt;author&gt;Hwang, J. H.&lt;/author&gt;&lt;author&gt;Komanduri, S.&lt;/author&gt;&lt;author&gt;Manfredi, M.&lt;/author&gt;&lt;author&gt;Konda, V.&lt;/author&gt;&lt;author&gt;Murad, F. M.&lt;/author&gt;&lt;author&gt;Siddiqui, U. D.&lt;/author&gt;&lt;author&gt;Banerjee, S.&lt;/author&gt;&lt;/authors&gt;&lt;/contributors&gt;&lt;titles&gt;&lt;title&gt;Endoscopic submucosal dissection&lt;/title&gt;&lt;secondary-title&gt;Gastrointest Endosc&lt;/secondary-title&gt;&lt;/titles&gt;&lt;periodical&gt;&lt;full-title&gt;Gastrointestinal Endoscopy&lt;/full-title&gt;&lt;abbr-1&gt;Gastrointest. Endosc.&lt;/abbr-1&gt;&lt;abbr-2&gt;Gastrointest Endosc&lt;/abbr-2&gt;&lt;/periodical&gt;&lt;pages&gt;1311-25&lt;/pages&gt;&lt;volume&gt;81&lt;/volume&gt;&lt;number&gt;6&lt;/number&gt;&lt;keywords&gt;&lt;keyword&gt;Adenocarcinoma/*surgery&lt;/keyword&gt;&lt;keyword&gt;Adenoma/*surgery&lt;/keyword&gt;&lt;keyword&gt;Carcinoma, Squamous Cell/*surgery&lt;/keyword&gt;&lt;keyword&gt;Dissection/instrumentation/*methods&lt;/keyword&gt;&lt;keyword&gt;Endoscopy, Gastrointestinal/instrumentation/*methods&lt;/keyword&gt;&lt;keyword&gt;Gastric Mucosa/*surgery&lt;/keyword&gt;&lt;keyword&gt;Gastrointestinal Neoplasms/*surgery&lt;/keyword&gt;&lt;keyword&gt;Humans&lt;/keyword&gt;&lt;keyword&gt;Intestinal Mucosa/*surgery&lt;/keyword&gt;&lt;keyword&gt;Mucous Membrane/surgery&lt;/keyword&gt;&lt;/keywords&gt;&lt;dates&gt;&lt;year&gt;2015&lt;/year&gt;&lt;/dates&gt;&lt;isbn&gt;1097-6779 (Electronic)&amp;#xD;0016-5107 (Linking)&lt;/isbn&gt;&lt;accession-num&gt;25796422&lt;/accession-num&gt;&lt;urls&gt;&lt;related-urls&gt;&lt;url&gt;https://www.ncbi.nlm.nih.gov/pubmed/25796422&lt;/url&gt;&lt;/related-urls&gt;&lt;/urls&gt;&lt;electronic-resource-num&gt;10.1016/j.gie.2014.12.010&lt;/electronic-resource-num&gt;&lt;/record&gt;&lt;/Cite&gt;&lt;/EndNote&gt;</w:instrText>
      </w:r>
      <w:r w:rsidR="00E04243" w:rsidRPr="001163DD">
        <w:rPr>
          <w:rFonts w:ascii="Book Antiqua" w:hAnsi="Book Antiqua" w:cs="Times New Roman"/>
          <w:sz w:val="24"/>
          <w:szCs w:val="24"/>
        </w:rPr>
        <w:fldChar w:fldCharType="separate"/>
      </w:r>
      <w:r w:rsidR="00C60D7E" w:rsidRPr="001163DD">
        <w:rPr>
          <w:rFonts w:ascii="Book Antiqua" w:hAnsi="Book Antiqua" w:cs="Times New Roman"/>
          <w:noProof/>
          <w:sz w:val="24"/>
          <w:szCs w:val="24"/>
          <w:vertAlign w:val="superscript"/>
        </w:rPr>
        <w:t>[8]</w:t>
      </w:r>
      <w:r w:rsidR="00E04243" w:rsidRPr="001163DD">
        <w:rPr>
          <w:rFonts w:ascii="Book Antiqua" w:hAnsi="Book Antiqua" w:cs="Times New Roman"/>
          <w:sz w:val="24"/>
          <w:szCs w:val="24"/>
        </w:rPr>
        <w:fldChar w:fldCharType="end"/>
      </w:r>
      <w:r w:rsidR="00B60D19" w:rsidRPr="001163DD">
        <w:rPr>
          <w:rFonts w:ascii="Book Antiqua" w:hAnsi="Book Antiqua" w:cs="Times New Roman"/>
          <w:sz w:val="24"/>
          <w:szCs w:val="24"/>
        </w:rPr>
        <w:t xml:space="preserve">. </w:t>
      </w:r>
      <w:r w:rsidR="00B60D19" w:rsidRPr="001163DD">
        <w:rPr>
          <w:rFonts w:ascii="Book Antiqua" w:hAnsi="Book Antiqua" w:cs="Times New Roman"/>
          <w:noProof/>
          <w:sz w:val="24"/>
          <w:szCs w:val="24"/>
        </w:rPr>
        <w:t>Among these, PGA</w:t>
      </w:r>
      <w:r w:rsidR="00206413" w:rsidRPr="001163DD">
        <w:rPr>
          <w:rFonts w:ascii="Book Antiqua" w:hAnsi="Book Antiqua" w:cs="Times New Roman"/>
          <w:noProof/>
          <w:sz w:val="24"/>
          <w:szCs w:val="24"/>
        </w:rPr>
        <w:t xml:space="preserve"> sheet</w:t>
      </w:r>
      <w:r w:rsidR="00B60D19" w:rsidRPr="001163DD">
        <w:rPr>
          <w:rFonts w:ascii="Book Antiqua" w:hAnsi="Book Antiqua" w:cs="Times New Roman"/>
          <w:noProof/>
          <w:sz w:val="24"/>
          <w:szCs w:val="24"/>
        </w:rPr>
        <w:t xml:space="preserve">, a biodegradable suture material, could </w:t>
      </w:r>
      <w:r w:rsidR="00874A38" w:rsidRPr="001163DD">
        <w:rPr>
          <w:rFonts w:ascii="Book Antiqua" w:hAnsi="Book Antiqua" w:cs="Times New Roman"/>
          <w:noProof/>
          <w:sz w:val="24"/>
          <w:szCs w:val="24"/>
        </w:rPr>
        <w:t xml:space="preserve">be </w:t>
      </w:r>
      <w:r w:rsidR="00B60D19" w:rsidRPr="001163DD">
        <w:rPr>
          <w:rFonts w:ascii="Book Antiqua" w:hAnsi="Book Antiqua" w:cs="Times New Roman"/>
          <w:noProof/>
          <w:sz w:val="24"/>
          <w:szCs w:val="24"/>
        </w:rPr>
        <w:t>use</w:t>
      </w:r>
      <w:r w:rsidR="00874A38" w:rsidRPr="001163DD">
        <w:rPr>
          <w:rFonts w:ascii="Book Antiqua" w:hAnsi="Book Antiqua" w:cs="Times New Roman"/>
          <w:noProof/>
          <w:sz w:val="24"/>
          <w:szCs w:val="24"/>
        </w:rPr>
        <w:t>d</w:t>
      </w:r>
      <w:r w:rsidR="00B60D19" w:rsidRPr="001163DD">
        <w:rPr>
          <w:rFonts w:ascii="Book Antiqua" w:hAnsi="Book Antiqua" w:cs="Times New Roman"/>
          <w:noProof/>
          <w:sz w:val="24"/>
          <w:szCs w:val="24"/>
        </w:rPr>
        <w:t xml:space="preserve"> to prevent post-ESD</w:t>
      </w:r>
      <w:bookmarkStart w:id="52" w:name="OLE_LINK16"/>
      <w:bookmarkStart w:id="53" w:name="OLE_LINK17"/>
      <w:r w:rsidR="00B60D19" w:rsidRPr="001163DD">
        <w:rPr>
          <w:rFonts w:ascii="Book Antiqua" w:hAnsi="Book Antiqua" w:cs="Times New Roman"/>
          <w:noProof/>
          <w:sz w:val="24"/>
          <w:szCs w:val="24"/>
        </w:rPr>
        <w:t xml:space="preserve"> esophageal</w:t>
      </w:r>
      <w:bookmarkEnd w:id="52"/>
      <w:bookmarkEnd w:id="53"/>
      <w:r w:rsidR="00B60D19" w:rsidRPr="001163DD">
        <w:rPr>
          <w:rFonts w:ascii="Book Antiqua" w:hAnsi="Book Antiqua" w:cs="Times New Roman"/>
          <w:noProof/>
          <w:sz w:val="24"/>
          <w:szCs w:val="24"/>
        </w:rPr>
        <w:t xml:space="preserve"> stricture </w:t>
      </w:r>
      <w:r w:rsidR="00E356C3" w:rsidRPr="001163DD">
        <w:rPr>
          <w:rFonts w:ascii="Book Antiqua" w:hAnsi="Book Antiqua" w:cs="Times New Roman"/>
          <w:sz w:val="24"/>
          <w:szCs w:val="24"/>
          <w:lang w:val="en-US"/>
        </w:rPr>
        <w:t>because of</w:t>
      </w:r>
      <w:r w:rsidR="00B60D19" w:rsidRPr="001163DD">
        <w:rPr>
          <w:rFonts w:ascii="Book Antiqua" w:hAnsi="Book Antiqua" w:cs="Times New Roman"/>
          <w:noProof/>
          <w:sz w:val="24"/>
          <w:szCs w:val="24"/>
        </w:rPr>
        <w:t xml:space="preserve"> its advantages </w:t>
      </w:r>
      <w:r w:rsidR="00E356C3" w:rsidRPr="001163DD">
        <w:rPr>
          <w:rFonts w:ascii="Book Antiqua" w:hAnsi="Book Antiqua" w:cs="Times New Roman"/>
          <w:noProof/>
          <w:sz w:val="24"/>
          <w:szCs w:val="24"/>
        </w:rPr>
        <w:t>of</w:t>
      </w:r>
      <w:r w:rsidR="00B60D19" w:rsidRPr="001163DD">
        <w:rPr>
          <w:rFonts w:ascii="Book Antiqua" w:hAnsi="Book Antiqua" w:cs="Times New Roman"/>
          <w:noProof/>
          <w:sz w:val="24"/>
          <w:szCs w:val="24"/>
        </w:rPr>
        <w:t xml:space="preserve"> reinforc</w:t>
      </w:r>
      <w:r w:rsidR="00E356C3" w:rsidRPr="001163DD">
        <w:rPr>
          <w:rFonts w:ascii="Book Antiqua" w:hAnsi="Book Antiqua" w:cs="Times New Roman"/>
          <w:noProof/>
          <w:sz w:val="24"/>
          <w:szCs w:val="24"/>
        </w:rPr>
        <w:t>ing</w:t>
      </w:r>
      <w:r w:rsidR="00B60D19" w:rsidRPr="001163DD">
        <w:rPr>
          <w:rFonts w:ascii="Book Antiqua" w:hAnsi="Book Antiqua" w:cs="Times New Roman"/>
          <w:noProof/>
          <w:sz w:val="24"/>
          <w:szCs w:val="24"/>
        </w:rPr>
        <w:t xml:space="preserve"> suture and </w:t>
      </w:r>
      <w:r w:rsidR="00E356C3" w:rsidRPr="001163DD">
        <w:rPr>
          <w:rFonts w:ascii="Book Antiqua" w:hAnsi="Book Antiqua" w:cs="Times New Roman"/>
          <w:sz w:val="24"/>
          <w:szCs w:val="24"/>
          <w:lang w:val="en-US"/>
        </w:rPr>
        <w:t>minimal</w:t>
      </w:r>
      <w:r w:rsidR="00B60D19" w:rsidRPr="001163DD">
        <w:rPr>
          <w:rFonts w:ascii="Book Antiqua" w:hAnsi="Book Antiqua" w:cs="Times New Roman"/>
          <w:noProof/>
          <w:sz w:val="24"/>
          <w:szCs w:val="24"/>
        </w:rPr>
        <w:t xml:space="preserve"> scar contracture, </w:t>
      </w:r>
      <w:r w:rsidR="00E356C3" w:rsidRPr="001163DD">
        <w:rPr>
          <w:rFonts w:ascii="Book Antiqua" w:hAnsi="Book Antiqua" w:cs="Times New Roman"/>
          <w:sz w:val="24"/>
          <w:szCs w:val="24"/>
          <w:lang w:val="en-US"/>
        </w:rPr>
        <w:t>although</w:t>
      </w:r>
      <w:r w:rsidR="00B60D19" w:rsidRPr="001163DD">
        <w:rPr>
          <w:rFonts w:ascii="Book Antiqua" w:hAnsi="Book Antiqua" w:cs="Times New Roman"/>
          <w:noProof/>
          <w:sz w:val="24"/>
          <w:szCs w:val="24"/>
        </w:rPr>
        <w:t xml:space="preserve"> the limitation </w:t>
      </w:r>
      <w:r w:rsidR="00E356C3" w:rsidRPr="001163DD">
        <w:rPr>
          <w:rFonts w:ascii="Book Antiqua" w:hAnsi="Book Antiqua" w:cs="Times New Roman"/>
          <w:noProof/>
          <w:sz w:val="24"/>
          <w:szCs w:val="24"/>
        </w:rPr>
        <w:t>of</w:t>
      </w:r>
      <w:r w:rsidR="00B60D19" w:rsidRPr="001163DD">
        <w:rPr>
          <w:rFonts w:ascii="Book Antiqua" w:hAnsi="Book Antiqua" w:cs="Times New Roman"/>
          <w:noProof/>
          <w:sz w:val="24"/>
          <w:szCs w:val="24"/>
        </w:rPr>
        <w:t xml:space="preserve"> instability between </w:t>
      </w:r>
      <w:r w:rsidR="00E356C3" w:rsidRPr="001163DD">
        <w:rPr>
          <w:rFonts w:ascii="Book Antiqua" w:hAnsi="Book Antiqua" w:cs="Times New Roman"/>
          <w:noProof/>
          <w:sz w:val="24"/>
          <w:szCs w:val="24"/>
        </w:rPr>
        <w:t xml:space="preserve">the </w:t>
      </w:r>
      <w:r w:rsidR="00B60D19" w:rsidRPr="001163DD">
        <w:rPr>
          <w:rFonts w:ascii="Book Antiqua" w:hAnsi="Book Antiqua" w:cs="Times New Roman"/>
          <w:noProof/>
          <w:sz w:val="24"/>
          <w:szCs w:val="24"/>
        </w:rPr>
        <w:t>PGA</w:t>
      </w:r>
      <w:r w:rsidR="00206413" w:rsidRPr="001163DD">
        <w:rPr>
          <w:rFonts w:ascii="Book Antiqua" w:hAnsi="Book Antiqua" w:cs="Times New Roman"/>
          <w:noProof/>
          <w:sz w:val="24"/>
          <w:szCs w:val="24"/>
        </w:rPr>
        <w:t xml:space="preserve"> sheet</w:t>
      </w:r>
      <w:r w:rsidR="00B60D19" w:rsidRPr="001163DD">
        <w:rPr>
          <w:rFonts w:ascii="Book Antiqua" w:hAnsi="Book Antiqua" w:cs="Times New Roman"/>
          <w:noProof/>
          <w:sz w:val="24"/>
          <w:szCs w:val="24"/>
        </w:rPr>
        <w:t xml:space="preserve"> and wound surface after long-term pasting still exists</w:t>
      </w:r>
      <w:r w:rsidR="00E04243" w:rsidRPr="001163DD">
        <w:rPr>
          <w:rFonts w:ascii="Book Antiqua" w:hAnsi="Book Antiqua" w:cs="Times New Roman"/>
          <w:noProof/>
          <w:sz w:val="24"/>
          <w:szCs w:val="24"/>
        </w:rPr>
        <w:fldChar w:fldCharType="begin">
          <w:fldData xml:space="preserve">PEVuZE5vdGU+PENpdGU+PEF1dGhvcj5TYWthZ3VjaGk8L0F1dGhvcj48WWVhcj4yMDE1PC9ZZWFy
PjxSZWNOdW0+NzQ8L1JlY051bT48RGlzcGxheVRleHQ+PHN0eWxlIGZhY2U9InN1cGVyc2NyaXB0
Ij5bOS0xMV08L3N0eWxlPjwvRGlzcGxheVRleHQ+PHJlY29yZD48cmVjLW51bWJlcj43NDwvcmVj
LW51bWJlcj48Zm9yZWlnbi1rZXlzPjxrZXkgYXBwPSJFTiIgZGItaWQ9InN3ZHN2ZmV3NHgwd3Ju
ZXB2c2F2ZXYyeXh3ZTB0dmUwdjV3YSIgdGltZXN0YW1wPSIxNTAxMTM1NTg2Ij43NDwva2V5Pjwv
Zm9yZWlnbi1rZXlzPjxyZWYtdHlwZSBuYW1lPSJKb3VybmFsIEFydGljbGUiPjE3PC9yZWYtdHlw
ZT48Y29udHJpYnV0b3JzPjxhdXRob3JzPjxhdXRob3I+U2FrYWd1Y2hpLCBZLjwvYXV0aG9yPjxh
dXRob3I+VHN1amksIFkuPC9hdXRob3I+PGF1dGhvcj5Pbm8sIFMuPC9hdXRob3I+PGF1dGhvcj5T
YWl0bywgSS48L2F1dGhvcj48YXV0aG9yPkthdGFva2EsIFkuPC9hdXRob3I+PGF1dGhvcj5UYWth
aGFzaGksIFkuPC9hdXRob3I+PGF1dGhvcj5OYWtheWFtYSwgQy48L2F1dGhvcj48YXV0aG9yPlNo
aWNoaWpvLCBTLjwvYXV0aG9yPjxhdXRob3I+TWF0c3VkYSwgUi48L2F1dGhvcj48YXV0aG9yPk1p
bmF0c3VraSwgQy48L2F1dGhvcj48YXV0aG9yPkFzYWRhLUhpcmF5YW1hLCBJLjwvYXV0aG9yPjxh
dXRob3I+TmlpbWksIEsuPC9hdXRob3I+PGF1dGhvcj5Lb2Rhc2hpbWEsIFMuPC9hdXRob3I+PGF1
dGhvcj5ZYW1hbWljaGksIE4uPC9hdXRob3I+PGF1dGhvcj5GdWppc2hpcm8sIE0uPC9hdXRob3I+
PGF1dGhvcj5Lb2lrZSwgSy48L2F1dGhvcj48L2F1dGhvcnM+PC9jb250cmlidXRvcnM+PGF1dGgt
YWRkcmVzcz5EZXBhcnRtZW50IG9mIEdhc3Ryb2VudGVyb2xvZ3ksIEdyYWR1YXRlIFNjaG9vbCBv
ZiBNZWRpY2luZSwgVGhlIFVuaXZlcnNpdHkgb2YgVG9reW8sIFRva3lvLCBKYXBhbi48L2F1dGgt
YWRkcmVzcz48dGl0bGVzPjx0aXRsZT5Qb2x5Z2x5Y29saWMgYWNpZCBzaGVldHMgd2l0aCBmaWJy
aW4gZ2x1ZSBjYW4gcHJldmVudCBlc29waGFnZWFsIHN0cmljdHVyZSBhZnRlciBlbmRvc2NvcGlj
IHN1Ym11Y29zYWwgZGlzc2VjdGlvbjwvdGl0bGU+PHNlY29uZGFyeS10aXRsZT5FbmRvc2NvcHk8
L3NlY29uZGFyeS10aXRsZT48L3RpdGxlcz48cGVyaW9kaWNhbD48ZnVsbC10aXRsZT5FbmRvc2Nv
cHk8L2Z1bGwtdGl0bGU+PC9wZXJpb2RpY2FsPjxwYWdlcz4zMzYtNDA8L3BhZ2VzPjx2b2x1bWU+
NDc8L3ZvbHVtZT48bnVtYmVyPjQ8L251bWJlcj48a2V5d29yZHM+PGtleXdvcmQ+QWdlZDwva2V5
d29yZD48a2V5d29yZD5DYXRoZXRlcml6YXRpb248L2tleXdvcmQ+PGtleXdvcmQ+RGlsYXRhdGlv
bjwva2V5d29yZD48a2V5d29yZD5EaXNzZWN0aW9uLyphZHZlcnNlIGVmZmVjdHMvbWV0aG9kczwv
a2V5d29yZD48a2V5d29yZD5Fc29waGFnZWFsIE5lb3BsYXNtcy8qc3VyZ2VyeTwva2V5d29yZD48
a2V5d29yZD5Fc29waGFnZWFsIFN0ZW5vc2lzL2V0aW9sb2d5LypwcmV2ZW50aW9uICZhbXA7IGNv
bnRyb2wvdGhlcmFweTwva2V5d29yZD48a2V5d29yZD5Fc29waGFnb3Njb3B5PC9rZXl3b3JkPjxr
ZXl3b3JkPkZlbWFsZTwva2V5d29yZD48a2V5d29yZD5GaWJyaW4gVGlzc3VlIEFkaGVzaXZlL2Fk
dmVyc2UgZWZmZWN0cy8qdGhlcmFwZXV0aWMgdXNlPC9rZXl3b3JkPjxrZXl3b3JkPkh1bWFuczwv
a2V5d29yZD48a2V5d29yZD5NYWxlPC9rZXl3b3JkPjxrZXl3b3JkPk1pZGRsZSBBZ2VkPC9rZXl3
b3JkPjxrZXl3b3JkPk11Y291cyBNZW1icmFuZS9zdXJnZXJ5PC9rZXl3b3JkPjxrZXl3b3JkPlBp
bG90IFByb2plY3RzPC9rZXl3b3JkPjxrZXl3b3JkPlBvbHlnbHljb2xpYyBBY2lkL2FkdmVyc2Ug
ZWZmZWN0cy8qdGhlcmFwZXV0aWMgdXNlPC9rZXl3b3JkPjxrZXl3b3JkPlRpc3N1ZSBBZGhlc2l2
ZXMvYWR2ZXJzZSBlZmZlY3RzLyp0aGVyYXBldXRpYyB1c2U8L2tleXdvcmQ+PC9rZXl3b3Jkcz48
ZGF0ZXM+PHllYXI+MjAxNTwveWVhcj48cHViLWRhdGVzPjxkYXRlPkFwcjwvZGF0ZT48L3B1Yi1k
YXRlcz48L2RhdGVzPjxpc2JuPjE0MzgtODgxMiAoRWxlY3Ryb25pYykmI3hEOzAwMTMtNzI2WCAo
TGlua2luZyk8L2lzYm4+PGFjY2Vzc2lvbi1udW0+MjUzMTQzMjg8L2FjY2Vzc2lvbi1udW0+PHVy
bHM+PHJlbGF0ZWQtdXJscz48dXJsPmh0dHBzOi8vd3d3Lm5jYmkubmxtLm5paC5nb3YvcHVibWVk
LzI1MzE0MzI4PC91cmw+PC9yZWxhdGVkLXVybHM+PC91cmxzPjxlbGVjdHJvbmljLXJlc291cmNl
LW51bT4xMC4xMDU1L3MtMDAzNC0xMzkwNzg3PC9lbGVjdHJvbmljLXJlc291cmNlLW51bT48L3Jl
Y29yZD48L0NpdGU+PENpdGU+PEF1dGhvcj5LaW08L0F1dGhvcj48WWVhcj4yMDE2PC9ZZWFyPjxS
ZWNOdW0+MTIwMDA8L1JlY051bT48cmVjb3JkPjxyZWMtbnVtYmVyPjEyMDAwPC9yZWMtbnVtYmVy
Pjxmb3JlaWduLWtleXM+PGtleSBhcHA9IkVOIiBkYi1pZD0idDB0MHZ3ZXI1ZjByMmtlZXA5ZXBk
czJjZnBzZnAweGVkZXZ3IiB0aW1lc3RhbXA9IjE1MDIxNzI4NDkiPjEyMDAwPC9rZXk+PC9mb3Jl
aWduLWtleXM+PHJlZi10eXBlIG5hbWU9IkpvdXJuYWwgQXJ0aWNsZSI+MTc8L3JlZi10eXBlPjxj
b250cmlidXRvcnM+PGF1dGhvcnM+PGF1dGhvcj5LaW0sIFkuIEouPC9hdXRob3I+PGF1dGhvcj5Q
YXJrLCBKLiBDLjwvYXV0aG9yPjxhdXRob3I+Q2h1bmcsIEguPC9hdXRob3I+PGF1dGhvcj5TaGlu
LCBTLiBLLjwvYXV0aG9yPjxhdXRob3I+TGVlLCBTLiBLLjwvYXV0aG9yPjxhdXRob3I+TGVlLCBZ
LiBDLjwvYXV0aG9yPjwvYXV0aG9ycz48L2NvbnRyaWJ1dG9ycz48YXV0aC1hZGRyZXNzPkRpdmlz
aW9uIG9mIEdhc3Ryb2VudGVyb2xvZ3ksIERlcGFydG1lbnQgb2YgSW50ZXJuYWwgTWVkaWNpbmUs
IFlvbnNlaSBVbml2ZXJzaXR5IENvbGxlZ2Ugb2YgTWVkaWNpbmUsIFNlb3VsLCBLb3JlYS48L2F1
dGgtYWRkcmVzcz48dGl0bGVzPjx0aXRsZT5Qb2x5Z2x5Y29saWMgYWNpZCBzaGVldCBhcHBsaWNh
dGlvbiB0byBwcmV2ZW50IGVzb3BoYWdlYWwgc3RyaWN0dXJlIGFmdGVyIGVuZG9zY29waWMgc3Vi
bXVjb3NhbCBkaXNzZWN0aW9uIGZvciByZWN1cnJlbnQgZXNvcGhhZ2VhbCBjYW5jZXI8L3RpdGxl
PjxzZWNvbmRhcnktdGl0bGU+RW5kb3Njb3B5PC9zZWNvbmRhcnktdGl0bGU+PC90aXRsZXM+PHBl
cmlvZGljYWw+PGZ1bGwtdGl0bGU+RW5kb3Njb3B5PC9mdWxsLXRpdGxlPjxhYmJyLTE+RW5kb3Nj
b3B5PC9hYmJyLTE+PGFiYnItMj5FbmRvc2NvcHk8L2FiYnItMj48L3BlcmlvZGljYWw+PHBhZ2Vz
PkUzMTktRTMyMDwvcGFnZXM+PHZvbHVtZT40ODwvdm9sdW1lPjxudW1iZXI+UyAwMTwvbnVtYmVy
PjxkYXRlcz48eWVhcj4yMDE2PC95ZWFyPjxwdWItZGF0ZXM+PGRhdGU+MDwvZGF0ZT48L3B1Yi1k
YXRlcz48L2RhdGVzPjxpc2JuPjE0MzgtODgxMiAoRWxlY3Ryb25pYykmI3hEOzAwMTMtNzI2WCAo
TGlua2luZyk8L2lzYm4+PGFjY2Vzc2lvbi1udW0+Mjc3MDY1NDA8L2FjY2Vzc2lvbi1udW0+PHVy
bHM+PHJlbGF0ZWQtdXJscz48dXJsPmh0dHBzOi8vd3d3Lm5jYmkubmxtLm5paC5nb3YvcHVibWVk
LzI3NzA2NTQwPC91cmw+PC9yZWxhdGVkLXVybHM+PC91cmxzPjxlbGVjdHJvbmljLXJlc291cmNl
LW51bT4xMC4xMDU1L3MtMDA0Mi0xMTcyMjQ8L2VsZWN0cm9uaWMtcmVzb3VyY2UtbnVtPjwvcmVj
b3JkPjwvQ2l0ZT48Q2l0ZT48QXV0aG9yPklpenVrYTwvQXV0aG9yPjxZZWFyPjIwMTU8L1llYXI+
PFJlY051bT4xMjAwMTwvUmVjTnVtPjxyZWNvcmQ+PHJlYy1udW1iZXI+MTIwMDE8L3JlYy1udW1i
ZXI+PGZvcmVpZ24ta2V5cz48a2V5IGFwcD0iRU4iIGRiLWlkPSJ0MHQwdndlcjVmMHIya2VlcDll
cGRzMmNmcHNmcDB4ZWRldnciIHRpbWVzdGFtcD0iMTUwMjE3Mjg4OSI+MTIwMDE8L2tleT48L2Zv
cmVpZ24ta2V5cz48cmVmLXR5cGUgbmFtZT0iSm91cm5hbCBBcnRpY2xlIj4xNzwvcmVmLXR5cGU+
PGNvbnRyaWJ1dG9ycz48YXV0aG9ycz48YXV0aG9yPklpenVrYSwgVC48L2F1dGhvcj48YXV0aG9y
Pktpa3VjaGksIEQuPC9hdXRob3I+PGF1dGhvcj5ZYW1hZGEsIEEuPC9hdXRob3I+PGF1dGhvcj5I
b3RleWEsIFMuPC9hdXRob3I+PGF1dGhvcj5LYWppeWFtYSwgWS48L2F1dGhvcj48YXV0aG9yPkth
aXNlLCBNLjwvYXV0aG9yPjwvYXV0aG9ycz48L2NvbnRyaWJ1dG9ycz48YXV0aC1hZGRyZXNzPkRl
cGFydG1lbnQgb2YgR2FzdHJvZW50ZXJvbG9neSwgVG9yYW5vbW9uIEhvc3BpdGFsLCBUb2t5bywg
SmFwYW4uJiN4RDtEZXBhcnRtZW50IG9mIFVwcGVyIEdhc3Ryb2ludGVzdGluYWwgU3VyZ2VyeSwg
SnVudGVuZG8gVW5pdmVyc2l0eSwgVG9reW8sIEphcGFuLjwvYXV0aC1hZGRyZXNzPjx0aXRsZXM+
PHRpdGxlPlBvbHlnbHljb2xpYyBhY2lkIHNoZWV0IGFwcGxpY2F0aW9uIHRvIHByZXZlbnQgZXNv
cGhhZ2VhbCBzdHJpY3R1cmUgYWZ0ZXIgZW5kb3Njb3BpYyBzdWJtdWNvc2FsIGRpc3NlY3Rpb24g
Zm9yIGVzb3BoYWdlYWwgc3F1YW1vdXMgY2VsbCBjYXJjaW5vbWE8L3RpdGxlPjxzZWNvbmRhcnkt
dGl0bGU+RW5kb3Njb3B5PC9zZWNvbmRhcnktdGl0bGU+PC90aXRsZXM+PHBlcmlvZGljYWw+PGZ1
bGwtdGl0bGU+RW5kb3Njb3B5PC9mdWxsLXRpdGxlPjxhYmJyLTE+RW5kb3Njb3B5PC9hYmJyLTE+
PGFiYnItMj5FbmRvc2NvcHk8L2FiYnItMj48L3BlcmlvZGljYWw+PHBhZ2VzPjM0MS00PC9wYWdl
cz48dm9sdW1lPjQ3PC92b2x1bWU+PG51bWJlcj40PC9udW1iZXI+PGtleXdvcmRzPjxrZXl3b3Jk
PkFnZWQ8L2tleXdvcmQ+PGtleXdvcmQ+QWdlZCwgODAgYW5kIG92ZXI8L2tleXdvcmQ+PGtleXdv
cmQ+Q2FyY2lub21hLCBTcXVhbW91cyBDZWxsLypzdXJnZXJ5PC9rZXl3b3JkPjxrZXl3b3JkPkRp
c3NlY3Rpb24vKmFkdmVyc2UgZWZmZWN0cy9tZXRob2RzPC9rZXl3b3JkPjxrZXl3b3JkPkVzb3Bo
YWdlYWwgTmVvcGxhc21zLypzdXJnZXJ5PC9rZXl3b3JkPjxrZXl3b3JkPkVzb3BoYWdlYWwgU3Rl
bm9zaXMvZXRpb2xvZ3kvKnByZXZlbnRpb24gJmFtcDsgY29udHJvbDwva2V5d29yZD48a2V5d29y
ZD5Fc29waGFnb3Njb3B5PC9rZXl3b3JkPjxrZXl3b3JkPkZlbWFsZTwva2V5d29yZD48a2V5d29y
ZD5GaWJyaW4gVGlzc3VlIEFkaGVzaXZlL2FkdmVyc2UgZWZmZWN0cy8qdGhlcmFwZXV0aWMgdXNl
PC9rZXl3b3JkPjxrZXl3b3JkPkZvbGxvdy1VcCBTdHVkaWVzPC9rZXl3b3JkPjxrZXl3b3JkPkh1
bWFuczwva2V5d29yZD48a2V5d29yZD5NYWxlPC9rZXl3b3JkPjxrZXl3b3JkPk1pZGRsZSBBZ2Vk
PC9rZXl3b3JkPjxrZXl3b3JkPk11Y291cyBNZW1icmFuZS9zdXJnZXJ5PC9rZXl3b3JkPjxrZXl3
b3JkPlBvbHlnbHljb2xpYyBBY2lkL2FkdmVyc2UgZWZmZWN0cy8qdGhlcmFwZXV0aWMgdXNlPC9r
ZXl3b3JkPjxrZXl3b3JkPlRpbWUgRmFjdG9yczwva2V5d29yZD48a2V5d29yZD5UaXNzdWUgQWRo
ZXNpdmVzL2FkdmVyc2UgZWZmZWN0cy8qdGhlcmFwZXV0aWMgdXNlPC9rZXl3b3JkPjwva2V5d29y
ZHM+PGRhdGVzPjx5ZWFyPjIwMTU8L3llYXI+PHB1Yi1kYXRlcz48ZGF0ZT5BcHI8L2RhdGU+PC9w
dWItZGF0ZXM+PC9kYXRlcz48aXNibj4xNDM4LTg4MTIgKEVsZWN0cm9uaWMpJiN4RDswMDEzLTcy
NlggKExpbmtpbmcpPC9pc2JuPjxhY2Nlc3Npb24tbnVtPjI1NDEyMDg3PC9hY2Nlc3Npb24tbnVt
Pjx1cmxzPjxyZWxhdGVkLXVybHM+PHVybD5odHRwczovL3d3dy5uY2JpLm5sbS5uaWguZ292L3B1
Ym1lZC8yNTQxMjA4NzwvdXJsPjwvcmVsYXRlZC11cmxzPjwvdXJscz48ZWxlY3Ryb25pYy1yZXNv
dXJjZS1udW0+MTAuMTA1NS9zLTAwMzQtMTM5MDc3MDwvZWxlY3Ryb25pYy1yZXNvdXJjZS1udW0+
PC9yZWNvcmQ+PC9DaXRlPjwvRW5kTm90ZT4A
</w:fldData>
        </w:fldChar>
      </w:r>
      <w:r w:rsidR="00C60D7E" w:rsidRPr="001163DD">
        <w:rPr>
          <w:rFonts w:ascii="Book Antiqua" w:hAnsi="Book Antiqua" w:cs="Times New Roman"/>
          <w:noProof/>
          <w:sz w:val="24"/>
          <w:szCs w:val="24"/>
        </w:rPr>
        <w:instrText xml:space="preserve"> ADDIN EN.CITE </w:instrText>
      </w:r>
      <w:r w:rsidR="00C60D7E" w:rsidRPr="001163DD">
        <w:rPr>
          <w:rFonts w:ascii="Book Antiqua" w:hAnsi="Book Antiqua" w:cs="Times New Roman"/>
          <w:noProof/>
          <w:sz w:val="24"/>
          <w:szCs w:val="24"/>
        </w:rPr>
        <w:fldChar w:fldCharType="begin">
          <w:fldData xml:space="preserve">PEVuZE5vdGU+PENpdGU+PEF1dGhvcj5TYWthZ3VjaGk8L0F1dGhvcj48WWVhcj4yMDE1PC9ZZWFy
PjxSZWNOdW0+NzQ8L1JlY051bT48RGlzcGxheVRleHQ+PHN0eWxlIGZhY2U9InN1cGVyc2NyaXB0
Ij5bOS0xMV08L3N0eWxlPjwvRGlzcGxheVRleHQ+PHJlY29yZD48cmVjLW51bWJlcj43NDwvcmVj
LW51bWJlcj48Zm9yZWlnbi1rZXlzPjxrZXkgYXBwPSJFTiIgZGItaWQ9InN3ZHN2ZmV3NHgwd3Ju
ZXB2c2F2ZXYyeXh3ZTB0dmUwdjV3YSIgdGltZXN0YW1wPSIxNTAxMTM1NTg2Ij43NDwva2V5Pjwv
Zm9yZWlnbi1rZXlzPjxyZWYtdHlwZSBuYW1lPSJKb3VybmFsIEFydGljbGUiPjE3PC9yZWYtdHlw
ZT48Y29udHJpYnV0b3JzPjxhdXRob3JzPjxhdXRob3I+U2FrYWd1Y2hpLCBZLjwvYXV0aG9yPjxh
dXRob3I+VHN1amksIFkuPC9hdXRob3I+PGF1dGhvcj5Pbm8sIFMuPC9hdXRob3I+PGF1dGhvcj5T
YWl0bywgSS48L2F1dGhvcj48YXV0aG9yPkthdGFva2EsIFkuPC9hdXRob3I+PGF1dGhvcj5UYWth
aGFzaGksIFkuPC9hdXRob3I+PGF1dGhvcj5OYWtheWFtYSwgQy48L2F1dGhvcj48YXV0aG9yPlNo
aWNoaWpvLCBTLjwvYXV0aG9yPjxhdXRob3I+TWF0c3VkYSwgUi48L2F1dGhvcj48YXV0aG9yPk1p
bmF0c3VraSwgQy48L2F1dGhvcj48YXV0aG9yPkFzYWRhLUhpcmF5YW1hLCBJLjwvYXV0aG9yPjxh
dXRob3I+TmlpbWksIEsuPC9hdXRob3I+PGF1dGhvcj5Lb2Rhc2hpbWEsIFMuPC9hdXRob3I+PGF1
dGhvcj5ZYW1hbWljaGksIE4uPC9hdXRob3I+PGF1dGhvcj5GdWppc2hpcm8sIE0uPC9hdXRob3I+
PGF1dGhvcj5Lb2lrZSwgSy48L2F1dGhvcj48L2F1dGhvcnM+PC9jb250cmlidXRvcnM+PGF1dGgt
YWRkcmVzcz5EZXBhcnRtZW50IG9mIEdhc3Ryb2VudGVyb2xvZ3ksIEdyYWR1YXRlIFNjaG9vbCBv
ZiBNZWRpY2luZSwgVGhlIFVuaXZlcnNpdHkgb2YgVG9reW8sIFRva3lvLCBKYXBhbi48L2F1dGgt
YWRkcmVzcz48dGl0bGVzPjx0aXRsZT5Qb2x5Z2x5Y29saWMgYWNpZCBzaGVldHMgd2l0aCBmaWJy
aW4gZ2x1ZSBjYW4gcHJldmVudCBlc29waGFnZWFsIHN0cmljdHVyZSBhZnRlciBlbmRvc2NvcGlj
IHN1Ym11Y29zYWwgZGlzc2VjdGlvbjwvdGl0bGU+PHNlY29uZGFyeS10aXRsZT5FbmRvc2NvcHk8
L3NlY29uZGFyeS10aXRsZT48L3RpdGxlcz48cGVyaW9kaWNhbD48ZnVsbC10aXRsZT5FbmRvc2Nv
cHk8L2Z1bGwtdGl0bGU+PC9wZXJpb2RpY2FsPjxwYWdlcz4zMzYtNDA8L3BhZ2VzPjx2b2x1bWU+
NDc8L3ZvbHVtZT48bnVtYmVyPjQ8L251bWJlcj48a2V5d29yZHM+PGtleXdvcmQ+QWdlZDwva2V5
d29yZD48a2V5d29yZD5DYXRoZXRlcml6YXRpb248L2tleXdvcmQ+PGtleXdvcmQ+RGlsYXRhdGlv
bjwva2V5d29yZD48a2V5d29yZD5EaXNzZWN0aW9uLyphZHZlcnNlIGVmZmVjdHMvbWV0aG9kczwv
a2V5d29yZD48a2V5d29yZD5Fc29waGFnZWFsIE5lb3BsYXNtcy8qc3VyZ2VyeTwva2V5d29yZD48
a2V5d29yZD5Fc29waGFnZWFsIFN0ZW5vc2lzL2V0aW9sb2d5LypwcmV2ZW50aW9uICZhbXA7IGNv
bnRyb2wvdGhlcmFweTwva2V5d29yZD48a2V5d29yZD5Fc29waGFnb3Njb3B5PC9rZXl3b3JkPjxr
ZXl3b3JkPkZlbWFsZTwva2V5d29yZD48a2V5d29yZD5GaWJyaW4gVGlzc3VlIEFkaGVzaXZlL2Fk
dmVyc2UgZWZmZWN0cy8qdGhlcmFwZXV0aWMgdXNlPC9rZXl3b3JkPjxrZXl3b3JkPkh1bWFuczwv
a2V5d29yZD48a2V5d29yZD5NYWxlPC9rZXl3b3JkPjxrZXl3b3JkPk1pZGRsZSBBZ2VkPC9rZXl3
b3JkPjxrZXl3b3JkPk11Y291cyBNZW1icmFuZS9zdXJnZXJ5PC9rZXl3b3JkPjxrZXl3b3JkPlBp
bG90IFByb2plY3RzPC9rZXl3b3JkPjxrZXl3b3JkPlBvbHlnbHljb2xpYyBBY2lkL2FkdmVyc2Ug
ZWZmZWN0cy8qdGhlcmFwZXV0aWMgdXNlPC9rZXl3b3JkPjxrZXl3b3JkPlRpc3N1ZSBBZGhlc2l2
ZXMvYWR2ZXJzZSBlZmZlY3RzLyp0aGVyYXBldXRpYyB1c2U8L2tleXdvcmQ+PC9rZXl3b3Jkcz48
ZGF0ZXM+PHllYXI+MjAxNTwveWVhcj48cHViLWRhdGVzPjxkYXRlPkFwcjwvZGF0ZT48L3B1Yi1k
YXRlcz48L2RhdGVzPjxpc2JuPjE0MzgtODgxMiAoRWxlY3Ryb25pYykmI3hEOzAwMTMtNzI2WCAo
TGlua2luZyk8L2lzYm4+PGFjY2Vzc2lvbi1udW0+MjUzMTQzMjg8L2FjY2Vzc2lvbi1udW0+PHVy
bHM+PHJlbGF0ZWQtdXJscz48dXJsPmh0dHBzOi8vd3d3Lm5jYmkubmxtLm5paC5nb3YvcHVibWVk
LzI1MzE0MzI4PC91cmw+PC9yZWxhdGVkLXVybHM+PC91cmxzPjxlbGVjdHJvbmljLXJlc291cmNl
LW51bT4xMC4xMDU1L3MtMDAzNC0xMzkwNzg3PC9lbGVjdHJvbmljLXJlc291cmNlLW51bT48L3Jl
Y29yZD48L0NpdGU+PENpdGU+PEF1dGhvcj5LaW08L0F1dGhvcj48WWVhcj4yMDE2PC9ZZWFyPjxS
ZWNOdW0+MTIwMDA8L1JlY051bT48cmVjb3JkPjxyZWMtbnVtYmVyPjEyMDAwPC9yZWMtbnVtYmVy
Pjxmb3JlaWduLWtleXM+PGtleSBhcHA9IkVOIiBkYi1pZD0idDB0MHZ3ZXI1ZjByMmtlZXA5ZXBk
czJjZnBzZnAweGVkZXZ3IiB0aW1lc3RhbXA9IjE1MDIxNzI4NDkiPjEyMDAwPC9rZXk+PC9mb3Jl
aWduLWtleXM+PHJlZi10eXBlIG5hbWU9IkpvdXJuYWwgQXJ0aWNsZSI+MTc8L3JlZi10eXBlPjxj
b250cmlidXRvcnM+PGF1dGhvcnM+PGF1dGhvcj5LaW0sIFkuIEouPC9hdXRob3I+PGF1dGhvcj5Q
YXJrLCBKLiBDLjwvYXV0aG9yPjxhdXRob3I+Q2h1bmcsIEguPC9hdXRob3I+PGF1dGhvcj5TaGlu
LCBTLiBLLjwvYXV0aG9yPjxhdXRob3I+TGVlLCBTLiBLLjwvYXV0aG9yPjxhdXRob3I+TGVlLCBZ
LiBDLjwvYXV0aG9yPjwvYXV0aG9ycz48L2NvbnRyaWJ1dG9ycz48YXV0aC1hZGRyZXNzPkRpdmlz
aW9uIG9mIEdhc3Ryb2VudGVyb2xvZ3ksIERlcGFydG1lbnQgb2YgSW50ZXJuYWwgTWVkaWNpbmUs
IFlvbnNlaSBVbml2ZXJzaXR5IENvbGxlZ2Ugb2YgTWVkaWNpbmUsIFNlb3VsLCBLb3JlYS48L2F1
dGgtYWRkcmVzcz48dGl0bGVzPjx0aXRsZT5Qb2x5Z2x5Y29saWMgYWNpZCBzaGVldCBhcHBsaWNh
dGlvbiB0byBwcmV2ZW50IGVzb3BoYWdlYWwgc3RyaWN0dXJlIGFmdGVyIGVuZG9zY29waWMgc3Vi
bXVjb3NhbCBkaXNzZWN0aW9uIGZvciByZWN1cnJlbnQgZXNvcGhhZ2VhbCBjYW5jZXI8L3RpdGxl
PjxzZWNvbmRhcnktdGl0bGU+RW5kb3Njb3B5PC9zZWNvbmRhcnktdGl0bGU+PC90aXRsZXM+PHBl
cmlvZGljYWw+PGZ1bGwtdGl0bGU+RW5kb3Njb3B5PC9mdWxsLXRpdGxlPjxhYmJyLTE+RW5kb3Nj
b3B5PC9hYmJyLTE+PGFiYnItMj5FbmRvc2NvcHk8L2FiYnItMj48L3BlcmlvZGljYWw+PHBhZ2Vz
PkUzMTktRTMyMDwvcGFnZXM+PHZvbHVtZT40ODwvdm9sdW1lPjxudW1iZXI+UyAwMTwvbnVtYmVy
PjxkYXRlcz48eWVhcj4yMDE2PC95ZWFyPjxwdWItZGF0ZXM+PGRhdGU+MDwvZGF0ZT48L3B1Yi1k
YXRlcz48L2RhdGVzPjxpc2JuPjE0MzgtODgxMiAoRWxlY3Ryb25pYykmI3hEOzAwMTMtNzI2WCAo
TGlua2luZyk8L2lzYm4+PGFjY2Vzc2lvbi1udW0+Mjc3MDY1NDA8L2FjY2Vzc2lvbi1udW0+PHVy
bHM+PHJlbGF0ZWQtdXJscz48dXJsPmh0dHBzOi8vd3d3Lm5jYmkubmxtLm5paC5nb3YvcHVibWVk
LzI3NzA2NTQwPC91cmw+PC9yZWxhdGVkLXVybHM+PC91cmxzPjxlbGVjdHJvbmljLXJlc291cmNl
LW51bT4xMC4xMDU1L3MtMDA0Mi0xMTcyMjQ8L2VsZWN0cm9uaWMtcmVzb3VyY2UtbnVtPjwvcmVj
b3JkPjwvQ2l0ZT48Q2l0ZT48QXV0aG9yPklpenVrYTwvQXV0aG9yPjxZZWFyPjIwMTU8L1llYXI+
PFJlY051bT4xMjAwMTwvUmVjTnVtPjxyZWNvcmQ+PHJlYy1udW1iZXI+MTIwMDE8L3JlYy1udW1i
ZXI+PGZvcmVpZ24ta2V5cz48a2V5IGFwcD0iRU4iIGRiLWlkPSJ0MHQwdndlcjVmMHIya2VlcDll
cGRzMmNmcHNmcDB4ZWRldnciIHRpbWVzdGFtcD0iMTUwMjE3Mjg4OSI+MTIwMDE8L2tleT48L2Zv
cmVpZ24ta2V5cz48cmVmLXR5cGUgbmFtZT0iSm91cm5hbCBBcnRpY2xlIj4xNzwvcmVmLXR5cGU+
PGNvbnRyaWJ1dG9ycz48YXV0aG9ycz48YXV0aG9yPklpenVrYSwgVC48L2F1dGhvcj48YXV0aG9y
Pktpa3VjaGksIEQuPC9hdXRob3I+PGF1dGhvcj5ZYW1hZGEsIEEuPC9hdXRob3I+PGF1dGhvcj5I
b3RleWEsIFMuPC9hdXRob3I+PGF1dGhvcj5LYWppeWFtYSwgWS48L2F1dGhvcj48YXV0aG9yPkth
aXNlLCBNLjwvYXV0aG9yPjwvYXV0aG9ycz48L2NvbnRyaWJ1dG9ycz48YXV0aC1hZGRyZXNzPkRl
cGFydG1lbnQgb2YgR2FzdHJvZW50ZXJvbG9neSwgVG9yYW5vbW9uIEhvc3BpdGFsLCBUb2t5bywg
SmFwYW4uJiN4RDtEZXBhcnRtZW50IG9mIFVwcGVyIEdhc3Ryb2ludGVzdGluYWwgU3VyZ2VyeSwg
SnVudGVuZG8gVW5pdmVyc2l0eSwgVG9reW8sIEphcGFuLjwvYXV0aC1hZGRyZXNzPjx0aXRsZXM+
PHRpdGxlPlBvbHlnbHljb2xpYyBhY2lkIHNoZWV0IGFwcGxpY2F0aW9uIHRvIHByZXZlbnQgZXNv
cGhhZ2VhbCBzdHJpY3R1cmUgYWZ0ZXIgZW5kb3Njb3BpYyBzdWJtdWNvc2FsIGRpc3NlY3Rpb24g
Zm9yIGVzb3BoYWdlYWwgc3F1YW1vdXMgY2VsbCBjYXJjaW5vbWE8L3RpdGxlPjxzZWNvbmRhcnkt
dGl0bGU+RW5kb3Njb3B5PC9zZWNvbmRhcnktdGl0bGU+PC90aXRsZXM+PHBlcmlvZGljYWw+PGZ1
bGwtdGl0bGU+RW5kb3Njb3B5PC9mdWxsLXRpdGxlPjxhYmJyLTE+RW5kb3Njb3B5PC9hYmJyLTE+
PGFiYnItMj5FbmRvc2NvcHk8L2FiYnItMj48L3BlcmlvZGljYWw+PHBhZ2VzPjM0MS00PC9wYWdl
cz48dm9sdW1lPjQ3PC92b2x1bWU+PG51bWJlcj40PC9udW1iZXI+PGtleXdvcmRzPjxrZXl3b3Jk
PkFnZWQ8L2tleXdvcmQ+PGtleXdvcmQ+QWdlZCwgODAgYW5kIG92ZXI8L2tleXdvcmQ+PGtleXdv
cmQ+Q2FyY2lub21hLCBTcXVhbW91cyBDZWxsLypzdXJnZXJ5PC9rZXl3b3JkPjxrZXl3b3JkPkRp
c3NlY3Rpb24vKmFkdmVyc2UgZWZmZWN0cy9tZXRob2RzPC9rZXl3b3JkPjxrZXl3b3JkPkVzb3Bo
YWdlYWwgTmVvcGxhc21zLypzdXJnZXJ5PC9rZXl3b3JkPjxrZXl3b3JkPkVzb3BoYWdlYWwgU3Rl
bm9zaXMvZXRpb2xvZ3kvKnByZXZlbnRpb24gJmFtcDsgY29udHJvbDwva2V5d29yZD48a2V5d29y
ZD5Fc29waGFnb3Njb3B5PC9rZXl3b3JkPjxrZXl3b3JkPkZlbWFsZTwva2V5d29yZD48a2V5d29y
ZD5GaWJyaW4gVGlzc3VlIEFkaGVzaXZlL2FkdmVyc2UgZWZmZWN0cy8qdGhlcmFwZXV0aWMgdXNl
PC9rZXl3b3JkPjxrZXl3b3JkPkZvbGxvdy1VcCBTdHVkaWVzPC9rZXl3b3JkPjxrZXl3b3JkPkh1
bWFuczwva2V5d29yZD48a2V5d29yZD5NYWxlPC9rZXl3b3JkPjxrZXl3b3JkPk1pZGRsZSBBZ2Vk
PC9rZXl3b3JkPjxrZXl3b3JkPk11Y291cyBNZW1icmFuZS9zdXJnZXJ5PC9rZXl3b3JkPjxrZXl3
b3JkPlBvbHlnbHljb2xpYyBBY2lkL2FkdmVyc2UgZWZmZWN0cy8qdGhlcmFwZXV0aWMgdXNlPC9r
ZXl3b3JkPjxrZXl3b3JkPlRpbWUgRmFjdG9yczwva2V5d29yZD48a2V5d29yZD5UaXNzdWUgQWRo
ZXNpdmVzL2FkdmVyc2UgZWZmZWN0cy8qdGhlcmFwZXV0aWMgdXNlPC9rZXl3b3JkPjwva2V5d29y
ZHM+PGRhdGVzPjx5ZWFyPjIwMTU8L3llYXI+PHB1Yi1kYXRlcz48ZGF0ZT5BcHI8L2RhdGU+PC9w
dWItZGF0ZXM+PC9kYXRlcz48aXNibj4xNDM4LTg4MTIgKEVsZWN0cm9uaWMpJiN4RDswMDEzLTcy
NlggKExpbmtpbmcpPC9pc2JuPjxhY2Nlc3Npb24tbnVtPjI1NDEyMDg3PC9hY2Nlc3Npb24tbnVt
Pjx1cmxzPjxyZWxhdGVkLXVybHM+PHVybD5odHRwczovL3d3dy5uY2JpLm5sbS5uaWguZ292L3B1
Ym1lZC8yNTQxMjA4NzwvdXJsPjwvcmVsYXRlZC11cmxzPjwvdXJscz48ZWxlY3Ryb25pYy1yZXNv
dXJjZS1udW0+MTAuMTA1NS9zLTAwMzQtMTM5MDc3MDwvZWxlY3Ryb25pYy1yZXNvdXJjZS1udW0+
PC9yZWNvcmQ+PC9DaXRlPjwvRW5kTm90ZT4A
</w:fldData>
        </w:fldChar>
      </w:r>
      <w:r w:rsidR="00C60D7E" w:rsidRPr="001163DD">
        <w:rPr>
          <w:rFonts w:ascii="Book Antiqua" w:hAnsi="Book Antiqua" w:cs="Times New Roman"/>
          <w:noProof/>
          <w:sz w:val="24"/>
          <w:szCs w:val="24"/>
        </w:rPr>
        <w:instrText xml:space="preserve"> ADDIN EN.CITE.DATA </w:instrText>
      </w:r>
      <w:r w:rsidR="00C60D7E" w:rsidRPr="001163DD">
        <w:rPr>
          <w:rFonts w:ascii="Book Antiqua" w:hAnsi="Book Antiqua" w:cs="Times New Roman"/>
          <w:noProof/>
          <w:sz w:val="24"/>
          <w:szCs w:val="24"/>
        </w:rPr>
      </w:r>
      <w:r w:rsidR="00C60D7E" w:rsidRPr="001163DD">
        <w:rPr>
          <w:rFonts w:ascii="Book Antiqua" w:hAnsi="Book Antiqua" w:cs="Times New Roman"/>
          <w:noProof/>
          <w:sz w:val="24"/>
          <w:szCs w:val="24"/>
        </w:rPr>
        <w:fldChar w:fldCharType="end"/>
      </w:r>
      <w:r w:rsidR="00E04243" w:rsidRPr="001163DD">
        <w:rPr>
          <w:rFonts w:ascii="Book Antiqua" w:hAnsi="Book Antiqua" w:cs="Times New Roman"/>
          <w:noProof/>
          <w:sz w:val="24"/>
          <w:szCs w:val="24"/>
        </w:rPr>
      </w:r>
      <w:r w:rsidR="00E04243" w:rsidRPr="001163DD">
        <w:rPr>
          <w:rFonts w:ascii="Book Antiqua" w:hAnsi="Book Antiqua" w:cs="Times New Roman"/>
          <w:noProof/>
          <w:sz w:val="24"/>
          <w:szCs w:val="24"/>
        </w:rPr>
        <w:fldChar w:fldCharType="separate"/>
      </w:r>
      <w:r w:rsidR="00C60D7E" w:rsidRPr="001163DD">
        <w:rPr>
          <w:rFonts w:ascii="Book Antiqua" w:hAnsi="Book Antiqua" w:cs="Times New Roman"/>
          <w:noProof/>
          <w:sz w:val="24"/>
          <w:szCs w:val="24"/>
          <w:vertAlign w:val="superscript"/>
        </w:rPr>
        <w:t>[9-11]</w:t>
      </w:r>
      <w:r w:rsidR="00E04243" w:rsidRPr="001163DD">
        <w:rPr>
          <w:rFonts w:ascii="Book Antiqua" w:hAnsi="Book Antiqua" w:cs="Times New Roman"/>
          <w:noProof/>
          <w:sz w:val="24"/>
          <w:szCs w:val="24"/>
        </w:rPr>
        <w:fldChar w:fldCharType="end"/>
      </w:r>
      <w:r w:rsidR="00B60D19" w:rsidRPr="001163DD">
        <w:rPr>
          <w:rFonts w:ascii="Book Antiqua" w:hAnsi="Book Antiqua" w:cs="Times New Roman"/>
          <w:noProof/>
          <w:sz w:val="24"/>
          <w:szCs w:val="24"/>
        </w:rPr>
        <w:t>.</w:t>
      </w:r>
      <w:r w:rsidR="00B60D19" w:rsidRPr="001163DD">
        <w:rPr>
          <w:rFonts w:ascii="Book Antiqua" w:hAnsi="Book Antiqua" w:cs="Times New Roman"/>
          <w:sz w:val="24"/>
          <w:szCs w:val="24"/>
        </w:rPr>
        <w:t xml:space="preserve"> Another popular method is stent placement, which is frequently used with </w:t>
      </w:r>
      <w:r w:rsidR="00B60D19" w:rsidRPr="001163DD">
        <w:rPr>
          <w:rFonts w:ascii="Book Antiqua" w:hAnsi="Book Antiqua" w:cs="Times New Roman"/>
          <w:noProof/>
          <w:sz w:val="24"/>
          <w:szCs w:val="24"/>
        </w:rPr>
        <w:t>covered</w:t>
      </w:r>
      <w:r w:rsidR="00B60D19" w:rsidRPr="001163DD">
        <w:rPr>
          <w:rFonts w:ascii="Book Antiqua" w:hAnsi="Book Antiqua" w:cs="Times New Roman"/>
          <w:sz w:val="24"/>
          <w:szCs w:val="24"/>
        </w:rPr>
        <w:t xml:space="preserve"> self-expandable metal material, and has been verified to have curative effects on refractory </w:t>
      </w:r>
      <w:r w:rsidR="00B60D19" w:rsidRPr="001163DD">
        <w:rPr>
          <w:rFonts w:ascii="Book Antiqua" w:hAnsi="Book Antiqua" w:cs="Times New Roman"/>
          <w:noProof/>
          <w:sz w:val="24"/>
          <w:szCs w:val="24"/>
        </w:rPr>
        <w:t>stricture to some extent</w:t>
      </w:r>
      <w:r w:rsidR="00B60D19" w:rsidRPr="001163DD">
        <w:rPr>
          <w:rFonts w:ascii="Book Antiqua" w:hAnsi="Book Antiqua" w:cs="Times New Roman"/>
          <w:sz w:val="24"/>
          <w:szCs w:val="24"/>
        </w:rPr>
        <w:t xml:space="preserve">, </w:t>
      </w:r>
      <w:r w:rsidR="00E356C3" w:rsidRPr="001163DD">
        <w:rPr>
          <w:rFonts w:ascii="Book Antiqua" w:hAnsi="Book Antiqua" w:cs="Times New Roman"/>
          <w:sz w:val="24"/>
          <w:szCs w:val="24"/>
          <w:lang w:val="en-US"/>
        </w:rPr>
        <w:t>although</w:t>
      </w:r>
      <w:r w:rsidR="00E356C3" w:rsidRPr="001163DD">
        <w:rPr>
          <w:rFonts w:ascii="Book Antiqua" w:hAnsi="Book Antiqua" w:cs="Times New Roman"/>
          <w:sz w:val="24"/>
          <w:szCs w:val="24"/>
        </w:rPr>
        <w:t xml:space="preserve"> </w:t>
      </w:r>
      <w:r w:rsidR="00B60D19" w:rsidRPr="001163DD">
        <w:rPr>
          <w:rFonts w:ascii="Book Antiqua" w:hAnsi="Book Antiqua" w:cs="Times New Roman"/>
          <w:sz w:val="24"/>
          <w:szCs w:val="24"/>
        </w:rPr>
        <w:t xml:space="preserve">its complications, such as translocation and promotion of granulation tissue proliferation, still affects its clinical outcomes </w:t>
      </w:r>
      <w:r w:rsidR="00B60D19" w:rsidRPr="001163DD">
        <w:rPr>
          <w:rFonts w:ascii="Book Antiqua" w:hAnsi="Book Antiqua" w:cs="Times New Roman"/>
          <w:noProof/>
          <w:sz w:val="24"/>
          <w:szCs w:val="24"/>
        </w:rPr>
        <w:t>in EC patients</w:t>
      </w:r>
      <w:r w:rsidR="0036194F" w:rsidRPr="001163DD">
        <w:rPr>
          <w:rFonts w:ascii="Book Antiqua" w:hAnsi="Book Antiqua" w:cs="Times New Roman"/>
          <w:noProof/>
          <w:sz w:val="24"/>
          <w:szCs w:val="24"/>
        </w:rPr>
        <w:fldChar w:fldCharType="begin">
          <w:fldData xml:space="preserve">PEVuZE5vdGU+PENpdGU+PEF1dGhvcj5ZYW1hc2FraTwvQXV0aG9yPjxZZWFyPjIwMTY8L1llYXI+
PFJlY051bT4xMjAwMjwvUmVjTnVtPjxEaXNwbGF5VGV4dD48c3R5bGUgZmFjZT0ic3VwZXJzY3Jp
cHQiPlsxMiwgMTNdPC9zdHlsZT48L0Rpc3BsYXlUZXh0PjxyZWNvcmQ+PHJlYy1udW1iZXI+MTIw
MDI8L3JlYy1udW1iZXI+PGZvcmVpZ24ta2V5cz48a2V5IGFwcD0iRU4iIGRiLWlkPSJ0MHQwdndl
cjVmMHIya2VlcDllcGRzMmNmcHNmcDB4ZWRldnciIHRpbWVzdGFtcD0iMTUwMjE3MzAzNiI+MTIw
MDI8L2tleT48L2ZvcmVpZ24ta2V5cz48cmVmLXR5cGUgbmFtZT0iSm91cm5hbCBBcnRpY2xlIj4x
NzwvcmVmLXR5cGU+PGNvbnRyaWJ1dG9ycz48YXV0aG9ycz48YXV0aG9yPllhbWFzYWtpLCBULjwv
YXV0aG9yPjxhdXRob3I+VG9taXRhLCBULjwvYXV0aG9yPjxhdXRob3I+VGFraW1vdG8sIE0uPC9h
dXRob3I+PGF1dGhvcj5PaGRhLCBZLjwvYXV0aG9yPjxhdXRob3I+T3NoaW1hLCBULjwvYXV0aG9y
PjxhdXRob3I+RnVrdWksIEguPC9hdXRob3I+PGF1dGhvcj5XYXRhcmksIEouPC9hdXRob3I+PGF1
dGhvcj5NaXdhLCBILjwvYXV0aG9yPjwvYXV0aG9ycz48L2NvbnRyaWJ1dG9ycz48YXV0aC1hZGRy
ZXNzPkRpdmlzaW9uIG9mIEdhc3Ryb2VudGVyb2xvZ3ksIERlcGFydG1lbnQgb2YgSW50ZXJuYWwg
TWVkaWNpbmUsIEh5b2dvIENvbGxlZ2Ugb2YgTWVkaWNpbmUsIDEtMSwgTXVrb2dhd2EtY2hvLCBO
aXNoaW5vbWl5YSwgSHlvZ28sIDY2Mzg1MDEsIEphcGFuLiYjeEQ7RGl2aXNpb24gb2YgR2FzdHJv
ZW50ZXJvbG9neSwgRGVwYXJ0bWVudCBvZiBJbnRlcm5hbCBNZWRpY2luZSwgSHlvZ28gQ29sbGVn
ZSBvZiBNZWRpY2luZSwgMS0xLCBNdWtvZ2F3YS1jaG8sIE5pc2hpbm9taXlhLCBIeW9nbywgNjYz
ODUwMSwgSmFwYW4uIHRvbWl0YUBoeW8tbWVkLmFjLmpwLjwvYXV0aC1hZGRyZXNzPjx0aXRsZXM+
PHRpdGxlPkVzb3BoYWdlYWwgc3RyaWN0dXJlIGFmdGVyIGVuZG9zY29waWMgc3VibXVjb3NhbCBk
aXNzZWN0aW9uIHRyZWF0ZWQgc3VjY2Vzc2Z1bGx5IGJ5IHRlbXBvcmFyeSBzdGVudCBwbGFjZW1l
bnQ8L3RpdGxlPjxzZWNvbmRhcnktdGl0bGU+Q2xpbiBKIEdhc3Ryb2VudGVyb2w8L3NlY29uZGFy
eS10aXRsZT48L3RpdGxlcz48cGVyaW9kaWNhbD48ZnVsbC10aXRsZT5DbGluaWNhbCBKb3VybmFs
IG9mIEdhc3Ryb2VudGVyb2xvZ3k8L2Z1bGwtdGl0bGU+PGFiYnItMT5DbGluLiBKLiBHYXN0cm9l
bnRlcm9sLjwvYWJici0xPjxhYmJyLTI+Q2xpbiBKIEdhc3Ryb2VudGVyb2w8L2FiYnItMj48L3Bl
cmlvZGljYWw+PHBhZ2VzPjMzNy0zNDA8L3BhZ2VzPjx2b2x1bWU+OTwvdm9sdW1lPjxudW1iZXI+
NjwvbnVtYmVyPjxrZXl3b3Jkcz48a2V5d29yZD5BZ2VkPC9rZXl3b3JkPjxrZXl3b3JkPkVuZG9z
Y29waWMgTXVjb3NhbCBSZXNlY3Rpb24vKmFkdmVyc2UgZWZmZWN0czwva2V5d29yZD48a2V5d29y
ZD5Fc29waGFnZWFsIE5lb3BsYXNtcy9kaWFnbm9zaXMvc3VyZ2VyeTwva2V5d29yZD48a2V5d29y
ZD5Fc29waGFnZWFsIFN0ZW5vc2lzL2RpYWdub3Npcy8qZXRpb2xvZ3kvKnRoZXJhcHk8L2tleXdv
cmQ+PGtleXdvcmQ+RXNvcGhhZ29zY29weS9tZXRob2RzPC9rZXl3b3JkPjxrZXl3b3JkPkh1bWFu
czwva2V5d29yZD48a2V5d29yZD5NYWxlPC9rZXl3b3JkPjxrZXl3b3JkPipTdGVudHM8L2tleXdv
cmQ+PGtleXdvcmQ+RXNkPC9rZXl3b3JkPjxrZXl3b3JkPkVzb3BoYWdlYWwgY2FuY2VyPC9rZXl3
b3JkPjxrZXl3b3JkPkVzb3BoYWdlYWwgc3RyaWN0dXJlPC9rZXl3b3JkPjxrZXl3b3JkPk1ldGFs
bGljIHN0ZW50PC9rZXl3b3JkPjxrZXl3b3JkPlRlbXBvcmFyeSBzdGVudCBwbGFjZW1lbnQ8L2tl
eXdvcmQ+PC9rZXl3b3Jkcz48ZGF0ZXM+PHllYXI+MjAxNjwveWVhcj48cHViLWRhdGVzPjxkYXRl
PkRlYzwvZGF0ZT48L3B1Yi1kYXRlcz48L2RhdGVzPjxpc2JuPjE4NjUtNzI2NSAoRWxlY3Ryb25p
YykmI3hEOzE4NjUtNzI2NSAoTGlua2luZyk8L2lzYm4+PGFjY2Vzc2lvbi1udW0+Mjc2ODc4Mjc8
L2FjY2Vzc2lvbi1udW0+PHVybHM+PHJlbGF0ZWQtdXJscz48dXJsPmh0dHBzOi8vd3d3Lm5jYmku
bmxtLm5paC5nb3YvcHVibWVkLzI3Njg3ODI3PC91cmw+PC9yZWxhdGVkLXVybHM+PC91cmxzPjxl
bGVjdHJvbmljLXJlc291cmNlLW51bT4xMC4xMDA3L3MxMjMyOC0wMTYtMDY4NS0wPC9lbGVjdHJv
bmljLXJlc291cmNlLW51bT48L3JlY29yZD48L0NpdGU+PENpdGU+PEF1dGhvcj5WbGVnZ2Fhcjwv
QXV0aG9yPjxZZWFyPjIwMDk8L1llYXI+PFJlY051bT4xMjAwMzwvUmVjTnVtPjxyZWNvcmQ+PHJl
Yy1udW1iZXI+MTIwMDM8L3JlYy1udW1iZXI+PGZvcmVpZ24ta2V5cz48a2V5IGFwcD0iRU4iIGRi
LWlkPSJ0MHQwdndlcjVmMHIya2VlcDllcGRzMmNmcHNmcDB4ZWRldnciIHRpbWVzdGFtcD0iMTUw
MjE3MzM0OSI+MTIwMDM8L2tleT48L2ZvcmVpZ24ta2V5cz48cmVmLXR5cGUgbmFtZT0iSm91cm5h
bCBBcnRpY2xlIj4xNzwvcmVmLXR5cGU+PGNvbnRyaWJ1dG9ycz48YXV0aG9ycz48YXV0aG9yPlZs
ZWdnYWFyLCBGLiBQLjwvYXV0aG9yPjwvYXV0aG9ycz48L2NvbnRyaWJ1dG9ycz48dGl0bGVzPjx0
aXRsZT5TdGVudCBwbGFjZW1lbnQgaW4gZXNvcGhhZ2VhbCBjYW5jZXIgYXMgYSBicmlkZ2UgdG8g
c3VyZ2VyeTwvdGl0bGU+PHNlY29uZGFyeS10aXRsZT5HYXN0cm9pbnRlc3QgRW5kb3NjPC9zZWNv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PHBhZ2VzPjYyMC0yPC9wYWdlcz48dm9sdW1lPjcwPC92b2x1bWU+PG51bWJlcj40PC9udW1iZXI+
PGtleXdvcmRzPjxrZXl3b3JkPkRlZ2x1dGl0aW9uIERpc29yZGVycy9ldGlvbG9neS8qdGhlcmFw
eTwva2V5d29yZD48a2V5d29yZD5Fc29waGFnZWFsIE5lb3BsYXNtcy9jb21wbGljYXRpb25zL3N1
cmdlcnkvKnRoZXJhcHk8L2tleXdvcmQ+PGtleXdvcmQ+RXNvcGhhZ29zY29weTwva2V5d29yZD48
a2V5d29yZD5IdW1hbnM8L2tleXdvcmQ+PGtleXdvcmQ+TnV0cml0aW9uYWwgU3RhdHVzPC9rZXl3
b3JkPjxrZXl3b3JkPlByb3N0aGVzaXMgSW1wbGFudGF0aW9uPC9rZXl3b3JkPjxrZXl3b3JkPipT
dGVudHM8L2tleXdvcmQ+PC9rZXl3b3Jkcz48ZGF0ZXM+PHllYXI+MjAwOTwveWVhcj48cHViLWRh
dGVzPjxkYXRlPk9jdDwvZGF0ZT48L3B1Yi1kYXRlcz48L2RhdGVzPjxpc2JuPjEwOTctNjc3OSAo
RWxlY3Ryb25pYykmI3hEOzAwMTYtNTEwNyAoTGlua2luZyk8L2lzYm4+PGFjY2Vzc2lvbi1udW0+
MTk3ODg5Nzk8L2FjY2Vzc2lvbi1udW0+PHVybHM+PHJlbGF0ZWQtdXJscz48dXJsPmh0dHBzOi8v
d3d3Lm5jYmkubmxtLm5paC5nb3YvcHVibWVkLzE5Nzg4OTc5PC91cmw+PC9yZWxhdGVkLXVybHM+
PC91cmxzPjxlbGVjdHJvbmljLXJlc291cmNlLW51bT4xMC4xMDE2L2ouZ2llLjIwMDkuMDMuMDI1
PC9lbGVjdHJvbmljLXJlc291cmNlLW51bT48L3JlY29yZD48L0NpdGU+PC9FbmROb3RlPgB=
</w:fldData>
        </w:fldChar>
      </w:r>
      <w:r w:rsidR="00C60D7E" w:rsidRPr="001163DD">
        <w:rPr>
          <w:rFonts w:ascii="Book Antiqua" w:hAnsi="Book Antiqua" w:cs="Times New Roman"/>
          <w:noProof/>
          <w:sz w:val="24"/>
          <w:szCs w:val="24"/>
        </w:rPr>
        <w:instrText xml:space="preserve"> ADDIN EN.CITE </w:instrText>
      </w:r>
      <w:r w:rsidR="00C60D7E" w:rsidRPr="001163DD">
        <w:rPr>
          <w:rFonts w:ascii="Book Antiqua" w:hAnsi="Book Antiqua" w:cs="Times New Roman"/>
          <w:noProof/>
          <w:sz w:val="24"/>
          <w:szCs w:val="24"/>
        </w:rPr>
        <w:fldChar w:fldCharType="begin">
          <w:fldData xml:space="preserve">PEVuZE5vdGU+PENpdGU+PEF1dGhvcj5ZYW1hc2FraTwvQXV0aG9yPjxZZWFyPjIwMTY8L1llYXI+
PFJlY051bT4xMjAwMjwvUmVjTnVtPjxEaXNwbGF5VGV4dD48c3R5bGUgZmFjZT0ic3VwZXJzY3Jp
cHQiPlsxMiwgMTNdPC9zdHlsZT48L0Rpc3BsYXlUZXh0PjxyZWNvcmQ+PHJlYy1udW1iZXI+MTIw
MDI8L3JlYy1udW1iZXI+PGZvcmVpZ24ta2V5cz48a2V5IGFwcD0iRU4iIGRiLWlkPSJ0MHQwdndl
cjVmMHIya2VlcDllcGRzMmNmcHNmcDB4ZWRldnciIHRpbWVzdGFtcD0iMTUwMjE3MzAzNiI+MTIw
MDI8L2tleT48L2ZvcmVpZ24ta2V5cz48cmVmLXR5cGUgbmFtZT0iSm91cm5hbCBBcnRpY2xlIj4x
NzwvcmVmLXR5cGU+PGNvbnRyaWJ1dG9ycz48YXV0aG9ycz48YXV0aG9yPllhbWFzYWtpLCBULjwv
YXV0aG9yPjxhdXRob3I+VG9taXRhLCBULjwvYXV0aG9yPjxhdXRob3I+VGFraW1vdG8sIE0uPC9h
dXRob3I+PGF1dGhvcj5PaGRhLCBZLjwvYXV0aG9yPjxhdXRob3I+T3NoaW1hLCBULjwvYXV0aG9y
PjxhdXRob3I+RnVrdWksIEguPC9hdXRob3I+PGF1dGhvcj5XYXRhcmksIEouPC9hdXRob3I+PGF1
dGhvcj5NaXdhLCBILjwvYXV0aG9yPjwvYXV0aG9ycz48L2NvbnRyaWJ1dG9ycz48YXV0aC1hZGRy
ZXNzPkRpdmlzaW9uIG9mIEdhc3Ryb2VudGVyb2xvZ3ksIERlcGFydG1lbnQgb2YgSW50ZXJuYWwg
TWVkaWNpbmUsIEh5b2dvIENvbGxlZ2Ugb2YgTWVkaWNpbmUsIDEtMSwgTXVrb2dhd2EtY2hvLCBO
aXNoaW5vbWl5YSwgSHlvZ28sIDY2Mzg1MDEsIEphcGFuLiYjeEQ7RGl2aXNpb24gb2YgR2FzdHJv
ZW50ZXJvbG9neSwgRGVwYXJ0bWVudCBvZiBJbnRlcm5hbCBNZWRpY2luZSwgSHlvZ28gQ29sbGVn
ZSBvZiBNZWRpY2luZSwgMS0xLCBNdWtvZ2F3YS1jaG8sIE5pc2hpbm9taXlhLCBIeW9nbywgNjYz
ODUwMSwgSmFwYW4uIHRvbWl0YUBoeW8tbWVkLmFjLmpwLjwvYXV0aC1hZGRyZXNzPjx0aXRsZXM+
PHRpdGxlPkVzb3BoYWdlYWwgc3RyaWN0dXJlIGFmdGVyIGVuZG9zY29waWMgc3VibXVjb3NhbCBk
aXNzZWN0aW9uIHRyZWF0ZWQgc3VjY2Vzc2Z1bGx5IGJ5IHRlbXBvcmFyeSBzdGVudCBwbGFjZW1l
bnQ8L3RpdGxlPjxzZWNvbmRhcnktdGl0bGU+Q2xpbiBKIEdhc3Ryb2VudGVyb2w8L3NlY29uZGFy
eS10aXRsZT48L3RpdGxlcz48cGVyaW9kaWNhbD48ZnVsbC10aXRsZT5DbGluaWNhbCBKb3VybmFs
IG9mIEdhc3Ryb2VudGVyb2xvZ3k8L2Z1bGwtdGl0bGU+PGFiYnItMT5DbGluLiBKLiBHYXN0cm9l
bnRlcm9sLjwvYWJici0xPjxhYmJyLTI+Q2xpbiBKIEdhc3Ryb2VudGVyb2w8L2FiYnItMj48L3Bl
cmlvZGljYWw+PHBhZ2VzPjMzNy0zNDA8L3BhZ2VzPjx2b2x1bWU+OTwvdm9sdW1lPjxudW1iZXI+
NjwvbnVtYmVyPjxrZXl3b3Jkcz48a2V5d29yZD5BZ2VkPC9rZXl3b3JkPjxrZXl3b3JkPkVuZG9z
Y29waWMgTXVjb3NhbCBSZXNlY3Rpb24vKmFkdmVyc2UgZWZmZWN0czwva2V5d29yZD48a2V5d29y
ZD5Fc29waGFnZWFsIE5lb3BsYXNtcy9kaWFnbm9zaXMvc3VyZ2VyeTwva2V5d29yZD48a2V5d29y
ZD5Fc29waGFnZWFsIFN0ZW5vc2lzL2RpYWdub3Npcy8qZXRpb2xvZ3kvKnRoZXJhcHk8L2tleXdv
cmQ+PGtleXdvcmQ+RXNvcGhhZ29zY29weS9tZXRob2RzPC9rZXl3b3JkPjxrZXl3b3JkPkh1bWFu
czwva2V5d29yZD48a2V5d29yZD5NYWxlPC9rZXl3b3JkPjxrZXl3b3JkPipTdGVudHM8L2tleXdv
cmQ+PGtleXdvcmQ+RXNkPC9rZXl3b3JkPjxrZXl3b3JkPkVzb3BoYWdlYWwgY2FuY2VyPC9rZXl3
b3JkPjxrZXl3b3JkPkVzb3BoYWdlYWwgc3RyaWN0dXJlPC9rZXl3b3JkPjxrZXl3b3JkPk1ldGFs
bGljIHN0ZW50PC9rZXl3b3JkPjxrZXl3b3JkPlRlbXBvcmFyeSBzdGVudCBwbGFjZW1lbnQ8L2tl
eXdvcmQ+PC9rZXl3b3Jkcz48ZGF0ZXM+PHllYXI+MjAxNjwveWVhcj48cHViLWRhdGVzPjxkYXRl
PkRlYzwvZGF0ZT48L3B1Yi1kYXRlcz48L2RhdGVzPjxpc2JuPjE4NjUtNzI2NSAoRWxlY3Ryb25p
YykmI3hEOzE4NjUtNzI2NSAoTGlua2luZyk8L2lzYm4+PGFjY2Vzc2lvbi1udW0+Mjc2ODc4Mjc8
L2FjY2Vzc2lvbi1udW0+PHVybHM+PHJlbGF0ZWQtdXJscz48dXJsPmh0dHBzOi8vd3d3Lm5jYmku
bmxtLm5paC5nb3YvcHVibWVkLzI3Njg3ODI3PC91cmw+PC9yZWxhdGVkLXVybHM+PC91cmxzPjxl
bGVjdHJvbmljLXJlc291cmNlLW51bT4xMC4xMDA3L3MxMjMyOC0wMTYtMDY4NS0wPC9lbGVjdHJv
bmljLXJlc291cmNlLW51bT48L3JlY29yZD48L0NpdGU+PENpdGU+PEF1dGhvcj5WbGVnZ2Fhcjwv
QXV0aG9yPjxZZWFyPjIwMDk8L1llYXI+PFJlY051bT4xMjAwMzwvUmVjTnVtPjxyZWNvcmQ+PHJl
Yy1udW1iZXI+MTIwMDM8L3JlYy1udW1iZXI+PGZvcmVpZ24ta2V5cz48a2V5IGFwcD0iRU4iIGRi
LWlkPSJ0MHQwdndlcjVmMHIya2VlcDllcGRzMmNmcHNmcDB4ZWRldnciIHRpbWVzdGFtcD0iMTUw
MjE3MzM0OSI+MTIwMDM8L2tleT48L2ZvcmVpZ24ta2V5cz48cmVmLXR5cGUgbmFtZT0iSm91cm5h
bCBBcnRpY2xlIj4xNzwvcmVmLXR5cGU+PGNvbnRyaWJ1dG9ycz48YXV0aG9ycz48YXV0aG9yPlZs
ZWdnYWFyLCBGLiBQLjwvYXV0aG9yPjwvYXV0aG9ycz48L2NvbnRyaWJ1dG9ycz48dGl0bGVzPjx0
aXRsZT5TdGVudCBwbGFjZW1lbnQgaW4gZXNvcGhhZ2VhbCBjYW5jZXIgYXMgYSBicmlkZ2UgdG8g
c3VyZ2VyeTwvdGl0bGU+PHNlY29uZGFyeS10aXRsZT5HYXN0cm9pbnRlc3QgRW5kb3NjPC9zZWNv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PHBhZ2VzPjYyMC0yPC9wYWdlcz48dm9sdW1lPjcwPC92b2x1bWU+PG51bWJlcj40PC9udW1iZXI+
PGtleXdvcmRzPjxrZXl3b3JkPkRlZ2x1dGl0aW9uIERpc29yZGVycy9ldGlvbG9neS8qdGhlcmFw
eTwva2V5d29yZD48a2V5d29yZD5Fc29waGFnZWFsIE5lb3BsYXNtcy9jb21wbGljYXRpb25zL3N1
cmdlcnkvKnRoZXJhcHk8L2tleXdvcmQ+PGtleXdvcmQ+RXNvcGhhZ29zY29weTwva2V5d29yZD48
a2V5d29yZD5IdW1hbnM8L2tleXdvcmQ+PGtleXdvcmQ+TnV0cml0aW9uYWwgU3RhdHVzPC9rZXl3
b3JkPjxrZXl3b3JkPlByb3N0aGVzaXMgSW1wbGFudGF0aW9uPC9rZXl3b3JkPjxrZXl3b3JkPipT
dGVudHM8L2tleXdvcmQ+PC9rZXl3b3Jkcz48ZGF0ZXM+PHllYXI+MjAwOTwveWVhcj48cHViLWRh
dGVzPjxkYXRlPk9jdDwvZGF0ZT48L3B1Yi1kYXRlcz48L2RhdGVzPjxpc2JuPjEwOTctNjc3OSAo
RWxlY3Ryb25pYykmI3hEOzAwMTYtNTEwNyAoTGlua2luZyk8L2lzYm4+PGFjY2Vzc2lvbi1udW0+
MTk3ODg5Nzk8L2FjY2Vzc2lvbi1udW0+PHVybHM+PHJlbGF0ZWQtdXJscz48dXJsPmh0dHBzOi8v
d3d3Lm5jYmkubmxtLm5paC5nb3YvcHVibWVkLzE5Nzg4OTc5PC91cmw+PC9yZWxhdGVkLXVybHM+
PC91cmxzPjxlbGVjdHJvbmljLXJlc291cmNlLW51bT4xMC4xMDE2L2ouZ2llLjIwMDkuMDMuMDI1
PC9lbGVjdHJvbmljLXJlc291cmNlLW51bT48L3JlY29yZD48L0NpdGU+PC9FbmROb3RlPgB=
</w:fldData>
        </w:fldChar>
      </w:r>
      <w:r w:rsidR="00C60D7E" w:rsidRPr="001163DD">
        <w:rPr>
          <w:rFonts w:ascii="Book Antiqua" w:hAnsi="Book Antiqua" w:cs="Times New Roman"/>
          <w:noProof/>
          <w:sz w:val="24"/>
          <w:szCs w:val="24"/>
        </w:rPr>
        <w:instrText xml:space="preserve"> ADDIN EN.CITE.DATA </w:instrText>
      </w:r>
      <w:r w:rsidR="00C60D7E" w:rsidRPr="001163DD">
        <w:rPr>
          <w:rFonts w:ascii="Book Antiqua" w:hAnsi="Book Antiqua" w:cs="Times New Roman"/>
          <w:noProof/>
          <w:sz w:val="24"/>
          <w:szCs w:val="24"/>
        </w:rPr>
      </w:r>
      <w:r w:rsidR="00C60D7E" w:rsidRPr="001163DD">
        <w:rPr>
          <w:rFonts w:ascii="Book Antiqua" w:hAnsi="Book Antiqua" w:cs="Times New Roman"/>
          <w:noProof/>
          <w:sz w:val="24"/>
          <w:szCs w:val="24"/>
        </w:rPr>
        <w:fldChar w:fldCharType="end"/>
      </w:r>
      <w:r w:rsidR="0036194F" w:rsidRPr="001163DD">
        <w:rPr>
          <w:rFonts w:ascii="Book Antiqua" w:hAnsi="Book Antiqua" w:cs="Times New Roman"/>
          <w:noProof/>
          <w:sz w:val="24"/>
          <w:szCs w:val="24"/>
        </w:rPr>
      </w:r>
      <w:r w:rsidR="0036194F" w:rsidRPr="001163DD">
        <w:rPr>
          <w:rFonts w:ascii="Book Antiqua" w:hAnsi="Book Antiqua" w:cs="Times New Roman"/>
          <w:noProof/>
          <w:sz w:val="24"/>
          <w:szCs w:val="24"/>
        </w:rPr>
        <w:fldChar w:fldCharType="separate"/>
      </w:r>
      <w:r w:rsidR="0048042C" w:rsidRPr="001163DD">
        <w:rPr>
          <w:rFonts w:ascii="Book Antiqua" w:hAnsi="Book Antiqua" w:cs="Times New Roman"/>
          <w:noProof/>
          <w:sz w:val="24"/>
          <w:szCs w:val="24"/>
          <w:vertAlign w:val="superscript"/>
        </w:rPr>
        <w:t>[12,</w:t>
      </w:r>
      <w:r w:rsidR="00C60D7E" w:rsidRPr="001163DD">
        <w:rPr>
          <w:rFonts w:ascii="Book Antiqua" w:hAnsi="Book Antiqua" w:cs="Times New Roman"/>
          <w:noProof/>
          <w:sz w:val="24"/>
          <w:szCs w:val="24"/>
          <w:vertAlign w:val="superscript"/>
        </w:rPr>
        <w:t>13]</w:t>
      </w:r>
      <w:r w:rsidR="0036194F" w:rsidRPr="001163DD">
        <w:rPr>
          <w:rFonts w:ascii="Book Antiqua" w:hAnsi="Book Antiqua" w:cs="Times New Roman"/>
          <w:noProof/>
          <w:sz w:val="24"/>
          <w:szCs w:val="24"/>
        </w:rPr>
        <w:fldChar w:fldCharType="end"/>
      </w:r>
      <w:r w:rsidR="00B60D19" w:rsidRPr="001163DD">
        <w:rPr>
          <w:rFonts w:ascii="Book Antiqua" w:hAnsi="Book Antiqua" w:cs="Times New Roman"/>
          <w:noProof/>
          <w:sz w:val="24"/>
          <w:szCs w:val="24"/>
        </w:rPr>
        <w:t>.</w:t>
      </w:r>
      <w:r w:rsidR="00B60D19" w:rsidRPr="001163DD">
        <w:rPr>
          <w:rFonts w:ascii="Book Antiqua" w:hAnsi="Book Antiqua" w:cs="Times New Roman"/>
          <w:sz w:val="24"/>
          <w:szCs w:val="24"/>
        </w:rPr>
        <w:t xml:space="preserve"> </w:t>
      </w:r>
    </w:p>
    <w:p w14:paraId="28ADF0C9" w14:textId="214DF64E" w:rsidR="00C60D7E" w:rsidRPr="001163DD" w:rsidRDefault="00B60D19" w:rsidP="001163DD">
      <w:pPr>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noProof/>
          <w:sz w:val="24"/>
          <w:szCs w:val="24"/>
        </w:rPr>
        <w:t xml:space="preserve">Although some studies </w:t>
      </w:r>
      <w:r w:rsidR="00E356C3" w:rsidRPr="001163DD">
        <w:rPr>
          <w:rFonts w:ascii="Book Antiqua" w:hAnsi="Book Antiqua" w:cs="Times New Roman"/>
          <w:noProof/>
          <w:sz w:val="24"/>
          <w:szCs w:val="24"/>
        </w:rPr>
        <w:t>on</w:t>
      </w:r>
      <w:r w:rsidRPr="001163DD">
        <w:rPr>
          <w:rFonts w:ascii="Book Antiqua" w:hAnsi="Book Antiqua" w:cs="Times New Roman"/>
          <w:noProof/>
          <w:sz w:val="24"/>
          <w:szCs w:val="24"/>
        </w:rPr>
        <w:t xml:space="preserve"> the applications of combinations of two or three treatments in the prevention of eso</w:t>
      </w:r>
      <w:r w:rsidR="003A7949" w:rsidRPr="001163DD">
        <w:rPr>
          <w:rFonts w:ascii="Book Antiqua" w:hAnsi="Book Antiqua" w:cs="Times New Roman"/>
          <w:noProof/>
          <w:sz w:val="24"/>
          <w:szCs w:val="24"/>
        </w:rPr>
        <w:t>p</w:t>
      </w:r>
      <w:r w:rsidRPr="001163DD">
        <w:rPr>
          <w:rFonts w:ascii="Book Antiqua" w:hAnsi="Book Antiqua" w:cs="Times New Roman"/>
          <w:noProof/>
          <w:sz w:val="24"/>
          <w:szCs w:val="24"/>
        </w:rPr>
        <w:t xml:space="preserve">hageal stricture after ESD have been investigated, no study </w:t>
      </w:r>
      <w:r w:rsidR="00E356C3" w:rsidRPr="001163DD">
        <w:rPr>
          <w:rFonts w:ascii="Book Antiqua" w:hAnsi="Book Antiqua" w:cs="Times New Roman"/>
          <w:sz w:val="24"/>
          <w:szCs w:val="24"/>
          <w:lang w:val="en-US"/>
        </w:rPr>
        <w:t>has explored</w:t>
      </w:r>
      <w:r w:rsidRPr="001163DD">
        <w:rPr>
          <w:rFonts w:ascii="Book Antiqua" w:hAnsi="Book Antiqua" w:cs="Times New Roman"/>
          <w:noProof/>
          <w:sz w:val="24"/>
          <w:szCs w:val="24"/>
        </w:rPr>
        <w:t xml:space="preserve"> the effect of the combination of PGA and stent placement on the prevention of post-ESD eso</w:t>
      </w:r>
      <w:r w:rsidR="003A7949" w:rsidRPr="001163DD">
        <w:rPr>
          <w:rFonts w:ascii="Book Antiqua" w:hAnsi="Book Antiqua" w:cs="Times New Roman"/>
          <w:noProof/>
          <w:sz w:val="24"/>
          <w:szCs w:val="24"/>
        </w:rPr>
        <w:t>p</w:t>
      </w:r>
      <w:r w:rsidRPr="001163DD">
        <w:rPr>
          <w:rFonts w:ascii="Book Antiqua" w:hAnsi="Book Antiqua" w:cs="Times New Roman"/>
          <w:noProof/>
          <w:sz w:val="24"/>
          <w:szCs w:val="24"/>
        </w:rPr>
        <w:t>hageal stricture</w:t>
      </w:r>
      <w:r w:rsidR="0036194F" w:rsidRPr="001163DD">
        <w:rPr>
          <w:rFonts w:ascii="Book Antiqua" w:hAnsi="Book Antiqua" w:cs="Times New Roman"/>
          <w:noProof/>
          <w:sz w:val="24"/>
          <w:szCs w:val="24"/>
        </w:rPr>
        <w:fldChar w:fldCharType="begin">
          <w:fldData xml:space="preserve">PEVuZE5vdGU+PENpdGU+PEF1dGhvcj5OYWdhbWk8L0F1dGhvcj48WWVhcj4yMDE2PC9ZZWFyPjxS
ZWNOdW0+MTIwMDU8L1JlY051bT48RGlzcGxheVRleHQ+PHN0eWxlIGZhY2U9InN1cGVyc2NyaXB0
Ij5bOSwgMTRdPC9zdHlsZT48L0Rpc3BsYXlUZXh0PjxyZWNvcmQ+PHJlYy1udW1iZXI+MTIwMDU8
L3JlYy1udW1iZXI+PGZvcmVpZ24ta2V5cz48a2V5IGFwcD0iRU4iIGRiLWlkPSJ0MHQwdndlcjVm
MHIya2VlcDllcGRzMmNmcHNmcDB4ZWRldnciIHRpbWVzdGFtcD0iMTUwMjE3MzM4MCI+MTIwMDU8
L2tleT48L2ZvcmVpZ24ta2V5cz48cmVmLXR5cGUgbmFtZT0iSm91cm5hbCBBcnRpY2xlIj4xNzwv
cmVmLXR5cGU+PGNvbnRyaWJ1dG9ycz48YXV0aG9ycz48YXV0aG9yPk5hZ2FtaSwgWS48L2F1dGhv
cj48YXV0aG9yPlNoaWJhLCBNLjwvYXV0aG9yPjxhdXRob3I+VG9taW5hZ2EsIEsuPC9hdXRob3I+
PGF1dGhvcj5PbWluYW1pLCBNLjwvYXV0aG9yPjxhdXRob3I+RnVrdW5hZ2EsIFMuPC9hdXRob3I+
PGF1dGhvcj5TdWdpbW9yaSwgUy48L2F1dGhvcj48YXV0aG9yPlRhbmFrYSwgRi48L2F1dGhvcj48
YXV0aG9yPkthbWF0YSwgTi48L2F1dGhvcj48YXV0aG9yPlRhbmlnYXdhLCBULjwvYXV0aG9yPjxh
dXRob3I+WWFtYWdhbWksIEguPC9hdXRob3I+PGF1dGhvcj5XYXRhbmFiZSwgVC48L2F1dGhvcj48
YXV0aG9yPkZ1aml3YXJhLCBZLjwvYXV0aG9yPjxhdXRob3I+QXJha2F3YSwgVC48L2F1dGhvcj48
L2F1dGhvcnM+PC9jb250cmlidXRvcnM+PGF1dGgtYWRkcmVzcz5EZXBhcnRtZW50IG9mIEdhc3Ry
b2VudGVyb2xvZ3ksIE9zYWthIENpdHkgVW5pdmVyc2l0eSBHcmFkdWF0ZSBTY2hvb2wgb2YgTWVk
aWNpbmUsIE9zYWthLCBKYXBhbi48L2F1dGgtYWRkcmVzcz48dGl0bGVzPjx0aXRsZT5IeWJyaWQg
dGhlcmFweSB3aXRoIGxvY29yZWdpb25hbCBzdGVyb2lkIGluamVjdGlvbiBhbmQgcG9seWdseWNv
bGljIGFjaWQgc2hlZXRzIHRvIHByZXZlbnQgc3RyaWN0dXJlIGFmdGVyIGVzb3BoYWdlYWwgZW5k
b3Njb3BpYyBzdWJtdWNvc2FsIGRpc3NlY3Rpb248L3RpdGxlPjxzZWNvbmRhcnktdGl0bGU+RW5k
b3NjIEludCBPcGVuPC9zZWNvbmRhcnktdGl0bGU+PC90aXRsZXM+PHBhZ2VzPkUxMDE3LTIyPC9w
YWdlcz48dm9sdW1lPjQ8L3ZvbHVtZT48bnVtYmVyPjk8L251bWJlcj48ZGF0ZXM+PHllYXI+MjAx
NjwveWVhcj48cHViLWRhdGVzPjxkYXRlPlNlcDwvZGF0ZT48L3B1Yi1kYXRlcz48L2RhdGVzPjxp
c2JuPjIzNjQtMzcyMiAoUHJpbnQpJiN4RDsyMTk2LTk3MzYgKExpbmtpbmcpPC9pc2JuPjxhY2Nl
c3Npb24tbnVtPjI3NjUyMjk0PC9hY2Nlc3Npb24tbnVtPjx1cmxzPjxyZWxhdGVkLXVybHM+PHVy
bD5odHRwczovL3d3dy5uY2JpLm5sbS5uaWguZ292L3B1Ym1lZC8yNzY1MjI5NDwvdXJsPjwvcmVs
YXRlZC11cmxzPjwvdXJscz48Y3VzdG9tMj5QTUM1MDI1MzAzPC9jdXN0b20yPjxlbGVjdHJvbmlj
LXJlc291cmNlLW51bT4xMC4xMDU1L3MtMDA0Mi0xMTE5MDY8L2VsZWN0cm9uaWMtcmVzb3VyY2Ut
bnVtPjwvcmVjb3JkPjwvQ2l0ZT48Q2l0ZT48QXV0aG9yPlNha2FndWNoaTwvQXV0aG9yPjxZZWFy
PjIwMTU8L1llYXI+PFJlY051bT44MDwvUmVjTnVtPjxyZWNvcmQ+PHJlYy1udW1iZXI+ODA8L3Jl
Yy1udW1iZXI+PGZvcmVpZ24ta2V5cz48a2V5IGFwcD0iRU4iIGRiLWlkPSJzd2RzdmZldzR4MHdy
bmVwdnNhdmV2Mnl4d2UwdHZlMHY1d2EiIHRpbWVzdGFtcD0iMTUwMTEzNjEyMCI+ODA8L2tleT48
L2ZvcmVpZ24ta2V5cz48cmVmLXR5cGUgbmFtZT0iSm91cm5hbCBBcnRpY2xlIj4xNzwvcmVmLXR5
cGU+PGNvbnRyaWJ1dG9ycz48YXV0aG9ycz48YXV0aG9yPlNha2FndWNoaSwgWS48L2F1dGhvcj48
YXV0aG9yPlRzdWppLCBZLjwvYXV0aG9yPjxhdXRob3I+T25vLCBTLjwvYXV0aG9yPjxhdXRob3I+
U2FpdG8sIEkuPC9hdXRob3I+PGF1dGhvcj5LYXRhb2thLCBZLjwvYXV0aG9yPjxhdXRob3I+VGFr
YWhhc2hpLCBZLjwvYXV0aG9yPjxhdXRob3I+TmFrYXlhbWEsIEMuPC9hdXRob3I+PGF1dGhvcj5T
aGljaGlqbywgUy48L2F1dGhvcj48YXV0aG9yPk1hdHN1ZGEsIFIuPC9hdXRob3I+PGF1dGhvcj5N
aW5hdHN1a2ksIEMuPC9hdXRob3I+PGF1dGhvcj5Bc2FkYS1IaXJheWFtYSwgSS48L2F1dGhvcj48
YXV0aG9yPk5paW1pLCBLLjwvYXV0aG9yPjxhdXRob3I+S29kYXNoaW1hLCBTLjwvYXV0aG9yPjxh
dXRob3I+WWFtYW1pY2hpLCBOLjwvYXV0aG9yPjxhdXRob3I+RnVqaXNoaXJvLCBNLjwvYXV0aG9y
PjxhdXRob3I+S29pa2UsIEsuPC9hdXRob3I+PC9hdXRob3JzPjwvY29udHJpYnV0b3JzPjxhdXRo
LWFkZHJlc3M+RGVwYXJ0bWVudCBvZiBHYXN0cm9lbnRlcm9sb2d5LCBHcmFkdWF0ZSBTY2hvb2wg
b2YgTWVkaWNpbmUsIFRoZSBVbml2ZXJzaXR5IG9mIFRva3lvLCBUb2t5bywgSmFwYW4uPC9hdXRo
LWFkZHJlc3M+PHRpdGxlcz48dGl0bGU+UG9seWdseWNvbGljIGFjaWQgc2hlZXRzIHdpdGggZmli
cmluIGdsdWUgY2FuIHByZXZlbnQgZXNvcGhhZ2VhbCBzdHJpY3R1cmUgYWZ0ZXIgZW5kb3Njb3Bp
YyBzdWJtdWNvc2FsIGRpc3NlY3Rpb248L3RpdGxlPjxzZWNvbmRhcnktdGl0bGU+RW5kb3Njb3B5
PC9zZWNvbmRhcnktdGl0bGU+PC90aXRsZXM+PHBlcmlvZGljYWw+PGZ1bGwtdGl0bGU+RW5kb3Nj
b3B5PC9mdWxsLXRpdGxlPjwvcGVyaW9kaWNhbD48cGFnZXM+MzM2LTQwPC9wYWdlcz48dm9sdW1l
PjQ3PC92b2x1bWU+PG51bWJlcj40PC9udW1iZXI+PGtleXdvcmRzPjxrZXl3b3JkPkFnZWQ8L2tl
eXdvcmQ+PGtleXdvcmQ+Q2F0aGV0ZXJpemF0aW9uPC9rZXl3b3JkPjxrZXl3b3JkPkRpbGF0YXRp
b248L2tleXdvcmQ+PGtleXdvcmQ+RGlzc2VjdGlvbi8qYWR2ZXJzZSBlZmZlY3RzL21ldGhvZHM8
L2tleXdvcmQ+PGtleXdvcmQ+RXNvcGhhZ2VhbCBOZW9wbGFzbXMvKnN1cmdlcnk8L2tleXdvcmQ+
PGtleXdvcmQ+RXNvcGhhZ2VhbCBTdGVub3Npcy9ldGlvbG9neS8qcHJldmVudGlvbiAmYW1wOyBj
b250cm9sL3RoZXJhcHk8L2tleXdvcmQ+PGtleXdvcmQ+RXNvcGhhZ29zY29weTwva2V5d29yZD48
a2V5d29yZD5GZW1hbGU8L2tleXdvcmQ+PGtleXdvcmQ+RmlicmluIFRpc3N1ZSBBZGhlc2l2ZS9h
ZHZlcnNlIGVmZmVjdHMvKnRoZXJhcGV1dGljIHVzZTwva2V5d29yZD48a2V5d29yZD5IdW1hbnM8
L2tleXdvcmQ+PGtleXdvcmQ+TWFsZTwva2V5d29yZD48a2V5d29yZD5NaWRkbGUgQWdlZDwva2V5
d29yZD48a2V5d29yZD5NdWNvdXMgTWVtYnJhbmUvc3VyZ2VyeTwva2V5d29yZD48a2V5d29yZD5Q
aWxvdCBQcm9qZWN0czwva2V5d29yZD48a2V5d29yZD5Qb2x5Z2x5Y29saWMgQWNpZC9hZHZlcnNl
IGVmZmVjdHMvKnRoZXJhcGV1dGljIHVzZTwva2V5d29yZD48a2V5d29yZD5UaXNzdWUgQWRoZXNp
dmVzL2FkdmVyc2UgZWZmZWN0cy8qdGhlcmFwZXV0aWMgdXNlPC9rZXl3b3JkPjwva2V5d29yZHM+
PGRhdGVzPjx5ZWFyPjIwMTU8L3llYXI+PHB1Yi1kYXRlcz48ZGF0ZT5BcHI8L2RhdGU+PC9wdWIt
ZGF0ZXM+PC9kYXRlcz48aXNibj4xNDM4LTg4MTIgKEVsZWN0cm9uaWMpJiN4RDswMDEzLTcyNlgg
KExpbmtpbmcpPC9pc2JuPjxhY2Nlc3Npb24tbnVtPjI1MzE0MzI4PC9hY2Nlc3Npb24tbnVtPjx1
cmxzPjxyZWxhdGVkLXVybHM+PHVybD5odHRwczovL3d3dy5uY2JpLm5sbS5uaWguZ292L3B1Ym1l
ZC8yNTMxNDMyODwvdXJsPjwvcmVsYXRlZC11cmxzPjwvdXJscz48ZWxlY3Ryb25pYy1yZXNvdXJj
ZS1udW0+MTAuMTA1NS9zLTAwMzQtMTM5MDc4NzwvZWxlY3Ryb25pYy1yZXNvdXJjZS1udW0+PC9y
ZWNvcmQ+PC9DaXRlPjwvRW5kTm90ZT5=
</w:fldData>
        </w:fldChar>
      </w:r>
      <w:r w:rsidR="00C60D7E" w:rsidRPr="001163DD">
        <w:rPr>
          <w:rFonts w:ascii="Book Antiqua" w:hAnsi="Book Antiqua" w:cs="Times New Roman"/>
          <w:noProof/>
          <w:sz w:val="24"/>
          <w:szCs w:val="24"/>
        </w:rPr>
        <w:instrText xml:space="preserve"> ADDIN EN.CITE </w:instrText>
      </w:r>
      <w:r w:rsidR="00C60D7E" w:rsidRPr="001163DD">
        <w:rPr>
          <w:rFonts w:ascii="Book Antiqua" w:hAnsi="Book Antiqua" w:cs="Times New Roman"/>
          <w:noProof/>
          <w:sz w:val="24"/>
          <w:szCs w:val="24"/>
        </w:rPr>
        <w:fldChar w:fldCharType="begin">
          <w:fldData xml:space="preserve">PEVuZE5vdGU+PENpdGU+PEF1dGhvcj5OYWdhbWk8L0F1dGhvcj48WWVhcj4yMDE2PC9ZZWFyPjxS
ZWNOdW0+MTIwMDU8L1JlY051bT48RGlzcGxheVRleHQ+PHN0eWxlIGZhY2U9InN1cGVyc2NyaXB0
Ij5bOSwgMTRdPC9zdHlsZT48L0Rpc3BsYXlUZXh0PjxyZWNvcmQ+PHJlYy1udW1iZXI+MTIwMDU8
L3JlYy1udW1iZXI+PGZvcmVpZ24ta2V5cz48a2V5IGFwcD0iRU4iIGRiLWlkPSJ0MHQwdndlcjVm
MHIya2VlcDllcGRzMmNmcHNmcDB4ZWRldnciIHRpbWVzdGFtcD0iMTUwMjE3MzM4MCI+MTIwMDU8
L2tleT48L2ZvcmVpZ24ta2V5cz48cmVmLXR5cGUgbmFtZT0iSm91cm5hbCBBcnRpY2xlIj4xNzwv
cmVmLXR5cGU+PGNvbnRyaWJ1dG9ycz48YXV0aG9ycz48YXV0aG9yPk5hZ2FtaSwgWS48L2F1dGhv
cj48YXV0aG9yPlNoaWJhLCBNLjwvYXV0aG9yPjxhdXRob3I+VG9taW5hZ2EsIEsuPC9hdXRob3I+
PGF1dGhvcj5PbWluYW1pLCBNLjwvYXV0aG9yPjxhdXRob3I+RnVrdW5hZ2EsIFMuPC9hdXRob3I+
PGF1dGhvcj5TdWdpbW9yaSwgUy48L2F1dGhvcj48YXV0aG9yPlRhbmFrYSwgRi48L2F1dGhvcj48
YXV0aG9yPkthbWF0YSwgTi48L2F1dGhvcj48YXV0aG9yPlRhbmlnYXdhLCBULjwvYXV0aG9yPjxh
dXRob3I+WWFtYWdhbWksIEguPC9hdXRob3I+PGF1dGhvcj5XYXRhbmFiZSwgVC48L2F1dGhvcj48
YXV0aG9yPkZ1aml3YXJhLCBZLjwvYXV0aG9yPjxhdXRob3I+QXJha2F3YSwgVC48L2F1dGhvcj48
L2F1dGhvcnM+PC9jb250cmlidXRvcnM+PGF1dGgtYWRkcmVzcz5EZXBhcnRtZW50IG9mIEdhc3Ry
b2VudGVyb2xvZ3ksIE9zYWthIENpdHkgVW5pdmVyc2l0eSBHcmFkdWF0ZSBTY2hvb2wgb2YgTWVk
aWNpbmUsIE9zYWthLCBKYXBhbi48L2F1dGgtYWRkcmVzcz48dGl0bGVzPjx0aXRsZT5IeWJyaWQg
dGhlcmFweSB3aXRoIGxvY29yZWdpb25hbCBzdGVyb2lkIGluamVjdGlvbiBhbmQgcG9seWdseWNv
bGljIGFjaWQgc2hlZXRzIHRvIHByZXZlbnQgc3RyaWN0dXJlIGFmdGVyIGVzb3BoYWdlYWwgZW5k
b3Njb3BpYyBzdWJtdWNvc2FsIGRpc3NlY3Rpb248L3RpdGxlPjxzZWNvbmRhcnktdGl0bGU+RW5k
b3NjIEludCBPcGVuPC9zZWNvbmRhcnktdGl0bGU+PC90aXRsZXM+PHBhZ2VzPkUxMDE3LTIyPC9w
YWdlcz48dm9sdW1lPjQ8L3ZvbHVtZT48bnVtYmVyPjk8L251bWJlcj48ZGF0ZXM+PHllYXI+MjAx
NjwveWVhcj48cHViLWRhdGVzPjxkYXRlPlNlcDwvZGF0ZT48L3B1Yi1kYXRlcz48L2RhdGVzPjxp
c2JuPjIzNjQtMzcyMiAoUHJpbnQpJiN4RDsyMTk2LTk3MzYgKExpbmtpbmcpPC9pc2JuPjxhY2Nl
c3Npb24tbnVtPjI3NjUyMjk0PC9hY2Nlc3Npb24tbnVtPjx1cmxzPjxyZWxhdGVkLXVybHM+PHVy
bD5odHRwczovL3d3dy5uY2JpLm5sbS5uaWguZ292L3B1Ym1lZC8yNzY1MjI5NDwvdXJsPjwvcmVs
YXRlZC11cmxzPjwvdXJscz48Y3VzdG9tMj5QTUM1MDI1MzAzPC9jdXN0b20yPjxlbGVjdHJvbmlj
LXJlc291cmNlLW51bT4xMC4xMDU1L3MtMDA0Mi0xMTE5MDY8L2VsZWN0cm9uaWMtcmVzb3VyY2Ut
bnVtPjwvcmVjb3JkPjwvQ2l0ZT48Q2l0ZT48QXV0aG9yPlNha2FndWNoaTwvQXV0aG9yPjxZZWFy
PjIwMTU8L1llYXI+PFJlY051bT44MDwvUmVjTnVtPjxyZWNvcmQ+PHJlYy1udW1iZXI+ODA8L3Jl
Yy1udW1iZXI+PGZvcmVpZ24ta2V5cz48a2V5IGFwcD0iRU4iIGRiLWlkPSJzd2RzdmZldzR4MHdy
bmVwdnNhdmV2Mnl4d2UwdHZlMHY1d2EiIHRpbWVzdGFtcD0iMTUwMTEzNjEyMCI+ODA8L2tleT48
L2ZvcmVpZ24ta2V5cz48cmVmLXR5cGUgbmFtZT0iSm91cm5hbCBBcnRpY2xlIj4xNzwvcmVmLXR5
cGU+PGNvbnRyaWJ1dG9ycz48YXV0aG9ycz48YXV0aG9yPlNha2FndWNoaSwgWS48L2F1dGhvcj48
YXV0aG9yPlRzdWppLCBZLjwvYXV0aG9yPjxhdXRob3I+T25vLCBTLjwvYXV0aG9yPjxhdXRob3I+
U2FpdG8sIEkuPC9hdXRob3I+PGF1dGhvcj5LYXRhb2thLCBZLjwvYXV0aG9yPjxhdXRob3I+VGFr
YWhhc2hpLCBZLjwvYXV0aG9yPjxhdXRob3I+TmFrYXlhbWEsIEMuPC9hdXRob3I+PGF1dGhvcj5T
aGljaGlqbywgUy48L2F1dGhvcj48YXV0aG9yPk1hdHN1ZGEsIFIuPC9hdXRob3I+PGF1dGhvcj5N
aW5hdHN1a2ksIEMuPC9hdXRob3I+PGF1dGhvcj5Bc2FkYS1IaXJheWFtYSwgSS48L2F1dGhvcj48
YXV0aG9yPk5paW1pLCBLLjwvYXV0aG9yPjxhdXRob3I+S29kYXNoaW1hLCBTLjwvYXV0aG9yPjxh
dXRob3I+WWFtYW1pY2hpLCBOLjwvYXV0aG9yPjxhdXRob3I+RnVqaXNoaXJvLCBNLjwvYXV0aG9y
PjxhdXRob3I+S29pa2UsIEsuPC9hdXRob3I+PC9hdXRob3JzPjwvY29udHJpYnV0b3JzPjxhdXRo
LWFkZHJlc3M+RGVwYXJ0bWVudCBvZiBHYXN0cm9lbnRlcm9sb2d5LCBHcmFkdWF0ZSBTY2hvb2wg
b2YgTWVkaWNpbmUsIFRoZSBVbml2ZXJzaXR5IG9mIFRva3lvLCBUb2t5bywgSmFwYW4uPC9hdXRo
LWFkZHJlc3M+PHRpdGxlcz48dGl0bGU+UG9seWdseWNvbGljIGFjaWQgc2hlZXRzIHdpdGggZmli
cmluIGdsdWUgY2FuIHByZXZlbnQgZXNvcGhhZ2VhbCBzdHJpY3R1cmUgYWZ0ZXIgZW5kb3Njb3Bp
YyBzdWJtdWNvc2FsIGRpc3NlY3Rpb248L3RpdGxlPjxzZWNvbmRhcnktdGl0bGU+RW5kb3Njb3B5
PC9zZWNvbmRhcnktdGl0bGU+PC90aXRsZXM+PHBlcmlvZGljYWw+PGZ1bGwtdGl0bGU+RW5kb3Nj
b3B5PC9mdWxsLXRpdGxlPjwvcGVyaW9kaWNhbD48cGFnZXM+MzM2LTQwPC9wYWdlcz48dm9sdW1l
PjQ3PC92b2x1bWU+PG51bWJlcj40PC9udW1iZXI+PGtleXdvcmRzPjxrZXl3b3JkPkFnZWQ8L2tl
eXdvcmQ+PGtleXdvcmQ+Q2F0aGV0ZXJpemF0aW9uPC9rZXl3b3JkPjxrZXl3b3JkPkRpbGF0YXRp
b248L2tleXdvcmQ+PGtleXdvcmQ+RGlzc2VjdGlvbi8qYWR2ZXJzZSBlZmZlY3RzL21ldGhvZHM8
L2tleXdvcmQ+PGtleXdvcmQ+RXNvcGhhZ2VhbCBOZW9wbGFzbXMvKnN1cmdlcnk8L2tleXdvcmQ+
PGtleXdvcmQ+RXNvcGhhZ2VhbCBTdGVub3Npcy9ldGlvbG9neS8qcHJldmVudGlvbiAmYW1wOyBj
b250cm9sL3RoZXJhcHk8L2tleXdvcmQ+PGtleXdvcmQ+RXNvcGhhZ29zY29weTwva2V5d29yZD48
a2V5d29yZD5GZW1hbGU8L2tleXdvcmQ+PGtleXdvcmQ+RmlicmluIFRpc3N1ZSBBZGhlc2l2ZS9h
ZHZlcnNlIGVmZmVjdHMvKnRoZXJhcGV1dGljIHVzZTwva2V5d29yZD48a2V5d29yZD5IdW1hbnM8
L2tleXdvcmQ+PGtleXdvcmQ+TWFsZTwva2V5d29yZD48a2V5d29yZD5NaWRkbGUgQWdlZDwva2V5
d29yZD48a2V5d29yZD5NdWNvdXMgTWVtYnJhbmUvc3VyZ2VyeTwva2V5d29yZD48a2V5d29yZD5Q
aWxvdCBQcm9qZWN0czwva2V5d29yZD48a2V5d29yZD5Qb2x5Z2x5Y29saWMgQWNpZC9hZHZlcnNl
IGVmZmVjdHMvKnRoZXJhcGV1dGljIHVzZTwva2V5d29yZD48a2V5d29yZD5UaXNzdWUgQWRoZXNp
dmVzL2FkdmVyc2UgZWZmZWN0cy8qdGhlcmFwZXV0aWMgdXNlPC9rZXl3b3JkPjwva2V5d29yZHM+
PGRhdGVzPjx5ZWFyPjIwMTU8L3llYXI+PHB1Yi1kYXRlcz48ZGF0ZT5BcHI8L2RhdGU+PC9wdWIt
ZGF0ZXM+PC9kYXRlcz48aXNibj4xNDM4LTg4MTIgKEVsZWN0cm9uaWMpJiN4RDswMDEzLTcyNlgg
KExpbmtpbmcpPC9pc2JuPjxhY2Nlc3Npb24tbnVtPjI1MzE0MzI4PC9hY2Nlc3Npb24tbnVtPjx1
cmxzPjxyZWxhdGVkLXVybHM+PHVybD5odHRwczovL3d3dy5uY2JpLm5sbS5uaWguZ292L3B1Ym1l
ZC8yNTMxNDMyODwvdXJsPjwvcmVsYXRlZC11cmxzPjwvdXJscz48ZWxlY3Ryb25pYy1yZXNvdXJj
ZS1udW0+MTAuMTA1NS9zLTAwMzQtMTM5MDc4NzwvZWxlY3Ryb25pYy1yZXNvdXJjZS1udW0+PC9y
ZWNvcmQ+PC9DaXRlPjwvRW5kTm90ZT5=
</w:fldData>
        </w:fldChar>
      </w:r>
      <w:r w:rsidR="00C60D7E" w:rsidRPr="001163DD">
        <w:rPr>
          <w:rFonts w:ascii="Book Antiqua" w:hAnsi="Book Antiqua" w:cs="Times New Roman"/>
          <w:noProof/>
          <w:sz w:val="24"/>
          <w:szCs w:val="24"/>
        </w:rPr>
        <w:instrText xml:space="preserve"> ADDIN EN.CITE.DATA </w:instrText>
      </w:r>
      <w:r w:rsidR="00C60D7E" w:rsidRPr="001163DD">
        <w:rPr>
          <w:rFonts w:ascii="Book Antiqua" w:hAnsi="Book Antiqua" w:cs="Times New Roman"/>
          <w:noProof/>
          <w:sz w:val="24"/>
          <w:szCs w:val="24"/>
        </w:rPr>
      </w:r>
      <w:r w:rsidR="00C60D7E" w:rsidRPr="001163DD">
        <w:rPr>
          <w:rFonts w:ascii="Book Antiqua" w:hAnsi="Book Antiqua" w:cs="Times New Roman"/>
          <w:noProof/>
          <w:sz w:val="24"/>
          <w:szCs w:val="24"/>
        </w:rPr>
        <w:fldChar w:fldCharType="end"/>
      </w:r>
      <w:r w:rsidR="0036194F" w:rsidRPr="001163DD">
        <w:rPr>
          <w:rFonts w:ascii="Book Antiqua" w:hAnsi="Book Antiqua" w:cs="Times New Roman"/>
          <w:noProof/>
          <w:sz w:val="24"/>
          <w:szCs w:val="24"/>
        </w:rPr>
      </w:r>
      <w:r w:rsidR="0036194F" w:rsidRPr="001163DD">
        <w:rPr>
          <w:rFonts w:ascii="Book Antiqua" w:hAnsi="Book Antiqua" w:cs="Times New Roman"/>
          <w:noProof/>
          <w:sz w:val="24"/>
          <w:szCs w:val="24"/>
        </w:rPr>
        <w:fldChar w:fldCharType="separate"/>
      </w:r>
      <w:r w:rsidR="0048042C" w:rsidRPr="001163DD">
        <w:rPr>
          <w:rFonts w:ascii="Book Antiqua" w:hAnsi="Book Antiqua" w:cs="Times New Roman"/>
          <w:noProof/>
          <w:sz w:val="24"/>
          <w:szCs w:val="24"/>
          <w:vertAlign w:val="superscript"/>
        </w:rPr>
        <w:t>[9,</w:t>
      </w:r>
      <w:r w:rsidR="00C60D7E" w:rsidRPr="001163DD">
        <w:rPr>
          <w:rFonts w:ascii="Book Antiqua" w:hAnsi="Book Antiqua" w:cs="Times New Roman"/>
          <w:noProof/>
          <w:sz w:val="24"/>
          <w:szCs w:val="24"/>
          <w:vertAlign w:val="superscript"/>
        </w:rPr>
        <w:t>14]</w:t>
      </w:r>
      <w:r w:rsidR="0036194F" w:rsidRPr="001163DD">
        <w:rPr>
          <w:rFonts w:ascii="Book Antiqua" w:hAnsi="Book Antiqua" w:cs="Times New Roman"/>
          <w:noProof/>
          <w:sz w:val="24"/>
          <w:szCs w:val="24"/>
        </w:rPr>
        <w:fldChar w:fldCharType="end"/>
      </w:r>
      <w:r w:rsidRPr="001163DD">
        <w:rPr>
          <w:rFonts w:ascii="Book Antiqua" w:hAnsi="Book Antiqua" w:cs="Times New Roman"/>
          <w:noProof/>
          <w:sz w:val="24"/>
          <w:szCs w:val="24"/>
        </w:rPr>
        <w:t>.</w:t>
      </w:r>
      <w:r w:rsidRPr="001163DD">
        <w:rPr>
          <w:rFonts w:ascii="Book Antiqua" w:hAnsi="Book Antiqua" w:cs="Times New Roman"/>
          <w:sz w:val="24"/>
          <w:szCs w:val="24"/>
        </w:rPr>
        <w:t xml:space="preserve"> </w:t>
      </w:r>
      <w:r w:rsidR="00E356C3" w:rsidRPr="001163DD">
        <w:rPr>
          <w:rFonts w:ascii="Book Antiqua" w:hAnsi="Book Antiqua" w:cs="Times New Roman"/>
          <w:sz w:val="24"/>
          <w:szCs w:val="24"/>
          <w:lang w:val="en-US"/>
        </w:rPr>
        <w:t>Therefore,</w:t>
      </w:r>
      <w:r w:rsidRPr="001163DD">
        <w:rPr>
          <w:rFonts w:ascii="Book Antiqua" w:hAnsi="Book Antiqua" w:cs="Times New Roman"/>
          <w:noProof/>
          <w:sz w:val="24"/>
          <w:szCs w:val="24"/>
        </w:rPr>
        <w:t xml:space="preserve"> the aim of this study was to</w:t>
      </w:r>
      <w:r w:rsidRPr="001163DD">
        <w:rPr>
          <w:rFonts w:ascii="Book Antiqua" w:hAnsi="Book Antiqua" w:cs="Times New Roman"/>
          <w:sz w:val="24"/>
          <w:szCs w:val="24"/>
        </w:rPr>
        <w:t xml:space="preserve"> assess the effect of PGA plus stent placement compared </w:t>
      </w:r>
      <w:r w:rsidR="00E356C3" w:rsidRPr="001163DD">
        <w:rPr>
          <w:rFonts w:ascii="Book Antiqua" w:hAnsi="Book Antiqua" w:cs="Times New Roman"/>
          <w:sz w:val="24"/>
          <w:szCs w:val="24"/>
        </w:rPr>
        <w:t>with</w:t>
      </w:r>
      <w:r w:rsidRPr="001163DD">
        <w:rPr>
          <w:rFonts w:ascii="Book Antiqua" w:hAnsi="Book Antiqua" w:cs="Times New Roman"/>
          <w:sz w:val="24"/>
          <w:szCs w:val="24"/>
        </w:rPr>
        <w:t xml:space="preserve"> stent placement alone on the prevention of post-ESD esophageal stricture in </w:t>
      </w:r>
      <w:r w:rsidRPr="001163DD">
        <w:rPr>
          <w:rFonts w:ascii="Book Antiqua" w:hAnsi="Book Antiqua" w:cs="Times New Roman"/>
          <w:noProof/>
          <w:sz w:val="24"/>
          <w:szCs w:val="24"/>
        </w:rPr>
        <w:t xml:space="preserve">early-stage </w:t>
      </w:r>
      <w:r w:rsidRPr="001163DD">
        <w:rPr>
          <w:rFonts w:ascii="Book Antiqua" w:hAnsi="Book Antiqua" w:cs="Times New Roman"/>
          <w:sz w:val="24"/>
          <w:szCs w:val="24"/>
        </w:rPr>
        <w:t xml:space="preserve">EC </w:t>
      </w:r>
      <w:r w:rsidRPr="001163DD">
        <w:rPr>
          <w:rFonts w:ascii="Book Antiqua" w:hAnsi="Book Antiqua" w:cs="Times New Roman"/>
          <w:noProof/>
          <w:sz w:val="24"/>
          <w:szCs w:val="24"/>
        </w:rPr>
        <w:t>patients.</w:t>
      </w:r>
    </w:p>
    <w:p w14:paraId="46EEC256" w14:textId="77777777" w:rsidR="0048042C" w:rsidRPr="001163DD" w:rsidRDefault="0048042C" w:rsidP="001163DD">
      <w:pPr>
        <w:adjustRightInd w:val="0"/>
        <w:snapToGrid w:val="0"/>
        <w:spacing w:line="360" w:lineRule="auto"/>
        <w:rPr>
          <w:rFonts w:ascii="Book Antiqua" w:hAnsi="Book Antiqua" w:cs="Times New Roman"/>
          <w:sz w:val="24"/>
          <w:szCs w:val="24"/>
        </w:rPr>
      </w:pPr>
    </w:p>
    <w:p w14:paraId="33FB1FCB" w14:textId="77777777" w:rsidR="00C60D7E" w:rsidRPr="001163DD" w:rsidRDefault="00C60D7E"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MATERIALS AND METHODS</w:t>
      </w:r>
    </w:p>
    <w:p w14:paraId="06755831"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 xml:space="preserve">Patients </w:t>
      </w:r>
    </w:p>
    <w:p w14:paraId="5EC4F184" w14:textId="16196D43"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A total of 70 early-stage EC patients </w:t>
      </w:r>
      <w:r w:rsidRPr="001163DD">
        <w:rPr>
          <w:rFonts w:ascii="Book Antiqua" w:hAnsi="Book Antiqua" w:cs="Times New Roman"/>
          <w:noProof/>
          <w:sz w:val="24"/>
          <w:szCs w:val="24"/>
        </w:rPr>
        <w:t>receiving</w:t>
      </w:r>
      <w:r w:rsidRPr="001163DD">
        <w:rPr>
          <w:rFonts w:ascii="Book Antiqua" w:hAnsi="Book Antiqua" w:cs="Times New Roman"/>
          <w:sz w:val="24"/>
          <w:szCs w:val="24"/>
        </w:rPr>
        <w:t xml:space="preserve"> ESD at </w:t>
      </w:r>
      <w:r w:rsidR="005F3BF4" w:rsidRPr="001163DD">
        <w:rPr>
          <w:rFonts w:ascii="Book Antiqua" w:hAnsi="Book Antiqua" w:cs="Times New Roman"/>
          <w:sz w:val="24"/>
          <w:szCs w:val="24"/>
        </w:rPr>
        <w:t xml:space="preserve">Department of Gastroenterology, </w:t>
      </w:r>
      <w:r w:rsidRPr="001163DD">
        <w:rPr>
          <w:rFonts w:ascii="Book Antiqua" w:hAnsi="Book Antiqua" w:cs="Times New Roman"/>
          <w:sz w:val="24"/>
          <w:szCs w:val="24"/>
        </w:rPr>
        <w:t xml:space="preserve">China PLA </w:t>
      </w:r>
      <w:r w:rsidRPr="001163DD">
        <w:rPr>
          <w:rFonts w:ascii="Book Antiqua" w:hAnsi="Book Antiqua" w:cs="Times New Roman"/>
          <w:noProof/>
          <w:sz w:val="24"/>
          <w:szCs w:val="24"/>
        </w:rPr>
        <w:t>Genera</w:t>
      </w:r>
      <w:r w:rsidR="005F3BF4" w:rsidRPr="001163DD">
        <w:rPr>
          <w:rFonts w:ascii="Book Antiqua" w:hAnsi="Book Antiqua" w:cs="Times New Roman"/>
          <w:noProof/>
          <w:sz w:val="24"/>
          <w:szCs w:val="24"/>
        </w:rPr>
        <w:t>l</w:t>
      </w:r>
      <w:r w:rsidRPr="001163DD">
        <w:rPr>
          <w:rFonts w:ascii="Book Antiqua" w:hAnsi="Book Antiqua" w:cs="Times New Roman"/>
          <w:sz w:val="24"/>
          <w:szCs w:val="24"/>
        </w:rPr>
        <w:t xml:space="preserve"> Hospital from July 2016 to May 2017 </w:t>
      </w:r>
      <w:r w:rsidRPr="001163DD">
        <w:rPr>
          <w:rFonts w:ascii="Book Antiqua" w:hAnsi="Book Antiqua" w:cs="Times New Roman"/>
          <w:noProof/>
          <w:sz w:val="24"/>
          <w:szCs w:val="24"/>
        </w:rPr>
        <w:t>were consecutively enrolled</w:t>
      </w:r>
      <w:r w:rsidRPr="001163DD">
        <w:rPr>
          <w:rFonts w:ascii="Book Antiqua" w:hAnsi="Book Antiqua" w:cs="Times New Roman"/>
          <w:sz w:val="24"/>
          <w:szCs w:val="24"/>
        </w:rPr>
        <w:t xml:space="preserve"> in this randomized controlled study. The inclusion criteria were as follows: (1) Circumferential range above 3/4; (2) Longitudinal length above 3</w:t>
      </w:r>
      <w:r w:rsidR="00B60F64">
        <w:rPr>
          <w:rFonts w:ascii="Book Antiqua" w:hAnsi="Book Antiqua" w:cs="Times New Roman" w:hint="eastAsia"/>
          <w:sz w:val="24"/>
          <w:szCs w:val="24"/>
        </w:rPr>
        <w:t xml:space="preserve"> </w:t>
      </w:r>
      <w:r w:rsidRPr="001163DD">
        <w:rPr>
          <w:rFonts w:ascii="Book Antiqua" w:hAnsi="Book Antiqua" w:cs="Times New Roman"/>
          <w:sz w:val="24"/>
          <w:szCs w:val="24"/>
        </w:rPr>
        <w:t xml:space="preserve">cm; (3) </w:t>
      </w:r>
      <w:bookmarkStart w:id="54" w:name="OLE_LINK29"/>
      <w:bookmarkStart w:id="55" w:name="OLE_LINK30"/>
      <w:r w:rsidRPr="001163DD">
        <w:rPr>
          <w:rFonts w:ascii="Book Antiqua" w:hAnsi="Book Antiqua" w:cs="Times New Roman"/>
          <w:sz w:val="24"/>
          <w:szCs w:val="24"/>
        </w:rPr>
        <w:t>Lesion depth no more than M2</w:t>
      </w:r>
      <w:bookmarkEnd w:id="54"/>
      <w:bookmarkEnd w:id="55"/>
      <w:r w:rsidRPr="001163DD">
        <w:rPr>
          <w:rFonts w:ascii="Book Antiqua" w:hAnsi="Book Antiqua" w:cs="Times New Roman"/>
          <w:sz w:val="24"/>
          <w:szCs w:val="24"/>
        </w:rPr>
        <w:t xml:space="preserve">; </w:t>
      </w:r>
      <w:r w:rsidR="00B60F64">
        <w:rPr>
          <w:rFonts w:ascii="Book Antiqua" w:hAnsi="Book Antiqua" w:cs="Times New Roman" w:hint="eastAsia"/>
          <w:sz w:val="24"/>
          <w:szCs w:val="24"/>
        </w:rPr>
        <w:t xml:space="preserve">and </w:t>
      </w:r>
      <w:r w:rsidRPr="001163DD">
        <w:rPr>
          <w:rFonts w:ascii="Book Antiqua" w:hAnsi="Book Antiqua" w:cs="Times New Roman"/>
          <w:sz w:val="24"/>
          <w:szCs w:val="24"/>
        </w:rPr>
        <w:t xml:space="preserve">(4) Tumor lesion could </w:t>
      </w:r>
      <w:r w:rsidRPr="001163DD">
        <w:rPr>
          <w:rFonts w:ascii="Book Antiqua" w:hAnsi="Book Antiqua" w:cs="Times New Roman"/>
          <w:noProof/>
          <w:sz w:val="24"/>
          <w:szCs w:val="24"/>
        </w:rPr>
        <w:t>be completely removed</w:t>
      </w:r>
      <w:r w:rsidRPr="001163DD">
        <w:rPr>
          <w:rFonts w:ascii="Book Antiqua" w:hAnsi="Book Antiqua" w:cs="Times New Roman"/>
          <w:sz w:val="24"/>
          <w:szCs w:val="24"/>
        </w:rPr>
        <w:t xml:space="preserve">. </w:t>
      </w:r>
      <w:r w:rsidR="00E356C3" w:rsidRPr="001163DD">
        <w:rPr>
          <w:rFonts w:ascii="Book Antiqua" w:hAnsi="Book Antiqua" w:cs="Times New Roman"/>
          <w:sz w:val="24"/>
          <w:szCs w:val="24"/>
          <w:lang w:val="en-US"/>
        </w:rPr>
        <w:t>The e</w:t>
      </w:r>
      <w:r w:rsidRPr="001163DD">
        <w:rPr>
          <w:rFonts w:ascii="Book Antiqua" w:hAnsi="Book Antiqua" w:cs="Times New Roman"/>
          <w:noProof/>
          <w:sz w:val="24"/>
          <w:szCs w:val="24"/>
        </w:rPr>
        <w:t>xclusion criteria were as follows: (1) Patients with coagulative dysfunction, hepatic failure, renal failure or cardiopulmonary dysfunction; (2) Com</w:t>
      </w:r>
      <w:r w:rsidR="00E356C3" w:rsidRPr="001163DD">
        <w:rPr>
          <w:rFonts w:ascii="Book Antiqua" w:hAnsi="Book Antiqua" w:cs="Times New Roman"/>
          <w:noProof/>
          <w:sz w:val="24"/>
          <w:szCs w:val="24"/>
        </w:rPr>
        <w:t>p</w:t>
      </w:r>
      <w:r w:rsidRPr="001163DD">
        <w:rPr>
          <w:rFonts w:ascii="Book Antiqua" w:hAnsi="Book Antiqua" w:cs="Times New Roman"/>
          <w:noProof/>
          <w:sz w:val="24"/>
          <w:szCs w:val="24"/>
        </w:rPr>
        <w:t>licated with malignant hematological disease or other solid tumors</w:t>
      </w:r>
      <w:r w:rsidR="003D6840">
        <w:rPr>
          <w:rFonts w:ascii="Book Antiqua" w:hAnsi="Book Antiqua" w:cs="Times New Roman" w:hint="eastAsia"/>
          <w:noProof/>
          <w:sz w:val="24"/>
          <w:szCs w:val="24"/>
        </w:rPr>
        <w:t>;</w:t>
      </w:r>
      <w:r w:rsidRPr="001163DD">
        <w:rPr>
          <w:rFonts w:ascii="Book Antiqua" w:hAnsi="Book Antiqua" w:cs="Times New Roman"/>
          <w:noProof/>
          <w:sz w:val="24"/>
          <w:szCs w:val="24"/>
        </w:rPr>
        <w:t xml:space="preserve"> (3) Patients who had </w:t>
      </w:r>
      <w:r w:rsidR="00E356C3" w:rsidRPr="001163DD">
        <w:rPr>
          <w:rFonts w:ascii="Book Antiqua" w:hAnsi="Book Antiqua" w:cs="Times New Roman"/>
          <w:noProof/>
          <w:sz w:val="24"/>
          <w:szCs w:val="24"/>
        </w:rPr>
        <w:t xml:space="preserve">a </w:t>
      </w:r>
      <w:r w:rsidRPr="001163DD">
        <w:rPr>
          <w:rFonts w:ascii="Book Antiqua" w:hAnsi="Book Antiqua" w:cs="Times New Roman"/>
          <w:noProof/>
          <w:sz w:val="24"/>
          <w:szCs w:val="24"/>
        </w:rPr>
        <w:t xml:space="preserve">previous history of esophagectomy or radiation therapy; (4) Patients who were unable to complete </w:t>
      </w:r>
      <w:r w:rsidR="00E356C3" w:rsidRPr="001163DD">
        <w:rPr>
          <w:rFonts w:ascii="Book Antiqua" w:hAnsi="Book Antiqua" w:cs="Times New Roman"/>
          <w:noProof/>
          <w:sz w:val="24"/>
          <w:szCs w:val="24"/>
        </w:rPr>
        <w:t xml:space="preserve">the </w:t>
      </w:r>
      <w:r w:rsidRPr="001163DD">
        <w:rPr>
          <w:rFonts w:ascii="Book Antiqua" w:hAnsi="Book Antiqua" w:cs="Times New Roman"/>
          <w:noProof/>
          <w:sz w:val="24"/>
          <w:szCs w:val="24"/>
        </w:rPr>
        <w:t>ESD operation; (5) Pregnan</w:t>
      </w:r>
      <w:r w:rsidR="00E356C3" w:rsidRPr="001163DD">
        <w:rPr>
          <w:rFonts w:ascii="Book Antiqua" w:hAnsi="Book Antiqua" w:cs="Times New Roman"/>
          <w:noProof/>
          <w:sz w:val="24"/>
          <w:szCs w:val="24"/>
        </w:rPr>
        <w:t>t</w:t>
      </w:r>
      <w:r w:rsidRPr="001163DD">
        <w:rPr>
          <w:rFonts w:ascii="Book Antiqua" w:hAnsi="Book Antiqua" w:cs="Times New Roman"/>
          <w:noProof/>
          <w:sz w:val="24"/>
          <w:szCs w:val="24"/>
        </w:rPr>
        <w:t xml:space="preserve"> or lactating women</w:t>
      </w:r>
      <w:r w:rsidR="00E356C3" w:rsidRPr="001163DD">
        <w:rPr>
          <w:rFonts w:ascii="Book Antiqua" w:hAnsi="Book Antiqua" w:cs="Times New Roman"/>
          <w:noProof/>
          <w:sz w:val="24"/>
          <w:szCs w:val="24"/>
        </w:rPr>
        <w:t>;</w:t>
      </w:r>
      <w:r w:rsidRPr="001163DD">
        <w:rPr>
          <w:rFonts w:ascii="Book Antiqua" w:hAnsi="Book Antiqua" w:cs="Times New Roman"/>
          <w:noProof/>
          <w:sz w:val="24"/>
          <w:szCs w:val="24"/>
        </w:rPr>
        <w:t xml:space="preserve"> (6) Patients who could not be followed up regularly</w:t>
      </w:r>
      <w:r w:rsidR="00E356C3" w:rsidRPr="001163DD">
        <w:rPr>
          <w:rFonts w:ascii="Book Antiqua" w:hAnsi="Book Antiqua" w:cs="Times New Roman"/>
          <w:noProof/>
          <w:sz w:val="24"/>
          <w:szCs w:val="24"/>
        </w:rPr>
        <w:t>;</w:t>
      </w:r>
      <w:r w:rsidRPr="001163DD">
        <w:rPr>
          <w:rFonts w:ascii="Book Antiqua" w:hAnsi="Book Antiqua" w:cs="Times New Roman"/>
          <w:noProof/>
          <w:sz w:val="24"/>
          <w:szCs w:val="24"/>
        </w:rPr>
        <w:t xml:space="preserve"> </w:t>
      </w:r>
      <w:r w:rsidR="00916A7C">
        <w:rPr>
          <w:rFonts w:ascii="Book Antiqua" w:hAnsi="Book Antiqua" w:cs="Times New Roman" w:hint="eastAsia"/>
          <w:noProof/>
          <w:sz w:val="24"/>
          <w:szCs w:val="24"/>
        </w:rPr>
        <w:t xml:space="preserve">and </w:t>
      </w:r>
      <w:r w:rsidRPr="001163DD">
        <w:rPr>
          <w:rFonts w:ascii="Book Antiqua" w:hAnsi="Book Antiqua" w:cs="Times New Roman"/>
          <w:noProof/>
          <w:sz w:val="24"/>
          <w:szCs w:val="24"/>
        </w:rPr>
        <w:t>(7) Patients who refused to participate in this study.</w:t>
      </w:r>
      <w:r w:rsidRPr="001163DD">
        <w:rPr>
          <w:rFonts w:ascii="Book Antiqua" w:hAnsi="Book Antiqua" w:cs="Times New Roman"/>
          <w:sz w:val="24"/>
          <w:szCs w:val="24"/>
        </w:rPr>
        <w:t xml:space="preserve"> </w:t>
      </w:r>
    </w:p>
    <w:p w14:paraId="44724B1D" w14:textId="2C4CBA3B" w:rsidR="00B60D19" w:rsidRPr="001163DD" w:rsidRDefault="00B60D19" w:rsidP="001163DD">
      <w:pPr>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noProof/>
          <w:sz w:val="24"/>
          <w:szCs w:val="24"/>
        </w:rPr>
        <w:t>This study was approved by the Ethics Committee of</w:t>
      </w:r>
      <w:r w:rsidRPr="001163DD">
        <w:rPr>
          <w:rFonts w:ascii="Book Antiqua" w:hAnsi="Book Antiqua" w:cs="Times New Roman"/>
          <w:sz w:val="24"/>
          <w:szCs w:val="24"/>
        </w:rPr>
        <w:t xml:space="preserve"> China PLA </w:t>
      </w:r>
      <w:r w:rsidRPr="001163DD">
        <w:rPr>
          <w:rFonts w:ascii="Book Antiqua" w:hAnsi="Book Antiqua" w:cs="Times New Roman"/>
          <w:noProof/>
          <w:sz w:val="24"/>
          <w:szCs w:val="24"/>
        </w:rPr>
        <w:t>Genera</w:t>
      </w:r>
      <w:r w:rsidR="005F3BF4" w:rsidRPr="001163DD">
        <w:rPr>
          <w:rFonts w:ascii="Book Antiqua" w:hAnsi="Book Antiqua" w:cs="Times New Roman"/>
          <w:noProof/>
          <w:sz w:val="24"/>
          <w:szCs w:val="24"/>
        </w:rPr>
        <w:t>l</w:t>
      </w:r>
      <w:r w:rsidRPr="001163DD">
        <w:rPr>
          <w:rFonts w:ascii="Book Antiqua" w:hAnsi="Book Antiqua" w:cs="Times New Roman"/>
          <w:sz w:val="24"/>
          <w:szCs w:val="24"/>
        </w:rPr>
        <w:t xml:space="preserve"> Hospital with approval No. </w:t>
      </w:r>
      <w:r w:rsidRPr="001163DD">
        <w:rPr>
          <w:rFonts w:ascii="Book Antiqua" w:hAnsi="Book Antiqua" w:cs="Times New Roman"/>
          <w:noProof/>
          <w:sz w:val="24"/>
          <w:szCs w:val="24"/>
        </w:rPr>
        <w:t>S2016-059-01,</w:t>
      </w:r>
      <w:r w:rsidRPr="001163DD">
        <w:rPr>
          <w:rFonts w:ascii="Book Antiqua" w:hAnsi="Book Antiqua" w:cs="Times New Roman"/>
          <w:sz w:val="24"/>
          <w:szCs w:val="24"/>
        </w:rPr>
        <w:t xml:space="preserve"> and all participants pr</w:t>
      </w:r>
      <w:r w:rsidR="00E356C3" w:rsidRPr="001163DD">
        <w:rPr>
          <w:rFonts w:ascii="Book Antiqua" w:hAnsi="Book Antiqua" w:cs="Times New Roman"/>
          <w:sz w:val="24"/>
          <w:szCs w:val="24"/>
        </w:rPr>
        <w:t>ovided written informed consent</w:t>
      </w:r>
      <w:r w:rsidRPr="001163DD">
        <w:rPr>
          <w:rFonts w:ascii="Book Antiqua" w:hAnsi="Book Antiqua" w:cs="Times New Roman"/>
          <w:sz w:val="24"/>
          <w:szCs w:val="24"/>
        </w:rPr>
        <w:t xml:space="preserve">. This study </w:t>
      </w:r>
      <w:r w:rsidRPr="001163DD">
        <w:rPr>
          <w:rFonts w:ascii="Book Antiqua" w:hAnsi="Book Antiqua" w:cs="Times New Roman"/>
          <w:noProof/>
          <w:sz w:val="24"/>
          <w:szCs w:val="24"/>
        </w:rPr>
        <w:t>was registered</w:t>
      </w:r>
      <w:r w:rsidRPr="001163DD">
        <w:rPr>
          <w:rFonts w:ascii="Book Antiqua" w:hAnsi="Book Antiqua" w:cs="Times New Roman"/>
          <w:sz w:val="24"/>
          <w:szCs w:val="24"/>
        </w:rPr>
        <w:t xml:space="preserve"> on </w:t>
      </w:r>
      <w:r w:rsidR="007A6175">
        <w:rPr>
          <w:rFonts w:ascii="Book Antiqua" w:hAnsi="Book Antiqua" w:cs="Times New Roman"/>
          <w:sz w:val="24"/>
          <w:szCs w:val="24"/>
        </w:rPr>
        <w:t>http</w:t>
      </w:r>
      <w:r w:rsidR="007A6175" w:rsidRPr="007A6175">
        <w:rPr>
          <w:rFonts w:ascii="Book Antiqua" w:hAnsi="Book Antiqua" w:cs="Times New Roman"/>
          <w:sz w:val="24"/>
          <w:szCs w:val="24"/>
        </w:rPr>
        <w:t>://</w:t>
      </w:r>
      <w:hyperlink r:id="rId9" w:history="1">
        <w:r w:rsidRPr="001163DD">
          <w:rPr>
            <w:rStyle w:val="Hyperlink"/>
            <w:rFonts w:ascii="Book Antiqua" w:hAnsi="Book Antiqua" w:cs="Times New Roman"/>
            <w:color w:val="auto"/>
            <w:sz w:val="24"/>
            <w:szCs w:val="24"/>
            <w:u w:val="none"/>
          </w:rPr>
          <w:t>www.chictr.org.cn</w:t>
        </w:r>
      </w:hyperlink>
      <w:r w:rsidRPr="001163DD">
        <w:rPr>
          <w:rFonts w:ascii="Book Antiqua" w:hAnsi="Book Antiqua" w:cs="Times New Roman"/>
          <w:sz w:val="24"/>
          <w:szCs w:val="24"/>
        </w:rPr>
        <w:t xml:space="preserve"> (Chinese Clinical Trial Registry conducted by World Health Organization) with registration No. </w:t>
      </w:r>
      <w:r w:rsidRPr="001163DD">
        <w:rPr>
          <w:rFonts w:ascii="Book Antiqua" w:hAnsi="Book Antiqua" w:cs="Times New Roman"/>
          <w:noProof/>
          <w:sz w:val="24"/>
          <w:szCs w:val="24"/>
        </w:rPr>
        <w:t>chictr</w:t>
      </w:r>
      <w:r w:rsidRPr="001163DD">
        <w:rPr>
          <w:rFonts w:ascii="Book Antiqua" w:hAnsi="Book Antiqua" w:cs="Times New Roman"/>
          <w:sz w:val="24"/>
          <w:szCs w:val="24"/>
        </w:rPr>
        <w:t>-</w:t>
      </w:r>
      <w:r w:rsidRPr="001163DD">
        <w:rPr>
          <w:rFonts w:ascii="Book Antiqua" w:hAnsi="Book Antiqua" w:cs="Times New Roman"/>
          <w:noProof/>
          <w:sz w:val="24"/>
          <w:szCs w:val="24"/>
        </w:rPr>
        <w:t>inr</w:t>
      </w:r>
      <w:r w:rsidRPr="001163DD">
        <w:rPr>
          <w:rFonts w:ascii="Book Antiqua" w:hAnsi="Book Antiqua" w:cs="Times New Roman"/>
          <w:sz w:val="24"/>
          <w:szCs w:val="24"/>
        </w:rPr>
        <w:t>-16008709.</w:t>
      </w:r>
    </w:p>
    <w:p w14:paraId="6FB88288" w14:textId="77777777" w:rsidR="00B60D19" w:rsidRPr="001163DD" w:rsidRDefault="00B60D19" w:rsidP="001163DD">
      <w:pPr>
        <w:adjustRightInd w:val="0"/>
        <w:snapToGrid w:val="0"/>
        <w:spacing w:line="360" w:lineRule="auto"/>
        <w:rPr>
          <w:rFonts w:ascii="Book Antiqua" w:hAnsi="Book Antiqua" w:cs="Times New Roman"/>
          <w:b/>
          <w:sz w:val="24"/>
          <w:szCs w:val="24"/>
        </w:rPr>
      </w:pPr>
    </w:p>
    <w:p w14:paraId="147483EF"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Randomization</w:t>
      </w:r>
    </w:p>
    <w:p w14:paraId="54F62A49" w14:textId="4A311E78"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The randomization code </w:t>
      </w:r>
      <w:r w:rsidRPr="001163DD">
        <w:rPr>
          <w:rFonts w:ascii="Book Antiqua" w:hAnsi="Book Antiqua" w:cs="Times New Roman"/>
          <w:noProof/>
          <w:sz w:val="24"/>
          <w:szCs w:val="24"/>
        </w:rPr>
        <w:t>was generated</w:t>
      </w:r>
      <w:r w:rsidRPr="001163DD">
        <w:rPr>
          <w:rFonts w:ascii="Book Antiqua" w:hAnsi="Book Antiqua" w:cs="Times New Roman"/>
          <w:sz w:val="24"/>
          <w:szCs w:val="24"/>
        </w:rPr>
        <w:t xml:space="preserve"> by a statistician using </w:t>
      </w:r>
      <w:r w:rsidR="00E356C3"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blocked randomization method </w:t>
      </w:r>
      <w:r w:rsidR="00E356C3" w:rsidRPr="001163DD">
        <w:rPr>
          <w:rFonts w:ascii="Book Antiqua" w:hAnsi="Book Antiqua" w:cs="Times New Roman"/>
          <w:sz w:val="24"/>
          <w:szCs w:val="24"/>
          <w:lang w:val="en-US"/>
        </w:rPr>
        <w:t xml:space="preserve">with block length set as 4 because </w:t>
      </w:r>
      <w:r w:rsidRPr="001163DD">
        <w:rPr>
          <w:rFonts w:ascii="Book Antiqua" w:hAnsi="Book Antiqua" w:cs="Times New Roman"/>
          <w:sz w:val="24"/>
          <w:szCs w:val="24"/>
        </w:rPr>
        <w:t xml:space="preserve">of the need for allocation balance between two groups (1:1 ratio). The documents </w:t>
      </w:r>
      <w:r w:rsidRPr="001163DD">
        <w:rPr>
          <w:rFonts w:ascii="Book Antiqua" w:hAnsi="Book Antiqua" w:cs="Times New Roman"/>
          <w:noProof/>
          <w:sz w:val="24"/>
          <w:szCs w:val="24"/>
        </w:rPr>
        <w:t>were subsequently sent</w:t>
      </w:r>
      <w:r w:rsidRPr="001163DD">
        <w:rPr>
          <w:rFonts w:ascii="Book Antiqua" w:hAnsi="Book Antiqua" w:cs="Times New Roman"/>
          <w:sz w:val="24"/>
          <w:szCs w:val="24"/>
        </w:rPr>
        <w:t xml:space="preserve"> and kept in Shanghai Qeejen </w:t>
      </w:r>
      <w:r w:rsidRPr="001163DD">
        <w:rPr>
          <w:rFonts w:ascii="Book Antiqua" w:hAnsi="Book Antiqua" w:cs="Times New Roman"/>
          <w:noProof/>
          <w:sz w:val="24"/>
          <w:szCs w:val="24"/>
        </w:rPr>
        <w:t>Bio-tech</w:t>
      </w:r>
      <w:r w:rsidRPr="001163DD">
        <w:rPr>
          <w:rFonts w:ascii="Book Antiqua" w:hAnsi="Book Antiqua" w:cs="Times New Roman"/>
          <w:sz w:val="24"/>
          <w:szCs w:val="24"/>
        </w:rPr>
        <w:t xml:space="preserve"> Company (</w:t>
      </w:r>
      <w:r w:rsidR="00E356C3" w:rsidRPr="001163DD">
        <w:rPr>
          <w:rFonts w:ascii="Book Antiqua" w:hAnsi="Book Antiqua" w:cs="Times New Roman"/>
          <w:sz w:val="24"/>
          <w:szCs w:val="24"/>
        </w:rPr>
        <w:t>a</w:t>
      </w:r>
      <w:r w:rsidRPr="001163DD">
        <w:rPr>
          <w:rFonts w:ascii="Book Antiqua" w:hAnsi="Book Antiqua" w:cs="Times New Roman"/>
          <w:sz w:val="24"/>
          <w:szCs w:val="24"/>
        </w:rPr>
        <w:t xml:space="preserve"> medical and statistic</w:t>
      </w:r>
      <w:r w:rsidR="00E356C3" w:rsidRPr="001163DD">
        <w:rPr>
          <w:rFonts w:ascii="Book Antiqua" w:hAnsi="Book Antiqua" w:cs="Times New Roman"/>
          <w:sz w:val="24"/>
          <w:szCs w:val="24"/>
        </w:rPr>
        <w:t>al</w:t>
      </w:r>
      <w:r w:rsidRPr="001163DD">
        <w:rPr>
          <w:rFonts w:ascii="Book Antiqua" w:hAnsi="Book Antiqua" w:cs="Times New Roman"/>
          <w:sz w:val="24"/>
          <w:szCs w:val="24"/>
        </w:rPr>
        <w:t xml:space="preserve"> service company). After screening, when a patient was eligible for the study, a call was made to </w:t>
      </w:r>
      <w:r w:rsidR="00E356C3" w:rsidRPr="001163DD">
        <w:rPr>
          <w:rFonts w:ascii="Book Antiqua" w:hAnsi="Book Antiqua" w:cs="Times New Roman"/>
          <w:sz w:val="24"/>
          <w:szCs w:val="24"/>
        </w:rPr>
        <w:t xml:space="preserve">the </w:t>
      </w:r>
      <w:r w:rsidRPr="001163DD">
        <w:rPr>
          <w:rFonts w:ascii="Book Antiqua" w:hAnsi="Book Antiqua" w:cs="Times New Roman"/>
          <w:noProof/>
          <w:sz w:val="24"/>
          <w:szCs w:val="24"/>
        </w:rPr>
        <w:t>Qeejen</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Company</w:t>
      </w:r>
      <w:r w:rsidR="00E356C3" w:rsidRPr="001163DD">
        <w:rPr>
          <w:rFonts w:ascii="Book Antiqua" w:hAnsi="Book Antiqua" w:cs="Times New Roman"/>
          <w:noProof/>
          <w:sz w:val="24"/>
          <w:szCs w:val="24"/>
        </w:rPr>
        <w:t>,</w:t>
      </w:r>
      <w:r w:rsidRPr="001163DD">
        <w:rPr>
          <w:rFonts w:ascii="Book Antiqua" w:hAnsi="Book Antiqua" w:cs="Times New Roman"/>
          <w:sz w:val="24"/>
          <w:szCs w:val="24"/>
        </w:rPr>
        <w:t xml:space="preserve"> and a unique subject identification number </w:t>
      </w:r>
      <w:r w:rsidRPr="001163DD">
        <w:rPr>
          <w:rFonts w:ascii="Book Antiqua" w:hAnsi="Book Antiqua" w:cs="Times New Roman"/>
          <w:noProof/>
          <w:sz w:val="24"/>
          <w:szCs w:val="24"/>
        </w:rPr>
        <w:t>was provided</w:t>
      </w:r>
      <w:r w:rsidRPr="001163DD">
        <w:rPr>
          <w:rFonts w:ascii="Book Antiqua" w:hAnsi="Book Antiqua" w:cs="Times New Roman"/>
          <w:sz w:val="24"/>
          <w:szCs w:val="24"/>
        </w:rPr>
        <w:t xml:space="preserve"> from the randomized module.</w:t>
      </w:r>
    </w:p>
    <w:p w14:paraId="02C110C9"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43AD8F77"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lastRenderedPageBreak/>
        <w:t>Treatment</w:t>
      </w:r>
    </w:p>
    <w:p w14:paraId="746594A8" w14:textId="6D65C268"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After the randomization, patients were allocated to </w:t>
      </w:r>
      <w:r w:rsidR="00E356C3"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plus stent treatment group or stent treatment group </w:t>
      </w:r>
      <w:r w:rsidR="00D67B3A" w:rsidRPr="001163DD">
        <w:rPr>
          <w:rFonts w:ascii="Book Antiqua" w:hAnsi="Book Antiqua" w:cs="Times New Roman"/>
          <w:sz w:val="24"/>
          <w:szCs w:val="24"/>
        </w:rPr>
        <w:t>at a</w:t>
      </w:r>
      <w:r w:rsidRPr="001163DD">
        <w:rPr>
          <w:rFonts w:ascii="Book Antiqua" w:hAnsi="Book Antiqua" w:cs="Times New Roman"/>
          <w:sz w:val="24"/>
          <w:szCs w:val="24"/>
        </w:rPr>
        <w:t xml:space="preserve"> 1:1 ratio. In the PGA plus stent group, </w:t>
      </w:r>
      <w:r w:rsidR="00D67B3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patients received </w:t>
      </w:r>
      <w:r w:rsidR="00D67B3A" w:rsidRPr="001163DD">
        <w:rPr>
          <w:rFonts w:ascii="Book Antiqua" w:hAnsi="Book Antiqua" w:cs="Times New Roman"/>
          <w:sz w:val="24"/>
          <w:szCs w:val="24"/>
        </w:rPr>
        <w:t>a PGA sheet-</w:t>
      </w:r>
      <w:r w:rsidRPr="001163DD">
        <w:rPr>
          <w:rFonts w:ascii="Book Antiqua" w:hAnsi="Book Antiqua" w:cs="Times New Roman"/>
          <w:sz w:val="24"/>
          <w:szCs w:val="24"/>
        </w:rPr>
        <w:t xml:space="preserve">coated stent placement to prevent esophageal stricture post ESD operation; in the stent group, </w:t>
      </w:r>
      <w:r w:rsidR="00D67B3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patients received only </w:t>
      </w:r>
      <w:r w:rsidRPr="001163DD">
        <w:rPr>
          <w:rFonts w:ascii="Book Antiqua" w:hAnsi="Book Antiqua" w:cs="Times New Roman"/>
          <w:noProof/>
          <w:sz w:val="24"/>
          <w:szCs w:val="24"/>
        </w:rPr>
        <w:t>stent placement</w:t>
      </w:r>
      <w:r w:rsidRPr="001163DD">
        <w:rPr>
          <w:rFonts w:ascii="Book Antiqua" w:hAnsi="Book Antiqua" w:cs="Times New Roman"/>
          <w:sz w:val="24"/>
          <w:szCs w:val="24"/>
        </w:rPr>
        <w:t xml:space="preserve"> to prevent esophageal stricture post ESD operation.</w:t>
      </w:r>
    </w:p>
    <w:p w14:paraId="7804EC5C"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6FEC8506"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ESD procedure</w:t>
      </w:r>
    </w:p>
    <w:p w14:paraId="5FB81DE8" w14:textId="1995769C"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After intravenous anesthesia, patients with tracheal intubation and oropharyngeal tube placement </w:t>
      </w:r>
      <w:r w:rsidR="00D67B3A" w:rsidRPr="001163DD">
        <w:rPr>
          <w:rFonts w:ascii="Book Antiqua" w:hAnsi="Book Antiqua" w:cs="Times New Roman"/>
          <w:sz w:val="24"/>
          <w:szCs w:val="24"/>
          <w:lang w:val="en-US"/>
        </w:rPr>
        <w:t>underwent</w:t>
      </w:r>
      <w:r w:rsidRPr="001163DD">
        <w:rPr>
          <w:rFonts w:ascii="Book Antiqua" w:hAnsi="Book Antiqua" w:cs="Times New Roman"/>
          <w:sz w:val="24"/>
          <w:szCs w:val="24"/>
        </w:rPr>
        <w:t xml:space="preserve"> endoscope (Olympus</w:t>
      </w:r>
      <w:r w:rsidR="00D67B3A"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Japan) insertion to the area of </w:t>
      </w:r>
      <w:r w:rsidR="00D67B3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tumor lesion. </w:t>
      </w:r>
      <w:r w:rsidRPr="001163DD">
        <w:rPr>
          <w:rFonts w:ascii="Book Antiqua" w:hAnsi="Book Antiqua" w:cs="Times New Roman"/>
          <w:noProof/>
          <w:sz w:val="24"/>
          <w:szCs w:val="24"/>
        </w:rPr>
        <w:t>Subsequently,</w:t>
      </w:r>
      <w:r w:rsidRPr="001163DD">
        <w:rPr>
          <w:rFonts w:ascii="Book Antiqua" w:hAnsi="Book Antiqua" w:cs="Times New Roman"/>
          <w:sz w:val="24"/>
          <w:szCs w:val="24"/>
        </w:rPr>
        <w:t xml:space="preserve"> </w:t>
      </w:r>
      <w:r w:rsidR="00D67B3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lesion margins </w:t>
      </w:r>
      <w:r w:rsidRPr="001163DD">
        <w:rPr>
          <w:rFonts w:ascii="Book Antiqua" w:hAnsi="Book Antiqua" w:cs="Times New Roman"/>
          <w:noProof/>
          <w:sz w:val="24"/>
          <w:szCs w:val="24"/>
        </w:rPr>
        <w:t>were stained</w:t>
      </w:r>
      <w:r w:rsidRPr="001163DD">
        <w:rPr>
          <w:rFonts w:ascii="Book Antiqua" w:hAnsi="Book Antiqua" w:cs="Times New Roman"/>
          <w:sz w:val="24"/>
          <w:szCs w:val="24"/>
        </w:rPr>
        <w:t xml:space="preserve"> with </w:t>
      </w:r>
      <w:r w:rsidRPr="001163DD">
        <w:rPr>
          <w:rFonts w:ascii="Book Antiqua" w:hAnsi="Book Antiqua" w:cs="Times New Roman"/>
          <w:noProof/>
          <w:sz w:val="24"/>
          <w:szCs w:val="24"/>
        </w:rPr>
        <w:t>iodine,</w:t>
      </w:r>
      <w:r w:rsidRPr="001163DD">
        <w:rPr>
          <w:rFonts w:ascii="Book Antiqua" w:hAnsi="Book Antiqua" w:cs="Times New Roman"/>
          <w:sz w:val="24"/>
          <w:szCs w:val="24"/>
        </w:rPr>
        <w:t xml:space="preserve"> and </w:t>
      </w:r>
      <w:r w:rsidR="00D67B3A" w:rsidRPr="001163DD">
        <w:rPr>
          <w:rFonts w:ascii="Book Antiqua" w:hAnsi="Book Antiqua" w:cs="Times New Roman"/>
          <w:sz w:val="24"/>
          <w:szCs w:val="24"/>
        </w:rPr>
        <w:t>the</w:t>
      </w:r>
      <w:r w:rsidRPr="001163DD">
        <w:rPr>
          <w:rFonts w:ascii="Book Antiqua" w:hAnsi="Book Antiqua" w:cs="Times New Roman"/>
          <w:sz w:val="24"/>
          <w:szCs w:val="24"/>
        </w:rPr>
        <w:t xml:space="preserve"> submucosa </w:t>
      </w:r>
      <w:r w:rsidRPr="001163DD">
        <w:rPr>
          <w:rFonts w:ascii="Book Antiqua" w:hAnsi="Book Antiqua" w:cs="Times New Roman"/>
          <w:noProof/>
          <w:sz w:val="24"/>
          <w:szCs w:val="24"/>
        </w:rPr>
        <w:t>was</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labeled</w:t>
      </w:r>
      <w:r w:rsidRPr="001163DD">
        <w:rPr>
          <w:rFonts w:ascii="Book Antiqua" w:hAnsi="Book Antiqua" w:cs="Times New Roman"/>
          <w:sz w:val="24"/>
          <w:szCs w:val="24"/>
        </w:rPr>
        <w:t xml:space="preserve">. </w:t>
      </w:r>
      <w:r w:rsidR="00D67B3A" w:rsidRPr="001163DD">
        <w:rPr>
          <w:rFonts w:ascii="Book Antiqua" w:hAnsi="Book Antiqua" w:cs="Times New Roman"/>
          <w:sz w:val="24"/>
          <w:szCs w:val="24"/>
        </w:rPr>
        <w:t>Then</w:t>
      </w:r>
      <w:r w:rsidRPr="001163DD">
        <w:rPr>
          <w:rFonts w:ascii="Book Antiqua" w:hAnsi="Book Antiqua" w:cs="Times New Roman"/>
          <w:sz w:val="24"/>
          <w:szCs w:val="24"/>
        </w:rPr>
        <w:t xml:space="preserve">, the lesion dissections </w:t>
      </w:r>
      <w:r w:rsidRPr="001163DD">
        <w:rPr>
          <w:rFonts w:ascii="Book Antiqua" w:hAnsi="Book Antiqua" w:cs="Times New Roman"/>
          <w:noProof/>
          <w:sz w:val="24"/>
          <w:szCs w:val="24"/>
        </w:rPr>
        <w:t>were performed</w:t>
      </w:r>
      <w:r w:rsidRPr="001163DD">
        <w:rPr>
          <w:rFonts w:ascii="Book Antiqua" w:hAnsi="Book Antiqua" w:cs="Times New Roman"/>
          <w:sz w:val="24"/>
          <w:szCs w:val="24"/>
        </w:rPr>
        <w:t xml:space="preserve">, and endoscopic submucosal tunnel dissection </w:t>
      </w:r>
      <w:r w:rsidRPr="001163DD">
        <w:rPr>
          <w:rFonts w:ascii="Book Antiqua" w:hAnsi="Book Antiqua" w:cs="Times New Roman"/>
          <w:noProof/>
          <w:sz w:val="24"/>
          <w:szCs w:val="24"/>
        </w:rPr>
        <w:t>was used</w:t>
      </w:r>
      <w:r w:rsidRPr="001163DD">
        <w:rPr>
          <w:rFonts w:ascii="Book Antiqua" w:hAnsi="Book Antiqua" w:cs="Times New Roman"/>
          <w:sz w:val="24"/>
          <w:szCs w:val="24"/>
        </w:rPr>
        <w:t xml:space="preserve"> for lesion stripping</w:t>
      </w:r>
      <w:r w:rsidR="00D67B3A" w:rsidRPr="001163DD">
        <w:rPr>
          <w:rFonts w:ascii="Book Antiqua" w:hAnsi="Book Antiqua" w:cs="Times New Roman"/>
          <w:sz w:val="24"/>
          <w:szCs w:val="24"/>
        </w:rPr>
        <w:t>,</w:t>
      </w:r>
      <w:r w:rsidRPr="001163DD">
        <w:rPr>
          <w:rFonts w:ascii="Book Antiqua" w:hAnsi="Book Antiqua" w:cs="Times New Roman"/>
          <w:sz w:val="24"/>
          <w:szCs w:val="24"/>
        </w:rPr>
        <w:t xml:space="preserve"> followed by </w:t>
      </w:r>
      <w:r w:rsidRPr="001163DD">
        <w:rPr>
          <w:rFonts w:ascii="Book Antiqua" w:hAnsi="Book Antiqua" w:cs="Times New Roman"/>
          <w:noProof/>
          <w:sz w:val="24"/>
          <w:szCs w:val="24"/>
        </w:rPr>
        <w:t>hemostasis</w:t>
      </w:r>
      <w:r w:rsidRPr="001163DD">
        <w:rPr>
          <w:rFonts w:ascii="Book Antiqua" w:hAnsi="Book Antiqua" w:cs="Times New Roman"/>
          <w:sz w:val="24"/>
          <w:szCs w:val="24"/>
        </w:rPr>
        <w:t xml:space="preserve">. </w:t>
      </w:r>
    </w:p>
    <w:p w14:paraId="35602852"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44F79FDD" w14:textId="5D9FDBC4"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Combina</w:t>
      </w:r>
      <w:r w:rsidR="00E52EAD">
        <w:rPr>
          <w:rFonts w:ascii="Book Antiqua" w:hAnsi="Book Antiqua" w:cs="Times New Roman"/>
          <w:b/>
          <w:i/>
          <w:sz w:val="24"/>
          <w:szCs w:val="24"/>
        </w:rPr>
        <w:t>tion of PGA membrane and stent</w:t>
      </w:r>
    </w:p>
    <w:p w14:paraId="6ABCC576" w14:textId="0829FA62"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According to</w:t>
      </w:r>
      <w:r w:rsidR="00D67B3A" w:rsidRPr="001163DD">
        <w:rPr>
          <w:rFonts w:ascii="Book Antiqua" w:hAnsi="Book Antiqua" w:cs="Times New Roman"/>
          <w:sz w:val="24"/>
          <w:szCs w:val="24"/>
        </w:rPr>
        <w:t xml:space="preserve"> the</w:t>
      </w:r>
      <w:r w:rsidRPr="001163DD">
        <w:rPr>
          <w:rFonts w:ascii="Book Antiqua" w:hAnsi="Book Antiqua" w:cs="Times New Roman"/>
          <w:sz w:val="24"/>
          <w:szCs w:val="24"/>
        </w:rPr>
        <w:t xml:space="preserve"> ESD wound length (Fig</w:t>
      </w:r>
      <w:r w:rsidR="00C60D7E" w:rsidRPr="001163DD">
        <w:rPr>
          <w:rFonts w:ascii="Book Antiqua" w:hAnsi="Book Antiqua" w:cs="Times New Roman"/>
          <w:sz w:val="24"/>
          <w:szCs w:val="24"/>
        </w:rPr>
        <w:t>ure</w:t>
      </w:r>
      <w:r w:rsidRPr="001163DD">
        <w:rPr>
          <w:rFonts w:ascii="Book Antiqua" w:hAnsi="Book Antiqua" w:cs="Times New Roman"/>
          <w:sz w:val="24"/>
          <w:szCs w:val="24"/>
        </w:rPr>
        <w:t xml:space="preserve"> 1A), the </w:t>
      </w:r>
      <w:r w:rsidRPr="001163DD">
        <w:rPr>
          <w:rFonts w:ascii="Book Antiqua" w:hAnsi="Book Antiqua" w:cs="Times New Roman"/>
          <w:noProof/>
          <w:sz w:val="24"/>
          <w:szCs w:val="24"/>
        </w:rPr>
        <w:t>length</w:t>
      </w:r>
      <w:r w:rsidRPr="001163DD">
        <w:rPr>
          <w:rFonts w:ascii="Book Antiqua" w:hAnsi="Book Antiqua" w:cs="Times New Roman"/>
          <w:sz w:val="24"/>
          <w:szCs w:val="24"/>
        </w:rPr>
        <w:t xml:space="preserve"> of </w:t>
      </w:r>
      <w:r w:rsidRPr="001163DD">
        <w:rPr>
          <w:rFonts w:ascii="Book Antiqua" w:hAnsi="Book Antiqua" w:cs="Times New Roman"/>
          <w:noProof/>
          <w:sz w:val="24"/>
          <w:szCs w:val="24"/>
        </w:rPr>
        <w:t xml:space="preserve">stent </w:t>
      </w:r>
      <w:r w:rsidRPr="001163DD">
        <w:rPr>
          <w:rFonts w:ascii="Book Antiqua" w:hAnsi="Book Antiqua" w:cs="Times New Roman"/>
          <w:sz w:val="24"/>
          <w:szCs w:val="24"/>
        </w:rPr>
        <w:t xml:space="preserve">(Derman Science, China, 1.7 cm of diameter, stainless steel, silicone rubber membrane) </w:t>
      </w:r>
      <w:r w:rsidRPr="001163DD">
        <w:rPr>
          <w:rFonts w:ascii="Book Antiqua" w:hAnsi="Book Antiqua" w:cs="Times New Roman"/>
          <w:noProof/>
          <w:sz w:val="24"/>
          <w:szCs w:val="24"/>
        </w:rPr>
        <w:t xml:space="preserve">was </w:t>
      </w:r>
      <w:r w:rsidR="00D67B3A" w:rsidRPr="001163DD">
        <w:rPr>
          <w:rFonts w:ascii="Book Antiqua" w:hAnsi="Book Antiqua" w:cs="Times New Roman"/>
          <w:sz w:val="24"/>
          <w:szCs w:val="24"/>
          <w:lang w:val="en-US"/>
        </w:rPr>
        <w:t>selected</w:t>
      </w:r>
      <w:r w:rsidRPr="001163DD">
        <w:rPr>
          <w:rFonts w:ascii="Book Antiqua" w:hAnsi="Book Antiqua" w:cs="Times New Roman"/>
          <w:sz w:val="24"/>
          <w:szCs w:val="24"/>
        </w:rPr>
        <w:t xml:space="preserve"> (Fig</w:t>
      </w:r>
      <w:r w:rsidR="00C60D7E" w:rsidRPr="001163DD">
        <w:rPr>
          <w:rFonts w:ascii="Book Antiqua" w:hAnsi="Book Antiqua" w:cs="Times New Roman"/>
          <w:sz w:val="24"/>
          <w:szCs w:val="24"/>
        </w:rPr>
        <w:t>ure</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1B),</w:t>
      </w:r>
      <w:r w:rsidRPr="001163DD">
        <w:rPr>
          <w:rFonts w:ascii="Book Antiqua" w:hAnsi="Book Antiqua" w:cs="Times New Roman"/>
          <w:sz w:val="24"/>
          <w:szCs w:val="24"/>
        </w:rPr>
        <w:t xml:space="preserve"> followed by PGA sheet selection (NEOVEIL, Japan,</w:t>
      </w:r>
      <w:r w:rsidR="000E63FA" w:rsidRPr="001163DD">
        <w:rPr>
          <w:rFonts w:ascii="Book Antiqua" w:hAnsi="Book Antiqua" w:cs="Times New Roman"/>
          <w:sz w:val="24"/>
          <w:szCs w:val="24"/>
        </w:rPr>
        <w:t xml:space="preserve"> </w:t>
      </w:r>
      <w:r w:rsidRPr="001163DD">
        <w:rPr>
          <w:rFonts w:ascii="Book Antiqua" w:hAnsi="Book Antiqua" w:cs="Times New Roman"/>
          <w:sz w:val="24"/>
          <w:szCs w:val="24"/>
        </w:rPr>
        <w:t>100</w:t>
      </w:r>
      <w:r w:rsidR="000E63FA" w:rsidRPr="001163DD">
        <w:rPr>
          <w:rFonts w:ascii="Book Antiqua" w:hAnsi="Book Antiqua" w:cs="Times New Roman"/>
          <w:sz w:val="24"/>
          <w:szCs w:val="24"/>
        </w:rPr>
        <w:t xml:space="preserve"> </w:t>
      </w:r>
      <w:r w:rsidRPr="001163DD">
        <w:rPr>
          <w:rFonts w:ascii="Book Antiqua" w:hAnsi="Book Antiqua" w:cs="Times New Roman"/>
          <w:sz w:val="24"/>
          <w:szCs w:val="24"/>
        </w:rPr>
        <w:t>mm</w:t>
      </w:r>
      <w:r w:rsidR="0048042C" w:rsidRPr="001163DD">
        <w:rPr>
          <w:rFonts w:ascii="Book Antiqua" w:hAnsi="Book Antiqua" w:cs="Times New Roman"/>
          <w:sz w:val="24"/>
          <w:szCs w:val="24"/>
        </w:rPr>
        <w:t xml:space="preserve"> × </w:t>
      </w:r>
      <w:r w:rsidRPr="001163DD">
        <w:rPr>
          <w:rFonts w:ascii="Book Antiqua" w:hAnsi="Book Antiqua" w:cs="Times New Roman"/>
          <w:sz w:val="24"/>
          <w:szCs w:val="24"/>
        </w:rPr>
        <w:t>100</w:t>
      </w:r>
      <w:r w:rsidR="000E63FA" w:rsidRPr="001163DD">
        <w:rPr>
          <w:rFonts w:ascii="Book Antiqua" w:hAnsi="Book Antiqua" w:cs="Times New Roman"/>
          <w:sz w:val="24"/>
          <w:szCs w:val="24"/>
        </w:rPr>
        <w:t xml:space="preserve"> </w:t>
      </w:r>
      <w:r w:rsidRPr="001163DD">
        <w:rPr>
          <w:rFonts w:ascii="Book Antiqua" w:hAnsi="Book Antiqua" w:cs="Times New Roman"/>
          <w:sz w:val="24"/>
          <w:szCs w:val="24"/>
        </w:rPr>
        <w:t>mm</w:t>
      </w:r>
      <w:r w:rsidR="0048042C" w:rsidRPr="001163DD">
        <w:rPr>
          <w:rFonts w:ascii="Book Antiqua" w:hAnsi="Book Antiqua" w:cs="Times New Roman"/>
          <w:sz w:val="24"/>
          <w:szCs w:val="24"/>
        </w:rPr>
        <w:t xml:space="preserve"> × </w:t>
      </w:r>
      <w:r w:rsidRPr="001163DD">
        <w:rPr>
          <w:rFonts w:ascii="Book Antiqua" w:hAnsi="Book Antiqua" w:cs="Times New Roman"/>
          <w:sz w:val="24"/>
          <w:szCs w:val="24"/>
        </w:rPr>
        <w:t>0.15</w:t>
      </w:r>
      <w:r w:rsidR="000E63FA" w:rsidRPr="001163DD">
        <w:rPr>
          <w:rFonts w:ascii="Book Antiqua" w:hAnsi="Book Antiqua" w:cs="Times New Roman"/>
          <w:sz w:val="24"/>
          <w:szCs w:val="24"/>
        </w:rPr>
        <w:t xml:space="preserve"> </w:t>
      </w:r>
      <w:r w:rsidRPr="001163DD">
        <w:rPr>
          <w:rFonts w:ascii="Book Antiqua" w:hAnsi="Book Antiqua" w:cs="Times New Roman"/>
          <w:sz w:val="24"/>
          <w:szCs w:val="24"/>
        </w:rPr>
        <w:t>mm) (Fig</w:t>
      </w:r>
      <w:r w:rsidR="00C60D7E" w:rsidRPr="001163DD">
        <w:rPr>
          <w:rFonts w:ascii="Book Antiqua" w:hAnsi="Book Antiqua" w:cs="Times New Roman"/>
          <w:sz w:val="24"/>
          <w:szCs w:val="24"/>
        </w:rPr>
        <w:t>ure</w:t>
      </w:r>
      <w:r w:rsidRPr="001163DD">
        <w:rPr>
          <w:rFonts w:ascii="Book Antiqua" w:hAnsi="Book Antiqua" w:cs="Times New Roman"/>
          <w:sz w:val="24"/>
          <w:szCs w:val="24"/>
        </w:rPr>
        <w:t xml:space="preserve"> 1C). Subsequently, </w:t>
      </w:r>
      <w:r w:rsidR="000E63FA" w:rsidRPr="001163DD">
        <w:rPr>
          <w:rFonts w:ascii="Book Antiqua" w:hAnsi="Book Antiqua" w:cs="Times New Roman"/>
          <w:sz w:val="24"/>
          <w:szCs w:val="24"/>
        </w:rPr>
        <w:t xml:space="preserve">the </w:t>
      </w:r>
      <w:r w:rsidRPr="001163DD">
        <w:rPr>
          <w:rFonts w:ascii="Book Antiqua" w:hAnsi="Book Antiqua" w:cs="Times New Roman"/>
          <w:noProof/>
          <w:sz w:val="24"/>
          <w:szCs w:val="24"/>
        </w:rPr>
        <w:t>stent was coated</w:t>
      </w:r>
      <w:r w:rsidRPr="001163DD">
        <w:rPr>
          <w:rFonts w:ascii="Book Antiqua" w:hAnsi="Book Antiqua" w:cs="Times New Roman"/>
          <w:sz w:val="24"/>
          <w:szCs w:val="24"/>
        </w:rPr>
        <w:t xml:space="preserve"> with</w:t>
      </w:r>
      <w:r w:rsidR="000E63FA" w:rsidRPr="001163DD">
        <w:rPr>
          <w:rFonts w:ascii="Book Antiqua" w:hAnsi="Book Antiqua" w:cs="Times New Roman"/>
          <w:sz w:val="24"/>
          <w:szCs w:val="24"/>
        </w:rPr>
        <w:t xml:space="preserve"> the</w:t>
      </w:r>
      <w:r w:rsidRPr="001163DD">
        <w:rPr>
          <w:rFonts w:ascii="Book Antiqua" w:hAnsi="Book Antiqua" w:cs="Times New Roman"/>
          <w:sz w:val="24"/>
          <w:szCs w:val="24"/>
        </w:rPr>
        <w:t xml:space="preserve"> PGA sheet (Fig</w:t>
      </w:r>
      <w:r w:rsidR="00C60D7E" w:rsidRPr="001163DD">
        <w:rPr>
          <w:rFonts w:ascii="Book Antiqua" w:hAnsi="Book Antiqua" w:cs="Times New Roman"/>
          <w:sz w:val="24"/>
          <w:szCs w:val="24"/>
        </w:rPr>
        <w:t>ure</w:t>
      </w:r>
      <w:r w:rsidRPr="001163DD">
        <w:rPr>
          <w:rFonts w:ascii="Book Antiqua" w:hAnsi="Book Antiqua" w:cs="Times New Roman"/>
          <w:sz w:val="24"/>
          <w:szCs w:val="24"/>
        </w:rPr>
        <w:t xml:space="preserve"> 1D), and the covered place </w:t>
      </w:r>
      <w:r w:rsidRPr="001163DD">
        <w:rPr>
          <w:rFonts w:ascii="Book Antiqua" w:hAnsi="Book Antiqua" w:cs="Times New Roman"/>
          <w:noProof/>
          <w:sz w:val="24"/>
          <w:szCs w:val="24"/>
        </w:rPr>
        <w:t>was designed</w:t>
      </w:r>
      <w:r w:rsidRPr="001163DD">
        <w:rPr>
          <w:rFonts w:ascii="Book Antiqua" w:hAnsi="Book Antiqua" w:cs="Times New Roman"/>
          <w:sz w:val="24"/>
          <w:szCs w:val="24"/>
        </w:rPr>
        <w:t xml:space="preserve"> to the ESD wound site after stent release. </w:t>
      </w:r>
      <w:r w:rsidR="000E63FA" w:rsidRPr="001163DD">
        <w:rPr>
          <w:rFonts w:ascii="Book Antiqua" w:hAnsi="Book Antiqua" w:cs="Times New Roman"/>
          <w:sz w:val="24"/>
          <w:szCs w:val="24"/>
        </w:rPr>
        <w:t>Then,</w:t>
      </w:r>
      <w:r w:rsidRPr="001163DD">
        <w:rPr>
          <w:rFonts w:ascii="Book Antiqua" w:hAnsi="Book Antiqua" w:cs="Times New Roman"/>
          <w:sz w:val="24"/>
          <w:szCs w:val="24"/>
        </w:rPr>
        <w:t xml:space="preserve"> this stent covered with </w:t>
      </w:r>
      <w:r w:rsidR="000E63FA" w:rsidRPr="001163DD">
        <w:rPr>
          <w:rFonts w:ascii="Book Antiqua" w:hAnsi="Book Antiqua" w:cs="Times New Roman"/>
          <w:sz w:val="24"/>
          <w:szCs w:val="24"/>
        </w:rPr>
        <w:t xml:space="preserve">a </w:t>
      </w:r>
      <w:r w:rsidRPr="001163DD">
        <w:rPr>
          <w:rFonts w:ascii="Book Antiqua" w:hAnsi="Book Antiqua" w:cs="Times New Roman"/>
          <w:sz w:val="24"/>
          <w:szCs w:val="24"/>
        </w:rPr>
        <w:t xml:space="preserve">PGA sheet </w:t>
      </w:r>
      <w:r w:rsidRPr="001163DD">
        <w:rPr>
          <w:rFonts w:ascii="Book Antiqua" w:hAnsi="Book Antiqua" w:cs="Times New Roman"/>
          <w:noProof/>
          <w:sz w:val="24"/>
          <w:szCs w:val="24"/>
        </w:rPr>
        <w:t>was mounted</w:t>
      </w:r>
      <w:r w:rsidRPr="001163DD">
        <w:rPr>
          <w:rFonts w:ascii="Book Antiqua" w:hAnsi="Book Antiqua" w:cs="Times New Roman"/>
          <w:sz w:val="24"/>
          <w:szCs w:val="24"/>
        </w:rPr>
        <w:t xml:space="preserve"> on the </w:t>
      </w:r>
      <w:r w:rsidRPr="001163DD">
        <w:rPr>
          <w:rFonts w:ascii="Book Antiqua" w:hAnsi="Book Antiqua" w:cs="Times New Roman"/>
          <w:noProof/>
          <w:sz w:val="24"/>
          <w:szCs w:val="24"/>
        </w:rPr>
        <w:t>conveyer</w:t>
      </w:r>
      <w:r w:rsidRPr="001163DD">
        <w:rPr>
          <w:rFonts w:ascii="Book Antiqua" w:hAnsi="Book Antiqua" w:cs="Times New Roman"/>
          <w:sz w:val="24"/>
          <w:szCs w:val="24"/>
        </w:rPr>
        <w:t xml:space="preserve"> for </w:t>
      </w:r>
      <w:r w:rsidR="000E63F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esophageal stent </w:t>
      </w:r>
      <w:r w:rsidRPr="001163DD">
        <w:rPr>
          <w:rFonts w:ascii="Book Antiqua" w:hAnsi="Book Antiqua" w:cs="Times New Roman"/>
          <w:noProof/>
          <w:sz w:val="24"/>
          <w:szCs w:val="24"/>
        </w:rPr>
        <w:t>ring</w:t>
      </w:r>
      <w:r w:rsidRPr="001163DD">
        <w:rPr>
          <w:rFonts w:ascii="Book Antiqua" w:hAnsi="Book Antiqua" w:cs="Times New Roman"/>
          <w:sz w:val="24"/>
          <w:szCs w:val="24"/>
        </w:rPr>
        <w:t xml:space="preserve"> supporter (Fig</w:t>
      </w:r>
      <w:r w:rsidR="004E1F93" w:rsidRPr="001163DD">
        <w:rPr>
          <w:rFonts w:ascii="Book Antiqua" w:hAnsi="Book Antiqua" w:cs="Times New Roman"/>
          <w:sz w:val="24"/>
          <w:szCs w:val="24"/>
        </w:rPr>
        <w:t>ure</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1E</w:t>
      </w:r>
      <w:r w:rsidR="00776839">
        <w:rPr>
          <w:rFonts w:ascii="Book Antiqua" w:hAnsi="Book Antiqua" w:cs="Times New Roman" w:hint="eastAsia"/>
          <w:noProof/>
          <w:sz w:val="24"/>
          <w:szCs w:val="24"/>
        </w:rPr>
        <w:t xml:space="preserve"> and </w:t>
      </w:r>
      <w:r w:rsidRPr="001163DD">
        <w:rPr>
          <w:rFonts w:ascii="Book Antiqua" w:hAnsi="Book Antiqua" w:cs="Times New Roman"/>
          <w:noProof/>
          <w:sz w:val="24"/>
          <w:szCs w:val="24"/>
        </w:rPr>
        <w:t>F)</w:t>
      </w:r>
      <w:r w:rsidRPr="001163DD">
        <w:rPr>
          <w:rFonts w:ascii="Book Antiqua" w:hAnsi="Book Antiqua" w:cs="Times New Roman"/>
          <w:sz w:val="24"/>
          <w:szCs w:val="24"/>
        </w:rPr>
        <w:t xml:space="preserve"> and inserted under endoscopic observation (Fig</w:t>
      </w:r>
      <w:r w:rsidR="004E1F93" w:rsidRPr="001163DD">
        <w:rPr>
          <w:rFonts w:ascii="Book Antiqua" w:hAnsi="Book Antiqua" w:cs="Times New Roman"/>
          <w:sz w:val="24"/>
          <w:szCs w:val="24"/>
        </w:rPr>
        <w:t xml:space="preserve">ure </w:t>
      </w:r>
      <w:r w:rsidRPr="001163DD">
        <w:rPr>
          <w:rFonts w:ascii="Book Antiqua" w:hAnsi="Book Antiqua" w:cs="Times New Roman"/>
          <w:sz w:val="24"/>
          <w:szCs w:val="24"/>
        </w:rPr>
        <w:t>1G).</w:t>
      </w:r>
    </w:p>
    <w:p w14:paraId="66F03A73"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28FF2DE9"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Stent placement</w:t>
      </w:r>
    </w:p>
    <w:p w14:paraId="60911F35" w14:textId="073A797B"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rPr>
        <w:t>The length</w:t>
      </w:r>
      <w:r w:rsidRPr="001163DD">
        <w:rPr>
          <w:rFonts w:ascii="Book Antiqua" w:hAnsi="Book Antiqua" w:cs="Times New Roman"/>
          <w:sz w:val="24"/>
          <w:szCs w:val="24"/>
        </w:rPr>
        <w:t xml:space="preserve"> of </w:t>
      </w:r>
      <w:r w:rsidR="000E63FA" w:rsidRPr="001163DD">
        <w:rPr>
          <w:rFonts w:ascii="Book Antiqua" w:hAnsi="Book Antiqua" w:cs="Times New Roman"/>
          <w:sz w:val="24"/>
          <w:szCs w:val="24"/>
        </w:rPr>
        <w:t xml:space="preserve">the </w:t>
      </w:r>
      <w:r w:rsidRPr="001163DD">
        <w:rPr>
          <w:rFonts w:ascii="Book Antiqua" w:hAnsi="Book Antiqua" w:cs="Times New Roman"/>
          <w:sz w:val="24"/>
          <w:szCs w:val="24"/>
        </w:rPr>
        <w:t>ESD wound was measured, and then the appropriate length of metal coated stent was</w:t>
      </w:r>
      <w:r w:rsidR="000E63FA" w:rsidRPr="001163DD">
        <w:rPr>
          <w:rFonts w:ascii="Book Antiqua" w:hAnsi="Book Antiqua" w:cs="Times New Roman"/>
          <w:sz w:val="24"/>
          <w:szCs w:val="24"/>
          <w:lang w:val="en-US"/>
        </w:rPr>
        <w:t xml:space="preserve"> selected</w:t>
      </w:r>
      <w:r w:rsidRPr="001163DD">
        <w:rPr>
          <w:rFonts w:ascii="Book Antiqua" w:hAnsi="Book Antiqua" w:cs="Times New Roman"/>
          <w:sz w:val="24"/>
          <w:szCs w:val="24"/>
        </w:rPr>
        <w:t xml:space="preserve"> (Derman Science, China, 1.7 cm of diameter, stainless steel, silicone rubber membrane), which was beyond the top and bottom edge of</w:t>
      </w:r>
      <w:r w:rsidR="003A7949" w:rsidRPr="001163DD">
        <w:rPr>
          <w:rFonts w:ascii="Book Antiqua" w:hAnsi="Book Antiqua" w:cs="Times New Roman"/>
          <w:sz w:val="24"/>
          <w:szCs w:val="24"/>
        </w:rPr>
        <w:t xml:space="preserve"> the</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lesion</w:t>
      </w:r>
      <w:r w:rsidRPr="001163DD">
        <w:rPr>
          <w:rFonts w:ascii="Book Antiqua" w:hAnsi="Book Antiqua" w:cs="Times New Roman"/>
          <w:sz w:val="24"/>
          <w:szCs w:val="24"/>
        </w:rPr>
        <w:t xml:space="preserve"> </w:t>
      </w:r>
      <w:r w:rsidR="000E63FA" w:rsidRPr="001163DD">
        <w:rPr>
          <w:rFonts w:ascii="Book Antiqua" w:hAnsi="Book Antiqua" w:cs="Times New Roman"/>
          <w:sz w:val="24"/>
          <w:szCs w:val="24"/>
        </w:rPr>
        <w:t>by</w:t>
      </w:r>
      <w:r w:rsidRPr="001163DD">
        <w:rPr>
          <w:rFonts w:ascii="Book Antiqua" w:hAnsi="Book Antiqua" w:cs="Times New Roman"/>
          <w:sz w:val="24"/>
          <w:szCs w:val="24"/>
        </w:rPr>
        <w:t xml:space="preserve"> more than 2 cm. </w:t>
      </w:r>
      <w:r w:rsidRPr="001163DD">
        <w:rPr>
          <w:rFonts w:ascii="Book Antiqua" w:hAnsi="Book Antiqua" w:cs="Times New Roman"/>
          <w:noProof/>
          <w:sz w:val="24"/>
          <w:szCs w:val="24"/>
        </w:rPr>
        <w:t>Subsequently,</w:t>
      </w:r>
      <w:r w:rsidR="000E63FA" w:rsidRPr="001163DD">
        <w:rPr>
          <w:rFonts w:ascii="Book Antiqua" w:hAnsi="Book Antiqua" w:cs="Times New Roman"/>
          <w:noProof/>
          <w:sz w:val="24"/>
          <w:szCs w:val="24"/>
        </w:rPr>
        <w:t xml:space="preserve"> the</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guide</w:t>
      </w:r>
      <w:r w:rsidRPr="001163DD">
        <w:rPr>
          <w:rFonts w:ascii="Book Antiqua" w:hAnsi="Book Antiqua" w:cs="Times New Roman"/>
          <w:sz w:val="24"/>
          <w:szCs w:val="24"/>
        </w:rPr>
        <w:t xml:space="preserve"> wire </w:t>
      </w:r>
      <w:r w:rsidRPr="001163DD">
        <w:rPr>
          <w:rFonts w:ascii="Book Antiqua" w:hAnsi="Book Antiqua" w:cs="Times New Roman"/>
          <w:noProof/>
          <w:sz w:val="24"/>
          <w:szCs w:val="24"/>
        </w:rPr>
        <w:lastRenderedPageBreak/>
        <w:t>was placed</w:t>
      </w:r>
      <w:r w:rsidRPr="001163DD">
        <w:rPr>
          <w:rFonts w:ascii="Book Antiqua" w:hAnsi="Book Antiqua" w:cs="Times New Roman"/>
          <w:sz w:val="24"/>
          <w:szCs w:val="24"/>
        </w:rPr>
        <w:t xml:space="preserve"> under the endoscop</w:t>
      </w:r>
      <w:r w:rsidR="000E63FA" w:rsidRPr="001163DD">
        <w:rPr>
          <w:rFonts w:ascii="Book Antiqua" w:hAnsi="Book Antiqua" w:cs="Times New Roman"/>
          <w:sz w:val="24"/>
          <w:szCs w:val="24"/>
        </w:rPr>
        <w:t>e</w:t>
      </w:r>
      <w:r w:rsidRPr="001163DD">
        <w:rPr>
          <w:rFonts w:ascii="Book Antiqua" w:hAnsi="Book Antiqua" w:cs="Times New Roman"/>
          <w:sz w:val="24"/>
          <w:szCs w:val="24"/>
        </w:rPr>
        <w:t xml:space="preserve">, and then the endoscope </w:t>
      </w:r>
      <w:r w:rsidR="000E63FA" w:rsidRPr="001163DD">
        <w:rPr>
          <w:rFonts w:ascii="Book Antiqua" w:hAnsi="Book Antiqua" w:cs="Times New Roman"/>
          <w:sz w:val="24"/>
          <w:szCs w:val="24"/>
          <w:lang w:val="en-US"/>
        </w:rPr>
        <w:t>was pulled out and the conveyer was</w:t>
      </w:r>
      <w:r w:rsidRPr="001163DD">
        <w:rPr>
          <w:rFonts w:ascii="Book Antiqua" w:hAnsi="Book Antiqua" w:cs="Times New Roman"/>
          <w:sz w:val="24"/>
          <w:szCs w:val="24"/>
        </w:rPr>
        <w:t xml:space="preserve"> inserted for </w:t>
      </w:r>
      <w:r w:rsidR="000E63F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esophageal stent </w:t>
      </w:r>
      <w:r w:rsidRPr="001163DD">
        <w:rPr>
          <w:rFonts w:ascii="Book Antiqua" w:hAnsi="Book Antiqua" w:cs="Times New Roman"/>
          <w:noProof/>
          <w:sz w:val="24"/>
          <w:szCs w:val="24"/>
        </w:rPr>
        <w:t>ring</w:t>
      </w:r>
      <w:r w:rsidRPr="001163DD">
        <w:rPr>
          <w:rFonts w:ascii="Book Antiqua" w:hAnsi="Book Antiqua" w:cs="Times New Roman"/>
          <w:sz w:val="24"/>
          <w:szCs w:val="24"/>
        </w:rPr>
        <w:t xml:space="preserve"> supporter along with the guide wire for the stent placement. After stent placement, </w:t>
      </w:r>
      <w:r w:rsidR="000E63FA" w:rsidRPr="001163DD">
        <w:rPr>
          <w:rFonts w:ascii="Book Antiqua" w:hAnsi="Book Antiqua" w:cs="Times New Roman"/>
          <w:sz w:val="24"/>
          <w:szCs w:val="24"/>
        </w:rPr>
        <w:t xml:space="preserve">the </w:t>
      </w:r>
      <w:r w:rsidRPr="001163DD">
        <w:rPr>
          <w:rFonts w:ascii="Book Antiqua" w:hAnsi="Book Antiqua" w:cs="Times New Roman"/>
          <w:sz w:val="24"/>
          <w:szCs w:val="24"/>
        </w:rPr>
        <w:t>endoscop</w:t>
      </w:r>
      <w:r w:rsidR="000E63FA" w:rsidRPr="001163DD">
        <w:rPr>
          <w:rFonts w:ascii="Book Antiqua" w:hAnsi="Book Antiqua" w:cs="Times New Roman"/>
          <w:sz w:val="24"/>
          <w:szCs w:val="24"/>
        </w:rPr>
        <w:t>e</w:t>
      </w:r>
      <w:r w:rsidRPr="001163DD">
        <w:rPr>
          <w:rFonts w:ascii="Book Antiqua" w:hAnsi="Book Antiqua" w:cs="Times New Roman"/>
          <w:sz w:val="24"/>
          <w:szCs w:val="24"/>
        </w:rPr>
        <w:t xml:space="preserve"> was </w:t>
      </w:r>
      <w:r w:rsidR="000E63FA" w:rsidRPr="001163DD">
        <w:rPr>
          <w:rFonts w:ascii="Book Antiqua" w:hAnsi="Book Antiqua" w:cs="Times New Roman"/>
          <w:sz w:val="24"/>
          <w:szCs w:val="24"/>
          <w:lang w:val="en-US"/>
        </w:rPr>
        <w:t>inserted</w:t>
      </w:r>
      <w:r w:rsidRPr="001163DD">
        <w:rPr>
          <w:rFonts w:ascii="Book Antiqua" w:hAnsi="Book Antiqua" w:cs="Times New Roman"/>
          <w:sz w:val="24"/>
          <w:szCs w:val="24"/>
        </w:rPr>
        <w:t xml:space="preserve"> again to observe the stent position. </w:t>
      </w:r>
      <w:r w:rsidR="000E63FA" w:rsidRPr="001163DD">
        <w:rPr>
          <w:rFonts w:ascii="Book Antiqua" w:hAnsi="Book Antiqua" w:cs="Times New Roman"/>
          <w:sz w:val="24"/>
          <w:szCs w:val="24"/>
        </w:rPr>
        <w:t>A</w:t>
      </w:r>
      <w:r w:rsidRPr="001163DD">
        <w:rPr>
          <w:rFonts w:ascii="Book Antiqua" w:hAnsi="Book Antiqua" w:cs="Times New Roman"/>
          <w:sz w:val="24"/>
          <w:szCs w:val="24"/>
        </w:rPr>
        <w:t xml:space="preserve"> chest X-ray </w:t>
      </w:r>
      <w:r w:rsidRPr="001163DD">
        <w:rPr>
          <w:rFonts w:ascii="Book Antiqua" w:hAnsi="Book Antiqua" w:cs="Times New Roman"/>
          <w:noProof/>
          <w:sz w:val="24"/>
          <w:szCs w:val="24"/>
        </w:rPr>
        <w:t>was performed</w:t>
      </w:r>
      <w:r w:rsidRPr="001163DD">
        <w:rPr>
          <w:rFonts w:ascii="Book Antiqua" w:hAnsi="Book Antiqua" w:cs="Times New Roman"/>
          <w:sz w:val="24"/>
          <w:szCs w:val="24"/>
        </w:rPr>
        <w:t xml:space="preserve"> after the stent </w:t>
      </w:r>
      <w:r w:rsidRPr="001163DD">
        <w:rPr>
          <w:rFonts w:ascii="Book Antiqua" w:hAnsi="Book Antiqua" w:cs="Times New Roman"/>
          <w:noProof/>
          <w:sz w:val="24"/>
          <w:szCs w:val="24"/>
        </w:rPr>
        <w:t>placement</w:t>
      </w:r>
      <w:r w:rsidR="000E63FA" w:rsidRPr="001163DD">
        <w:rPr>
          <w:rFonts w:ascii="Book Antiqua" w:hAnsi="Book Antiqua" w:cs="Times New Roman"/>
          <w:noProof/>
          <w:sz w:val="24"/>
          <w:szCs w:val="24"/>
        </w:rPr>
        <w:t>,</w:t>
      </w:r>
      <w:r w:rsidRPr="001163DD">
        <w:rPr>
          <w:rFonts w:ascii="Book Antiqua" w:hAnsi="Book Antiqua" w:cs="Times New Roman"/>
          <w:sz w:val="24"/>
          <w:szCs w:val="24"/>
        </w:rPr>
        <w:t xml:space="preserve"> and the stent position </w:t>
      </w:r>
      <w:r w:rsidRPr="001163DD">
        <w:rPr>
          <w:rFonts w:ascii="Book Antiqua" w:hAnsi="Book Antiqua" w:cs="Times New Roman"/>
          <w:noProof/>
          <w:sz w:val="24"/>
          <w:szCs w:val="24"/>
        </w:rPr>
        <w:t>was recorded</w:t>
      </w:r>
      <w:r w:rsidRPr="001163DD">
        <w:rPr>
          <w:rFonts w:ascii="Book Antiqua" w:hAnsi="Book Antiqua" w:cs="Times New Roman"/>
          <w:sz w:val="24"/>
          <w:szCs w:val="24"/>
        </w:rPr>
        <w:t>.</w:t>
      </w:r>
    </w:p>
    <w:p w14:paraId="3A670CBF"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1E60C2B9" w14:textId="1446335E"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Stent remov</w:t>
      </w:r>
      <w:r w:rsidR="000E63FA" w:rsidRPr="001163DD">
        <w:rPr>
          <w:rFonts w:ascii="Book Antiqua" w:hAnsi="Book Antiqua" w:cs="Times New Roman"/>
          <w:b/>
          <w:i/>
          <w:sz w:val="24"/>
          <w:szCs w:val="24"/>
        </w:rPr>
        <w:t>al</w:t>
      </w:r>
    </w:p>
    <w:p w14:paraId="011AE3B1" w14:textId="276AF17E" w:rsidR="00B60D19" w:rsidRPr="001163DD" w:rsidRDefault="00B60D19" w:rsidP="001163DD">
      <w:pPr>
        <w:adjustRightInd w:val="0"/>
        <w:snapToGrid w:val="0"/>
        <w:spacing w:line="360" w:lineRule="auto"/>
        <w:rPr>
          <w:rFonts w:ascii="Book Antiqua" w:hAnsi="Book Antiqua" w:cs="Times New Roman"/>
          <w:sz w:val="24"/>
          <w:szCs w:val="24"/>
        </w:rPr>
      </w:pPr>
      <w:bookmarkStart w:id="56" w:name="OLE_LINK8"/>
      <w:r w:rsidRPr="001163DD">
        <w:rPr>
          <w:rFonts w:ascii="Book Antiqua" w:hAnsi="Book Antiqua" w:cs="Times New Roman"/>
          <w:sz w:val="24"/>
          <w:szCs w:val="24"/>
        </w:rPr>
        <w:t xml:space="preserve">In </w:t>
      </w:r>
      <w:r w:rsidR="000E63F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plus stent group, </w:t>
      </w:r>
      <w:r w:rsidR="000E63FA" w:rsidRPr="001163DD">
        <w:rPr>
          <w:rFonts w:ascii="Book Antiqua" w:hAnsi="Book Antiqua" w:cs="Times New Roman"/>
          <w:sz w:val="24"/>
          <w:szCs w:val="24"/>
        </w:rPr>
        <w:t xml:space="preserve">the </w:t>
      </w:r>
      <w:r w:rsidRPr="001163DD">
        <w:rPr>
          <w:rFonts w:ascii="Book Antiqua" w:hAnsi="Book Antiqua" w:cs="Times New Roman"/>
          <w:noProof/>
          <w:sz w:val="24"/>
          <w:szCs w:val="24"/>
        </w:rPr>
        <w:t xml:space="preserve">stent </w:t>
      </w:r>
      <w:r w:rsidRPr="001163DD">
        <w:rPr>
          <w:rFonts w:ascii="Book Antiqua" w:hAnsi="Book Antiqua" w:cs="Times New Roman"/>
          <w:sz w:val="24"/>
          <w:szCs w:val="24"/>
        </w:rPr>
        <w:t xml:space="preserve">was removed by </w:t>
      </w:r>
      <w:bookmarkStart w:id="57" w:name="OLE_LINK23"/>
      <w:bookmarkStart w:id="58" w:name="OLE_LINK24"/>
      <w:r w:rsidRPr="001163DD">
        <w:rPr>
          <w:rFonts w:ascii="Book Antiqua" w:hAnsi="Book Antiqua" w:cs="Times New Roman"/>
          <w:sz w:val="24"/>
          <w:szCs w:val="24"/>
        </w:rPr>
        <w:t>endoscopy</w:t>
      </w:r>
      <w:bookmarkEnd w:id="57"/>
      <w:bookmarkEnd w:id="58"/>
      <w:r w:rsidRPr="001163DD">
        <w:rPr>
          <w:rFonts w:ascii="Book Antiqua" w:hAnsi="Book Antiqua" w:cs="Times New Roman"/>
          <w:sz w:val="24"/>
          <w:szCs w:val="24"/>
        </w:rPr>
        <w:t xml:space="preserve"> at </w:t>
      </w:r>
      <w:r w:rsidRPr="001163DD">
        <w:rPr>
          <w:rFonts w:ascii="Book Antiqua" w:hAnsi="Book Antiqua" w:cs="Times New Roman"/>
          <w:noProof/>
          <w:sz w:val="24"/>
          <w:szCs w:val="24"/>
        </w:rPr>
        <w:t>4</w:t>
      </w:r>
      <w:r w:rsidRPr="001163DD">
        <w:rPr>
          <w:rFonts w:ascii="Book Antiqua" w:hAnsi="Book Antiqua" w:cs="Times New Roman"/>
          <w:sz w:val="24"/>
          <w:szCs w:val="24"/>
        </w:rPr>
        <w:t xml:space="preserve"> w</w:t>
      </w:r>
      <w:r w:rsidR="003D6840">
        <w:rPr>
          <w:rFonts w:ascii="Book Antiqua" w:hAnsi="Book Antiqua" w:cs="Times New Roman"/>
          <w:sz w:val="24"/>
          <w:szCs w:val="24"/>
        </w:rPr>
        <w:t>k</w:t>
      </w:r>
      <w:r w:rsidRPr="001163DD">
        <w:rPr>
          <w:rFonts w:ascii="Book Antiqua" w:hAnsi="Book Antiqua" w:cs="Times New Roman"/>
          <w:sz w:val="24"/>
          <w:szCs w:val="24"/>
        </w:rPr>
        <w:t xml:space="preserve">, </w:t>
      </w:r>
      <w:r w:rsidR="000E63FA" w:rsidRPr="001163DD">
        <w:rPr>
          <w:rFonts w:ascii="Book Antiqua" w:hAnsi="Book Antiqua" w:cs="Times New Roman"/>
          <w:sz w:val="24"/>
          <w:szCs w:val="24"/>
          <w:lang w:val="en-US"/>
        </w:rPr>
        <w:t>whereas</w:t>
      </w:r>
      <w:r w:rsidRPr="001163DD">
        <w:rPr>
          <w:rFonts w:ascii="Book Antiqua" w:hAnsi="Book Antiqua" w:cs="Times New Roman"/>
          <w:sz w:val="24"/>
          <w:szCs w:val="24"/>
        </w:rPr>
        <w:t xml:space="preserve"> in </w:t>
      </w:r>
      <w:r w:rsidR="000E63FA"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stent group, </w:t>
      </w:r>
      <w:r w:rsidR="000E63FA" w:rsidRPr="001163DD">
        <w:rPr>
          <w:rFonts w:ascii="Book Antiqua" w:hAnsi="Book Antiqua" w:cs="Times New Roman"/>
          <w:sz w:val="24"/>
          <w:szCs w:val="24"/>
        </w:rPr>
        <w:t xml:space="preserve">the </w:t>
      </w:r>
      <w:r w:rsidRPr="001163DD">
        <w:rPr>
          <w:rFonts w:ascii="Book Antiqua" w:hAnsi="Book Antiqua" w:cs="Times New Roman"/>
          <w:noProof/>
          <w:sz w:val="24"/>
          <w:szCs w:val="24"/>
        </w:rPr>
        <w:t>stent was removed</w:t>
      </w:r>
      <w:r w:rsidRPr="001163DD">
        <w:rPr>
          <w:rFonts w:ascii="Book Antiqua" w:hAnsi="Book Antiqua" w:cs="Times New Roman"/>
          <w:sz w:val="24"/>
          <w:szCs w:val="24"/>
        </w:rPr>
        <w:t xml:space="preserve"> at </w:t>
      </w:r>
      <w:r w:rsidRPr="001163DD">
        <w:rPr>
          <w:rFonts w:ascii="Book Antiqua" w:hAnsi="Book Antiqua" w:cs="Times New Roman"/>
          <w:noProof/>
          <w:sz w:val="24"/>
          <w:szCs w:val="24"/>
        </w:rPr>
        <w:t>8</w:t>
      </w:r>
      <w:r w:rsidRPr="001163DD">
        <w:rPr>
          <w:rFonts w:ascii="Book Antiqua" w:hAnsi="Book Antiqua" w:cs="Times New Roman"/>
          <w:sz w:val="24"/>
          <w:szCs w:val="24"/>
        </w:rPr>
        <w:t xml:space="preserve"> w</w:t>
      </w:r>
      <w:r w:rsidR="003D6840">
        <w:rPr>
          <w:rFonts w:ascii="Book Antiqua" w:hAnsi="Book Antiqua" w:cs="Times New Roman"/>
          <w:sz w:val="24"/>
          <w:szCs w:val="24"/>
        </w:rPr>
        <w:t>k</w:t>
      </w:r>
      <w:r w:rsidRPr="001163DD">
        <w:rPr>
          <w:rFonts w:ascii="Book Antiqua" w:hAnsi="Book Antiqua" w:cs="Times New Roman"/>
          <w:sz w:val="24"/>
          <w:szCs w:val="24"/>
        </w:rPr>
        <w:t xml:space="preserve"> after </w:t>
      </w:r>
      <w:r w:rsidRPr="001163DD">
        <w:rPr>
          <w:rFonts w:ascii="Book Antiqua" w:hAnsi="Book Antiqua" w:cs="Times New Roman"/>
          <w:noProof/>
          <w:sz w:val="24"/>
          <w:szCs w:val="24"/>
        </w:rPr>
        <w:t>operation</w:t>
      </w:r>
      <w:r w:rsidRPr="001163DD">
        <w:rPr>
          <w:rFonts w:ascii="Book Antiqua" w:hAnsi="Book Antiqua" w:cs="Times New Roman"/>
          <w:sz w:val="24"/>
          <w:szCs w:val="24"/>
        </w:rPr>
        <w:t xml:space="preserve">. Endoscopic evaluation of the ESD wound </w:t>
      </w:r>
      <w:r w:rsidRPr="001163DD">
        <w:rPr>
          <w:rFonts w:ascii="Book Antiqua" w:hAnsi="Book Antiqua" w:cs="Times New Roman"/>
          <w:noProof/>
          <w:sz w:val="24"/>
          <w:szCs w:val="24"/>
        </w:rPr>
        <w:t>was performed</w:t>
      </w:r>
      <w:r w:rsidRPr="001163DD">
        <w:rPr>
          <w:rFonts w:ascii="Book Antiqua" w:hAnsi="Book Antiqua" w:cs="Times New Roman"/>
          <w:sz w:val="24"/>
          <w:szCs w:val="24"/>
        </w:rPr>
        <w:t xml:space="preserve"> (Fig</w:t>
      </w:r>
      <w:r w:rsidR="004E1F93" w:rsidRPr="001163DD">
        <w:rPr>
          <w:rFonts w:ascii="Book Antiqua" w:hAnsi="Book Antiqua" w:cs="Times New Roman"/>
          <w:sz w:val="24"/>
          <w:szCs w:val="24"/>
        </w:rPr>
        <w:t>ure</w:t>
      </w:r>
      <w:r w:rsidR="00700058"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2A-C). </w:t>
      </w:r>
      <w:r w:rsidR="0044188A" w:rsidRPr="001163DD">
        <w:rPr>
          <w:rFonts w:ascii="Book Antiqua" w:hAnsi="Book Antiqua" w:cs="Times New Roman"/>
          <w:sz w:val="24"/>
          <w:szCs w:val="24"/>
        </w:rPr>
        <w:t xml:space="preserve">The time to remove the stent between </w:t>
      </w:r>
      <w:r w:rsidR="000E63FA" w:rsidRPr="001163DD">
        <w:rPr>
          <w:rFonts w:ascii="Book Antiqua" w:hAnsi="Book Antiqua" w:cs="Times New Roman"/>
          <w:sz w:val="24"/>
          <w:szCs w:val="24"/>
        </w:rPr>
        <w:t xml:space="preserve">the </w:t>
      </w:r>
      <w:r w:rsidR="0044188A" w:rsidRPr="001163DD">
        <w:rPr>
          <w:rFonts w:ascii="Book Antiqua" w:hAnsi="Book Antiqua" w:cs="Times New Roman"/>
          <w:sz w:val="24"/>
          <w:szCs w:val="24"/>
        </w:rPr>
        <w:t xml:space="preserve">two groups was different </w:t>
      </w:r>
      <w:r w:rsidR="000E63FA" w:rsidRPr="001163DD">
        <w:rPr>
          <w:rFonts w:ascii="Book Antiqua" w:hAnsi="Book Antiqua" w:cs="Times New Roman"/>
          <w:sz w:val="24"/>
          <w:szCs w:val="24"/>
          <w:lang w:val="en-US"/>
        </w:rPr>
        <w:t>because</w:t>
      </w:r>
      <w:r w:rsidR="0044188A" w:rsidRPr="001163DD">
        <w:rPr>
          <w:rFonts w:ascii="Book Antiqua" w:hAnsi="Book Antiqua" w:cs="Times New Roman"/>
          <w:sz w:val="24"/>
          <w:szCs w:val="24"/>
        </w:rPr>
        <w:t xml:space="preserve"> PGA is a biodegradable suture material, which would </w:t>
      </w:r>
      <w:r w:rsidR="0044188A" w:rsidRPr="001163DD">
        <w:rPr>
          <w:rFonts w:ascii="Book Antiqua" w:hAnsi="Book Antiqua" w:cs="Times New Roman"/>
          <w:noProof/>
          <w:sz w:val="24"/>
          <w:szCs w:val="24"/>
        </w:rPr>
        <w:t>be degraded</w:t>
      </w:r>
      <w:r w:rsidR="0044188A" w:rsidRPr="001163DD">
        <w:rPr>
          <w:rFonts w:ascii="Book Antiqua" w:hAnsi="Book Antiqua" w:cs="Times New Roman"/>
          <w:sz w:val="24"/>
          <w:szCs w:val="24"/>
        </w:rPr>
        <w:t xml:space="preserve"> after a </w:t>
      </w:r>
      <w:r w:rsidR="0044188A" w:rsidRPr="001163DD">
        <w:rPr>
          <w:rFonts w:ascii="Book Antiqua" w:hAnsi="Book Antiqua" w:cs="Times New Roman"/>
          <w:noProof/>
          <w:sz w:val="24"/>
          <w:szCs w:val="24"/>
        </w:rPr>
        <w:t>period of time</w:t>
      </w:r>
      <w:r w:rsidR="0044188A" w:rsidRPr="001163DD">
        <w:rPr>
          <w:rFonts w:ascii="Book Antiqua" w:hAnsi="Book Antiqua" w:cs="Times New Roman"/>
          <w:sz w:val="24"/>
          <w:szCs w:val="24"/>
        </w:rPr>
        <w:t xml:space="preserve">. </w:t>
      </w:r>
      <w:r w:rsidR="0044188A" w:rsidRPr="001163DD">
        <w:rPr>
          <w:rFonts w:ascii="Book Antiqua" w:hAnsi="Book Antiqua" w:cs="Times New Roman"/>
          <w:noProof/>
          <w:sz w:val="24"/>
          <w:szCs w:val="24"/>
        </w:rPr>
        <w:t xml:space="preserve">According to </w:t>
      </w:r>
      <w:r w:rsidR="000E63FA" w:rsidRPr="001163DD">
        <w:rPr>
          <w:rFonts w:ascii="Book Antiqua" w:hAnsi="Book Antiqua" w:cs="Times New Roman"/>
          <w:noProof/>
          <w:sz w:val="24"/>
          <w:szCs w:val="24"/>
        </w:rPr>
        <w:t>a</w:t>
      </w:r>
      <w:r w:rsidR="0044188A" w:rsidRPr="001163DD">
        <w:rPr>
          <w:rFonts w:ascii="Book Antiqua" w:hAnsi="Book Antiqua"/>
          <w:sz w:val="24"/>
          <w:szCs w:val="24"/>
        </w:rPr>
        <w:t xml:space="preserve"> </w:t>
      </w:r>
      <w:r w:rsidR="0044188A" w:rsidRPr="001163DD">
        <w:rPr>
          <w:rFonts w:ascii="Book Antiqua" w:hAnsi="Book Antiqua" w:cs="Times New Roman"/>
          <w:noProof/>
          <w:sz w:val="24"/>
          <w:szCs w:val="24"/>
        </w:rPr>
        <w:t xml:space="preserve">preliminary study with </w:t>
      </w:r>
      <w:r w:rsidR="000E63FA" w:rsidRPr="001163DD">
        <w:rPr>
          <w:rFonts w:ascii="Book Antiqua" w:hAnsi="Book Antiqua" w:cs="Times New Roman"/>
          <w:noProof/>
          <w:sz w:val="24"/>
          <w:szCs w:val="24"/>
        </w:rPr>
        <w:t xml:space="preserve">a </w:t>
      </w:r>
      <w:r w:rsidR="0044188A" w:rsidRPr="001163DD">
        <w:rPr>
          <w:rFonts w:ascii="Book Antiqua" w:hAnsi="Book Antiqua" w:cs="Times New Roman"/>
          <w:noProof/>
          <w:sz w:val="24"/>
          <w:szCs w:val="24"/>
        </w:rPr>
        <w:t xml:space="preserve">small sample size, we found that when PGA plus stent placement was used to prevent post-ESD esophageal stricture in early-stage EC patients, </w:t>
      </w:r>
      <w:r w:rsidR="000E63FA" w:rsidRPr="001163DD">
        <w:rPr>
          <w:rFonts w:ascii="Book Antiqua" w:hAnsi="Book Antiqua" w:cs="Times New Roman"/>
          <w:noProof/>
          <w:sz w:val="24"/>
          <w:szCs w:val="24"/>
        </w:rPr>
        <w:t xml:space="preserve">the </w:t>
      </w:r>
      <w:r w:rsidR="0044188A" w:rsidRPr="001163DD">
        <w:rPr>
          <w:rFonts w:ascii="Book Antiqua" w:hAnsi="Book Antiqua" w:cs="Times New Roman"/>
          <w:noProof/>
          <w:sz w:val="24"/>
          <w:szCs w:val="24"/>
        </w:rPr>
        <w:t xml:space="preserve">PGA was degraded at </w:t>
      </w:r>
      <w:r w:rsidR="000E63FA" w:rsidRPr="001163DD">
        <w:rPr>
          <w:rFonts w:ascii="Book Antiqua" w:hAnsi="Book Antiqua" w:cs="Times New Roman"/>
          <w:sz w:val="24"/>
          <w:szCs w:val="24"/>
          <w:lang w:val="en-US"/>
        </w:rPr>
        <w:t>approximately</w:t>
      </w:r>
      <w:r w:rsidR="0044188A" w:rsidRPr="001163DD">
        <w:rPr>
          <w:rFonts w:ascii="Book Antiqua" w:hAnsi="Book Antiqua" w:cs="Times New Roman"/>
          <w:noProof/>
          <w:sz w:val="24"/>
          <w:szCs w:val="24"/>
        </w:rPr>
        <w:t xml:space="preserve"> 3</w:t>
      </w:r>
      <w:r w:rsidR="00E52EAD" w:rsidRPr="00E52EAD">
        <w:rPr>
          <w:rFonts w:ascii="Book Antiqua" w:hAnsi="Book Antiqua" w:cs="Times New Roman"/>
          <w:noProof/>
          <w:sz w:val="24"/>
          <w:szCs w:val="24"/>
        </w:rPr>
        <w:t xml:space="preserve"> </w:t>
      </w:r>
      <w:r w:rsidR="00E52EAD" w:rsidRPr="001163DD">
        <w:rPr>
          <w:rFonts w:ascii="Book Antiqua" w:hAnsi="Book Antiqua" w:cs="Times New Roman"/>
          <w:noProof/>
          <w:sz w:val="24"/>
          <w:szCs w:val="24"/>
        </w:rPr>
        <w:t>w</w:t>
      </w:r>
      <w:r w:rsidR="00E52EAD">
        <w:rPr>
          <w:rFonts w:ascii="Book Antiqua" w:hAnsi="Book Antiqua" w:cs="Times New Roman"/>
          <w:noProof/>
          <w:sz w:val="24"/>
          <w:szCs w:val="24"/>
        </w:rPr>
        <w:t>k</w:t>
      </w:r>
      <w:r w:rsidR="0044188A" w:rsidRPr="001163DD">
        <w:rPr>
          <w:rFonts w:ascii="Book Antiqua" w:hAnsi="Book Antiqua" w:cs="Times New Roman"/>
          <w:noProof/>
          <w:sz w:val="24"/>
          <w:szCs w:val="24"/>
        </w:rPr>
        <w:t xml:space="preserve"> or 4 w</w:t>
      </w:r>
      <w:r w:rsidR="00E52EAD">
        <w:rPr>
          <w:rFonts w:ascii="Book Antiqua" w:hAnsi="Book Antiqua" w:cs="Times New Roman"/>
          <w:noProof/>
          <w:sz w:val="24"/>
          <w:szCs w:val="24"/>
        </w:rPr>
        <w:t>k</w:t>
      </w:r>
      <w:r w:rsidR="0044188A" w:rsidRPr="001163DD">
        <w:rPr>
          <w:rFonts w:ascii="Book Antiqua" w:hAnsi="Book Antiqua" w:cs="Times New Roman"/>
          <w:noProof/>
          <w:sz w:val="24"/>
          <w:szCs w:val="24"/>
        </w:rPr>
        <w:t xml:space="preserve"> after ESD, </w:t>
      </w:r>
      <w:r w:rsidR="000E63FA" w:rsidRPr="001163DD">
        <w:rPr>
          <w:rFonts w:ascii="Book Antiqua" w:hAnsi="Book Antiqua" w:cs="Times New Roman"/>
          <w:sz w:val="24"/>
          <w:szCs w:val="24"/>
          <w:lang w:val="en-US"/>
        </w:rPr>
        <w:t>and therefore,</w:t>
      </w:r>
      <w:r w:rsidR="0044188A" w:rsidRPr="001163DD">
        <w:rPr>
          <w:rFonts w:ascii="Book Antiqua" w:hAnsi="Book Antiqua" w:cs="Times New Roman"/>
          <w:noProof/>
          <w:sz w:val="24"/>
          <w:szCs w:val="24"/>
        </w:rPr>
        <w:t xml:space="preserve"> the previous clinical experiences suggested that removing PGA plus stent placement at 4 wk</w:t>
      </w:r>
      <w:r w:rsidR="00E52EAD">
        <w:rPr>
          <w:rFonts w:ascii="Book Antiqua" w:hAnsi="Book Antiqua" w:cs="Times New Roman" w:hint="eastAsia"/>
          <w:noProof/>
          <w:sz w:val="24"/>
          <w:szCs w:val="24"/>
        </w:rPr>
        <w:t xml:space="preserve"> </w:t>
      </w:r>
      <w:r w:rsidR="0044188A" w:rsidRPr="001163DD">
        <w:rPr>
          <w:rFonts w:ascii="Book Antiqua" w:hAnsi="Book Antiqua" w:cs="Times New Roman"/>
          <w:noProof/>
          <w:sz w:val="24"/>
          <w:szCs w:val="24"/>
        </w:rPr>
        <w:t>might be a good choice in EC patients.</w:t>
      </w:r>
    </w:p>
    <w:bookmarkEnd w:id="56"/>
    <w:p w14:paraId="7F9D9E6A"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5CD353A6"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Assessment</w:t>
      </w:r>
    </w:p>
    <w:p w14:paraId="323CF886" w14:textId="4A1FF9BB"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The primary endpoint was esophageal stricture occurrence after ESD operation</w:t>
      </w:r>
      <w:r w:rsidR="000E63FA" w:rsidRPr="001163DD">
        <w:rPr>
          <w:rFonts w:ascii="Book Antiqua" w:hAnsi="Book Antiqua" w:cs="Times New Roman"/>
          <w:sz w:val="24"/>
          <w:szCs w:val="24"/>
        </w:rPr>
        <w:t>,</w:t>
      </w:r>
      <w:r w:rsidRPr="001163DD">
        <w:rPr>
          <w:rFonts w:ascii="Book Antiqua" w:hAnsi="Book Antiqua" w:cs="Times New Roman"/>
          <w:sz w:val="24"/>
          <w:szCs w:val="24"/>
        </w:rPr>
        <w:t xml:space="preserve"> which </w:t>
      </w:r>
      <w:r w:rsidRPr="001163DD">
        <w:rPr>
          <w:rFonts w:ascii="Book Antiqua" w:hAnsi="Book Antiqua" w:cs="Times New Roman"/>
          <w:noProof/>
          <w:sz w:val="24"/>
          <w:szCs w:val="24"/>
        </w:rPr>
        <w:t>was defined</w:t>
      </w:r>
      <w:r w:rsidRPr="001163DD">
        <w:rPr>
          <w:rFonts w:ascii="Book Antiqua" w:hAnsi="Book Antiqua" w:cs="Times New Roman"/>
          <w:sz w:val="24"/>
          <w:szCs w:val="24"/>
        </w:rPr>
        <w:t xml:space="preserve"> as </w:t>
      </w:r>
      <w:r w:rsidRPr="001163DD">
        <w:rPr>
          <w:rFonts w:ascii="Book Antiqua" w:hAnsi="Book Antiqua" w:cs="Times New Roman"/>
          <w:noProof/>
          <w:sz w:val="24"/>
          <w:szCs w:val="24"/>
        </w:rPr>
        <w:t>diameter</w:t>
      </w:r>
      <w:r w:rsidRPr="001163DD">
        <w:rPr>
          <w:rFonts w:ascii="Book Antiqua" w:hAnsi="Book Antiqua" w:cs="Times New Roman"/>
          <w:sz w:val="24"/>
          <w:szCs w:val="24"/>
        </w:rPr>
        <w:t xml:space="preserve"> of </w:t>
      </w:r>
      <w:r w:rsidRPr="001163DD">
        <w:rPr>
          <w:rFonts w:ascii="Book Antiqua" w:hAnsi="Book Antiqua" w:cs="Times New Roman"/>
          <w:noProof/>
          <w:sz w:val="24"/>
          <w:szCs w:val="24"/>
        </w:rPr>
        <w:t>stricture</w:t>
      </w:r>
      <w:r w:rsidRPr="001163DD">
        <w:rPr>
          <w:rFonts w:ascii="Book Antiqua" w:hAnsi="Book Antiqua" w:cs="Times New Roman"/>
          <w:sz w:val="24"/>
          <w:szCs w:val="24"/>
        </w:rPr>
        <w:t xml:space="preserve"> section below 1 cm (endoscopy could not pass through) under endoscopy. The secondary endpoints were</w:t>
      </w:r>
      <w:r w:rsidR="000E63FA" w:rsidRPr="001163DD">
        <w:rPr>
          <w:rFonts w:ascii="Book Antiqua" w:hAnsi="Book Antiqua" w:cs="Times New Roman"/>
          <w:sz w:val="24"/>
          <w:szCs w:val="24"/>
        </w:rPr>
        <w:t xml:space="preserve"> </w:t>
      </w:r>
      <w:r w:rsidR="000E63FA" w:rsidRPr="001163DD">
        <w:rPr>
          <w:rFonts w:ascii="Book Antiqua" w:hAnsi="Book Antiqua" w:cs="Times New Roman"/>
          <w:sz w:val="24"/>
          <w:szCs w:val="24"/>
          <w:lang w:val="en-US"/>
        </w:rPr>
        <w:t>as follows</w:t>
      </w:r>
      <w:r w:rsidRPr="001163DD">
        <w:rPr>
          <w:rFonts w:ascii="Book Antiqua" w:hAnsi="Book Antiqua" w:cs="Times New Roman"/>
          <w:sz w:val="24"/>
          <w:szCs w:val="24"/>
        </w:rPr>
        <w:t xml:space="preserve">: time to </w:t>
      </w:r>
      <w:bookmarkStart w:id="59" w:name="OLE_LINK25"/>
      <w:bookmarkStart w:id="60" w:name="OLE_LINK28"/>
      <w:r w:rsidRPr="001163DD">
        <w:rPr>
          <w:rFonts w:ascii="Book Antiqua" w:hAnsi="Book Antiqua" w:cs="Times New Roman"/>
          <w:sz w:val="24"/>
          <w:szCs w:val="24"/>
        </w:rPr>
        <w:t>esophageal stricture;</w:t>
      </w:r>
      <w:bookmarkEnd w:id="59"/>
      <w:bookmarkEnd w:id="60"/>
      <w:r w:rsidRPr="001163DD">
        <w:rPr>
          <w:rFonts w:ascii="Book Antiqua" w:hAnsi="Book Antiqua" w:cs="Times New Roman"/>
          <w:sz w:val="24"/>
          <w:szCs w:val="24"/>
        </w:rPr>
        <w:t xml:space="preserve"> location, </w:t>
      </w:r>
      <w:r w:rsidRPr="001163DD">
        <w:rPr>
          <w:rFonts w:ascii="Book Antiqua" w:hAnsi="Book Antiqua" w:cs="Times New Roman"/>
          <w:noProof/>
          <w:sz w:val="24"/>
          <w:szCs w:val="24"/>
        </w:rPr>
        <w:t>length</w:t>
      </w:r>
      <w:r w:rsidRPr="001163DD">
        <w:rPr>
          <w:rFonts w:ascii="Book Antiqua" w:hAnsi="Book Antiqua" w:cs="Times New Roman"/>
          <w:sz w:val="24"/>
          <w:szCs w:val="24"/>
        </w:rPr>
        <w:t xml:space="preserve"> and diameter of esophageal stricture; balloon dilatation times for the esophageal stricture.</w:t>
      </w:r>
    </w:p>
    <w:p w14:paraId="6816F1C3"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5345B1D0" w14:textId="1FE2B2B3" w:rsidR="00B60D19" w:rsidRPr="001163DD" w:rsidRDefault="000D5784"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Follow-</w:t>
      </w:r>
      <w:r w:rsidR="00B60D19" w:rsidRPr="001163DD">
        <w:rPr>
          <w:rFonts w:ascii="Book Antiqua" w:hAnsi="Book Antiqua" w:cs="Times New Roman"/>
          <w:b/>
          <w:i/>
          <w:sz w:val="24"/>
          <w:szCs w:val="24"/>
        </w:rPr>
        <w:t>ups</w:t>
      </w:r>
    </w:p>
    <w:p w14:paraId="33C34896" w14:textId="207DF990"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All patients were followed up through clinic visits or telephone interviews. Each patient </w:t>
      </w:r>
      <w:r w:rsidRPr="001163DD">
        <w:rPr>
          <w:rFonts w:ascii="Book Antiqua" w:hAnsi="Book Antiqua" w:cs="Times New Roman"/>
          <w:noProof/>
          <w:sz w:val="24"/>
          <w:szCs w:val="24"/>
        </w:rPr>
        <w:t>was asked</w:t>
      </w:r>
      <w:r w:rsidRPr="001163DD">
        <w:rPr>
          <w:rFonts w:ascii="Book Antiqua" w:hAnsi="Book Antiqua" w:cs="Times New Roman"/>
          <w:sz w:val="24"/>
          <w:szCs w:val="24"/>
        </w:rPr>
        <w:t xml:space="preserve"> </w:t>
      </w:r>
      <w:r w:rsidR="000D5784" w:rsidRPr="001163DD">
        <w:rPr>
          <w:rFonts w:ascii="Book Antiqua" w:hAnsi="Book Antiqua" w:cs="Times New Roman"/>
          <w:sz w:val="24"/>
          <w:szCs w:val="24"/>
        </w:rPr>
        <w:t>if</w:t>
      </w:r>
      <w:r w:rsidRPr="001163DD">
        <w:rPr>
          <w:rFonts w:ascii="Book Antiqua" w:hAnsi="Book Antiqua" w:cs="Times New Roman"/>
          <w:sz w:val="24"/>
          <w:szCs w:val="24"/>
        </w:rPr>
        <w:t xml:space="preserve"> dysphagia or other symptoms occurred at each visit or </w:t>
      </w:r>
      <w:r w:rsidRPr="001163DD">
        <w:rPr>
          <w:rFonts w:ascii="Book Antiqua" w:hAnsi="Book Antiqua" w:cs="Times New Roman"/>
          <w:noProof/>
          <w:sz w:val="24"/>
          <w:szCs w:val="24"/>
        </w:rPr>
        <w:t>call,</w:t>
      </w:r>
      <w:r w:rsidRPr="001163DD">
        <w:rPr>
          <w:rFonts w:ascii="Book Antiqua" w:hAnsi="Book Antiqua" w:cs="Times New Roman"/>
          <w:sz w:val="24"/>
          <w:szCs w:val="24"/>
        </w:rPr>
        <w:t xml:space="preserve"> </w:t>
      </w:r>
      <w:r w:rsidR="000D5784" w:rsidRPr="001163DD">
        <w:rPr>
          <w:rFonts w:ascii="Book Antiqua" w:hAnsi="Book Antiqua" w:cs="Times New Roman"/>
          <w:sz w:val="24"/>
          <w:szCs w:val="24"/>
        </w:rPr>
        <w:t xml:space="preserve">and </w:t>
      </w:r>
      <w:r w:rsidRPr="001163DD">
        <w:rPr>
          <w:rFonts w:ascii="Book Antiqua" w:hAnsi="Book Antiqua" w:cs="Times New Roman"/>
          <w:sz w:val="24"/>
          <w:szCs w:val="24"/>
        </w:rPr>
        <w:t xml:space="preserve">if distinct dysphagia was determined, endoscopy was performed </w:t>
      </w:r>
      <w:r w:rsidRPr="001163DD">
        <w:rPr>
          <w:rFonts w:ascii="Book Antiqua" w:hAnsi="Book Antiqua" w:cs="Times New Roman"/>
          <w:sz w:val="24"/>
          <w:szCs w:val="24"/>
        </w:rPr>
        <w:lastRenderedPageBreak/>
        <w:t xml:space="preserve">to </w:t>
      </w:r>
      <w:r w:rsidR="000D5784" w:rsidRPr="001163DD">
        <w:rPr>
          <w:rFonts w:ascii="Book Antiqua" w:hAnsi="Book Antiqua" w:cs="Times New Roman"/>
          <w:sz w:val="24"/>
          <w:szCs w:val="24"/>
          <w:lang w:val="en-US"/>
        </w:rPr>
        <w:t>examine</w:t>
      </w:r>
      <w:r w:rsidRPr="001163DD">
        <w:rPr>
          <w:rFonts w:ascii="Book Antiqua" w:hAnsi="Book Antiqua" w:cs="Times New Roman"/>
          <w:sz w:val="24"/>
          <w:szCs w:val="24"/>
        </w:rPr>
        <w:t xml:space="preserve"> the esophageal stricture. </w:t>
      </w:r>
      <w:r w:rsidRPr="001163DD">
        <w:rPr>
          <w:rFonts w:ascii="Book Antiqua" w:hAnsi="Book Antiqua" w:cs="Times New Roman"/>
          <w:noProof/>
          <w:sz w:val="24"/>
          <w:szCs w:val="24"/>
        </w:rPr>
        <w:t>Chest</w:t>
      </w:r>
      <w:r w:rsidRPr="001163DD">
        <w:rPr>
          <w:rFonts w:ascii="Book Antiqua" w:hAnsi="Book Antiqua" w:cs="Times New Roman"/>
          <w:sz w:val="24"/>
          <w:szCs w:val="24"/>
        </w:rPr>
        <w:t xml:space="preserve"> X-ray examination was </w:t>
      </w:r>
      <w:r w:rsidR="00D0717B" w:rsidRPr="001163DD">
        <w:rPr>
          <w:rFonts w:ascii="Book Antiqua" w:hAnsi="Book Antiqua" w:cs="Times New Roman"/>
          <w:sz w:val="24"/>
          <w:szCs w:val="24"/>
          <w:lang w:val="en-US"/>
        </w:rPr>
        <w:t>performed</w:t>
      </w:r>
      <w:r w:rsidRPr="001163DD">
        <w:rPr>
          <w:rFonts w:ascii="Book Antiqua" w:hAnsi="Book Antiqua" w:cs="Times New Roman"/>
          <w:sz w:val="24"/>
          <w:szCs w:val="24"/>
        </w:rPr>
        <w:t xml:space="preserve"> every </w:t>
      </w:r>
      <w:r w:rsidRPr="001163DD">
        <w:rPr>
          <w:rFonts w:ascii="Book Antiqua" w:hAnsi="Book Antiqua" w:cs="Times New Roman"/>
          <w:noProof/>
          <w:sz w:val="24"/>
          <w:szCs w:val="24"/>
        </w:rPr>
        <w:t>2</w:t>
      </w:r>
      <w:r w:rsidRPr="001163DD">
        <w:rPr>
          <w:rFonts w:ascii="Book Antiqua" w:hAnsi="Book Antiqua" w:cs="Times New Roman"/>
          <w:sz w:val="24"/>
          <w:szCs w:val="24"/>
        </w:rPr>
        <w:t xml:space="preserve"> </w:t>
      </w:r>
      <w:r w:rsidR="00E52EAD" w:rsidRPr="001163DD">
        <w:rPr>
          <w:rFonts w:ascii="Book Antiqua" w:hAnsi="Book Antiqua" w:cs="Times New Roman"/>
          <w:noProof/>
          <w:sz w:val="24"/>
          <w:szCs w:val="24"/>
        </w:rPr>
        <w:t>wk</w:t>
      </w:r>
      <w:r w:rsidRPr="001163DD">
        <w:rPr>
          <w:rFonts w:ascii="Book Antiqua" w:hAnsi="Book Antiqua" w:cs="Times New Roman"/>
          <w:sz w:val="24"/>
          <w:szCs w:val="24"/>
        </w:rPr>
        <w:t xml:space="preserve"> to monitor the position of </w:t>
      </w:r>
      <w:r w:rsidRPr="001163DD">
        <w:rPr>
          <w:rFonts w:ascii="Book Antiqua" w:hAnsi="Book Antiqua" w:cs="Times New Roman"/>
          <w:noProof/>
          <w:sz w:val="24"/>
          <w:szCs w:val="24"/>
        </w:rPr>
        <w:t>esophageal</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stent,</w:t>
      </w:r>
      <w:r w:rsidRPr="001163DD">
        <w:rPr>
          <w:rFonts w:ascii="Book Antiqua" w:hAnsi="Book Antiqua" w:cs="Times New Roman"/>
          <w:sz w:val="24"/>
          <w:szCs w:val="24"/>
        </w:rPr>
        <w:t xml:space="preserve"> </w:t>
      </w:r>
      <w:r w:rsidR="00D0717B" w:rsidRPr="001163DD">
        <w:rPr>
          <w:rFonts w:ascii="Book Antiqua" w:hAnsi="Book Antiqua" w:cs="Times New Roman"/>
          <w:sz w:val="24"/>
          <w:szCs w:val="24"/>
        </w:rPr>
        <w:t xml:space="preserve">and </w:t>
      </w:r>
      <w:r w:rsidRPr="001163DD">
        <w:rPr>
          <w:rFonts w:ascii="Book Antiqua" w:hAnsi="Book Antiqua" w:cs="Times New Roman"/>
          <w:sz w:val="24"/>
          <w:szCs w:val="24"/>
        </w:rPr>
        <w:t xml:space="preserve">if a </w:t>
      </w:r>
      <w:r w:rsidRPr="001163DD">
        <w:rPr>
          <w:rFonts w:ascii="Book Antiqua" w:hAnsi="Book Antiqua" w:cs="Times New Roman"/>
          <w:noProof/>
          <w:sz w:val="24"/>
          <w:szCs w:val="24"/>
        </w:rPr>
        <w:t>stent shifted</w:t>
      </w:r>
      <w:r w:rsidRPr="001163DD">
        <w:rPr>
          <w:rFonts w:ascii="Book Antiqua" w:hAnsi="Book Antiqua" w:cs="Times New Roman"/>
          <w:sz w:val="24"/>
          <w:szCs w:val="24"/>
        </w:rPr>
        <w:t xml:space="preserve"> more than 2 cm, endoscopy was performed to adjust the stent to the original place.</w:t>
      </w:r>
    </w:p>
    <w:p w14:paraId="65C47C08" w14:textId="77777777" w:rsidR="00B60D19" w:rsidRPr="001163DD" w:rsidRDefault="00B60D19" w:rsidP="001163DD">
      <w:pPr>
        <w:adjustRightInd w:val="0"/>
        <w:snapToGrid w:val="0"/>
        <w:spacing w:line="360" w:lineRule="auto"/>
        <w:rPr>
          <w:rFonts w:ascii="Book Antiqua" w:hAnsi="Book Antiqua" w:cs="Times New Roman"/>
          <w:i/>
          <w:sz w:val="24"/>
          <w:szCs w:val="24"/>
        </w:rPr>
      </w:pPr>
    </w:p>
    <w:p w14:paraId="3DD71B12"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Balloon dilatation</w:t>
      </w:r>
    </w:p>
    <w:p w14:paraId="0036450E" w14:textId="1687B5CA"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All patients with esophageal stricture received endoscopic balloon dilation treatment (balloon diameter: 8</w:t>
      </w:r>
      <w:r w:rsidR="00D0717B" w:rsidRPr="001163DD">
        <w:rPr>
          <w:rFonts w:ascii="Book Antiqua" w:hAnsi="Book Antiqua" w:cs="Times New Roman"/>
          <w:sz w:val="24"/>
          <w:szCs w:val="24"/>
        </w:rPr>
        <w:t xml:space="preserve"> </w:t>
      </w:r>
      <w:r w:rsidRPr="001163DD">
        <w:rPr>
          <w:rFonts w:ascii="Book Antiqua" w:hAnsi="Book Antiqua" w:cs="Times New Roman"/>
          <w:sz w:val="24"/>
          <w:szCs w:val="24"/>
        </w:rPr>
        <w:t>mm/10</w:t>
      </w:r>
      <w:r w:rsidR="00D0717B" w:rsidRPr="001163DD">
        <w:rPr>
          <w:rFonts w:ascii="Book Antiqua" w:hAnsi="Book Antiqua" w:cs="Times New Roman"/>
          <w:sz w:val="24"/>
          <w:szCs w:val="24"/>
        </w:rPr>
        <w:t xml:space="preserve"> </w:t>
      </w:r>
      <w:r w:rsidRPr="001163DD">
        <w:rPr>
          <w:rFonts w:ascii="Book Antiqua" w:hAnsi="Book Antiqua" w:cs="Times New Roman"/>
          <w:sz w:val="24"/>
          <w:szCs w:val="24"/>
        </w:rPr>
        <w:t>mm/12</w:t>
      </w:r>
      <w:r w:rsidR="00D0717B" w:rsidRPr="001163DD">
        <w:rPr>
          <w:rFonts w:ascii="Book Antiqua" w:hAnsi="Book Antiqua" w:cs="Times New Roman"/>
          <w:sz w:val="24"/>
          <w:szCs w:val="24"/>
        </w:rPr>
        <w:t xml:space="preserve"> </w:t>
      </w:r>
      <w:r w:rsidRPr="001163DD">
        <w:rPr>
          <w:rFonts w:ascii="Book Antiqua" w:hAnsi="Book Antiqua" w:cs="Times New Roman"/>
          <w:sz w:val="24"/>
          <w:szCs w:val="24"/>
        </w:rPr>
        <w:t>mm/15</w:t>
      </w:r>
      <w:r w:rsidR="00D0717B" w:rsidRPr="001163DD">
        <w:rPr>
          <w:rFonts w:ascii="Book Antiqua" w:hAnsi="Book Antiqua" w:cs="Times New Roman"/>
          <w:sz w:val="24"/>
          <w:szCs w:val="24"/>
        </w:rPr>
        <w:t xml:space="preserve"> </w:t>
      </w:r>
      <w:r w:rsidRPr="001163DD">
        <w:rPr>
          <w:rFonts w:ascii="Book Antiqua" w:hAnsi="Book Antiqua" w:cs="Times New Roman"/>
          <w:sz w:val="24"/>
          <w:szCs w:val="24"/>
        </w:rPr>
        <w:t>mm, Boston Scientific, U</w:t>
      </w:r>
      <w:r w:rsidR="00C34488">
        <w:rPr>
          <w:rFonts w:ascii="Book Antiqua" w:hAnsi="Book Antiqua" w:cs="Times New Roman" w:hint="eastAsia"/>
          <w:sz w:val="24"/>
          <w:szCs w:val="24"/>
        </w:rPr>
        <w:t>nited States</w:t>
      </w:r>
      <w:r w:rsidRPr="001163DD">
        <w:rPr>
          <w:rFonts w:ascii="Book Antiqua" w:hAnsi="Book Antiqua" w:cs="Times New Roman"/>
          <w:sz w:val="24"/>
          <w:szCs w:val="24"/>
        </w:rPr>
        <w:t xml:space="preserve">). The esophageal stricture section was </w:t>
      </w:r>
      <w:r w:rsidR="003A7949" w:rsidRPr="001163DD">
        <w:rPr>
          <w:rFonts w:ascii="Book Antiqua" w:hAnsi="Book Antiqua" w:cs="Times New Roman"/>
          <w:noProof/>
          <w:sz w:val="24"/>
          <w:szCs w:val="24"/>
        </w:rPr>
        <w:t>repeatedly dilated</w:t>
      </w:r>
      <w:r w:rsidRPr="001163DD">
        <w:rPr>
          <w:rFonts w:ascii="Book Antiqua" w:hAnsi="Book Antiqua" w:cs="Times New Roman"/>
          <w:sz w:val="24"/>
          <w:szCs w:val="24"/>
        </w:rPr>
        <w:t xml:space="preserve"> until the endoscop</w:t>
      </w:r>
      <w:r w:rsidR="00D0717B" w:rsidRPr="001163DD">
        <w:rPr>
          <w:rFonts w:ascii="Book Antiqua" w:hAnsi="Book Antiqua" w:cs="Times New Roman"/>
          <w:sz w:val="24"/>
          <w:szCs w:val="24"/>
        </w:rPr>
        <w:t>e</w:t>
      </w:r>
      <w:r w:rsidRPr="001163DD">
        <w:rPr>
          <w:rFonts w:ascii="Book Antiqua" w:hAnsi="Book Antiqua" w:cs="Times New Roman"/>
          <w:sz w:val="24"/>
          <w:szCs w:val="24"/>
        </w:rPr>
        <w:t xml:space="preserve"> could successfully </w:t>
      </w:r>
      <w:r w:rsidRPr="001163DD">
        <w:rPr>
          <w:rFonts w:ascii="Book Antiqua" w:hAnsi="Book Antiqua" w:cs="Times New Roman"/>
          <w:noProof/>
          <w:sz w:val="24"/>
          <w:szCs w:val="24"/>
        </w:rPr>
        <w:t>pass</w:t>
      </w:r>
      <w:r w:rsidRPr="001163DD">
        <w:rPr>
          <w:rFonts w:ascii="Book Antiqua" w:hAnsi="Book Antiqua" w:cs="Times New Roman"/>
          <w:sz w:val="24"/>
          <w:szCs w:val="24"/>
        </w:rPr>
        <w:t xml:space="preserve"> through at each endoscopic examination, and balloon dilation was performed every </w:t>
      </w:r>
      <w:r w:rsidRPr="001163DD">
        <w:rPr>
          <w:rFonts w:ascii="Book Antiqua" w:hAnsi="Book Antiqua" w:cs="Times New Roman"/>
          <w:noProof/>
          <w:sz w:val="24"/>
          <w:szCs w:val="24"/>
        </w:rPr>
        <w:t>week</w:t>
      </w:r>
      <w:r w:rsidRPr="001163DD">
        <w:rPr>
          <w:rFonts w:ascii="Book Antiqua" w:hAnsi="Book Antiqua" w:cs="Times New Roman"/>
          <w:sz w:val="24"/>
          <w:szCs w:val="24"/>
        </w:rPr>
        <w:t xml:space="preserve"> </w:t>
      </w:r>
      <w:r w:rsidR="00D0717B" w:rsidRPr="001163DD">
        <w:rPr>
          <w:rFonts w:ascii="Book Antiqua" w:hAnsi="Book Antiqua" w:cs="Times New Roman"/>
          <w:sz w:val="24"/>
          <w:szCs w:val="24"/>
          <w:lang w:val="en-US"/>
        </w:rPr>
        <w:t>until the</w:t>
      </w:r>
      <w:r w:rsidRPr="001163DD">
        <w:rPr>
          <w:rFonts w:ascii="Book Antiqua" w:hAnsi="Book Antiqua" w:cs="Times New Roman"/>
          <w:sz w:val="24"/>
          <w:szCs w:val="24"/>
        </w:rPr>
        <w:t xml:space="preserve"> endoscop</w:t>
      </w:r>
      <w:r w:rsidR="00D0717B" w:rsidRPr="001163DD">
        <w:rPr>
          <w:rFonts w:ascii="Book Antiqua" w:hAnsi="Book Antiqua" w:cs="Times New Roman"/>
          <w:sz w:val="24"/>
          <w:szCs w:val="24"/>
        </w:rPr>
        <w:t>e</w:t>
      </w:r>
      <w:r w:rsidRPr="001163DD">
        <w:rPr>
          <w:rFonts w:ascii="Book Antiqua" w:hAnsi="Book Antiqua" w:cs="Times New Roman"/>
          <w:sz w:val="24"/>
          <w:szCs w:val="24"/>
        </w:rPr>
        <w:t xml:space="preserve"> could pass through the section before dilation.</w:t>
      </w:r>
    </w:p>
    <w:p w14:paraId="3D03D073"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5660A59E"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Statistics</w:t>
      </w:r>
    </w:p>
    <w:p w14:paraId="54BE7E75" w14:textId="795F3A4D"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Statistical analysis </w:t>
      </w:r>
      <w:r w:rsidRPr="001163DD">
        <w:rPr>
          <w:rFonts w:ascii="Book Antiqua" w:hAnsi="Book Antiqua" w:cs="Times New Roman"/>
          <w:noProof/>
          <w:sz w:val="24"/>
          <w:szCs w:val="24"/>
        </w:rPr>
        <w:t>was</w:t>
      </w:r>
      <w:r w:rsidRPr="001163DD">
        <w:rPr>
          <w:rFonts w:ascii="Book Antiqua" w:hAnsi="Book Antiqua" w:cs="Times New Roman"/>
          <w:sz w:val="24"/>
          <w:szCs w:val="24"/>
        </w:rPr>
        <w:t xml:space="preserve"> </w:t>
      </w:r>
      <w:r w:rsidR="00D0717B" w:rsidRPr="001163DD">
        <w:rPr>
          <w:rFonts w:ascii="Book Antiqua" w:hAnsi="Book Antiqua" w:cs="Times New Roman"/>
          <w:sz w:val="24"/>
          <w:szCs w:val="24"/>
          <w:lang w:val="en-US"/>
        </w:rPr>
        <w:t xml:space="preserve">performed </w:t>
      </w:r>
      <w:r w:rsidRPr="001163DD">
        <w:rPr>
          <w:rFonts w:ascii="Book Antiqua" w:hAnsi="Book Antiqua" w:cs="Times New Roman"/>
          <w:sz w:val="24"/>
          <w:szCs w:val="24"/>
        </w:rPr>
        <w:t xml:space="preserve">using SPSS 22.0 (IBM, </w:t>
      </w:r>
      <w:r w:rsidR="00C34488" w:rsidRPr="001163DD">
        <w:rPr>
          <w:rFonts w:ascii="Book Antiqua" w:hAnsi="Book Antiqua" w:cs="Times New Roman"/>
          <w:sz w:val="24"/>
          <w:szCs w:val="24"/>
        </w:rPr>
        <w:t>U</w:t>
      </w:r>
      <w:r w:rsidR="00C34488">
        <w:rPr>
          <w:rFonts w:ascii="Book Antiqua" w:hAnsi="Book Antiqua" w:cs="Times New Roman" w:hint="eastAsia"/>
          <w:sz w:val="24"/>
          <w:szCs w:val="24"/>
        </w:rPr>
        <w:t>nited States</w:t>
      </w:r>
      <w:r w:rsidRPr="001163DD">
        <w:rPr>
          <w:rFonts w:ascii="Book Antiqua" w:hAnsi="Book Antiqua" w:cs="Times New Roman"/>
          <w:sz w:val="24"/>
          <w:szCs w:val="24"/>
        </w:rPr>
        <w:t xml:space="preserve">) and OFFICE 2010 (Microsoft, </w:t>
      </w:r>
      <w:r w:rsidR="00C34488" w:rsidRPr="001163DD">
        <w:rPr>
          <w:rFonts w:ascii="Book Antiqua" w:hAnsi="Book Antiqua" w:cs="Times New Roman"/>
          <w:sz w:val="24"/>
          <w:szCs w:val="24"/>
        </w:rPr>
        <w:t>U</w:t>
      </w:r>
      <w:r w:rsidR="00C34488">
        <w:rPr>
          <w:rFonts w:ascii="Book Antiqua" w:hAnsi="Book Antiqua" w:cs="Times New Roman" w:hint="eastAsia"/>
          <w:sz w:val="24"/>
          <w:szCs w:val="24"/>
        </w:rPr>
        <w:t>nited States</w:t>
      </w:r>
      <w:r w:rsidRPr="001163DD">
        <w:rPr>
          <w:rFonts w:ascii="Book Antiqua" w:hAnsi="Book Antiqua" w:cs="Times New Roman"/>
          <w:sz w:val="24"/>
          <w:szCs w:val="24"/>
        </w:rPr>
        <w:t xml:space="preserve">). Data </w:t>
      </w:r>
      <w:r w:rsidR="00D0717B" w:rsidRPr="001163DD">
        <w:rPr>
          <w:rFonts w:ascii="Book Antiqua" w:hAnsi="Book Antiqua" w:cs="Times New Roman"/>
          <w:sz w:val="24"/>
          <w:szCs w:val="24"/>
          <w:lang w:val="en-US"/>
        </w:rPr>
        <w:t>are</w:t>
      </w:r>
      <w:r w:rsidRPr="001163DD">
        <w:rPr>
          <w:rFonts w:ascii="Book Antiqua" w:hAnsi="Book Antiqua" w:cs="Times New Roman"/>
          <w:noProof/>
          <w:sz w:val="24"/>
          <w:szCs w:val="24"/>
        </w:rPr>
        <w:t xml:space="preserve"> mainly presented</w:t>
      </w:r>
      <w:r w:rsidRPr="001163DD">
        <w:rPr>
          <w:rFonts w:ascii="Book Antiqua" w:hAnsi="Book Antiqua" w:cs="Times New Roman"/>
          <w:sz w:val="24"/>
          <w:szCs w:val="24"/>
        </w:rPr>
        <w:t xml:space="preserve"> as </w:t>
      </w:r>
      <w:r w:rsidRPr="001163DD">
        <w:rPr>
          <w:rFonts w:ascii="Book Antiqua" w:hAnsi="Book Antiqua" w:cs="Times New Roman"/>
          <w:noProof/>
          <w:sz w:val="24"/>
          <w:szCs w:val="24"/>
        </w:rPr>
        <w:t>mean value ±</w:t>
      </w:r>
      <w:r w:rsidRPr="001163DD">
        <w:rPr>
          <w:rFonts w:ascii="Book Antiqua" w:hAnsi="Book Antiqua" w:cs="Times New Roman"/>
          <w:sz w:val="24"/>
          <w:szCs w:val="24"/>
        </w:rPr>
        <w:t xml:space="preserve"> </w:t>
      </w:r>
      <w:r w:rsidR="00147C92">
        <w:rPr>
          <w:rFonts w:ascii="Book Antiqua" w:hAnsi="Book Antiqua" w:cs="Times New Roman" w:hint="eastAsia"/>
          <w:sz w:val="24"/>
          <w:szCs w:val="24"/>
        </w:rPr>
        <w:t>SD</w:t>
      </w:r>
      <w:r w:rsidRPr="001163DD">
        <w:rPr>
          <w:rFonts w:ascii="Book Antiqua" w:hAnsi="Book Antiqua" w:cs="Times New Roman"/>
          <w:sz w:val="24"/>
          <w:szCs w:val="24"/>
        </w:rPr>
        <w:t xml:space="preserve">, median value (range) or count (percentage). </w:t>
      </w:r>
      <w:r w:rsidRPr="001163DD">
        <w:rPr>
          <w:rFonts w:ascii="Book Antiqua" w:hAnsi="Book Antiqua" w:cs="Times New Roman"/>
          <w:noProof/>
          <w:sz w:val="24"/>
          <w:szCs w:val="24"/>
        </w:rPr>
        <w:t>The comparison</w:t>
      </w:r>
      <w:r w:rsidRPr="001163DD">
        <w:rPr>
          <w:rFonts w:ascii="Book Antiqua" w:hAnsi="Book Antiqua" w:cs="Times New Roman"/>
          <w:sz w:val="24"/>
          <w:szCs w:val="24"/>
        </w:rPr>
        <w:t xml:space="preserve"> between two groups </w:t>
      </w:r>
      <w:r w:rsidRPr="001163DD">
        <w:rPr>
          <w:rFonts w:ascii="Book Antiqua" w:hAnsi="Book Antiqua" w:cs="Times New Roman"/>
          <w:noProof/>
          <w:sz w:val="24"/>
          <w:szCs w:val="24"/>
        </w:rPr>
        <w:t>was determined</w:t>
      </w:r>
      <w:r w:rsidRPr="001163DD">
        <w:rPr>
          <w:rFonts w:ascii="Book Antiqua" w:hAnsi="Book Antiqua" w:cs="Times New Roman"/>
          <w:sz w:val="24"/>
          <w:szCs w:val="24"/>
        </w:rPr>
        <w:t xml:space="preserve"> by </w:t>
      </w:r>
      <w:r w:rsidRPr="001163DD">
        <w:rPr>
          <w:rFonts w:ascii="Book Antiqua" w:hAnsi="Book Antiqua" w:cs="Times New Roman"/>
          <w:noProof/>
          <w:sz w:val="24"/>
          <w:szCs w:val="24"/>
        </w:rPr>
        <w:t>t-test</w:t>
      </w:r>
      <w:r w:rsidRPr="001163DD">
        <w:rPr>
          <w:rFonts w:ascii="Book Antiqua" w:hAnsi="Book Antiqua" w:cs="Times New Roman"/>
          <w:sz w:val="24"/>
          <w:szCs w:val="24"/>
        </w:rPr>
        <w:t xml:space="preserve">, Chi-square test or Wilcoxon rank sum test. Factors affecting esophageal stricture occurrence were evaluated by univariate logistic regression analysis, </w:t>
      </w:r>
      <w:r w:rsidR="00D0717B" w:rsidRPr="001163DD">
        <w:rPr>
          <w:rFonts w:ascii="Book Antiqua" w:hAnsi="Book Antiqua" w:cs="Times New Roman"/>
          <w:sz w:val="24"/>
          <w:szCs w:val="24"/>
          <w:lang w:val="en-US"/>
        </w:rPr>
        <w:t>and</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all factors with</w:t>
      </w:r>
      <w:r w:rsidR="003A7949" w:rsidRPr="001163DD">
        <w:rPr>
          <w:rFonts w:ascii="Book Antiqua" w:hAnsi="Book Antiqua" w:cs="Times New Roman"/>
          <w:noProof/>
          <w:sz w:val="24"/>
          <w:szCs w:val="24"/>
        </w:rPr>
        <w:t xml:space="preserve"> a</w:t>
      </w:r>
      <w:r w:rsidRPr="001163DD">
        <w:rPr>
          <w:rFonts w:ascii="Book Antiqua" w:hAnsi="Book Antiqua" w:cs="Times New Roman"/>
          <w:noProof/>
          <w:sz w:val="24"/>
          <w:szCs w:val="24"/>
        </w:rPr>
        <w:t xml:space="preserve"> </w:t>
      </w:r>
      <w:r w:rsidR="00ED42D7" w:rsidRPr="001163DD">
        <w:rPr>
          <w:rFonts w:ascii="Book Antiqua" w:hAnsi="Book Antiqua" w:cs="Times New Roman"/>
          <w:i/>
          <w:noProof/>
          <w:sz w:val="24"/>
          <w:szCs w:val="24"/>
        </w:rPr>
        <w:t>P</w:t>
      </w:r>
      <w:r w:rsidRPr="001163DD">
        <w:rPr>
          <w:rFonts w:ascii="Book Antiqua" w:hAnsi="Book Antiqua" w:cs="Times New Roman"/>
          <w:noProof/>
          <w:sz w:val="24"/>
          <w:szCs w:val="24"/>
        </w:rPr>
        <w:t xml:space="preserve"> value below 0.1 were further detected by multivariate logistic regression analysis</w:t>
      </w:r>
      <w:r w:rsidRPr="001163DD">
        <w:rPr>
          <w:rFonts w:ascii="Book Antiqua" w:hAnsi="Book Antiqua" w:cs="Times New Roman"/>
          <w:sz w:val="24"/>
          <w:szCs w:val="24"/>
        </w:rPr>
        <w:t xml:space="preserve">.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Pr="001163DD">
        <w:rPr>
          <w:rFonts w:ascii="Book Antiqua" w:hAnsi="Book Antiqua" w:cs="Times New Roman"/>
          <w:sz w:val="24"/>
          <w:szCs w:val="24"/>
        </w:rPr>
        <w:t>&lt;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0.05 was considered significant.</w:t>
      </w:r>
    </w:p>
    <w:p w14:paraId="2B062319"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5A501706" w14:textId="50E596ED" w:rsidR="005F3BF4" w:rsidRPr="001163DD" w:rsidRDefault="00C60D7E"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RESULTS</w:t>
      </w:r>
    </w:p>
    <w:p w14:paraId="53DA3D9F"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Study flow</w:t>
      </w:r>
    </w:p>
    <w:p w14:paraId="767AD71F" w14:textId="5A61A679"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In the </w:t>
      </w:r>
      <w:r w:rsidRPr="001163DD">
        <w:rPr>
          <w:rFonts w:ascii="Book Antiqua" w:hAnsi="Book Antiqua" w:cs="Times New Roman"/>
          <w:noProof/>
          <w:sz w:val="24"/>
          <w:szCs w:val="24"/>
        </w:rPr>
        <w:t>current</w:t>
      </w:r>
      <w:r w:rsidRPr="001163DD">
        <w:rPr>
          <w:rFonts w:ascii="Book Antiqua" w:hAnsi="Book Antiqua" w:cs="Times New Roman"/>
          <w:sz w:val="24"/>
          <w:szCs w:val="24"/>
        </w:rPr>
        <w:t xml:space="preserve"> study, 109 EC patients </w:t>
      </w:r>
      <w:r w:rsidRPr="001163DD">
        <w:rPr>
          <w:rFonts w:ascii="Book Antiqua" w:hAnsi="Book Antiqua" w:cs="Times New Roman"/>
          <w:noProof/>
          <w:sz w:val="24"/>
          <w:szCs w:val="24"/>
        </w:rPr>
        <w:t>were screened</w:t>
      </w:r>
      <w:r w:rsidRPr="001163DD">
        <w:rPr>
          <w:rFonts w:ascii="Book Antiqua" w:hAnsi="Book Antiqua" w:cs="Times New Roman"/>
          <w:sz w:val="24"/>
          <w:szCs w:val="24"/>
        </w:rPr>
        <w:t xml:space="preserve"> for eligibility, while 39 cases </w:t>
      </w:r>
      <w:r w:rsidRPr="001163DD">
        <w:rPr>
          <w:rFonts w:ascii="Book Antiqua" w:hAnsi="Book Antiqua" w:cs="Times New Roman"/>
          <w:noProof/>
          <w:sz w:val="24"/>
          <w:szCs w:val="24"/>
        </w:rPr>
        <w:t>were excluded</w:t>
      </w:r>
      <w:r w:rsidR="00D0717B" w:rsidRPr="001163DD">
        <w:rPr>
          <w:rFonts w:ascii="Book Antiqua" w:hAnsi="Book Antiqua" w:cs="Times New Roman"/>
          <w:noProof/>
          <w:sz w:val="24"/>
          <w:szCs w:val="24"/>
        </w:rPr>
        <w:t xml:space="preserve"> </w:t>
      </w:r>
      <w:r w:rsidR="00D0717B" w:rsidRPr="001163DD">
        <w:rPr>
          <w:rFonts w:ascii="Book Antiqua" w:hAnsi="Book Antiqua" w:cs="Times New Roman"/>
          <w:sz w:val="24"/>
          <w:szCs w:val="24"/>
          <w:lang w:val="en-US"/>
        </w:rPr>
        <w:t>as follows</w:t>
      </w:r>
      <w:r w:rsidRPr="001163DD">
        <w:rPr>
          <w:rFonts w:ascii="Book Antiqua" w:hAnsi="Book Antiqua" w:cs="Times New Roman"/>
          <w:sz w:val="24"/>
          <w:szCs w:val="24"/>
        </w:rPr>
        <w:t>: 21 patients for exclusion</w:t>
      </w:r>
      <w:r w:rsidR="00874A38" w:rsidRPr="001163DD">
        <w:rPr>
          <w:rFonts w:ascii="Book Antiqua" w:hAnsi="Book Antiqua" w:cs="Times New Roman"/>
          <w:sz w:val="24"/>
          <w:szCs w:val="24"/>
        </w:rPr>
        <w:t>s</w:t>
      </w:r>
      <w:r w:rsidRPr="001163DD">
        <w:rPr>
          <w:rFonts w:ascii="Book Antiqua" w:hAnsi="Book Antiqua" w:cs="Times New Roman"/>
          <w:sz w:val="24"/>
          <w:szCs w:val="24"/>
        </w:rPr>
        <w:t xml:space="preserve"> and </w:t>
      </w:r>
      <w:r w:rsidRPr="001163DD">
        <w:rPr>
          <w:rFonts w:ascii="Book Antiqua" w:hAnsi="Book Antiqua" w:cs="Times New Roman"/>
          <w:noProof/>
          <w:sz w:val="24"/>
          <w:szCs w:val="24"/>
        </w:rPr>
        <w:t>10</w:t>
      </w:r>
      <w:r w:rsidRPr="001163DD">
        <w:rPr>
          <w:rFonts w:ascii="Book Antiqua" w:hAnsi="Book Antiqua" w:cs="Times New Roman"/>
          <w:sz w:val="24"/>
          <w:szCs w:val="24"/>
        </w:rPr>
        <w:t xml:space="preserve"> patients </w:t>
      </w:r>
      <w:r w:rsidR="00D0717B" w:rsidRPr="001163DD">
        <w:rPr>
          <w:rFonts w:ascii="Book Antiqua" w:hAnsi="Book Antiqua" w:cs="Times New Roman"/>
          <w:sz w:val="24"/>
          <w:szCs w:val="24"/>
        </w:rPr>
        <w:t xml:space="preserve">who </w:t>
      </w:r>
      <w:r w:rsidRPr="001163DD">
        <w:rPr>
          <w:rFonts w:ascii="Book Antiqua" w:hAnsi="Book Antiqua" w:cs="Times New Roman"/>
          <w:sz w:val="24"/>
          <w:szCs w:val="24"/>
        </w:rPr>
        <w:t>refused to participate in this study (Fig</w:t>
      </w:r>
      <w:r w:rsidR="004E1F93" w:rsidRPr="001163DD">
        <w:rPr>
          <w:rFonts w:ascii="Book Antiqua" w:hAnsi="Book Antiqua" w:cs="Times New Roman"/>
          <w:sz w:val="24"/>
          <w:szCs w:val="24"/>
        </w:rPr>
        <w:t>ure</w:t>
      </w:r>
      <w:r w:rsidRPr="001163DD">
        <w:rPr>
          <w:rFonts w:ascii="Book Antiqua" w:hAnsi="Book Antiqua" w:cs="Times New Roman"/>
          <w:sz w:val="24"/>
          <w:szCs w:val="24"/>
        </w:rPr>
        <w:t xml:space="preserve"> 3). </w:t>
      </w:r>
      <w:r w:rsidRPr="001163DD">
        <w:rPr>
          <w:rFonts w:ascii="Book Antiqua" w:hAnsi="Book Antiqua" w:cs="Times New Roman"/>
          <w:noProof/>
          <w:sz w:val="24"/>
          <w:szCs w:val="24"/>
        </w:rPr>
        <w:t>Subsequently,</w:t>
      </w:r>
      <w:r w:rsidRPr="001163DD">
        <w:rPr>
          <w:rFonts w:ascii="Book Antiqua" w:hAnsi="Book Antiqua" w:cs="Times New Roman"/>
          <w:sz w:val="24"/>
          <w:szCs w:val="24"/>
        </w:rPr>
        <w:t xml:space="preserve"> these</w:t>
      </w:r>
      <w:r w:rsidR="00874A38" w:rsidRPr="001163DD">
        <w:rPr>
          <w:rFonts w:ascii="Book Antiqua" w:hAnsi="Book Antiqua" w:cs="Times New Roman"/>
          <w:sz w:val="24"/>
          <w:szCs w:val="24"/>
        </w:rPr>
        <w:t xml:space="preserve"> </w:t>
      </w:r>
      <w:r w:rsidR="00874A38" w:rsidRPr="001163DD">
        <w:rPr>
          <w:rFonts w:ascii="Book Antiqua" w:hAnsi="Book Antiqua" w:cs="Times New Roman"/>
          <w:noProof/>
          <w:sz w:val="24"/>
          <w:szCs w:val="24"/>
        </w:rPr>
        <w:t>rem</w:t>
      </w:r>
      <w:r w:rsidR="003A7949" w:rsidRPr="001163DD">
        <w:rPr>
          <w:rFonts w:ascii="Book Antiqua" w:hAnsi="Book Antiqua" w:cs="Times New Roman"/>
          <w:noProof/>
          <w:sz w:val="24"/>
          <w:szCs w:val="24"/>
        </w:rPr>
        <w:t>ai</w:t>
      </w:r>
      <w:r w:rsidR="00874A38" w:rsidRPr="001163DD">
        <w:rPr>
          <w:rFonts w:ascii="Book Antiqua" w:hAnsi="Book Antiqua" w:cs="Times New Roman"/>
          <w:noProof/>
          <w:sz w:val="24"/>
          <w:szCs w:val="24"/>
        </w:rPr>
        <w:t>ning</w:t>
      </w:r>
      <w:r w:rsidRPr="001163DD">
        <w:rPr>
          <w:rFonts w:ascii="Book Antiqua" w:hAnsi="Book Antiqua" w:cs="Times New Roman"/>
          <w:sz w:val="24"/>
          <w:szCs w:val="24"/>
        </w:rPr>
        <w:t xml:space="preserve"> 70 patients were randomized a</w:t>
      </w:r>
      <w:r w:rsidR="00D0717B" w:rsidRPr="001163DD">
        <w:rPr>
          <w:rFonts w:ascii="Book Antiqua" w:hAnsi="Book Antiqua" w:cs="Times New Roman"/>
          <w:sz w:val="24"/>
          <w:szCs w:val="24"/>
        </w:rPr>
        <w:t>t a</w:t>
      </w:r>
      <w:r w:rsidRPr="001163DD">
        <w:rPr>
          <w:rFonts w:ascii="Book Antiqua" w:hAnsi="Book Antiqua" w:cs="Times New Roman"/>
          <w:sz w:val="24"/>
          <w:szCs w:val="24"/>
        </w:rPr>
        <w:t xml:space="preserve"> 1:1 ratio into two groups</w:t>
      </w:r>
      <w:r w:rsidR="005175ED" w:rsidRPr="001163DD">
        <w:rPr>
          <w:rFonts w:ascii="Book Antiqua" w:hAnsi="Book Antiqua" w:cs="Times New Roman"/>
          <w:sz w:val="24"/>
          <w:szCs w:val="24"/>
        </w:rPr>
        <w:t xml:space="preserve"> </w:t>
      </w:r>
      <w:r w:rsidR="005175ED" w:rsidRPr="001163DD">
        <w:rPr>
          <w:rFonts w:ascii="Book Antiqua" w:hAnsi="Book Antiqua" w:cs="Times New Roman"/>
          <w:sz w:val="24"/>
          <w:szCs w:val="24"/>
          <w:lang w:val="en-US"/>
        </w:rPr>
        <w:t>as follows</w:t>
      </w:r>
      <w:r w:rsidRPr="001163DD">
        <w:rPr>
          <w:rFonts w:ascii="Book Antiqua" w:hAnsi="Book Antiqua" w:cs="Times New Roman"/>
          <w:sz w:val="24"/>
          <w:szCs w:val="24"/>
        </w:rPr>
        <w:t>: P</w:t>
      </w:r>
      <w:r w:rsidR="005175ED" w:rsidRPr="001163DD">
        <w:rPr>
          <w:rFonts w:ascii="Book Antiqua" w:hAnsi="Book Antiqua" w:cs="Times New Roman"/>
          <w:sz w:val="24"/>
          <w:szCs w:val="24"/>
        </w:rPr>
        <w:t>GA</w:t>
      </w:r>
      <w:r w:rsidRPr="001163DD">
        <w:rPr>
          <w:rFonts w:ascii="Book Antiqua" w:hAnsi="Book Antiqua" w:cs="Times New Roman"/>
          <w:sz w:val="24"/>
          <w:szCs w:val="24"/>
        </w:rPr>
        <w:t xml:space="preserve"> plus stent group and stent group. In the PGA plus stent group, 1 case withdrew during the study due to </w:t>
      </w:r>
      <w:r w:rsidR="005175ED" w:rsidRPr="001163DD">
        <w:rPr>
          <w:rFonts w:ascii="Book Antiqua" w:hAnsi="Book Antiqua" w:cs="Times New Roman"/>
          <w:sz w:val="24"/>
          <w:szCs w:val="24"/>
        </w:rPr>
        <w:t>a</w:t>
      </w:r>
      <w:r w:rsidRPr="001163DD">
        <w:rPr>
          <w:rFonts w:ascii="Book Antiqua" w:hAnsi="Book Antiqua" w:cs="Times New Roman"/>
          <w:sz w:val="24"/>
          <w:szCs w:val="24"/>
        </w:rPr>
        <w:t xml:space="preserve"> lesion depth</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&gt;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m</w:t>
      </w:r>
      <w:r w:rsidRPr="00821A67">
        <w:rPr>
          <w:rFonts w:ascii="Book Antiqua" w:hAnsi="Book Antiqua" w:cs="Times New Roman"/>
          <w:sz w:val="24"/>
          <w:szCs w:val="24"/>
          <w:vertAlign w:val="superscript"/>
        </w:rPr>
        <w:t>2</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post-ESD</w:t>
      </w:r>
      <w:r w:rsidRPr="001163DD">
        <w:rPr>
          <w:rFonts w:ascii="Book Antiqua" w:hAnsi="Book Antiqua" w:cs="Times New Roman"/>
          <w:sz w:val="24"/>
          <w:szCs w:val="24"/>
        </w:rPr>
        <w:t xml:space="preserve"> operation, </w:t>
      </w:r>
      <w:r w:rsidR="005175ED" w:rsidRPr="001163DD">
        <w:rPr>
          <w:rFonts w:ascii="Book Antiqua" w:hAnsi="Book Antiqua" w:cs="Times New Roman"/>
          <w:sz w:val="24"/>
          <w:szCs w:val="24"/>
          <w:lang w:val="en-US"/>
        </w:rPr>
        <w:lastRenderedPageBreak/>
        <w:t>and</w:t>
      </w:r>
      <w:r w:rsidRPr="001163DD">
        <w:rPr>
          <w:rFonts w:ascii="Book Antiqua" w:hAnsi="Book Antiqua" w:cs="Times New Roman"/>
          <w:sz w:val="24"/>
          <w:szCs w:val="24"/>
        </w:rPr>
        <w:t xml:space="preserve"> 34 (97%) cases completed the entire study. </w:t>
      </w:r>
      <w:r w:rsidR="005175ED" w:rsidRPr="001163DD">
        <w:rPr>
          <w:rFonts w:ascii="Book Antiqua" w:hAnsi="Book Antiqua" w:cs="Times New Roman"/>
          <w:sz w:val="24"/>
          <w:szCs w:val="24"/>
          <w:lang w:val="en-US"/>
        </w:rPr>
        <w:t>In the</w:t>
      </w:r>
      <w:r w:rsidRPr="001163DD">
        <w:rPr>
          <w:rFonts w:ascii="Book Antiqua" w:hAnsi="Book Antiqua" w:cs="Times New Roman"/>
          <w:sz w:val="24"/>
          <w:szCs w:val="24"/>
        </w:rPr>
        <w:t xml:space="preserve"> stent group, there were </w:t>
      </w:r>
      <w:r w:rsidRPr="001163DD">
        <w:rPr>
          <w:rFonts w:ascii="Book Antiqua" w:hAnsi="Book Antiqua" w:cs="Times New Roman"/>
          <w:noProof/>
          <w:sz w:val="24"/>
          <w:szCs w:val="24"/>
        </w:rPr>
        <w:t>3</w:t>
      </w:r>
      <w:r w:rsidRPr="001163DD">
        <w:rPr>
          <w:rFonts w:ascii="Book Antiqua" w:hAnsi="Book Antiqua" w:cs="Times New Roman"/>
          <w:sz w:val="24"/>
          <w:szCs w:val="24"/>
        </w:rPr>
        <w:t xml:space="preserve"> total withdrawals</w:t>
      </w:r>
      <w:r w:rsidR="005175ED" w:rsidRPr="001163DD">
        <w:rPr>
          <w:rFonts w:ascii="Book Antiqua" w:hAnsi="Book Antiqua" w:cs="Times New Roman"/>
          <w:sz w:val="24"/>
          <w:szCs w:val="24"/>
        </w:rPr>
        <w:t>;</w:t>
      </w:r>
      <w:r w:rsidRPr="001163DD">
        <w:rPr>
          <w:rFonts w:ascii="Book Antiqua" w:hAnsi="Book Antiqua" w:cs="Times New Roman"/>
          <w:sz w:val="24"/>
          <w:szCs w:val="24"/>
        </w:rPr>
        <w:t xml:space="preserve"> 3 patients with lesion depth more than M2 after </w:t>
      </w:r>
      <w:r w:rsidRPr="001163DD">
        <w:rPr>
          <w:rFonts w:ascii="Book Antiqua" w:hAnsi="Book Antiqua" w:cs="Times New Roman"/>
          <w:noProof/>
          <w:sz w:val="24"/>
          <w:szCs w:val="24"/>
        </w:rPr>
        <w:t>ESD</w:t>
      </w:r>
      <w:r w:rsidRPr="001163DD">
        <w:rPr>
          <w:rFonts w:ascii="Book Antiqua" w:hAnsi="Book Antiqua" w:cs="Times New Roman"/>
          <w:sz w:val="24"/>
          <w:szCs w:val="24"/>
        </w:rPr>
        <w:t xml:space="preserve"> operation</w:t>
      </w:r>
      <w:r w:rsidR="005175ED" w:rsidRPr="001163DD">
        <w:rPr>
          <w:rFonts w:ascii="Book Antiqua" w:hAnsi="Book Antiqua" w:cs="Times New Roman"/>
          <w:sz w:val="24"/>
          <w:szCs w:val="24"/>
          <w:lang w:val="en-US"/>
        </w:rPr>
        <w:t xml:space="preserve"> withdrew, and</w:t>
      </w:r>
      <w:r w:rsidRPr="001163DD">
        <w:rPr>
          <w:rFonts w:ascii="Book Antiqua" w:hAnsi="Book Antiqua" w:cs="Times New Roman"/>
          <w:sz w:val="24"/>
          <w:szCs w:val="24"/>
        </w:rPr>
        <w:t xml:space="preserve"> 32 (91%) cases completed the entire study. Ultimately, a total of 66 EC patients </w:t>
      </w:r>
      <w:r w:rsidR="008C4A66" w:rsidRPr="001163DD">
        <w:rPr>
          <w:rFonts w:ascii="Book Antiqua" w:hAnsi="Book Antiqua" w:cs="Times New Roman"/>
          <w:sz w:val="24"/>
          <w:szCs w:val="24"/>
        </w:rPr>
        <w:t>completed</w:t>
      </w:r>
      <w:r w:rsidRPr="001163DD">
        <w:rPr>
          <w:rFonts w:ascii="Book Antiqua" w:hAnsi="Book Antiqua" w:cs="Times New Roman"/>
          <w:sz w:val="24"/>
          <w:szCs w:val="24"/>
        </w:rPr>
        <w:t xml:space="preserve"> </w:t>
      </w:r>
      <w:r w:rsidR="005175ED"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final analysis. After </w:t>
      </w:r>
      <w:r w:rsidR="005175ED" w:rsidRPr="001163DD">
        <w:rPr>
          <w:rFonts w:ascii="Book Antiqua" w:hAnsi="Book Antiqua" w:cs="Times New Roman"/>
          <w:sz w:val="24"/>
          <w:szCs w:val="24"/>
        </w:rPr>
        <w:t xml:space="preserve">the </w:t>
      </w:r>
      <w:r w:rsidRPr="001163DD">
        <w:rPr>
          <w:rFonts w:ascii="Book Antiqua" w:hAnsi="Book Antiqua" w:cs="Times New Roman"/>
          <w:noProof/>
          <w:sz w:val="24"/>
          <w:szCs w:val="24"/>
        </w:rPr>
        <w:t>operation</w:t>
      </w:r>
      <w:r w:rsidRPr="001163DD">
        <w:rPr>
          <w:rFonts w:ascii="Book Antiqua" w:hAnsi="Book Antiqua" w:cs="Times New Roman"/>
          <w:sz w:val="24"/>
          <w:szCs w:val="24"/>
        </w:rPr>
        <w:t xml:space="preserve">, </w:t>
      </w:r>
      <w:r w:rsidR="005175ED" w:rsidRPr="001163DD">
        <w:rPr>
          <w:rFonts w:ascii="Book Antiqua" w:hAnsi="Book Antiqua" w:cs="Times New Roman"/>
          <w:sz w:val="24"/>
          <w:szCs w:val="24"/>
        </w:rPr>
        <w:t xml:space="preserve">the </w:t>
      </w:r>
      <w:r w:rsidRPr="001163DD">
        <w:rPr>
          <w:rFonts w:ascii="Book Antiqua" w:hAnsi="Book Antiqua" w:cs="Times New Roman"/>
          <w:noProof/>
          <w:sz w:val="24"/>
          <w:szCs w:val="24"/>
        </w:rPr>
        <w:t>stent</w:t>
      </w:r>
      <w:r w:rsidRPr="001163DD">
        <w:rPr>
          <w:rFonts w:ascii="Book Antiqua" w:hAnsi="Book Antiqua" w:cs="Times New Roman"/>
          <w:sz w:val="24"/>
          <w:szCs w:val="24"/>
        </w:rPr>
        <w:t xml:space="preserve"> was removed by endoscopy at </w:t>
      </w:r>
      <w:r w:rsidRPr="001163DD">
        <w:rPr>
          <w:rFonts w:ascii="Book Antiqua" w:hAnsi="Book Antiqua" w:cs="Times New Roman"/>
          <w:noProof/>
          <w:sz w:val="24"/>
          <w:szCs w:val="24"/>
        </w:rPr>
        <w:t>4</w:t>
      </w:r>
      <w:r w:rsidRPr="001163DD">
        <w:rPr>
          <w:rFonts w:ascii="Book Antiqua" w:hAnsi="Book Antiqua" w:cs="Times New Roman"/>
          <w:sz w:val="24"/>
          <w:szCs w:val="24"/>
        </w:rPr>
        <w:t xml:space="preserve"> </w:t>
      </w:r>
      <w:r w:rsidR="00E52EAD" w:rsidRPr="001163DD">
        <w:rPr>
          <w:rFonts w:ascii="Book Antiqua" w:hAnsi="Book Antiqua" w:cs="Times New Roman"/>
          <w:noProof/>
          <w:sz w:val="24"/>
          <w:szCs w:val="24"/>
        </w:rPr>
        <w:t>wk</w:t>
      </w:r>
      <w:r w:rsidRPr="001163DD">
        <w:rPr>
          <w:rFonts w:ascii="Book Antiqua" w:hAnsi="Book Antiqua" w:cs="Times New Roman"/>
          <w:sz w:val="24"/>
          <w:szCs w:val="24"/>
        </w:rPr>
        <w:t xml:space="preserve"> in </w:t>
      </w:r>
      <w:r w:rsidR="005175ED" w:rsidRPr="001163DD">
        <w:rPr>
          <w:rFonts w:ascii="Book Antiqua" w:hAnsi="Book Antiqua" w:cs="Times New Roman"/>
          <w:sz w:val="24"/>
          <w:szCs w:val="24"/>
        </w:rPr>
        <w:t xml:space="preserve">the </w:t>
      </w:r>
      <w:r w:rsidRPr="001163DD">
        <w:rPr>
          <w:rFonts w:ascii="Book Antiqua" w:hAnsi="Book Antiqua" w:cs="Times New Roman"/>
          <w:sz w:val="24"/>
          <w:szCs w:val="24"/>
        </w:rPr>
        <w:t>PGA plus stent group,</w:t>
      </w:r>
      <w:r w:rsidR="005175ED" w:rsidRPr="001163DD">
        <w:rPr>
          <w:rFonts w:ascii="Book Antiqua" w:hAnsi="Book Antiqua" w:cs="Times New Roman"/>
          <w:sz w:val="24"/>
          <w:szCs w:val="24"/>
          <w:lang w:val="en-US"/>
        </w:rPr>
        <w:t xml:space="preserve"> and</w:t>
      </w:r>
      <w:r w:rsidRPr="001163DD">
        <w:rPr>
          <w:rFonts w:ascii="Book Antiqua" w:hAnsi="Book Antiqua" w:cs="Times New Roman"/>
          <w:sz w:val="24"/>
          <w:szCs w:val="24"/>
        </w:rPr>
        <w:t xml:space="preserve"> it </w:t>
      </w:r>
      <w:r w:rsidRPr="001163DD">
        <w:rPr>
          <w:rFonts w:ascii="Book Antiqua" w:hAnsi="Book Antiqua" w:cs="Times New Roman"/>
          <w:noProof/>
          <w:sz w:val="24"/>
          <w:szCs w:val="24"/>
        </w:rPr>
        <w:t>was removed</w:t>
      </w:r>
      <w:r w:rsidRPr="001163DD">
        <w:rPr>
          <w:rFonts w:ascii="Book Antiqua" w:hAnsi="Book Antiqua" w:cs="Times New Roman"/>
          <w:sz w:val="24"/>
          <w:szCs w:val="24"/>
        </w:rPr>
        <w:t xml:space="preserve"> at </w:t>
      </w:r>
      <w:r w:rsidRPr="001163DD">
        <w:rPr>
          <w:rFonts w:ascii="Book Antiqua" w:hAnsi="Book Antiqua" w:cs="Times New Roman"/>
          <w:noProof/>
          <w:sz w:val="24"/>
          <w:szCs w:val="24"/>
        </w:rPr>
        <w:t>8</w:t>
      </w:r>
      <w:r w:rsidR="00821A67">
        <w:rPr>
          <w:rFonts w:ascii="Book Antiqua" w:hAnsi="Book Antiqua" w:cs="Times New Roman"/>
          <w:sz w:val="24"/>
          <w:szCs w:val="24"/>
        </w:rPr>
        <w:t xml:space="preserve"> wk</w:t>
      </w:r>
      <w:r w:rsidRPr="001163DD">
        <w:rPr>
          <w:rFonts w:ascii="Book Antiqua" w:hAnsi="Book Antiqua" w:cs="Times New Roman"/>
          <w:sz w:val="24"/>
          <w:szCs w:val="24"/>
        </w:rPr>
        <w:t xml:space="preserve"> in</w:t>
      </w:r>
      <w:r w:rsidR="005175ED" w:rsidRPr="001163DD">
        <w:rPr>
          <w:rFonts w:ascii="Book Antiqua" w:hAnsi="Book Antiqua" w:cs="Times New Roman"/>
          <w:sz w:val="24"/>
          <w:szCs w:val="24"/>
        </w:rPr>
        <w:t xml:space="preserve"> the</w:t>
      </w:r>
      <w:r w:rsidRPr="001163DD">
        <w:rPr>
          <w:rFonts w:ascii="Book Antiqua" w:hAnsi="Book Antiqua" w:cs="Times New Roman"/>
          <w:sz w:val="24"/>
          <w:szCs w:val="24"/>
        </w:rPr>
        <w:t xml:space="preserve"> stent group. During the study, stent displacement </w:t>
      </w:r>
      <w:r w:rsidR="005175ED" w:rsidRPr="001163DD">
        <w:rPr>
          <w:rFonts w:ascii="Book Antiqua" w:hAnsi="Book Antiqua" w:cs="Times New Roman"/>
          <w:sz w:val="24"/>
          <w:szCs w:val="24"/>
        </w:rPr>
        <w:t>was</w:t>
      </w:r>
      <w:r w:rsidRPr="001163DD">
        <w:rPr>
          <w:rFonts w:ascii="Book Antiqua" w:hAnsi="Book Antiqua" w:cs="Times New Roman"/>
          <w:sz w:val="24"/>
          <w:szCs w:val="24"/>
        </w:rPr>
        <w:t xml:space="preserve"> adjusted by endoscopy. Chest X-ray examination </w:t>
      </w:r>
      <w:r w:rsidRPr="001163DD">
        <w:rPr>
          <w:rFonts w:ascii="Book Antiqua" w:hAnsi="Book Antiqua" w:cs="Times New Roman"/>
          <w:noProof/>
          <w:sz w:val="24"/>
          <w:szCs w:val="24"/>
        </w:rPr>
        <w:t>was performed</w:t>
      </w:r>
      <w:r w:rsidRPr="001163DD">
        <w:rPr>
          <w:rFonts w:ascii="Book Antiqua" w:hAnsi="Book Antiqua" w:cs="Times New Roman"/>
          <w:sz w:val="24"/>
          <w:szCs w:val="24"/>
        </w:rPr>
        <w:t xml:space="preserve"> every </w:t>
      </w:r>
      <w:r w:rsidRPr="001163DD">
        <w:rPr>
          <w:rFonts w:ascii="Book Antiqua" w:hAnsi="Book Antiqua" w:cs="Times New Roman"/>
          <w:noProof/>
          <w:sz w:val="24"/>
          <w:szCs w:val="24"/>
        </w:rPr>
        <w:t>2</w:t>
      </w:r>
      <w:r w:rsidR="00821A67">
        <w:rPr>
          <w:rFonts w:ascii="Book Antiqua" w:hAnsi="Book Antiqua" w:cs="Times New Roman"/>
          <w:sz w:val="24"/>
          <w:szCs w:val="24"/>
        </w:rPr>
        <w:t xml:space="preserve"> wk</w:t>
      </w:r>
      <w:r w:rsidRPr="001163DD">
        <w:rPr>
          <w:rFonts w:ascii="Book Antiqua" w:hAnsi="Book Antiqua" w:cs="Times New Roman"/>
          <w:sz w:val="24"/>
          <w:szCs w:val="24"/>
        </w:rPr>
        <w:t xml:space="preserve">. Endoscopy was </w:t>
      </w:r>
      <w:r w:rsidR="005175ED" w:rsidRPr="001163DD">
        <w:rPr>
          <w:rFonts w:ascii="Book Antiqua" w:hAnsi="Book Antiqua" w:cs="Times New Roman"/>
          <w:sz w:val="24"/>
          <w:szCs w:val="24"/>
          <w:lang w:val="en-US"/>
        </w:rPr>
        <w:t>performed</w:t>
      </w:r>
      <w:r w:rsidRPr="001163DD">
        <w:rPr>
          <w:rFonts w:ascii="Book Antiqua" w:hAnsi="Book Antiqua" w:cs="Times New Roman"/>
          <w:sz w:val="24"/>
          <w:szCs w:val="24"/>
        </w:rPr>
        <w:t xml:space="preserve"> to check the esophageal stricture. All patients with esophageal stricture receive</w:t>
      </w:r>
      <w:r w:rsidR="005175ED" w:rsidRPr="001163DD">
        <w:rPr>
          <w:rFonts w:ascii="Book Antiqua" w:hAnsi="Book Antiqua" w:cs="Times New Roman"/>
          <w:sz w:val="24"/>
          <w:szCs w:val="24"/>
        </w:rPr>
        <w:t>d</w:t>
      </w:r>
      <w:r w:rsidRPr="001163DD">
        <w:rPr>
          <w:rFonts w:ascii="Book Antiqua" w:hAnsi="Book Antiqua" w:cs="Times New Roman"/>
          <w:sz w:val="24"/>
          <w:szCs w:val="24"/>
        </w:rPr>
        <w:t xml:space="preserve"> endoscopic balloon dilation treatment.</w:t>
      </w:r>
    </w:p>
    <w:p w14:paraId="619BC2B6" w14:textId="77777777" w:rsidR="00B60D19" w:rsidRPr="001163DD" w:rsidRDefault="00B60D19" w:rsidP="001163DD">
      <w:pPr>
        <w:adjustRightInd w:val="0"/>
        <w:snapToGrid w:val="0"/>
        <w:spacing w:line="360" w:lineRule="auto"/>
        <w:rPr>
          <w:rFonts w:ascii="Book Antiqua" w:hAnsi="Book Antiqua" w:cs="Times New Roman"/>
          <w:i/>
          <w:sz w:val="24"/>
          <w:szCs w:val="24"/>
        </w:rPr>
      </w:pPr>
    </w:p>
    <w:p w14:paraId="2F89A319" w14:textId="732A92AF"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 xml:space="preserve">Baseline </w:t>
      </w:r>
      <w:r w:rsidR="00377269">
        <w:rPr>
          <w:rFonts w:ascii="Book Antiqua" w:hAnsi="Book Antiqua" w:cs="Times New Roman" w:hint="eastAsia"/>
          <w:b/>
          <w:i/>
          <w:sz w:val="24"/>
          <w:szCs w:val="24"/>
        </w:rPr>
        <w:t>c</w:t>
      </w:r>
      <w:r w:rsidR="00377269" w:rsidRPr="001163DD">
        <w:rPr>
          <w:rFonts w:ascii="Book Antiqua" w:hAnsi="Book Antiqua" w:cs="Times New Roman"/>
          <w:b/>
          <w:i/>
          <w:sz w:val="24"/>
          <w:szCs w:val="24"/>
        </w:rPr>
        <w:t xml:space="preserve">haracteristics </w:t>
      </w:r>
    </w:p>
    <w:p w14:paraId="4E42CDE6" w14:textId="2968B12A" w:rsidR="00B60D19" w:rsidRPr="001163DD" w:rsidRDefault="00B60D19" w:rsidP="001163DD">
      <w:pPr>
        <w:tabs>
          <w:tab w:val="left" w:pos="6521"/>
        </w:tabs>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As</w:t>
      </w:r>
      <w:r w:rsidR="004F7295" w:rsidRPr="001163DD">
        <w:rPr>
          <w:rFonts w:ascii="Book Antiqua" w:hAnsi="Book Antiqua" w:cs="Times New Roman"/>
          <w:sz w:val="24"/>
          <w:szCs w:val="24"/>
          <w:lang w:val="en-US"/>
        </w:rPr>
        <w:t xml:space="preserve"> shown</w:t>
      </w:r>
      <w:r w:rsidR="004F729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in Table 1, no difference in patients’ characteristics and tumor lesion features between </w:t>
      </w:r>
      <w:r w:rsidR="004F7295"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w:t>
      </w:r>
      <w:r w:rsidRPr="001163DD">
        <w:rPr>
          <w:rFonts w:ascii="Book Antiqua" w:hAnsi="Book Antiqua" w:cs="Times New Roman"/>
          <w:noProof/>
          <w:sz w:val="24"/>
          <w:szCs w:val="24"/>
        </w:rPr>
        <w:t>plus stent</w:t>
      </w:r>
      <w:r w:rsidRPr="001163DD">
        <w:rPr>
          <w:rFonts w:ascii="Book Antiqua" w:hAnsi="Book Antiqua" w:cs="Times New Roman"/>
          <w:sz w:val="24"/>
          <w:szCs w:val="24"/>
        </w:rPr>
        <w:t xml:space="preserve"> group and stent group </w:t>
      </w:r>
      <w:r w:rsidR="004F7295" w:rsidRPr="001163DD">
        <w:rPr>
          <w:rFonts w:ascii="Book Antiqua" w:hAnsi="Book Antiqua" w:cs="Times New Roman"/>
          <w:noProof/>
          <w:sz w:val="24"/>
          <w:szCs w:val="24"/>
        </w:rPr>
        <w:t xml:space="preserve">were </w:t>
      </w:r>
      <w:r w:rsidR="004F7295" w:rsidRPr="001163DD">
        <w:rPr>
          <w:rFonts w:ascii="Book Antiqua" w:hAnsi="Book Antiqua" w:cs="Times New Roman"/>
          <w:sz w:val="24"/>
          <w:szCs w:val="24"/>
          <w:lang w:val="en-US"/>
        </w:rPr>
        <w:t>observed</w:t>
      </w:r>
      <w:r w:rsidRPr="001163DD">
        <w:rPr>
          <w:rFonts w:ascii="Book Antiqua" w:hAnsi="Book Antiqua" w:cs="Times New Roman"/>
          <w:sz w:val="24"/>
          <w:szCs w:val="24"/>
        </w:rPr>
        <w:t xml:space="preserve"> (All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Pr="001163DD">
        <w:rPr>
          <w:rFonts w:ascii="Book Antiqua" w:hAnsi="Book Antiqua" w:cs="Times New Roman"/>
          <w:sz w:val="24"/>
          <w:szCs w:val="24"/>
        </w:rPr>
        <w:t>&gt;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0.05). The numbers of patients with tumor location upper, middle and lower third were 0 (0%), 12 (35%) and 22 (65%)</w:t>
      </w:r>
      <w:r w:rsidR="004F7295" w:rsidRPr="001163DD">
        <w:rPr>
          <w:rFonts w:ascii="Book Antiqua" w:hAnsi="Book Antiqua" w:cs="Times New Roman"/>
          <w:sz w:val="24"/>
          <w:szCs w:val="24"/>
        </w:rPr>
        <w:t>,</w:t>
      </w:r>
      <w:r w:rsidRPr="001163DD">
        <w:rPr>
          <w:rFonts w:ascii="Book Antiqua" w:hAnsi="Book Antiqua" w:cs="Times New Roman"/>
          <w:sz w:val="24"/>
          <w:szCs w:val="24"/>
        </w:rPr>
        <w:t xml:space="preserve"> respectively</w:t>
      </w:r>
      <w:r w:rsidR="004F7295" w:rsidRPr="001163DD">
        <w:rPr>
          <w:rFonts w:ascii="Book Antiqua" w:hAnsi="Book Antiqua" w:cs="Times New Roman"/>
          <w:sz w:val="24"/>
          <w:szCs w:val="24"/>
        </w:rPr>
        <w:t>,</w:t>
      </w:r>
      <w:r w:rsidRPr="001163DD">
        <w:rPr>
          <w:rFonts w:ascii="Book Antiqua" w:hAnsi="Book Antiqua" w:cs="Times New Roman"/>
          <w:sz w:val="24"/>
          <w:szCs w:val="24"/>
        </w:rPr>
        <w:t xml:space="preserve"> in </w:t>
      </w:r>
      <w:r w:rsidR="004F7295"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plus stent group, while 0 (0%), 17 (53%) and 15 (47%) in </w:t>
      </w:r>
      <w:r w:rsidR="004F7295" w:rsidRPr="001163DD">
        <w:rPr>
          <w:rFonts w:ascii="Book Antiqua" w:hAnsi="Book Antiqua" w:cs="Times New Roman"/>
          <w:sz w:val="24"/>
          <w:szCs w:val="24"/>
        </w:rPr>
        <w:t xml:space="preserve">the </w:t>
      </w:r>
      <w:r w:rsidRPr="001163DD">
        <w:rPr>
          <w:rFonts w:ascii="Book Antiqua" w:hAnsi="Book Antiqua" w:cs="Times New Roman"/>
          <w:sz w:val="24"/>
          <w:szCs w:val="24"/>
        </w:rPr>
        <w:t>stent group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0.145). </w:t>
      </w:r>
      <w:r w:rsidR="004F7295" w:rsidRPr="001163DD">
        <w:rPr>
          <w:rFonts w:ascii="Book Antiqua" w:hAnsi="Book Antiqua" w:cs="Times New Roman"/>
          <w:sz w:val="24"/>
          <w:szCs w:val="24"/>
          <w:lang w:val="en-US"/>
        </w:rPr>
        <w:t>In terms of</w:t>
      </w:r>
      <w:r w:rsidRPr="001163DD">
        <w:rPr>
          <w:rFonts w:ascii="Book Antiqua" w:hAnsi="Book Antiqua" w:cs="Times New Roman"/>
          <w:sz w:val="24"/>
          <w:szCs w:val="24"/>
        </w:rPr>
        <w:t xml:space="preserve"> tissue depth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0.331), there were 20 (59%) patients with M1 and 14 (41%) patients with M2 in </w:t>
      </w:r>
      <w:r w:rsidR="004F7295"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plus stent group </w:t>
      </w:r>
      <w:r w:rsidR="004F7295" w:rsidRPr="001163DD">
        <w:rPr>
          <w:rFonts w:ascii="Book Antiqua" w:hAnsi="Book Antiqua" w:cs="Times New Roman"/>
          <w:sz w:val="24"/>
          <w:szCs w:val="24"/>
          <w:lang w:val="en-US"/>
        </w:rPr>
        <w:t>and</w:t>
      </w:r>
      <w:r w:rsidRPr="001163DD">
        <w:rPr>
          <w:rFonts w:ascii="Book Antiqua" w:hAnsi="Book Antiqua" w:cs="Times New Roman"/>
          <w:sz w:val="24"/>
          <w:szCs w:val="24"/>
        </w:rPr>
        <w:t xml:space="preserve"> 15 (47%) patients with M1 and 17</w:t>
      </w:r>
      <w:r w:rsidR="004F7295" w:rsidRPr="001163DD">
        <w:rPr>
          <w:rFonts w:ascii="Book Antiqua" w:hAnsi="Book Antiqua" w:cs="Times New Roman"/>
          <w:sz w:val="24"/>
          <w:szCs w:val="24"/>
        </w:rPr>
        <w:t xml:space="preserve"> </w:t>
      </w:r>
      <w:r w:rsidRPr="001163DD">
        <w:rPr>
          <w:rFonts w:ascii="Book Antiqua" w:hAnsi="Book Antiqua" w:cs="Times New Roman"/>
          <w:sz w:val="24"/>
          <w:szCs w:val="24"/>
        </w:rPr>
        <w:t>(53%) patients with M2 were in stent group. The mean value of longitudinal length was 5.97</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2.68 cm in PGA plus stent group and 6.06</w:t>
      </w:r>
      <w:r w:rsidR="00881D4E" w:rsidRPr="001163DD">
        <w:rPr>
          <w:rFonts w:ascii="Book Antiqua" w:hAnsi="Book Antiqua" w:cs="Times New Roman"/>
          <w:sz w:val="24"/>
          <w:szCs w:val="24"/>
        </w:rPr>
        <w:t xml:space="preserve"> </w:t>
      </w:r>
      <w:r w:rsidRPr="001163DD">
        <w:rPr>
          <w:rFonts w:ascii="Book Antiqua" w:hAnsi="Book Antiqua" w:cs="Times New Roman"/>
          <w:sz w:val="24"/>
          <w:szCs w:val="24"/>
        </w:rPr>
        <w:t>±</w:t>
      </w:r>
      <w:r w:rsidR="00881D4E"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2.12 cm in </w:t>
      </w:r>
      <w:r w:rsidR="004F7295" w:rsidRPr="001163DD">
        <w:rPr>
          <w:rFonts w:ascii="Book Antiqua" w:hAnsi="Book Antiqua" w:cs="Times New Roman"/>
          <w:sz w:val="24"/>
          <w:szCs w:val="24"/>
        </w:rPr>
        <w:t xml:space="preserve">the </w:t>
      </w:r>
      <w:r w:rsidRPr="001163DD">
        <w:rPr>
          <w:rFonts w:ascii="Book Antiqua" w:hAnsi="Book Antiqua" w:cs="Times New Roman"/>
          <w:noProof/>
          <w:sz w:val="24"/>
          <w:szCs w:val="24"/>
        </w:rPr>
        <w:t>stent</w:t>
      </w:r>
      <w:r w:rsidRPr="001163DD">
        <w:rPr>
          <w:rFonts w:ascii="Book Antiqua" w:hAnsi="Book Antiqua" w:cs="Times New Roman"/>
          <w:sz w:val="24"/>
          <w:szCs w:val="24"/>
        </w:rPr>
        <w:t xml:space="preserve"> group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0.878). Other baseline characteristics </w:t>
      </w:r>
      <w:r w:rsidR="004F7295" w:rsidRPr="001163DD">
        <w:rPr>
          <w:rFonts w:ascii="Book Antiqua" w:hAnsi="Book Antiqua" w:cs="Times New Roman"/>
          <w:noProof/>
          <w:sz w:val="24"/>
          <w:szCs w:val="24"/>
        </w:rPr>
        <w:t>are</w:t>
      </w:r>
      <w:r w:rsidRPr="001163DD">
        <w:rPr>
          <w:rFonts w:ascii="Book Antiqua" w:hAnsi="Book Antiqua" w:cs="Times New Roman"/>
          <w:noProof/>
          <w:sz w:val="24"/>
          <w:szCs w:val="24"/>
        </w:rPr>
        <w:t xml:space="preserve"> presented </w:t>
      </w:r>
      <w:r w:rsidRPr="001163DD">
        <w:rPr>
          <w:rFonts w:ascii="Book Antiqua" w:hAnsi="Book Antiqua" w:cs="Times New Roman"/>
          <w:sz w:val="24"/>
          <w:szCs w:val="24"/>
        </w:rPr>
        <w:t xml:space="preserve">in Table 1. </w:t>
      </w:r>
    </w:p>
    <w:p w14:paraId="73E1C5E5" w14:textId="77777777" w:rsidR="00B60D19" w:rsidRPr="001163DD" w:rsidRDefault="00B60D19" w:rsidP="001163DD">
      <w:pPr>
        <w:tabs>
          <w:tab w:val="left" w:pos="6521"/>
        </w:tabs>
        <w:adjustRightInd w:val="0"/>
        <w:snapToGrid w:val="0"/>
        <w:spacing w:line="360" w:lineRule="auto"/>
        <w:rPr>
          <w:rFonts w:ascii="Book Antiqua" w:hAnsi="Book Antiqua" w:cs="Times New Roman"/>
          <w:i/>
          <w:sz w:val="24"/>
          <w:szCs w:val="24"/>
        </w:rPr>
      </w:pPr>
    </w:p>
    <w:p w14:paraId="3771DE20" w14:textId="590908AA"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noProof/>
          <w:sz w:val="24"/>
          <w:szCs w:val="24"/>
        </w:rPr>
        <w:t>Comparison</w:t>
      </w:r>
      <w:r w:rsidRPr="001163DD">
        <w:rPr>
          <w:rFonts w:ascii="Book Antiqua" w:hAnsi="Book Antiqua" w:cs="Times New Roman"/>
          <w:b/>
          <w:i/>
          <w:sz w:val="24"/>
          <w:szCs w:val="24"/>
        </w:rPr>
        <w:t xml:space="preserve"> of post-ESD </w:t>
      </w:r>
      <w:r w:rsidRPr="001163DD">
        <w:rPr>
          <w:rFonts w:ascii="Book Antiqua" w:hAnsi="Book Antiqua" w:cs="Times New Roman"/>
          <w:b/>
          <w:i/>
          <w:noProof/>
          <w:sz w:val="24"/>
          <w:szCs w:val="24"/>
        </w:rPr>
        <w:t>stricture</w:t>
      </w:r>
      <w:r w:rsidRPr="001163DD">
        <w:rPr>
          <w:rFonts w:ascii="Book Antiqua" w:hAnsi="Book Antiqua" w:cs="Times New Roman"/>
          <w:b/>
          <w:i/>
          <w:sz w:val="24"/>
          <w:szCs w:val="24"/>
        </w:rPr>
        <w:t xml:space="preserve"> in PGA plus stent </w:t>
      </w:r>
      <w:r w:rsidR="00700058" w:rsidRPr="001163DD">
        <w:rPr>
          <w:rFonts w:ascii="Book Antiqua" w:hAnsi="Book Antiqua" w:cs="Times New Roman"/>
          <w:b/>
          <w:i/>
          <w:sz w:val="24"/>
          <w:szCs w:val="24"/>
        </w:rPr>
        <w:t>and stent groups</w:t>
      </w:r>
    </w:p>
    <w:p w14:paraId="266335E3" w14:textId="69A4104A" w:rsidR="00B60D19" w:rsidRPr="001163DD" w:rsidRDefault="004F7295"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lang w:val="en-US"/>
        </w:rPr>
        <w:t>The occurrence</w:t>
      </w:r>
      <w:r w:rsidR="00B60D19" w:rsidRPr="001163DD">
        <w:rPr>
          <w:rFonts w:ascii="Book Antiqua" w:hAnsi="Book Antiqua" w:cs="Times New Roman"/>
          <w:sz w:val="24"/>
          <w:szCs w:val="24"/>
        </w:rPr>
        <w:t xml:space="preserve"> rate of patients with </w:t>
      </w:r>
      <w:r w:rsidR="00B60D19" w:rsidRPr="001163DD">
        <w:rPr>
          <w:rFonts w:ascii="Book Antiqua" w:hAnsi="Book Antiqua" w:cs="Times New Roman"/>
          <w:noProof/>
          <w:sz w:val="24"/>
          <w:szCs w:val="24"/>
        </w:rPr>
        <w:t>esophageal</w:t>
      </w:r>
      <w:r w:rsidR="00B60D19" w:rsidRPr="001163DD">
        <w:rPr>
          <w:rFonts w:ascii="Book Antiqua" w:hAnsi="Book Antiqua" w:cs="Times New Roman"/>
          <w:sz w:val="24"/>
          <w:szCs w:val="24"/>
        </w:rPr>
        <w:t xml:space="preserve"> stricture in </w:t>
      </w:r>
      <w:r w:rsidRPr="001163DD">
        <w:rPr>
          <w:rFonts w:ascii="Book Antiqua" w:hAnsi="Book Antiqua" w:cs="Times New Roman"/>
          <w:sz w:val="24"/>
          <w:szCs w:val="24"/>
        </w:rPr>
        <w:t xml:space="preserve">the </w:t>
      </w:r>
      <w:r w:rsidR="00B60D19" w:rsidRPr="001163DD">
        <w:rPr>
          <w:rFonts w:ascii="Book Antiqua" w:hAnsi="Book Antiqua" w:cs="Times New Roman"/>
          <w:sz w:val="24"/>
          <w:szCs w:val="24"/>
        </w:rPr>
        <w:t xml:space="preserve">PGA plus stent group </w:t>
      </w:r>
      <w:r w:rsidR="00B60D19" w:rsidRPr="001163DD">
        <w:rPr>
          <w:rFonts w:ascii="Book Antiqua" w:hAnsi="Book Antiqua" w:cs="Times New Roman"/>
          <w:noProof/>
          <w:sz w:val="24"/>
          <w:szCs w:val="24"/>
        </w:rPr>
        <w:t>was</w:t>
      </w:r>
      <w:r w:rsidR="00B60D19" w:rsidRPr="001163DD">
        <w:rPr>
          <w:rFonts w:ascii="Book Antiqua" w:hAnsi="Book Antiqua" w:cs="Times New Roman"/>
          <w:sz w:val="24"/>
          <w:szCs w:val="24"/>
        </w:rPr>
        <w:t xml:space="preserve"> 20.5% (</w:t>
      </w:r>
      <w:r w:rsidR="0048042C" w:rsidRPr="001163DD">
        <w:rPr>
          <w:rFonts w:ascii="Book Antiqua" w:hAnsi="Book Antiqua" w:cs="Times New Roman"/>
          <w:i/>
          <w:sz w:val="24"/>
          <w:szCs w:val="24"/>
        </w:rPr>
        <w:t>n</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 xml:space="preserve">7), which was lower than in </w:t>
      </w:r>
      <w:r w:rsidRPr="001163DD">
        <w:rPr>
          <w:rFonts w:ascii="Book Antiqua" w:hAnsi="Book Antiqua" w:cs="Times New Roman"/>
          <w:sz w:val="24"/>
          <w:szCs w:val="24"/>
        </w:rPr>
        <w:t xml:space="preserve">the </w:t>
      </w:r>
      <w:r w:rsidR="00B60D19" w:rsidRPr="001163DD">
        <w:rPr>
          <w:rFonts w:ascii="Book Antiqua" w:hAnsi="Book Antiqua" w:cs="Times New Roman"/>
          <w:sz w:val="24"/>
          <w:szCs w:val="24"/>
        </w:rPr>
        <w:t>stent group at 46.9% (</w:t>
      </w:r>
      <w:r w:rsidR="0048042C" w:rsidRPr="001163DD">
        <w:rPr>
          <w:rFonts w:ascii="Book Antiqua" w:hAnsi="Book Antiqua" w:cs="Times New Roman"/>
          <w:i/>
          <w:sz w:val="24"/>
          <w:szCs w:val="24"/>
        </w:rPr>
        <w:t>n</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15)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00B60D19"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0.024, Fig</w:t>
      </w:r>
      <w:r w:rsidR="004E1F93" w:rsidRPr="001163DD">
        <w:rPr>
          <w:rFonts w:ascii="Book Antiqua" w:hAnsi="Book Antiqua" w:cs="Times New Roman"/>
          <w:sz w:val="24"/>
          <w:szCs w:val="24"/>
        </w:rPr>
        <w:t>ure</w:t>
      </w:r>
      <w:r w:rsidR="00B60D19" w:rsidRPr="001163DD">
        <w:rPr>
          <w:rFonts w:ascii="Book Antiqua" w:hAnsi="Book Antiqua" w:cs="Times New Roman"/>
          <w:sz w:val="24"/>
          <w:szCs w:val="24"/>
        </w:rPr>
        <w:t xml:space="preserve"> 4A). </w:t>
      </w:r>
      <w:r w:rsidRPr="001163DD">
        <w:rPr>
          <w:rFonts w:ascii="Book Antiqua" w:hAnsi="Book Antiqua" w:cs="Times New Roman"/>
          <w:sz w:val="24"/>
          <w:szCs w:val="24"/>
          <w:lang w:val="en-US"/>
        </w:rPr>
        <w:t>Regarding</w:t>
      </w:r>
      <w:r w:rsidR="00B60D19" w:rsidRPr="001163DD">
        <w:rPr>
          <w:rFonts w:ascii="Book Antiqua" w:hAnsi="Book Antiqua" w:cs="Times New Roman"/>
          <w:sz w:val="24"/>
          <w:szCs w:val="24"/>
        </w:rPr>
        <w:t xml:space="preserve"> </w:t>
      </w:r>
      <w:r w:rsidR="00B60D19" w:rsidRPr="001163DD">
        <w:rPr>
          <w:rFonts w:ascii="Book Antiqua" w:hAnsi="Book Antiqua" w:cs="Times New Roman"/>
          <w:noProof/>
          <w:sz w:val="24"/>
          <w:szCs w:val="24"/>
        </w:rPr>
        <w:t>time</w:t>
      </w:r>
      <w:r w:rsidR="00B60D19" w:rsidRPr="001163DD">
        <w:rPr>
          <w:rFonts w:ascii="Book Antiqua" w:hAnsi="Book Antiqua" w:cs="Times New Roman"/>
          <w:sz w:val="24"/>
          <w:szCs w:val="24"/>
        </w:rPr>
        <w:t xml:space="preserve"> to esophageal stricture, the mean value was 59.6</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16.1 d and 70.7</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 xml:space="preserve">28.6 d in </w:t>
      </w:r>
      <w:r w:rsidRPr="001163DD">
        <w:rPr>
          <w:rFonts w:ascii="Book Antiqua" w:hAnsi="Book Antiqua" w:cs="Times New Roman"/>
          <w:sz w:val="24"/>
          <w:szCs w:val="24"/>
        </w:rPr>
        <w:t xml:space="preserve">the </w:t>
      </w:r>
      <w:r w:rsidR="00B60D19" w:rsidRPr="001163DD">
        <w:rPr>
          <w:rFonts w:ascii="Book Antiqua" w:hAnsi="Book Antiqua" w:cs="Times New Roman"/>
          <w:sz w:val="24"/>
          <w:szCs w:val="24"/>
        </w:rPr>
        <w:t>PGA plus stent group and stent group</w:t>
      </w:r>
      <w:r w:rsidRPr="001163DD">
        <w:rPr>
          <w:rFonts w:ascii="Book Antiqua" w:hAnsi="Book Antiqua" w:cs="Times New Roman"/>
          <w:sz w:val="24"/>
          <w:szCs w:val="24"/>
        </w:rPr>
        <w:t>s,</w:t>
      </w:r>
      <w:r w:rsidR="00B60D19" w:rsidRPr="001163DD">
        <w:rPr>
          <w:rFonts w:ascii="Book Antiqua" w:hAnsi="Book Antiqua" w:cs="Times New Roman"/>
          <w:sz w:val="24"/>
          <w:szCs w:val="24"/>
        </w:rPr>
        <w:t xml:space="preserve"> respectively (</w:t>
      </w:r>
      <w:r w:rsidR="00ED42D7" w:rsidRPr="001163DD">
        <w:rPr>
          <w:rFonts w:ascii="Book Antiqua" w:hAnsi="Book Antiqua" w:cs="Times New Roman"/>
          <w:i/>
          <w:sz w:val="24"/>
          <w:szCs w:val="24"/>
        </w:rPr>
        <w:t>P</w:t>
      </w:r>
      <w:r w:rsidR="0048042C" w:rsidRPr="001163DD">
        <w:rPr>
          <w:rFonts w:ascii="Book Antiqua" w:hAnsi="Book Antiqua" w:cs="Times New Roman"/>
          <w:i/>
          <w:sz w:val="24"/>
          <w:szCs w:val="24"/>
        </w:rPr>
        <w:t xml:space="preserve"> </w:t>
      </w:r>
      <w:r w:rsidR="00B60D19" w:rsidRPr="001163DD">
        <w:rPr>
          <w:rFonts w:ascii="Book Antiqua" w:hAnsi="Book Antiqua" w:cs="Times New Roman"/>
          <w:sz w:val="24"/>
          <w:szCs w:val="24"/>
        </w:rPr>
        <w:t>=</w:t>
      </w:r>
      <w:r w:rsidR="0048042C" w:rsidRPr="001163DD">
        <w:rPr>
          <w:rFonts w:ascii="Book Antiqua" w:hAnsi="Book Antiqua" w:cs="Times New Roman"/>
          <w:sz w:val="24"/>
          <w:szCs w:val="24"/>
        </w:rPr>
        <w:t xml:space="preserve"> </w:t>
      </w:r>
      <w:r w:rsidR="00B60D19" w:rsidRPr="001163DD">
        <w:rPr>
          <w:rFonts w:ascii="Book Antiqua" w:hAnsi="Book Antiqua" w:cs="Times New Roman"/>
          <w:sz w:val="24"/>
          <w:szCs w:val="24"/>
        </w:rPr>
        <w:t>0.174, Fig</w:t>
      </w:r>
      <w:r w:rsidR="004E1F93" w:rsidRPr="001163DD">
        <w:rPr>
          <w:rFonts w:ascii="Book Antiqua" w:hAnsi="Book Antiqua" w:cs="Times New Roman"/>
          <w:sz w:val="24"/>
          <w:szCs w:val="24"/>
        </w:rPr>
        <w:t>ure</w:t>
      </w:r>
      <w:r w:rsidR="00B60D19" w:rsidRPr="001163DD">
        <w:rPr>
          <w:rFonts w:ascii="Book Antiqua" w:hAnsi="Book Antiqua" w:cs="Times New Roman"/>
          <w:sz w:val="24"/>
          <w:szCs w:val="24"/>
        </w:rPr>
        <w:t xml:space="preserve"> 4B).</w:t>
      </w:r>
    </w:p>
    <w:p w14:paraId="47170B26" w14:textId="77777777" w:rsidR="00B60D19" w:rsidRPr="001163DD" w:rsidRDefault="00B60D19" w:rsidP="001163DD">
      <w:pPr>
        <w:adjustRightInd w:val="0"/>
        <w:snapToGrid w:val="0"/>
        <w:spacing w:line="360" w:lineRule="auto"/>
        <w:rPr>
          <w:rFonts w:ascii="Book Antiqua" w:hAnsi="Book Antiqua" w:cs="Times New Roman"/>
          <w:sz w:val="24"/>
          <w:szCs w:val="24"/>
        </w:rPr>
      </w:pPr>
    </w:p>
    <w:p w14:paraId="5A1387CC" w14:textId="3643ED05"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noProof/>
          <w:sz w:val="24"/>
          <w:szCs w:val="24"/>
        </w:rPr>
        <w:lastRenderedPageBreak/>
        <w:t>Comparison</w:t>
      </w:r>
      <w:r w:rsidRPr="001163DD">
        <w:rPr>
          <w:rFonts w:ascii="Book Antiqua" w:hAnsi="Book Antiqua" w:cs="Times New Roman"/>
          <w:b/>
          <w:i/>
          <w:sz w:val="24"/>
          <w:szCs w:val="24"/>
        </w:rPr>
        <w:t xml:space="preserve"> of esophageal stricture features in </w:t>
      </w:r>
      <w:r w:rsidR="00700058" w:rsidRPr="001163DD">
        <w:rPr>
          <w:rFonts w:ascii="Book Antiqua" w:hAnsi="Book Antiqua" w:cs="Times New Roman"/>
          <w:b/>
          <w:i/>
          <w:sz w:val="24"/>
          <w:szCs w:val="24"/>
        </w:rPr>
        <w:t>PGA plus stent and stent groups</w:t>
      </w:r>
    </w:p>
    <w:p w14:paraId="3A4D7287" w14:textId="46F85B38"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rPr>
        <w:t>T-test</w:t>
      </w:r>
      <w:r w:rsidRPr="001163DD">
        <w:rPr>
          <w:rFonts w:ascii="Book Antiqua" w:hAnsi="Book Antiqua" w:cs="Times New Roman"/>
          <w:sz w:val="24"/>
          <w:szCs w:val="24"/>
        </w:rPr>
        <w:t xml:space="preserve"> or Wilcoxon rank sum test </w:t>
      </w:r>
      <w:r w:rsidRPr="001163DD">
        <w:rPr>
          <w:rFonts w:ascii="Book Antiqua" w:hAnsi="Book Antiqua" w:cs="Times New Roman"/>
          <w:noProof/>
          <w:sz w:val="24"/>
          <w:szCs w:val="24"/>
        </w:rPr>
        <w:t>was</w:t>
      </w:r>
      <w:r w:rsidRPr="001163DD">
        <w:rPr>
          <w:rFonts w:ascii="Book Antiqua" w:hAnsi="Book Antiqua" w:cs="Times New Roman"/>
          <w:sz w:val="24"/>
          <w:szCs w:val="24"/>
        </w:rPr>
        <w:t xml:space="preserve"> used to compare esophageal stricture features between </w:t>
      </w:r>
      <w:r w:rsidR="00B74644" w:rsidRPr="001163DD">
        <w:rPr>
          <w:rFonts w:ascii="Book Antiqua" w:hAnsi="Book Antiqua" w:cs="Times New Roman"/>
          <w:sz w:val="24"/>
          <w:szCs w:val="24"/>
        </w:rPr>
        <w:t xml:space="preserve">the </w:t>
      </w:r>
      <w:r w:rsidRPr="001163DD">
        <w:rPr>
          <w:rFonts w:ascii="Book Antiqua" w:hAnsi="Book Antiqua" w:cs="Times New Roman"/>
          <w:sz w:val="24"/>
          <w:szCs w:val="24"/>
        </w:rPr>
        <w:t>PGA plus stent and stent groups (Table 2)</w:t>
      </w:r>
      <w:r w:rsidR="006D2ABD" w:rsidRPr="001163DD">
        <w:rPr>
          <w:rFonts w:ascii="Book Antiqua" w:hAnsi="Book Antiqua" w:cs="Times New Roman"/>
          <w:sz w:val="24"/>
          <w:szCs w:val="24"/>
        </w:rPr>
        <w:t xml:space="preserve">. The balloon dilatation times for </w:t>
      </w:r>
      <w:r w:rsidRPr="001163DD">
        <w:rPr>
          <w:rFonts w:ascii="Book Antiqua" w:hAnsi="Book Antiqua" w:cs="Times New Roman"/>
          <w:sz w:val="24"/>
          <w:szCs w:val="24"/>
        </w:rPr>
        <w:t xml:space="preserve">esophageal stricture in </w:t>
      </w:r>
      <w:r w:rsidR="00B74644"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plus stent group was less than that in </w:t>
      </w:r>
      <w:r w:rsidR="00B74644" w:rsidRPr="001163DD">
        <w:rPr>
          <w:rFonts w:ascii="Book Antiqua" w:hAnsi="Book Antiqua" w:cs="Times New Roman"/>
          <w:sz w:val="24"/>
          <w:szCs w:val="24"/>
        </w:rPr>
        <w:t xml:space="preserve">the </w:t>
      </w:r>
      <w:r w:rsidRPr="001163DD">
        <w:rPr>
          <w:rFonts w:ascii="Book Antiqua" w:hAnsi="Book Antiqua" w:cs="Times New Roman"/>
          <w:noProof/>
          <w:sz w:val="24"/>
          <w:szCs w:val="24"/>
        </w:rPr>
        <w:t>stent</w:t>
      </w:r>
      <w:r w:rsidRPr="001163DD">
        <w:rPr>
          <w:rFonts w:ascii="Book Antiqua" w:hAnsi="Book Antiqua" w:cs="Times New Roman"/>
          <w:sz w:val="24"/>
          <w:szCs w:val="24"/>
        </w:rPr>
        <w:t xml:space="preserve"> group (4 (2-5) </w:t>
      </w:r>
      <w:r w:rsidR="006E4C35" w:rsidRPr="001163DD">
        <w:rPr>
          <w:rFonts w:ascii="Book Antiqua" w:hAnsi="Book Antiqua" w:cs="Times New Roman"/>
          <w:i/>
          <w:sz w:val="24"/>
          <w:szCs w:val="24"/>
        </w:rPr>
        <w:t>vs</w:t>
      </w:r>
      <w:r w:rsidRPr="001163DD">
        <w:rPr>
          <w:rFonts w:ascii="Book Antiqua" w:hAnsi="Book Antiqua" w:cs="Times New Roman"/>
          <w:sz w:val="24"/>
          <w:szCs w:val="24"/>
        </w:rPr>
        <w:t xml:space="preserve"> </w:t>
      </w:r>
      <w:r w:rsidR="00881D4E" w:rsidRPr="001163DD">
        <w:rPr>
          <w:rFonts w:ascii="Book Antiqua" w:hAnsi="Book Antiqua" w:cs="Times New Roman"/>
          <w:sz w:val="24"/>
          <w:szCs w:val="24"/>
        </w:rPr>
        <w:t>6 (1-14)</w:t>
      </w:r>
      <w:r w:rsidRPr="001163DD">
        <w:rPr>
          <w:rFonts w:ascii="Book Antiqua" w:hAnsi="Book Antiqua" w:cs="Times New Roman"/>
          <w:sz w:val="24"/>
          <w:szCs w:val="24"/>
        </w:rPr>
        <w:t xml:space="preserve">,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0.007). </w:t>
      </w:r>
      <w:r w:rsidR="00BF6837" w:rsidRPr="001163DD">
        <w:rPr>
          <w:rFonts w:ascii="Book Antiqua" w:hAnsi="Book Antiqua" w:cs="Times New Roman"/>
          <w:sz w:val="24"/>
          <w:szCs w:val="24"/>
        </w:rPr>
        <w:t>Length</w:t>
      </w:r>
      <w:r w:rsidR="00740643" w:rsidRPr="001163DD">
        <w:rPr>
          <w:rFonts w:ascii="Book Antiqua" w:hAnsi="Book Antiqua" w:cs="Times New Roman"/>
          <w:sz w:val="24"/>
          <w:szCs w:val="24"/>
        </w:rPr>
        <w:t xml:space="preserve">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00740643"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00740643" w:rsidRPr="001163DD">
        <w:rPr>
          <w:rFonts w:ascii="Book Antiqua" w:hAnsi="Book Antiqua" w:cs="Times New Roman"/>
          <w:sz w:val="24"/>
          <w:szCs w:val="24"/>
        </w:rPr>
        <w:t xml:space="preserve">0.080) and </w:t>
      </w:r>
      <w:r w:rsidR="00AD7D38" w:rsidRPr="001163DD">
        <w:rPr>
          <w:rFonts w:ascii="Book Antiqua" w:hAnsi="Book Antiqua" w:cs="Times New Roman"/>
          <w:sz w:val="24"/>
          <w:szCs w:val="24"/>
        </w:rPr>
        <w:t>diameter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00AD7D38"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00AD7D38" w:rsidRPr="001163DD">
        <w:rPr>
          <w:rFonts w:ascii="Book Antiqua" w:hAnsi="Book Antiqua" w:cs="Times New Roman"/>
          <w:sz w:val="24"/>
          <w:szCs w:val="24"/>
        </w:rPr>
        <w:t>0.061)</w:t>
      </w:r>
      <w:r w:rsidR="00740643" w:rsidRPr="001163DD">
        <w:rPr>
          <w:rFonts w:ascii="Book Antiqua" w:hAnsi="Book Antiqua" w:cs="Times New Roman"/>
          <w:sz w:val="24"/>
          <w:szCs w:val="24"/>
        </w:rPr>
        <w:t xml:space="preserve"> </w:t>
      </w:r>
      <w:r w:rsidR="006D2ABD" w:rsidRPr="001163DD">
        <w:rPr>
          <w:rFonts w:ascii="Book Antiqua" w:hAnsi="Book Antiqua" w:cs="Times New Roman"/>
          <w:sz w:val="24"/>
          <w:szCs w:val="24"/>
        </w:rPr>
        <w:t>of esophageal stricture were numerically decreased</w:t>
      </w:r>
      <w:r w:rsidR="00BF6837" w:rsidRPr="001163DD">
        <w:rPr>
          <w:rFonts w:ascii="Book Antiqua" w:hAnsi="Book Antiqua" w:cs="Times New Roman"/>
          <w:sz w:val="24"/>
          <w:szCs w:val="24"/>
        </w:rPr>
        <w:t xml:space="preserve"> in PGA plus stent group compared </w:t>
      </w:r>
      <w:r w:rsidR="00B74644" w:rsidRPr="001163DD">
        <w:rPr>
          <w:rFonts w:ascii="Book Antiqua" w:hAnsi="Book Antiqua" w:cs="Times New Roman"/>
          <w:sz w:val="24"/>
          <w:szCs w:val="24"/>
        </w:rPr>
        <w:t>with the</w:t>
      </w:r>
      <w:r w:rsidR="00BF6837" w:rsidRPr="001163DD">
        <w:rPr>
          <w:rFonts w:ascii="Book Antiqua" w:hAnsi="Book Antiqua" w:cs="Times New Roman"/>
          <w:sz w:val="24"/>
          <w:szCs w:val="24"/>
        </w:rPr>
        <w:t xml:space="preserve"> stent group</w:t>
      </w:r>
      <w:r w:rsidR="00AD7D38" w:rsidRPr="001163DD">
        <w:rPr>
          <w:rFonts w:ascii="Book Antiqua" w:hAnsi="Book Antiqua" w:cs="Times New Roman"/>
          <w:sz w:val="24"/>
          <w:szCs w:val="24"/>
        </w:rPr>
        <w:t xml:space="preserve">, </w:t>
      </w:r>
      <w:r w:rsidR="00B74644" w:rsidRPr="001163DD">
        <w:rPr>
          <w:rFonts w:ascii="Book Antiqua" w:hAnsi="Book Antiqua" w:cs="Times New Roman"/>
          <w:sz w:val="24"/>
          <w:szCs w:val="24"/>
          <w:lang w:val="en-US"/>
        </w:rPr>
        <w:t>whereas there was</w:t>
      </w:r>
      <w:r w:rsidR="00BF6837" w:rsidRPr="001163DD">
        <w:rPr>
          <w:rFonts w:ascii="Book Antiqua" w:hAnsi="Book Antiqua" w:cs="Times New Roman"/>
          <w:sz w:val="24"/>
          <w:szCs w:val="24"/>
        </w:rPr>
        <w:t xml:space="preserve"> n</w:t>
      </w:r>
      <w:r w:rsidRPr="001163DD">
        <w:rPr>
          <w:rFonts w:ascii="Book Antiqua" w:hAnsi="Book Antiqua" w:cs="Times New Roman"/>
          <w:sz w:val="24"/>
          <w:szCs w:val="24"/>
        </w:rPr>
        <w:t xml:space="preserve">o difference </w:t>
      </w:r>
      <w:r w:rsidR="00B74644" w:rsidRPr="001163DD">
        <w:rPr>
          <w:rFonts w:ascii="Book Antiqua" w:hAnsi="Book Antiqua" w:cs="Times New Roman"/>
          <w:sz w:val="24"/>
          <w:szCs w:val="24"/>
        </w:rPr>
        <w:t xml:space="preserve">in </w:t>
      </w:r>
      <w:r w:rsidRPr="001163DD">
        <w:rPr>
          <w:rFonts w:ascii="Book Antiqua" w:hAnsi="Book Antiqua" w:cs="Times New Roman"/>
          <w:sz w:val="24"/>
          <w:szCs w:val="24"/>
        </w:rPr>
        <w:t>location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0.232)</w:t>
      </w:r>
      <w:r w:rsidR="00BF6837"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between </w:t>
      </w:r>
      <w:r w:rsidR="00B74644" w:rsidRPr="001163DD">
        <w:rPr>
          <w:rFonts w:ascii="Book Antiqua" w:hAnsi="Book Antiqua" w:cs="Times New Roman"/>
          <w:sz w:val="24"/>
          <w:szCs w:val="24"/>
        </w:rPr>
        <w:t xml:space="preserve">the PGA plus stent and stent groups </w:t>
      </w:r>
      <w:r w:rsidR="00E52EAD">
        <w:rPr>
          <w:rFonts w:ascii="Book Antiqua" w:hAnsi="Book Antiqua" w:cs="Times New Roman"/>
          <w:sz w:val="24"/>
          <w:szCs w:val="24"/>
        </w:rPr>
        <w:t>(Table 2).</w:t>
      </w:r>
    </w:p>
    <w:p w14:paraId="618AF11E" w14:textId="65772479" w:rsidR="00B60D19" w:rsidRPr="001163DD" w:rsidRDefault="00B60D19" w:rsidP="001163DD">
      <w:pPr>
        <w:adjustRightInd w:val="0"/>
        <w:snapToGrid w:val="0"/>
        <w:spacing w:line="360" w:lineRule="auto"/>
        <w:rPr>
          <w:rFonts w:ascii="Book Antiqua" w:hAnsi="Book Antiqua" w:cs="Times New Roman"/>
          <w:sz w:val="24"/>
          <w:szCs w:val="24"/>
        </w:rPr>
      </w:pPr>
    </w:p>
    <w:p w14:paraId="2A50EA62"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Comparison of tumor lesion features in patients occurred esophageal stricture</w:t>
      </w:r>
    </w:p>
    <w:p w14:paraId="7D3C8D4F" w14:textId="40D03F9F" w:rsidR="00B60D19" w:rsidRPr="001163DD" w:rsidRDefault="00B60D19" w:rsidP="001163DD">
      <w:pPr>
        <w:adjustRightInd w:val="0"/>
        <w:snapToGrid w:val="0"/>
        <w:spacing w:line="360" w:lineRule="auto"/>
        <w:rPr>
          <w:rFonts w:ascii="Book Antiqua" w:hAnsi="Book Antiqua" w:cs="Times New Roman"/>
          <w:noProof/>
          <w:sz w:val="24"/>
          <w:szCs w:val="24"/>
        </w:rPr>
      </w:pPr>
      <w:r w:rsidRPr="001163DD">
        <w:rPr>
          <w:rFonts w:ascii="Book Antiqua" w:hAnsi="Book Antiqua" w:cs="Times New Roman"/>
          <w:sz w:val="24"/>
          <w:szCs w:val="24"/>
        </w:rPr>
        <w:t xml:space="preserve">As presented Table 3, comparison of tumor lesion features in patients </w:t>
      </w:r>
      <w:r w:rsidR="00945D8B" w:rsidRPr="001163DD">
        <w:rPr>
          <w:rFonts w:ascii="Book Antiqua" w:hAnsi="Book Antiqua" w:cs="Times New Roman"/>
          <w:sz w:val="24"/>
          <w:szCs w:val="24"/>
        </w:rPr>
        <w:t>with</w:t>
      </w:r>
      <w:r w:rsidRPr="001163DD">
        <w:rPr>
          <w:rFonts w:ascii="Book Antiqua" w:hAnsi="Book Antiqua" w:cs="Times New Roman"/>
          <w:sz w:val="24"/>
          <w:szCs w:val="24"/>
        </w:rPr>
        <w:t xml:space="preserve"> esophageal stricture between </w:t>
      </w:r>
      <w:r w:rsidR="00945D8B"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PGA plus stent and stent groups </w:t>
      </w:r>
      <w:r w:rsidRPr="001163DD">
        <w:rPr>
          <w:rFonts w:ascii="Book Antiqua" w:hAnsi="Book Antiqua" w:cs="Times New Roman"/>
          <w:noProof/>
          <w:sz w:val="24"/>
          <w:szCs w:val="24"/>
        </w:rPr>
        <w:t>was evaluated. No difference of location (</w:t>
      </w:r>
      <w:r w:rsidR="00ED42D7" w:rsidRPr="001163DD">
        <w:rPr>
          <w:rFonts w:ascii="Book Antiqua" w:hAnsi="Book Antiqua" w:cs="Times New Roman"/>
          <w:i/>
          <w:noProof/>
          <w:sz w:val="24"/>
          <w:szCs w:val="24"/>
        </w:rPr>
        <w:t>P</w:t>
      </w:r>
      <w:r w:rsidR="006E4C35" w:rsidRPr="001163DD">
        <w:rPr>
          <w:rFonts w:ascii="Book Antiqua" w:hAnsi="Book Antiqua" w:cs="Times New Roman"/>
          <w:i/>
          <w:noProof/>
          <w:sz w:val="24"/>
          <w:szCs w:val="24"/>
        </w:rPr>
        <w:t xml:space="preserve"> </w:t>
      </w:r>
      <w:r w:rsidRPr="001163DD">
        <w:rPr>
          <w:rFonts w:ascii="Book Antiqua" w:hAnsi="Book Antiqua" w:cs="Times New Roman"/>
          <w:noProof/>
          <w:sz w:val="24"/>
          <w:szCs w:val="24"/>
        </w:rPr>
        <w:t>=</w:t>
      </w:r>
      <w:r w:rsidR="006E4C35"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0.899), tissue depth (</w:t>
      </w:r>
      <w:r w:rsidR="00ED42D7" w:rsidRPr="001163DD">
        <w:rPr>
          <w:rFonts w:ascii="Book Antiqua" w:hAnsi="Book Antiqua" w:cs="Times New Roman"/>
          <w:i/>
          <w:noProof/>
          <w:sz w:val="24"/>
          <w:szCs w:val="24"/>
        </w:rPr>
        <w:t>P</w:t>
      </w:r>
      <w:r w:rsidR="006E4C35" w:rsidRPr="001163DD">
        <w:rPr>
          <w:rFonts w:ascii="Book Antiqua" w:hAnsi="Book Antiqua" w:cs="Times New Roman"/>
          <w:i/>
          <w:noProof/>
          <w:sz w:val="24"/>
          <w:szCs w:val="24"/>
        </w:rPr>
        <w:t xml:space="preserve"> </w:t>
      </w:r>
      <w:r w:rsidRPr="001163DD">
        <w:rPr>
          <w:rFonts w:ascii="Book Antiqua" w:hAnsi="Book Antiqua" w:cs="Times New Roman"/>
          <w:noProof/>
          <w:sz w:val="24"/>
          <w:szCs w:val="24"/>
        </w:rPr>
        <w:t>=</w:t>
      </w:r>
      <w:r w:rsidR="006E4C35"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0.823), longitudinal length (</w:t>
      </w:r>
      <w:r w:rsidR="00ED42D7" w:rsidRPr="001163DD">
        <w:rPr>
          <w:rFonts w:ascii="Book Antiqua" w:hAnsi="Book Antiqua" w:cs="Times New Roman"/>
          <w:i/>
          <w:noProof/>
          <w:sz w:val="24"/>
          <w:szCs w:val="24"/>
        </w:rPr>
        <w:t>P</w:t>
      </w:r>
      <w:r w:rsidR="006E4C35" w:rsidRPr="001163DD">
        <w:rPr>
          <w:rFonts w:ascii="Book Antiqua" w:hAnsi="Book Antiqua" w:cs="Times New Roman"/>
          <w:i/>
          <w:noProof/>
          <w:sz w:val="24"/>
          <w:szCs w:val="24"/>
        </w:rPr>
        <w:t xml:space="preserve"> </w:t>
      </w:r>
      <w:r w:rsidRPr="001163DD">
        <w:rPr>
          <w:rFonts w:ascii="Book Antiqua" w:hAnsi="Book Antiqua" w:cs="Times New Roman"/>
          <w:noProof/>
          <w:sz w:val="24"/>
          <w:szCs w:val="24"/>
        </w:rPr>
        <w:t>=</w:t>
      </w:r>
      <w:r w:rsidR="006E4C35"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 xml:space="preserve">0.360) </w:t>
      </w:r>
      <w:r w:rsidR="00945D8B" w:rsidRPr="001163DD">
        <w:rPr>
          <w:rFonts w:ascii="Book Antiqua" w:hAnsi="Book Antiqua" w:cs="Times New Roman"/>
          <w:noProof/>
          <w:sz w:val="24"/>
          <w:szCs w:val="24"/>
        </w:rPr>
        <w:t>or</w:t>
      </w:r>
      <w:r w:rsidRPr="001163DD">
        <w:rPr>
          <w:rFonts w:ascii="Book Antiqua" w:hAnsi="Book Antiqua" w:cs="Times New Roman"/>
          <w:noProof/>
          <w:sz w:val="24"/>
          <w:szCs w:val="24"/>
        </w:rPr>
        <w:t xml:space="preserve"> circumferential range (</w:t>
      </w:r>
      <w:r w:rsidR="00ED42D7" w:rsidRPr="001163DD">
        <w:rPr>
          <w:rFonts w:ascii="Book Antiqua" w:hAnsi="Book Antiqua" w:cs="Times New Roman"/>
          <w:i/>
          <w:noProof/>
          <w:sz w:val="24"/>
          <w:szCs w:val="24"/>
        </w:rPr>
        <w:t>P</w:t>
      </w:r>
      <w:r w:rsidR="006E4C35" w:rsidRPr="001163DD">
        <w:rPr>
          <w:rFonts w:ascii="Book Antiqua" w:hAnsi="Book Antiqua" w:cs="Times New Roman"/>
          <w:i/>
          <w:noProof/>
          <w:sz w:val="24"/>
          <w:szCs w:val="24"/>
        </w:rPr>
        <w:t xml:space="preserve"> </w:t>
      </w:r>
      <w:r w:rsidRPr="001163DD">
        <w:rPr>
          <w:rFonts w:ascii="Book Antiqua" w:hAnsi="Book Antiqua" w:cs="Times New Roman"/>
          <w:noProof/>
          <w:sz w:val="24"/>
          <w:szCs w:val="24"/>
        </w:rPr>
        <w:t>=</w:t>
      </w:r>
      <w:r w:rsidR="006E4C35"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 xml:space="preserve">0.181) </w:t>
      </w:r>
      <w:r w:rsidRPr="001163DD">
        <w:rPr>
          <w:rFonts w:ascii="Book Antiqua" w:hAnsi="Book Antiqua" w:cs="Times New Roman"/>
          <w:sz w:val="24"/>
          <w:szCs w:val="24"/>
        </w:rPr>
        <w:t xml:space="preserve">in patients </w:t>
      </w:r>
      <w:r w:rsidR="008B0E2B" w:rsidRPr="001163DD">
        <w:rPr>
          <w:rFonts w:ascii="Book Antiqua" w:hAnsi="Book Antiqua" w:cs="Times New Roman"/>
          <w:sz w:val="24"/>
          <w:szCs w:val="24"/>
        </w:rPr>
        <w:t>with</w:t>
      </w:r>
      <w:r w:rsidRPr="001163DD">
        <w:rPr>
          <w:rFonts w:ascii="Book Antiqua" w:hAnsi="Book Antiqua" w:cs="Times New Roman"/>
          <w:sz w:val="24"/>
          <w:szCs w:val="24"/>
        </w:rPr>
        <w:t xml:space="preserve"> esophageal stricture between </w:t>
      </w:r>
      <w:r w:rsidR="008B0E2B" w:rsidRPr="001163DD">
        <w:rPr>
          <w:rFonts w:ascii="Book Antiqua" w:hAnsi="Book Antiqua" w:cs="Times New Roman"/>
          <w:sz w:val="24"/>
          <w:szCs w:val="24"/>
        </w:rPr>
        <w:t xml:space="preserve">the </w:t>
      </w:r>
      <w:r w:rsidRPr="001163DD">
        <w:rPr>
          <w:rFonts w:ascii="Book Antiqua" w:hAnsi="Book Antiqua" w:cs="Times New Roman"/>
          <w:sz w:val="24"/>
          <w:szCs w:val="24"/>
        </w:rPr>
        <w:t xml:space="preserve">two groups (Table 3). </w:t>
      </w:r>
    </w:p>
    <w:p w14:paraId="17061C7E" w14:textId="77777777" w:rsidR="00B60D19" w:rsidRPr="001163DD" w:rsidRDefault="00B60D19"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 xml:space="preserve"> </w:t>
      </w:r>
    </w:p>
    <w:p w14:paraId="607FCCF0" w14:textId="77777777" w:rsidR="00B60D19" w:rsidRPr="001163DD" w:rsidRDefault="00B60D19" w:rsidP="001163DD">
      <w:pPr>
        <w:adjustRightInd w:val="0"/>
        <w:snapToGrid w:val="0"/>
        <w:spacing w:line="360" w:lineRule="auto"/>
        <w:rPr>
          <w:rFonts w:ascii="Book Antiqua" w:hAnsi="Book Antiqua" w:cs="Times New Roman"/>
          <w:b/>
          <w:i/>
          <w:sz w:val="24"/>
          <w:szCs w:val="24"/>
        </w:rPr>
      </w:pPr>
      <w:r w:rsidRPr="001163DD">
        <w:rPr>
          <w:rFonts w:ascii="Book Antiqua" w:hAnsi="Book Antiqua" w:cs="Times New Roman"/>
          <w:b/>
          <w:i/>
          <w:sz w:val="24"/>
          <w:szCs w:val="24"/>
        </w:rPr>
        <w:t>Analysis of factors affecting esophageal stricture occurrence</w:t>
      </w:r>
    </w:p>
    <w:p w14:paraId="21E5F1C0" w14:textId="36AE4F1B" w:rsidR="00B60D19" w:rsidRPr="001163DD" w:rsidRDefault="00B60D19"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Factors affecting esophageal stricture occurrence </w:t>
      </w:r>
      <w:r w:rsidRPr="001163DD">
        <w:rPr>
          <w:rFonts w:ascii="Book Antiqua" w:hAnsi="Book Antiqua" w:cs="Times New Roman"/>
          <w:noProof/>
          <w:sz w:val="24"/>
          <w:szCs w:val="24"/>
        </w:rPr>
        <w:t>were determined</w:t>
      </w:r>
      <w:r w:rsidRPr="001163DD">
        <w:rPr>
          <w:rFonts w:ascii="Book Antiqua" w:hAnsi="Book Antiqua" w:cs="Times New Roman"/>
          <w:sz w:val="24"/>
          <w:szCs w:val="24"/>
        </w:rPr>
        <w:t xml:space="preserve"> by univariate logistic regression analysis (Table 4). PGA plus stent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0.027) was correlated with a lower possibility of esophageal stricture occurrence, </w:t>
      </w:r>
      <w:r w:rsidR="00310FD3" w:rsidRPr="001163DD">
        <w:rPr>
          <w:rFonts w:ascii="Book Antiqua" w:hAnsi="Book Antiqua" w:cs="Times New Roman"/>
          <w:sz w:val="24"/>
          <w:szCs w:val="24"/>
          <w:lang w:val="en-US"/>
        </w:rPr>
        <w:t>whereas</w:t>
      </w:r>
      <w:r w:rsidRPr="001163DD">
        <w:rPr>
          <w:rFonts w:ascii="Book Antiqua" w:hAnsi="Book Antiqua" w:cs="Times New Roman"/>
          <w:sz w:val="24"/>
          <w:szCs w:val="24"/>
        </w:rPr>
        <w:t xml:space="preserve"> circumferential range</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1/1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0.008) and tissue depth M2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0.017) </w:t>
      </w:r>
      <w:r w:rsidRPr="001163DD">
        <w:rPr>
          <w:rFonts w:ascii="Book Antiqua" w:hAnsi="Book Antiqua" w:cs="Times New Roman"/>
          <w:noProof/>
          <w:sz w:val="24"/>
          <w:szCs w:val="24"/>
        </w:rPr>
        <w:t>were associated</w:t>
      </w:r>
      <w:r w:rsidRPr="001163DD">
        <w:rPr>
          <w:rFonts w:ascii="Book Antiqua" w:hAnsi="Book Antiqua" w:cs="Times New Roman"/>
          <w:sz w:val="24"/>
          <w:szCs w:val="24"/>
        </w:rPr>
        <w:t xml:space="preserve"> with a higher probability of esophageal stricture occurrence. </w:t>
      </w:r>
      <w:r w:rsidR="00310FD3" w:rsidRPr="001163DD">
        <w:rPr>
          <w:rFonts w:ascii="Book Antiqua" w:hAnsi="Book Antiqua" w:cs="Times New Roman"/>
          <w:sz w:val="24"/>
          <w:szCs w:val="24"/>
        </w:rPr>
        <w:t xml:space="preserve">Location in the </w:t>
      </w:r>
      <w:r w:rsidRPr="001163DD">
        <w:rPr>
          <w:rFonts w:ascii="Book Antiqua" w:hAnsi="Book Antiqua" w:cs="Times New Roman"/>
          <w:sz w:val="24"/>
          <w:szCs w:val="24"/>
        </w:rPr>
        <w:t>middle third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00310FD3"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00310FD3" w:rsidRPr="001163DD">
        <w:rPr>
          <w:rFonts w:ascii="Book Antiqua" w:hAnsi="Book Antiqua" w:cs="Times New Roman"/>
          <w:sz w:val="24"/>
          <w:szCs w:val="24"/>
        </w:rPr>
        <w:t>0.083) and</w:t>
      </w:r>
      <w:r w:rsidR="006E4C35" w:rsidRPr="001163DD">
        <w:rPr>
          <w:rFonts w:ascii="Book Antiqua" w:hAnsi="Book Antiqua" w:cs="Times New Roman"/>
          <w:sz w:val="24"/>
          <w:szCs w:val="24"/>
        </w:rPr>
        <w:t xml:space="preserve"> longitudinal length ≥ </w:t>
      </w:r>
      <w:r w:rsidRPr="001163DD">
        <w:rPr>
          <w:rFonts w:ascii="Book Antiqua" w:hAnsi="Book Antiqua" w:cs="Times New Roman"/>
          <w:sz w:val="24"/>
          <w:szCs w:val="24"/>
        </w:rPr>
        <w:t>6</w:t>
      </w:r>
      <w:r w:rsidR="00310FD3" w:rsidRPr="001163DD">
        <w:rPr>
          <w:rFonts w:ascii="Book Antiqua" w:hAnsi="Book Antiqua" w:cs="Times New Roman"/>
          <w:sz w:val="24"/>
          <w:szCs w:val="24"/>
        </w:rPr>
        <w:t xml:space="preserve"> </w:t>
      </w:r>
      <w:r w:rsidRPr="001163DD">
        <w:rPr>
          <w:rFonts w:ascii="Book Antiqua" w:hAnsi="Book Antiqua" w:cs="Times New Roman"/>
          <w:sz w:val="24"/>
          <w:szCs w:val="24"/>
        </w:rPr>
        <w:t>cm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0.059), </w:t>
      </w:r>
      <w:r w:rsidR="00310FD3" w:rsidRPr="001163DD">
        <w:rPr>
          <w:rFonts w:ascii="Book Antiqua" w:hAnsi="Book Antiqua" w:cs="Times New Roman"/>
          <w:sz w:val="24"/>
          <w:szCs w:val="24"/>
        </w:rPr>
        <w:t>were</w:t>
      </w:r>
      <w:r w:rsidRPr="001163DD">
        <w:rPr>
          <w:rFonts w:ascii="Book Antiqua" w:hAnsi="Book Antiqua" w:cs="Times New Roman"/>
          <w:sz w:val="24"/>
          <w:szCs w:val="24"/>
        </w:rPr>
        <w:t xml:space="preserve"> two factors </w:t>
      </w:r>
      <w:r w:rsidR="00310FD3" w:rsidRPr="001163DD">
        <w:rPr>
          <w:rFonts w:ascii="Book Antiqua" w:hAnsi="Book Antiqua" w:cs="Times New Roman"/>
          <w:sz w:val="24"/>
          <w:szCs w:val="24"/>
          <w:lang w:val="en-US"/>
        </w:rPr>
        <w:t>that appeared</w:t>
      </w:r>
      <w:r w:rsidR="006D2ABD" w:rsidRPr="001163DD">
        <w:rPr>
          <w:rFonts w:ascii="Book Antiqua" w:hAnsi="Book Antiqua" w:cs="Times New Roman"/>
          <w:sz w:val="24"/>
          <w:szCs w:val="24"/>
        </w:rPr>
        <w:t xml:space="preserve"> to </w:t>
      </w:r>
      <w:r w:rsidRPr="001163DD">
        <w:rPr>
          <w:rFonts w:ascii="Book Antiqua" w:hAnsi="Book Antiqua" w:cs="Times New Roman"/>
          <w:sz w:val="24"/>
          <w:szCs w:val="24"/>
        </w:rPr>
        <w:t xml:space="preserve">be correlated with </w:t>
      </w:r>
      <w:r w:rsidR="00310FD3" w:rsidRPr="001163DD">
        <w:rPr>
          <w:rFonts w:ascii="Book Antiqua" w:hAnsi="Book Antiqua" w:cs="Times New Roman"/>
          <w:sz w:val="24"/>
          <w:szCs w:val="24"/>
        </w:rPr>
        <w:t xml:space="preserve">a </w:t>
      </w:r>
      <w:r w:rsidRPr="001163DD">
        <w:rPr>
          <w:rFonts w:ascii="Book Antiqua" w:hAnsi="Book Antiqua" w:cs="Times New Roman"/>
          <w:sz w:val="24"/>
          <w:szCs w:val="24"/>
        </w:rPr>
        <w:t>higher risk of esophageal stricture</w:t>
      </w:r>
      <w:r w:rsidR="006D2ABD" w:rsidRPr="001163DD">
        <w:rPr>
          <w:rFonts w:ascii="Book Antiqua" w:hAnsi="Book Antiqua" w:cs="Times New Roman"/>
          <w:sz w:val="24"/>
          <w:szCs w:val="24"/>
        </w:rPr>
        <w:t xml:space="preserve"> but without statistical significance</w:t>
      </w:r>
      <w:r w:rsidRPr="001163DD">
        <w:rPr>
          <w:rFonts w:ascii="Book Antiqua" w:hAnsi="Book Antiqua" w:cs="Times New Roman"/>
          <w:noProof/>
          <w:sz w:val="24"/>
          <w:szCs w:val="24"/>
        </w:rPr>
        <w:t xml:space="preserve">. All factors with </w:t>
      </w:r>
      <w:r w:rsidR="00ED42D7" w:rsidRPr="001163DD">
        <w:rPr>
          <w:rFonts w:ascii="Book Antiqua" w:hAnsi="Book Antiqua" w:cs="Times New Roman"/>
          <w:i/>
          <w:noProof/>
          <w:sz w:val="24"/>
          <w:szCs w:val="24"/>
        </w:rPr>
        <w:t>P</w:t>
      </w:r>
      <w:r w:rsidRPr="001163DD">
        <w:rPr>
          <w:rFonts w:ascii="Book Antiqua" w:hAnsi="Book Antiqua" w:cs="Times New Roman"/>
          <w:noProof/>
          <w:sz w:val="24"/>
          <w:szCs w:val="24"/>
        </w:rPr>
        <w:t xml:space="preserve"> value no</w:t>
      </w:r>
      <w:r w:rsidR="00310FD3" w:rsidRPr="001163DD">
        <w:rPr>
          <w:rFonts w:ascii="Book Antiqua" w:hAnsi="Book Antiqua" w:cs="Times New Roman"/>
          <w:noProof/>
          <w:sz w:val="24"/>
          <w:szCs w:val="24"/>
        </w:rPr>
        <w:t>t</w:t>
      </w:r>
      <w:r w:rsidRPr="001163DD">
        <w:rPr>
          <w:rFonts w:ascii="Book Antiqua" w:hAnsi="Book Antiqua" w:cs="Times New Roman"/>
          <w:noProof/>
          <w:sz w:val="24"/>
          <w:szCs w:val="24"/>
        </w:rPr>
        <w:t xml:space="preserve"> above 0.1 were further detected by multivariate logistic regression analysis</w:t>
      </w:r>
      <w:r w:rsidRPr="001163DD">
        <w:rPr>
          <w:rFonts w:ascii="Book Antiqua" w:hAnsi="Book Antiqua" w:cs="Times New Roman"/>
          <w:sz w:val="24"/>
          <w:szCs w:val="24"/>
        </w:rPr>
        <w:t>. PGA plus stent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0.026) was an independent predictive factor for </w:t>
      </w:r>
      <w:r w:rsidR="00310FD3" w:rsidRPr="001163DD">
        <w:rPr>
          <w:rFonts w:ascii="Book Antiqua" w:hAnsi="Book Antiqua" w:cs="Times New Roman"/>
          <w:sz w:val="24"/>
          <w:szCs w:val="24"/>
        </w:rPr>
        <w:t xml:space="preserve">a </w:t>
      </w:r>
      <w:r w:rsidRPr="001163DD">
        <w:rPr>
          <w:rFonts w:ascii="Book Antiqua" w:hAnsi="Book Antiqua" w:cs="Times New Roman"/>
          <w:noProof/>
          <w:sz w:val="24"/>
          <w:szCs w:val="24"/>
        </w:rPr>
        <w:t>lower</w:t>
      </w:r>
      <w:r w:rsidRPr="001163DD">
        <w:rPr>
          <w:rFonts w:ascii="Book Antiqua" w:hAnsi="Book Antiqua" w:cs="Times New Roman"/>
          <w:sz w:val="24"/>
          <w:szCs w:val="24"/>
        </w:rPr>
        <w:t xml:space="preserve"> risk of esophageal stricture, </w:t>
      </w:r>
      <w:r w:rsidR="00310FD3" w:rsidRPr="001163DD">
        <w:rPr>
          <w:rFonts w:ascii="Book Antiqua" w:hAnsi="Book Antiqua" w:cs="Times New Roman"/>
          <w:sz w:val="24"/>
          <w:szCs w:val="24"/>
          <w:lang w:val="en-US"/>
        </w:rPr>
        <w:t xml:space="preserve">whereas </w:t>
      </w:r>
      <w:r w:rsidRPr="001163DD">
        <w:rPr>
          <w:rFonts w:ascii="Book Antiqua" w:hAnsi="Book Antiqua" w:cs="Times New Roman"/>
          <w:sz w:val="24"/>
          <w:szCs w:val="24"/>
        </w:rPr>
        <w:t>location</w:t>
      </w:r>
      <w:r w:rsidR="00310FD3" w:rsidRPr="001163DD">
        <w:rPr>
          <w:rFonts w:ascii="Book Antiqua" w:hAnsi="Book Antiqua" w:cs="Times New Roman"/>
          <w:sz w:val="24"/>
          <w:szCs w:val="24"/>
        </w:rPr>
        <w:t xml:space="preserve"> </w:t>
      </w:r>
      <w:r w:rsidR="00310FD3" w:rsidRPr="001163DD">
        <w:rPr>
          <w:rFonts w:ascii="Book Antiqua" w:hAnsi="Book Antiqua" w:cs="Times New Roman"/>
          <w:sz w:val="24"/>
          <w:szCs w:val="24"/>
          <w:lang w:val="en-US"/>
        </w:rPr>
        <w:t xml:space="preserve">in the </w:t>
      </w:r>
      <w:r w:rsidRPr="001163DD">
        <w:rPr>
          <w:rFonts w:ascii="Book Antiqua" w:hAnsi="Book Antiqua" w:cs="Times New Roman"/>
          <w:sz w:val="24"/>
          <w:szCs w:val="24"/>
        </w:rPr>
        <w:t>middle third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0.034) and circumferential range</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1/1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0.028) could </w:t>
      </w:r>
      <w:r w:rsidRPr="001163DD">
        <w:rPr>
          <w:rFonts w:ascii="Book Antiqua" w:hAnsi="Book Antiqua" w:cs="Times New Roman"/>
          <w:sz w:val="24"/>
          <w:szCs w:val="24"/>
        </w:rPr>
        <w:lastRenderedPageBreak/>
        <w:t>independently predict</w:t>
      </w:r>
      <w:r w:rsidR="003A7949" w:rsidRPr="001163DD">
        <w:rPr>
          <w:rFonts w:ascii="Book Antiqua" w:hAnsi="Book Antiqua" w:cs="Times New Roman"/>
          <w:sz w:val="24"/>
          <w:szCs w:val="24"/>
        </w:rPr>
        <w:t xml:space="preserve"> a</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higher</w:t>
      </w:r>
      <w:r w:rsidRPr="001163DD">
        <w:rPr>
          <w:rFonts w:ascii="Book Antiqua" w:hAnsi="Book Antiqua" w:cs="Times New Roman"/>
          <w:sz w:val="24"/>
          <w:szCs w:val="24"/>
        </w:rPr>
        <w:t xml:space="preserve"> risk of esophageal strict</w:t>
      </w:r>
      <w:r w:rsidR="006E4C35" w:rsidRPr="001163DD">
        <w:rPr>
          <w:rFonts w:ascii="Book Antiqua" w:hAnsi="Book Antiqua" w:cs="Times New Roman"/>
          <w:sz w:val="24"/>
          <w:szCs w:val="24"/>
        </w:rPr>
        <w:t>ure in EC patients after ESD.</w:t>
      </w:r>
    </w:p>
    <w:p w14:paraId="66E89AE7" w14:textId="77777777" w:rsidR="00700058" w:rsidRPr="001163DD" w:rsidRDefault="00700058" w:rsidP="001163DD">
      <w:pPr>
        <w:adjustRightInd w:val="0"/>
        <w:snapToGrid w:val="0"/>
        <w:spacing w:line="360" w:lineRule="auto"/>
        <w:rPr>
          <w:rFonts w:ascii="Book Antiqua" w:hAnsi="Book Antiqua" w:cs="Times New Roman"/>
          <w:b/>
          <w:sz w:val="24"/>
          <w:szCs w:val="24"/>
        </w:rPr>
      </w:pPr>
    </w:p>
    <w:p w14:paraId="18D06982" w14:textId="77777777" w:rsidR="00C60D7E" w:rsidRPr="001163DD" w:rsidRDefault="00C60D7E"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DISCUSSION</w:t>
      </w:r>
    </w:p>
    <w:p w14:paraId="0D838E5F" w14:textId="434A3F0E" w:rsidR="00866E00" w:rsidRPr="001163DD" w:rsidRDefault="00977CBB"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sz w:val="24"/>
          <w:szCs w:val="24"/>
        </w:rPr>
        <w:t xml:space="preserve">In the current study, we found </w:t>
      </w:r>
      <w:r w:rsidR="005F254B" w:rsidRPr="001163DD">
        <w:rPr>
          <w:rFonts w:ascii="Book Antiqua" w:hAnsi="Book Antiqua" w:cs="Times New Roman"/>
          <w:sz w:val="24"/>
          <w:szCs w:val="24"/>
          <w:lang w:val="en-US"/>
        </w:rPr>
        <w:t>the following:</w:t>
      </w:r>
      <w:r w:rsidRPr="001163DD">
        <w:rPr>
          <w:rFonts w:ascii="Book Antiqua" w:hAnsi="Book Antiqua" w:cs="Times New Roman"/>
          <w:sz w:val="24"/>
          <w:szCs w:val="24"/>
        </w:rPr>
        <w:t xml:space="preserve"> </w:t>
      </w:r>
      <w:r w:rsidR="00821A67">
        <w:rPr>
          <w:rFonts w:ascii="Book Antiqua" w:hAnsi="Book Antiqua" w:cs="Times New Roman" w:hint="eastAsia"/>
          <w:sz w:val="24"/>
          <w:szCs w:val="24"/>
        </w:rPr>
        <w:t>(</w:t>
      </w:r>
      <w:r w:rsidR="00AE2287" w:rsidRPr="001163DD">
        <w:rPr>
          <w:rFonts w:ascii="Book Antiqua" w:hAnsi="Book Antiqua" w:cs="Times New Roman"/>
          <w:sz w:val="24"/>
          <w:szCs w:val="24"/>
        </w:rPr>
        <w:t>1)</w:t>
      </w:r>
      <w:r w:rsidR="0061150B" w:rsidRPr="001163DD">
        <w:rPr>
          <w:rFonts w:ascii="Book Antiqua" w:hAnsi="Book Antiqua" w:cs="Times New Roman"/>
          <w:sz w:val="24"/>
          <w:szCs w:val="24"/>
        </w:rPr>
        <w:t xml:space="preserve"> </w:t>
      </w:r>
      <w:r w:rsidR="005F254B" w:rsidRPr="001163DD">
        <w:rPr>
          <w:rFonts w:ascii="Book Antiqua" w:hAnsi="Book Antiqua" w:cs="Times New Roman"/>
          <w:sz w:val="24"/>
          <w:szCs w:val="24"/>
          <w:lang w:val="en-US"/>
        </w:rPr>
        <w:t>The occurrence</w:t>
      </w:r>
      <w:r w:rsidR="00C57E6A" w:rsidRPr="001163DD">
        <w:rPr>
          <w:rFonts w:ascii="Book Antiqua" w:hAnsi="Book Antiqua" w:cs="Times New Roman"/>
          <w:sz w:val="24"/>
          <w:szCs w:val="24"/>
        </w:rPr>
        <w:t xml:space="preserve"> rate of </w:t>
      </w:r>
      <w:r w:rsidR="002E4ADE" w:rsidRPr="001163DD">
        <w:rPr>
          <w:rFonts w:ascii="Book Antiqua" w:hAnsi="Book Antiqua" w:cs="Times New Roman"/>
          <w:sz w:val="24"/>
          <w:szCs w:val="24"/>
        </w:rPr>
        <w:t xml:space="preserve">patients with </w:t>
      </w:r>
      <w:r w:rsidR="002E4ADE" w:rsidRPr="001163DD">
        <w:rPr>
          <w:rFonts w:ascii="Book Antiqua" w:hAnsi="Book Antiqua" w:cs="Times New Roman"/>
          <w:noProof/>
          <w:sz w:val="24"/>
          <w:szCs w:val="24"/>
        </w:rPr>
        <w:t>esophageal</w:t>
      </w:r>
      <w:r w:rsidR="002E4ADE" w:rsidRPr="001163DD">
        <w:rPr>
          <w:rFonts w:ascii="Book Antiqua" w:hAnsi="Book Antiqua" w:cs="Times New Roman"/>
          <w:sz w:val="24"/>
          <w:szCs w:val="24"/>
        </w:rPr>
        <w:t xml:space="preserve"> stricture in </w:t>
      </w:r>
      <w:r w:rsidR="005F254B" w:rsidRPr="001163DD">
        <w:rPr>
          <w:rFonts w:ascii="Book Antiqua" w:hAnsi="Book Antiqua" w:cs="Times New Roman"/>
          <w:sz w:val="24"/>
          <w:szCs w:val="24"/>
        </w:rPr>
        <w:t xml:space="preserve">the </w:t>
      </w:r>
      <w:r w:rsidR="002E4ADE" w:rsidRPr="001163DD">
        <w:rPr>
          <w:rFonts w:ascii="Book Antiqua" w:hAnsi="Book Antiqua" w:cs="Times New Roman"/>
          <w:sz w:val="24"/>
          <w:szCs w:val="24"/>
        </w:rPr>
        <w:t>PGA</w:t>
      </w:r>
      <w:r w:rsidR="008C23FE" w:rsidRPr="001163DD">
        <w:rPr>
          <w:rFonts w:ascii="Book Antiqua" w:hAnsi="Book Antiqua" w:cs="Times New Roman"/>
          <w:sz w:val="24"/>
          <w:szCs w:val="24"/>
        </w:rPr>
        <w:t xml:space="preserve"> </w:t>
      </w:r>
      <w:r w:rsidR="00F64BF7" w:rsidRPr="001163DD">
        <w:rPr>
          <w:rFonts w:ascii="Book Antiqua" w:hAnsi="Book Antiqua" w:cs="Times New Roman"/>
          <w:sz w:val="24"/>
          <w:szCs w:val="24"/>
        </w:rPr>
        <w:t xml:space="preserve">plus </w:t>
      </w:r>
      <w:r w:rsidR="00076298" w:rsidRPr="001163DD">
        <w:rPr>
          <w:rFonts w:ascii="Book Antiqua" w:hAnsi="Book Antiqua" w:cs="Times New Roman"/>
          <w:sz w:val="24"/>
          <w:szCs w:val="24"/>
        </w:rPr>
        <w:t xml:space="preserve">stent </w:t>
      </w:r>
      <w:r w:rsidR="00F86BDF" w:rsidRPr="001163DD">
        <w:rPr>
          <w:rFonts w:ascii="Book Antiqua" w:hAnsi="Book Antiqua" w:cs="Times New Roman"/>
          <w:sz w:val="24"/>
          <w:szCs w:val="24"/>
        </w:rPr>
        <w:t>group</w:t>
      </w:r>
      <w:r w:rsidR="002E4ADE" w:rsidRPr="001163DD">
        <w:rPr>
          <w:rFonts w:ascii="Book Antiqua" w:hAnsi="Book Antiqua" w:cs="Times New Roman"/>
          <w:sz w:val="24"/>
          <w:szCs w:val="24"/>
        </w:rPr>
        <w:t xml:space="preserve"> was lower </w:t>
      </w:r>
      <w:r w:rsidR="00076298" w:rsidRPr="001163DD">
        <w:rPr>
          <w:rFonts w:ascii="Book Antiqua" w:hAnsi="Book Antiqua" w:cs="Times New Roman"/>
          <w:sz w:val="24"/>
          <w:szCs w:val="24"/>
        </w:rPr>
        <w:t xml:space="preserve">compared </w:t>
      </w:r>
      <w:r w:rsidR="00894D68" w:rsidRPr="001163DD">
        <w:rPr>
          <w:rFonts w:ascii="Book Antiqua" w:hAnsi="Book Antiqua" w:cs="Times New Roman"/>
          <w:sz w:val="24"/>
          <w:szCs w:val="24"/>
          <w:lang w:val="en-US"/>
        </w:rPr>
        <w:t>with the</w:t>
      </w:r>
      <w:r w:rsidR="00076298" w:rsidRPr="001163DD">
        <w:rPr>
          <w:rFonts w:ascii="Book Antiqua" w:hAnsi="Book Antiqua" w:cs="Times New Roman"/>
          <w:sz w:val="24"/>
          <w:szCs w:val="24"/>
        </w:rPr>
        <w:t xml:space="preserve"> stent </w:t>
      </w:r>
      <w:r w:rsidR="00F86BDF" w:rsidRPr="001163DD">
        <w:rPr>
          <w:rFonts w:ascii="Book Antiqua" w:hAnsi="Book Antiqua" w:cs="Times New Roman"/>
          <w:sz w:val="24"/>
          <w:szCs w:val="24"/>
        </w:rPr>
        <w:t>group</w:t>
      </w:r>
      <w:r w:rsidR="00DE51BD" w:rsidRPr="001163DD">
        <w:rPr>
          <w:rFonts w:ascii="Book Antiqua" w:hAnsi="Book Antiqua" w:cs="Times New Roman"/>
          <w:sz w:val="24"/>
          <w:szCs w:val="24"/>
        </w:rPr>
        <w:t>, and t</w:t>
      </w:r>
      <w:r w:rsidR="002E4ADE" w:rsidRPr="001163DD">
        <w:rPr>
          <w:rFonts w:ascii="Book Antiqua" w:hAnsi="Book Antiqua" w:cs="Times New Roman"/>
          <w:sz w:val="24"/>
          <w:szCs w:val="24"/>
        </w:rPr>
        <w:t xml:space="preserve">he balloon dilatation times of esophageal stricture in </w:t>
      </w:r>
      <w:r w:rsidR="00894D68" w:rsidRPr="001163DD">
        <w:rPr>
          <w:rFonts w:ascii="Book Antiqua" w:hAnsi="Book Antiqua" w:cs="Times New Roman"/>
          <w:sz w:val="24"/>
          <w:szCs w:val="24"/>
        </w:rPr>
        <w:t xml:space="preserve">the </w:t>
      </w:r>
      <w:r w:rsidR="002E4ADE" w:rsidRPr="001163DD">
        <w:rPr>
          <w:rFonts w:ascii="Book Antiqua" w:hAnsi="Book Antiqua" w:cs="Times New Roman"/>
          <w:sz w:val="24"/>
          <w:szCs w:val="24"/>
        </w:rPr>
        <w:t>PGA</w:t>
      </w:r>
      <w:r w:rsidR="008C23FE" w:rsidRPr="001163DD">
        <w:rPr>
          <w:rFonts w:ascii="Book Antiqua" w:hAnsi="Book Antiqua" w:cs="Times New Roman"/>
          <w:sz w:val="24"/>
          <w:szCs w:val="24"/>
        </w:rPr>
        <w:t xml:space="preserve"> </w:t>
      </w:r>
      <w:r w:rsidR="00F64BF7" w:rsidRPr="001163DD">
        <w:rPr>
          <w:rFonts w:ascii="Book Antiqua" w:hAnsi="Book Antiqua" w:cs="Times New Roman"/>
          <w:sz w:val="24"/>
          <w:szCs w:val="24"/>
        </w:rPr>
        <w:t xml:space="preserve">plus </w:t>
      </w:r>
      <w:r w:rsidR="00076298" w:rsidRPr="001163DD">
        <w:rPr>
          <w:rFonts w:ascii="Book Antiqua" w:hAnsi="Book Antiqua" w:cs="Times New Roman"/>
          <w:sz w:val="24"/>
          <w:szCs w:val="24"/>
        </w:rPr>
        <w:t>s</w:t>
      </w:r>
      <w:r w:rsidR="008C23FE" w:rsidRPr="001163DD">
        <w:rPr>
          <w:rFonts w:ascii="Book Antiqua" w:hAnsi="Book Antiqua" w:cs="Times New Roman"/>
          <w:sz w:val="24"/>
          <w:szCs w:val="24"/>
        </w:rPr>
        <w:t xml:space="preserve">tent </w:t>
      </w:r>
      <w:r w:rsidR="00F86BDF" w:rsidRPr="001163DD">
        <w:rPr>
          <w:rFonts w:ascii="Book Antiqua" w:hAnsi="Book Antiqua" w:cs="Times New Roman"/>
          <w:sz w:val="24"/>
          <w:szCs w:val="24"/>
        </w:rPr>
        <w:t>group</w:t>
      </w:r>
      <w:r w:rsidR="002E4ADE" w:rsidRPr="001163DD">
        <w:rPr>
          <w:rFonts w:ascii="Book Antiqua" w:hAnsi="Book Antiqua" w:cs="Times New Roman"/>
          <w:sz w:val="24"/>
          <w:szCs w:val="24"/>
        </w:rPr>
        <w:t xml:space="preserve"> w</w:t>
      </w:r>
      <w:r w:rsidR="00894D68" w:rsidRPr="001163DD">
        <w:rPr>
          <w:rFonts w:ascii="Book Antiqua" w:hAnsi="Book Antiqua" w:cs="Times New Roman"/>
          <w:sz w:val="24"/>
          <w:szCs w:val="24"/>
        </w:rPr>
        <w:t>ere</w:t>
      </w:r>
      <w:r w:rsidR="002E4ADE" w:rsidRPr="001163DD">
        <w:rPr>
          <w:rFonts w:ascii="Book Antiqua" w:hAnsi="Book Antiqua" w:cs="Times New Roman"/>
          <w:sz w:val="24"/>
          <w:szCs w:val="24"/>
        </w:rPr>
        <w:t xml:space="preserve"> </w:t>
      </w:r>
      <w:r w:rsidR="007A2874" w:rsidRPr="001163DD">
        <w:rPr>
          <w:rFonts w:ascii="Book Antiqua" w:hAnsi="Book Antiqua" w:cs="Times New Roman"/>
          <w:sz w:val="24"/>
          <w:szCs w:val="24"/>
        </w:rPr>
        <w:t xml:space="preserve">less </w:t>
      </w:r>
      <w:r w:rsidR="00076298" w:rsidRPr="001163DD">
        <w:rPr>
          <w:rFonts w:ascii="Book Antiqua" w:hAnsi="Book Antiqua" w:cs="Times New Roman"/>
          <w:sz w:val="24"/>
          <w:szCs w:val="24"/>
        </w:rPr>
        <w:t xml:space="preserve">compared </w:t>
      </w:r>
      <w:r w:rsidR="001E7C2A" w:rsidRPr="001163DD">
        <w:rPr>
          <w:rFonts w:ascii="Book Antiqua" w:hAnsi="Book Antiqua" w:cs="Times New Roman"/>
          <w:sz w:val="24"/>
          <w:szCs w:val="24"/>
        </w:rPr>
        <w:t>with the</w:t>
      </w:r>
      <w:r w:rsidR="00076298" w:rsidRPr="001163DD">
        <w:rPr>
          <w:rFonts w:ascii="Book Antiqua" w:hAnsi="Book Antiqua" w:cs="Times New Roman"/>
          <w:sz w:val="24"/>
          <w:szCs w:val="24"/>
        </w:rPr>
        <w:t xml:space="preserve"> stent</w:t>
      </w:r>
      <w:r w:rsidR="00F86BDF" w:rsidRPr="001163DD">
        <w:rPr>
          <w:rFonts w:ascii="Book Antiqua" w:hAnsi="Book Antiqua" w:cs="Times New Roman"/>
          <w:sz w:val="24"/>
          <w:szCs w:val="24"/>
        </w:rPr>
        <w:t xml:space="preserve"> group</w:t>
      </w:r>
      <w:r w:rsidR="00DB0140">
        <w:rPr>
          <w:rFonts w:ascii="Book Antiqua" w:hAnsi="Book Antiqua" w:cs="Times New Roman" w:hint="eastAsia"/>
          <w:sz w:val="24"/>
          <w:szCs w:val="24"/>
        </w:rPr>
        <w:t>; and</w:t>
      </w:r>
      <w:r w:rsidR="00DB0140" w:rsidRPr="001163DD">
        <w:rPr>
          <w:rFonts w:ascii="Book Antiqua" w:hAnsi="Book Antiqua" w:cs="Times New Roman"/>
          <w:sz w:val="24"/>
          <w:szCs w:val="24"/>
        </w:rPr>
        <w:t xml:space="preserve"> </w:t>
      </w:r>
      <w:r w:rsidR="00821A67">
        <w:rPr>
          <w:rFonts w:ascii="Book Antiqua" w:hAnsi="Book Antiqua" w:cs="Times New Roman" w:hint="eastAsia"/>
          <w:sz w:val="24"/>
          <w:szCs w:val="24"/>
        </w:rPr>
        <w:t>(</w:t>
      </w:r>
      <w:r w:rsidR="00DE51BD" w:rsidRPr="001163DD">
        <w:rPr>
          <w:rFonts w:ascii="Book Antiqua" w:hAnsi="Book Antiqua" w:cs="Times New Roman"/>
          <w:sz w:val="24"/>
          <w:szCs w:val="24"/>
        </w:rPr>
        <w:t>2</w:t>
      </w:r>
      <w:r w:rsidR="00AE2287" w:rsidRPr="001163DD">
        <w:rPr>
          <w:rFonts w:ascii="Book Antiqua" w:hAnsi="Book Antiqua" w:cs="Times New Roman"/>
          <w:sz w:val="24"/>
          <w:szCs w:val="24"/>
        </w:rPr>
        <w:t>)</w:t>
      </w:r>
      <w:r w:rsidR="004655F2" w:rsidRPr="001163DD">
        <w:rPr>
          <w:rFonts w:ascii="Book Antiqua" w:hAnsi="Book Antiqua" w:cs="Times New Roman"/>
          <w:sz w:val="24"/>
          <w:szCs w:val="24"/>
        </w:rPr>
        <w:t xml:space="preserve"> </w:t>
      </w:r>
      <w:r w:rsidR="00F64BF7" w:rsidRPr="001163DD">
        <w:rPr>
          <w:rFonts w:ascii="Book Antiqua" w:hAnsi="Book Antiqua" w:cs="Times New Roman"/>
          <w:sz w:val="24"/>
          <w:szCs w:val="24"/>
        </w:rPr>
        <w:t xml:space="preserve">PGA plus </w:t>
      </w:r>
      <w:r w:rsidR="00076298" w:rsidRPr="001163DD">
        <w:rPr>
          <w:rFonts w:ascii="Book Antiqua" w:hAnsi="Book Antiqua" w:cs="Times New Roman"/>
          <w:sz w:val="24"/>
          <w:szCs w:val="24"/>
        </w:rPr>
        <w:t xml:space="preserve">stent </w:t>
      </w:r>
      <w:r w:rsidR="00421420" w:rsidRPr="001163DD">
        <w:rPr>
          <w:rFonts w:ascii="Book Antiqua" w:hAnsi="Book Antiqua" w:cs="Times New Roman"/>
          <w:sz w:val="24"/>
          <w:szCs w:val="24"/>
        </w:rPr>
        <w:t>could independently predict</w:t>
      </w:r>
      <w:r w:rsidR="001E7C2A" w:rsidRPr="001163DD">
        <w:rPr>
          <w:rFonts w:ascii="Book Antiqua" w:hAnsi="Book Antiqua" w:cs="Times New Roman"/>
          <w:sz w:val="24"/>
          <w:szCs w:val="24"/>
        </w:rPr>
        <w:t xml:space="preserve"> a</w:t>
      </w:r>
      <w:r w:rsidR="00421420" w:rsidRPr="001163DD">
        <w:rPr>
          <w:rFonts w:ascii="Book Antiqua" w:hAnsi="Book Antiqua" w:cs="Times New Roman"/>
          <w:sz w:val="24"/>
          <w:szCs w:val="24"/>
        </w:rPr>
        <w:t xml:space="preserve"> </w:t>
      </w:r>
      <w:r w:rsidR="00421420" w:rsidRPr="001163DD">
        <w:rPr>
          <w:rFonts w:ascii="Book Antiqua" w:hAnsi="Book Antiqua" w:cs="Times New Roman"/>
          <w:noProof/>
          <w:sz w:val="24"/>
          <w:szCs w:val="24"/>
        </w:rPr>
        <w:t>lower</w:t>
      </w:r>
      <w:r w:rsidR="00421420" w:rsidRPr="001163DD">
        <w:rPr>
          <w:rFonts w:ascii="Book Antiqua" w:hAnsi="Book Antiqua" w:cs="Times New Roman"/>
          <w:sz w:val="24"/>
          <w:szCs w:val="24"/>
        </w:rPr>
        <w:t xml:space="preserve"> </w:t>
      </w:r>
      <w:r w:rsidR="007A2874" w:rsidRPr="001163DD">
        <w:rPr>
          <w:rFonts w:ascii="Book Antiqua" w:hAnsi="Book Antiqua" w:cs="Times New Roman"/>
          <w:sz w:val="24"/>
          <w:szCs w:val="24"/>
        </w:rPr>
        <w:t>occurrence</w:t>
      </w:r>
      <w:r w:rsidR="00C57E6A" w:rsidRPr="001163DD">
        <w:rPr>
          <w:rFonts w:ascii="Book Antiqua" w:hAnsi="Book Antiqua" w:cs="Times New Roman"/>
          <w:sz w:val="24"/>
          <w:szCs w:val="24"/>
        </w:rPr>
        <w:t xml:space="preserve"> rate</w:t>
      </w:r>
      <w:r w:rsidR="007A2874" w:rsidRPr="001163DD">
        <w:rPr>
          <w:rFonts w:ascii="Book Antiqua" w:hAnsi="Book Antiqua" w:cs="Times New Roman"/>
          <w:sz w:val="24"/>
          <w:szCs w:val="24"/>
        </w:rPr>
        <w:t xml:space="preserve"> </w:t>
      </w:r>
      <w:r w:rsidR="00421420" w:rsidRPr="001163DD">
        <w:rPr>
          <w:rFonts w:ascii="Book Antiqua" w:hAnsi="Book Antiqua" w:cs="Times New Roman"/>
          <w:sz w:val="24"/>
          <w:szCs w:val="24"/>
        </w:rPr>
        <w:t>of esophageal stric</w:t>
      </w:r>
      <w:r w:rsidR="00102DB1" w:rsidRPr="001163DD">
        <w:rPr>
          <w:rFonts w:ascii="Book Antiqua" w:hAnsi="Book Antiqua" w:cs="Times New Roman"/>
          <w:sz w:val="24"/>
          <w:szCs w:val="24"/>
        </w:rPr>
        <w:t>ture, while location</w:t>
      </w:r>
      <w:r w:rsidR="001E7C2A" w:rsidRPr="001163DD">
        <w:rPr>
          <w:rFonts w:ascii="Book Antiqua" w:hAnsi="Book Antiqua" w:cs="Times New Roman"/>
          <w:sz w:val="24"/>
          <w:szCs w:val="24"/>
        </w:rPr>
        <w:t xml:space="preserve"> in the </w:t>
      </w:r>
      <w:r w:rsidR="00421420" w:rsidRPr="001163DD">
        <w:rPr>
          <w:rFonts w:ascii="Book Antiqua" w:hAnsi="Book Antiqua" w:cs="Times New Roman"/>
          <w:sz w:val="24"/>
          <w:szCs w:val="24"/>
        </w:rPr>
        <w:t>middle third and circumferential range</w:t>
      </w:r>
      <w:r w:rsidR="006E4C35" w:rsidRPr="001163DD">
        <w:rPr>
          <w:rFonts w:ascii="Book Antiqua" w:hAnsi="Book Antiqua" w:cs="Times New Roman"/>
          <w:sz w:val="24"/>
          <w:szCs w:val="24"/>
        </w:rPr>
        <w:t xml:space="preserve"> </w:t>
      </w:r>
      <w:r w:rsidR="00421420"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00421420" w:rsidRPr="001163DD">
        <w:rPr>
          <w:rFonts w:ascii="Book Antiqua" w:hAnsi="Book Antiqua" w:cs="Times New Roman"/>
          <w:sz w:val="24"/>
          <w:szCs w:val="24"/>
        </w:rPr>
        <w:t>1/1</w:t>
      </w:r>
      <w:bookmarkStart w:id="61" w:name="OLE_LINK37"/>
      <w:bookmarkStart w:id="62" w:name="OLE_LINK38"/>
      <w:r w:rsidR="00B60D19" w:rsidRPr="001163DD">
        <w:rPr>
          <w:rFonts w:ascii="Book Antiqua" w:hAnsi="Book Antiqua" w:cs="Times New Roman"/>
          <w:sz w:val="24"/>
          <w:szCs w:val="24"/>
        </w:rPr>
        <w:t xml:space="preserve"> were independent predictive factors for</w:t>
      </w:r>
      <w:r w:rsidR="003A7949" w:rsidRPr="001163DD">
        <w:rPr>
          <w:rFonts w:ascii="Book Antiqua" w:hAnsi="Book Antiqua" w:cs="Times New Roman"/>
          <w:sz w:val="24"/>
          <w:szCs w:val="24"/>
        </w:rPr>
        <w:t xml:space="preserve"> a</w:t>
      </w:r>
      <w:r w:rsidR="00B60D19" w:rsidRPr="001163DD">
        <w:rPr>
          <w:rFonts w:ascii="Book Antiqua" w:hAnsi="Book Antiqua" w:cs="Times New Roman"/>
          <w:sz w:val="24"/>
          <w:szCs w:val="24"/>
        </w:rPr>
        <w:t xml:space="preserve"> </w:t>
      </w:r>
      <w:r w:rsidR="00421420" w:rsidRPr="001163DD">
        <w:rPr>
          <w:rFonts w:ascii="Book Antiqua" w:hAnsi="Book Antiqua" w:cs="Times New Roman"/>
          <w:noProof/>
          <w:sz w:val="24"/>
          <w:szCs w:val="24"/>
        </w:rPr>
        <w:t>higher</w:t>
      </w:r>
      <w:r w:rsidR="00421420" w:rsidRPr="001163DD">
        <w:rPr>
          <w:rFonts w:ascii="Book Antiqua" w:hAnsi="Book Antiqua" w:cs="Times New Roman"/>
          <w:sz w:val="24"/>
          <w:szCs w:val="24"/>
        </w:rPr>
        <w:t xml:space="preserve"> possibility of </w:t>
      </w:r>
      <w:r w:rsidR="007A2874" w:rsidRPr="001163DD">
        <w:rPr>
          <w:rFonts w:ascii="Book Antiqua" w:hAnsi="Book Antiqua" w:cs="Times New Roman"/>
          <w:sz w:val="24"/>
          <w:szCs w:val="24"/>
        </w:rPr>
        <w:t xml:space="preserve">post-ESD </w:t>
      </w:r>
      <w:r w:rsidR="00421420" w:rsidRPr="001163DD">
        <w:rPr>
          <w:rFonts w:ascii="Book Antiqua" w:hAnsi="Book Antiqua" w:cs="Times New Roman"/>
          <w:sz w:val="24"/>
          <w:szCs w:val="24"/>
        </w:rPr>
        <w:t>esophageal stricture occurrence in EC patien</w:t>
      </w:r>
      <w:r w:rsidR="00B55723" w:rsidRPr="001163DD">
        <w:rPr>
          <w:rFonts w:ascii="Book Antiqua" w:hAnsi="Book Antiqua" w:cs="Times New Roman"/>
          <w:sz w:val="24"/>
          <w:szCs w:val="24"/>
        </w:rPr>
        <w:t>ts</w:t>
      </w:r>
      <w:r w:rsidR="007A2874" w:rsidRPr="001163DD">
        <w:rPr>
          <w:rFonts w:ascii="Book Antiqua" w:hAnsi="Book Antiqua" w:cs="Times New Roman"/>
          <w:sz w:val="24"/>
          <w:szCs w:val="24"/>
        </w:rPr>
        <w:t>.</w:t>
      </w:r>
      <w:r w:rsidR="00421420" w:rsidRPr="001163DD">
        <w:rPr>
          <w:rFonts w:ascii="Book Antiqua" w:hAnsi="Book Antiqua" w:cs="Times New Roman"/>
          <w:sz w:val="24"/>
          <w:szCs w:val="24"/>
        </w:rPr>
        <w:t xml:space="preserve"> </w:t>
      </w:r>
      <w:bookmarkEnd w:id="61"/>
      <w:bookmarkEnd w:id="62"/>
    </w:p>
    <w:p w14:paraId="2125F1A1" w14:textId="58828A9F" w:rsidR="001F25BD" w:rsidRPr="001163DD" w:rsidRDefault="007A2874" w:rsidP="001163DD">
      <w:pPr>
        <w:tabs>
          <w:tab w:val="left" w:pos="5812"/>
        </w:tabs>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sz w:val="24"/>
          <w:szCs w:val="24"/>
        </w:rPr>
        <w:t>ESD,</w:t>
      </w:r>
      <w:r w:rsidR="00025C5A" w:rsidRPr="001163DD">
        <w:rPr>
          <w:rFonts w:ascii="Book Antiqua" w:hAnsi="Book Antiqua" w:cs="Times New Roman"/>
          <w:sz w:val="24"/>
          <w:szCs w:val="24"/>
        </w:rPr>
        <w:t xml:space="preserve"> </w:t>
      </w:r>
      <w:r w:rsidR="001E7C2A" w:rsidRPr="001163DD">
        <w:rPr>
          <w:rFonts w:ascii="Book Antiqua" w:hAnsi="Book Antiqua" w:cs="Times New Roman"/>
          <w:sz w:val="24"/>
          <w:szCs w:val="24"/>
          <w:lang w:val="en-US"/>
        </w:rPr>
        <w:t xml:space="preserve">which is </w:t>
      </w:r>
      <w:r w:rsidR="00025C5A" w:rsidRPr="001163DD">
        <w:rPr>
          <w:rFonts w:ascii="Book Antiqua" w:hAnsi="Book Antiqua" w:cs="Times New Roman"/>
          <w:sz w:val="24"/>
          <w:szCs w:val="24"/>
        </w:rPr>
        <w:t>considered</w:t>
      </w:r>
      <w:r w:rsidR="00616637" w:rsidRPr="001163DD">
        <w:rPr>
          <w:rFonts w:ascii="Book Antiqua" w:hAnsi="Book Antiqua" w:cs="Times New Roman"/>
          <w:sz w:val="24"/>
          <w:szCs w:val="24"/>
        </w:rPr>
        <w:t xml:space="preserve"> </w:t>
      </w:r>
      <w:r w:rsidR="00FA07F9" w:rsidRPr="001163DD">
        <w:rPr>
          <w:rFonts w:ascii="Book Antiqua" w:hAnsi="Book Antiqua" w:cs="Times New Roman"/>
          <w:sz w:val="24"/>
          <w:szCs w:val="24"/>
        </w:rPr>
        <w:t>a</w:t>
      </w:r>
      <w:r w:rsidR="00616637" w:rsidRPr="001163DD">
        <w:rPr>
          <w:rFonts w:ascii="Book Antiqua" w:hAnsi="Book Antiqua" w:cs="Times New Roman"/>
          <w:sz w:val="24"/>
          <w:szCs w:val="24"/>
        </w:rPr>
        <w:t xml:space="preserve">n effective method to </w:t>
      </w:r>
      <w:r w:rsidR="00FA07F9" w:rsidRPr="001163DD">
        <w:rPr>
          <w:rFonts w:ascii="Book Antiqua" w:hAnsi="Book Antiqua" w:cs="Times New Roman"/>
          <w:sz w:val="24"/>
          <w:szCs w:val="24"/>
        </w:rPr>
        <w:t>complete</w:t>
      </w:r>
      <w:r w:rsidR="00616637" w:rsidRPr="001163DD">
        <w:rPr>
          <w:rFonts w:ascii="Book Antiqua" w:hAnsi="Book Antiqua" w:cs="Times New Roman"/>
          <w:sz w:val="24"/>
          <w:szCs w:val="24"/>
        </w:rPr>
        <w:t>ly resect</w:t>
      </w:r>
      <w:r w:rsidR="00FA07F9" w:rsidRPr="001163DD">
        <w:rPr>
          <w:rFonts w:ascii="Book Antiqua" w:hAnsi="Book Antiqua" w:cs="Times New Roman"/>
          <w:sz w:val="24"/>
          <w:szCs w:val="24"/>
        </w:rPr>
        <w:t xml:space="preserve"> lesions of mucous membrane</w:t>
      </w:r>
      <w:r w:rsidR="001E7C2A" w:rsidRPr="001163DD">
        <w:rPr>
          <w:rFonts w:ascii="Book Antiqua" w:hAnsi="Book Antiqua" w:cs="Times New Roman"/>
          <w:sz w:val="24"/>
          <w:szCs w:val="24"/>
        </w:rPr>
        <w:t>s</w:t>
      </w:r>
      <w:r w:rsidR="00616637" w:rsidRPr="001163DD">
        <w:rPr>
          <w:rFonts w:ascii="Book Antiqua" w:hAnsi="Book Antiqua" w:cs="Times New Roman"/>
          <w:sz w:val="24"/>
          <w:szCs w:val="24"/>
        </w:rPr>
        <w:t xml:space="preserve">, </w:t>
      </w:r>
      <w:r w:rsidR="00EC1FAE" w:rsidRPr="001163DD">
        <w:rPr>
          <w:rFonts w:ascii="Book Antiqua" w:hAnsi="Book Antiqua" w:cs="Times New Roman"/>
          <w:sz w:val="24"/>
          <w:szCs w:val="24"/>
        </w:rPr>
        <w:t>has</w:t>
      </w:r>
      <w:r w:rsidR="00670379" w:rsidRPr="001163DD">
        <w:rPr>
          <w:rFonts w:ascii="Book Antiqua" w:hAnsi="Book Antiqua" w:cs="Times New Roman"/>
          <w:sz w:val="24"/>
          <w:szCs w:val="24"/>
        </w:rPr>
        <w:t xml:space="preserve"> been </w:t>
      </w:r>
      <w:r w:rsidR="00076298" w:rsidRPr="001163DD">
        <w:rPr>
          <w:rFonts w:ascii="Book Antiqua" w:hAnsi="Book Antiqua" w:cs="Times New Roman"/>
          <w:sz w:val="24"/>
          <w:szCs w:val="24"/>
        </w:rPr>
        <w:t xml:space="preserve">popularly </w:t>
      </w:r>
      <w:r w:rsidR="00730270" w:rsidRPr="001163DD">
        <w:rPr>
          <w:rFonts w:ascii="Book Antiqua" w:hAnsi="Book Antiqua" w:cs="Times New Roman"/>
          <w:sz w:val="24"/>
          <w:szCs w:val="24"/>
        </w:rPr>
        <w:t>applied in EC patients</w:t>
      </w:r>
      <w:r w:rsidR="00C57E6A" w:rsidRPr="001163DD">
        <w:rPr>
          <w:rFonts w:ascii="Book Antiqua" w:hAnsi="Book Antiqua" w:cs="Times New Roman"/>
          <w:sz w:val="24"/>
          <w:szCs w:val="24"/>
        </w:rPr>
        <w:t xml:space="preserve"> with </w:t>
      </w:r>
      <w:r w:rsidR="001E7C2A" w:rsidRPr="001163DD">
        <w:rPr>
          <w:rFonts w:ascii="Book Antiqua" w:hAnsi="Book Antiqua" w:cs="Times New Roman"/>
          <w:sz w:val="24"/>
          <w:szCs w:val="24"/>
          <w:lang w:val="en-US"/>
        </w:rPr>
        <w:t>early-stage disease</w:t>
      </w:r>
      <w:r w:rsidR="00EC1FAE" w:rsidRPr="001163DD">
        <w:rPr>
          <w:rFonts w:ascii="Book Antiqua" w:hAnsi="Book Antiqua" w:cs="Times New Roman"/>
          <w:sz w:val="24"/>
          <w:szCs w:val="24"/>
        </w:rPr>
        <w:t xml:space="preserve">, </w:t>
      </w:r>
      <w:r w:rsidR="001E7C2A" w:rsidRPr="001163DD">
        <w:rPr>
          <w:rFonts w:ascii="Book Antiqua" w:hAnsi="Book Antiqua" w:cs="Times New Roman"/>
          <w:sz w:val="24"/>
          <w:szCs w:val="24"/>
          <w:lang w:val="en-US"/>
        </w:rPr>
        <w:t>although</w:t>
      </w:r>
      <w:r w:rsidR="00601621" w:rsidRPr="001163DD">
        <w:rPr>
          <w:rFonts w:ascii="Book Antiqua" w:hAnsi="Book Antiqua" w:cs="Times New Roman"/>
          <w:sz w:val="24"/>
          <w:szCs w:val="24"/>
        </w:rPr>
        <w:t xml:space="preserve"> d</w:t>
      </w:r>
      <w:r w:rsidR="00190902" w:rsidRPr="001163DD">
        <w:rPr>
          <w:rFonts w:ascii="Book Antiqua" w:hAnsi="Book Antiqua" w:cs="Times New Roman"/>
          <w:sz w:val="24"/>
          <w:szCs w:val="24"/>
        </w:rPr>
        <w:t>ue</w:t>
      </w:r>
      <w:r w:rsidR="00A4383B" w:rsidRPr="001163DD">
        <w:rPr>
          <w:rFonts w:ascii="Book Antiqua" w:hAnsi="Book Antiqua" w:cs="Times New Roman"/>
          <w:sz w:val="24"/>
          <w:szCs w:val="24"/>
        </w:rPr>
        <w:t xml:space="preserve"> to </w:t>
      </w:r>
      <w:r w:rsidR="001E7C2A" w:rsidRPr="001163DD">
        <w:rPr>
          <w:rFonts w:ascii="Book Antiqua" w:hAnsi="Book Antiqua" w:cs="Times New Roman"/>
          <w:sz w:val="24"/>
          <w:szCs w:val="24"/>
        </w:rPr>
        <w:t xml:space="preserve">the </w:t>
      </w:r>
      <w:r w:rsidR="00A4383B" w:rsidRPr="001163DD">
        <w:rPr>
          <w:rFonts w:ascii="Book Antiqua" w:hAnsi="Book Antiqua" w:cs="Times New Roman"/>
          <w:sz w:val="24"/>
          <w:szCs w:val="24"/>
        </w:rPr>
        <w:t>physiological characteristics of</w:t>
      </w:r>
      <w:r w:rsidR="003A7949" w:rsidRPr="001163DD">
        <w:rPr>
          <w:rFonts w:ascii="Book Antiqua" w:hAnsi="Book Antiqua" w:cs="Times New Roman"/>
          <w:sz w:val="24"/>
          <w:szCs w:val="24"/>
        </w:rPr>
        <w:t xml:space="preserve"> the</w:t>
      </w:r>
      <w:r w:rsidR="00A4383B" w:rsidRPr="001163DD">
        <w:rPr>
          <w:rFonts w:ascii="Book Antiqua" w:hAnsi="Book Antiqua" w:cs="Times New Roman"/>
          <w:sz w:val="24"/>
          <w:szCs w:val="24"/>
        </w:rPr>
        <w:t xml:space="preserve"> </w:t>
      </w:r>
      <w:r w:rsidR="00A4383B" w:rsidRPr="001163DD">
        <w:rPr>
          <w:rFonts w:ascii="Book Antiqua" w:hAnsi="Book Antiqua" w:cs="Times New Roman"/>
          <w:noProof/>
          <w:sz w:val="24"/>
          <w:szCs w:val="24"/>
        </w:rPr>
        <w:t>esophageal</w:t>
      </w:r>
      <w:r w:rsidR="00A4383B" w:rsidRPr="001163DD">
        <w:rPr>
          <w:rFonts w:ascii="Book Antiqua" w:hAnsi="Book Antiqua" w:cs="Times New Roman"/>
          <w:sz w:val="24"/>
          <w:szCs w:val="24"/>
        </w:rPr>
        <w:t xml:space="preserve"> cavity</w:t>
      </w:r>
      <w:r w:rsidR="000C5477" w:rsidRPr="001163DD">
        <w:rPr>
          <w:rFonts w:ascii="Book Antiqua" w:hAnsi="Book Antiqua" w:cs="Times New Roman"/>
          <w:sz w:val="24"/>
          <w:szCs w:val="24"/>
        </w:rPr>
        <w:t xml:space="preserve">, </w:t>
      </w:r>
      <w:r w:rsidR="000C5477" w:rsidRPr="001163DD">
        <w:rPr>
          <w:rFonts w:ascii="Book Antiqua" w:hAnsi="Book Antiqua" w:cs="Times New Roman"/>
          <w:noProof/>
          <w:sz w:val="24"/>
          <w:szCs w:val="24"/>
        </w:rPr>
        <w:t>esophageal</w:t>
      </w:r>
      <w:r w:rsidR="000C5477" w:rsidRPr="001163DD">
        <w:rPr>
          <w:rFonts w:ascii="Book Antiqua" w:hAnsi="Book Antiqua" w:cs="Times New Roman"/>
          <w:sz w:val="24"/>
          <w:szCs w:val="24"/>
        </w:rPr>
        <w:t xml:space="preserve"> stricture </w:t>
      </w:r>
      <w:r w:rsidR="00076298" w:rsidRPr="001163DD">
        <w:rPr>
          <w:rFonts w:ascii="Book Antiqua" w:hAnsi="Book Antiqua" w:cs="Times New Roman"/>
          <w:sz w:val="24"/>
          <w:szCs w:val="24"/>
        </w:rPr>
        <w:t xml:space="preserve">frequently </w:t>
      </w:r>
      <w:r w:rsidR="000C5477" w:rsidRPr="001163DD">
        <w:rPr>
          <w:rFonts w:ascii="Book Antiqua" w:hAnsi="Book Antiqua" w:cs="Times New Roman"/>
          <w:sz w:val="24"/>
          <w:szCs w:val="24"/>
        </w:rPr>
        <w:t>occur</w:t>
      </w:r>
      <w:r w:rsidR="00076298" w:rsidRPr="001163DD">
        <w:rPr>
          <w:rFonts w:ascii="Book Antiqua" w:hAnsi="Book Antiqua" w:cs="Times New Roman"/>
          <w:sz w:val="24"/>
          <w:szCs w:val="24"/>
        </w:rPr>
        <w:t>s</w:t>
      </w:r>
      <w:r w:rsidR="00601621" w:rsidRPr="001163DD">
        <w:rPr>
          <w:rFonts w:ascii="Book Antiqua" w:hAnsi="Book Antiqua" w:cs="Times New Roman"/>
          <w:sz w:val="24"/>
          <w:szCs w:val="24"/>
        </w:rPr>
        <w:t xml:space="preserve"> after </w:t>
      </w:r>
      <w:r w:rsidR="00EC1FAE" w:rsidRPr="001163DD">
        <w:rPr>
          <w:rFonts w:ascii="Book Antiqua" w:hAnsi="Book Antiqua" w:cs="Times New Roman"/>
          <w:sz w:val="24"/>
          <w:szCs w:val="24"/>
        </w:rPr>
        <w:t>ES</w:t>
      </w:r>
      <w:r w:rsidR="000C5477" w:rsidRPr="001163DD">
        <w:rPr>
          <w:rFonts w:ascii="Book Antiqua" w:hAnsi="Book Antiqua" w:cs="Times New Roman"/>
          <w:sz w:val="24"/>
          <w:szCs w:val="24"/>
        </w:rPr>
        <w:t>D</w:t>
      </w:r>
      <w:r w:rsidR="003C373A" w:rsidRPr="001163DD">
        <w:rPr>
          <w:rFonts w:ascii="Book Antiqua" w:hAnsi="Book Antiqua" w:cs="Times New Roman"/>
          <w:sz w:val="24"/>
          <w:szCs w:val="24"/>
        </w:rPr>
        <w:fldChar w:fldCharType="begin">
          <w:fldData xml:space="preserve">PEVuZE5vdGU+PENpdGU+PEF1dGhvcj5OaW5nPC9BdXRob3I+PFllYXI+MjAxNzwvWWVhcj48UmVj
TnVtPjExOTU3PC9SZWNOdW0+PERpc3BsYXlUZXh0PjxzdHlsZSBmYWNlPSJzdXBlcnNjcmlwdCI+
WzQsIDE1LCAxNl08L3N0eWxlPjwvRGlzcGxheVRleHQ+PHJlY29yZD48cmVjLW51bWJlcj4xMTk1
NzwvcmVjLW51bWJlcj48Zm9yZWlnbi1rZXlzPjxrZXkgYXBwPSJFTiIgZGItaWQ9InQwdDB2d2Vy
NWYwcjJrZWVwOWVwZHMyY2Zwc2ZwMHhlZGV2dyIgdGltZXN0YW1wPSIxNTAyMTcyMTk3Ij4xMTk1
Nzwva2V5PjwvZm9yZWlnbi1rZXlzPjxyZWYtdHlwZSBuYW1lPSJKb3VybmFsIEFydGljbGUiPjE3
PC9yZWYtdHlwZT48Y29udHJpYnV0b3JzPjxhdXRob3JzPjxhdXRob3I+TmluZywgQi48L2F1dGhv
cj48YXV0aG9yPkFiZGVsZmF0YWgsIE0uIE0uPC9hdXRob3I+PGF1dGhvcj5PdGhtYW4sIE0uIE8u
PC9hdXRob3I+PC9hdXRob3JzPjwvY29udHJpYnV0b3JzPjxhdXRoLWFkZHJlc3M+VGhlIFNlY29u
ZCBBZmZpbGlhdGVkIEhvc3BpdGFsIG9mIENob25ncWluZyBNZWRpY2FsIFVuaXZlcnNpdHksIENo
b25ncWluZyA0MDAwMTAsIENoaW5hLiYjeEQ7R2FzdHJvZW50ZXJvbG9neSBhbmQgSGVwYXRvbG9n
eSBTZWN0aW9uLCBCYXlsb3IgQ29sbGVnZSBvZiBNZWRpY2luZSwgSG91c3RvbiwgVFgsIFVTQS4m
I3hEO0RpdmlzaW9uIG9mIEdhc3Ryb2VudGVyb2xvZ3ksIERlcGFydG1lbnQgb2YgSW50ZXJuYWwg
TWVkaWNpbmUsIEVhc3QgQ2Fyb2xpbmEgVW5pdmVyc2l0eSwgR3JlZW52aWxsZSwgTkMsIFVTQS48
L2F1dGgtYWRkcmVzcz48dGl0bGVzPjx0aXRsZT5FbmRvc2NvcGljIHN1Ym11Y29zYWwgZGlzc2Vj
dGlvbiBhbmQgZW5kb3Njb3BpYyBtdWNvc2FsIHJlc2VjdGlvbiBmb3IgZWFybHkgc3RhZ2UgZXNv
cGhhZ2VhbCBjYW5jZXI8L3RpdGxlPjxzZWNvbmRhcnktdGl0bGU+QW5uIENhcmRpb3Rob3JhYyBT
dXJnPC9zZWNvbmRhcnktdGl0bGU+PC90aXRsZXM+PHBhZ2VzPjg4LTk4PC9wYWdlcz48dm9sdW1l
PjY8L3ZvbHVtZT48bnVtYmVyPjI8L251bWJlcj48a2V5d29yZHM+PGtleXdvcmQ+RW5kb3Njb3Bp
YyBzdWJtdWNvc2FsIGRpc3NlY3Rpb24gKEVTRCk8L2tleXdvcmQ+PGtleXdvcmQ+ZWFybHkgZXNv
cGhhZ2VhbCBjYW5jZXI8L2tleXdvcmQ+PGtleXdvcmQ+ZW5kb3Njb3BpYyBtdWNvc2FsIHJlc2Vj
dGlvbiAoRU1SKTwva2V5d29yZD48L2tleXdvcmRzPjxkYXRlcz48eWVhcj4yMDE3PC95ZWFyPjxw
dWItZGF0ZXM+PGRhdGU+TWFyPC9kYXRlPjwvcHViLWRhdGVzPjwvZGF0ZXM+PGlzYm4+MjIyNS0z
MTlYIChQcmludCkmI3hEOzIyMjUtMzE5WCAoTGlua2luZyk8L2lzYm4+PGFjY2Vzc2lvbi1udW0+
Mjg0NDY5OTc8L2FjY2Vzc2lvbi1udW0+PHVybHM+PHJlbGF0ZWQtdXJscz48dXJsPmh0dHBzOi8v
d3d3Lm5jYmkubmxtLm5paC5nb3YvcHVibWVkLzI4NDQ2OTk3PC91cmw+PC9yZWxhdGVkLXVybHM+
PC91cmxzPjxjdXN0b20yPlBNQzUzODcxNDg8L2N1c3RvbTI+PGVsZWN0cm9uaWMtcmVzb3VyY2Ut
bnVtPjEwLjIxMDM3L2Fjcy4yMDE3LjAzLjE1PC9lbGVjdHJvbmljLXJlc291cmNlLW51bT48L3Jl
Y29yZD48L0NpdGU+PENpdGU+PEF1dGhvcj5OYWdhbWk8L0F1dGhvcj48WWVhcj4yMDE3PC9ZZWFy
PjxSZWNOdW0+MTIwMDY8L1JlY051bT48cmVjb3JkPjxyZWMtbnVtYmVyPjEyMDA2PC9yZWMtbnVt
YmVyPjxmb3JlaWduLWtleXM+PGtleSBhcHA9IkVOIiBkYi1pZD0idDB0MHZ3ZXI1ZjByMmtlZXA5
ZXBkczJjZnBzZnAweGVkZXZ3IiB0aW1lc3RhbXA9IjE1MDIxNzM0MTciPjEyMDA2PC9rZXk+PC9m
b3JlaWduLWtleXM+PHJlZi10eXBlIG5hbWU9IkpvdXJuYWwgQXJ0aWNsZSI+MTc8L3JlZi10eXBl
Pjxjb250cmlidXRvcnM+PGF1dGhvcnM+PGF1dGhvcj5OYWdhbWksIFkuPC9hdXRob3I+PGF1dGhv
cj5PbWluYW1pLCBNLjwvYXV0aG9yPjxhdXRob3I+U2hpYmEsIE0uPC9hdXRob3I+PGF1dGhvcj5N
aW5hbWlubywgSC48L2F1dGhvcj48YXV0aG9yPkZ1a3VuYWdhLCBTLjwvYXV0aG9yPjxhdXRob3I+
S2FtZWRhLCBOLjwvYXV0aG9yPjxhdXRob3I+U3VnaW1vcmksIFMuPC9hdXRob3I+PGF1dGhvcj5N
YWNoaWRhLCBILjwvYXV0aG9yPjxhdXRob3I+VGFuaWdhd2EsIFQuPC9hdXRob3I+PGF1dGhvcj5Z
YW1hZ2FtaSwgSC48L2F1dGhvcj48YXV0aG9yPldhdGFuYWJlLCBULjwvYXV0aG9yPjxhdXRob3I+
VG9taW5hZ2EsIEsuPC9hdXRob3I+PGF1dGhvcj5GdWppd2FyYSwgWS48L2F1dGhvcj48YXV0aG9y
PkFyYWthd2EsIFQuPC9hdXRob3I+PC9hdXRob3JzPjwvY29udHJpYnV0b3JzPjxhdXRoLWFkZHJl
c3M+RGVwYXJ0bWVudCBvZiBHYXN0cm9lbnRlcm9sb2d5LCBPc2FrYSBDaXR5IFVuaXZlcnNpdHkg
R3JhZHVhdGUgU2Nob29sIG9mIE1lZGljaW5lLCBPc2FrYSwgSmFwYW4uJiN4RDtEZXBhcnRtZW50
IG9mIEdhc3Ryb2VudGVyb2xvZ3ksIE9zYWthIENpdHkgVW5pdmVyc2l0eSBHcmFkdWF0ZSBTY2hv
b2wgb2YgTWVkaWNpbmUsIE9zYWthLCBKYXBhbi4gRWxlY3Ryb25pYyBhZGRyZXNzOiBzaGliYUBt
ZWQub3Nha2EtY3UuYWMuanAuJiN4RDtEZXBhcnRtZW50IG9mIEdhc3Ryb2VudGVyb2xvZ3ksIE9o
bm8gTWVtb3JpYWwgSG9zcGl0YWwsIE9zYWthLCBKYXBhbi4mI3hEO01hY2hpZGEgR2FzdHJvaW50
ZXN0aW5hbCBIb3NwaXRhbCwgT3Nha2EsIEphcGFuLjwvYXV0aC1hZGRyZXNzPjx0aXRsZXM+PHRp
dGxlPlRoZSBmaXZlLXllYXIgc3Vydml2YWwgcmF0ZSBhZnRlciBlbmRvc2NvcGljIHN1Ym11Y29z
YWwgZGlzc2VjdGlvbiBmb3Igc3VwZXJmaWNpYWwgZXNvcGhhZ2VhbCBzcXVhbW91cyBjZWxsIG5l
b3BsYXNpYTwvdGl0bGU+PHNlY29uZGFyeS10aXRsZT5EaWcgTGl2ZXIgRGlzPC9zZWNvbmRhcnkt
dGl0bGU+PC90aXRsZXM+PHBlcmlvZGljYWw+PGZ1bGwtdGl0bGU+RGlnZXN0aXZlIGFuZCBMaXZl
ciBEaXNlYXNlPC9mdWxsLXRpdGxlPjxhYmJyLTE+RGlnLiBMaXZlciBEaXMuPC9hYmJyLTE+PGFi
YnItMj5EaWcgTGl2ZXIgRGlzPC9hYmJyLTI+PGFiYnItMz5EaWdlc3RpdmUgJmFtcDsgTGl2ZXIg
RGlzZWFzZTwvYWJici0zPjwvcGVyaW9kaWNhbD48cGFnZXM+NDI3LTQzMzwvcGFnZXM+PHZvbHVt
ZT40OTwvdm9sdW1lPjxudW1iZXI+NDwvbnVtYmVyPjxrZXl3b3Jkcz48a2V5d29yZD5Fc29waGFn
ZWFsIGNhbmNlcjwva2V5d29yZD48a2V5d29yZD5Mb25nIHRlcm0gb3V0Y29tZTwva2V5d29yZD48
a2V5d29yZD5NZXRhY2hyb25vdXMgY2FuY2VyPC9rZXl3b3JkPjxrZXl3b3JkPlJlbGF0aXZlIHN1
cnZpdmFsIHJhdGU8L2tleXdvcmQ+PC9rZXl3b3Jkcz48ZGF0ZXM+PHllYXI+MjAxNzwveWVhcj48
cHViLWRhdGVzPjxkYXRlPkFwcjwvZGF0ZT48L3B1Yi1kYXRlcz48L2RhdGVzPjxpc2JuPjE4Nzgt
MzU2MiAoRWxlY3Ryb25pYykmI3hEOzE1OTAtODY1OCAoTGlua2luZyk8L2lzYm4+PGFjY2Vzc2lv
bi1udW0+MjgwOTYwNTc8L2FjY2Vzc2lvbi1udW0+PHVybHM+PHJlbGF0ZWQtdXJscz48dXJsPmh0
dHBzOi8vd3d3Lm5jYmkubmxtLm5paC5nb3YvcHVibWVkLzI4MDk2MDU3PC91cmw+PC9yZWxhdGVk
LXVybHM+PC91cmxzPjxlbGVjdHJvbmljLXJlc291cmNlLW51bT4xMC4xMDE2L2ouZGxkLjIwMTYu
MTIuMDA5PC9lbGVjdHJvbmljLXJlc291cmNlLW51bT48L3JlY29yZD48L0NpdGU+PENpdGU+PEF1
dGhvcj5LYW5haTwvQXV0aG9yPjxZZWFyPjIwMTI8L1llYXI+PFJlY051bT4xMjAwNzwvUmVjTnVt
PjxyZWNvcmQ+PHJlYy1udW1iZXI+MTIwMDc8L3JlYy1udW1iZXI+PGZvcmVpZ24ta2V5cz48a2V5
IGFwcD0iRU4iIGRiLWlkPSJ0MHQwdndlcjVmMHIya2VlcDllcGRzMmNmcHNmcDB4ZWRldnciIHRp
bWVzdGFtcD0iMTUwMjE3MzUwMCI+MTIwMDc8L2tleT48L2ZvcmVpZ24ta2V5cz48cmVmLXR5cGUg
bmFtZT0iSm91cm5hbCBBcnRpY2xlIj4xNzwvcmVmLXR5cGU+PGNvbnRyaWJ1dG9ycz48YXV0aG9y
cz48YXV0aG9yPkthbmFpLCBOLjwvYXV0aG9yPjxhdXRob3I+WWFtYXRvLCBNLjwvYXV0aG9yPjxh
dXRob3I+T2hraSwgVC48L2F1dGhvcj48YXV0aG9yPllhbWFtb3RvLCBNLjwvYXV0aG9yPjxhdXRo
b3I+T2thbm8sIFQuPC9hdXRob3I+PC9hdXRob3JzPjwvY29udHJpYnV0b3JzPjxhdXRoLWFkZHJl
c3M+SW5zdGl0dXRlIG9mIEFkdmFuY2VkIEJpb21lZGljYWwgRW5naW5lZXJpbmcgYW5kIFNjaWVu
Y2UsIEluc3RpdHV0ZSBvZiBHYXN0cm9lbnRlcm9sb2d5LCBUb2t5byBXb21lbiZhcG9zO3MgTWVk
aWNhbCBVbml2ZXJzaXR5IChUV0lucyksIFRva3lvLCBKYXBhbi48L2F1dGgtYWRkcmVzcz48dGl0
bGVzPjx0aXRsZT5GYWJyaWNhdGVkIGF1dG9sb2dvdXMgZXBpZGVybWFsIGNlbGwgc2hlZXRzIGZv
ciB0aGUgcHJldmVudGlvbiBvZiBlc29waGFnZWFsIHN0cmljdHVyZSBhZnRlciBjaXJjdW1mZXJl
bnRpYWwgRVNEIGluIGEgcG9yY2luZSBtb2RlbDwvdGl0bGU+PHNlY29uZGFyeS10aXRsZT5HYXN0
cm9pbnRlc3QgRW5kb3NjPC9zZWNvbmRhcnktdGl0bGU+PC90aXRsZXM+PHBlcmlvZGljYWw+PGZ1
bGwtdGl0bGU+R2FzdHJvaW50ZXN0aW5hbCBFbmRvc2NvcHk8L2Z1bGwtdGl0bGU+PGFiYnItMT5H
YXN0cm9pbnRlc3QuIEVuZG9zYy48L2FiYnItMT48YWJici0yPkdhc3Ryb2ludGVzdCBFbmRvc2M8
L2FiYnItMj48L3BlcmlvZGljYWw+PHBhZ2VzPjg3My04MTwvcGFnZXM+PHZvbHVtZT43Njwvdm9s
dW1lPjxudW1iZXI+NDwvbnVtYmVyPjxrZXl3b3Jkcz48a2V5d29yZD5BbmltYWxzPC9rZXl3b3Jk
PjxrZXl3b3JkPkVwaWRlcm1pcy9jeXRvbG9neTwva2V5d29yZD48a2V5d29yZD5FcGl0aGVsaWFs
IENlbGxzLyp0cmFuc3BsYW50YXRpb248L2tleXdvcmQ+PGtleXdvcmQ+RXNvcGhhZ2VhbCBTdGVu
b3Npcy9ldGlvbG9neS8qcHJldmVudGlvbiAmYW1wOyBjb250cm9sPC9rZXl3b3JkPjxrZXl3b3Jk
PkVzb3BoYWdvc2NvcHkvKm1ldGhvZHM8L2tleXdvcmQ+PGtleXdvcmQ+RXNvcGhhZ3VzL3BhdGhv
bG9neS8qc3VyZ2VyeTwva2V5d29yZD48a2V5d29yZD5GZW1hbGU8L2tleXdvcmQ+PGtleXdvcmQ+
R3VpZGVkIFRpc3N1ZSBSZWdlbmVyYXRpb24vKm1ldGhvZHM8L2tleXdvcmQ+PGtleXdvcmQ+TXVj
b3VzIE1lbWJyYW5lL3BhdGhvbG9neS8qc3VyZ2VyeTwva2V5d29yZD48a2V5d29yZD5Qb3N0b3Bl
cmF0aXZlIENvbXBsaWNhdGlvbnMvKnByZXZlbnRpb24gJmFtcDsgY29udHJvbDwva2V5d29yZD48
a2V5d29yZD5SZS1FcGl0aGVsaWFsaXphdGlvbjwva2V5d29yZD48a2V5d29yZD5Td2luZTwva2V5
d29yZD48a2V5d29yZD5UaXNzdWUgRW5naW5lZXJpbmcvbWV0aG9kczwva2V5d29yZD48a2V5d29y
ZD5UcmFuc3BsYW50YXRpb24sIEF1dG9sb2dvdXM8L2tleXdvcmQ+PC9rZXl3b3Jkcz48ZGF0ZXM+
PHllYXI+MjAxMjwveWVhcj48cHViLWRhdGVzPjxkYXRlPk9jdDwvZGF0ZT48L3B1Yi1kYXRlcz48
L2RhdGVzPjxpc2JuPjEwOTctNjc3OSAoRWxlY3Ryb25pYykmI3hEOzAwMTYtNTEwNyAoTGlua2lu
Zyk8L2lzYm4+PGFjY2Vzc2lvbi1udW0+MjI4Njc0NDY8L2FjY2Vzc2lvbi1udW0+PHVybHM+PHJl
bGF0ZWQtdXJscz48dXJsPmh0dHBzOi8vd3d3Lm5jYmkubmxtLm5paC5nb3YvcHVibWVkLzIyODY3
NDQ2PC91cmw+PC9yZWxhdGVkLXVybHM+PC91cmxzPjxlbGVjdHJvbmljLXJlc291cmNlLW51bT4x
MC4xMDE2L2ouZ2llLjIwMTIuMDYuMDE3PC9lbGVjdHJvbmljLXJlc291cmNlLW51bT48L3JlY29y
ZD48L0NpdGU+PC9FbmROb3RlPn==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PEVuZE5vdGU+PENpdGU+PEF1dGhvcj5OaW5nPC9BdXRob3I+PFllYXI+MjAxNzwvWWVhcj48UmVj
TnVtPjExOTU3PC9SZWNOdW0+PERpc3BsYXlUZXh0PjxzdHlsZSBmYWNlPSJzdXBlcnNjcmlwdCI+
WzQsIDE1LCAxNl08L3N0eWxlPjwvRGlzcGxheVRleHQ+PHJlY29yZD48cmVjLW51bWJlcj4xMTk1
NzwvcmVjLW51bWJlcj48Zm9yZWlnbi1rZXlzPjxrZXkgYXBwPSJFTiIgZGItaWQ9InQwdDB2d2Vy
NWYwcjJrZWVwOWVwZHMyY2Zwc2ZwMHhlZGV2dyIgdGltZXN0YW1wPSIxNTAyMTcyMTk3Ij4xMTk1
Nzwva2V5PjwvZm9yZWlnbi1rZXlzPjxyZWYtdHlwZSBuYW1lPSJKb3VybmFsIEFydGljbGUiPjE3
PC9yZWYtdHlwZT48Y29udHJpYnV0b3JzPjxhdXRob3JzPjxhdXRob3I+TmluZywgQi48L2F1dGhv
cj48YXV0aG9yPkFiZGVsZmF0YWgsIE0uIE0uPC9hdXRob3I+PGF1dGhvcj5PdGhtYW4sIE0uIE8u
PC9hdXRob3I+PC9hdXRob3JzPjwvY29udHJpYnV0b3JzPjxhdXRoLWFkZHJlc3M+VGhlIFNlY29u
ZCBBZmZpbGlhdGVkIEhvc3BpdGFsIG9mIENob25ncWluZyBNZWRpY2FsIFVuaXZlcnNpdHksIENo
b25ncWluZyA0MDAwMTAsIENoaW5hLiYjeEQ7R2FzdHJvZW50ZXJvbG9neSBhbmQgSGVwYXRvbG9n
eSBTZWN0aW9uLCBCYXlsb3IgQ29sbGVnZSBvZiBNZWRpY2luZSwgSG91c3RvbiwgVFgsIFVTQS4m
I3hEO0RpdmlzaW9uIG9mIEdhc3Ryb2VudGVyb2xvZ3ksIERlcGFydG1lbnQgb2YgSW50ZXJuYWwg
TWVkaWNpbmUsIEVhc3QgQ2Fyb2xpbmEgVW5pdmVyc2l0eSwgR3JlZW52aWxsZSwgTkMsIFVTQS48
L2F1dGgtYWRkcmVzcz48dGl0bGVzPjx0aXRsZT5FbmRvc2NvcGljIHN1Ym11Y29zYWwgZGlzc2Vj
dGlvbiBhbmQgZW5kb3Njb3BpYyBtdWNvc2FsIHJlc2VjdGlvbiBmb3IgZWFybHkgc3RhZ2UgZXNv
cGhhZ2VhbCBjYW5jZXI8L3RpdGxlPjxzZWNvbmRhcnktdGl0bGU+QW5uIENhcmRpb3Rob3JhYyBT
dXJnPC9zZWNvbmRhcnktdGl0bGU+PC90aXRsZXM+PHBhZ2VzPjg4LTk4PC9wYWdlcz48dm9sdW1l
PjY8L3ZvbHVtZT48bnVtYmVyPjI8L251bWJlcj48a2V5d29yZHM+PGtleXdvcmQ+RW5kb3Njb3Bp
YyBzdWJtdWNvc2FsIGRpc3NlY3Rpb24gKEVTRCk8L2tleXdvcmQ+PGtleXdvcmQ+ZWFybHkgZXNv
cGhhZ2VhbCBjYW5jZXI8L2tleXdvcmQ+PGtleXdvcmQ+ZW5kb3Njb3BpYyBtdWNvc2FsIHJlc2Vj
dGlvbiAoRU1SKTwva2V5d29yZD48L2tleXdvcmRzPjxkYXRlcz48eWVhcj4yMDE3PC95ZWFyPjxw
dWItZGF0ZXM+PGRhdGU+TWFyPC9kYXRlPjwvcHViLWRhdGVzPjwvZGF0ZXM+PGlzYm4+MjIyNS0z
MTlYIChQcmludCkmI3hEOzIyMjUtMzE5WCAoTGlua2luZyk8L2lzYm4+PGFjY2Vzc2lvbi1udW0+
Mjg0NDY5OTc8L2FjY2Vzc2lvbi1udW0+PHVybHM+PHJlbGF0ZWQtdXJscz48dXJsPmh0dHBzOi8v
d3d3Lm5jYmkubmxtLm5paC5nb3YvcHVibWVkLzI4NDQ2OTk3PC91cmw+PC9yZWxhdGVkLXVybHM+
PC91cmxzPjxjdXN0b20yPlBNQzUzODcxNDg8L2N1c3RvbTI+PGVsZWN0cm9uaWMtcmVzb3VyY2Ut
bnVtPjEwLjIxMDM3L2Fjcy4yMDE3LjAzLjE1PC9lbGVjdHJvbmljLXJlc291cmNlLW51bT48L3Jl
Y29yZD48L0NpdGU+PENpdGU+PEF1dGhvcj5OYWdhbWk8L0F1dGhvcj48WWVhcj4yMDE3PC9ZZWFy
PjxSZWNOdW0+MTIwMDY8L1JlY051bT48cmVjb3JkPjxyZWMtbnVtYmVyPjEyMDA2PC9yZWMtbnVt
YmVyPjxmb3JlaWduLWtleXM+PGtleSBhcHA9IkVOIiBkYi1pZD0idDB0MHZ3ZXI1ZjByMmtlZXA5
ZXBkczJjZnBzZnAweGVkZXZ3IiB0aW1lc3RhbXA9IjE1MDIxNzM0MTciPjEyMDA2PC9rZXk+PC9m
b3JlaWduLWtleXM+PHJlZi10eXBlIG5hbWU9IkpvdXJuYWwgQXJ0aWNsZSI+MTc8L3JlZi10eXBl
Pjxjb250cmlidXRvcnM+PGF1dGhvcnM+PGF1dGhvcj5OYWdhbWksIFkuPC9hdXRob3I+PGF1dGhv
cj5PbWluYW1pLCBNLjwvYXV0aG9yPjxhdXRob3I+U2hpYmEsIE0uPC9hdXRob3I+PGF1dGhvcj5N
aW5hbWlubywgSC48L2F1dGhvcj48YXV0aG9yPkZ1a3VuYWdhLCBTLjwvYXV0aG9yPjxhdXRob3I+
S2FtZWRhLCBOLjwvYXV0aG9yPjxhdXRob3I+U3VnaW1vcmksIFMuPC9hdXRob3I+PGF1dGhvcj5N
YWNoaWRhLCBILjwvYXV0aG9yPjxhdXRob3I+VGFuaWdhd2EsIFQuPC9hdXRob3I+PGF1dGhvcj5Z
YW1hZ2FtaSwgSC48L2F1dGhvcj48YXV0aG9yPldhdGFuYWJlLCBULjwvYXV0aG9yPjxhdXRob3I+
VG9taW5hZ2EsIEsuPC9hdXRob3I+PGF1dGhvcj5GdWppd2FyYSwgWS48L2F1dGhvcj48YXV0aG9y
PkFyYWthd2EsIFQuPC9hdXRob3I+PC9hdXRob3JzPjwvY29udHJpYnV0b3JzPjxhdXRoLWFkZHJl
c3M+RGVwYXJ0bWVudCBvZiBHYXN0cm9lbnRlcm9sb2d5LCBPc2FrYSBDaXR5IFVuaXZlcnNpdHkg
R3JhZHVhdGUgU2Nob29sIG9mIE1lZGljaW5lLCBPc2FrYSwgSmFwYW4uJiN4RDtEZXBhcnRtZW50
IG9mIEdhc3Ryb2VudGVyb2xvZ3ksIE9zYWthIENpdHkgVW5pdmVyc2l0eSBHcmFkdWF0ZSBTY2hv
b2wgb2YgTWVkaWNpbmUsIE9zYWthLCBKYXBhbi4gRWxlY3Ryb25pYyBhZGRyZXNzOiBzaGliYUBt
ZWQub3Nha2EtY3UuYWMuanAuJiN4RDtEZXBhcnRtZW50IG9mIEdhc3Ryb2VudGVyb2xvZ3ksIE9o
bm8gTWVtb3JpYWwgSG9zcGl0YWwsIE9zYWthLCBKYXBhbi4mI3hEO01hY2hpZGEgR2FzdHJvaW50
ZXN0aW5hbCBIb3NwaXRhbCwgT3Nha2EsIEphcGFuLjwvYXV0aC1hZGRyZXNzPjx0aXRsZXM+PHRp
dGxlPlRoZSBmaXZlLXllYXIgc3Vydml2YWwgcmF0ZSBhZnRlciBlbmRvc2NvcGljIHN1Ym11Y29z
YWwgZGlzc2VjdGlvbiBmb3Igc3VwZXJmaWNpYWwgZXNvcGhhZ2VhbCBzcXVhbW91cyBjZWxsIG5l
b3BsYXNpYTwvdGl0bGU+PHNlY29uZGFyeS10aXRsZT5EaWcgTGl2ZXIgRGlzPC9zZWNvbmRhcnkt
dGl0bGU+PC90aXRsZXM+PHBlcmlvZGljYWw+PGZ1bGwtdGl0bGU+RGlnZXN0aXZlIGFuZCBMaXZl
ciBEaXNlYXNlPC9mdWxsLXRpdGxlPjxhYmJyLTE+RGlnLiBMaXZlciBEaXMuPC9hYmJyLTE+PGFi
YnItMj5EaWcgTGl2ZXIgRGlzPC9hYmJyLTI+PGFiYnItMz5EaWdlc3RpdmUgJmFtcDsgTGl2ZXIg
RGlzZWFzZTwvYWJici0zPjwvcGVyaW9kaWNhbD48cGFnZXM+NDI3LTQzMzwvcGFnZXM+PHZvbHVt
ZT40OTwvdm9sdW1lPjxudW1iZXI+NDwvbnVtYmVyPjxrZXl3b3Jkcz48a2V5d29yZD5Fc29waGFn
ZWFsIGNhbmNlcjwva2V5d29yZD48a2V5d29yZD5Mb25nIHRlcm0gb3V0Y29tZTwva2V5d29yZD48
a2V5d29yZD5NZXRhY2hyb25vdXMgY2FuY2VyPC9rZXl3b3JkPjxrZXl3b3JkPlJlbGF0aXZlIHN1
cnZpdmFsIHJhdGU8L2tleXdvcmQ+PC9rZXl3b3Jkcz48ZGF0ZXM+PHllYXI+MjAxNzwveWVhcj48
cHViLWRhdGVzPjxkYXRlPkFwcjwvZGF0ZT48L3B1Yi1kYXRlcz48L2RhdGVzPjxpc2JuPjE4Nzgt
MzU2MiAoRWxlY3Ryb25pYykmI3hEOzE1OTAtODY1OCAoTGlua2luZyk8L2lzYm4+PGFjY2Vzc2lv
bi1udW0+MjgwOTYwNTc8L2FjY2Vzc2lvbi1udW0+PHVybHM+PHJlbGF0ZWQtdXJscz48dXJsPmh0
dHBzOi8vd3d3Lm5jYmkubmxtLm5paC5nb3YvcHVibWVkLzI4MDk2MDU3PC91cmw+PC9yZWxhdGVk
LXVybHM+PC91cmxzPjxlbGVjdHJvbmljLXJlc291cmNlLW51bT4xMC4xMDE2L2ouZGxkLjIwMTYu
MTIuMDA5PC9lbGVjdHJvbmljLXJlc291cmNlLW51bT48L3JlY29yZD48L0NpdGU+PENpdGU+PEF1
dGhvcj5LYW5haTwvQXV0aG9yPjxZZWFyPjIwMTI8L1llYXI+PFJlY051bT4xMjAwNzwvUmVjTnVt
PjxyZWNvcmQ+PHJlYy1udW1iZXI+MTIwMDc8L3JlYy1udW1iZXI+PGZvcmVpZ24ta2V5cz48a2V5
IGFwcD0iRU4iIGRiLWlkPSJ0MHQwdndlcjVmMHIya2VlcDllcGRzMmNmcHNmcDB4ZWRldnciIHRp
bWVzdGFtcD0iMTUwMjE3MzUwMCI+MTIwMDc8L2tleT48L2ZvcmVpZ24ta2V5cz48cmVmLXR5cGUg
bmFtZT0iSm91cm5hbCBBcnRpY2xlIj4xNzwvcmVmLXR5cGU+PGNvbnRyaWJ1dG9ycz48YXV0aG9y
cz48YXV0aG9yPkthbmFpLCBOLjwvYXV0aG9yPjxhdXRob3I+WWFtYXRvLCBNLjwvYXV0aG9yPjxh
dXRob3I+T2hraSwgVC48L2F1dGhvcj48YXV0aG9yPllhbWFtb3RvLCBNLjwvYXV0aG9yPjxhdXRo
b3I+T2thbm8sIFQuPC9hdXRob3I+PC9hdXRob3JzPjwvY29udHJpYnV0b3JzPjxhdXRoLWFkZHJl
c3M+SW5zdGl0dXRlIG9mIEFkdmFuY2VkIEJpb21lZGljYWwgRW5naW5lZXJpbmcgYW5kIFNjaWVu
Y2UsIEluc3RpdHV0ZSBvZiBHYXN0cm9lbnRlcm9sb2d5LCBUb2t5byBXb21lbiZhcG9zO3MgTWVk
aWNhbCBVbml2ZXJzaXR5IChUV0lucyksIFRva3lvLCBKYXBhbi48L2F1dGgtYWRkcmVzcz48dGl0
bGVzPjx0aXRsZT5GYWJyaWNhdGVkIGF1dG9sb2dvdXMgZXBpZGVybWFsIGNlbGwgc2hlZXRzIGZv
ciB0aGUgcHJldmVudGlvbiBvZiBlc29waGFnZWFsIHN0cmljdHVyZSBhZnRlciBjaXJjdW1mZXJl
bnRpYWwgRVNEIGluIGEgcG9yY2luZSBtb2RlbDwvdGl0bGU+PHNlY29uZGFyeS10aXRsZT5HYXN0
cm9pbnRlc3QgRW5kb3NjPC9zZWNvbmRhcnktdGl0bGU+PC90aXRsZXM+PHBlcmlvZGljYWw+PGZ1
bGwtdGl0bGU+R2FzdHJvaW50ZXN0aW5hbCBFbmRvc2NvcHk8L2Z1bGwtdGl0bGU+PGFiYnItMT5H
YXN0cm9pbnRlc3QuIEVuZG9zYy48L2FiYnItMT48YWJici0yPkdhc3Ryb2ludGVzdCBFbmRvc2M8
L2FiYnItMj48L3BlcmlvZGljYWw+PHBhZ2VzPjg3My04MTwvcGFnZXM+PHZvbHVtZT43Njwvdm9s
dW1lPjxudW1iZXI+NDwvbnVtYmVyPjxrZXl3b3Jkcz48a2V5d29yZD5BbmltYWxzPC9rZXl3b3Jk
PjxrZXl3b3JkPkVwaWRlcm1pcy9jeXRvbG9neTwva2V5d29yZD48a2V5d29yZD5FcGl0aGVsaWFs
IENlbGxzLyp0cmFuc3BsYW50YXRpb248L2tleXdvcmQ+PGtleXdvcmQ+RXNvcGhhZ2VhbCBTdGVu
b3Npcy9ldGlvbG9neS8qcHJldmVudGlvbiAmYW1wOyBjb250cm9sPC9rZXl3b3JkPjxrZXl3b3Jk
PkVzb3BoYWdvc2NvcHkvKm1ldGhvZHM8L2tleXdvcmQ+PGtleXdvcmQ+RXNvcGhhZ3VzL3BhdGhv
bG9neS8qc3VyZ2VyeTwva2V5d29yZD48a2V5d29yZD5GZW1hbGU8L2tleXdvcmQ+PGtleXdvcmQ+
R3VpZGVkIFRpc3N1ZSBSZWdlbmVyYXRpb24vKm1ldGhvZHM8L2tleXdvcmQ+PGtleXdvcmQ+TXVj
b3VzIE1lbWJyYW5lL3BhdGhvbG9neS8qc3VyZ2VyeTwva2V5d29yZD48a2V5d29yZD5Qb3N0b3Bl
cmF0aXZlIENvbXBsaWNhdGlvbnMvKnByZXZlbnRpb24gJmFtcDsgY29udHJvbDwva2V5d29yZD48
a2V5d29yZD5SZS1FcGl0aGVsaWFsaXphdGlvbjwva2V5d29yZD48a2V5d29yZD5Td2luZTwva2V5
d29yZD48a2V5d29yZD5UaXNzdWUgRW5naW5lZXJpbmcvbWV0aG9kczwva2V5d29yZD48a2V5d29y
ZD5UcmFuc3BsYW50YXRpb24sIEF1dG9sb2dvdXM8L2tleXdvcmQ+PC9rZXl3b3Jkcz48ZGF0ZXM+
PHllYXI+MjAxMjwveWVhcj48cHViLWRhdGVzPjxkYXRlPk9jdDwvZGF0ZT48L3B1Yi1kYXRlcz48
L2RhdGVzPjxpc2JuPjEwOTctNjc3OSAoRWxlY3Ryb25pYykmI3hEOzAwMTYtNTEwNyAoTGlua2lu
Zyk8L2lzYm4+PGFjY2Vzc2lvbi1udW0+MjI4Njc0NDY8L2FjY2Vzc2lvbi1udW0+PHVybHM+PHJl
bGF0ZWQtdXJscz48dXJsPmh0dHBzOi8vd3d3Lm5jYmkubmxtLm5paC5nb3YvcHVibWVkLzIyODY3
NDQ2PC91cmw+PC9yZWxhdGVkLXVybHM+PC91cmxzPjxlbGVjdHJvbmljLXJlc291cmNlLW51bT4x
MC4xMDE2L2ouZ2llLjIwMTIuMDYuMDE3PC9lbGVjdHJvbmljLXJlc291cmNlLW51bT48L3JlY29y
ZD48L0NpdGU+PC9FbmROb3RlPn==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3C373A" w:rsidRPr="001163DD">
        <w:rPr>
          <w:rFonts w:ascii="Book Antiqua" w:hAnsi="Book Antiqua" w:cs="Times New Roman"/>
          <w:sz w:val="24"/>
          <w:szCs w:val="24"/>
        </w:rPr>
      </w:r>
      <w:r w:rsidR="003C373A"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[4,15,</w:t>
      </w:r>
      <w:r w:rsidR="00C60D7E" w:rsidRPr="001163DD">
        <w:rPr>
          <w:rFonts w:ascii="Book Antiqua" w:hAnsi="Book Antiqua" w:cs="Times New Roman"/>
          <w:noProof/>
          <w:sz w:val="24"/>
          <w:szCs w:val="24"/>
          <w:vertAlign w:val="superscript"/>
        </w:rPr>
        <w:t>16]</w:t>
      </w:r>
      <w:r w:rsidR="003C373A" w:rsidRPr="001163DD">
        <w:rPr>
          <w:rFonts w:ascii="Book Antiqua" w:hAnsi="Book Antiqua" w:cs="Times New Roman"/>
          <w:sz w:val="24"/>
          <w:szCs w:val="24"/>
        </w:rPr>
        <w:fldChar w:fldCharType="end"/>
      </w:r>
      <w:r w:rsidR="00601621" w:rsidRPr="001163DD">
        <w:rPr>
          <w:rFonts w:ascii="Book Antiqua" w:hAnsi="Book Antiqua" w:cs="Times New Roman"/>
          <w:sz w:val="24"/>
          <w:szCs w:val="24"/>
        </w:rPr>
        <w:t>.</w:t>
      </w:r>
      <w:r w:rsidR="00C57E6A" w:rsidRPr="001163DD">
        <w:rPr>
          <w:rFonts w:ascii="Book Antiqua" w:hAnsi="Book Antiqua" w:cs="Times New Roman"/>
          <w:sz w:val="24"/>
          <w:szCs w:val="24"/>
        </w:rPr>
        <w:t xml:space="preserve"> Recent data indicate that</w:t>
      </w:r>
      <w:r w:rsidR="00601621" w:rsidRPr="001163DD">
        <w:rPr>
          <w:rFonts w:ascii="Book Antiqua" w:hAnsi="Book Antiqua" w:cs="Times New Roman"/>
          <w:sz w:val="24"/>
          <w:szCs w:val="24"/>
        </w:rPr>
        <w:t xml:space="preserve"> </w:t>
      </w:r>
      <w:r w:rsidR="00C57E6A" w:rsidRPr="001163DD">
        <w:rPr>
          <w:rFonts w:ascii="Book Antiqua" w:hAnsi="Book Antiqua" w:cs="Times New Roman"/>
          <w:sz w:val="24"/>
          <w:szCs w:val="24"/>
        </w:rPr>
        <w:t>t</w:t>
      </w:r>
      <w:r w:rsidR="007C3E9B" w:rsidRPr="001163DD">
        <w:rPr>
          <w:rFonts w:ascii="Book Antiqua" w:hAnsi="Book Antiqua" w:cs="Times New Roman"/>
          <w:sz w:val="24"/>
          <w:szCs w:val="24"/>
        </w:rPr>
        <w:t xml:space="preserve">he appearance of </w:t>
      </w:r>
      <w:r w:rsidR="005B5164" w:rsidRPr="001163DD">
        <w:rPr>
          <w:rFonts w:ascii="Book Antiqua" w:hAnsi="Book Antiqua" w:cs="Times New Roman"/>
          <w:sz w:val="24"/>
          <w:szCs w:val="24"/>
        </w:rPr>
        <w:t xml:space="preserve">several </w:t>
      </w:r>
      <w:r w:rsidR="007C3E9B" w:rsidRPr="001163DD">
        <w:rPr>
          <w:rFonts w:ascii="Book Antiqua" w:hAnsi="Book Antiqua" w:cs="Times New Roman"/>
          <w:sz w:val="24"/>
          <w:szCs w:val="24"/>
        </w:rPr>
        <w:t>fibroblasts and</w:t>
      </w:r>
      <w:r w:rsidR="00A4383B" w:rsidRPr="001163DD">
        <w:rPr>
          <w:rFonts w:ascii="Book Antiqua" w:hAnsi="Book Antiqua" w:cs="Times New Roman"/>
          <w:sz w:val="24"/>
          <w:szCs w:val="24"/>
        </w:rPr>
        <w:t xml:space="preserve"> the </w:t>
      </w:r>
      <w:r w:rsidR="001E7C2A" w:rsidRPr="001163DD">
        <w:rPr>
          <w:rFonts w:ascii="Book Antiqua" w:hAnsi="Book Antiqua" w:cs="Times New Roman"/>
          <w:sz w:val="24"/>
          <w:szCs w:val="24"/>
          <w:lang w:val="en-US"/>
        </w:rPr>
        <w:t>shrinking of the</w:t>
      </w:r>
      <w:r w:rsidR="00A4383B" w:rsidRPr="001163DD">
        <w:rPr>
          <w:rFonts w:ascii="Book Antiqua" w:hAnsi="Book Antiqua" w:cs="Times New Roman"/>
          <w:sz w:val="24"/>
          <w:szCs w:val="24"/>
        </w:rPr>
        <w:t xml:space="preserve"> natural muscle layer </w:t>
      </w:r>
      <w:r w:rsidR="00C57E6A" w:rsidRPr="001163DD">
        <w:rPr>
          <w:rFonts w:ascii="Book Antiqua" w:hAnsi="Book Antiqua" w:cs="Times New Roman"/>
          <w:noProof/>
          <w:sz w:val="24"/>
          <w:szCs w:val="24"/>
        </w:rPr>
        <w:t xml:space="preserve">are </w:t>
      </w:r>
      <w:r w:rsidR="00601621" w:rsidRPr="001163DD">
        <w:rPr>
          <w:rFonts w:ascii="Book Antiqua" w:hAnsi="Book Antiqua" w:cs="Times New Roman"/>
          <w:noProof/>
          <w:sz w:val="24"/>
          <w:szCs w:val="24"/>
        </w:rPr>
        <w:t>present</w:t>
      </w:r>
      <w:r w:rsidR="00601621" w:rsidRPr="001163DD">
        <w:rPr>
          <w:rFonts w:ascii="Book Antiqua" w:hAnsi="Book Antiqua" w:cs="Times New Roman"/>
          <w:sz w:val="24"/>
          <w:szCs w:val="24"/>
        </w:rPr>
        <w:t xml:space="preserve"> in</w:t>
      </w:r>
      <w:r w:rsidR="00A4383B" w:rsidRPr="001163DD">
        <w:rPr>
          <w:rFonts w:ascii="Book Antiqua" w:hAnsi="Book Antiqua" w:cs="Times New Roman"/>
          <w:sz w:val="24"/>
          <w:szCs w:val="24"/>
        </w:rPr>
        <w:t xml:space="preserve"> the formation of post-ESD esophageal stricture, </w:t>
      </w:r>
      <w:r w:rsidR="00601621" w:rsidRPr="001163DD">
        <w:rPr>
          <w:rFonts w:ascii="Book Antiqua" w:hAnsi="Book Antiqua" w:cs="Times New Roman"/>
          <w:sz w:val="24"/>
          <w:szCs w:val="24"/>
        </w:rPr>
        <w:t xml:space="preserve">which </w:t>
      </w:r>
      <w:r w:rsidR="00601621" w:rsidRPr="001163DD">
        <w:rPr>
          <w:rFonts w:ascii="Book Antiqua" w:hAnsi="Book Antiqua" w:cs="Times New Roman"/>
          <w:noProof/>
          <w:sz w:val="24"/>
          <w:szCs w:val="24"/>
        </w:rPr>
        <w:t>suggest</w:t>
      </w:r>
      <w:r w:rsidR="00C57E6A" w:rsidRPr="001163DD">
        <w:rPr>
          <w:rFonts w:ascii="Book Antiqua" w:hAnsi="Book Antiqua" w:cs="Times New Roman"/>
          <w:noProof/>
          <w:sz w:val="24"/>
          <w:szCs w:val="24"/>
        </w:rPr>
        <w:t>s</w:t>
      </w:r>
      <w:r w:rsidR="00601621" w:rsidRPr="001163DD">
        <w:rPr>
          <w:rFonts w:ascii="Book Antiqua" w:hAnsi="Book Antiqua" w:cs="Times New Roman"/>
          <w:sz w:val="24"/>
          <w:szCs w:val="24"/>
        </w:rPr>
        <w:t xml:space="preserve"> </w:t>
      </w:r>
      <w:r w:rsidR="002E4ADE" w:rsidRPr="001163DD">
        <w:rPr>
          <w:rFonts w:ascii="Book Antiqua" w:hAnsi="Book Antiqua" w:cs="Times New Roman"/>
          <w:sz w:val="24"/>
          <w:szCs w:val="24"/>
        </w:rPr>
        <w:t xml:space="preserve">that </w:t>
      </w:r>
      <w:r w:rsidR="002E4ADE" w:rsidRPr="001163DD">
        <w:rPr>
          <w:rFonts w:ascii="Book Antiqua" w:hAnsi="Book Antiqua" w:cs="Times New Roman"/>
          <w:noProof/>
          <w:sz w:val="24"/>
          <w:szCs w:val="24"/>
        </w:rPr>
        <w:t>fib</w:t>
      </w:r>
      <w:r w:rsidR="00C57E6A" w:rsidRPr="001163DD">
        <w:rPr>
          <w:rFonts w:ascii="Book Antiqua" w:hAnsi="Book Antiqua" w:cs="Times New Roman"/>
          <w:noProof/>
          <w:sz w:val="24"/>
          <w:szCs w:val="24"/>
        </w:rPr>
        <w:t>er</w:t>
      </w:r>
      <w:r w:rsidR="002E4ADE" w:rsidRPr="001163DD">
        <w:rPr>
          <w:rFonts w:ascii="Book Antiqua" w:hAnsi="Book Antiqua" w:cs="Times New Roman"/>
          <w:sz w:val="24"/>
          <w:szCs w:val="24"/>
        </w:rPr>
        <w:t xml:space="preserve"> proliferation, </w:t>
      </w:r>
      <w:r w:rsidR="001F25BD" w:rsidRPr="001163DD">
        <w:rPr>
          <w:rFonts w:ascii="Book Antiqua" w:hAnsi="Book Antiqua" w:cs="Times New Roman"/>
          <w:sz w:val="24"/>
          <w:szCs w:val="24"/>
        </w:rPr>
        <w:t xml:space="preserve">scar </w:t>
      </w:r>
      <w:r w:rsidR="001F25BD" w:rsidRPr="001163DD">
        <w:rPr>
          <w:rFonts w:ascii="Book Antiqua" w:hAnsi="Book Antiqua" w:cs="Times New Roman"/>
          <w:noProof/>
          <w:sz w:val="24"/>
          <w:szCs w:val="24"/>
        </w:rPr>
        <w:t>formation</w:t>
      </w:r>
      <w:r w:rsidR="001F25BD" w:rsidRPr="001163DD">
        <w:rPr>
          <w:rFonts w:ascii="Book Antiqua" w:hAnsi="Book Antiqua" w:cs="Times New Roman"/>
          <w:sz w:val="24"/>
          <w:szCs w:val="24"/>
        </w:rPr>
        <w:t xml:space="preserve"> and wound contracture </w:t>
      </w:r>
      <w:r w:rsidR="00C57E6A" w:rsidRPr="001163DD">
        <w:rPr>
          <w:rFonts w:ascii="Book Antiqua" w:hAnsi="Book Antiqua" w:cs="Times New Roman"/>
          <w:sz w:val="24"/>
          <w:szCs w:val="24"/>
        </w:rPr>
        <w:t xml:space="preserve">might </w:t>
      </w:r>
      <w:r w:rsidR="001F25BD" w:rsidRPr="001163DD">
        <w:rPr>
          <w:rFonts w:ascii="Book Antiqua" w:hAnsi="Book Antiqua" w:cs="Times New Roman"/>
          <w:sz w:val="24"/>
          <w:szCs w:val="24"/>
        </w:rPr>
        <w:t xml:space="preserve">contribute to </w:t>
      </w:r>
      <w:r w:rsidR="00C57E6A" w:rsidRPr="001163DD">
        <w:rPr>
          <w:rFonts w:ascii="Book Antiqua" w:hAnsi="Book Antiqua" w:cs="Times New Roman"/>
          <w:sz w:val="24"/>
          <w:szCs w:val="24"/>
        </w:rPr>
        <w:t xml:space="preserve">the formation of </w:t>
      </w:r>
      <w:r w:rsidR="001F25BD" w:rsidRPr="001163DD">
        <w:rPr>
          <w:rFonts w:ascii="Book Antiqua" w:hAnsi="Book Antiqua" w:cs="Times New Roman"/>
          <w:sz w:val="24"/>
          <w:szCs w:val="24"/>
        </w:rPr>
        <w:t>post-ESD esophageal stricture</w:t>
      </w:r>
      <w:r w:rsidR="005E3722" w:rsidRPr="001163DD">
        <w:rPr>
          <w:rFonts w:ascii="Book Antiqua" w:hAnsi="Book Antiqua" w:cs="Times New Roman"/>
          <w:sz w:val="24"/>
          <w:szCs w:val="24"/>
        </w:rPr>
        <w:fldChar w:fldCharType="begin"/>
      </w:r>
      <w:r w:rsidR="00C60D7E" w:rsidRPr="001163DD">
        <w:rPr>
          <w:rFonts w:ascii="Book Antiqua" w:hAnsi="Book Antiqua" w:cs="Times New Roman"/>
          <w:sz w:val="24"/>
          <w:szCs w:val="24"/>
        </w:rPr>
        <w:instrText xml:space="preserve"> ADDIN EN.CITE &lt;EndNote&gt;&lt;Cite&gt;&lt;Author&gt;Nonaka&lt;/Author&gt;&lt;Year&gt;2013&lt;/Year&gt;&lt;RecNum&gt;90&lt;/RecNum&gt;&lt;DisplayText&gt;&lt;style face="superscript"&gt;[17]&lt;/style&gt;&lt;/DisplayText&gt;&lt;record&gt;&lt;rec-number&gt;90&lt;/rec-number&gt;&lt;foreign-keys&gt;&lt;key app="EN" db-id="swdsvfew4x0wrnepvsavev2yxwe0tve0v5wa" timestamp="1501137018"&gt;90&lt;/key&gt;&lt;/foreign-keys&gt;&lt;ref-type name="Journal Article"&gt;17&lt;/ref-type&gt;&lt;contributors&gt;&lt;authors&gt;&lt;author&gt;Nonaka, K.&lt;/author&gt;&lt;author&gt;Miyazawa, M.&lt;/author&gt;&lt;author&gt;Ban, S.&lt;/author&gt;&lt;author&gt;Aikawa, M.&lt;/author&gt;&lt;author&gt;Akimoto, N.&lt;/author&gt;&lt;author&gt;Koyama, I.&lt;/author&gt;&lt;author&gt;Kita, H.&lt;/author&gt;&lt;/authors&gt;&lt;/contributors&gt;&lt;auth-address&gt;Department of Gastroenterology, Saitama Medical University International Medical Center, 1397-1 Yamane, Hidaka, 350-1298, Japan.&lt;/auth-address&gt;&lt;titles&gt;&lt;title&gt;Different healing process of esophageal large mucosal defects by endoscopic mucosal dissection between with and without steroid injection in an animal model&lt;/title&gt;&lt;secondary-title&gt;BMC Gastroenterol&lt;/secondary-title&gt;&lt;/titles&gt;&lt;periodical&gt;&lt;full-title&gt;BMC Gastroenterol&lt;/full-title&gt;&lt;/periodical&gt;&lt;pages&gt;72&lt;/pages&gt;&lt;volume&gt;13&lt;/volume&gt;&lt;keywords&gt;&lt;keyword&gt;Animals&lt;/keyword&gt;&lt;keyword&gt;Dissection/adverse effects&lt;/keyword&gt;&lt;keyword&gt;Esophageal Stenosis/etiology/*prevention &amp;amp; control&lt;/keyword&gt;&lt;keyword&gt;Esophagus/pathology/*surgery&lt;/keyword&gt;&lt;keyword&gt;Female&lt;/keyword&gt;&lt;keyword&gt;Glucocorticoids/pharmacology/*therapeutic use&lt;/keyword&gt;&lt;keyword&gt;Mucous Membrane/pathology/*surgery&lt;/keyword&gt;&lt;keyword&gt;Swine&lt;/keyword&gt;&lt;keyword&gt;Time Factors&lt;/keyword&gt;&lt;keyword&gt;Triamcinolone Acetonide/pharmacology/*therapeutic use&lt;/keyword&gt;&lt;keyword&gt;Wound Healing/drug effects&lt;/keyword&gt;&lt;/keywords&gt;&lt;dates&gt;&lt;year&gt;2013&lt;/year&gt;&lt;pub-dates&gt;&lt;date&gt;Apr 25&lt;/date&gt;&lt;/pub-dates&gt;&lt;/dates&gt;&lt;isbn&gt;1471-230X (Electronic)&amp;#xD;1471-230X (Linking)&lt;/isbn&gt;&lt;accession-num&gt;23617935&lt;/accession-num&gt;&lt;urls&gt;&lt;related-urls&gt;&lt;url&gt;https://www.ncbi.nlm.nih.gov/pubmed/23617935&lt;/url&gt;&lt;/related-urls&gt;&lt;/urls&gt;&lt;custom2&gt;PMC3652745&lt;/custom2&gt;&lt;electronic-resource-num&gt;10.1186/1471-230X-13-72&lt;/electronic-resource-num&gt;&lt;/record&gt;&lt;/Cite&gt;&lt;/EndNote&gt;</w:instrText>
      </w:r>
      <w:r w:rsidR="005E3722" w:rsidRPr="001163DD">
        <w:rPr>
          <w:rFonts w:ascii="Book Antiqua" w:hAnsi="Book Antiqua" w:cs="Times New Roman"/>
          <w:sz w:val="24"/>
          <w:szCs w:val="24"/>
        </w:rPr>
        <w:fldChar w:fldCharType="separate"/>
      </w:r>
      <w:r w:rsidR="00C60D7E" w:rsidRPr="001163DD">
        <w:rPr>
          <w:rFonts w:ascii="Book Antiqua" w:hAnsi="Book Antiqua" w:cs="Times New Roman"/>
          <w:noProof/>
          <w:sz w:val="24"/>
          <w:szCs w:val="24"/>
          <w:vertAlign w:val="superscript"/>
        </w:rPr>
        <w:t>[17]</w:t>
      </w:r>
      <w:r w:rsidR="005E3722" w:rsidRPr="001163DD">
        <w:rPr>
          <w:rFonts w:ascii="Book Antiqua" w:hAnsi="Book Antiqua" w:cs="Times New Roman"/>
          <w:sz w:val="24"/>
          <w:szCs w:val="24"/>
        </w:rPr>
        <w:fldChar w:fldCharType="end"/>
      </w:r>
      <w:r w:rsidR="001F25BD" w:rsidRPr="001163DD">
        <w:rPr>
          <w:rFonts w:ascii="Book Antiqua" w:hAnsi="Book Antiqua" w:cs="Times New Roman"/>
          <w:sz w:val="24"/>
          <w:szCs w:val="24"/>
        </w:rPr>
        <w:t>.</w:t>
      </w:r>
    </w:p>
    <w:p w14:paraId="54E0C607" w14:textId="79FA6120" w:rsidR="009F1D8C" w:rsidRPr="001163DD" w:rsidRDefault="00545225" w:rsidP="001163DD">
      <w:pPr>
        <w:tabs>
          <w:tab w:val="left" w:pos="5812"/>
        </w:tabs>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sz w:val="24"/>
          <w:szCs w:val="24"/>
          <w:lang w:val="en-US"/>
        </w:rPr>
        <w:t>Stenting</w:t>
      </w:r>
      <w:r w:rsidR="00076298" w:rsidRPr="001163DD">
        <w:rPr>
          <w:rFonts w:ascii="Book Antiqua" w:hAnsi="Book Antiqua" w:cs="Times New Roman"/>
          <w:sz w:val="24"/>
          <w:szCs w:val="24"/>
        </w:rPr>
        <w:t xml:space="preserve"> </w:t>
      </w:r>
      <w:r w:rsidR="003A0FC5" w:rsidRPr="001163DD">
        <w:rPr>
          <w:rFonts w:ascii="Book Antiqua" w:hAnsi="Book Antiqua" w:cs="Times New Roman"/>
          <w:sz w:val="24"/>
          <w:szCs w:val="24"/>
        </w:rPr>
        <w:t xml:space="preserve">has </w:t>
      </w:r>
      <w:r w:rsidR="003A0FC5" w:rsidRPr="001163DD">
        <w:rPr>
          <w:rFonts w:ascii="Book Antiqua" w:hAnsi="Book Antiqua" w:cs="Times New Roman"/>
          <w:noProof/>
          <w:sz w:val="24"/>
          <w:szCs w:val="24"/>
        </w:rPr>
        <w:t>been</w:t>
      </w:r>
      <w:r w:rsidR="00076298" w:rsidRPr="001163DD">
        <w:rPr>
          <w:rFonts w:ascii="Book Antiqua" w:hAnsi="Book Antiqua" w:cs="Times New Roman"/>
          <w:noProof/>
          <w:sz w:val="24"/>
          <w:szCs w:val="24"/>
        </w:rPr>
        <w:t xml:space="preserve"> regar</w:t>
      </w:r>
      <w:r w:rsidR="003A7949" w:rsidRPr="001163DD">
        <w:rPr>
          <w:rFonts w:ascii="Book Antiqua" w:hAnsi="Book Antiqua" w:cs="Times New Roman"/>
          <w:noProof/>
          <w:sz w:val="24"/>
          <w:szCs w:val="24"/>
        </w:rPr>
        <w:t>d</w:t>
      </w:r>
      <w:r w:rsidR="00076298" w:rsidRPr="001163DD">
        <w:rPr>
          <w:rFonts w:ascii="Book Antiqua" w:hAnsi="Book Antiqua" w:cs="Times New Roman"/>
          <w:noProof/>
          <w:sz w:val="24"/>
          <w:szCs w:val="24"/>
        </w:rPr>
        <w:t>ed</w:t>
      </w:r>
      <w:r w:rsidR="003A0FC5" w:rsidRPr="001163DD">
        <w:rPr>
          <w:rFonts w:ascii="Book Antiqua" w:hAnsi="Book Antiqua" w:cs="Times New Roman"/>
          <w:sz w:val="24"/>
          <w:szCs w:val="24"/>
        </w:rPr>
        <w:t xml:space="preserve"> as</w:t>
      </w:r>
      <w:r w:rsidR="006E470C" w:rsidRPr="001163DD">
        <w:rPr>
          <w:rFonts w:ascii="Book Antiqua" w:hAnsi="Book Antiqua" w:cs="Times New Roman"/>
          <w:sz w:val="24"/>
          <w:szCs w:val="24"/>
        </w:rPr>
        <w:t xml:space="preserve"> </w:t>
      </w:r>
      <w:r w:rsidR="00C57E6A" w:rsidRPr="001163DD">
        <w:rPr>
          <w:rFonts w:ascii="Book Antiqua" w:hAnsi="Book Antiqua" w:cs="Times New Roman"/>
          <w:sz w:val="24"/>
          <w:szCs w:val="24"/>
        </w:rPr>
        <w:t>a useful way to prevent</w:t>
      </w:r>
      <w:r w:rsidR="003A0FC5" w:rsidRPr="001163DD">
        <w:rPr>
          <w:rFonts w:ascii="Book Antiqua" w:hAnsi="Book Antiqua" w:cs="Times New Roman"/>
          <w:sz w:val="24"/>
          <w:szCs w:val="24"/>
        </w:rPr>
        <w:t xml:space="preserve"> post-ESD </w:t>
      </w:r>
      <w:bookmarkStart w:id="63" w:name="OLE_LINK35"/>
      <w:bookmarkStart w:id="64" w:name="OLE_LINK36"/>
      <w:r w:rsidR="003A0FC5" w:rsidRPr="001163DD">
        <w:rPr>
          <w:rFonts w:ascii="Book Antiqua" w:hAnsi="Book Antiqua" w:cs="Times New Roman"/>
          <w:sz w:val="24"/>
          <w:szCs w:val="24"/>
        </w:rPr>
        <w:t xml:space="preserve">esophageal </w:t>
      </w:r>
      <w:bookmarkEnd w:id="63"/>
      <w:bookmarkEnd w:id="64"/>
      <w:r w:rsidR="00415E2C" w:rsidRPr="001163DD">
        <w:rPr>
          <w:rFonts w:ascii="Book Antiqua" w:hAnsi="Book Antiqua" w:cs="Times New Roman"/>
          <w:sz w:val="24"/>
          <w:szCs w:val="24"/>
        </w:rPr>
        <w:t>stricture</w:t>
      </w:r>
      <w:r w:rsidR="00D03E6D" w:rsidRPr="001163DD">
        <w:rPr>
          <w:rFonts w:ascii="Book Antiqua" w:hAnsi="Book Antiqua" w:cs="Times New Roman"/>
          <w:sz w:val="24"/>
          <w:szCs w:val="24"/>
        </w:rPr>
        <w:t>,</w:t>
      </w:r>
      <w:r w:rsidR="001A090C" w:rsidRPr="001163DD">
        <w:rPr>
          <w:rFonts w:ascii="Book Antiqua" w:hAnsi="Book Antiqua" w:cs="Times New Roman"/>
          <w:sz w:val="24"/>
          <w:szCs w:val="24"/>
        </w:rPr>
        <w:t xml:space="preserve"> </w:t>
      </w:r>
      <w:r w:rsidRPr="001163DD">
        <w:rPr>
          <w:rFonts w:ascii="Book Antiqua" w:hAnsi="Book Antiqua" w:cs="Times New Roman"/>
          <w:sz w:val="24"/>
          <w:szCs w:val="24"/>
          <w:lang w:val="en-US"/>
        </w:rPr>
        <w:t>although a</w:t>
      </w:r>
      <w:r w:rsidRPr="001163DD">
        <w:rPr>
          <w:rFonts w:ascii="Book Antiqua" w:hAnsi="Book Antiqua" w:cs="Times New Roman"/>
          <w:sz w:val="24"/>
          <w:szCs w:val="24"/>
        </w:rPr>
        <w:t xml:space="preserve"> </w:t>
      </w:r>
      <w:r w:rsidR="007611D2" w:rsidRPr="001163DD">
        <w:rPr>
          <w:rFonts w:ascii="Book Antiqua" w:hAnsi="Book Antiqua" w:cs="Times New Roman"/>
          <w:sz w:val="24"/>
          <w:szCs w:val="24"/>
        </w:rPr>
        <w:t xml:space="preserve">high </w:t>
      </w:r>
      <w:r w:rsidR="00D03E6D" w:rsidRPr="001163DD">
        <w:rPr>
          <w:rFonts w:ascii="Book Antiqua" w:hAnsi="Book Antiqua" w:cs="Times New Roman"/>
          <w:sz w:val="24"/>
          <w:szCs w:val="24"/>
        </w:rPr>
        <w:t xml:space="preserve">recurrence rate </w:t>
      </w:r>
      <w:r w:rsidR="007611D2" w:rsidRPr="001163DD">
        <w:rPr>
          <w:rFonts w:ascii="Book Antiqua" w:hAnsi="Book Antiqua" w:cs="Times New Roman"/>
          <w:sz w:val="24"/>
          <w:szCs w:val="24"/>
        </w:rPr>
        <w:t>still exists in most patients after removing</w:t>
      </w:r>
      <w:r w:rsidRPr="001163DD">
        <w:rPr>
          <w:rFonts w:ascii="Book Antiqua" w:hAnsi="Book Antiqua" w:cs="Times New Roman"/>
          <w:sz w:val="24"/>
          <w:szCs w:val="24"/>
        </w:rPr>
        <w:t xml:space="preserve"> the</w:t>
      </w:r>
      <w:r w:rsidR="007611D2" w:rsidRPr="001163DD">
        <w:rPr>
          <w:rFonts w:ascii="Book Antiqua" w:hAnsi="Book Antiqua" w:cs="Times New Roman"/>
          <w:sz w:val="24"/>
          <w:szCs w:val="24"/>
        </w:rPr>
        <w:t xml:space="preserve"> </w:t>
      </w:r>
      <w:r w:rsidR="00076298" w:rsidRPr="001163DD">
        <w:rPr>
          <w:rFonts w:ascii="Book Antiqua" w:hAnsi="Book Antiqua" w:cs="Times New Roman"/>
          <w:sz w:val="24"/>
          <w:szCs w:val="24"/>
        </w:rPr>
        <w:t>stent</w:t>
      </w:r>
      <w:r w:rsidR="007611D2" w:rsidRPr="001163DD">
        <w:rPr>
          <w:rFonts w:ascii="Book Antiqua" w:hAnsi="Book Antiqua" w:cs="Times New Roman"/>
          <w:sz w:val="24"/>
          <w:szCs w:val="24"/>
        </w:rPr>
        <w:t xml:space="preserve">, and some patients with long-term </w:t>
      </w:r>
      <w:r w:rsidR="00076298" w:rsidRPr="001163DD">
        <w:rPr>
          <w:rFonts w:ascii="Book Antiqua" w:hAnsi="Book Antiqua" w:cs="Times New Roman"/>
          <w:sz w:val="24"/>
          <w:szCs w:val="24"/>
        </w:rPr>
        <w:t xml:space="preserve">stent </w:t>
      </w:r>
      <w:r w:rsidR="008B63B1" w:rsidRPr="001163DD">
        <w:rPr>
          <w:rFonts w:ascii="Book Antiqua" w:hAnsi="Book Antiqua" w:cs="Times New Roman"/>
          <w:sz w:val="24"/>
          <w:szCs w:val="24"/>
        </w:rPr>
        <w:t xml:space="preserve">placement </w:t>
      </w:r>
      <w:r w:rsidRPr="001163DD">
        <w:rPr>
          <w:rFonts w:ascii="Book Antiqua" w:hAnsi="Book Antiqua" w:cs="Times New Roman"/>
          <w:sz w:val="24"/>
          <w:szCs w:val="24"/>
          <w:lang w:val="en-US"/>
        </w:rPr>
        <w:t>experience</w:t>
      </w:r>
      <w:r w:rsidR="007611D2" w:rsidRPr="001163DD">
        <w:rPr>
          <w:rFonts w:ascii="Book Antiqua" w:hAnsi="Book Antiqua" w:cs="Times New Roman"/>
          <w:sz w:val="24"/>
          <w:szCs w:val="24"/>
        </w:rPr>
        <w:t xml:space="preserve"> several complications, such as displacement and granulation tissue hyperplasia</w:t>
      </w:r>
      <w:r w:rsidR="00276401" w:rsidRPr="001163DD">
        <w:rPr>
          <w:rFonts w:ascii="Book Antiqua" w:hAnsi="Book Antiqua" w:cs="Times New Roman"/>
          <w:sz w:val="24"/>
          <w:szCs w:val="24"/>
        </w:rPr>
        <w:fldChar w:fldCharType="begin">
          <w:fldData xml:space="preserve">PEVuZE5vdGU+PENpdGU+PEF1dGhvcj5XYWdoPC9BdXRob3I+PFllYXI+MjAxMjwvWWVhcj48UmVj
TnVtPjEyMDA4PC9SZWNOdW0+PERpc3BsYXlUZXh0PjxzdHlsZSBmYWNlPSJzdXBlcnNjcmlwdCI+
WzE4LCAxOV08L3N0eWxlPjwvRGlzcGxheVRleHQ+PHJlY29yZD48cmVjLW51bWJlcj4xMjAwODwv
cmVjLW51bWJlcj48Zm9yZWlnbi1rZXlzPjxrZXkgYXBwPSJFTiIgZGItaWQ9InQwdDB2d2VyNWYw
cjJrZWVwOWVwZHMyY2Zwc2ZwMHhlZGV2dyIgdGltZXN0YW1wPSIxNTAyMTczNTMyIj4xMjAwODwv
a2V5PjwvZm9yZWlnbi1rZXlzPjxyZWYtdHlwZSBuYW1lPSJKb3VybmFsIEFydGljbGUiPjE3PC9y
ZWYtdHlwZT48Y29udHJpYnV0b3JzPjxhdXRob3JzPjxhdXRob3I+V2FnaCwgTS4gUy48L2F1dGhv
cj48YXV0aG9yPkZvcnNtYXJrLCBDLiBFLjwvYXV0aG9yPjxhdXRob3I+Q2hhdWhhbiwgUy48L2F1
dGhvcj48YXV0aG9yPkRyYWdhbm92LCBQLiBWLjwvYXV0aG9yPjwvYXV0aG9ycz48L2NvbnRyaWJ1
dG9ycz48YXV0aC1hZGRyZXNzPkRpdmlzaW9uIG9mIEdhc3Ryb2VudGVyb2xvZ3ksIFVuaXZlcnNp
dHkgb2YgRmxvcmlkYSwgR2FpbmVzdmlsbGUsIEZsb3JpZGEgMzI2MTAsIFVTQS48L2F1dGgtYWRk
cmVzcz48dGl0bGVzPjx0aXRsZT5FZmZpY2FjeSBhbmQgc2FmZXR5IG9mIGEgZnVsbHkgY292ZXJl
ZCBlc29waGFnZWFsIHN0ZW50OiBhIHByb3NwZWN0aXZlIHN0dWR5PC90aXRsZT48c2Vjb25kYXJ5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ZXN0IEVuZG9zYzwvYWJici0yPjwvcGVyaW9kaWNhbD48cGFnZXM+Njc4LTgyPC9wYWdlcz48dm9s
dW1lPjc1PC92b2x1bWU+PG51bWJlcj4zPC9udW1iZXI+PGtleXdvcmRzPjxrZXl3b3JkPkFkdWx0
PC9rZXl3b3JkPjxrZXl3b3JkPkFnZWQ8L2tleXdvcmQ+PGtleXdvcmQ+QWdlZCwgODAgYW5kIG92
ZXI8L2tleXdvcmQ+PGtleXdvcmQ+RXNvcGhhZ2VhbCBEaXNlYXNlcy8qc3VyZ2VyeTwva2V5d29y
ZD48a2V5d29yZD5GZW1hbGU8L2tleXdvcmQ+PGtleXdvcmQ+SHVtYW5zPC9rZXl3b3JkPjxrZXl3
b3JkPk1hbGU8L2tleXdvcmQ+PGtleXdvcmQ+TWlkZGxlIEFnZWQ8L2tleXdvcmQ+PGtleXdvcmQ+
UHJvc3BlY3RpdmUgU3R1ZGllczwva2V5d29yZD48a2V5d29yZD5Qcm9zdGhlc2lzIERlc2lnbjwv
a2V5d29yZD48a2V5d29yZD4qU3RlbnRzL2FkdmVyc2UgZWZmZWN0czwva2V5d29yZD48L2tleXdv
cmRzPjxkYXRlcz48eWVhcj4yMDEyPC95ZWFyPjxwdWItZGF0ZXM+PGRhdGU+TWFyPC9kYXRlPjwv
cHViLWRhdGVzPjwvZGF0ZXM+PGlzYm4+MTA5Ny02Nzc5IChFbGVjdHJvbmljKSYjeEQ7MDAxNi01
MTA3IChMaW5raW5nKTwvaXNibj48YWNjZXNzaW9uLW51bT4yMjI0MzgzMDwvYWNjZXNzaW9uLW51
bT48dXJscz48cmVsYXRlZC11cmxzPjx1cmw+aHR0cHM6Ly93d3cubmNiaS5ubG0ubmloLmdvdi9w
dWJtZWQvMjIyNDM4MzA8L3VybD48L3JlbGF0ZWQtdXJscz48L3VybHM+PGVsZWN0cm9uaWMtcmVz
b3VyY2UtbnVtPjEwLjEwMTYvai5naWUuMjAxMS4xMC4wMDY8L2VsZWN0cm9uaWMtcmVzb3VyY2Ut
bnVtPjwvcmVjb3JkPjwvQ2l0ZT48Q2l0ZT48QXV0aG9yPlNoYWg8L0F1dGhvcj48WWVhcj4yMDEw
PC9ZZWFyPjxSZWNOdW0+MTIwMDk8L1JlY051bT48cmVjb3JkPjxyZWMtbnVtYmVyPjEyMDA5PC9y
ZWMtbnVtYmVyPjxmb3JlaWduLWtleXM+PGtleSBhcHA9IkVOIiBkYi1pZD0idDB0MHZ3ZXI1ZjBy
MmtlZXA5ZXBkczJjZnBzZnAweGVkZXZ3IiB0aW1lc3RhbXA9IjE1MDIxNzM1NTgiPjEyMDA5PC9r
ZXk+PC9mb3JlaWduLWtleXM+PHJlZi10eXBlIG5hbWU9IkpvdXJuYWwgQXJ0aWNsZSI+MTc8L3Jl
Zi10eXBlPjxjb250cmlidXRvcnM+PGF1dGhvcnM+PGF1dGhvcj5TaGFoLCBNLiBCLjwvYXV0aG9y
PjxhdXRob3I+SmFqb28sIEsuPC9hdXRob3I+PC9hdXRob3JzPjwvY29udHJpYnV0b3JzPjxhdXRo
LWFkZHJlc3M+RGl2aXNpb24gb2YgR2FzdHJvZW50ZXJvbG9neSBhbmQgSGVwYXRvbG9neSwgTmV3
IFlvcmsgUHJlc2J5dGVyaWFuIEhvc3BpdGFsLCBXZWlsbCBDb3JuZWxsIE1lZGljYWwgQ29sbGVn
ZSwgTmV3IFlvcmssIE5ldyBZb3JrIDEwMDIxLCBVU0EuIG1hczkyMTdAbnlwLm9yZzwvYXV0aC1h
ZGRyZXNzPjx0aXRsZXM+PHRpdGxlPkVuZG9zY29waWMgcmV0cmlldmFsIG9mIGEgbWlncmF0ZWQg
ZXNvcGhhZ2VhbCBzdGVudCBpbiB0aGUgY2VjdW08L3RpdGxlPjxzZWNvbmRhcnktdGl0bGU+RW5k
b3Njb3B5PC9zZWNvbmRhcnktdGl0bGU+PC90aXRsZXM+PHBlcmlvZGljYWw+PGZ1bGwtdGl0bGU+
RW5kb3Njb3B5PC9mdWxsLXRpdGxlPjxhYmJyLTE+RW5kb3Njb3B5PC9hYmJyLTE+PGFiYnItMj5F
bmRvc2NvcHk8L2FiYnItMj48L3BlcmlvZGljYWw+PHBhZ2VzPkUyNDUtNjwvcGFnZXM+PHZvbHVt
ZT40MiBTdXBwbCAyPC92b2x1bWU+PGtleXdvcmRzPjxrZXl3b3JkPkFkZW5vY2FyY2lub21hLypz
dXJnZXJ5PC9rZXl3b3JkPjxrZXl3b3JkPkFkdWx0PC9rZXl3b3JkPjxrZXl3b3JkPipDZWN1bS9k
aWFnbm9zdGljIGltYWdpbmc8L2tleXdvcmQ+PGtleXdvcmQ+KkVzb3BoYWdvZ2FzdHJpYyBKdW5j
dGlvbjwva2V5d29yZD48a2V5d29yZD5GZW1hbGU8L2tleXdvcmQ+PGtleXdvcmQ+Rm9yZWlnbi1C
b2R5IE1pZ3JhdGlvbi8qc3VyZ2VyeTwva2V5d29yZD48a2V5d29yZD5IdW1hbnM8L2tleXdvcmQ+
PGtleXdvcmQ+TmVvcGxhc20gUmVjdXJyZW5jZSwgTG9jYWwvKnN1cmdlcnk8L2tleXdvcmQ+PGtl
eXdvcmQ+UmFkaW9ncmFwaHk8L2tleXdvcmQ+PGtleXdvcmQ+U3RlbnRzLyphZHZlcnNlIGVmZmVj
dHM8L2tleXdvcmQ+PGtleXdvcmQ+U3RvbWFjaCBOZW9wbGFzbXMvKnN1cmdlcnk8L2tleXdvcmQ+
PC9rZXl3b3Jkcz48ZGF0ZXM+PHllYXI+MjAxMDwveWVhcj48L2RhdGVzPjxpc2JuPjE0MzgtODgx
MiAoRWxlY3Ryb25pYykmI3hEOzAwMTMtNzI2WCAoTGlua2luZyk8L2lzYm4+PGFjY2Vzc2lvbi1u
dW0+MjA5MzE0NjM8L2FjY2Vzc2lvbi1udW0+PHVybHM+PHJlbGF0ZWQtdXJscz48dXJsPmh0dHBz
Oi8vd3d3Lm5jYmkubmxtLm5paC5nb3YvcHVibWVkLzIwOTMxNDYzPC91cmw+PC9yZWxhdGVkLXVy
bHM+PC91cmxzPjxlbGVjdHJvbmljLXJlc291cmNlLW51bT4xMC4xMDU1L3MtMDAzMC0xMjU1NjA0
PC9lbGVjdHJvbmljLXJlc291cmNlLW51bT48L3JlY29yZD48L0NpdGU+PC9FbmROb3RlPn==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PEVuZE5vdGU+PENpdGU+PEF1dGhvcj5XYWdoPC9BdXRob3I+PFllYXI+MjAxMjwvWWVhcj48UmVj
TnVtPjEyMDA4PC9SZWNOdW0+PERpc3BsYXlUZXh0PjxzdHlsZSBmYWNlPSJzdXBlcnNjcmlwdCI+
WzE4LCAxOV08L3N0eWxlPjwvRGlzcGxheVRleHQ+PHJlY29yZD48cmVjLW51bWJlcj4xMjAwODwv
cmVjLW51bWJlcj48Zm9yZWlnbi1rZXlzPjxrZXkgYXBwPSJFTiIgZGItaWQ9InQwdDB2d2VyNWYw
cjJrZWVwOWVwZHMyY2Zwc2ZwMHhlZGV2dyIgdGltZXN0YW1wPSIxNTAyMTczNTMyIj4xMjAwODwv
a2V5PjwvZm9yZWlnbi1rZXlzPjxyZWYtdHlwZSBuYW1lPSJKb3VybmFsIEFydGljbGUiPjE3PC9y
ZWYtdHlwZT48Y29udHJpYnV0b3JzPjxhdXRob3JzPjxhdXRob3I+V2FnaCwgTS4gUy48L2F1dGhv
cj48YXV0aG9yPkZvcnNtYXJrLCBDLiBFLjwvYXV0aG9yPjxhdXRob3I+Q2hhdWhhbiwgUy48L2F1
dGhvcj48YXV0aG9yPkRyYWdhbm92LCBQLiBWLjwvYXV0aG9yPjwvYXV0aG9ycz48L2NvbnRyaWJ1
dG9ycz48YXV0aC1hZGRyZXNzPkRpdmlzaW9uIG9mIEdhc3Ryb2VudGVyb2xvZ3ksIFVuaXZlcnNp
dHkgb2YgRmxvcmlkYSwgR2FpbmVzdmlsbGUsIEZsb3JpZGEgMzI2MTAsIFVTQS48L2F1dGgtYWRk
cmVzcz48dGl0bGVzPjx0aXRsZT5FZmZpY2FjeSBhbmQgc2FmZXR5IG9mIGEgZnVsbHkgY292ZXJl
ZCBlc29waGFnZWFsIHN0ZW50OiBhIHByb3NwZWN0aXZlIHN0dWR5PC90aXRsZT48c2Vjb25kYXJ5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ZXN0IEVuZG9zYzwvYWJici0yPjwvcGVyaW9kaWNhbD48cGFnZXM+Njc4LTgyPC9wYWdlcz48dm9s
dW1lPjc1PC92b2x1bWU+PG51bWJlcj4zPC9udW1iZXI+PGtleXdvcmRzPjxrZXl3b3JkPkFkdWx0
PC9rZXl3b3JkPjxrZXl3b3JkPkFnZWQ8L2tleXdvcmQ+PGtleXdvcmQ+QWdlZCwgODAgYW5kIG92
ZXI8L2tleXdvcmQ+PGtleXdvcmQ+RXNvcGhhZ2VhbCBEaXNlYXNlcy8qc3VyZ2VyeTwva2V5d29y
ZD48a2V5d29yZD5GZW1hbGU8L2tleXdvcmQ+PGtleXdvcmQ+SHVtYW5zPC9rZXl3b3JkPjxrZXl3
b3JkPk1hbGU8L2tleXdvcmQ+PGtleXdvcmQ+TWlkZGxlIEFnZWQ8L2tleXdvcmQ+PGtleXdvcmQ+
UHJvc3BlY3RpdmUgU3R1ZGllczwva2V5d29yZD48a2V5d29yZD5Qcm9zdGhlc2lzIERlc2lnbjwv
a2V5d29yZD48a2V5d29yZD4qU3RlbnRzL2FkdmVyc2UgZWZmZWN0czwva2V5d29yZD48L2tleXdv
cmRzPjxkYXRlcz48eWVhcj4yMDEyPC95ZWFyPjxwdWItZGF0ZXM+PGRhdGU+TWFyPC9kYXRlPjwv
cHViLWRhdGVzPjwvZGF0ZXM+PGlzYm4+MTA5Ny02Nzc5IChFbGVjdHJvbmljKSYjeEQ7MDAxNi01
MTA3IChMaW5raW5nKTwvaXNibj48YWNjZXNzaW9uLW51bT4yMjI0MzgzMDwvYWNjZXNzaW9uLW51
bT48dXJscz48cmVsYXRlZC11cmxzPjx1cmw+aHR0cHM6Ly93d3cubmNiaS5ubG0ubmloLmdvdi9w
dWJtZWQvMjIyNDM4MzA8L3VybD48L3JlbGF0ZWQtdXJscz48L3VybHM+PGVsZWN0cm9uaWMtcmVz
b3VyY2UtbnVtPjEwLjEwMTYvai5naWUuMjAxMS4xMC4wMDY8L2VsZWN0cm9uaWMtcmVzb3VyY2Ut
bnVtPjwvcmVjb3JkPjwvQ2l0ZT48Q2l0ZT48QXV0aG9yPlNoYWg8L0F1dGhvcj48WWVhcj4yMDEw
PC9ZZWFyPjxSZWNOdW0+MTIwMDk8L1JlY051bT48cmVjb3JkPjxyZWMtbnVtYmVyPjEyMDA5PC9y
ZWMtbnVtYmVyPjxmb3JlaWduLWtleXM+PGtleSBhcHA9IkVOIiBkYi1pZD0idDB0MHZ3ZXI1ZjBy
MmtlZXA5ZXBkczJjZnBzZnAweGVkZXZ3IiB0aW1lc3RhbXA9IjE1MDIxNzM1NTgiPjEyMDA5PC9r
ZXk+PC9mb3JlaWduLWtleXM+PHJlZi10eXBlIG5hbWU9IkpvdXJuYWwgQXJ0aWNsZSI+MTc8L3Jl
Zi10eXBlPjxjb250cmlidXRvcnM+PGF1dGhvcnM+PGF1dGhvcj5TaGFoLCBNLiBCLjwvYXV0aG9y
PjxhdXRob3I+SmFqb28sIEsuPC9hdXRob3I+PC9hdXRob3JzPjwvY29udHJpYnV0b3JzPjxhdXRo
LWFkZHJlc3M+RGl2aXNpb24gb2YgR2FzdHJvZW50ZXJvbG9neSBhbmQgSGVwYXRvbG9neSwgTmV3
IFlvcmsgUHJlc2J5dGVyaWFuIEhvc3BpdGFsLCBXZWlsbCBDb3JuZWxsIE1lZGljYWwgQ29sbGVn
ZSwgTmV3IFlvcmssIE5ldyBZb3JrIDEwMDIxLCBVU0EuIG1hczkyMTdAbnlwLm9yZzwvYXV0aC1h
ZGRyZXNzPjx0aXRsZXM+PHRpdGxlPkVuZG9zY29waWMgcmV0cmlldmFsIG9mIGEgbWlncmF0ZWQg
ZXNvcGhhZ2VhbCBzdGVudCBpbiB0aGUgY2VjdW08L3RpdGxlPjxzZWNvbmRhcnktdGl0bGU+RW5k
b3Njb3B5PC9zZWNvbmRhcnktdGl0bGU+PC90aXRsZXM+PHBlcmlvZGljYWw+PGZ1bGwtdGl0bGU+
RW5kb3Njb3B5PC9mdWxsLXRpdGxlPjxhYmJyLTE+RW5kb3Njb3B5PC9hYmJyLTE+PGFiYnItMj5F
bmRvc2NvcHk8L2FiYnItMj48L3BlcmlvZGljYWw+PHBhZ2VzPkUyNDUtNjwvcGFnZXM+PHZvbHVt
ZT40MiBTdXBwbCAyPC92b2x1bWU+PGtleXdvcmRzPjxrZXl3b3JkPkFkZW5vY2FyY2lub21hLypz
dXJnZXJ5PC9rZXl3b3JkPjxrZXl3b3JkPkFkdWx0PC9rZXl3b3JkPjxrZXl3b3JkPipDZWN1bS9k
aWFnbm9zdGljIGltYWdpbmc8L2tleXdvcmQ+PGtleXdvcmQ+KkVzb3BoYWdvZ2FzdHJpYyBKdW5j
dGlvbjwva2V5d29yZD48a2V5d29yZD5GZW1hbGU8L2tleXdvcmQ+PGtleXdvcmQ+Rm9yZWlnbi1C
b2R5IE1pZ3JhdGlvbi8qc3VyZ2VyeTwva2V5d29yZD48a2V5d29yZD5IdW1hbnM8L2tleXdvcmQ+
PGtleXdvcmQ+TmVvcGxhc20gUmVjdXJyZW5jZSwgTG9jYWwvKnN1cmdlcnk8L2tleXdvcmQ+PGtl
eXdvcmQ+UmFkaW9ncmFwaHk8L2tleXdvcmQ+PGtleXdvcmQ+U3RlbnRzLyphZHZlcnNlIGVmZmVj
dHM8L2tleXdvcmQ+PGtleXdvcmQ+U3RvbWFjaCBOZW9wbGFzbXMvKnN1cmdlcnk8L2tleXdvcmQ+
PC9rZXl3b3Jkcz48ZGF0ZXM+PHllYXI+MjAxMDwveWVhcj48L2RhdGVzPjxpc2JuPjE0MzgtODgx
MiAoRWxlY3Ryb25pYykmI3hEOzAwMTMtNzI2WCAoTGlua2luZyk8L2lzYm4+PGFjY2Vzc2lvbi1u
dW0+MjA5MzE0NjM8L2FjY2Vzc2lvbi1udW0+PHVybHM+PHJlbGF0ZWQtdXJscz48dXJsPmh0dHBz
Oi8vd3d3Lm5jYmkubmxtLm5paC5nb3YvcHVibWVkLzIwOTMxNDYzPC91cmw+PC9yZWxhdGVkLXVy
bHM+PC91cmxzPjxlbGVjdHJvbmljLXJlc291cmNlLW51bT4xMC4xMDU1L3MtMDAzMC0xMjU1NjA0
PC9lbGVjdHJvbmljLXJlc291cmNlLW51bT48L3JlY29yZD48L0NpdGU+PC9FbmROb3RlPn==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276401" w:rsidRPr="001163DD">
        <w:rPr>
          <w:rFonts w:ascii="Book Antiqua" w:hAnsi="Book Antiqua" w:cs="Times New Roman"/>
          <w:sz w:val="24"/>
          <w:szCs w:val="24"/>
        </w:rPr>
      </w:r>
      <w:r w:rsidR="00276401"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[18,</w:t>
      </w:r>
      <w:r w:rsidR="00C60D7E" w:rsidRPr="001163DD">
        <w:rPr>
          <w:rFonts w:ascii="Book Antiqua" w:hAnsi="Book Antiqua" w:cs="Times New Roman"/>
          <w:noProof/>
          <w:sz w:val="24"/>
          <w:szCs w:val="24"/>
          <w:vertAlign w:val="superscript"/>
        </w:rPr>
        <w:t>19]</w:t>
      </w:r>
      <w:r w:rsidR="00276401" w:rsidRPr="001163DD">
        <w:rPr>
          <w:rFonts w:ascii="Book Antiqua" w:hAnsi="Book Antiqua" w:cs="Times New Roman"/>
          <w:sz w:val="24"/>
          <w:szCs w:val="24"/>
        </w:rPr>
        <w:fldChar w:fldCharType="end"/>
      </w:r>
      <w:r w:rsidR="007611D2" w:rsidRPr="001163DD">
        <w:rPr>
          <w:rFonts w:ascii="Book Antiqua" w:hAnsi="Book Antiqua" w:cs="Times New Roman"/>
          <w:sz w:val="24"/>
          <w:szCs w:val="24"/>
        </w:rPr>
        <w:t xml:space="preserve">. </w:t>
      </w:r>
      <w:r w:rsidR="00DE51BD" w:rsidRPr="001163DD">
        <w:rPr>
          <w:rFonts w:ascii="Book Antiqua" w:hAnsi="Book Antiqua" w:cs="Times New Roman"/>
          <w:sz w:val="24"/>
          <w:szCs w:val="24"/>
        </w:rPr>
        <w:t xml:space="preserve">In </w:t>
      </w:r>
      <w:r w:rsidR="00DE51BD" w:rsidRPr="001163DD">
        <w:rPr>
          <w:rFonts w:ascii="Book Antiqua" w:hAnsi="Book Antiqua" w:cs="Times New Roman"/>
          <w:noProof/>
          <w:sz w:val="24"/>
          <w:szCs w:val="24"/>
        </w:rPr>
        <w:t>clinical</w:t>
      </w:r>
      <w:r w:rsidR="00DE51BD" w:rsidRPr="001163DD">
        <w:rPr>
          <w:rFonts w:ascii="Book Antiqua" w:hAnsi="Book Antiqua" w:cs="Times New Roman"/>
          <w:sz w:val="24"/>
          <w:szCs w:val="24"/>
        </w:rPr>
        <w:t xml:space="preserve"> practice, stent insertion has been reported to decrease the dysphagia score and the mean diameter of esophageal stricture</w:t>
      </w:r>
      <w:r w:rsidR="00021732" w:rsidRPr="001163DD">
        <w:rPr>
          <w:rFonts w:ascii="Book Antiqua" w:hAnsi="Book Antiqua" w:cs="Times New Roman"/>
          <w:sz w:val="24"/>
          <w:szCs w:val="24"/>
        </w:rPr>
        <w:fldChar w:fldCharType="begin"/>
      </w:r>
      <w:r w:rsidR="00C60D7E" w:rsidRPr="001163DD">
        <w:rPr>
          <w:rFonts w:ascii="Book Antiqua" w:hAnsi="Book Antiqua" w:cs="Times New Roman"/>
          <w:sz w:val="24"/>
          <w:szCs w:val="24"/>
        </w:rPr>
        <w:instrText xml:space="preserve"> ADDIN EN.CITE &lt;EndNote&gt;&lt;Cite&gt;&lt;Author&gt;Cheng&lt;/Author&gt;&lt;Year&gt;2003&lt;/Year&gt;&lt;RecNum&gt;96&lt;/RecNum&gt;&lt;DisplayText&gt;&lt;style face="superscript"&gt;[20]&lt;/style&gt;&lt;/DisplayText&gt;&lt;record&gt;&lt;rec-number&gt;96&lt;/rec-number&gt;&lt;foreign-keys&gt;&lt;key app="EN" db-id="swdsvfew4x0wrnepvsavev2yxwe0tve0v5wa" timestamp="1501137530"&gt;96&lt;/key&gt;&lt;/foreign-keys&gt;&lt;ref-type name="Journal Article"&gt;17&lt;/ref-type&gt;&lt;contributors&gt;&lt;authors&gt;&lt;author&gt;Cheng, Y. S.&lt;/author&gt;&lt;author&gt;Li, M. H.&lt;/author&gt;&lt;author&gt;Chen, W. X.&lt;/author&gt;&lt;author&gt;Chen, N. W.&lt;/author&gt;&lt;author&gt;Zhuang, Q. X.&lt;/author&gt;&lt;author&gt;Shang, K. Z.&lt;/author&gt;&lt;/authors&gt;&lt;/contributors&gt;&lt;auth-address&gt;Department of Radiology, Sixth People&amp;apos;s Hospital, Shanghai Jiaotong University, Shanghai 200233, China. chengys@sh163.net&lt;/auth-address&gt;&lt;titles&gt;&lt;title&gt;Temporary partially-covered metal stent insertion in benign esophageal stricture&lt;/title&gt;&lt;secondary-title&gt;World J Gastroenterol&lt;/secondary-title&gt;&lt;/titles&gt;&lt;periodical&gt;&lt;full-title&gt;World J Gastroenterol&lt;/full-title&gt;&lt;/periodical&gt;&lt;pages&gt;2359-61&lt;/pages&gt;&lt;volume&gt;9&lt;/volume&gt;&lt;number&gt;10&lt;/number&gt;&lt;keywords&gt;&lt;keyword&gt;Adolescent&lt;/keyword&gt;&lt;keyword&gt;Adult&lt;/keyword&gt;&lt;keyword&gt;Aged&lt;/keyword&gt;&lt;keyword&gt;Aged, 80 and over&lt;/keyword&gt;&lt;keyword&gt;*Alloys&lt;/keyword&gt;&lt;keyword&gt;Deglutition Disorders/therapy&lt;/keyword&gt;&lt;keyword&gt;Esophageal Stenosis/*therapy&lt;/keyword&gt;&lt;keyword&gt;Female&lt;/keyword&gt;&lt;keyword&gt;Humans&lt;/keyword&gt;&lt;keyword&gt;Male&lt;/keyword&gt;&lt;keyword&gt;Middle Aged&lt;/keyword&gt;&lt;keyword&gt;*Stents&lt;/keyword&gt;&lt;keyword&gt;Treatment Outcome&lt;/keyword&gt;&lt;/keywords&gt;&lt;dates&gt;&lt;year&gt;2003&lt;/year&gt;&lt;pub-dates&gt;&lt;date&gt;Oct&lt;/date&gt;&lt;/pub-dates&gt;&lt;/dates&gt;&lt;isbn&gt;1007-9327 (Print)&amp;#xD;1007-9327 (Linking)&lt;/isbn&gt;&lt;accession-num&gt;14562413&lt;/accession-num&gt;&lt;urls&gt;&lt;related-urls&gt;&lt;url&gt;https://www.ncbi.nlm.nih.gov/pubmed/14562413&lt;/url&gt;&lt;/related-urls&gt;&lt;/urls&gt;&lt;custom2&gt;PMC4656498&lt;/custom2&gt;&lt;/record&gt;&lt;/Cite&gt;&lt;/EndNote&gt;</w:instrText>
      </w:r>
      <w:r w:rsidR="00021732" w:rsidRPr="001163DD">
        <w:rPr>
          <w:rFonts w:ascii="Book Antiqua" w:hAnsi="Book Antiqua" w:cs="Times New Roman"/>
          <w:sz w:val="24"/>
          <w:szCs w:val="24"/>
        </w:rPr>
        <w:fldChar w:fldCharType="separate"/>
      </w:r>
      <w:r w:rsidR="00C60D7E" w:rsidRPr="001163DD">
        <w:rPr>
          <w:rFonts w:ascii="Book Antiqua" w:hAnsi="Book Antiqua" w:cs="Times New Roman"/>
          <w:noProof/>
          <w:sz w:val="24"/>
          <w:szCs w:val="24"/>
          <w:vertAlign w:val="superscript"/>
        </w:rPr>
        <w:t>[20]</w:t>
      </w:r>
      <w:r w:rsidR="00021732" w:rsidRPr="001163DD">
        <w:rPr>
          <w:rFonts w:ascii="Book Antiqua" w:hAnsi="Book Antiqua" w:cs="Times New Roman"/>
          <w:sz w:val="24"/>
          <w:szCs w:val="24"/>
        </w:rPr>
        <w:fldChar w:fldCharType="end"/>
      </w:r>
      <w:r w:rsidR="00DE51BD" w:rsidRPr="001163DD">
        <w:rPr>
          <w:rFonts w:ascii="Book Antiqua" w:hAnsi="Book Antiqua" w:cs="Times New Roman"/>
          <w:sz w:val="24"/>
          <w:szCs w:val="24"/>
        </w:rPr>
        <w:t>.</w:t>
      </w:r>
      <w:r w:rsidR="00441BC9" w:rsidRPr="001163DD">
        <w:rPr>
          <w:rFonts w:ascii="Book Antiqua" w:hAnsi="Book Antiqua" w:cs="Times New Roman"/>
          <w:sz w:val="24"/>
          <w:szCs w:val="24"/>
        </w:rPr>
        <w:t xml:space="preserve"> </w:t>
      </w:r>
      <w:r w:rsidR="00FF32C2" w:rsidRPr="001163DD">
        <w:rPr>
          <w:rFonts w:ascii="Book Antiqua" w:hAnsi="Book Antiqua" w:cs="Times New Roman"/>
          <w:noProof/>
          <w:sz w:val="24"/>
          <w:szCs w:val="24"/>
        </w:rPr>
        <w:t>PGA</w:t>
      </w:r>
      <w:r w:rsidR="00441BC9" w:rsidRPr="001163DD">
        <w:rPr>
          <w:rFonts w:ascii="Book Antiqua" w:hAnsi="Book Antiqua" w:cs="Times New Roman"/>
          <w:noProof/>
          <w:sz w:val="24"/>
          <w:szCs w:val="24"/>
        </w:rPr>
        <w:t xml:space="preserve"> sheet</w:t>
      </w:r>
      <w:r w:rsidR="00FF32C2" w:rsidRPr="001163DD">
        <w:rPr>
          <w:rFonts w:ascii="Book Antiqua" w:hAnsi="Book Antiqua" w:cs="Times New Roman"/>
          <w:noProof/>
          <w:sz w:val="24"/>
          <w:szCs w:val="24"/>
        </w:rPr>
        <w:t>,</w:t>
      </w:r>
      <w:r w:rsidR="001F25BD" w:rsidRPr="001163DD">
        <w:rPr>
          <w:rFonts w:ascii="Book Antiqua" w:hAnsi="Book Antiqua" w:cs="Times New Roman"/>
          <w:noProof/>
          <w:sz w:val="24"/>
          <w:szCs w:val="24"/>
        </w:rPr>
        <w:t xml:space="preserve"> a polymer with </w:t>
      </w:r>
      <w:r w:rsidRPr="001163DD">
        <w:rPr>
          <w:rFonts w:ascii="Book Antiqua" w:hAnsi="Book Antiqua" w:cs="Times New Roman"/>
          <w:noProof/>
          <w:sz w:val="24"/>
          <w:szCs w:val="24"/>
        </w:rPr>
        <w:t xml:space="preserve">a </w:t>
      </w:r>
      <w:r w:rsidR="00885792" w:rsidRPr="001163DD">
        <w:rPr>
          <w:rFonts w:ascii="Book Antiqua" w:hAnsi="Book Antiqua" w:cs="Times New Roman"/>
          <w:noProof/>
          <w:sz w:val="24"/>
          <w:szCs w:val="24"/>
        </w:rPr>
        <w:t>fib</w:t>
      </w:r>
      <w:r w:rsidR="00C57E6A" w:rsidRPr="001163DD">
        <w:rPr>
          <w:rFonts w:ascii="Book Antiqua" w:hAnsi="Book Antiqua" w:cs="Times New Roman"/>
          <w:noProof/>
          <w:sz w:val="24"/>
          <w:szCs w:val="24"/>
        </w:rPr>
        <w:t>er</w:t>
      </w:r>
      <w:r w:rsidR="001F25BD" w:rsidRPr="001163DD">
        <w:rPr>
          <w:rFonts w:ascii="Book Antiqua" w:hAnsi="Book Antiqua" w:cs="Times New Roman"/>
          <w:noProof/>
          <w:sz w:val="24"/>
          <w:szCs w:val="24"/>
        </w:rPr>
        <w:t xml:space="preserve"> mesh structure,</w:t>
      </w:r>
      <w:r w:rsidR="00FF32C2" w:rsidRPr="001163DD">
        <w:rPr>
          <w:rFonts w:ascii="Book Antiqua" w:hAnsi="Book Antiqua" w:cs="Times New Roman"/>
          <w:noProof/>
          <w:sz w:val="24"/>
          <w:szCs w:val="24"/>
        </w:rPr>
        <w:t xml:space="preserve"> could </w:t>
      </w:r>
      <w:r w:rsidR="00821A67">
        <w:rPr>
          <w:rFonts w:ascii="Book Antiqua" w:hAnsi="Book Antiqua" w:cs="Times New Roman" w:hint="eastAsia"/>
          <w:noProof/>
          <w:sz w:val="24"/>
          <w:szCs w:val="24"/>
        </w:rPr>
        <w:t>(</w:t>
      </w:r>
      <w:r w:rsidR="00441BC9" w:rsidRPr="001163DD">
        <w:rPr>
          <w:rFonts w:ascii="Book Antiqua" w:hAnsi="Book Antiqua" w:cs="Times New Roman"/>
          <w:noProof/>
          <w:sz w:val="24"/>
          <w:szCs w:val="24"/>
        </w:rPr>
        <w:t xml:space="preserve">1) </w:t>
      </w:r>
      <w:r w:rsidR="00FF32C2" w:rsidRPr="001163DD">
        <w:rPr>
          <w:rFonts w:ascii="Book Antiqua" w:hAnsi="Book Antiqua" w:cs="Times New Roman"/>
          <w:noProof/>
          <w:sz w:val="24"/>
          <w:szCs w:val="24"/>
        </w:rPr>
        <w:t xml:space="preserve">provide </w:t>
      </w:r>
      <w:r w:rsidRPr="001163DD">
        <w:rPr>
          <w:rFonts w:ascii="Book Antiqua" w:hAnsi="Book Antiqua" w:cs="Times New Roman"/>
          <w:sz w:val="24"/>
          <w:szCs w:val="24"/>
          <w:lang w:val="en-US"/>
        </w:rPr>
        <w:t>abundant</w:t>
      </w:r>
      <w:r w:rsidR="00FF32C2" w:rsidRPr="001163DD">
        <w:rPr>
          <w:rFonts w:ascii="Book Antiqua" w:hAnsi="Book Antiqua" w:cs="Times New Roman"/>
          <w:noProof/>
          <w:sz w:val="24"/>
          <w:szCs w:val="24"/>
        </w:rPr>
        <w:t xml:space="preserve"> cytoskeleton</w:t>
      </w:r>
      <w:r w:rsidR="00C57E6A" w:rsidRPr="001163DD">
        <w:rPr>
          <w:rFonts w:ascii="Book Antiqua" w:hAnsi="Book Antiqua" w:cs="Times New Roman"/>
          <w:noProof/>
          <w:sz w:val="24"/>
          <w:szCs w:val="24"/>
        </w:rPr>
        <w:t>s</w:t>
      </w:r>
      <w:r w:rsidR="00885792" w:rsidRPr="001163DD">
        <w:rPr>
          <w:rFonts w:ascii="Book Antiqua" w:hAnsi="Book Antiqua" w:cs="Times New Roman"/>
          <w:noProof/>
          <w:sz w:val="24"/>
          <w:szCs w:val="24"/>
        </w:rPr>
        <w:t xml:space="preserve"> to </w:t>
      </w:r>
      <w:r w:rsidR="00D5056F" w:rsidRPr="001163DD">
        <w:rPr>
          <w:rFonts w:ascii="Book Antiqua" w:hAnsi="Book Antiqua" w:cs="Times New Roman"/>
          <w:noProof/>
          <w:sz w:val="24"/>
          <w:szCs w:val="24"/>
        </w:rPr>
        <w:t xml:space="preserve">support </w:t>
      </w:r>
      <w:r w:rsidR="00885792" w:rsidRPr="001163DD">
        <w:rPr>
          <w:rFonts w:ascii="Book Antiqua" w:hAnsi="Book Antiqua" w:cs="Times New Roman"/>
          <w:noProof/>
          <w:sz w:val="24"/>
          <w:szCs w:val="24"/>
        </w:rPr>
        <w:t>cell crawling during the repair process</w:t>
      </w:r>
      <w:r w:rsidR="00441BC9" w:rsidRPr="001163DD">
        <w:rPr>
          <w:rFonts w:ascii="Book Antiqua" w:hAnsi="Book Antiqua" w:cs="Times New Roman"/>
          <w:noProof/>
          <w:sz w:val="24"/>
          <w:szCs w:val="24"/>
        </w:rPr>
        <w:t xml:space="preserve">, and </w:t>
      </w:r>
      <w:r w:rsidR="00885792" w:rsidRPr="001163DD">
        <w:rPr>
          <w:rFonts w:ascii="Book Antiqua" w:hAnsi="Book Antiqua" w:cs="Times New Roman"/>
          <w:noProof/>
          <w:sz w:val="24"/>
          <w:szCs w:val="24"/>
        </w:rPr>
        <w:t>inhibit rejection reaction</w:t>
      </w:r>
      <w:r w:rsidR="00B5403C" w:rsidRPr="001163DD">
        <w:rPr>
          <w:rFonts w:ascii="Book Antiqua" w:hAnsi="Book Antiqua" w:cs="Times New Roman"/>
          <w:noProof/>
          <w:sz w:val="24"/>
          <w:szCs w:val="24"/>
        </w:rPr>
        <w:t xml:space="preserve"> </w:t>
      </w:r>
      <w:r w:rsidR="00834435" w:rsidRPr="001163DD">
        <w:rPr>
          <w:rFonts w:ascii="Book Antiqua" w:hAnsi="Book Antiqua" w:cs="Times New Roman"/>
          <w:noProof/>
          <w:sz w:val="24"/>
          <w:szCs w:val="24"/>
        </w:rPr>
        <w:t xml:space="preserve">by </w:t>
      </w:r>
      <w:r w:rsidR="00B5403C" w:rsidRPr="001163DD">
        <w:rPr>
          <w:rFonts w:ascii="Book Antiqua" w:hAnsi="Book Antiqua" w:cs="Times New Roman"/>
          <w:noProof/>
          <w:sz w:val="24"/>
          <w:szCs w:val="24"/>
        </w:rPr>
        <w:t>its strong degradative function</w:t>
      </w:r>
      <w:r w:rsidR="00885792" w:rsidRPr="001163DD">
        <w:rPr>
          <w:rFonts w:ascii="Book Antiqua" w:hAnsi="Book Antiqua" w:cs="Times New Roman"/>
          <w:noProof/>
          <w:sz w:val="24"/>
          <w:szCs w:val="24"/>
        </w:rPr>
        <w:t xml:space="preserve">, </w:t>
      </w:r>
      <w:r w:rsidR="00012220" w:rsidRPr="001163DD">
        <w:rPr>
          <w:rFonts w:ascii="Book Antiqua" w:hAnsi="Book Antiqua" w:cs="Times New Roman"/>
          <w:noProof/>
          <w:sz w:val="24"/>
          <w:szCs w:val="24"/>
        </w:rPr>
        <w:t xml:space="preserve">thereby leading to </w:t>
      </w:r>
      <w:r w:rsidRPr="001163DD">
        <w:rPr>
          <w:rFonts w:ascii="Book Antiqua" w:hAnsi="Book Antiqua" w:cs="Times New Roman"/>
          <w:noProof/>
          <w:sz w:val="24"/>
          <w:szCs w:val="24"/>
        </w:rPr>
        <w:t>a</w:t>
      </w:r>
      <w:r w:rsidR="00885792" w:rsidRPr="001163DD">
        <w:rPr>
          <w:rFonts w:ascii="Book Antiqua" w:hAnsi="Book Antiqua" w:cs="Times New Roman"/>
          <w:noProof/>
          <w:sz w:val="24"/>
          <w:szCs w:val="24"/>
        </w:rPr>
        <w:t xml:space="preserve"> </w:t>
      </w:r>
      <w:r w:rsidR="00012220" w:rsidRPr="001163DD">
        <w:rPr>
          <w:rFonts w:ascii="Book Antiqua" w:hAnsi="Book Antiqua" w:cs="Times New Roman"/>
          <w:noProof/>
          <w:sz w:val="24"/>
          <w:szCs w:val="24"/>
        </w:rPr>
        <w:t xml:space="preserve">decreased </w:t>
      </w:r>
      <w:r w:rsidR="00885792" w:rsidRPr="001163DD">
        <w:rPr>
          <w:rFonts w:ascii="Book Antiqua" w:hAnsi="Book Antiqua" w:cs="Times New Roman"/>
          <w:noProof/>
          <w:sz w:val="24"/>
          <w:szCs w:val="24"/>
        </w:rPr>
        <w:t>risk of scar germination and</w:t>
      </w:r>
      <w:bookmarkStart w:id="65" w:name="OLE_LINK12"/>
      <w:bookmarkStart w:id="66" w:name="OLE_LINK14"/>
      <w:r w:rsidR="00885792" w:rsidRPr="001163DD">
        <w:rPr>
          <w:rFonts w:ascii="Book Antiqua" w:hAnsi="Book Antiqua" w:cs="Times New Roman"/>
          <w:noProof/>
          <w:sz w:val="24"/>
          <w:szCs w:val="24"/>
        </w:rPr>
        <w:t xml:space="preserve"> stricture </w:t>
      </w:r>
      <w:bookmarkEnd w:id="65"/>
      <w:bookmarkEnd w:id="66"/>
      <w:r w:rsidR="00885792" w:rsidRPr="001163DD">
        <w:rPr>
          <w:rFonts w:ascii="Book Antiqua" w:hAnsi="Book Antiqua" w:cs="Times New Roman"/>
          <w:noProof/>
          <w:sz w:val="24"/>
          <w:szCs w:val="24"/>
        </w:rPr>
        <w:lastRenderedPageBreak/>
        <w:t>formation</w:t>
      </w:r>
      <w:r w:rsidR="00441BC9" w:rsidRPr="001163DD">
        <w:rPr>
          <w:rFonts w:ascii="Book Antiqua" w:hAnsi="Book Antiqua" w:cs="Times New Roman"/>
          <w:noProof/>
          <w:sz w:val="24"/>
          <w:szCs w:val="24"/>
        </w:rPr>
        <w:t xml:space="preserve">; </w:t>
      </w:r>
      <w:r w:rsidR="00956854">
        <w:rPr>
          <w:rFonts w:ascii="Book Antiqua" w:hAnsi="Book Antiqua" w:cs="Times New Roman" w:hint="eastAsia"/>
          <w:noProof/>
          <w:sz w:val="24"/>
          <w:szCs w:val="24"/>
        </w:rPr>
        <w:t xml:space="preserve">and </w:t>
      </w:r>
      <w:r w:rsidR="00821A67">
        <w:rPr>
          <w:rFonts w:ascii="Book Antiqua" w:hAnsi="Book Antiqua" w:cs="Times New Roman" w:hint="eastAsia"/>
          <w:noProof/>
          <w:sz w:val="24"/>
          <w:szCs w:val="24"/>
        </w:rPr>
        <w:t>(</w:t>
      </w:r>
      <w:r w:rsidR="00441BC9" w:rsidRPr="001163DD">
        <w:rPr>
          <w:rFonts w:ascii="Book Antiqua" w:hAnsi="Book Antiqua" w:cs="Times New Roman"/>
          <w:noProof/>
          <w:sz w:val="24"/>
          <w:szCs w:val="24"/>
        </w:rPr>
        <w:t xml:space="preserve">2) </w:t>
      </w:r>
      <w:r w:rsidR="00B5403C" w:rsidRPr="001163DD">
        <w:rPr>
          <w:rFonts w:ascii="Book Antiqua" w:hAnsi="Book Antiqua" w:cs="Times New Roman"/>
          <w:noProof/>
          <w:sz w:val="24"/>
          <w:szCs w:val="24"/>
        </w:rPr>
        <w:t>carry</w:t>
      </w:r>
      <w:r w:rsidR="00CB163E" w:rsidRPr="001163DD">
        <w:rPr>
          <w:rFonts w:ascii="Book Antiqua" w:hAnsi="Book Antiqua" w:cs="Times New Roman"/>
          <w:noProof/>
          <w:sz w:val="24"/>
          <w:szCs w:val="24"/>
        </w:rPr>
        <w:t xml:space="preserve"> </w:t>
      </w:r>
      <w:r w:rsidR="00B5403C" w:rsidRPr="001163DD">
        <w:rPr>
          <w:rFonts w:ascii="Book Antiqua" w:hAnsi="Book Antiqua" w:cs="Times New Roman"/>
          <w:noProof/>
          <w:sz w:val="24"/>
          <w:szCs w:val="24"/>
        </w:rPr>
        <w:t>cells and medicine</w:t>
      </w:r>
      <w:r w:rsidRPr="001163DD">
        <w:rPr>
          <w:rFonts w:ascii="Book Antiqua" w:hAnsi="Book Antiqua" w:cs="Times New Roman"/>
          <w:noProof/>
          <w:sz w:val="24"/>
          <w:szCs w:val="24"/>
        </w:rPr>
        <w:t>s</w:t>
      </w:r>
      <w:r w:rsidR="00B5403C" w:rsidRPr="001163DD">
        <w:rPr>
          <w:rFonts w:ascii="Book Antiqua" w:hAnsi="Book Antiqua" w:cs="Times New Roman"/>
          <w:noProof/>
          <w:sz w:val="24"/>
          <w:szCs w:val="24"/>
        </w:rPr>
        <w:t xml:space="preserve"> to </w:t>
      </w:r>
      <w:r w:rsidR="00834435" w:rsidRPr="001163DD">
        <w:rPr>
          <w:rFonts w:ascii="Book Antiqua" w:hAnsi="Book Antiqua" w:cs="Times New Roman"/>
          <w:noProof/>
          <w:sz w:val="24"/>
          <w:szCs w:val="24"/>
        </w:rPr>
        <w:t>promote</w:t>
      </w:r>
      <w:r w:rsidR="00257BDF" w:rsidRPr="001163DD">
        <w:rPr>
          <w:rFonts w:ascii="Book Antiqua" w:hAnsi="Book Antiqua" w:cs="Times New Roman"/>
          <w:noProof/>
          <w:sz w:val="24"/>
          <w:szCs w:val="24"/>
        </w:rPr>
        <w:t xml:space="preserve"> cell repair and</w:t>
      </w:r>
      <w:r w:rsidR="00834435" w:rsidRPr="001163DD">
        <w:rPr>
          <w:rFonts w:ascii="Book Antiqua" w:hAnsi="Book Antiqua" w:cs="Times New Roman"/>
          <w:noProof/>
          <w:sz w:val="24"/>
          <w:szCs w:val="24"/>
        </w:rPr>
        <w:t xml:space="preserve"> </w:t>
      </w:r>
      <w:r w:rsidR="00B5403C" w:rsidRPr="001163DD">
        <w:rPr>
          <w:rFonts w:ascii="Book Antiqua" w:hAnsi="Book Antiqua" w:cs="Times New Roman"/>
          <w:noProof/>
          <w:sz w:val="24"/>
          <w:szCs w:val="24"/>
        </w:rPr>
        <w:t>wound healing</w:t>
      </w:r>
      <w:r w:rsidR="00DE51BD" w:rsidRPr="001163DD">
        <w:rPr>
          <w:rFonts w:ascii="Book Antiqua" w:hAnsi="Book Antiqua" w:cs="Times New Roman"/>
          <w:noProof/>
          <w:sz w:val="24"/>
          <w:szCs w:val="24"/>
        </w:rPr>
        <w:t>.</w:t>
      </w:r>
      <w:r w:rsidR="00DE51BD" w:rsidRPr="001163DD">
        <w:rPr>
          <w:rFonts w:ascii="Book Antiqua" w:hAnsi="Book Antiqua" w:cs="Times New Roman"/>
          <w:sz w:val="24"/>
          <w:szCs w:val="24"/>
        </w:rPr>
        <w:t xml:space="preserve"> </w:t>
      </w:r>
      <w:r w:rsidR="00DE51BD" w:rsidRPr="001163DD">
        <w:rPr>
          <w:rStyle w:val="CommentReference"/>
          <w:rFonts w:ascii="Book Antiqua" w:hAnsi="Book Antiqua" w:cs="Times New Roman"/>
          <w:sz w:val="24"/>
          <w:szCs w:val="24"/>
        </w:rPr>
        <w:t>An interesting study reveal</w:t>
      </w:r>
      <w:r w:rsidRPr="001163DD">
        <w:rPr>
          <w:rStyle w:val="CommentReference"/>
          <w:rFonts w:ascii="Book Antiqua" w:hAnsi="Book Antiqua" w:cs="Times New Roman"/>
          <w:sz w:val="24"/>
          <w:szCs w:val="24"/>
        </w:rPr>
        <w:t>ed</w:t>
      </w:r>
      <w:r w:rsidR="00DE51BD" w:rsidRPr="001163DD">
        <w:rPr>
          <w:rStyle w:val="CommentReference"/>
          <w:rFonts w:ascii="Book Antiqua" w:hAnsi="Book Antiqua" w:cs="Times New Roman"/>
          <w:sz w:val="24"/>
          <w:szCs w:val="24"/>
        </w:rPr>
        <w:t xml:space="preserve"> that </w:t>
      </w:r>
      <w:r w:rsidR="00CA1904" w:rsidRPr="001163DD">
        <w:rPr>
          <w:rFonts w:ascii="Book Antiqua" w:hAnsi="Book Antiqua" w:cs="Times New Roman"/>
          <w:sz w:val="24"/>
          <w:szCs w:val="24"/>
        </w:rPr>
        <w:t xml:space="preserve">PGA </w:t>
      </w:r>
      <w:r w:rsidR="00441BC9" w:rsidRPr="001163DD">
        <w:rPr>
          <w:rFonts w:ascii="Book Antiqua" w:hAnsi="Book Antiqua" w:cs="Times New Roman"/>
          <w:sz w:val="24"/>
          <w:szCs w:val="24"/>
        </w:rPr>
        <w:t>sheet</w:t>
      </w:r>
      <w:r w:rsidRPr="001163DD">
        <w:rPr>
          <w:rFonts w:ascii="Book Antiqua" w:hAnsi="Book Antiqua" w:cs="Times New Roman"/>
          <w:sz w:val="24"/>
          <w:szCs w:val="24"/>
        </w:rPr>
        <w:t>s</w:t>
      </w:r>
      <w:r w:rsidR="00441BC9" w:rsidRPr="001163DD">
        <w:rPr>
          <w:rFonts w:ascii="Book Antiqua" w:hAnsi="Book Antiqua" w:cs="Times New Roman"/>
          <w:sz w:val="24"/>
          <w:szCs w:val="24"/>
        </w:rPr>
        <w:t xml:space="preserve"> </w:t>
      </w:r>
      <w:r w:rsidR="00CA1904" w:rsidRPr="001163DD">
        <w:rPr>
          <w:rFonts w:ascii="Book Antiqua" w:hAnsi="Book Antiqua" w:cs="Times New Roman"/>
          <w:sz w:val="24"/>
          <w:szCs w:val="24"/>
        </w:rPr>
        <w:t>could shield mucosal defects</w:t>
      </w:r>
      <w:r w:rsidR="003A0FC5" w:rsidRPr="001163DD">
        <w:rPr>
          <w:rFonts w:ascii="Book Antiqua" w:hAnsi="Book Antiqua" w:cs="Times New Roman"/>
          <w:sz w:val="24"/>
          <w:szCs w:val="24"/>
        </w:rPr>
        <w:t xml:space="preserve"> and prevent scarring</w:t>
      </w:r>
      <w:r w:rsidR="00CA1904" w:rsidRPr="001163DD">
        <w:rPr>
          <w:rFonts w:ascii="Book Antiqua" w:hAnsi="Book Antiqua" w:cs="Times New Roman"/>
          <w:sz w:val="24"/>
          <w:szCs w:val="24"/>
        </w:rPr>
        <w:t>, reducing postoperative adverse events in patients with colorectal ESD</w:t>
      </w:r>
      <w:r w:rsidR="0009759E" w:rsidRPr="001163DD">
        <w:rPr>
          <w:rFonts w:ascii="Book Antiqua" w:hAnsi="Book Antiqua" w:cs="Times New Roman"/>
          <w:sz w:val="24"/>
          <w:szCs w:val="24"/>
        </w:rPr>
        <w:fldChar w:fldCharType="begin">
          <w:fldData xml:space="preserve">PEVuZE5vdGU+PENpdGU+PEF1dGhvcj5Uc3VqaTwvQXV0aG9yPjxZZWFyPjIwMTQ8L1llYXI+PFJl
Y051bT45NzwvUmVjTnVtPjxEaXNwbGF5VGV4dD48c3R5bGUgZmFjZT0ic3VwZXJzY3JpcHQiPlsy
MV08L3N0eWxlPjwvRGlzcGxheVRleHQ+PHJlY29yZD48cmVjLW51bWJlcj45NzwvcmVjLW51bWJl
cj48Zm9yZWlnbi1rZXlzPjxrZXkgYXBwPSJFTiIgZGItaWQ9InN3ZHN2ZmV3NHgwd3JuZXB2c2F2
ZXYyeXh3ZTB0dmUwdjV3YSIgdGltZXN0YW1wPSIxNTAxMTM3ODkzIj45Nzwva2V5PjwvZm9yZWln
bi1rZXlzPjxyZWYtdHlwZSBuYW1lPSJKb3VybmFsIEFydGljbGUiPjE3PC9yZWYtdHlwZT48Y29u
dHJpYnV0b3JzPjxhdXRob3JzPjxhdXRob3I+VHN1amksIFkuPC9hdXRob3I+PGF1dGhvcj5PaGF0
YSwgSy48L2F1dGhvcj48YXV0aG9yPkd1bmppLCBULjwvYXV0aG9yPjxhdXRob3I+U2hvenVzaGlt
YSwgTS48L2F1dGhvcj48YXV0aG9yPkhhbWFuYWthLCBKLjwvYXV0aG9yPjxhdXRob3I+T2hubywg
QS48L2F1dGhvcj48YXV0aG9yPkl0bywgVC48L2F1dGhvcj48YXV0aG9yPllhbWFtaWNoaSwgTi48
L2F1dGhvcj48YXV0aG9yPkZ1amlzaGlybywgTS48L2F1dGhvcj48YXV0aG9yPk1hdHN1aGFzaGks
IE4uPC9hdXRob3I+PGF1dGhvcj5Lb2lrZSwgSy48L2F1dGhvcj48L2F1dGhvcnM+PC9jb250cmli
dXRvcnM+PGF1dGgtYWRkcmVzcz5EZXBhcnRtZW50IG9mIEdhc3Ryb2VudGVyb2xvZ3ksIE5UVCBN
ZWRpY2FsIENlbnRlciBUb2t5bywgVG9reW8sIEphcGFuOyBEZXBhcnRtZW50IG9mIEdhc3Ryb2Vu
dGVyb2xvZ3ksIEdyYWR1YXRlIFNjaG9vbCBvZiBNZWRpY2luZSwgVGhlIFVuaXZlcnNpdHkgb2Yg
VG9reW8sIFRva3lvLCBKYXBhbi4mI3hEO0RlcGFydG1lbnQgb2YgR2FzdHJvZW50ZXJvbG9neSwg
TlRUIE1lZGljYWwgQ2VudGVyIFRva3lvLCBUb2t5bywgSmFwYW4uJiN4RDtDZW50ZXIgZm9yIFBy
ZXZlbnRpdmUgTWVkaWNpbmUsIE5UVCBNZWRpY2FsIENlbnRlciBUb2t5bywgVG9reW8sIEphcGFu
LiYjeEQ7RGVwYXJ0bWVudCBvZiBHYXN0cm9lbnRlcm9sb2d5LCBHcmFkdWF0ZSBTY2hvb2wgb2Yg
TWVkaWNpbmUsIFRoZSBVbml2ZXJzaXR5IG9mIFRva3lvLCBUb2t5bywgSmFwYW4uJiN4RDtEZXBh
cnRtZW50IG9mIEdhc3Ryb2VudGVyb2xvZ3ksIEdyYWR1YXRlIFNjaG9vbCBvZiBNZWRpY2luZSwg
VGhlIFVuaXZlcnNpdHkgb2YgVG9reW8sIFRva3lvLCBKYXBhbjsgRGVwYXJ0bWVudCBvZiBFbmRv
c2NvcHkgYW5kIEVuZG9zY29waWMgU3VyZ2VyeSwgR3JhZHVhdGUgU2Nob29sIG9mIE1lZGljaW5l
LCBUaGUgVW5pdmVyc2l0eSBvZiBUb2t5bywgVG9reW8sIEphcGFuLjwvYXV0aC1hZGRyZXNzPjx0
aXRsZXM+PHRpdGxlPkVuZG9zY29waWMgdGlzc3VlIHNoaWVsZGluZyBtZXRob2Qgd2l0aCBwb2x5
Z2x5Y29saWMgYWNpZCBzaGVldHMgYW5kIGZpYnJpbiBnbHVlIHRvIGNvdmVyIHdvdW5kcyBhZnRl
ciBjb2xvcmVjdGFsIGVuZG9zY29waWMgc3VibXVjb3NhbCBkaXNzZWN0aW9uICh3aXRoIHZpZGVv
KTwvdGl0bGU+PHNlY29uZGFyeS10aXRsZT5HYXN0cm9pbnRlc3QgRW5kb3NjPC9zZWNvbmRhcnkt
dGl0bGU+PC90aXRsZXM+PHBlcmlvZGljYWw+PGZ1bGwtdGl0bGU+R2FzdHJvaW50ZXN0IEVuZG9z
YzwvZnVsbC10aXRsZT48L3BlcmlvZGljYWw+PHBhZ2VzPjE1MS01PC9wYWdlcz48dm9sdW1lPjc5
PC92b2x1bWU+PG51bWJlcj4xPC9udW1iZXI+PGtleXdvcmRzPjxrZXl3b3JkPkFnZWQ8L2tleXdv
cmQ+PGtleXdvcmQ+Q29sb25vc2NvcHk8L2tleXdvcmQ+PGtleXdvcmQ+Q29sb3JlY3RhbCBOZW9w
bGFzbXMvKnN1cmdlcnk8L2tleXdvcmQ+PGtleXdvcmQ+RGlzc2VjdGlvbi9hZHZlcnNlIGVmZmVj
dHM8L2tleXdvcmQ+PGtleXdvcmQ+RmVtYWxlPC9rZXl3b3JkPjxrZXl3b3JkPkZpYnJpbiBUaXNz
dWUgQWRoZXNpdmUvKnRoZXJhcGV1dGljIHVzZTwva2V5d29yZD48a2V5d29yZD5IdW1hbnM8L2tl
eXdvcmQ+PGtleXdvcmQ+SW50ZXN0aW5hbCBNdWNvc2EvKnN1cmdlcnk8L2tleXdvcmQ+PGtleXdv
cmQ+TWFsZTwva2V5d29yZD48a2V5d29yZD5NaWRkbGUgQWdlZDwva2V5d29yZD48a2V5d29yZD5P
cGVyYXRpdmUgVGltZTwva2V5d29yZD48a2V5d29yZD5QaWxvdCBQcm9qZWN0czwva2V5d29yZD48
a2V5d29yZD5Qb2x5Z2x5Y29saWMgQWNpZC8qdGhlcmFwZXV0aWMgdXNlPC9rZXl3b3JkPjxrZXl3
b3JkPlByb3NwZWN0aXZlIFN0dWRpZXM8L2tleXdvcmQ+PGtleXdvcmQ+VGlzc3VlIEFkaGVzaXZl
cy8qdGhlcmFwZXV0aWMgdXNlPC9rZXl3b3JkPjxrZXl3b3JkPipXb3VuZCBDbG9zdXJlIFRlY2hu
aXF1ZXMvaW5zdHJ1bWVudGF0aW9uPC9rZXl3b3JkPjxrZXl3b3JkPkVzZDwva2V5d29yZD48a2V5
d29yZD5QZ2E8L2tleXdvcmQ+PGtleXdvcmQ+ZW5kb3Njb3BpYyBzdWJtdWNvc2FsIGRpc3NlY3Rp
b248L2tleXdvcmQ+PGtleXdvcmQ+cG9seWdseWNvbGljIGFjaWQ8L2tleXdvcmQ+PC9rZXl3b3Jk
cz48ZGF0ZXM+PHllYXI+MjAxNDwveWVhcj48cHViLWRhdGVzPjxkYXRlPkphbjwvZGF0ZT48L3B1
Yi1kYXRlcz48L2RhdGVzPjxpc2JuPjEwOTctNjc3OSAoRWxlY3Ryb25pYykmI3hEOzAwMTYtNTEw
NyAoTGlua2luZyk8L2lzYm4+PGFjY2Vzc2lvbi1udW0+MjQxNDAxMjg8L2FjY2Vzc2lvbi1udW0+
PHVybHM+PHJlbGF0ZWQtdXJscz48dXJsPmh0dHBzOi8vd3d3Lm5jYmkubmxtLm5paC5nb3YvcHVi
bWVkLzI0MTQwMTI4PC91cmw+PC9yZWxhdGVkLXVybHM+PC91cmxzPjxlbGVjdHJvbmljLXJlc291
cmNlLW51bT4xMC4xMDE2L2ouZ2llLjIwMTMuMDguMDQxPC9lbGVjdHJvbmljLXJlc291cmNlLW51
bT48L3JlY29yZD48L0NpdGU+PC9FbmROb3RlPn==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PEVuZE5vdGU+PENpdGU+PEF1dGhvcj5Uc3VqaTwvQXV0aG9yPjxZZWFyPjIwMTQ8L1llYXI+PFJl
Y051bT45NzwvUmVjTnVtPjxEaXNwbGF5VGV4dD48c3R5bGUgZmFjZT0ic3VwZXJzY3JpcHQiPlsy
MV08L3N0eWxlPjwvRGlzcGxheVRleHQ+PHJlY29yZD48cmVjLW51bWJlcj45NzwvcmVjLW51bWJl
cj48Zm9yZWlnbi1rZXlzPjxrZXkgYXBwPSJFTiIgZGItaWQ9InN3ZHN2ZmV3NHgwd3JuZXB2c2F2
ZXYyeXh3ZTB0dmUwdjV3YSIgdGltZXN0YW1wPSIxNTAxMTM3ODkzIj45Nzwva2V5PjwvZm9yZWln
bi1rZXlzPjxyZWYtdHlwZSBuYW1lPSJKb3VybmFsIEFydGljbGUiPjE3PC9yZWYtdHlwZT48Y29u
dHJpYnV0b3JzPjxhdXRob3JzPjxhdXRob3I+VHN1amksIFkuPC9hdXRob3I+PGF1dGhvcj5PaGF0
YSwgSy48L2F1dGhvcj48YXV0aG9yPkd1bmppLCBULjwvYXV0aG9yPjxhdXRob3I+U2hvenVzaGlt
YSwgTS48L2F1dGhvcj48YXV0aG9yPkhhbWFuYWthLCBKLjwvYXV0aG9yPjxhdXRob3I+T2hubywg
QS48L2F1dGhvcj48YXV0aG9yPkl0bywgVC48L2F1dGhvcj48YXV0aG9yPllhbWFtaWNoaSwgTi48
L2F1dGhvcj48YXV0aG9yPkZ1amlzaGlybywgTS48L2F1dGhvcj48YXV0aG9yPk1hdHN1aGFzaGks
IE4uPC9hdXRob3I+PGF1dGhvcj5Lb2lrZSwgSy48L2F1dGhvcj48L2F1dGhvcnM+PC9jb250cmli
dXRvcnM+PGF1dGgtYWRkcmVzcz5EZXBhcnRtZW50IG9mIEdhc3Ryb2VudGVyb2xvZ3ksIE5UVCBN
ZWRpY2FsIENlbnRlciBUb2t5bywgVG9reW8sIEphcGFuOyBEZXBhcnRtZW50IG9mIEdhc3Ryb2Vu
dGVyb2xvZ3ksIEdyYWR1YXRlIFNjaG9vbCBvZiBNZWRpY2luZSwgVGhlIFVuaXZlcnNpdHkgb2Yg
VG9reW8sIFRva3lvLCBKYXBhbi4mI3hEO0RlcGFydG1lbnQgb2YgR2FzdHJvZW50ZXJvbG9neSwg
TlRUIE1lZGljYWwgQ2VudGVyIFRva3lvLCBUb2t5bywgSmFwYW4uJiN4RDtDZW50ZXIgZm9yIFBy
ZXZlbnRpdmUgTWVkaWNpbmUsIE5UVCBNZWRpY2FsIENlbnRlciBUb2t5bywgVG9reW8sIEphcGFu
LiYjeEQ7RGVwYXJ0bWVudCBvZiBHYXN0cm9lbnRlcm9sb2d5LCBHcmFkdWF0ZSBTY2hvb2wgb2Yg
TWVkaWNpbmUsIFRoZSBVbml2ZXJzaXR5IG9mIFRva3lvLCBUb2t5bywgSmFwYW4uJiN4RDtEZXBh
cnRtZW50IG9mIEdhc3Ryb2VudGVyb2xvZ3ksIEdyYWR1YXRlIFNjaG9vbCBvZiBNZWRpY2luZSwg
VGhlIFVuaXZlcnNpdHkgb2YgVG9reW8sIFRva3lvLCBKYXBhbjsgRGVwYXJ0bWVudCBvZiBFbmRv
c2NvcHkgYW5kIEVuZG9zY29waWMgU3VyZ2VyeSwgR3JhZHVhdGUgU2Nob29sIG9mIE1lZGljaW5l
LCBUaGUgVW5pdmVyc2l0eSBvZiBUb2t5bywgVG9reW8sIEphcGFuLjwvYXV0aC1hZGRyZXNzPjx0
aXRsZXM+PHRpdGxlPkVuZG9zY29waWMgdGlzc3VlIHNoaWVsZGluZyBtZXRob2Qgd2l0aCBwb2x5
Z2x5Y29saWMgYWNpZCBzaGVldHMgYW5kIGZpYnJpbiBnbHVlIHRvIGNvdmVyIHdvdW5kcyBhZnRl
ciBjb2xvcmVjdGFsIGVuZG9zY29waWMgc3VibXVjb3NhbCBkaXNzZWN0aW9uICh3aXRoIHZpZGVv
KTwvdGl0bGU+PHNlY29uZGFyeS10aXRsZT5HYXN0cm9pbnRlc3QgRW5kb3NjPC9zZWNvbmRhcnkt
dGl0bGU+PC90aXRsZXM+PHBlcmlvZGljYWw+PGZ1bGwtdGl0bGU+R2FzdHJvaW50ZXN0IEVuZG9z
YzwvZnVsbC10aXRsZT48L3BlcmlvZGljYWw+PHBhZ2VzPjE1MS01PC9wYWdlcz48dm9sdW1lPjc5
PC92b2x1bWU+PG51bWJlcj4xPC9udW1iZXI+PGtleXdvcmRzPjxrZXl3b3JkPkFnZWQ8L2tleXdv
cmQ+PGtleXdvcmQ+Q29sb25vc2NvcHk8L2tleXdvcmQ+PGtleXdvcmQ+Q29sb3JlY3RhbCBOZW9w
bGFzbXMvKnN1cmdlcnk8L2tleXdvcmQ+PGtleXdvcmQ+RGlzc2VjdGlvbi9hZHZlcnNlIGVmZmVj
dHM8L2tleXdvcmQ+PGtleXdvcmQ+RmVtYWxlPC9rZXl3b3JkPjxrZXl3b3JkPkZpYnJpbiBUaXNz
dWUgQWRoZXNpdmUvKnRoZXJhcGV1dGljIHVzZTwva2V5d29yZD48a2V5d29yZD5IdW1hbnM8L2tl
eXdvcmQ+PGtleXdvcmQ+SW50ZXN0aW5hbCBNdWNvc2EvKnN1cmdlcnk8L2tleXdvcmQ+PGtleXdv
cmQ+TWFsZTwva2V5d29yZD48a2V5d29yZD5NaWRkbGUgQWdlZDwva2V5d29yZD48a2V5d29yZD5P
cGVyYXRpdmUgVGltZTwva2V5d29yZD48a2V5d29yZD5QaWxvdCBQcm9qZWN0czwva2V5d29yZD48
a2V5d29yZD5Qb2x5Z2x5Y29saWMgQWNpZC8qdGhlcmFwZXV0aWMgdXNlPC9rZXl3b3JkPjxrZXl3
b3JkPlByb3NwZWN0aXZlIFN0dWRpZXM8L2tleXdvcmQ+PGtleXdvcmQ+VGlzc3VlIEFkaGVzaXZl
cy8qdGhlcmFwZXV0aWMgdXNlPC9rZXl3b3JkPjxrZXl3b3JkPipXb3VuZCBDbG9zdXJlIFRlY2hu
aXF1ZXMvaW5zdHJ1bWVudGF0aW9uPC9rZXl3b3JkPjxrZXl3b3JkPkVzZDwva2V5d29yZD48a2V5
d29yZD5QZ2E8L2tleXdvcmQ+PGtleXdvcmQ+ZW5kb3Njb3BpYyBzdWJtdWNvc2FsIGRpc3NlY3Rp
b248L2tleXdvcmQ+PGtleXdvcmQ+cG9seWdseWNvbGljIGFjaWQ8L2tleXdvcmQ+PC9rZXl3b3Jk
cz48ZGF0ZXM+PHllYXI+MjAxNDwveWVhcj48cHViLWRhdGVzPjxkYXRlPkphbjwvZGF0ZT48L3B1
Yi1kYXRlcz48L2RhdGVzPjxpc2JuPjEwOTctNjc3OSAoRWxlY3Ryb25pYykmI3hEOzAwMTYtNTEw
NyAoTGlua2luZyk8L2lzYm4+PGFjY2Vzc2lvbi1udW0+MjQxNDAxMjg8L2FjY2Vzc2lvbi1udW0+
PHVybHM+PHJlbGF0ZWQtdXJscz48dXJsPmh0dHBzOi8vd3d3Lm5jYmkubmxtLm5paC5nb3YvcHVi
bWVkLzI0MTQwMTI4PC91cmw+PC9yZWxhdGVkLXVybHM+PC91cmxzPjxlbGVjdHJvbmljLXJlc291
cmNlLW51bT4xMC4xMDE2L2ouZ2llLjIwMTMuMDguMDQxPC9lbGVjdHJvbmljLXJlc291cmNlLW51
bT48L3JlY29yZD48L0NpdGU+PC9FbmROb3RlPn==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09759E" w:rsidRPr="001163DD">
        <w:rPr>
          <w:rFonts w:ascii="Book Antiqua" w:hAnsi="Book Antiqua" w:cs="Times New Roman"/>
          <w:sz w:val="24"/>
          <w:szCs w:val="24"/>
        </w:rPr>
      </w:r>
      <w:r w:rsidR="0009759E" w:rsidRPr="001163DD">
        <w:rPr>
          <w:rFonts w:ascii="Book Antiqua" w:hAnsi="Book Antiqua" w:cs="Times New Roman"/>
          <w:sz w:val="24"/>
          <w:szCs w:val="24"/>
        </w:rPr>
        <w:fldChar w:fldCharType="separate"/>
      </w:r>
      <w:r w:rsidR="00C60D7E" w:rsidRPr="001163DD">
        <w:rPr>
          <w:rFonts w:ascii="Book Antiqua" w:hAnsi="Book Antiqua" w:cs="Times New Roman"/>
          <w:noProof/>
          <w:sz w:val="24"/>
          <w:szCs w:val="24"/>
          <w:vertAlign w:val="superscript"/>
        </w:rPr>
        <w:t>[21]</w:t>
      </w:r>
      <w:r w:rsidR="0009759E" w:rsidRPr="001163DD">
        <w:rPr>
          <w:rFonts w:ascii="Book Antiqua" w:hAnsi="Book Antiqua" w:cs="Times New Roman"/>
          <w:sz w:val="24"/>
          <w:szCs w:val="24"/>
        </w:rPr>
        <w:fldChar w:fldCharType="end"/>
      </w:r>
      <w:r w:rsidR="00CA1904" w:rsidRPr="001163DD">
        <w:rPr>
          <w:rFonts w:ascii="Book Antiqua" w:hAnsi="Book Antiqua" w:cs="Times New Roman"/>
          <w:sz w:val="24"/>
          <w:szCs w:val="24"/>
        </w:rPr>
        <w:t>.</w:t>
      </w:r>
      <w:r w:rsidR="00DE51BD" w:rsidRPr="001163DD">
        <w:rPr>
          <w:rFonts w:ascii="Book Antiqua" w:hAnsi="Book Antiqua" w:cs="Times New Roman"/>
          <w:sz w:val="24"/>
          <w:szCs w:val="24"/>
        </w:rPr>
        <w:t xml:space="preserve"> However, some limitations </w:t>
      </w:r>
      <w:r w:rsidRPr="001163DD">
        <w:rPr>
          <w:rFonts w:ascii="Book Antiqua" w:hAnsi="Book Antiqua" w:cs="Times New Roman"/>
          <w:sz w:val="24"/>
          <w:szCs w:val="24"/>
        </w:rPr>
        <w:t>of</w:t>
      </w:r>
      <w:r w:rsidR="00DE51BD" w:rsidRPr="001163DD">
        <w:rPr>
          <w:rFonts w:ascii="Book Antiqua" w:hAnsi="Book Antiqua" w:cs="Times New Roman"/>
          <w:sz w:val="24"/>
          <w:szCs w:val="24"/>
        </w:rPr>
        <w:t xml:space="preserve"> PGA </w:t>
      </w:r>
      <w:r w:rsidR="00206413" w:rsidRPr="001163DD">
        <w:rPr>
          <w:rFonts w:ascii="Book Antiqua" w:hAnsi="Book Antiqua" w:cs="Times New Roman"/>
          <w:sz w:val="24"/>
          <w:szCs w:val="24"/>
        </w:rPr>
        <w:t>sheet</w:t>
      </w:r>
      <w:r w:rsidRPr="001163DD">
        <w:rPr>
          <w:rFonts w:ascii="Book Antiqua" w:hAnsi="Book Antiqua" w:cs="Times New Roman"/>
          <w:sz w:val="24"/>
          <w:szCs w:val="24"/>
        </w:rPr>
        <w:t>s</w:t>
      </w:r>
      <w:r w:rsidR="00206413" w:rsidRPr="001163DD">
        <w:rPr>
          <w:rFonts w:ascii="Book Antiqua" w:hAnsi="Book Antiqua" w:cs="Times New Roman"/>
          <w:sz w:val="24"/>
          <w:szCs w:val="24"/>
        </w:rPr>
        <w:t xml:space="preserve"> </w:t>
      </w:r>
      <w:r w:rsidR="00DE51BD" w:rsidRPr="001163DD">
        <w:rPr>
          <w:rFonts w:ascii="Book Antiqua" w:hAnsi="Book Antiqua" w:cs="Times New Roman"/>
          <w:sz w:val="24"/>
          <w:szCs w:val="24"/>
        </w:rPr>
        <w:t xml:space="preserve">still </w:t>
      </w:r>
      <w:r w:rsidR="00DE51BD" w:rsidRPr="001163DD">
        <w:rPr>
          <w:rFonts w:ascii="Book Antiqua" w:hAnsi="Book Antiqua" w:cs="Times New Roman"/>
          <w:noProof/>
          <w:sz w:val="24"/>
          <w:szCs w:val="24"/>
        </w:rPr>
        <w:t>exist</w:t>
      </w:r>
      <w:r w:rsidR="00DE51BD" w:rsidRPr="001163DD">
        <w:rPr>
          <w:rFonts w:ascii="Book Antiqua" w:hAnsi="Book Antiqua" w:cs="Times New Roman"/>
          <w:sz w:val="24"/>
          <w:szCs w:val="24"/>
        </w:rPr>
        <w:t>, which is easy to fall off for long-term utilization</w:t>
      </w:r>
      <w:r w:rsidR="007C1410" w:rsidRPr="001163DD">
        <w:rPr>
          <w:rFonts w:ascii="Book Antiqua" w:hAnsi="Book Antiqua" w:cs="Times New Roman"/>
          <w:sz w:val="24"/>
          <w:szCs w:val="24"/>
        </w:rPr>
        <w:fldChar w:fldCharType="begin">
          <w:fldData xml:space="preserve">PEVuZE5vdGU+PENpdGU+PEF1dGhvcj5TYWthZ3VjaGk8L0F1dGhvcj48WWVhcj4yMDE1PC9ZZWFy
PjxSZWNOdW0+NzQ8L1JlY051bT48RGlzcGxheVRleHQ+PHN0eWxlIGZhY2U9InN1cGVyc2NyaXB0
Ij5bOSwgMTBdPC9zdHlsZT48L0Rpc3BsYXlUZXh0PjxyZWNvcmQ+PHJlYy1udW1iZXI+NzQ8L3Jl
Yy1udW1iZXI+PGZvcmVpZ24ta2V5cz48a2V5IGFwcD0iRU4iIGRiLWlkPSJzd2RzdmZldzR4MHdy
bmVwdnNhdmV2Mnl4d2UwdHZlMHY1d2EiIHRpbWVzdGFtcD0iMTUwMTEzNTU4NiI+NzQ8L2tleT48
L2ZvcmVpZ24ta2V5cz48cmVmLXR5cGUgbmFtZT0iSm91cm5hbCBBcnRpY2xlIj4xNzwvcmVmLXR5
cGU+PGNvbnRyaWJ1dG9ycz48YXV0aG9ycz48YXV0aG9yPlNha2FndWNoaSwgWS48L2F1dGhvcj48
YXV0aG9yPlRzdWppLCBZLjwvYXV0aG9yPjxhdXRob3I+T25vLCBTLjwvYXV0aG9yPjxhdXRob3I+
U2FpdG8sIEkuPC9hdXRob3I+PGF1dGhvcj5LYXRhb2thLCBZLjwvYXV0aG9yPjxhdXRob3I+VGFr
YWhhc2hpLCBZLjwvYXV0aG9yPjxhdXRob3I+TmFrYXlhbWEsIEMuPC9hdXRob3I+PGF1dGhvcj5T
aGljaGlqbywgUy48L2F1dGhvcj48YXV0aG9yPk1hdHN1ZGEsIFIuPC9hdXRob3I+PGF1dGhvcj5N
aW5hdHN1a2ksIEMuPC9hdXRob3I+PGF1dGhvcj5Bc2FkYS1IaXJheWFtYSwgSS48L2F1dGhvcj48
YXV0aG9yPk5paW1pLCBLLjwvYXV0aG9yPjxhdXRob3I+S29kYXNoaW1hLCBTLjwvYXV0aG9yPjxh
dXRob3I+WWFtYW1pY2hpLCBOLjwvYXV0aG9yPjxhdXRob3I+RnVqaXNoaXJvLCBNLjwvYXV0aG9y
PjxhdXRob3I+S29pa2UsIEsuPC9hdXRob3I+PC9hdXRob3JzPjwvY29udHJpYnV0b3JzPjxhdXRo
LWFkZHJlc3M+RGVwYXJ0bWVudCBvZiBHYXN0cm9lbnRlcm9sb2d5LCBHcmFkdWF0ZSBTY2hvb2wg
b2YgTWVkaWNpbmUsIFRoZSBVbml2ZXJzaXR5IG9mIFRva3lvLCBUb2t5bywgSmFwYW4uPC9hdXRo
LWFkZHJlc3M+PHRpdGxlcz48dGl0bGU+UG9seWdseWNvbGljIGFjaWQgc2hlZXRzIHdpdGggZmli
cmluIGdsdWUgY2FuIHByZXZlbnQgZXNvcGhhZ2VhbCBzdHJpY3R1cmUgYWZ0ZXIgZW5kb3Njb3Bp
YyBzdWJtdWNvc2FsIGRpc3NlY3Rpb248L3RpdGxlPjxzZWNvbmRhcnktdGl0bGU+RW5kb3Njb3B5
PC9zZWNvbmRhcnktdGl0bGU+PC90aXRsZXM+PHBlcmlvZGljYWw+PGZ1bGwtdGl0bGU+RW5kb3Nj
b3B5PC9mdWxsLXRpdGxlPjwvcGVyaW9kaWNhbD48cGFnZXM+MzM2LTQwPC9wYWdlcz48dm9sdW1l
PjQ3PC92b2x1bWU+PG51bWJlcj40PC9udW1iZXI+PGtleXdvcmRzPjxrZXl3b3JkPkFnZWQ8L2tl
eXdvcmQ+PGtleXdvcmQ+Q2F0aGV0ZXJpemF0aW9uPC9rZXl3b3JkPjxrZXl3b3JkPkRpbGF0YXRp
b248L2tleXdvcmQ+PGtleXdvcmQ+RGlzc2VjdGlvbi8qYWR2ZXJzZSBlZmZlY3RzL21ldGhvZHM8
L2tleXdvcmQ+PGtleXdvcmQ+RXNvcGhhZ2VhbCBOZW9wbGFzbXMvKnN1cmdlcnk8L2tleXdvcmQ+
PGtleXdvcmQ+RXNvcGhhZ2VhbCBTdGVub3Npcy9ldGlvbG9neS8qcHJldmVudGlvbiAmYW1wOyBj
b250cm9sL3RoZXJhcHk8L2tleXdvcmQ+PGtleXdvcmQ+RXNvcGhhZ29zY29weTwva2V5d29yZD48
a2V5d29yZD5GZW1hbGU8L2tleXdvcmQ+PGtleXdvcmQ+RmlicmluIFRpc3N1ZSBBZGhlc2l2ZS9h
ZHZlcnNlIGVmZmVjdHMvKnRoZXJhcGV1dGljIHVzZTwva2V5d29yZD48a2V5d29yZD5IdW1hbnM8
L2tleXdvcmQ+PGtleXdvcmQ+TWFsZTwva2V5d29yZD48a2V5d29yZD5NaWRkbGUgQWdlZDwva2V5
d29yZD48a2V5d29yZD5NdWNvdXMgTWVtYnJhbmUvc3VyZ2VyeTwva2V5d29yZD48a2V5d29yZD5Q
aWxvdCBQcm9qZWN0czwva2V5d29yZD48a2V5d29yZD5Qb2x5Z2x5Y29saWMgQWNpZC9hZHZlcnNl
IGVmZmVjdHMvKnRoZXJhcGV1dGljIHVzZTwva2V5d29yZD48a2V5d29yZD5UaXNzdWUgQWRoZXNp
dmVzL2FkdmVyc2UgZWZmZWN0cy8qdGhlcmFwZXV0aWMgdXNlPC9rZXl3b3JkPjwva2V5d29yZHM+
PGRhdGVzPjx5ZWFyPjIwMTU8L3llYXI+PHB1Yi1kYXRlcz48ZGF0ZT5BcHI8L2RhdGU+PC9wdWIt
ZGF0ZXM+PC9kYXRlcz48aXNibj4xNDM4LTg4MTIgKEVsZWN0cm9uaWMpJiN4RDswMDEzLTcyNlgg
KExpbmtpbmcpPC9pc2JuPjxhY2Nlc3Npb24tbnVtPjI1MzE0MzI4PC9hY2Nlc3Npb24tbnVtPjx1
cmxzPjxyZWxhdGVkLXVybHM+PHVybD5odHRwczovL3d3dy5uY2JpLm5sbS5uaWguZ292L3B1Ym1l
ZC8yNTMxNDMyODwvdXJsPjwvcmVsYXRlZC11cmxzPjwvdXJscz48ZWxlY3Ryb25pYy1yZXNvdXJj
ZS1udW0+MTAuMTA1NS9zLTAwMzQtMTM5MDc4NzwvZWxlY3Ryb25pYy1yZXNvdXJjZS1udW0+PC9y
ZWNvcmQ+PC9DaXRlPjxDaXRlPjxBdXRob3I+S2ltPC9BdXRob3I+PFllYXI+MjAxNjwvWWVhcj48
UmVjTnVtPjEyMDAwPC9SZWNOdW0+PHJlY29yZD48cmVjLW51bWJlcj4xMjAwMDwvcmVjLW51bWJl
cj48Zm9yZWlnbi1rZXlzPjxrZXkgYXBwPSJFTiIgZGItaWQ9InQwdDB2d2VyNWYwcjJrZWVwOWVw
ZHMyY2Zwc2ZwMHhlZGV2dyIgdGltZXN0YW1wPSIxNTAyMTcyODQ5Ij4xMjAwMDwva2V5PjwvZm9y
ZWlnbi1rZXlzPjxyZWYtdHlwZSBuYW1lPSJKb3VybmFsIEFydGljbGUiPjE3PC9yZWYtdHlwZT48
Y29udHJpYnV0b3JzPjxhdXRob3JzPjxhdXRob3I+S2ltLCBZLiBKLjwvYXV0aG9yPjxhdXRob3I+
UGFyaywgSi4gQy48L2F1dGhvcj48YXV0aG9yPkNodW5nLCBILjwvYXV0aG9yPjxhdXRob3I+U2hp
biwgUy4gSy48L2F1dGhvcj48YXV0aG9yPkxlZSwgUy4gSy48L2F1dGhvcj48YXV0aG9yPkxlZSwg
WS4gQy48L2F1dGhvcj48L2F1dGhvcnM+PC9jb250cmlidXRvcnM+PGF1dGgtYWRkcmVzcz5EaXZp
c2lvbiBvZiBHYXN0cm9lbnRlcm9sb2d5LCBEZXBhcnRtZW50IG9mIEludGVybmFsIE1lZGljaW5l
LCBZb25zZWkgVW5pdmVyc2l0eSBDb2xsZWdlIG9mIE1lZGljaW5lLCBTZW91bCwgS29yZWEuPC9h
dXRoLWFkZHJlc3M+PHRpdGxlcz48dGl0bGU+UG9seWdseWNvbGljIGFjaWQgc2hlZXQgYXBwbGlj
YXRpb24gdG8gcHJldmVudCBlc29waGFnZWFsIHN0cmljdHVyZSBhZnRlciBlbmRvc2NvcGljIHN1
Ym11Y29zYWwgZGlzc2VjdGlvbiBmb3IgcmVjdXJyZW50IGVzb3BoYWdlYWwgY2FuY2VyPC90aXRs
ZT48c2Vjb25kYXJ5LXRpdGxlPkVuZG9zY29weTwvc2Vjb25kYXJ5LXRpdGxlPjwvdGl0bGVzPjxw
ZXJpb2RpY2FsPjxmdWxsLXRpdGxlPkVuZG9zY29weTwvZnVsbC10aXRsZT48YWJici0xPkVuZG9z
Y29weTwvYWJici0xPjxhYmJyLTI+RW5kb3Njb3B5PC9hYmJyLTI+PC9wZXJpb2RpY2FsPjxwYWdl
cz5FMzE5LUUzMjA8L3BhZ2VzPjx2b2x1bWU+NDg8L3ZvbHVtZT48bnVtYmVyPlMgMDE8L251bWJl
cj48ZGF0ZXM+PHllYXI+MjAxNjwveWVhcj48cHViLWRhdGVzPjxkYXRlPjA8L2RhdGU+PC9wdWIt
ZGF0ZXM+PC9kYXRlcz48aXNibj4xNDM4LTg4MTIgKEVsZWN0cm9uaWMpJiN4RDswMDEzLTcyNlgg
KExpbmtpbmcpPC9pc2JuPjxhY2Nlc3Npb24tbnVtPjI3NzA2NTQwPC9hY2Nlc3Npb24tbnVtPjx1
cmxzPjxyZWxhdGVkLXVybHM+PHVybD5odHRwczovL3d3dy5uY2JpLm5sbS5uaWguZ292L3B1Ym1l
ZC8yNzcwNjU0MDwvdXJsPjwvcmVsYXRlZC11cmxzPjwvdXJscz48ZWxlY3Ryb25pYy1yZXNvdXJj
ZS1udW0+MTAuMTA1NS9zLTAwNDItMTE3MjI0PC9lbGVjdHJvbmljLXJlc291cmNlLW51bT48L3Jl
Y29yZD48L0NpdGU+PC9FbmROb3RlPgB=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PEVuZE5vdGU+PENpdGU+PEF1dGhvcj5TYWthZ3VjaGk8L0F1dGhvcj48WWVhcj4yMDE1PC9ZZWFy
PjxSZWNOdW0+NzQ8L1JlY051bT48RGlzcGxheVRleHQ+PHN0eWxlIGZhY2U9InN1cGVyc2NyaXB0
Ij5bOSwgMTBdPC9zdHlsZT48L0Rpc3BsYXlUZXh0PjxyZWNvcmQ+PHJlYy1udW1iZXI+NzQ8L3Jl
Yy1udW1iZXI+PGZvcmVpZ24ta2V5cz48a2V5IGFwcD0iRU4iIGRiLWlkPSJzd2RzdmZldzR4MHdy
bmVwdnNhdmV2Mnl4d2UwdHZlMHY1d2EiIHRpbWVzdGFtcD0iMTUwMTEzNTU4NiI+NzQ8L2tleT48
L2ZvcmVpZ24ta2V5cz48cmVmLXR5cGUgbmFtZT0iSm91cm5hbCBBcnRpY2xlIj4xNzwvcmVmLXR5
cGU+PGNvbnRyaWJ1dG9ycz48YXV0aG9ycz48YXV0aG9yPlNha2FndWNoaSwgWS48L2F1dGhvcj48
YXV0aG9yPlRzdWppLCBZLjwvYXV0aG9yPjxhdXRob3I+T25vLCBTLjwvYXV0aG9yPjxhdXRob3I+
U2FpdG8sIEkuPC9hdXRob3I+PGF1dGhvcj5LYXRhb2thLCBZLjwvYXV0aG9yPjxhdXRob3I+VGFr
YWhhc2hpLCBZLjwvYXV0aG9yPjxhdXRob3I+TmFrYXlhbWEsIEMuPC9hdXRob3I+PGF1dGhvcj5T
aGljaGlqbywgUy48L2F1dGhvcj48YXV0aG9yPk1hdHN1ZGEsIFIuPC9hdXRob3I+PGF1dGhvcj5N
aW5hdHN1a2ksIEMuPC9hdXRob3I+PGF1dGhvcj5Bc2FkYS1IaXJheWFtYSwgSS48L2F1dGhvcj48
YXV0aG9yPk5paW1pLCBLLjwvYXV0aG9yPjxhdXRob3I+S29kYXNoaW1hLCBTLjwvYXV0aG9yPjxh
dXRob3I+WWFtYW1pY2hpLCBOLjwvYXV0aG9yPjxhdXRob3I+RnVqaXNoaXJvLCBNLjwvYXV0aG9y
PjxhdXRob3I+S29pa2UsIEsuPC9hdXRob3I+PC9hdXRob3JzPjwvY29udHJpYnV0b3JzPjxhdXRo
LWFkZHJlc3M+RGVwYXJ0bWVudCBvZiBHYXN0cm9lbnRlcm9sb2d5LCBHcmFkdWF0ZSBTY2hvb2wg
b2YgTWVkaWNpbmUsIFRoZSBVbml2ZXJzaXR5IG9mIFRva3lvLCBUb2t5bywgSmFwYW4uPC9hdXRo
LWFkZHJlc3M+PHRpdGxlcz48dGl0bGU+UG9seWdseWNvbGljIGFjaWQgc2hlZXRzIHdpdGggZmli
cmluIGdsdWUgY2FuIHByZXZlbnQgZXNvcGhhZ2VhbCBzdHJpY3R1cmUgYWZ0ZXIgZW5kb3Njb3Bp
YyBzdWJtdWNvc2FsIGRpc3NlY3Rpb248L3RpdGxlPjxzZWNvbmRhcnktdGl0bGU+RW5kb3Njb3B5
PC9zZWNvbmRhcnktdGl0bGU+PC90aXRsZXM+PHBlcmlvZGljYWw+PGZ1bGwtdGl0bGU+RW5kb3Nj
b3B5PC9mdWxsLXRpdGxlPjwvcGVyaW9kaWNhbD48cGFnZXM+MzM2LTQwPC9wYWdlcz48dm9sdW1l
PjQ3PC92b2x1bWU+PG51bWJlcj40PC9udW1iZXI+PGtleXdvcmRzPjxrZXl3b3JkPkFnZWQ8L2tl
eXdvcmQ+PGtleXdvcmQ+Q2F0aGV0ZXJpemF0aW9uPC9rZXl3b3JkPjxrZXl3b3JkPkRpbGF0YXRp
b248L2tleXdvcmQ+PGtleXdvcmQ+RGlzc2VjdGlvbi8qYWR2ZXJzZSBlZmZlY3RzL21ldGhvZHM8
L2tleXdvcmQ+PGtleXdvcmQ+RXNvcGhhZ2VhbCBOZW9wbGFzbXMvKnN1cmdlcnk8L2tleXdvcmQ+
PGtleXdvcmQ+RXNvcGhhZ2VhbCBTdGVub3Npcy9ldGlvbG9neS8qcHJldmVudGlvbiAmYW1wOyBj
b250cm9sL3RoZXJhcHk8L2tleXdvcmQ+PGtleXdvcmQ+RXNvcGhhZ29zY29weTwva2V5d29yZD48
a2V5d29yZD5GZW1hbGU8L2tleXdvcmQ+PGtleXdvcmQ+RmlicmluIFRpc3N1ZSBBZGhlc2l2ZS9h
ZHZlcnNlIGVmZmVjdHMvKnRoZXJhcGV1dGljIHVzZTwva2V5d29yZD48a2V5d29yZD5IdW1hbnM8
L2tleXdvcmQ+PGtleXdvcmQ+TWFsZTwva2V5d29yZD48a2V5d29yZD5NaWRkbGUgQWdlZDwva2V5
d29yZD48a2V5d29yZD5NdWNvdXMgTWVtYnJhbmUvc3VyZ2VyeTwva2V5d29yZD48a2V5d29yZD5Q
aWxvdCBQcm9qZWN0czwva2V5d29yZD48a2V5d29yZD5Qb2x5Z2x5Y29saWMgQWNpZC9hZHZlcnNl
IGVmZmVjdHMvKnRoZXJhcGV1dGljIHVzZTwva2V5d29yZD48a2V5d29yZD5UaXNzdWUgQWRoZXNp
dmVzL2FkdmVyc2UgZWZmZWN0cy8qdGhlcmFwZXV0aWMgdXNlPC9rZXl3b3JkPjwva2V5d29yZHM+
PGRhdGVzPjx5ZWFyPjIwMTU8L3llYXI+PHB1Yi1kYXRlcz48ZGF0ZT5BcHI8L2RhdGU+PC9wdWIt
ZGF0ZXM+PC9kYXRlcz48aXNibj4xNDM4LTg4MTIgKEVsZWN0cm9uaWMpJiN4RDswMDEzLTcyNlgg
KExpbmtpbmcpPC9pc2JuPjxhY2Nlc3Npb24tbnVtPjI1MzE0MzI4PC9hY2Nlc3Npb24tbnVtPjx1
cmxzPjxyZWxhdGVkLXVybHM+PHVybD5odHRwczovL3d3dy5uY2JpLm5sbS5uaWguZ292L3B1Ym1l
ZC8yNTMxNDMyODwvdXJsPjwvcmVsYXRlZC11cmxzPjwvdXJscz48ZWxlY3Ryb25pYy1yZXNvdXJj
ZS1udW0+MTAuMTA1NS9zLTAwMzQtMTM5MDc4NzwvZWxlY3Ryb25pYy1yZXNvdXJjZS1udW0+PC9y
ZWNvcmQ+PC9DaXRlPjxDaXRlPjxBdXRob3I+S2ltPC9BdXRob3I+PFllYXI+MjAxNjwvWWVhcj48
UmVjTnVtPjEyMDAwPC9SZWNOdW0+PHJlY29yZD48cmVjLW51bWJlcj4xMjAwMDwvcmVjLW51bWJl
cj48Zm9yZWlnbi1rZXlzPjxrZXkgYXBwPSJFTiIgZGItaWQ9InQwdDB2d2VyNWYwcjJrZWVwOWVw
ZHMyY2Zwc2ZwMHhlZGV2dyIgdGltZXN0YW1wPSIxNTAyMTcyODQ5Ij4xMjAwMDwva2V5PjwvZm9y
ZWlnbi1rZXlzPjxyZWYtdHlwZSBuYW1lPSJKb3VybmFsIEFydGljbGUiPjE3PC9yZWYtdHlwZT48
Y29udHJpYnV0b3JzPjxhdXRob3JzPjxhdXRob3I+S2ltLCBZLiBKLjwvYXV0aG9yPjxhdXRob3I+
UGFyaywgSi4gQy48L2F1dGhvcj48YXV0aG9yPkNodW5nLCBILjwvYXV0aG9yPjxhdXRob3I+U2hp
biwgUy4gSy48L2F1dGhvcj48YXV0aG9yPkxlZSwgUy4gSy48L2F1dGhvcj48YXV0aG9yPkxlZSwg
WS4gQy48L2F1dGhvcj48L2F1dGhvcnM+PC9jb250cmlidXRvcnM+PGF1dGgtYWRkcmVzcz5EaXZp
c2lvbiBvZiBHYXN0cm9lbnRlcm9sb2d5LCBEZXBhcnRtZW50IG9mIEludGVybmFsIE1lZGljaW5l
LCBZb25zZWkgVW5pdmVyc2l0eSBDb2xsZWdlIG9mIE1lZGljaW5lLCBTZW91bCwgS29yZWEuPC9h
dXRoLWFkZHJlc3M+PHRpdGxlcz48dGl0bGU+UG9seWdseWNvbGljIGFjaWQgc2hlZXQgYXBwbGlj
YXRpb24gdG8gcHJldmVudCBlc29waGFnZWFsIHN0cmljdHVyZSBhZnRlciBlbmRvc2NvcGljIHN1
Ym11Y29zYWwgZGlzc2VjdGlvbiBmb3IgcmVjdXJyZW50IGVzb3BoYWdlYWwgY2FuY2VyPC90aXRs
ZT48c2Vjb25kYXJ5LXRpdGxlPkVuZG9zY29weTwvc2Vjb25kYXJ5LXRpdGxlPjwvdGl0bGVzPjxw
ZXJpb2RpY2FsPjxmdWxsLXRpdGxlPkVuZG9zY29weTwvZnVsbC10aXRsZT48YWJici0xPkVuZG9z
Y29weTwvYWJici0xPjxhYmJyLTI+RW5kb3Njb3B5PC9hYmJyLTI+PC9wZXJpb2RpY2FsPjxwYWdl
cz5FMzE5LUUzMjA8L3BhZ2VzPjx2b2x1bWU+NDg8L3ZvbHVtZT48bnVtYmVyPlMgMDE8L251bWJl
cj48ZGF0ZXM+PHllYXI+MjAxNjwveWVhcj48cHViLWRhdGVzPjxkYXRlPjA8L2RhdGU+PC9wdWIt
ZGF0ZXM+PC9kYXRlcz48aXNibj4xNDM4LTg4MTIgKEVsZWN0cm9uaWMpJiN4RDswMDEzLTcyNlgg
KExpbmtpbmcpPC9pc2JuPjxhY2Nlc3Npb24tbnVtPjI3NzA2NTQwPC9hY2Nlc3Npb24tbnVtPjx1
cmxzPjxyZWxhdGVkLXVybHM+PHVybD5odHRwczovL3d3dy5uY2JpLm5sbS5uaWguZ292L3B1Ym1l
ZC8yNzcwNjU0MDwvdXJsPjwvcmVsYXRlZC11cmxzPjwvdXJscz48ZWxlY3Ryb25pYy1yZXNvdXJj
ZS1udW0+MTAuMTA1NS9zLTAwNDItMTE3MjI0PC9lbGVjdHJvbmljLXJlc291cmNlLW51bT48L3Jl
Y29yZD48L0NpdGU+PC9FbmROb3RlPgB=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7C1410" w:rsidRPr="001163DD">
        <w:rPr>
          <w:rFonts w:ascii="Book Antiqua" w:hAnsi="Book Antiqua" w:cs="Times New Roman"/>
          <w:sz w:val="24"/>
          <w:szCs w:val="24"/>
        </w:rPr>
      </w:r>
      <w:r w:rsidR="007C1410"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[9,</w:t>
      </w:r>
      <w:r w:rsidR="00C60D7E" w:rsidRPr="001163DD">
        <w:rPr>
          <w:rFonts w:ascii="Book Antiqua" w:hAnsi="Book Antiqua" w:cs="Times New Roman"/>
          <w:noProof/>
          <w:sz w:val="24"/>
          <w:szCs w:val="24"/>
          <w:vertAlign w:val="superscript"/>
        </w:rPr>
        <w:t>10]</w:t>
      </w:r>
      <w:r w:rsidR="007C1410" w:rsidRPr="001163DD">
        <w:rPr>
          <w:rFonts w:ascii="Book Antiqua" w:hAnsi="Book Antiqua" w:cs="Times New Roman"/>
          <w:sz w:val="24"/>
          <w:szCs w:val="24"/>
        </w:rPr>
        <w:fldChar w:fldCharType="end"/>
      </w:r>
      <w:r w:rsidR="00DE51BD" w:rsidRPr="001163DD">
        <w:rPr>
          <w:rFonts w:ascii="Book Antiqua" w:hAnsi="Book Antiqua" w:cs="Times New Roman"/>
          <w:sz w:val="24"/>
          <w:szCs w:val="24"/>
        </w:rPr>
        <w:t>.</w:t>
      </w:r>
      <w:r w:rsidR="00EF7552" w:rsidRPr="001163DD">
        <w:rPr>
          <w:rFonts w:ascii="Book Antiqua" w:hAnsi="Book Antiqua" w:cs="Times New Roman"/>
          <w:sz w:val="24"/>
          <w:szCs w:val="24"/>
        </w:rPr>
        <w:t xml:space="preserve"> </w:t>
      </w:r>
      <w:r w:rsidR="004C1CF1" w:rsidRPr="001163DD">
        <w:rPr>
          <w:rFonts w:ascii="Book Antiqua" w:hAnsi="Book Antiqua" w:cs="Times New Roman"/>
          <w:sz w:val="24"/>
          <w:szCs w:val="24"/>
        </w:rPr>
        <w:t xml:space="preserve">Therefore, </w:t>
      </w:r>
      <w:r w:rsidR="00C57E6A" w:rsidRPr="001163DD">
        <w:rPr>
          <w:rFonts w:ascii="Book Antiqua" w:hAnsi="Book Antiqua" w:cs="Times New Roman"/>
          <w:sz w:val="24"/>
          <w:szCs w:val="24"/>
        </w:rPr>
        <w:t xml:space="preserve">both </w:t>
      </w:r>
      <w:r w:rsidR="00834435" w:rsidRPr="001163DD">
        <w:rPr>
          <w:rFonts w:ascii="Book Antiqua" w:hAnsi="Book Antiqua" w:cs="Times New Roman"/>
          <w:sz w:val="24"/>
          <w:szCs w:val="24"/>
        </w:rPr>
        <w:t>stent</w:t>
      </w:r>
      <w:r w:rsidRPr="001163DD">
        <w:rPr>
          <w:rFonts w:ascii="Book Antiqua" w:hAnsi="Book Antiqua" w:cs="Times New Roman"/>
          <w:sz w:val="24"/>
          <w:szCs w:val="24"/>
        </w:rPr>
        <w:t>s</w:t>
      </w:r>
      <w:r w:rsidR="00834435" w:rsidRPr="001163DD">
        <w:rPr>
          <w:rFonts w:ascii="Book Antiqua" w:hAnsi="Book Antiqua" w:cs="Times New Roman"/>
          <w:sz w:val="24"/>
          <w:szCs w:val="24"/>
        </w:rPr>
        <w:t xml:space="preserve"> </w:t>
      </w:r>
      <w:r w:rsidR="001A090C" w:rsidRPr="001163DD">
        <w:rPr>
          <w:rFonts w:ascii="Book Antiqua" w:hAnsi="Book Antiqua" w:cs="Times New Roman"/>
          <w:sz w:val="24"/>
          <w:szCs w:val="24"/>
        </w:rPr>
        <w:t xml:space="preserve">and PGA </w:t>
      </w:r>
      <w:r w:rsidR="004C1CF1" w:rsidRPr="001163DD">
        <w:rPr>
          <w:rFonts w:ascii="Book Antiqua" w:hAnsi="Book Antiqua" w:cs="Times New Roman"/>
          <w:sz w:val="24"/>
          <w:szCs w:val="24"/>
        </w:rPr>
        <w:t>c</w:t>
      </w:r>
      <w:r w:rsidRPr="001163DD">
        <w:rPr>
          <w:rFonts w:ascii="Book Antiqua" w:hAnsi="Book Antiqua" w:cs="Times New Roman"/>
          <w:sz w:val="24"/>
          <w:szCs w:val="24"/>
        </w:rPr>
        <w:t>an</w:t>
      </w:r>
      <w:r w:rsidR="004C1CF1" w:rsidRPr="001163DD">
        <w:rPr>
          <w:rFonts w:ascii="Book Antiqua" w:hAnsi="Book Antiqua" w:cs="Times New Roman"/>
          <w:sz w:val="24"/>
          <w:szCs w:val="24"/>
        </w:rPr>
        <w:t xml:space="preserve"> decrease the risk of esophageal stricture to some extent</w:t>
      </w:r>
      <w:r w:rsidR="00012220" w:rsidRPr="001163DD">
        <w:rPr>
          <w:rFonts w:ascii="Book Antiqua" w:hAnsi="Book Antiqua" w:cs="Times New Roman"/>
          <w:sz w:val="24"/>
          <w:szCs w:val="24"/>
        </w:rPr>
        <w:t>. How</w:t>
      </w:r>
      <w:r w:rsidR="001A090C" w:rsidRPr="001163DD">
        <w:rPr>
          <w:rFonts w:ascii="Book Antiqua" w:hAnsi="Book Antiqua" w:cs="Times New Roman"/>
          <w:sz w:val="24"/>
          <w:szCs w:val="24"/>
        </w:rPr>
        <w:t>e</w:t>
      </w:r>
      <w:r w:rsidR="00012220" w:rsidRPr="001163DD">
        <w:rPr>
          <w:rFonts w:ascii="Book Antiqua" w:hAnsi="Book Antiqua" w:cs="Times New Roman"/>
          <w:sz w:val="24"/>
          <w:szCs w:val="24"/>
        </w:rPr>
        <w:t>ver,</w:t>
      </w:r>
      <w:r w:rsidR="00D03E6D" w:rsidRPr="001163DD">
        <w:rPr>
          <w:rFonts w:ascii="Book Antiqua" w:hAnsi="Book Antiqua" w:cs="Times New Roman"/>
          <w:sz w:val="24"/>
          <w:szCs w:val="24"/>
        </w:rPr>
        <w:t xml:space="preserve"> </w:t>
      </w:r>
      <w:r w:rsidR="00CB163E" w:rsidRPr="001163DD">
        <w:rPr>
          <w:rFonts w:ascii="Book Antiqua" w:hAnsi="Book Antiqua" w:cs="Times New Roman"/>
          <w:sz w:val="24"/>
          <w:szCs w:val="24"/>
        </w:rPr>
        <w:t xml:space="preserve">there </w:t>
      </w:r>
      <w:r w:rsidRPr="001163DD">
        <w:rPr>
          <w:rFonts w:ascii="Book Antiqua" w:hAnsi="Book Antiqua" w:cs="Times New Roman"/>
          <w:sz w:val="24"/>
          <w:szCs w:val="24"/>
          <w:lang w:val="en-US"/>
        </w:rPr>
        <w:t>remain</w:t>
      </w:r>
      <w:r w:rsidR="00CB163E" w:rsidRPr="001163DD">
        <w:rPr>
          <w:rFonts w:ascii="Book Antiqua" w:hAnsi="Book Antiqua" w:cs="Times New Roman"/>
          <w:sz w:val="24"/>
          <w:szCs w:val="24"/>
        </w:rPr>
        <w:t xml:space="preserve"> </w:t>
      </w:r>
      <w:r w:rsidR="00D03E6D" w:rsidRPr="001163DD">
        <w:rPr>
          <w:rFonts w:ascii="Book Antiqua" w:hAnsi="Book Antiqua" w:cs="Times New Roman"/>
          <w:sz w:val="24"/>
          <w:szCs w:val="24"/>
        </w:rPr>
        <w:t>s</w:t>
      </w:r>
      <w:r w:rsidR="00012220" w:rsidRPr="001163DD">
        <w:rPr>
          <w:rFonts w:ascii="Book Antiqua" w:hAnsi="Book Antiqua" w:cs="Times New Roman"/>
          <w:sz w:val="24"/>
          <w:szCs w:val="24"/>
        </w:rPr>
        <w:t>everal</w:t>
      </w:r>
      <w:r w:rsidR="00D03E6D" w:rsidRPr="001163DD">
        <w:rPr>
          <w:rFonts w:ascii="Book Antiqua" w:hAnsi="Book Antiqua" w:cs="Times New Roman"/>
          <w:sz w:val="24"/>
          <w:szCs w:val="24"/>
        </w:rPr>
        <w:t xml:space="preserve"> li</w:t>
      </w:r>
      <w:r w:rsidR="00C57E6A" w:rsidRPr="001163DD">
        <w:rPr>
          <w:rFonts w:ascii="Book Antiqua" w:hAnsi="Book Antiqua" w:cs="Times New Roman"/>
          <w:sz w:val="24"/>
          <w:szCs w:val="24"/>
        </w:rPr>
        <w:t>mitations</w:t>
      </w:r>
      <w:r w:rsidR="00012220" w:rsidRPr="001163DD">
        <w:rPr>
          <w:rFonts w:ascii="Book Antiqua" w:hAnsi="Book Antiqua" w:cs="Times New Roman"/>
          <w:sz w:val="24"/>
          <w:szCs w:val="24"/>
        </w:rPr>
        <w:t>.</w:t>
      </w:r>
      <w:r w:rsidR="00C57E6A" w:rsidRPr="001163DD">
        <w:rPr>
          <w:rFonts w:ascii="Book Antiqua" w:hAnsi="Book Antiqua" w:cs="Times New Roman"/>
          <w:sz w:val="24"/>
          <w:szCs w:val="24"/>
        </w:rPr>
        <w:t xml:space="preserve"> </w:t>
      </w:r>
      <w:r w:rsidR="00C57E6A" w:rsidRPr="001163DD">
        <w:rPr>
          <w:rFonts w:ascii="Book Antiqua" w:hAnsi="Book Antiqua" w:cs="Times New Roman"/>
          <w:noProof/>
          <w:sz w:val="24"/>
          <w:szCs w:val="24"/>
        </w:rPr>
        <w:t xml:space="preserve">No </w:t>
      </w:r>
      <w:r w:rsidR="004C1CF1" w:rsidRPr="001163DD">
        <w:rPr>
          <w:rFonts w:ascii="Book Antiqua" w:hAnsi="Book Antiqua" w:cs="Times New Roman"/>
          <w:noProof/>
          <w:sz w:val="24"/>
          <w:szCs w:val="24"/>
        </w:rPr>
        <w:t xml:space="preserve">study </w:t>
      </w:r>
      <w:r w:rsidRPr="001163DD">
        <w:rPr>
          <w:rFonts w:ascii="Book Antiqua" w:hAnsi="Book Antiqua" w:cs="Times New Roman"/>
          <w:noProof/>
          <w:sz w:val="24"/>
          <w:szCs w:val="24"/>
        </w:rPr>
        <w:t xml:space="preserve">on </w:t>
      </w:r>
      <w:r w:rsidR="004C1CF1" w:rsidRPr="001163DD">
        <w:rPr>
          <w:rFonts w:ascii="Book Antiqua" w:hAnsi="Book Antiqua" w:cs="Times New Roman"/>
          <w:noProof/>
          <w:sz w:val="24"/>
          <w:szCs w:val="24"/>
        </w:rPr>
        <w:t xml:space="preserve">the effects of </w:t>
      </w:r>
      <w:r w:rsidRPr="001163DD">
        <w:rPr>
          <w:rFonts w:ascii="Book Antiqua" w:hAnsi="Book Antiqua" w:cs="Times New Roman"/>
          <w:noProof/>
          <w:sz w:val="24"/>
          <w:szCs w:val="24"/>
        </w:rPr>
        <w:t xml:space="preserve">the </w:t>
      </w:r>
      <w:r w:rsidR="004C1CF1" w:rsidRPr="001163DD">
        <w:rPr>
          <w:rFonts w:ascii="Book Antiqua" w:hAnsi="Book Antiqua" w:cs="Times New Roman"/>
          <w:noProof/>
          <w:sz w:val="24"/>
          <w:szCs w:val="24"/>
        </w:rPr>
        <w:t xml:space="preserve">combined application of PGA </w:t>
      </w:r>
      <w:r w:rsidR="00CB163E" w:rsidRPr="001163DD">
        <w:rPr>
          <w:rFonts w:ascii="Book Antiqua" w:hAnsi="Book Antiqua" w:cs="Times New Roman"/>
          <w:noProof/>
          <w:sz w:val="24"/>
          <w:szCs w:val="24"/>
        </w:rPr>
        <w:t xml:space="preserve">and </w:t>
      </w:r>
      <w:r w:rsidR="00834435" w:rsidRPr="001163DD">
        <w:rPr>
          <w:rFonts w:ascii="Book Antiqua" w:hAnsi="Book Antiqua" w:cs="Times New Roman"/>
          <w:noProof/>
          <w:sz w:val="24"/>
          <w:szCs w:val="24"/>
        </w:rPr>
        <w:t xml:space="preserve">stent </w:t>
      </w:r>
      <w:r w:rsidR="004C1CF1" w:rsidRPr="001163DD">
        <w:rPr>
          <w:rFonts w:ascii="Book Antiqua" w:hAnsi="Book Antiqua" w:cs="Times New Roman"/>
          <w:noProof/>
          <w:sz w:val="24"/>
          <w:szCs w:val="24"/>
        </w:rPr>
        <w:t>has been reported</w:t>
      </w:r>
      <w:r w:rsidR="003A7949"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O</w:t>
      </w:r>
      <w:r w:rsidR="004C1CF1" w:rsidRPr="001163DD">
        <w:rPr>
          <w:rFonts w:ascii="Book Antiqua" w:hAnsi="Book Antiqua" w:cs="Times New Roman"/>
          <w:noProof/>
          <w:sz w:val="24"/>
          <w:szCs w:val="24"/>
        </w:rPr>
        <w:t xml:space="preserve">ur study compared the occurrence rate </w:t>
      </w:r>
      <w:r w:rsidR="00B55723" w:rsidRPr="001163DD">
        <w:rPr>
          <w:rFonts w:ascii="Book Antiqua" w:hAnsi="Book Antiqua" w:cs="Times New Roman"/>
          <w:noProof/>
          <w:sz w:val="24"/>
          <w:szCs w:val="24"/>
        </w:rPr>
        <w:t>of post-ES</w:t>
      </w:r>
      <w:r w:rsidR="004C1CF1" w:rsidRPr="001163DD">
        <w:rPr>
          <w:rFonts w:ascii="Book Antiqua" w:hAnsi="Book Antiqua" w:cs="Times New Roman"/>
          <w:noProof/>
          <w:sz w:val="24"/>
          <w:szCs w:val="24"/>
        </w:rPr>
        <w:t xml:space="preserve">D esophageal stricture between PGA plus </w:t>
      </w:r>
      <w:r w:rsidR="00834435" w:rsidRPr="001163DD">
        <w:rPr>
          <w:rFonts w:ascii="Book Antiqua" w:hAnsi="Book Antiqua" w:cs="Times New Roman"/>
          <w:noProof/>
          <w:sz w:val="24"/>
          <w:szCs w:val="24"/>
        </w:rPr>
        <w:t xml:space="preserve">stent </w:t>
      </w:r>
      <w:r w:rsidR="004C1CF1" w:rsidRPr="001163DD">
        <w:rPr>
          <w:rFonts w:ascii="Book Antiqua" w:hAnsi="Book Antiqua" w:cs="Times New Roman"/>
          <w:noProof/>
          <w:sz w:val="24"/>
          <w:szCs w:val="24"/>
        </w:rPr>
        <w:t xml:space="preserve">and </w:t>
      </w:r>
      <w:r w:rsidR="00834435" w:rsidRPr="001163DD">
        <w:rPr>
          <w:rFonts w:ascii="Book Antiqua" w:hAnsi="Book Antiqua" w:cs="Times New Roman"/>
          <w:noProof/>
          <w:sz w:val="24"/>
          <w:szCs w:val="24"/>
        </w:rPr>
        <w:t xml:space="preserve">stent </w:t>
      </w:r>
      <w:r w:rsidR="00CB163E" w:rsidRPr="001163DD">
        <w:rPr>
          <w:rFonts w:ascii="Book Antiqua" w:hAnsi="Book Antiqua" w:cs="Times New Roman"/>
          <w:noProof/>
          <w:sz w:val="24"/>
          <w:szCs w:val="24"/>
        </w:rPr>
        <w:t>groups</w:t>
      </w:r>
      <w:r w:rsidRPr="001163DD">
        <w:rPr>
          <w:rFonts w:ascii="Book Antiqua" w:hAnsi="Book Antiqua" w:cs="Times New Roman"/>
          <w:noProof/>
          <w:sz w:val="24"/>
          <w:szCs w:val="24"/>
        </w:rPr>
        <w:t xml:space="preserve"> and</w:t>
      </w:r>
      <w:r w:rsidR="004C1CF1" w:rsidRPr="001163DD">
        <w:rPr>
          <w:rFonts w:ascii="Book Antiqua" w:hAnsi="Book Antiqua" w:cs="Times New Roman"/>
          <w:noProof/>
          <w:sz w:val="24"/>
          <w:szCs w:val="24"/>
        </w:rPr>
        <w:t xml:space="preserve"> </w:t>
      </w:r>
      <w:r w:rsidR="00CB163E" w:rsidRPr="001163DD">
        <w:rPr>
          <w:rFonts w:ascii="Book Antiqua" w:hAnsi="Book Antiqua" w:cs="Times New Roman"/>
          <w:noProof/>
          <w:sz w:val="24"/>
          <w:szCs w:val="24"/>
        </w:rPr>
        <w:t xml:space="preserve">indicated </w:t>
      </w:r>
      <w:r w:rsidR="004C1CF1" w:rsidRPr="001163DD">
        <w:rPr>
          <w:rFonts w:ascii="Book Antiqua" w:hAnsi="Book Antiqua" w:cs="Times New Roman"/>
          <w:noProof/>
          <w:sz w:val="24"/>
          <w:szCs w:val="24"/>
        </w:rPr>
        <w:t xml:space="preserve">that </w:t>
      </w:r>
      <w:r w:rsidR="002C403D" w:rsidRPr="001163DD">
        <w:rPr>
          <w:rFonts w:ascii="Book Antiqua" w:hAnsi="Book Antiqua" w:cs="Times New Roman"/>
          <w:noProof/>
          <w:sz w:val="24"/>
          <w:szCs w:val="24"/>
        </w:rPr>
        <w:t xml:space="preserve">the </w:t>
      </w:r>
      <w:r w:rsidR="0053426D" w:rsidRPr="001163DD">
        <w:rPr>
          <w:rFonts w:ascii="Book Antiqua" w:hAnsi="Book Antiqua" w:cs="Times New Roman"/>
          <w:noProof/>
          <w:sz w:val="24"/>
          <w:szCs w:val="24"/>
        </w:rPr>
        <w:t xml:space="preserve">percentage </w:t>
      </w:r>
      <w:r w:rsidR="00B55723" w:rsidRPr="001163DD">
        <w:rPr>
          <w:rFonts w:ascii="Book Antiqua" w:hAnsi="Book Antiqua" w:cs="Times New Roman"/>
          <w:noProof/>
          <w:sz w:val="24"/>
          <w:szCs w:val="24"/>
        </w:rPr>
        <w:t>of post-ES</w:t>
      </w:r>
      <w:r w:rsidR="002C403D" w:rsidRPr="001163DD">
        <w:rPr>
          <w:rFonts w:ascii="Book Antiqua" w:hAnsi="Book Antiqua" w:cs="Times New Roman"/>
          <w:noProof/>
          <w:sz w:val="24"/>
          <w:szCs w:val="24"/>
        </w:rPr>
        <w:t xml:space="preserve">D esophageal stricture in </w:t>
      </w:r>
      <w:r w:rsidRPr="001163DD">
        <w:rPr>
          <w:rFonts w:ascii="Book Antiqua" w:hAnsi="Book Antiqua" w:cs="Times New Roman"/>
          <w:noProof/>
          <w:sz w:val="24"/>
          <w:szCs w:val="24"/>
        </w:rPr>
        <w:t xml:space="preserve">the </w:t>
      </w:r>
      <w:r w:rsidR="002C403D" w:rsidRPr="001163DD">
        <w:rPr>
          <w:rFonts w:ascii="Book Antiqua" w:hAnsi="Book Antiqua" w:cs="Times New Roman"/>
          <w:noProof/>
          <w:sz w:val="24"/>
          <w:szCs w:val="24"/>
        </w:rPr>
        <w:t>PGA</w:t>
      </w:r>
      <w:r w:rsidR="00CB163E" w:rsidRPr="001163DD">
        <w:rPr>
          <w:rFonts w:ascii="Book Antiqua" w:hAnsi="Book Antiqua" w:cs="Times New Roman"/>
          <w:noProof/>
          <w:sz w:val="24"/>
          <w:szCs w:val="24"/>
        </w:rPr>
        <w:t xml:space="preserve"> </w:t>
      </w:r>
      <w:r w:rsidR="00F64BF7" w:rsidRPr="001163DD">
        <w:rPr>
          <w:rFonts w:ascii="Book Antiqua" w:hAnsi="Book Antiqua" w:cs="Times New Roman"/>
          <w:noProof/>
          <w:sz w:val="24"/>
          <w:szCs w:val="24"/>
        </w:rPr>
        <w:t xml:space="preserve">plus </w:t>
      </w:r>
      <w:r w:rsidR="00CB163E" w:rsidRPr="001163DD">
        <w:rPr>
          <w:rFonts w:ascii="Book Antiqua" w:hAnsi="Book Antiqua" w:cs="Times New Roman"/>
          <w:noProof/>
          <w:sz w:val="24"/>
          <w:szCs w:val="24"/>
        </w:rPr>
        <w:t>s</w:t>
      </w:r>
      <w:r w:rsidR="00834435" w:rsidRPr="001163DD">
        <w:rPr>
          <w:rFonts w:ascii="Book Antiqua" w:hAnsi="Book Antiqua" w:cs="Times New Roman"/>
          <w:noProof/>
          <w:sz w:val="24"/>
          <w:szCs w:val="24"/>
        </w:rPr>
        <w:t xml:space="preserve">tent </w:t>
      </w:r>
      <w:r w:rsidR="00F86BDF" w:rsidRPr="001163DD">
        <w:rPr>
          <w:rFonts w:ascii="Book Antiqua" w:hAnsi="Book Antiqua" w:cs="Times New Roman"/>
          <w:noProof/>
          <w:sz w:val="24"/>
          <w:szCs w:val="24"/>
        </w:rPr>
        <w:t>group</w:t>
      </w:r>
      <w:r w:rsidR="002C403D" w:rsidRPr="001163DD">
        <w:rPr>
          <w:rFonts w:ascii="Book Antiqua" w:hAnsi="Book Antiqua" w:cs="Times New Roman"/>
          <w:noProof/>
          <w:sz w:val="24"/>
          <w:szCs w:val="24"/>
        </w:rPr>
        <w:t xml:space="preserve"> was lower </w:t>
      </w:r>
      <w:r w:rsidR="00CB163E" w:rsidRPr="001163DD">
        <w:rPr>
          <w:rFonts w:ascii="Book Antiqua" w:hAnsi="Book Antiqua" w:cs="Times New Roman"/>
          <w:noProof/>
          <w:sz w:val="24"/>
          <w:szCs w:val="24"/>
        </w:rPr>
        <w:t xml:space="preserve">compared </w:t>
      </w:r>
      <w:r w:rsidRPr="001163DD">
        <w:rPr>
          <w:rFonts w:ascii="Book Antiqua" w:hAnsi="Book Antiqua" w:cs="Times New Roman"/>
          <w:noProof/>
          <w:sz w:val="24"/>
          <w:szCs w:val="24"/>
        </w:rPr>
        <w:t>with</w:t>
      </w:r>
      <w:r w:rsidR="00CB163E"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 xml:space="preserve">the </w:t>
      </w:r>
      <w:r w:rsidR="00CB163E" w:rsidRPr="001163DD">
        <w:rPr>
          <w:rFonts w:ascii="Book Antiqua" w:hAnsi="Book Antiqua" w:cs="Times New Roman"/>
          <w:noProof/>
          <w:sz w:val="24"/>
          <w:szCs w:val="24"/>
        </w:rPr>
        <w:t>s</w:t>
      </w:r>
      <w:r w:rsidR="00834435" w:rsidRPr="001163DD">
        <w:rPr>
          <w:rFonts w:ascii="Book Antiqua" w:hAnsi="Book Antiqua" w:cs="Times New Roman"/>
          <w:noProof/>
          <w:sz w:val="24"/>
          <w:szCs w:val="24"/>
        </w:rPr>
        <w:t xml:space="preserve">tent </w:t>
      </w:r>
      <w:r w:rsidR="00F86BDF" w:rsidRPr="001163DD">
        <w:rPr>
          <w:rFonts w:ascii="Book Antiqua" w:hAnsi="Book Antiqua" w:cs="Times New Roman"/>
          <w:noProof/>
          <w:sz w:val="24"/>
          <w:szCs w:val="24"/>
        </w:rPr>
        <w:t>group</w:t>
      </w:r>
      <w:r w:rsidR="002C403D" w:rsidRPr="001163DD">
        <w:rPr>
          <w:rFonts w:ascii="Book Antiqua" w:hAnsi="Book Antiqua" w:cs="Times New Roman"/>
          <w:noProof/>
          <w:sz w:val="24"/>
          <w:szCs w:val="24"/>
        </w:rPr>
        <w:t>.</w:t>
      </w:r>
      <w:r w:rsidR="002C403D" w:rsidRPr="001163DD">
        <w:rPr>
          <w:rFonts w:ascii="Book Antiqua" w:hAnsi="Book Antiqua" w:cs="Times New Roman"/>
          <w:sz w:val="24"/>
          <w:szCs w:val="24"/>
        </w:rPr>
        <w:t xml:space="preserve"> </w:t>
      </w:r>
      <w:r w:rsidRPr="001163DD">
        <w:rPr>
          <w:rFonts w:ascii="Book Antiqua" w:hAnsi="Book Antiqua" w:cs="Times New Roman"/>
          <w:sz w:val="24"/>
          <w:szCs w:val="24"/>
        </w:rPr>
        <w:t>B</w:t>
      </w:r>
      <w:r w:rsidR="00DE51BD" w:rsidRPr="001163DD">
        <w:rPr>
          <w:rFonts w:ascii="Book Antiqua" w:hAnsi="Book Antiqua" w:cs="Times New Roman"/>
          <w:sz w:val="24"/>
          <w:szCs w:val="24"/>
        </w:rPr>
        <w:t xml:space="preserve">alloon dilatation, </w:t>
      </w:r>
      <w:r w:rsidRPr="001163DD">
        <w:rPr>
          <w:rFonts w:ascii="Book Antiqua" w:hAnsi="Book Antiqua" w:cs="Times New Roman"/>
          <w:sz w:val="24"/>
          <w:szCs w:val="24"/>
          <w:lang w:val="en-US"/>
        </w:rPr>
        <w:t xml:space="preserve">which is </w:t>
      </w:r>
      <w:r w:rsidR="00DE51BD" w:rsidRPr="001163DD">
        <w:rPr>
          <w:rFonts w:ascii="Book Antiqua" w:hAnsi="Book Antiqua" w:cs="Times New Roman"/>
          <w:sz w:val="24"/>
          <w:szCs w:val="24"/>
        </w:rPr>
        <w:t xml:space="preserve">one of the most common treatments for esophageal stricture, has </w:t>
      </w:r>
      <w:r w:rsidRPr="001163DD">
        <w:rPr>
          <w:rFonts w:ascii="Book Antiqua" w:hAnsi="Book Antiqua" w:cs="Times New Roman"/>
          <w:sz w:val="24"/>
          <w:szCs w:val="24"/>
        </w:rPr>
        <w:t xml:space="preserve">been </w:t>
      </w:r>
      <w:r w:rsidR="00DE51BD" w:rsidRPr="001163DD">
        <w:rPr>
          <w:rFonts w:ascii="Book Antiqua" w:hAnsi="Book Antiqua" w:cs="Times New Roman"/>
          <w:sz w:val="24"/>
          <w:szCs w:val="24"/>
        </w:rPr>
        <w:t xml:space="preserve">identified to have good short-term efficacy, </w:t>
      </w:r>
      <w:r w:rsidR="008F6F18" w:rsidRPr="001163DD">
        <w:rPr>
          <w:rFonts w:ascii="Book Antiqua" w:hAnsi="Book Antiqua" w:cs="Times New Roman"/>
          <w:sz w:val="24"/>
          <w:szCs w:val="24"/>
          <w:lang w:val="en-US"/>
        </w:rPr>
        <w:t>whereas</w:t>
      </w:r>
      <w:r w:rsidR="00DE51BD" w:rsidRPr="001163DD">
        <w:rPr>
          <w:rFonts w:ascii="Book Antiqua" w:hAnsi="Book Antiqua" w:cs="Times New Roman"/>
          <w:sz w:val="24"/>
          <w:szCs w:val="24"/>
        </w:rPr>
        <w:t xml:space="preserve"> the long-term curative effect is still far from </w:t>
      </w:r>
      <w:r w:rsidR="008F6F18" w:rsidRPr="001163DD">
        <w:rPr>
          <w:rFonts w:ascii="Book Antiqua" w:hAnsi="Book Antiqua" w:cs="Times New Roman"/>
          <w:sz w:val="24"/>
          <w:szCs w:val="24"/>
          <w:lang w:val="en-US"/>
        </w:rPr>
        <w:t>satisfactory</w:t>
      </w:r>
      <w:r w:rsidR="00DE51BD" w:rsidRPr="001163DD">
        <w:rPr>
          <w:rFonts w:ascii="Book Antiqua" w:hAnsi="Book Antiqua" w:cs="Times New Roman"/>
          <w:sz w:val="24"/>
          <w:szCs w:val="24"/>
        </w:rPr>
        <w:t>. One previous study suggest</w:t>
      </w:r>
      <w:r w:rsidR="008F6F18" w:rsidRPr="001163DD">
        <w:rPr>
          <w:rFonts w:ascii="Book Antiqua" w:hAnsi="Book Antiqua" w:cs="Times New Roman"/>
          <w:sz w:val="24"/>
          <w:szCs w:val="24"/>
        </w:rPr>
        <w:t>ed</w:t>
      </w:r>
      <w:r w:rsidR="00DE51BD" w:rsidRPr="001163DD">
        <w:rPr>
          <w:rFonts w:ascii="Book Antiqua" w:hAnsi="Book Antiqua" w:cs="Times New Roman"/>
          <w:sz w:val="24"/>
          <w:szCs w:val="24"/>
        </w:rPr>
        <w:t xml:space="preserve"> that the average usage rate of balloon dilatation is estimated </w:t>
      </w:r>
      <w:r w:rsidR="008F6F18" w:rsidRPr="001163DD">
        <w:rPr>
          <w:rFonts w:ascii="Book Antiqua" w:hAnsi="Book Antiqua" w:cs="Times New Roman"/>
          <w:sz w:val="24"/>
          <w:szCs w:val="24"/>
          <w:lang w:val="en-US"/>
        </w:rPr>
        <w:t>to be</w:t>
      </w:r>
      <w:r w:rsidR="008F6F18" w:rsidRPr="001163DD">
        <w:rPr>
          <w:rFonts w:ascii="Book Antiqua" w:hAnsi="Book Antiqua" w:cs="Times New Roman"/>
          <w:sz w:val="24"/>
          <w:szCs w:val="24"/>
        </w:rPr>
        <w:t xml:space="preserve"> </w:t>
      </w:r>
      <w:r w:rsidR="00DE51BD" w:rsidRPr="001163DD">
        <w:rPr>
          <w:rFonts w:ascii="Book Antiqua" w:hAnsi="Book Antiqua" w:cs="Times New Roman"/>
          <w:sz w:val="24"/>
          <w:szCs w:val="24"/>
        </w:rPr>
        <w:t>16 times for post-ESD esophageal stricture</w:t>
      </w:r>
      <w:r w:rsidR="00C26142" w:rsidRPr="001163DD">
        <w:rPr>
          <w:rFonts w:ascii="Book Antiqua" w:hAnsi="Book Antiqua" w:cs="Times New Roman"/>
          <w:sz w:val="24"/>
          <w:szCs w:val="24"/>
        </w:rPr>
        <w:fldChar w:fldCharType="begin">
          <w:fldData xml:space="preserve">PEVuZE5vdGU+PENpdGU+PEF1dGhvcj5ZYW1hZ3VjaGk8L0F1dGhvcj48WWVhcj4yMDExPC9ZZWFy
PjxSZWNOdW0+OTg8L1JlY051bT48RGlzcGxheVRleHQ+PHN0eWxlIGZhY2U9InN1cGVyc2NyaXB0
Ij5bMjJdPC9zdHlsZT48L0Rpc3BsYXlUZXh0PjxyZWNvcmQ+PHJlYy1udW1iZXI+OTg8L3JlYy1u
dW1iZXI+PGZvcmVpZ24ta2V5cz48a2V5IGFwcD0iRU4iIGRiLWlkPSJzd2RzdmZldzR4MHdybmVw
dnNhdmV2Mnl4d2UwdHZlMHY1d2EiIHRpbWVzdGFtcD0iMTUwMTEzODM1MyI+OTg8L2tleT48L2Zv
cmVpZ24ta2V5cz48cmVmLXR5cGUgbmFtZT0iSm91cm5hbCBBcnRpY2xlIj4xNzwvcmVmLXR5cGU+
PGNvbnRyaWJ1dG9ycz48YXV0aG9ycz48YXV0aG9yPllhbWFndWNoaSwgTi48L2F1dGhvcj48YXV0
aG9yPklzb21vdG8sIEguPC9hdXRob3I+PGF1dGhvcj5OYWtheWFtYSwgVC48L2F1dGhvcj48YXV0
aG9yPkhheWFzaGksIFQuPC9hdXRob3I+PGF1dGhvcj5OaXNoaXlhbWEsIEguPC9hdXRob3I+PGF1
dGhvcj5PaG5pdGEsIEsuPC9hdXRob3I+PGF1dGhvcj5UYWtlc2hpbWEsIEYuPC9hdXRob3I+PGF1
dGhvcj5TaGlrdXdhLCBTLjwvYXV0aG9yPjxhdXRob3I+S29obm8sIFMuPC9hdXRob3I+PGF1dGhv
cj5OYWthbywgSy48L2F1dGhvcj48L2F1dGhvcnM+PC9jb250cmlidXRvcnM+PGF1dGgtYWRkcmVz
cz5EZXBhcnRtZW50IG9mIEVuZG9zY29weSwgTmFnYXNha2kgVW5pdmVyc2l0eSBIb3NwaXRhbCwg
TmFnYXNha2ksIEphcGFuLjwvYXV0aC1hZGRyZXNzPjx0aXRsZXM+PHRpdGxlPlVzZWZ1bG5lc3Mg
b2Ygb3JhbCBwcmVkbmlzb2xvbmUgaW4gdGhlIHRyZWF0bWVudCBvZiBlc29waGFnZWFsIHN0cmlj
dHVyZSBhZnRlciBlbmRvc2NvcGljIHN1Ym11Y29zYWwgZGlzc2VjdGlvbiBmb3Igc3VwZXJmaWNp
YWwgZXNvcGhhZ2VhbCBzcXVhbW91cyBjZWxsIGNhcmNpbm9tYTwvdGl0bGU+PHNlY29uZGFyeS10
aXRsZT5HYXN0cm9pbnRlc3QgRW5kb3NjPC9zZWNvbmRhcnktdGl0bGU+PC90aXRsZXM+PHBlcmlv
ZGljYWw+PGZ1bGwtdGl0bGU+R2FzdHJvaW50ZXN0IEVuZG9zYzwvZnVsbC10aXRsZT48L3Blcmlv
ZGljYWw+PHBhZ2VzPjExMTUtMjE8L3BhZ2VzPjx2b2x1bWU+NzM8L3ZvbHVtZT48bnVtYmVyPjY8
L251bWJlcj48a2V5d29yZHM+PGtleXdvcmQ+QWdlZDwva2V5d29yZD48a2V5d29yZD5BZ2VkLCA4
MCBhbmQgb3Zlcjwva2V5d29yZD48a2V5d29yZD5BbnRpLUluZmxhbW1hdG9yeSBBZ2VudHMvYWRt
aW5pc3RyYXRpb24gJmFtcDsgZG9zYWdlLyp0aGVyYXBldXRpYyB1c2U8L2tleXdvcmQ+PGtleXdv
cmQ+Q2FyY2lub21hLCBTcXVhbW91cyBDZWxsLypzdXJnZXJ5PC9rZXl3b3JkPjxrZXl3b3JkPipD
YXRoZXRlcml6YXRpb248L2tleXdvcmQ+PGtleXdvcmQ+RGVnbHV0aXRpb24gRGlzb3JkZXJzL3Ro
ZXJhcHk8L2tleXdvcmQ+PGtleXdvcmQ+RGlzc2VjdGlvbi8qYWR2ZXJzZSBlZmZlY3RzPC9rZXl3
b3JkPjxrZXl3b3JkPkVzb3BoYWdlYWwgTmVvcGxhc21zLypzdXJnZXJ5PC9rZXl3b3JkPjxrZXl3
b3JkPkVzb3BoYWdlYWwgU3Rlbm9zaXMvZHJ1ZyB0aGVyYXB5L2V0aW9sb2d5L3ByZXZlbnRpb24g
JmFtcDsgY29udHJvbC8qdGhlcmFweTwva2V5d29yZD48a2V5d29yZD5Fc29waGFnb3Njb3B5PC9r
ZXl3b3JkPjxrZXl3b3JkPkZlbWFsZTwva2V5d29yZD48a2V5d29yZD5IdW1hbnM8L2tleXdvcmQ+
PGtleXdvcmQ+TWFsZTwva2V5d29yZD48a2V5d29yZD5NaWRkbGUgQWdlZDwva2V5d29yZD48a2V5
d29yZD5QcmVkbmlzb2xvbmUvYWRtaW5pc3RyYXRpb24gJmFtcDsgZG9zYWdlLyp0aGVyYXBldXRp
YyB1c2U8L2tleXdvcmQ+PGtleXdvcmQ+UmV0cm9zcGVjdGl2ZSBTdHVkaWVzPC9rZXl3b3JkPjwv
a2V5d29yZHM+PGRhdGVzPjx5ZWFyPjIwMTE8L3llYXI+PHB1Yi1kYXRlcz48ZGF0ZT5KdW48L2Rh
dGU+PC9wdWItZGF0ZXM+PC9kYXRlcz48aXNibj4xMDk3LTY3NzkgKEVsZWN0cm9uaWMpJiN4RDsw
MDE2LTUxMDcgKExpbmtpbmcpPC9pc2JuPjxhY2Nlc3Npb24tbnVtPjIxNDkyODU0PC9hY2Nlc3Np
b24tbnVtPjx1cmxzPjxyZWxhdGVkLXVybHM+PHVybD5odHRwczovL3d3dy5uY2JpLm5sbS5uaWgu
Z292L3B1Ym1lZC8yMTQ5Mjg1NDwvdXJsPjwvcmVsYXRlZC11cmxzPjwvdXJscz48ZWxlY3Ryb25p
Yy1yZXNvdXJjZS1udW0+MTAuMTAxNi9qLmdpZS4yMDExLjAyLjAwNTwvZWxlY3Ryb25pYy1yZXNv
dXJjZS1udW0+PC9yZWNvcmQ+PC9DaXRlPjwvRW5kTm90ZT5=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PEVuZE5vdGU+PENpdGU+PEF1dGhvcj5ZYW1hZ3VjaGk8L0F1dGhvcj48WWVhcj4yMDExPC9ZZWFy
PjxSZWNOdW0+OTg8L1JlY051bT48RGlzcGxheVRleHQ+PHN0eWxlIGZhY2U9InN1cGVyc2NyaXB0
Ij5bMjJdPC9zdHlsZT48L0Rpc3BsYXlUZXh0PjxyZWNvcmQ+PHJlYy1udW1iZXI+OTg8L3JlYy1u
dW1iZXI+PGZvcmVpZ24ta2V5cz48a2V5IGFwcD0iRU4iIGRiLWlkPSJzd2RzdmZldzR4MHdybmVw
dnNhdmV2Mnl4d2UwdHZlMHY1d2EiIHRpbWVzdGFtcD0iMTUwMTEzODM1MyI+OTg8L2tleT48L2Zv
cmVpZ24ta2V5cz48cmVmLXR5cGUgbmFtZT0iSm91cm5hbCBBcnRpY2xlIj4xNzwvcmVmLXR5cGU+
PGNvbnRyaWJ1dG9ycz48YXV0aG9ycz48YXV0aG9yPllhbWFndWNoaSwgTi48L2F1dGhvcj48YXV0
aG9yPklzb21vdG8sIEguPC9hdXRob3I+PGF1dGhvcj5OYWtheWFtYSwgVC48L2F1dGhvcj48YXV0
aG9yPkhheWFzaGksIFQuPC9hdXRob3I+PGF1dGhvcj5OaXNoaXlhbWEsIEguPC9hdXRob3I+PGF1
dGhvcj5PaG5pdGEsIEsuPC9hdXRob3I+PGF1dGhvcj5UYWtlc2hpbWEsIEYuPC9hdXRob3I+PGF1
dGhvcj5TaGlrdXdhLCBTLjwvYXV0aG9yPjxhdXRob3I+S29obm8sIFMuPC9hdXRob3I+PGF1dGhv
cj5OYWthbywgSy48L2F1dGhvcj48L2F1dGhvcnM+PC9jb250cmlidXRvcnM+PGF1dGgtYWRkcmVz
cz5EZXBhcnRtZW50IG9mIEVuZG9zY29weSwgTmFnYXNha2kgVW5pdmVyc2l0eSBIb3NwaXRhbCwg
TmFnYXNha2ksIEphcGFuLjwvYXV0aC1hZGRyZXNzPjx0aXRsZXM+PHRpdGxlPlVzZWZ1bG5lc3Mg
b2Ygb3JhbCBwcmVkbmlzb2xvbmUgaW4gdGhlIHRyZWF0bWVudCBvZiBlc29waGFnZWFsIHN0cmlj
dHVyZSBhZnRlciBlbmRvc2NvcGljIHN1Ym11Y29zYWwgZGlzc2VjdGlvbiBmb3Igc3VwZXJmaWNp
YWwgZXNvcGhhZ2VhbCBzcXVhbW91cyBjZWxsIGNhcmNpbm9tYTwvdGl0bGU+PHNlY29uZGFyeS10
aXRsZT5HYXN0cm9pbnRlc3QgRW5kb3NjPC9zZWNvbmRhcnktdGl0bGU+PC90aXRsZXM+PHBlcmlv
ZGljYWw+PGZ1bGwtdGl0bGU+R2FzdHJvaW50ZXN0IEVuZG9zYzwvZnVsbC10aXRsZT48L3Blcmlv
ZGljYWw+PHBhZ2VzPjExMTUtMjE8L3BhZ2VzPjx2b2x1bWU+NzM8L3ZvbHVtZT48bnVtYmVyPjY8
L251bWJlcj48a2V5d29yZHM+PGtleXdvcmQ+QWdlZDwva2V5d29yZD48a2V5d29yZD5BZ2VkLCA4
MCBhbmQgb3Zlcjwva2V5d29yZD48a2V5d29yZD5BbnRpLUluZmxhbW1hdG9yeSBBZ2VudHMvYWRt
aW5pc3RyYXRpb24gJmFtcDsgZG9zYWdlLyp0aGVyYXBldXRpYyB1c2U8L2tleXdvcmQ+PGtleXdv
cmQ+Q2FyY2lub21hLCBTcXVhbW91cyBDZWxsLypzdXJnZXJ5PC9rZXl3b3JkPjxrZXl3b3JkPipD
YXRoZXRlcml6YXRpb248L2tleXdvcmQ+PGtleXdvcmQ+RGVnbHV0aXRpb24gRGlzb3JkZXJzL3Ro
ZXJhcHk8L2tleXdvcmQ+PGtleXdvcmQ+RGlzc2VjdGlvbi8qYWR2ZXJzZSBlZmZlY3RzPC9rZXl3
b3JkPjxrZXl3b3JkPkVzb3BoYWdlYWwgTmVvcGxhc21zLypzdXJnZXJ5PC9rZXl3b3JkPjxrZXl3
b3JkPkVzb3BoYWdlYWwgU3Rlbm9zaXMvZHJ1ZyB0aGVyYXB5L2V0aW9sb2d5L3ByZXZlbnRpb24g
JmFtcDsgY29udHJvbC8qdGhlcmFweTwva2V5d29yZD48a2V5d29yZD5Fc29waGFnb3Njb3B5PC9r
ZXl3b3JkPjxrZXl3b3JkPkZlbWFsZTwva2V5d29yZD48a2V5d29yZD5IdW1hbnM8L2tleXdvcmQ+
PGtleXdvcmQ+TWFsZTwva2V5d29yZD48a2V5d29yZD5NaWRkbGUgQWdlZDwva2V5d29yZD48a2V5
d29yZD5QcmVkbmlzb2xvbmUvYWRtaW5pc3RyYXRpb24gJmFtcDsgZG9zYWdlLyp0aGVyYXBldXRp
YyB1c2U8L2tleXdvcmQ+PGtleXdvcmQ+UmV0cm9zcGVjdGl2ZSBTdHVkaWVzPC9rZXl3b3JkPjwv
a2V5d29yZHM+PGRhdGVzPjx5ZWFyPjIwMTE8L3llYXI+PHB1Yi1kYXRlcz48ZGF0ZT5KdW48L2Rh
dGU+PC9wdWItZGF0ZXM+PC9kYXRlcz48aXNibj4xMDk3LTY3NzkgKEVsZWN0cm9uaWMpJiN4RDsw
MDE2LTUxMDcgKExpbmtpbmcpPC9pc2JuPjxhY2Nlc3Npb24tbnVtPjIxNDkyODU0PC9hY2Nlc3Np
b24tbnVtPjx1cmxzPjxyZWxhdGVkLXVybHM+PHVybD5odHRwczovL3d3dy5uY2JpLm5sbS5uaWgu
Z292L3B1Ym1lZC8yMTQ5Mjg1NDwvdXJsPjwvcmVsYXRlZC11cmxzPjwvdXJscz48ZWxlY3Ryb25p
Yy1yZXNvdXJjZS1udW0+MTAuMTAxNi9qLmdpZS4yMDExLjAyLjAwNTwvZWxlY3Ryb25pYy1yZXNv
dXJjZS1udW0+PC9yZWNvcmQ+PC9DaXRlPjwvRW5kTm90ZT5=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C26142" w:rsidRPr="001163DD">
        <w:rPr>
          <w:rFonts w:ascii="Book Antiqua" w:hAnsi="Book Antiqua" w:cs="Times New Roman"/>
          <w:sz w:val="24"/>
          <w:szCs w:val="24"/>
        </w:rPr>
      </w:r>
      <w:r w:rsidR="00C26142" w:rsidRPr="001163DD">
        <w:rPr>
          <w:rFonts w:ascii="Book Antiqua" w:hAnsi="Book Antiqua" w:cs="Times New Roman"/>
          <w:sz w:val="24"/>
          <w:szCs w:val="24"/>
        </w:rPr>
        <w:fldChar w:fldCharType="separate"/>
      </w:r>
      <w:r w:rsidR="00C60D7E" w:rsidRPr="001163DD">
        <w:rPr>
          <w:rFonts w:ascii="Book Antiqua" w:hAnsi="Book Antiqua" w:cs="Times New Roman"/>
          <w:noProof/>
          <w:sz w:val="24"/>
          <w:szCs w:val="24"/>
          <w:vertAlign w:val="superscript"/>
        </w:rPr>
        <w:t>[22]</w:t>
      </w:r>
      <w:r w:rsidR="00C26142" w:rsidRPr="001163DD">
        <w:rPr>
          <w:rFonts w:ascii="Book Antiqua" w:hAnsi="Book Antiqua" w:cs="Times New Roman"/>
          <w:sz w:val="24"/>
          <w:szCs w:val="24"/>
        </w:rPr>
        <w:fldChar w:fldCharType="end"/>
      </w:r>
      <w:r w:rsidR="00DE51BD" w:rsidRPr="001163DD">
        <w:rPr>
          <w:rFonts w:ascii="Book Antiqua" w:hAnsi="Book Antiqua" w:cs="Times New Roman"/>
          <w:sz w:val="24"/>
          <w:szCs w:val="24"/>
        </w:rPr>
        <w:t xml:space="preserve">. </w:t>
      </w:r>
      <w:r w:rsidR="008C4A66" w:rsidRPr="001163DD">
        <w:rPr>
          <w:rFonts w:ascii="Book Antiqua" w:hAnsi="Book Antiqua" w:cs="Times New Roman"/>
          <w:sz w:val="24"/>
          <w:szCs w:val="24"/>
        </w:rPr>
        <w:t>The result</w:t>
      </w:r>
      <w:r w:rsidR="008F6F18" w:rsidRPr="001163DD">
        <w:rPr>
          <w:rFonts w:ascii="Book Antiqua" w:hAnsi="Book Antiqua" w:cs="Times New Roman"/>
          <w:sz w:val="24"/>
          <w:szCs w:val="24"/>
        </w:rPr>
        <w:t>s</w:t>
      </w:r>
      <w:r w:rsidR="008C4A66" w:rsidRPr="001163DD">
        <w:rPr>
          <w:rFonts w:ascii="Book Antiqua" w:hAnsi="Book Antiqua" w:cs="Times New Roman"/>
          <w:sz w:val="24"/>
          <w:szCs w:val="24"/>
        </w:rPr>
        <w:t xml:space="preserve"> of our study also found that the balloon dilatation times for esophageal stricture in </w:t>
      </w:r>
      <w:r w:rsidR="008F6F18" w:rsidRPr="001163DD">
        <w:rPr>
          <w:rFonts w:ascii="Book Antiqua" w:hAnsi="Book Antiqua" w:cs="Times New Roman"/>
          <w:sz w:val="24"/>
          <w:szCs w:val="24"/>
        </w:rPr>
        <w:t xml:space="preserve">the </w:t>
      </w:r>
      <w:r w:rsidR="008C4A66" w:rsidRPr="001163DD">
        <w:rPr>
          <w:rFonts w:ascii="Book Antiqua" w:hAnsi="Book Antiqua" w:cs="Times New Roman"/>
          <w:sz w:val="24"/>
          <w:szCs w:val="24"/>
        </w:rPr>
        <w:t>PGA plus stent group w</w:t>
      </w:r>
      <w:r w:rsidR="008F6F18" w:rsidRPr="001163DD">
        <w:rPr>
          <w:rFonts w:ascii="Book Antiqua" w:hAnsi="Book Antiqua" w:cs="Times New Roman"/>
          <w:sz w:val="24"/>
          <w:szCs w:val="24"/>
        </w:rPr>
        <w:t>ere</w:t>
      </w:r>
      <w:r w:rsidR="008C4A66" w:rsidRPr="001163DD">
        <w:rPr>
          <w:rFonts w:ascii="Book Antiqua" w:hAnsi="Book Antiqua" w:cs="Times New Roman"/>
          <w:sz w:val="24"/>
          <w:szCs w:val="24"/>
        </w:rPr>
        <w:t xml:space="preserve"> less than in</w:t>
      </w:r>
      <w:r w:rsidR="003A7949" w:rsidRPr="001163DD">
        <w:rPr>
          <w:rFonts w:ascii="Book Antiqua" w:hAnsi="Book Antiqua" w:cs="Times New Roman"/>
          <w:sz w:val="24"/>
          <w:szCs w:val="24"/>
        </w:rPr>
        <w:t xml:space="preserve"> the</w:t>
      </w:r>
      <w:r w:rsidR="008C4A66" w:rsidRPr="001163DD">
        <w:rPr>
          <w:rFonts w:ascii="Book Antiqua" w:hAnsi="Book Antiqua" w:cs="Times New Roman"/>
          <w:sz w:val="24"/>
          <w:szCs w:val="24"/>
        </w:rPr>
        <w:t xml:space="preserve"> </w:t>
      </w:r>
      <w:r w:rsidR="008C4A66" w:rsidRPr="001163DD">
        <w:rPr>
          <w:rFonts w:ascii="Book Antiqua" w:hAnsi="Book Antiqua" w:cs="Times New Roman"/>
          <w:noProof/>
          <w:sz w:val="24"/>
          <w:szCs w:val="24"/>
        </w:rPr>
        <w:t>stent</w:t>
      </w:r>
      <w:r w:rsidR="008C4A66" w:rsidRPr="001163DD">
        <w:rPr>
          <w:rFonts w:ascii="Book Antiqua" w:hAnsi="Book Antiqua" w:cs="Times New Roman"/>
          <w:sz w:val="24"/>
          <w:szCs w:val="24"/>
        </w:rPr>
        <w:t xml:space="preserve"> group </w:t>
      </w:r>
      <w:r w:rsidR="00D62042">
        <w:rPr>
          <w:rFonts w:ascii="Book Antiqua" w:hAnsi="Book Antiqua" w:cs="Times New Roman" w:hint="eastAsia"/>
          <w:sz w:val="24"/>
          <w:szCs w:val="24"/>
        </w:rPr>
        <w:t>[</w:t>
      </w:r>
      <w:r w:rsidR="008C4A66" w:rsidRPr="001163DD">
        <w:rPr>
          <w:rFonts w:ascii="Book Antiqua" w:hAnsi="Book Antiqua" w:cs="Times New Roman"/>
          <w:sz w:val="24"/>
          <w:szCs w:val="24"/>
        </w:rPr>
        <w:t xml:space="preserve">4 (2-5) </w:t>
      </w:r>
      <w:r w:rsidR="006E4C35" w:rsidRPr="001163DD">
        <w:rPr>
          <w:rFonts w:ascii="Book Antiqua" w:hAnsi="Book Antiqua" w:cs="Times New Roman"/>
          <w:i/>
          <w:sz w:val="24"/>
          <w:szCs w:val="24"/>
        </w:rPr>
        <w:t>vs</w:t>
      </w:r>
      <w:r w:rsidR="008C4A66" w:rsidRPr="001163DD">
        <w:rPr>
          <w:rFonts w:ascii="Book Antiqua" w:hAnsi="Book Antiqua" w:cs="Times New Roman"/>
          <w:sz w:val="24"/>
          <w:szCs w:val="24"/>
        </w:rPr>
        <w:t xml:space="preserve"> 6 (1-14) times</w:t>
      </w:r>
      <w:r w:rsidR="00D62042">
        <w:rPr>
          <w:rFonts w:ascii="Book Antiqua" w:hAnsi="Book Antiqua" w:cs="Times New Roman" w:hint="eastAsia"/>
          <w:sz w:val="24"/>
          <w:szCs w:val="24"/>
        </w:rPr>
        <w:t>]</w:t>
      </w:r>
      <w:r w:rsidR="008C4A66" w:rsidRPr="001163DD">
        <w:rPr>
          <w:rFonts w:ascii="Book Antiqua" w:hAnsi="Book Antiqua" w:cs="Times New Roman"/>
          <w:sz w:val="24"/>
          <w:szCs w:val="24"/>
        </w:rPr>
        <w:t>.</w:t>
      </w:r>
      <w:r w:rsidR="00977CBB" w:rsidRPr="001163DD">
        <w:rPr>
          <w:rFonts w:ascii="Book Antiqua" w:hAnsi="Book Antiqua" w:cs="Times New Roman"/>
          <w:sz w:val="24"/>
          <w:szCs w:val="24"/>
        </w:rPr>
        <w:t xml:space="preserve"> Therefore, </w:t>
      </w:r>
      <w:r w:rsidR="00D777D9" w:rsidRPr="001163DD">
        <w:rPr>
          <w:rFonts w:ascii="Book Antiqua" w:hAnsi="Book Antiqua" w:cs="Times New Roman"/>
          <w:sz w:val="24"/>
          <w:szCs w:val="24"/>
        </w:rPr>
        <w:t xml:space="preserve">these </w:t>
      </w:r>
      <w:r w:rsidR="00260721" w:rsidRPr="001163DD">
        <w:rPr>
          <w:rFonts w:ascii="Book Antiqua" w:hAnsi="Book Antiqua" w:cs="Times New Roman"/>
          <w:sz w:val="24"/>
          <w:szCs w:val="24"/>
          <w:lang w:val="en-US"/>
        </w:rPr>
        <w:t>findings</w:t>
      </w:r>
      <w:r w:rsidR="00260721" w:rsidRPr="001163DD">
        <w:rPr>
          <w:rFonts w:ascii="Book Antiqua" w:hAnsi="Book Antiqua" w:cs="Times New Roman"/>
          <w:sz w:val="24"/>
          <w:szCs w:val="24"/>
        </w:rPr>
        <w:t xml:space="preserve"> </w:t>
      </w:r>
      <w:r w:rsidR="00D777D9" w:rsidRPr="001163DD">
        <w:rPr>
          <w:rFonts w:ascii="Book Antiqua" w:hAnsi="Book Antiqua" w:cs="Times New Roman"/>
          <w:sz w:val="24"/>
          <w:szCs w:val="24"/>
        </w:rPr>
        <w:t xml:space="preserve">indicated that </w:t>
      </w:r>
      <w:r w:rsidR="00977CBB" w:rsidRPr="001163DD">
        <w:rPr>
          <w:rFonts w:ascii="Book Antiqua" w:hAnsi="Book Antiqua" w:cs="Times New Roman"/>
          <w:sz w:val="24"/>
          <w:szCs w:val="24"/>
        </w:rPr>
        <w:t>PGA</w:t>
      </w:r>
      <w:r w:rsidR="002975EC" w:rsidRPr="001163DD">
        <w:rPr>
          <w:rFonts w:ascii="Book Antiqua" w:hAnsi="Book Antiqua" w:cs="Times New Roman"/>
          <w:sz w:val="24"/>
          <w:szCs w:val="24"/>
        </w:rPr>
        <w:t xml:space="preserve"> plus stent</w:t>
      </w:r>
      <w:r w:rsidR="00977CBB" w:rsidRPr="001163DD">
        <w:rPr>
          <w:rFonts w:ascii="Book Antiqua" w:hAnsi="Book Antiqua" w:cs="Times New Roman"/>
          <w:sz w:val="24"/>
          <w:szCs w:val="24"/>
        </w:rPr>
        <w:t xml:space="preserve"> </w:t>
      </w:r>
      <w:r w:rsidR="002975EC" w:rsidRPr="001163DD">
        <w:rPr>
          <w:rFonts w:ascii="Book Antiqua" w:hAnsi="Book Antiqua" w:cs="Times New Roman"/>
          <w:sz w:val="24"/>
          <w:szCs w:val="24"/>
        </w:rPr>
        <w:t>could decrease the risk of esophageal stricture and</w:t>
      </w:r>
      <w:r w:rsidR="001A1B88" w:rsidRPr="001163DD">
        <w:rPr>
          <w:rFonts w:ascii="Book Antiqua" w:hAnsi="Book Antiqua" w:cs="Times New Roman"/>
          <w:sz w:val="24"/>
          <w:szCs w:val="24"/>
        </w:rPr>
        <w:t xml:space="preserve"> the</w:t>
      </w:r>
      <w:r w:rsidR="002975EC" w:rsidRPr="001163DD">
        <w:rPr>
          <w:rFonts w:ascii="Book Antiqua" w:hAnsi="Book Antiqua" w:cs="Times New Roman"/>
          <w:sz w:val="24"/>
          <w:szCs w:val="24"/>
        </w:rPr>
        <w:t xml:space="preserve"> balloon dilatation times for esophageal stricture</w:t>
      </w:r>
      <w:r w:rsidR="00D777D9" w:rsidRPr="001163DD">
        <w:rPr>
          <w:rFonts w:ascii="Book Antiqua" w:hAnsi="Book Antiqua" w:cs="Times New Roman"/>
          <w:sz w:val="24"/>
          <w:szCs w:val="24"/>
        </w:rPr>
        <w:t xml:space="preserve"> compared </w:t>
      </w:r>
      <w:r w:rsidR="00260721" w:rsidRPr="001163DD">
        <w:rPr>
          <w:rFonts w:ascii="Book Antiqua" w:hAnsi="Book Antiqua" w:cs="Times New Roman"/>
          <w:sz w:val="24"/>
          <w:szCs w:val="24"/>
        </w:rPr>
        <w:t>with</w:t>
      </w:r>
      <w:r w:rsidR="00D777D9" w:rsidRPr="001163DD">
        <w:rPr>
          <w:rFonts w:ascii="Book Antiqua" w:hAnsi="Book Antiqua" w:cs="Times New Roman"/>
          <w:sz w:val="24"/>
          <w:szCs w:val="24"/>
        </w:rPr>
        <w:t xml:space="preserve"> stent placement alone</w:t>
      </w:r>
      <w:r w:rsidR="002975EC" w:rsidRPr="001163DD">
        <w:rPr>
          <w:rFonts w:ascii="Book Antiqua" w:hAnsi="Book Antiqua" w:cs="Times New Roman"/>
          <w:sz w:val="24"/>
          <w:szCs w:val="24"/>
        </w:rPr>
        <w:t xml:space="preserve">. </w:t>
      </w:r>
      <w:r w:rsidR="00260721" w:rsidRPr="001163DD">
        <w:rPr>
          <w:rFonts w:ascii="Book Antiqua" w:hAnsi="Book Antiqua" w:cs="Times New Roman"/>
          <w:sz w:val="24"/>
          <w:szCs w:val="24"/>
        </w:rPr>
        <w:t>P</w:t>
      </w:r>
      <w:r w:rsidR="005E740E" w:rsidRPr="001163DD">
        <w:rPr>
          <w:rFonts w:ascii="Book Antiqua" w:hAnsi="Book Antiqua" w:cs="Times New Roman"/>
          <w:sz w:val="24"/>
          <w:szCs w:val="24"/>
        </w:rPr>
        <w:t xml:space="preserve">ossible </w:t>
      </w:r>
      <w:r w:rsidR="00260721" w:rsidRPr="001163DD">
        <w:rPr>
          <w:rFonts w:ascii="Book Antiqua" w:hAnsi="Book Antiqua" w:cs="Times New Roman"/>
          <w:sz w:val="24"/>
          <w:szCs w:val="24"/>
          <w:lang w:val="en-US"/>
        </w:rPr>
        <w:t>explanations</w:t>
      </w:r>
      <w:r w:rsidR="005E740E" w:rsidRPr="001163DD">
        <w:rPr>
          <w:rFonts w:ascii="Book Antiqua" w:hAnsi="Book Antiqua" w:cs="Times New Roman"/>
          <w:sz w:val="24"/>
          <w:szCs w:val="24"/>
        </w:rPr>
        <w:t xml:space="preserve"> might be as follows: </w:t>
      </w:r>
      <w:r w:rsidR="00821A67">
        <w:rPr>
          <w:rFonts w:ascii="Book Antiqua" w:hAnsi="Book Antiqua" w:cs="Times New Roman" w:hint="eastAsia"/>
          <w:sz w:val="24"/>
          <w:szCs w:val="24"/>
        </w:rPr>
        <w:t>(</w:t>
      </w:r>
      <w:r w:rsidR="005E740E" w:rsidRPr="001163DD">
        <w:rPr>
          <w:rFonts w:ascii="Book Antiqua" w:hAnsi="Book Antiqua" w:cs="Times New Roman"/>
          <w:sz w:val="24"/>
          <w:szCs w:val="24"/>
        </w:rPr>
        <w:t>1)</w:t>
      </w:r>
      <w:r w:rsidR="00260721" w:rsidRPr="001163DD">
        <w:rPr>
          <w:rFonts w:ascii="Book Antiqua" w:hAnsi="Book Antiqua" w:cs="Times New Roman"/>
          <w:sz w:val="24"/>
          <w:szCs w:val="24"/>
        </w:rPr>
        <w:t xml:space="preserve"> The </w:t>
      </w:r>
      <w:r w:rsidR="00834435" w:rsidRPr="001163DD">
        <w:rPr>
          <w:rFonts w:ascii="Book Antiqua" w:hAnsi="Book Antiqua" w:cs="Times New Roman"/>
          <w:sz w:val="24"/>
          <w:szCs w:val="24"/>
        </w:rPr>
        <w:t xml:space="preserve">stent </w:t>
      </w:r>
      <w:r w:rsidR="0053426D" w:rsidRPr="001163DD">
        <w:rPr>
          <w:rFonts w:ascii="Book Antiqua" w:hAnsi="Book Antiqua" w:cs="Times New Roman"/>
          <w:sz w:val="24"/>
          <w:szCs w:val="24"/>
        </w:rPr>
        <w:t>could provide</w:t>
      </w:r>
      <w:r w:rsidR="00FC2F05" w:rsidRPr="001163DD">
        <w:rPr>
          <w:rFonts w:ascii="Book Antiqua" w:hAnsi="Book Antiqua" w:cs="Times New Roman"/>
          <w:sz w:val="24"/>
          <w:szCs w:val="24"/>
        </w:rPr>
        <w:t xml:space="preserve"> </w:t>
      </w:r>
      <w:r w:rsidR="00FC2F05" w:rsidRPr="001163DD">
        <w:rPr>
          <w:rFonts w:ascii="Book Antiqua" w:hAnsi="Book Antiqua" w:cs="Times New Roman"/>
          <w:noProof/>
          <w:sz w:val="24"/>
          <w:szCs w:val="24"/>
        </w:rPr>
        <w:t>radial</w:t>
      </w:r>
      <w:r w:rsidR="00FC2F05" w:rsidRPr="001163DD">
        <w:rPr>
          <w:rFonts w:ascii="Book Antiqua" w:hAnsi="Book Antiqua" w:cs="Times New Roman"/>
          <w:sz w:val="24"/>
          <w:szCs w:val="24"/>
        </w:rPr>
        <w:t xml:space="preserve"> force </w:t>
      </w:r>
      <w:r w:rsidR="00257BDF" w:rsidRPr="001163DD">
        <w:rPr>
          <w:rFonts w:ascii="Book Antiqua" w:hAnsi="Book Antiqua" w:cs="Times New Roman"/>
          <w:sz w:val="24"/>
          <w:szCs w:val="24"/>
        </w:rPr>
        <w:t xml:space="preserve">to </w:t>
      </w:r>
      <w:r w:rsidR="00C57E6A" w:rsidRPr="001163DD">
        <w:rPr>
          <w:rFonts w:ascii="Book Antiqua" w:hAnsi="Book Antiqua" w:cs="Times New Roman"/>
          <w:sz w:val="24"/>
          <w:szCs w:val="24"/>
        </w:rPr>
        <w:t>fix</w:t>
      </w:r>
      <w:r w:rsidR="00FC2F05" w:rsidRPr="001163DD">
        <w:rPr>
          <w:rFonts w:ascii="Book Antiqua" w:hAnsi="Book Antiqua" w:cs="Times New Roman"/>
          <w:sz w:val="24"/>
          <w:szCs w:val="24"/>
        </w:rPr>
        <w:t xml:space="preserve"> </w:t>
      </w:r>
      <w:r w:rsidR="00260721" w:rsidRPr="001163DD">
        <w:rPr>
          <w:rFonts w:ascii="Book Antiqua" w:hAnsi="Book Antiqua" w:cs="Times New Roman"/>
          <w:sz w:val="24"/>
          <w:szCs w:val="24"/>
        </w:rPr>
        <w:t xml:space="preserve">the </w:t>
      </w:r>
      <w:r w:rsidR="00E76442" w:rsidRPr="001163DD">
        <w:rPr>
          <w:rFonts w:ascii="Book Antiqua" w:hAnsi="Book Antiqua" w:cs="Times New Roman"/>
          <w:sz w:val="24"/>
          <w:szCs w:val="24"/>
        </w:rPr>
        <w:t>PGA sheet</w:t>
      </w:r>
      <w:r w:rsidR="001C76A4" w:rsidRPr="001163DD">
        <w:rPr>
          <w:rFonts w:ascii="Book Antiqua" w:hAnsi="Book Antiqua" w:cs="Times New Roman"/>
          <w:sz w:val="24"/>
          <w:szCs w:val="24"/>
        </w:rPr>
        <w:t xml:space="preserve">, thereby </w:t>
      </w:r>
      <w:r w:rsidR="001C76A4" w:rsidRPr="001163DD">
        <w:rPr>
          <w:rFonts w:ascii="Book Antiqua" w:hAnsi="Book Antiqua" w:cs="Times New Roman"/>
          <w:noProof/>
          <w:sz w:val="24"/>
          <w:szCs w:val="24"/>
        </w:rPr>
        <w:t>prevent</w:t>
      </w:r>
      <w:r w:rsidR="00C57E6A" w:rsidRPr="001163DD">
        <w:rPr>
          <w:rFonts w:ascii="Book Antiqua" w:hAnsi="Book Antiqua" w:cs="Times New Roman"/>
          <w:noProof/>
          <w:sz w:val="24"/>
          <w:szCs w:val="24"/>
        </w:rPr>
        <w:t>ing</w:t>
      </w:r>
      <w:r w:rsidR="001C76A4" w:rsidRPr="001163DD">
        <w:rPr>
          <w:rFonts w:ascii="Book Antiqua" w:hAnsi="Book Antiqua" w:cs="Times New Roman"/>
          <w:sz w:val="24"/>
          <w:szCs w:val="24"/>
        </w:rPr>
        <w:t xml:space="preserve"> </w:t>
      </w:r>
      <w:r w:rsidR="00EC0F51" w:rsidRPr="001163DD">
        <w:rPr>
          <w:rFonts w:ascii="Book Antiqua" w:hAnsi="Book Antiqua" w:cs="Times New Roman"/>
          <w:sz w:val="24"/>
          <w:szCs w:val="24"/>
        </w:rPr>
        <w:t xml:space="preserve">the </w:t>
      </w:r>
      <w:r w:rsidR="00260721" w:rsidRPr="001163DD">
        <w:rPr>
          <w:rFonts w:ascii="Book Antiqua" w:hAnsi="Book Antiqua" w:cs="Times New Roman"/>
          <w:sz w:val="24"/>
          <w:szCs w:val="24"/>
          <w:lang w:val="en-US"/>
        </w:rPr>
        <w:t>defluvium</w:t>
      </w:r>
      <w:r w:rsidR="00EC0F51" w:rsidRPr="001163DD">
        <w:rPr>
          <w:rFonts w:ascii="Book Antiqua" w:hAnsi="Book Antiqua" w:cs="Times New Roman"/>
          <w:sz w:val="24"/>
          <w:szCs w:val="24"/>
        </w:rPr>
        <w:t xml:space="preserve"> of </w:t>
      </w:r>
      <w:r w:rsidR="00260721" w:rsidRPr="001163DD">
        <w:rPr>
          <w:rFonts w:ascii="Book Antiqua" w:hAnsi="Book Antiqua" w:cs="Times New Roman"/>
          <w:sz w:val="24"/>
          <w:szCs w:val="24"/>
        </w:rPr>
        <w:t xml:space="preserve">the </w:t>
      </w:r>
      <w:r w:rsidR="00E76442" w:rsidRPr="001163DD">
        <w:rPr>
          <w:rFonts w:ascii="Book Antiqua" w:hAnsi="Book Antiqua" w:cs="Times New Roman"/>
          <w:sz w:val="24"/>
          <w:szCs w:val="24"/>
        </w:rPr>
        <w:t>PGA sheet</w:t>
      </w:r>
      <w:r w:rsidR="00D62042" w:rsidRPr="001163DD">
        <w:rPr>
          <w:rFonts w:ascii="Book Antiqua" w:hAnsi="Book Antiqua" w:cs="Times New Roman"/>
          <w:sz w:val="24"/>
          <w:szCs w:val="24"/>
        </w:rPr>
        <w:fldChar w:fldCharType="begin">
          <w:fldData xml:space="preserve">PEVuZE5vdGU+PENpdGU+PEF1dGhvcj5TaGFoPC9BdXRob3I+PFllYXI+MjAxMDwvWWVhcj48UmVj
TnVtPjEyMDA5PC9SZWNOdW0+PERpc3BsYXlUZXh0PjxzdHlsZSBmYWNlPSJzdXBlcnNjcmlwdCI+
WzE4LCAxOV08L3N0eWxlPjwvRGlzcGxheVRleHQ+PHJlY29yZD48cmVjLW51bWJlcj4xMjAwOTwv
cmVjLW51bWJlcj48Zm9yZWlnbi1rZXlzPjxrZXkgYXBwPSJFTiIgZGItaWQ9InQwdDB2d2VyNWYw
cjJrZWVwOWVwZHMyY2Zwc2ZwMHhlZGV2dyIgdGltZXN0YW1wPSIxNTAyMTczNTU4Ij4xMjAwOTwv
a2V5PjwvZm9yZWlnbi1rZXlzPjxyZWYtdHlwZSBuYW1lPSJKb3VybmFsIEFydGljbGUiPjE3PC9y
ZWYtdHlwZT48Y29udHJpYnV0b3JzPjxhdXRob3JzPjxhdXRob3I+U2hhaCwgTS4gQi48L2F1dGhv
cj48YXV0aG9yPkpham9vLCBLLjwvYXV0aG9yPjwvYXV0aG9ycz48L2NvbnRyaWJ1dG9ycz48YXV0
aC1hZGRyZXNzPkRpdmlzaW9uIG9mIEdhc3Ryb2VudGVyb2xvZ3kgYW5kIEhlcGF0b2xvZ3ksIE5l
dyBZb3JrIFByZXNieXRlcmlhbiBIb3NwaXRhbCwgV2VpbGwgQ29ybmVsbCBNZWRpY2FsIENvbGxl
Z2UsIE5ldyBZb3JrLCBOZXcgWW9yayAxMDAyMSwgVVNBLiBtYXM5MjE3QG55cC5vcmc8L2F1dGgt
YWRkcmVzcz48dGl0bGVzPjx0aXRsZT5FbmRvc2NvcGljIHJldHJpZXZhbCBvZiBhIG1pZ3JhdGVk
IGVzb3BoYWdlYWwgc3RlbnQgaW4gdGhlIGNlY3VtPC90aXRsZT48c2Vjb25kYXJ5LXRpdGxlPkVu
ZG9zY29weTwvc2Vjb25kYXJ5LXRpdGxlPjwvdGl0bGVzPjxwZXJpb2RpY2FsPjxmdWxsLXRpdGxl
PkVuZG9zY29weTwvZnVsbC10aXRsZT48YWJici0xPkVuZG9zY29weTwvYWJici0xPjxhYmJyLTI+
RW5kb3Njb3B5PC9hYmJyLTI+PC9wZXJpb2RpY2FsPjxwYWdlcz5FMjQ1LTY8L3BhZ2VzPjx2b2x1
bWU+NDIgU3VwcGwgMjwvdm9sdW1lPjxrZXl3b3Jkcz48a2V5d29yZD5BZGVub2NhcmNpbm9tYS8q
c3VyZ2VyeTwva2V5d29yZD48a2V5d29yZD5BZHVsdDwva2V5d29yZD48a2V5d29yZD4qQ2VjdW0v
ZGlhZ25vc3RpYyBpbWFnaW5nPC9rZXl3b3JkPjxrZXl3b3JkPipFc29waGFnb2dhc3RyaWMgSnVu
Y3Rpb248L2tleXdvcmQ+PGtleXdvcmQ+RmVtYWxlPC9rZXl3b3JkPjxrZXl3b3JkPkZvcmVpZ24t
Qm9keSBNaWdyYXRpb24vKnN1cmdlcnk8L2tleXdvcmQ+PGtleXdvcmQ+SHVtYW5zPC9rZXl3b3Jk
PjxrZXl3b3JkPk5lb3BsYXNtIFJlY3VycmVuY2UsIExvY2FsLypzdXJnZXJ5PC9rZXl3b3JkPjxr
ZXl3b3JkPlJhZGlvZ3JhcGh5PC9rZXl3b3JkPjxrZXl3b3JkPlN0ZW50cy8qYWR2ZXJzZSBlZmZl
Y3RzPC9rZXl3b3JkPjxrZXl3b3JkPlN0b21hY2ggTmVvcGxhc21zLypzdXJnZXJ5PC9rZXl3b3Jk
Pjwva2V5d29yZHM+PGRhdGVzPjx5ZWFyPjIwMTA8L3llYXI+PC9kYXRlcz48aXNibj4xNDM4LTg4
MTIgKEVsZWN0cm9uaWMpJiN4RDswMDEzLTcyNlggKExpbmtpbmcpPC9pc2JuPjxhY2Nlc3Npb24t
bnVtPjIwOTMxNDYzPC9hY2Nlc3Npb24tbnVtPjx1cmxzPjxyZWxhdGVkLXVybHM+PHVybD5odHRw
czovL3d3dy5uY2JpLm5sbS5uaWguZ292L3B1Ym1lZC8yMDkzMTQ2MzwvdXJsPjwvcmVsYXRlZC11
cmxzPjwvdXJscz48ZWxlY3Ryb25pYy1yZXNvdXJjZS1udW0+MTAuMTA1NS9zLTAwMzAtMTI1NTYw
NDwvZWxlY3Ryb25pYy1yZXNvdXJjZS1udW0+PC9yZWNvcmQ+PC9DaXRlPjxDaXRlPjxBdXRob3I+
V2FnaDwvQXV0aG9yPjxZZWFyPjIwMTI8L1llYXI+PFJlY051bT4xMjAwODwvUmVjTnVtPjxyZWNv
cmQ+PHJlYy1udW1iZXI+MTIwMDg8L3JlYy1udW1iZXI+PGZvcmVpZ24ta2V5cz48a2V5IGFwcD0i
RU4iIGRiLWlkPSJ0MHQwdndlcjVmMHIya2VlcDllcGRzMmNmcHNmcDB4ZWRldnciIHRpbWVzdGFt
cD0iMTUwMjE3MzUzMiI+MTIwMDg8L2tleT48L2ZvcmVpZ24ta2V5cz48cmVmLXR5cGUgbmFtZT0i
Sm91cm5hbCBBcnRpY2xlIj4xNzwvcmVmLXR5cGU+PGNvbnRyaWJ1dG9ycz48YXV0aG9ycz48YXV0
aG9yPldhZ2gsIE0uIFMuPC9hdXRob3I+PGF1dGhvcj5Gb3JzbWFyaywgQy4gRS48L2F1dGhvcj48
YXV0aG9yPkNoYXVoYW4sIFMuPC9hdXRob3I+PGF1dGhvcj5EcmFnYW5vdiwgUC4gVi48L2F1dGhv
cj48L2F1dGhvcnM+PC9jb250cmlidXRvcnM+PGF1dGgtYWRkcmVzcz5EaXZpc2lvbiBvZiBHYXN0
cm9lbnRlcm9sb2d5LCBVbml2ZXJzaXR5IG9mIEZsb3JpZGEsIEdhaW5lc3ZpbGxlLCBGbG9yaWRh
IDMyNjEwLCBVU0EuPC9hdXRoLWFkZHJlc3M+PHRpdGxlcz48dGl0bGU+RWZmaWNhY3kgYW5kIHNh
ZmV0eSBvZiBhIGZ1bGx5IGNvdmVyZWQgZXNvcGhhZ2VhbCBzdGVudDogYSBwcm9zcGVjdGl2ZSBz
dHVkeTwvdGl0bGU+PHNlY29uZGFyeS10aXRsZT5HYXN0cm9pbnRlc3QgRW5kb3NjPC9zZWNvbmRh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Z2VzPjY3OC04MjwvcGFnZXM+PHZvbHVtZT43NTwvdm9sdW1lPjxudW1iZXI+MzwvbnVtYmVyPjxr
ZXl3b3Jkcz48a2V5d29yZD5BZHVsdDwva2V5d29yZD48a2V5d29yZD5BZ2VkPC9rZXl3b3JkPjxr
ZXl3b3JkPkFnZWQsIDgwIGFuZCBvdmVyPC9rZXl3b3JkPjxrZXl3b3JkPkVzb3BoYWdlYWwgRGlz
ZWFzZXMvKnN1cmdlcnk8L2tleXdvcmQ+PGtleXdvcmQ+RmVtYWxlPC9rZXl3b3JkPjxrZXl3b3Jk
Pkh1bWFuczwva2V5d29yZD48a2V5d29yZD5NYWxlPC9rZXl3b3JkPjxrZXl3b3JkPk1pZGRsZSBB
Z2VkPC9rZXl3b3JkPjxrZXl3b3JkPlByb3NwZWN0aXZlIFN0dWRpZXM8L2tleXdvcmQ+PGtleXdv
cmQ+UHJvc3RoZXNpcyBEZXNpZ248L2tleXdvcmQ+PGtleXdvcmQ+KlN0ZW50cy9hZHZlcnNlIGVm
ZmVjdHM8L2tleXdvcmQ+PC9rZXl3b3Jkcz48ZGF0ZXM+PHllYXI+MjAxMjwveWVhcj48cHViLWRh
dGVzPjxkYXRlPk1hcjwvZGF0ZT48L3B1Yi1kYXRlcz48L2RhdGVzPjxpc2JuPjEwOTctNjc3OSAo
RWxlY3Ryb25pYykmI3hEOzAwMTYtNTEwNyAoTGlua2luZyk8L2lzYm4+PGFjY2Vzc2lvbi1udW0+
MjIyNDM4MzA8L2FjY2Vzc2lvbi1udW0+PHVybHM+PHJlbGF0ZWQtdXJscz48dXJsPmh0dHBzOi8v
d3d3Lm5jYmkubmxtLm5paC5nb3YvcHVibWVkLzIyMjQzODMwPC91cmw+PC9yZWxhdGVkLXVybHM+
PC91cmxzPjxlbGVjdHJvbmljLXJlc291cmNlLW51bT4xMC4xMDE2L2ouZ2llLjIwMTEuMTAuMDA2
PC9lbGVjdHJvbmljLXJlc291cmNlLW51bT48L3JlY29yZD48L0NpdGU+PC9FbmROb3RlPn==
</w:fldData>
        </w:fldChar>
      </w:r>
      <w:r w:rsidR="00D62042" w:rsidRPr="001163DD">
        <w:rPr>
          <w:rFonts w:ascii="Book Antiqua" w:hAnsi="Book Antiqua" w:cs="Times New Roman"/>
          <w:sz w:val="24"/>
          <w:szCs w:val="24"/>
        </w:rPr>
        <w:instrText xml:space="preserve"> ADDIN EN.CITE </w:instrText>
      </w:r>
      <w:r w:rsidR="00D62042" w:rsidRPr="001163DD">
        <w:rPr>
          <w:rFonts w:ascii="Book Antiqua" w:hAnsi="Book Antiqua" w:cs="Times New Roman"/>
          <w:sz w:val="24"/>
          <w:szCs w:val="24"/>
        </w:rPr>
        <w:fldChar w:fldCharType="begin">
          <w:fldData xml:space="preserve">PEVuZE5vdGU+PENpdGU+PEF1dGhvcj5TaGFoPC9BdXRob3I+PFllYXI+MjAxMDwvWWVhcj48UmVj
TnVtPjEyMDA5PC9SZWNOdW0+PERpc3BsYXlUZXh0PjxzdHlsZSBmYWNlPSJzdXBlcnNjcmlwdCI+
WzE4LCAxOV08L3N0eWxlPjwvRGlzcGxheVRleHQ+PHJlY29yZD48cmVjLW51bWJlcj4xMjAwOTwv
cmVjLW51bWJlcj48Zm9yZWlnbi1rZXlzPjxrZXkgYXBwPSJFTiIgZGItaWQ9InQwdDB2d2VyNWYw
cjJrZWVwOWVwZHMyY2Zwc2ZwMHhlZGV2dyIgdGltZXN0YW1wPSIxNTAyMTczNTU4Ij4xMjAwOTwv
a2V5PjwvZm9yZWlnbi1rZXlzPjxyZWYtdHlwZSBuYW1lPSJKb3VybmFsIEFydGljbGUiPjE3PC9y
ZWYtdHlwZT48Y29udHJpYnV0b3JzPjxhdXRob3JzPjxhdXRob3I+U2hhaCwgTS4gQi48L2F1dGhv
cj48YXV0aG9yPkpham9vLCBLLjwvYXV0aG9yPjwvYXV0aG9ycz48L2NvbnRyaWJ1dG9ycz48YXV0
aC1hZGRyZXNzPkRpdmlzaW9uIG9mIEdhc3Ryb2VudGVyb2xvZ3kgYW5kIEhlcGF0b2xvZ3ksIE5l
dyBZb3JrIFByZXNieXRlcmlhbiBIb3NwaXRhbCwgV2VpbGwgQ29ybmVsbCBNZWRpY2FsIENvbGxl
Z2UsIE5ldyBZb3JrLCBOZXcgWW9yayAxMDAyMSwgVVNBLiBtYXM5MjE3QG55cC5vcmc8L2F1dGgt
YWRkcmVzcz48dGl0bGVzPjx0aXRsZT5FbmRvc2NvcGljIHJldHJpZXZhbCBvZiBhIG1pZ3JhdGVk
IGVzb3BoYWdlYWwgc3RlbnQgaW4gdGhlIGNlY3VtPC90aXRsZT48c2Vjb25kYXJ5LXRpdGxlPkVu
ZG9zY29weTwvc2Vjb25kYXJ5LXRpdGxlPjwvdGl0bGVzPjxwZXJpb2RpY2FsPjxmdWxsLXRpdGxl
PkVuZG9zY29weTwvZnVsbC10aXRsZT48YWJici0xPkVuZG9zY29weTwvYWJici0xPjxhYmJyLTI+
RW5kb3Njb3B5PC9hYmJyLTI+PC9wZXJpb2RpY2FsPjxwYWdlcz5FMjQ1LTY8L3BhZ2VzPjx2b2x1
bWU+NDIgU3VwcGwgMjwvdm9sdW1lPjxrZXl3b3Jkcz48a2V5d29yZD5BZGVub2NhcmNpbm9tYS8q
c3VyZ2VyeTwva2V5d29yZD48a2V5d29yZD5BZHVsdDwva2V5d29yZD48a2V5d29yZD4qQ2VjdW0v
ZGlhZ25vc3RpYyBpbWFnaW5nPC9rZXl3b3JkPjxrZXl3b3JkPipFc29waGFnb2dhc3RyaWMgSnVu
Y3Rpb248L2tleXdvcmQ+PGtleXdvcmQ+RmVtYWxlPC9rZXl3b3JkPjxrZXl3b3JkPkZvcmVpZ24t
Qm9keSBNaWdyYXRpb24vKnN1cmdlcnk8L2tleXdvcmQ+PGtleXdvcmQ+SHVtYW5zPC9rZXl3b3Jk
PjxrZXl3b3JkPk5lb3BsYXNtIFJlY3VycmVuY2UsIExvY2FsLypzdXJnZXJ5PC9rZXl3b3JkPjxr
ZXl3b3JkPlJhZGlvZ3JhcGh5PC9rZXl3b3JkPjxrZXl3b3JkPlN0ZW50cy8qYWR2ZXJzZSBlZmZl
Y3RzPC9rZXl3b3JkPjxrZXl3b3JkPlN0b21hY2ggTmVvcGxhc21zLypzdXJnZXJ5PC9rZXl3b3Jk
Pjwva2V5d29yZHM+PGRhdGVzPjx5ZWFyPjIwMTA8L3llYXI+PC9kYXRlcz48aXNibj4xNDM4LTg4
MTIgKEVsZWN0cm9uaWMpJiN4RDswMDEzLTcyNlggKExpbmtpbmcpPC9pc2JuPjxhY2Nlc3Npb24t
bnVtPjIwOTMxNDYzPC9hY2Nlc3Npb24tbnVtPjx1cmxzPjxyZWxhdGVkLXVybHM+PHVybD5odHRw
czovL3d3dy5uY2JpLm5sbS5uaWguZ292L3B1Ym1lZC8yMDkzMTQ2MzwvdXJsPjwvcmVsYXRlZC11
cmxzPjwvdXJscz48ZWxlY3Ryb25pYy1yZXNvdXJjZS1udW0+MTAuMTA1NS9zLTAwMzAtMTI1NTYw
NDwvZWxlY3Ryb25pYy1yZXNvdXJjZS1udW0+PC9yZWNvcmQ+PC9DaXRlPjxDaXRlPjxBdXRob3I+
V2FnaDwvQXV0aG9yPjxZZWFyPjIwMTI8L1llYXI+PFJlY051bT4xMjAwODwvUmVjTnVtPjxyZWNv
cmQ+PHJlYy1udW1iZXI+MTIwMDg8L3JlYy1udW1iZXI+PGZvcmVpZ24ta2V5cz48a2V5IGFwcD0i
RU4iIGRiLWlkPSJ0MHQwdndlcjVmMHIya2VlcDllcGRzMmNmcHNmcDB4ZWRldnciIHRpbWVzdGFt
cD0iMTUwMjE3MzUzMiI+MTIwMDg8L2tleT48L2ZvcmVpZ24ta2V5cz48cmVmLXR5cGUgbmFtZT0i
Sm91cm5hbCBBcnRpY2xlIj4xNzwvcmVmLXR5cGU+PGNvbnRyaWJ1dG9ycz48YXV0aG9ycz48YXV0
aG9yPldhZ2gsIE0uIFMuPC9hdXRob3I+PGF1dGhvcj5Gb3JzbWFyaywgQy4gRS48L2F1dGhvcj48
YXV0aG9yPkNoYXVoYW4sIFMuPC9hdXRob3I+PGF1dGhvcj5EcmFnYW5vdiwgUC4gVi48L2F1dGhv
cj48L2F1dGhvcnM+PC9jb250cmlidXRvcnM+PGF1dGgtYWRkcmVzcz5EaXZpc2lvbiBvZiBHYXN0
cm9lbnRlcm9sb2d5LCBVbml2ZXJzaXR5IG9mIEZsb3JpZGEsIEdhaW5lc3ZpbGxlLCBGbG9yaWRh
IDMyNjEwLCBVU0EuPC9hdXRoLWFkZHJlc3M+PHRpdGxlcz48dGl0bGU+RWZmaWNhY3kgYW5kIHNh
ZmV0eSBvZiBhIGZ1bGx5IGNvdmVyZWQgZXNvcGhhZ2VhbCBzdGVudDogYSBwcm9zcGVjdGl2ZSBz
dHVkeTwvdGl0bGU+PHNlY29uZGFyeS10aXRsZT5HYXN0cm9pbnRlc3QgRW5kb3NjPC9zZWNvbmRh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Z2VzPjY3OC04MjwvcGFnZXM+PHZvbHVtZT43NTwvdm9sdW1lPjxudW1iZXI+MzwvbnVtYmVyPjxr
ZXl3b3Jkcz48a2V5d29yZD5BZHVsdDwva2V5d29yZD48a2V5d29yZD5BZ2VkPC9rZXl3b3JkPjxr
ZXl3b3JkPkFnZWQsIDgwIGFuZCBvdmVyPC9rZXl3b3JkPjxrZXl3b3JkPkVzb3BoYWdlYWwgRGlz
ZWFzZXMvKnN1cmdlcnk8L2tleXdvcmQ+PGtleXdvcmQ+RmVtYWxlPC9rZXl3b3JkPjxrZXl3b3Jk
Pkh1bWFuczwva2V5d29yZD48a2V5d29yZD5NYWxlPC9rZXl3b3JkPjxrZXl3b3JkPk1pZGRsZSBB
Z2VkPC9rZXl3b3JkPjxrZXl3b3JkPlByb3NwZWN0aXZlIFN0dWRpZXM8L2tleXdvcmQ+PGtleXdv
cmQ+UHJvc3RoZXNpcyBEZXNpZ248L2tleXdvcmQ+PGtleXdvcmQ+KlN0ZW50cy9hZHZlcnNlIGVm
ZmVjdHM8L2tleXdvcmQ+PC9rZXl3b3Jkcz48ZGF0ZXM+PHllYXI+MjAxMjwveWVhcj48cHViLWRh
dGVzPjxkYXRlPk1hcjwvZGF0ZT48L3B1Yi1kYXRlcz48L2RhdGVzPjxpc2JuPjEwOTctNjc3OSAo
RWxlY3Ryb25pYykmI3hEOzAwMTYtNTEwNyAoTGlua2luZyk8L2lzYm4+PGFjY2Vzc2lvbi1udW0+
MjIyNDM4MzA8L2FjY2Vzc2lvbi1udW0+PHVybHM+PHJlbGF0ZWQtdXJscz48dXJsPmh0dHBzOi8v
d3d3Lm5jYmkubmxtLm5paC5nb3YvcHVibWVkLzIyMjQzODMwPC91cmw+PC9yZWxhdGVkLXVybHM+
PC91cmxzPjxlbGVjdHJvbmljLXJlc291cmNlLW51bT4xMC4xMDE2L2ouZ2llLjIwMTEuMTAuMDA2
PC9lbGVjdHJvbmljLXJlc291cmNlLW51bT48L3JlY29yZD48L0NpdGU+PC9FbmROb3RlPn==
</w:fldData>
        </w:fldChar>
      </w:r>
      <w:r w:rsidR="00D62042" w:rsidRPr="001163DD">
        <w:rPr>
          <w:rFonts w:ascii="Book Antiqua" w:hAnsi="Book Antiqua" w:cs="Times New Roman"/>
          <w:sz w:val="24"/>
          <w:szCs w:val="24"/>
        </w:rPr>
        <w:instrText xml:space="preserve"> ADDIN EN.CITE.DATA </w:instrText>
      </w:r>
      <w:r w:rsidR="00D62042" w:rsidRPr="001163DD">
        <w:rPr>
          <w:rFonts w:ascii="Book Antiqua" w:hAnsi="Book Antiqua" w:cs="Times New Roman"/>
          <w:sz w:val="24"/>
          <w:szCs w:val="24"/>
        </w:rPr>
      </w:r>
      <w:r w:rsidR="00D62042" w:rsidRPr="001163DD">
        <w:rPr>
          <w:rFonts w:ascii="Book Antiqua" w:hAnsi="Book Antiqua" w:cs="Times New Roman"/>
          <w:sz w:val="24"/>
          <w:szCs w:val="24"/>
        </w:rPr>
        <w:fldChar w:fldCharType="end"/>
      </w:r>
      <w:r w:rsidR="00D62042" w:rsidRPr="001163DD">
        <w:rPr>
          <w:rFonts w:ascii="Book Antiqua" w:hAnsi="Book Antiqua" w:cs="Times New Roman"/>
          <w:sz w:val="24"/>
          <w:szCs w:val="24"/>
        </w:rPr>
      </w:r>
      <w:r w:rsidR="00D62042" w:rsidRPr="001163DD">
        <w:rPr>
          <w:rFonts w:ascii="Book Antiqua" w:hAnsi="Book Antiqua" w:cs="Times New Roman"/>
          <w:sz w:val="24"/>
          <w:szCs w:val="24"/>
        </w:rPr>
        <w:fldChar w:fldCharType="separate"/>
      </w:r>
      <w:r w:rsidR="00D62042" w:rsidRPr="001163DD">
        <w:rPr>
          <w:rFonts w:ascii="Book Antiqua" w:hAnsi="Book Antiqua" w:cs="Times New Roman"/>
          <w:noProof/>
          <w:sz w:val="24"/>
          <w:szCs w:val="24"/>
          <w:vertAlign w:val="superscript"/>
        </w:rPr>
        <w:t>[18,19]</w:t>
      </w:r>
      <w:r w:rsidR="00D62042" w:rsidRPr="001163DD">
        <w:rPr>
          <w:rFonts w:ascii="Book Antiqua" w:hAnsi="Book Antiqua" w:cs="Times New Roman"/>
          <w:sz w:val="24"/>
          <w:szCs w:val="24"/>
        </w:rPr>
        <w:fldChar w:fldCharType="end"/>
      </w:r>
      <w:r w:rsidR="00D62042">
        <w:rPr>
          <w:rFonts w:ascii="Book Antiqua" w:hAnsi="Book Antiqua" w:cs="Times New Roman" w:hint="eastAsia"/>
          <w:sz w:val="24"/>
          <w:szCs w:val="24"/>
        </w:rPr>
        <w:t>; and</w:t>
      </w:r>
      <w:r w:rsidR="00D62042" w:rsidRPr="001163DD">
        <w:rPr>
          <w:rFonts w:ascii="Book Antiqua" w:hAnsi="Book Antiqua" w:cs="Times New Roman"/>
          <w:sz w:val="24"/>
          <w:szCs w:val="24"/>
        </w:rPr>
        <w:t xml:space="preserve"> </w:t>
      </w:r>
      <w:r w:rsidR="00821A67">
        <w:rPr>
          <w:rFonts w:ascii="Book Antiqua" w:hAnsi="Book Antiqua" w:cs="Times New Roman" w:hint="eastAsia"/>
          <w:sz w:val="24"/>
          <w:szCs w:val="24"/>
        </w:rPr>
        <w:t>(</w:t>
      </w:r>
      <w:r w:rsidR="005E740E" w:rsidRPr="001163DD">
        <w:rPr>
          <w:rFonts w:ascii="Book Antiqua" w:hAnsi="Book Antiqua" w:cs="Times New Roman"/>
          <w:sz w:val="24"/>
          <w:szCs w:val="24"/>
        </w:rPr>
        <w:t xml:space="preserve">2) </w:t>
      </w:r>
      <w:r w:rsidR="00260721" w:rsidRPr="001163DD">
        <w:rPr>
          <w:rFonts w:ascii="Book Antiqua" w:hAnsi="Book Antiqua" w:cs="Times New Roman"/>
          <w:sz w:val="24"/>
          <w:szCs w:val="24"/>
        </w:rPr>
        <w:t xml:space="preserve">The </w:t>
      </w:r>
      <w:r w:rsidR="00FC2F05" w:rsidRPr="001163DD">
        <w:rPr>
          <w:rFonts w:ascii="Book Antiqua" w:hAnsi="Book Antiqua" w:cs="Times New Roman"/>
          <w:sz w:val="24"/>
          <w:szCs w:val="24"/>
        </w:rPr>
        <w:t xml:space="preserve">PGA </w:t>
      </w:r>
      <w:r w:rsidR="005E740E" w:rsidRPr="001163DD">
        <w:rPr>
          <w:rFonts w:ascii="Book Antiqua" w:hAnsi="Book Antiqua" w:cs="Times New Roman"/>
          <w:sz w:val="24"/>
          <w:szCs w:val="24"/>
        </w:rPr>
        <w:t xml:space="preserve">sheet </w:t>
      </w:r>
      <w:r w:rsidR="006B6939" w:rsidRPr="001163DD">
        <w:rPr>
          <w:rFonts w:ascii="Book Antiqua" w:hAnsi="Book Antiqua" w:cs="Times New Roman"/>
          <w:sz w:val="24"/>
          <w:szCs w:val="24"/>
        </w:rPr>
        <w:t xml:space="preserve">could </w:t>
      </w:r>
      <w:r w:rsidR="00EC0F51" w:rsidRPr="001163DD">
        <w:rPr>
          <w:rFonts w:ascii="Book Antiqua" w:hAnsi="Book Antiqua" w:cs="Times New Roman"/>
          <w:sz w:val="24"/>
          <w:szCs w:val="24"/>
        </w:rPr>
        <w:t>increase the friction between</w:t>
      </w:r>
      <w:r w:rsidR="003A7949" w:rsidRPr="001163DD">
        <w:rPr>
          <w:rFonts w:ascii="Book Antiqua" w:hAnsi="Book Antiqua" w:cs="Times New Roman"/>
          <w:sz w:val="24"/>
          <w:szCs w:val="24"/>
        </w:rPr>
        <w:t xml:space="preserve"> the</w:t>
      </w:r>
      <w:r w:rsidR="00EC0F51" w:rsidRPr="001163DD">
        <w:rPr>
          <w:rFonts w:ascii="Book Antiqua" w:hAnsi="Book Antiqua" w:cs="Times New Roman"/>
          <w:sz w:val="24"/>
          <w:szCs w:val="24"/>
        </w:rPr>
        <w:t xml:space="preserve"> </w:t>
      </w:r>
      <w:r w:rsidR="00834435" w:rsidRPr="001163DD">
        <w:rPr>
          <w:rFonts w:ascii="Book Antiqua" w:hAnsi="Book Antiqua" w:cs="Times New Roman"/>
          <w:noProof/>
          <w:sz w:val="24"/>
          <w:szCs w:val="24"/>
        </w:rPr>
        <w:t>stent</w:t>
      </w:r>
      <w:r w:rsidR="00EC0F51" w:rsidRPr="001163DD">
        <w:rPr>
          <w:rFonts w:ascii="Book Antiqua" w:hAnsi="Book Antiqua" w:cs="Times New Roman"/>
          <w:sz w:val="24"/>
          <w:szCs w:val="24"/>
        </w:rPr>
        <w:t xml:space="preserve"> and </w:t>
      </w:r>
      <w:r w:rsidR="00EC0F51" w:rsidRPr="001163DD">
        <w:rPr>
          <w:rFonts w:ascii="Book Antiqua" w:hAnsi="Book Antiqua" w:cs="Times New Roman"/>
          <w:noProof/>
          <w:sz w:val="24"/>
          <w:szCs w:val="24"/>
        </w:rPr>
        <w:t>wound</w:t>
      </w:r>
      <w:r w:rsidR="001A1B88" w:rsidRPr="001163DD">
        <w:rPr>
          <w:rFonts w:ascii="Book Antiqua" w:hAnsi="Book Antiqua" w:cs="Times New Roman"/>
          <w:noProof/>
          <w:sz w:val="24"/>
          <w:szCs w:val="24"/>
        </w:rPr>
        <w:t xml:space="preserve"> </w:t>
      </w:r>
      <w:r w:rsidR="00EC0F51" w:rsidRPr="001163DD">
        <w:rPr>
          <w:rFonts w:ascii="Book Antiqua" w:hAnsi="Book Antiqua" w:cs="Times New Roman"/>
          <w:noProof/>
          <w:sz w:val="24"/>
          <w:szCs w:val="24"/>
        </w:rPr>
        <w:t>surface</w:t>
      </w:r>
      <w:r w:rsidR="00EC0F51" w:rsidRPr="001163DD">
        <w:rPr>
          <w:rFonts w:ascii="Book Antiqua" w:hAnsi="Book Antiqua" w:cs="Times New Roman"/>
          <w:sz w:val="24"/>
          <w:szCs w:val="24"/>
        </w:rPr>
        <w:t xml:space="preserve">, reducing </w:t>
      </w:r>
      <w:r w:rsidR="00834435" w:rsidRPr="001163DD">
        <w:rPr>
          <w:rFonts w:ascii="Book Antiqua" w:hAnsi="Book Antiqua" w:cs="Times New Roman"/>
          <w:sz w:val="24"/>
          <w:szCs w:val="24"/>
        </w:rPr>
        <w:t>stent</w:t>
      </w:r>
      <w:r w:rsidR="00EC0F51" w:rsidRPr="001163DD">
        <w:rPr>
          <w:rFonts w:ascii="Book Antiqua" w:hAnsi="Book Antiqua" w:cs="Times New Roman"/>
          <w:sz w:val="24"/>
          <w:szCs w:val="24"/>
        </w:rPr>
        <w:t xml:space="preserve"> displacement, </w:t>
      </w:r>
      <w:r w:rsidR="00260721" w:rsidRPr="001163DD">
        <w:rPr>
          <w:rFonts w:ascii="Book Antiqua" w:hAnsi="Book Antiqua" w:cs="Times New Roman"/>
          <w:sz w:val="24"/>
          <w:szCs w:val="24"/>
        </w:rPr>
        <w:t>and</w:t>
      </w:r>
      <w:r w:rsidR="00EC0F51" w:rsidRPr="001163DD">
        <w:rPr>
          <w:rFonts w:ascii="Book Antiqua" w:hAnsi="Book Antiqua" w:cs="Times New Roman"/>
          <w:sz w:val="24"/>
          <w:szCs w:val="24"/>
        </w:rPr>
        <w:t xml:space="preserve"> also </w:t>
      </w:r>
      <w:r w:rsidR="006B6939" w:rsidRPr="001163DD">
        <w:rPr>
          <w:rFonts w:ascii="Book Antiqua" w:hAnsi="Book Antiqua" w:cs="Times New Roman"/>
          <w:sz w:val="24"/>
          <w:szCs w:val="24"/>
        </w:rPr>
        <w:t xml:space="preserve">provide cytoskeleton and carry medicine </w:t>
      </w:r>
      <w:r w:rsidR="00257BDF" w:rsidRPr="001163DD">
        <w:rPr>
          <w:rFonts w:ascii="Book Antiqua" w:hAnsi="Book Antiqua" w:cs="Times New Roman"/>
          <w:sz w:val="24"/>
          <w:szCs w:val="24"/>
        </w:rPr>
        <w:t>to accelerate cell</w:t>
      </w:r>
      <w:r w:rsidR="006B6939" w:rsidRPr="001163DD">
        <w:rPr>
          <w:rFonts w:ascii="Book Antiqua" w:hAnsi="Book Antiqua" w:cs="Times New Roman"/>
          <w:sz w:val="24"/>
          <w:szCs w:val="24"/>
        </w:rPr>
        <w:t xml:space="preserve"> repair and wound healing</w:t>
      </w:r>
      <w:r w:rsidR="005E740E" w:rsidRPr="001163DD">
        <w:rPr>
          <w:rFonts w:ascii="Book Antiqua" w:hAnsi="Book Antiqua" w:cs="Times New Roman"/>
          <w:sz w:val="24"/>
          <w:szCs w:val="24"/>
        </w:rPr>
        <w:t xml:space="preserve">. </w:t>
      </w:r>
      <w:r w:rsidR="00260721" w:rsidRPr="001163DD">
        <w:rPr>
          <w:rFonts w:ascii="Book Antiqua" w:hAnsi="Book Antiqua" w:cs="Times New Roman"/>
          <w:sz w:val="24"/>
          <w:szCs w:val="24"/>
          <w:lang w:val="en-US"/>
        </w:rPr>
        <w:t>Therefore</w:t>
      </w:r>
      <w:r w:rsidR="00C57E6A" w:rsidRPr="001163DD">
        <w:rPr>
          <w:rFonts w:ascii="Book Antiqua" w:hAnsi="Book Antiqua" w:cs="Times New Roman"/>
          <w:sz w:val="24"/>
          <w:szCs w:val="24"/>
        </w:rPr>
        <w:t>, the interaction of</w:t>
      </w:r>
      <w:r w:rsidR="00260721" w:rsidRPr="001163DD">
        <w:rPr>
          <w:rFonts w:ascii="Book Antiqua" w:hAnsi="Book Antiqua" w:cs="Times New Roman"/>
          <w:sz w:val="24"/>
          <w:szCs w:val="24"/>
        </w:rPr>
        <w:t xml:space="preserve"> the</w:t>
      </w:r>
      <w:r w:rsidR="00C57E6A" w:rsidRPr="001163DD">
        <w:rPr>
          <w:rFonts w:ascii="Book Antiqua" w:hAnsi="Book Antiqua" w:cs="Times New Roman"/>
          <w:sz w:val="24"/>
          <w:szCs w:val="24"/>
        </w:rPr>
        <w:t xml:space="preserve"> PGA</w:t>
      </w:r>
      <w:r w:rsidR="00206413" w:rsidRPr="001163DD">
        <w:rPr>
          <w:rFonts w:ascii="Book Antiqua" w:hAnsi="Book Antiqua" w:cs="Times New Roman"/>
          <w:sz w:val="24"/>
          <w:szCs w:val="24"/>
        </w:rPr>
        <w:t xml:space="preserve"> sheet</w:t>
      </w:r>
      <w:r w:rsidR="00C57E6A" w:rsidRPr="001163DD">
        <w:rPr>
          <w:rFonts w:ascii="Book Antiqua" w:hAnsi="Book Antiqua" w:cs="Times New Roman"/>
          <w:sz w:val="24"/>
          <w:szCs w:val="24"/>
        </w:rPr>
        <w:t xml:space="preserve"> with </w:t>
      </w:r>
      <w:r w:rsidR="00260721" w:rsidRPr="001163DD">
        <w:rPr>
          <w:rFonts w:ascii="Book Antiqua" w:hAnsi="Book Antiqua" w:cs="Times New Roman"/>
          <w:sz w:val="24"/>
          <w:szCs w:val="24"/>
        </w:rPr>
        <w:t xml:space="preserve">the </w:t>
      </w:r>
      <w:r w:rsidR="00834435" w:rsidRPr="001163DD">
        <w:rPr>
          <w:rFonts w:ascii="Book Antiqua" w:hAnsi="Book Antiqua" w:cs="Times New Roman"/>
          <w:sz w:val="24"/>
          <w:szCs w:val="24"/>
        </w:rPr>
        <w:t xml:space="preserve">stent </w:t>
      </w:r>
      <w:r w:rsidR="00C57E6A" w:rsidRPr="001163DD">
        <w:rPr>
          <w:rFonts w:ascii="Book Antiqua" w:hAnsi="Book Antiqua" w:cs="Times New Roman"/>
          <w:sz w:val="24"/>
          <w:szCs w:val="24"/>
        </w:rPr>
        <w:t xml:space="preserve">could decrease the occurrence rate of post-ESD </w:t>
      </w:r>
      <w:r w:rsidR="00C57E6A" w:rsidRPr="001163DD">
        <w:rPr>
          <w:rFonts w:ascii="Book Antiqua" w:hAnsi="Book Antiqua" w:cs="Times New Roman"/>
          <w:noProof/>
          <w:sz w:val="24"/>
          <w:szCs w:val="24"/>
        </w:rPr>
        <w:t>esopha</w:t>
      </w:r>
      <w:r w:rsidR="003A7949" w:rsidRPr="001163DD">
        <w:rPr>
          <w:rFonts w:ascii="Book Antiqua" w:hAnsi="Book Antiqua" w:cs="Times New Roman"/>
          <w:noProof/>
          <w:sz w:val="24"/>
          <w:szCs w:val="24"/>
        </w:rPr>
        <w:t>g</w:t>
      </w:r>
      <w:r w:rsidR="00C57E6A" w:rsidRPr="001163DD">
        <w:rPr>
          <w:rFonts w:ascii="Book Antiqua" w:hAnsi="Book Antiqua" w:cs="Times New Roman"/>
          <w:noProof/>
          <w:sz w:val="24"/>
          <w:szCs w:val="24"/>
        </w:rPr>
        <w:t>eal</w:t>
      </w:r>
      <w:r w:rsidR="00C57E6A" w:rsidRPr="001163DD">
        <w:rPr>
          <w:rFonts w:ascii="Book Antiqua" w:hAnsi="Book Antiqua" w:cs="Times New Roman"/>
          <w:sz w:val="24"/>
          <w:szCs w:val="24"/>
        </w:rPr>
        <w:t xml:space="preserve"> stricture</w:t>
      </w:r>
      <w:r w:rsidR="00CA1192" w:rsidRPr="001163DD">
        <w:rPr>
          <w:rFonts w:ascii="Book Antiqua" w:hAnsi="Book Antiqua" w:cs="Times New Roman"/>
          <w:sz w:val="24"/>
          <w:szCs w:val="24"/>
        </w:rPr>
        <w:fldChar w:fldCharType="begin">
          <w:fldData xml:space="preserve">PEVuZE5vdGU+PENpdGU+PEF1dGhvcj5JaXp1a2E8L0F1dGhvcj48WWVhcj4yMDE1PC9ZZWFyPjxS
ZWNOdW0+MTIwMDE8L1JlY051bT48RGlzcGxheVRleHQ+PHN0eWxlIGZhY2U9InN1cGVyc2NyaXB0
Ij5bOSwgMTFdPC9zdHlsZT48L0Rpc3BsYXlUZXh0PjxyZWNvcmQ+PHJlYy1udW1iZXI+MTIwMDE8
L3JlYy1udW1iZXI+PGZvcmVpZ24ta2V5cz48a2V5IGFwcD0iRU4iIGRiLWlkPSJ0MHQwdndlcjVm
MHIya2VlcDllcGRzMmNmcHNmcDB4ZWRldnciIHRpbWVzdGFtcD0iMTUwMjE3Mjg4OSI+MTIwMDE8
L2tleT48L2ZvcmVpZ24ta2V5cz48cmVmLXR5cGUgbmFtZT0iSm91cm5hbCBBcnRpY2xlIj4xNzwv
cmVmLXR5cGU+PGNvbnRyaWJ1dG9ycz48YXV0aG9ycz48YXV0aG9yPklpenVrYSwgVC48L2F1dGhv
cj48YXV0aG9yPktpa3VjaGksIEQuPC9hdXRob3I+PGF1dGhvcj5ZYW1hZGEsIEEuPC9hdXRob3I+
PGF1dGhvcj5Ib3RleWEsIFMuPC9hdXRob3I+PGF1dGhvcj5LYWppeWFtYSwgWS48L2F1dGhvcj48
YXV0aG9yPkthaXNlLCBNLjwvYXV0aG9yPjwvYXV0aG9ycz48L2NvbnRyaWJ1dG9ycz48YXV0aC1h
ZGRyZXNzPkRlcGFydG1lbnQgb2YgR2FzdHJvZW50ZXJvbG9neSwgVG9yYW5vbW9uIEhvc3BpdGFs
LCBUb2t5bywgSmFwYW4uJiN4RDtEZXBhcnRtZW50IG9mIFVwcGVyIEdhc3Ryb2ludGVzdGluYWwg
U3VyZ2VyeSwgSnVudGVuZG8gVW5pdmVyc2l0eSwgVG9reW8sIEphcGFuLjwvYXV0aC1hZGRyZXNz
Pjx0aXRsZXM+PHRpdGxlPlBvbHlnbHljb2xpYyBhY2lkIHNoZWV0IGFwcGxpY2F0aW9uIHRvIHBy
ZXZlbnQgZXNvcGhhZ2VhbCBzdHJpY3R1cmUgYWZ0ZXIgZW5kb3Njb3BpYyBzdWJtdWNvc2FsIGRp
c3NlY3Rpb24gZm9yIGVzb3BoYWdlYWwgc3F1YW1vdXMgY2VsbCBjYXJjaW5vbWE8L3RpdGxlPjxz
ZWNvbmRhcnktdGl0bGU+RW5kb3Njb3B5PC9zZWNvbmRhcnktdGl0bGU+PC90aXRsZXM+PHBlcmlv
ZGljYWw+PGZ1bGwtdGl0bGU+RW5kb3Njb3B5PC9mdWxsLXRpdGxlPjxhYmJyLTE+RW5kb3Njb3B5
PC9hYmJyLTE+PGFiYnItMj5FbmRvc2NvcHk8L2FiYnItMj48L3BlcmlvZGljYWw+PHBhZ2VzPjM0
MS00PC9wYWdlcz48dm9sdW1lPjQ3PC92b2x1bWU+PG51bWJlcj40PC9udW1iZXI+PGtleXdvcmRz
PjxrZXl3b3JkPkFnZWQ8L2tleXdvcmQ+PGtleXdvcmQ+QWdlZCwgODAgYW5kIG92ZXI8L2tleXdv
cmQ+PGtleXdvcmQ+Q2FyY2lub21hLCBTcXVhbW91cyBDZWxsLypzdXJnZXJ5PC9rZXl3b3JkPjxr
ZXl3b3JkPkRpc3NlY3Rpb24vKmFkdmVyc2UgZWZmZWN0cy9tZXRob2RzPC9rZXl3b3JkPjxrZXl3
b3JkPkVzb3BoYWdlYWwgTmVvcGxhc21zLypzdXJnZXJ5PC9rZXl3b3JkPjxrZXl3b3JkPkVzb3Bo
YWdlYWwgU3Rlbm9zaXMvZXRpb2xvZ3kvKnByZXZlbnRpb24gJmFtcDsgY29udHJvbDwva2V5d29y
ZD48a2V5d29yZD5Fc29waGFnb3Njb3B5PC9rZXl3b3JkPjxrZXl3b3JkPkZlbWFsZTwva2V5d29y
ZD48a2V5d29yZD5GaWJyaW4gVGlzc3VlIEFkaGVzaXZlL2FkdmVyc2UgZWZmZWN0cy8qdGhlcmFw
ZXV0aWMgdXNlPC9rZXl3b3JkPjxrZXl3b3JkPkZvbGxvdy1VcCBTdHVkaWVzPC9rZXl3b3JkPjxr
ZXl3b3JkPkh1bWFuczwva2V5d29yZD48a2V5d29yZD5NYWxlPC9rZXl3b3JkPjxrZXl3b3JkPk1p
ZGRsZSBBZ2VkPC9rZXl3b3JkPjxrZXl3b3JkPk11Y291cyBNZW1icmFuZS9zdXJnZXJ5PC9rZXl3
b3JkPjxrZXl3b3JkPlBvbHlnbHljb2xpYyBBY2lkL2FkdmVyc2UgZWZmZWN0cy8qdGhlcmFwZXV0
aWMgdXNlPC9rZXl3b3JkPjxrZXl3b3JkPlRpbWUgRmFjdG9yczwva2V5d29yZD48a2V5d29yZD5U
aXNzdWUgQWRoZXNpdmVzL2FkdmVyc2UgZWZmZWN0cy8qdGhlcmFwZXV0aWMgdXNlPC9rZXl3b3Jk
Pjwva2V5d29yZHM+PGRhdGVzPjx5ZWFyPjIwMTU8L3llYXI+PHB1Yi1kYXRlcz48ZGF0ZT5BcHI8
L2RhdGU+PC9wdWItZGF0ZXM+PC9kYXRlcz48aXNibj4xNDM4LTg4MTIgKEVsZWN0cm9uaWMpJiN4
RDswMDEzLTcyNlggKExpbmtpbmcpPC9pc2JuPjxhY2Nlc3Npb24tbnVtPjI1NDEyMDg3PC9hY2Nl
c3Npb24tbnVtPjx1cmxzPjxyZWxhdGVkLXVybHM+PHVybD5odHRwczovL3d3dy5uY2JpLm5sbS5u
aWguZ292L3B1Ym1lZC8yNTQxMjA4NzwvdXJsPjwvcmVsYXRlZC11cmxzPjwvdXJscz48ZWxlY3Ry
b25pYy1yZXNvdXJjZS1udW0+MTAuMTA1NS9zLTAwMzQtMTM5MDc3MDwvZWxlY3Ryb25pYy1yZXNv
dXJjZS1udW0+PC9yZWNvcmQ+PC9DaXRlPjxDaXRlPjxBdXRob3I+U2FrYWd1Y2hpPC9BdXRob3I+
PFllYXI+MjAxNTwvWWVhcj48UmVjTnVtPjc0PC9SZWNOdW0+PHJlY29yZD48cmVjLW51bWJlcj43
NDwvcmVjLW51bWJlcj48Zm9yZWlnbi1rZXlzPjxrZXkgYXBwPSJFTiIgZGItaWQ9InN3ZHN2ZmV3
NHgwd3JuZXB2c2F2ZXYyeXh3ZTB0dmUwdjV3YSIgdGltZXN0YW1wPSIxNTAxMTM1NTg2Ij43NDwv
a2V5PjwvZm9yZWlnbi1rZXlzPjxyZWYtdHlwZSBuYW1lPSJKb3VybmFsIEFydGljbGUiPjE3PC9y
ZWYtdHlwZT48Y29udHJpYnV0b3JzPjxhdXRob3JzPjxhdXRob3I+U2FrYWd1Y2hpLCBZLjwvYXV0
aG9yPjxhdXRob3I+VHN1amksIFkuPC9hdXRob3I+PGF1dGhvcj5Pbm8sIFMuPC9hdXRob3I+PGF1
dGhvcj5TYWl0bywgSS48L2F1dGhvcj48YXV0aG9yPkthdGFva2EsIFkuPC9hdXRob3I+PGF1dGhv
cj5UYWthaGFzaGksIFkuPC9hdXRob3I+PGF1dGhvcj5OYWtheWFtYSwgQy48L2F1dGhvcj48YXV0
aG9yPlNoaWNoaWpvLCBTLjwvYXV0aG9yPjxhdXRob3I+TWF0c3VkYSwgUi48L2F1dGhvcj48YXV0
aG9yPk1pbmF0c3VraSwgQy48L2F1dGhvcj48YXV0aG9yPkFzYWRhLUhpcmF5YW1hLCBJLjwvYXV0
aG9yPjxhdXRob3I+TmlpbWksIEsuPC9hdXRob3I+PGF1dGhvcj5Lb2Rhc2hpbWEsIFMuPC9hdXRo
b3I+PGF1dGhvcj5ZYW1hbWljaGksIE4uPC9hdXRob3I+PGF1dGhvcj5GdWppc2hpcm8sIE0uPC9h
dXRob3I+PGF1dGhvcj5Lb2lrZSwgSy48L2F1dGhvcj48L2F1dGhvcnM+PC9jb250cmlidXRvcnM+
PGF1dGgtYWRkcmVzcz5EZXBhcnRtZW50IG9mIEdhc3Ryb2VudGVyb2xvZ3ksIEdyYWR1YXRlIFNj
aG9vbCBvZiBNZWRpY2luZSwgVGhlIFVuaXZlcnNpdHkgb2YgVG9reW8sIFRva3lvLCBKYXBhbi48
L2F1dGgtYWRkcmVzcz48dGl0bGVzPjx0aXRsZT5Qb2x5Z2x5Y29saWMgYWNpZCBzaGVldHMgd2l0
aCBmaWJyaW4gZ2x1ZSBjYW4gcHJldmVudCBlc29waGFnZWFsIHN0cmljdHVyZSBhZnRlciBlbmRv
c2NvcGljIHN1Ym11Y29zYWwgZGlzc2VjdGlvbjwvdGl0bGU+PHNlY29uZGFyeS10aXRsZT5FbmRv
c2NvcHk8L3NlY29uZGFyeS10aXRsZT48L3RpdGxlcz48cGVyaW9kaWNhbD48ZnVsbC10aXRsZT5F
bmRvc2NvcHk8L2Z1bGwtdGl0bGU+PC9wZXJpb2RpY2FsPjxwYWdlcz4zMzYtNDA8L3BhZ2VzPjx2
b2x1bWU+NDc8L3ZvbHVtZT48bnVtYmVyPjQ8L251bWJlcj48a2V5d29yZHM+PGtleXdvcmQ+QWdl
ZDwva2V5d29yZD48a2V5d29yZD5DYXRoZXRlcml6YXRpb248L2tleXdvcmQ+PGtleXdvcmQ+RGls
YXRhdGlvbjwva2V5d29yZD48a2V5d29yZD5EaXNzZWN0aW9uLyphZHZlcnNlIGVmZmVjdHMvbWV0
aG9kczwva2V5d29yZD48a2V5d29yZD5Fc29waGFnZWFsIE5lb3BsYXNtcy8qc3VyZ2VyeTwva2V5
d29yZD48a2V5d29yZD5Fc29waGFnZWFsIFN0ZW5vc2lzL2V0aW9sb2d5LypwcmV2ZW50aW9uICZh
bXA7IGNvbnRyb2wvdGhlcmFweTwva2V5d29yZD48a2V5d29yZD5Fc29waGFnb3Njb3B5PC9rZXl3
b3JkPjxrZXl3b3JkPkZlbWFsZTwva2V5d29yZD48a2V5d29yZD5GaWJyaW4gVGlzc3VlIEFkaGVz
aXZlL2FkdmVyc2UgZWZmZWN0cy8qdGhlcmFwZXV0aWMgdXNlPC9rZXl3b3JkPjxrZXl3b3JkPkh1
bWFuczwva2V5d29yZD48a2V5d29yZD5NYWxlPC9rZXl3b3JkPjxrZXl3b3JkPk1pZGRsZSBBZ2Vk
PC9rZXl3b3JkPjxrZXl3b3JkPk11Y291cyBNZW1icmFuZS9zdXJnZXJ5PC9rZXl3b3JkPjxrZXl3
b3JkPlBpbG90IFByb2plY3RzPC9rZXl3b3JkPjxrZXl3b3JkPlBvbHlnbHljb2xpYyBBY2lkL2Fk
dmVyc2UgZWZmZWN0cy8qdGhlcmFwZXV0aWMgdXNlPC9rZXl3b3JkPjxrZXl3b3JkPlRpc3N1ZSBB
ZGhlc2l2ZXMvYWR2ZXJzZSBlZmZlY3RzLyp0aGVyYXBldXRpYyB1c2U8L2tleXdvcmQ+PC9rZXl3
b3Jkcz48ZGF0ZXM+PHllYXI+MjAxNTwveWVhcj48cHViLWRhdGVzPjxkYXRlPkFwcjwvZGF0ZT48
L3B1Yi1kYXRlcz48L2RhdGVzPjxpc2JuPjE0MzgtODgxMiAoRWxlY3Ryb25pYykmI3hEOzAwMTMt
NzI2WCAoTGlua2luZyk8L2lzYm4+PGFjY2Vzc2lvbi1udW0+MjUzMTQzMjg8L2FjY2Vzc2lvbi1u
dW0+PHVybHM+PHJlbGF0ZWQtdXJscz48dXJsPmh0dHBzOi8vd3d3Lm5jYmkubmxtLm5paC5nb3Yv
cHVibWVkLzI1MzE0MzI4PC91cmw+PC9yZWxhdGVkLXVybHM+PC91cmxzPjxlbGVjdHJvbmljLXJl
c291cmNlLW51bT4xMC4xMDU1L3MtMDAzNC0xMzkwNzg3PC9lbGVjdHJvbmljLXJlc291cmNlLW51
bT48L3JlY29yZD48L0NpdGU+PC9FbmROb3RlPgB=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PEVuZE5vdGU+PENpdGU+PEF1dGhvcj5JaXp1a2E8L0F1dGhvcj48WWVhcj4yMDE1PC9ZZWFyPjxS
ZWNOdW0+MTIwMDE8L1JlY051bT48RGlzcGxheVRleHQ+PHN0eWxlIGZhY2U9InN1cGVyc2NyaXB0
Ij5bOSwgMTFdPC9zdHlsZT48L0Rpc3BsYXlUZXh0PjxyZWNvcmQ+PHJlYy1udW1iZXI+MTIwMDE8
L3JlYy1udW1iZXI+PGZvcmVpZ24ta2V5cz48a2V5IGFwcD0iRU4iIGRiLWlkPSJ0MHQwdndlcjVm
MHIya2VlcDllcGRzMmNmcHNmcDB4ZWRldnciIHRpbWVzdGFtcD0iMTUwMjE3Mjg4OSI+MTIwMDE8
L2tleT48L2ZvcmVpZ24ta2V5cz48cmVmLXR5cGUgbmFtZT0iSm91cm5hbCBBcnRpY2xlIj4xNzwv
cmVmLXR5cGU+PGNvbnRyaWJ1dG9ycz48YXV0aG9ycz48YXV0aG9yPklpenVrYSwgVC48L2F1dGhv
cj48YXV0aG9yPktpa3VjaGksIEQuPC9hdXRob3I+PGF1dGhvcj5ZYW1hZGEsIEEuPC9hdXRob3I+
PGF1dGhvcj5Ib3RleWEsIFMuPC9hdXRob3I+PGF1dGhvcj5LYWppeWFtYSwgWS48L2F1dGhvcj48
YXV0aG9yPkthaXNlLCBNLjwvYXV0aG9yPjwvYXV0aG9ycz48L2NvbnRyaWJ1dG9ycz48YXV0aC1h
ZGRyZXNzPkRlcGFydG1lbnQgb2YgR2FzdHJvZW50ZXJvbG9neSwgVG9yYW5vbW9uIEhvc3BpdGFs
LCBUb2t5bywgSmFwYW4uJiN4RDtEZXBhcnRtZW50IG9mIFVwcGVyIEdhc3Ryb2ludGVzdGluYWwg
U3VyZ2VyeSwgSnVudGVuZG8gVW5pdmVyc2l0eSwgVG9reW8sIEphcGFuLjwvYXV0aC1hZGRyZXNz
Pjx0aXRsZXM+PHRpdGxlPlBvbHlnbHljb2xpYyBhY2lkIHNoZWV0IGFwcGxpY2F0aW9uIHRvIHBy
ZXZlbnQgZXNvcGhhZ2VhbCBzdHJpY3R1cmUgYWZ0ZXIgZW5kb3Njb3BpYyBzdWJtdWNvc2FsIGRp
c3NlY3Rpb24gZm9yIGVzb3BoYWdlYWwgc3F1YW1vdXMgY2VsbCBjYXJjaW5vbWE8L3RpdGxlPjxz
ZWNvbmRhcnktdGl0bGU+RW5kb3Njb3B5PC9zZWNvbmRhcnktdGl0bGU+PC90aXRsZXM+PHBlcmlv
ZGljYWw+PGZ1bGwtdGl0bGU+RW5kb3Njb3B5PC9mdWxsLXRpdGxlPjxhYmJyLTE+RW5kb3Njb3B5
PC9hYmJyLTE+PGFiYnItMj5FbmRvc2NvcHk8L2FiYnItMj48L3BlcmlvZGljYWw+PHBhZ2VzPjM0
MS00PC9wYWdlcz48dm9sdW1lPjQ3PC92b2x1bWU+PG51bWJlcj40PC9udW1iZXI+PGtleXdvcmRz
PjxrZXl3b3JkPkFnZWQ8L2tleXdvcmQ+PGtleXdvcmQ+QWdlZCwgODAgYW5kIG92ZXI8L2tleXdv
cmQ+PGtleXdvcmQ+Q2FyY2lub21hLCBTcXVhbW91cyBDZWxsLypzdXJnZXJ5PC9rZXl3b3JkPjxr
ZXl3b3JkPkRpc3NlY3Rpb24vKmFkdmVyc2UgZWZmZWN0cy9tZXRob2RzPC9rZXl3b3JkPjxrZXl3
b3JkPkVzb3BoYWdlYWwgTmVvcGxhc21zLypzdXJnZXJ5PC9rZXl3b3JkPjxrZXl3b3JkPkVzb3Bo
YWdlYWwgU3Rlbm9zaXMvZXRpb2xvZ3kvKnByZXZlbnRpb24gJmFtcDsgY29udHJvbDwva2V5d29y
ZD48a2V5d29yZD5Fc29waGFnb3Njb3B5PC9rZXl3b3JkPjxrZXl3b3JkPkZlbWFsZTwva2V5d29y
ZD48a2V5d29yZD5GaWJyaW4gVGlzc3VlIEFkaGVzaXZlL2FkdmVyc2UgZWZmZWN0cy8qdGhlcmFw
ZXV0aWMgdXNlPC9rZXl3b3JkPjxrZXl3b3JkPkZvbGxvdy1VcCBTdHVkaWVzPC9rZXl3b3JkPjxr
ZXl3b3JkPkh1bWFuczwva2V5d29yZD48a2V5d29yZD5NYWxlPC9rZXl3b3JkPjxrZXl3b3JkPk1p
ZGRsZSBBZ2VkPC9rZXl3b3JkPjxrZXl3b3JkPk11Y291cyBNZW1icmFuZS9zdXJnZXJ5PC9rZXl3
b3JkPjxrZXl3b3JkPlBvbHlnbHljb2xpYyBBY2lkL2FkdmVyc2UgZWZmZWN0cy8qdGhlcmFwZXV0
aWMgdXNlPC9rZXl3b3JkPjxrZXl3b3JkPlRpbWUgRmFjdG9yczwva2V5d29yZD48a2V5d29yZD5U
aXNzdWUgQWRoZXNpdmVzL2FkdmVyc2UgZWZmZWN0cy8qdGhlcmFwZXV0aWMgdXNlPC9rZXl3b3Jk
Pjwva2V5d29yZHM+PGRhdGVzPjx5ZWFyPjIwMTU8L3llYXI+PHB1Yi1kYXRlcz48ZGF0ZT5BcHI8
L2RhdGU+PC9wdWItZGF0ZXM+PC9kYXRlcz48aXNibj4xNDM4LTg4MTIgKEVsZWN0cm9uaWMpJiN4
RDswMDEzLTcyNlggKExpbmtpbmcpPC9pc2JuPjxhY2Nlc3Npb24tbnVtPjI1NDEyMDg3PC9hY2Nl
c3Npb24tbnVtPjx1cmxzPjxyZWxhdGVkLXVybHM+PHVybD5odHRwczovL3d3dy5uY2JpLm5sbS5u
aWguZ292L3B1Ym1lZC8yNTQxMjA4NzwvdXJsPjwvcmVsYXRlZC11cmxzPjwvdXJscz48ZWxlY3Ry
b25pYy1yZXNvdXJjZS1udW0+MTAuMTA1NS9zLTAwMzQtMTM5MDc3MDwvZWxlY3Ryb25pYy1yZXNv
dXJjZS1udW0+PC9yZWNvcmQ+PC9DaXRlPjxDaXRlPjxBdXRob3I+U2FrYWd1Y2hpPC9BdXRob3I+
PFllYXI+MjAxNTwvWWVhcj48UmVjTnVtPjc0PC9SZWNOdW0+PHJlY29yZD48cmVjLW51bWJlcj43
NDwvcmVjLW51bWJlcj48Zm9yZWlnbi1rZXlzPjxrZXkgYXBwPSJFTiIgZGItaWQ9InN3ZHN2ZmV3
NHgwd3JuZXB2c2F2ZXYyeXh3ZTB0dmUwdjV3YSIgdGltZXN0YW1wPSIxNTAxMTM1NTg2Ij43NDwv
a2V5PjwvZm9yZWlnbi1rZXlzPjxyZWYtdHlwZSBuYW1lPSJKb3VybmFsIEFydGljbGUiPjE3PC9y
ZWYtdHlwZT48Y29udHJpYnV0b3JzPjxhdXRob3JzPjxhdXRob3I+U2FrYWd1Y2hpLCBZLjwvYXV0
aG9yPjxhdXRob3I+VHN1amksIFkuPC9hdXRob3I+PGF1dGhvcj5Pbm8sIFMuPC9hdXRob3I+PGF1
dGhvcj5TYWl0bywgSS48L2F1dGhvcj48YXV0aG9yPkthdGFva2EsIFkuPC9hdXRob3I+PGF1dGhv
cj5UYWthaGFzaGksIFkuPC9hdXRob3I+PGF1dGhvcj5OYWtheWFtYSwgQy48L2F1dGhvcj48YXV0
aG9yPlNoaWNoaWpvLCBTLjwvYXV0aG9yPjxhdXRob3I+TWF0c3VkYSwgUi48L2F1dGhvcj48YXV0
aG9yPk1pbmF0c3VraSwgQy48L2F1dGhvcj48YXV0aG9yPkFzYWRhLUhpcmF5YW1hLCBJLjwvYXV0
aG9yPjxhdXRob3I+TmlpbWksIEsuPC9hdXRob3I+PGF1dGhvcj5Lb2Rhc2hpbWEsIFMuPC9hdXRo
b3I+PGF1dGhvcj5ZYW1hbWljaGksIE4uPC9hdXRob3I+PGF1dGhvcj5GdWppc2hpcm8sIE0uPC9h
dXRob3I+PGF1dGhvcj5Lb2lrZSwgSy48L2F1dGhvcj48L2F1dGhvcnM+PC9jb250cmlidXRvcnM+
PGF1dGgtYWRkcmVzcz5EZXBhcnRtZW50IG9mIEdhc3Ryb2VudGVyb2xvZ3ksIEdyYWR1YXRlIFNj
aG9vbCBvZiBNZWRpY2luZSwgVGhlIFVuaXZlcnNpdHkgb2YgVG9reW8sIFRva3lvLCBKYXBhbi48
L2F1dGgtYWRkcmVzcz48dGl0bGVzPjx0aXRsZT5Qb2x5Z2x5Y29saWMgYWNpZCBzaGVldHMgd2l0
aCBmaWJyaW4gZ2x1ZSBjYW4gcHJldmVudCBlc29waGFnZWFsIHN0cmljdHVyZSBhZnRlciBlbmRv
c2NvcGljIHN1Ym11Y29zYWwgZGlzc2VjdGlvbjwvdGl0bGU+PHNlY29uZGFyeS10aXRsZT5FbmRv
c2NvcHk8L3NlY29uZGFyeS10aXRsZT48L3RpdGxlcz48cGVyaW9kaWNhbD48ZnVsbC10aXRsZT5F
bmRvc2NvcHk8L2Z1bGwtdGl0bGU+PC9wZXJpb2RpY2FsPjxwYWdlcz4zMzYtNDA8L3BhZ2VzPjx2
b2x1bWU+NDc8L3ZvbHVtZT48bnVtYmVyPjQ8L251bWJlcj48a2V5d29yZHM+PGtleXdvcmQ+QWdl
ZDwva2V5d29yZD48a2V5d29yZD5DYXRoZXRlcml6YXRpb248L2tleXdvcmQ+PGtleXdvcmQ+RGls
YXRhdGlvbjwva2V5d29yZD48a2V5d29yZD5EaXNzZWN0aW9uLyphZHZlcnNlIGVmZmVjdHMvbWV0
aG9kczwva2V5d29yZD48a2V5d29yZD5Fc29waGFnZWFsIE5lb3BsYXNtcy8qc3VyZ2VyeTwva2V5
d29yZD48a2V5d29yZD5Fc29waGFnZWFsIFN0ZW5vc2lzL2V0aW9sb2d5LypwcmV2ZW50aW9uICZh
bXA7IGNvbnRyb2wvdGhlcmFweTwva2V5d29yZD48a2V5d29yZD5Fc29waGFnb3Njb3B5PC9rZXl3
b3JkPjxrZXl3b3JkPkZlbWFsZTwva2V5d29yZD48a2V5d29yZD5GaWJyaW4gVGlzc3VlIEFkaGVz
aXZlL2FkdmVyc2UgZWZmZWN0cy8qdGhlcmFwZXV0aWMgdXNlPC9rZXl3b3JkPjxrZXl3b3JkPkh1
bWFuczwva2V5d29yZD48a2V5d29yZD5NYWxlPC9rZXl3b3JkPjxrZXl3b3JkPk1pZGRsZSBBZ2Vk
PC9rZXl3b3JkPjxrZXl3b3JkPk11Y291cyBNZW1icmFuZS9zdXJnZXJ5PC9rZXl3b3JkPjxrZXl3
b3JkPlBpbG90IFByb2plY3RzPC9rZXl3b3JkPjxrZXl3b3JkPlBvbHlnbHljb2xpYyBBY2lkL2Fk
dmVyc2UgZWZmZWN0cy8qdGhlcmFwZXV0aWMgdXNlPC9rZXl3b3JkPjxrZXl3b3JkPlRpc3N1ZSBB
ZGhlc2l2ZXMvYWR2ZXJzZSBlZmZlY3RzLyp0aGVyYXBldXRpYyB1c2U8L2tleXdvcmQ+PC9rZXl3
b3Jkcz48ZGF0ZXM+PHllYXI+MjAxNTwveWVhcj48cHViLWRhdGVzPjxkYXRlPkFwcjwvZGF0ZT48
L3B1Yi1kYXRlcz48L2RhdGVzPjxpc2JuPjE0MzgtODgxMiAoRWxlY3Ryb25pYykmI3hEOzAwMTMt
NzI2WCAoTGlua2luZyk8L2lzYm4+PGFjY2Vzc2lvbi1udW0+MjUzMTQzMjg8L2FjY2Vzc2lvbi1u
dW0+PHVybHM+PHJlbGF0ZWQtdXJscz48dXJsPmh0dHBzOi8vd3d3Lm5jYmkubmxtLm5paC5nb3Yv
cHVibWVkLzI1MzE0MzI4PC91cmw+PC9yZWxhdGVkLXVybHM+PC91cmxzPjxlbGVjdHJvbmljLXJl
c291cmNlLW51bT4xMC4xMDU1L3MtMDAzNC0xMzkwNzg3PC9lbGVjdHJvbmljLXJlc291cmNlLW51
bT48L3JlY29yZD48L0NpdGU+PC9FbmROb3RlPgB=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CA1192" w:rsidRPr="001163DD">
        <w:rPr>
          <w:rFonts w:ascii="Book Antiqua" w:hAnsi="Book Antiqua" w:cs="Times New Roman"/>
          <w:sz w:val="24"/>
          <w:szCs w:val="24"/>
        </w:rPr>
      </w:r>
      <w:r w:rsidR="00CA1192"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[9,</w:t>
      </w:r>
      <w:r w:rsidR="00C60D7E" w:rsidRPr="001163DD">
        <w:rPr>
          <w:rFonts w:ascii="Book Antiqua" w:hAnsi="Book Antiqua" w:cs="Times New Roman"/>
          <w:noProof/>
          <w:sz w:val="24"/>
          <w:szCs w:val="24"/>
          <w:vertAlign w:val="superscript"/>
        </w:rPr>
        <w:t>11]</w:t>
      </w:r>
      <w:r w:rsidR="00CA1192" w:rsidRPr="001163DD">
        <w:rPr>
          <w:rFonts w:ascii="Book Antiqua" w:hAnsi="Book Antiqua" w:cs="Times New Roman"/>
          <w:sz w:val="24"/>
          <w:szCs w:val="24"/>
        </w:rPr>
        <w:fldChar w:fldCharType="end"/>
      </w:r>
      <w:r w:rsidR="00D30F53" w:rsidRPr="001163DD">
        <w:rPr>
          <w:rFonts w:ascii="Book Antiqua" w:hAnsi="Book Antiqua" w:cs="Times New Roman"/>
          <w:sz w:val="24"/>
          <w:szCs w:val="24"/>
        </w:rPr>
        <w:t xml:space="preserve">. However, </w:t>
      </w:r>
      <w:r w:rsidR="00D30F53" w:rsidRPr="001163DD">
        <w:rPr>
          <w:rFonts w:ascii="Book Antiqua" w:hAnsi="Book Antiqua" w:cs="Times New Roman"/>
          <w:noProof/>
          <w:sz w:val="24"/>
          <w:szCs w:val="24"/>
        </w:rPr>
        <w:t>7</w:t>
      </w:r>
      <w:r w:rsidR="00D30F53" w:rsidRPr="001163DD">
        <w:rPr>
          <w:rFonts w:ascii="Book Antiqua" w:hAnsi="Book Antiqua" w:cs="Times New Roman"/>
          <w:sz w:val="24"/>
          <w:szCs w:val="24"/>
        </w:rPr>
        <w:t xml:space="preserve"> patients </w:t>
      </w:r>
      <w:r w:rsidR="00260721" w:rsidRPr="001163DD">
        <w:rPr>
          <w:rFonts w:ascii="Book Antiqua" w:hAnsi="Book Antiqua" w:cs="Times New Roman"/>
          <w:sz w:val="24"/>
          <w:szCs w:val="24"/>
        </w:rPr>
        <w:t xml:space="preserve">still </w:t>
      </w:r>
      <w:r w:rsidR="00D30F53" w:rsidRPr="001163DD">
        <w:rPr>
          <w:rFonts w:ascii="Book Antiqua" w:hAnsi="Book Antiqua" w:cs="Times New Roman"/>
          <w:sz w:val="24"/>
          <w:szCs w:val="24"/>
        </w:rPr>
        <w:t xml:space="preserve">reported the formation of </w:t>
      </w:r>
      <w:r w:rsidR="00D30F53" w:rsidRPr="001163DD">
        <w:rPr>
          <w:rFonts w:ascii="Book Antiqua" w:hAnsi="Book Antiqua" w:cs="Times New Roman"/>
          <w:noProof/>
          <w:sz w:val="24"/>
          <w:szCs w:val="24"/>
        </w:rPr>
        <w:t>esopha</w:t>
      </w:r>
      <w:r w:rsidR="003A7949" w:rsidRPr="001163DD">
        <w:rPr>
          <w:rFonts w:ascii="Book Antiqua" w:hAnsi="Book Antiqua" w:cs="Times New Roman"/>
          <w:noProof/>
          <w:sz w:val="24"/>
          <w:szCs w:val="24"/>
        </w:rPr>
        <w:t>g</w:t>
      </w:r>
      <w:r w:rsidR="00D30F53" w:rsidRPr="001163DD">
        <w:rPr>
          <w:rFonts w:ascii="Book Antiqua" w:hAnsi="Book Antiqua" w:cs="Times New Roman"/>
          <w:noProof/>
          <w:sz w:val="24"/>
          <w:szCs w:val="24"/>
        </w:rPr>
        <w:t>eal</w:t>
      </w:r>
      <w:r w:rsidR="00D30F53" w:rsidRPr="001163DD">
        <w:rPr>
          <w:rFonts w:ascii="Book Antiqua" w:hAnsi="Book Antiqua" w:cs="Times New Roman"/>
          <w:sz w:val="24"/>
          <w:szCs w:val="24"/>
        </w:rPr>
        <w:t xml:space="preserve"> stricture in </w:t>
      </w:r>
      <w:r w:rsidR="00260721" w:rsidRPr="001163DD">
        <w:rPr>
          <w:rFonts w:ascii="Book Antiqua" w:hAnsi="Book Antiqua" w:cs="Times New Roman"/>
          <w:sz w:val="24"/>
          <w:szCs w:val="24"/>
        </w:rPr>
        <w:t xml:space="preserve">the </w:t>
      </w:r>
      <w:r w:rsidR="00D30F53" w:rsidRPr="001163DD">
        <w:rPr>
          <w:rFonts w:ascii="Book Antiqua" w:hAnsi="Book Antiqua" w:cs="Times New Roman"/>
          <w:sz w:val="24"/>
          <w:szCs w:val="24"/>
        </w:rPr>
        <w:t>PGA</w:t>
      </w:r>
      <w:r w:rsidR="00834435" w:rsidRPr="001163DD">
        <w:rPr>
          <w:rFonts w:ascii="Book Antiqua" w:hAnsi="Book Antiqua" w:cs="Times New Roman"/>
          <w:sz w:val="24"/>
          <w:szCs w:val="24"/>
        </w:rPr>
        <w:t xml:space="preserve"> </w:t>
      </w:r>
      <w:r w:rsidR="00F64BF7" w:rsidRPr="001163DD">
        <w:rPr>
          <w:rFonts w:ascii="Book Antiqua" w:hAnsi="Book Antiqua" w:cs="Times New Roman"/>
          <w:sz w:val="24"/>
          <w:szCs w:val="24"/>
        </w:rPr>
        <w:t xml:space="preserve">plus </w:t>
      </w:r>
      <w:r w:rsidR="00257BDF" w:rsidRPr="001163DD">
        <w:rPr>
          <w:rFonts w:ascii="Book Antiqua" w:hAnsi="Book Antiqua" w:cs="Times New Roman"/>
          <w:sz w:val="24"/>
          <w:szCs w:val="24"/>
        </w:rPr>
        <w:t>s</w:t>
      </w:r>
      <w:r w:rsidR="00834435" w:rsidRPr="001163DD">
        <w:rPr>
          <w:rFonts w:ascii="Book Antiqua" w:hAnsi="Book Antiqua" w:cs="Times New Roman"/>
          <w:sz w:val="24"/>
          <w:szCs w:val="24"/>
        </w:rPr>
        <w:t>tent</w:t>
      </w:r>
      <w:r w:rsidR="00F86BDF" w:rsidRPr="001163DD">
        <w:rPr>
          <w:rFonts w:ascii="Book Antiqua" w:hAnsi="Book Antiqua" w:cs="Times New Roman"/>
          <w:sz w:val="24"/>
          <w:szCs w:val="24"/>
        </w:rPr>
        <w:t xml:space="preserve"> group</w:t>
      </w:r>
      <w:r w:rsidR="00D30F53" w:rsidRPr="001163DD">
        <w:rPr>
          <w:rFonts w:ascii="Book Antiqua" w:hAnsi="Book Antiqua" w:cs="Times New Roman"/>
          <w:sz w:val="24"/>
          <w:szCs w:val="24"/>
        </w:rPr>
        <w:t xml:space="preserve">. </w:t>
      </w:r>
      <w:r w:rsidR="00D30F53" w:rsidRPr="001163DD">
        <w:rPr>
          <w:rFonts w:ascii="Book Antiqua" w:hAnsi="Book Antiqua" w:cs="Times New Roman"/>
          <w:noProof/>
          <w:sz w:val="24"/>
          <w:szCs w:val="24"/>
        </w:rPr>
        <w:t xml:space="preserve">This </w:t>
      </w:r>
      <w:r w:rsidR="00260721" w:rsidRPr="001163DD">
        <w:rPr>
          <w:rFonts w:ascii="Book Antiqua" w:hAnsi="Book Antiqua" w:cs="Times New Roman"/>
          <w:sz w:val="24"/>
          <w:szCs w:val="24"/>
          <w:lang w:val="en-US"/>
        </w:rPr>
        <w:t>occurrence</w:t>
      </w:r>
      <w:r w:rsidR="00260721" w:rsidRPr="001163DD">
        <w:rPr>
          <w:rFonts w:ascii="Book Antiqua" w:hAnsi="Book Antiqua" w:cs="Times New Roman"/>
          <w:noProof/>
          <w:sz w:val="24"/>
          <w:szCs w:val="24"/>
        </w:rPr>
        <w:t xml:space="preserve"> </w:t>
      </w:r>
      <w:r w:rsidR="00D30F53" w:rsidRPr="001163DD">
        <w:rPr>
          <w:rFonts w:ascii="Book Antiqua" w:hAnsi="Book Antiqua" w:cs="Times New Roman"/>
          <w:noProof/>
          <w:sz w:val="24"/>
          <w:szCs w:val="24"/>
        </w:rPr>
        <w:t xml:space="preserve">might </w:t>
      </w:r>
      <w:r w:rsidR="00260721" w:rsidRPr="001163DD">
        <w:rPr>
          <w:rFonts w:ascii="Book Antiqua" w:hAnsi="Book Antiqua" w:cs="Times New Roman"/>
          <w:sz w:val="24"/>
          <w:szCs w:val="24"/>
          <w:lang w:val="en-US"/>
        </w:rPr>
        <w:t>be explained by the fact</w:t>
      </w:r>
      <w:r w:rsidR="00D30F53" w:rsidRPr="001163DD">
        <w:rPr>
          <w:rFonts w:ascii="Book Antiqua" w:hAnsi="Book Antiqua" w:cs="Times New Roman"/>
          <w:noProof/>
          <w:sz w:val="24"/>
          <w:szCs w:val="24"/>
        </w:rPr>
        <w:t xml:space="preserve"> that</w:t>
      </w:r>
      <w:r w:rsidR="00257BDF" w:rsidRPr="001163DD">
        <w:rPr>
          <w:rFonts w:ascii="Book Antiqua" w:hAnsi="Book Antiqua" w:cs="Times New Roman"/>
          <w:sz w:val="24"/>
          <w:szCs w:val="24"/>
        </w:rPr>
        <w:t xml:space="preserve"> </w:t>
      </w:r>
      <w:r w:rsidR="00257BDF" w:rsidRPr="001163DD">
        <w:rPr>
          <w:rFonts w:ascii="Book Antiqua" w:hAnsi="Book Antiqua" w:cs="Times New Roman"/>
          <w:noProof/>
          <w:sz w:val="24"/>
          <w:szCs w:val="24"/>
        </w:rPr>
        <w:t>during the process of wound repair,</w:t>
      </w:r>
      <w:r w:rsidR="00D30F53" w:rsidRPr="001163DD">
        <w:rPr>
          <w:rFonts w:ascii="Book Antiqua" w:hAnsi="Book Antiqua" w:cs="Times New Roman"/>
          <w:noProof/>
          <w:sz w:val="24"/>
          <w:szCs w:val="24"/>
        </w:rPr>
        <w:t xml:space="preserve"> </w:t>
      </w:r>
      <w:r w:rsidR="00260721" w:rsidRPr="001163DD">
        <w:rPr>
          <w:rFonts w:ascii="Book Antiqua" w:hAnsi="Book Antiqua" w:cs="Times New Roman"/>
          <w:sz w:val="24"/>
          <w:szCs w:val="24"/>
          <w:lang w:val="en-US"/>
        </w:rPr>
        <w:t>epithelial cells</w:t>
      </w:r>
      <w:r w:rsidR="00D30F53" w:rsidRPr="001163DD">
        <w:rPr>
          <w:rFonts w:ascii="Book Antiqua" w:hAnsi="Book Antiqua" w:cs="Times New Roman"/>
          <w:noProof/>
          <w:sz w:val="24"/>
          <w:szCs w:val="24"/>
        </w:rPr>
        <w:t xml:space="preserve"> </w:t>
      </w:r>
      <w:r w:rsidR="00257BDF" w:rsidRPr="001163DD">
        <w:rPr>
          <w:rFonts w:ascii="Book Antiqua" w:hAnsi="Book Antiqua" w:cs="Times New Roman"/>
          <w:noProof/>
          <w:sz w:val="24"/>
          <w:szCs w:val="24"/>
        </w:rPr>
        <w:t xml:space="preserve">usually </w:t>
      </w:r>
      <w:r w:rsidR="00D30F53" w:rsidRPr="001163DD">
        <w:rPr>
          <w:rFonts w:ascii="Book Antiqua" w:hAnsi="Book Antiqua" w:cs="Times New Roman"/>
          <w:noProof/>
          <w:sz w:val="24"/>
          <w:szCs w:val="24"/>
        </w:rPr>
        <w:t xml:space="preserve">crawl from the </w:t>
      </w:r>
      <w:r w:rsidR="00D30F53" w:rsidRPr="001163DD">
        <w:rPr>
          <w:rFonts w:ascii="Book Antiqua" w:hAnsi="Book Antiqua" w:cs="Times New Roman"/>
          <w:noProof/>
          <w:sz w:val="24"/>
          <w:szCs w:val="24"/>
        </w:rPr>
        <w:lastRenderedPageBreak/>
        <w:t xml:space="preserve">edge of </w:t>
      </w:r>
      <w:r w:rsidR="00260721" w:rsidRPr="001163DD">
        <w:rPr>
          <w:rFonts w:ascii="Book Antiqua" w:hAnsi="Book Antiqua" w:cs="Times New Roman"/>
          <w:noProof/>
          <w:sz w:val="24"/>
          <w:szCs w:val="24"/>
        </w:rPr>
        <w:t xml:space="preserve">the </w:t>
      </w:r>
      <w:r w:rsidR="00D30F53" w:rsidRPr="001163DD">
        <w:rPr>
          <w:rFonts w:ascii="Book Antiqua" w:hAnsi="Book Antiqua" w:cs="Times New Roman"/>
          <w:noProof/>
          <w:sz w:val="24"/>
          <w:szCs w:val="24"/>
        </w:rPr>
        <w:t>wound to the central area</w:t>
      </w:r>
      <w:r w:rsidR="00257BDF" w:rsidRPr="001163DD">
        <w:rPr>
          <w:rFonts w:ascii="Book Antiqua" w:hAnsi="Book Antiqua" w:cs="Times New Roman"/>
          <w:noProof/>
          <w:sz w:val="24"/>
          <w:szCs w:val="24"/>
        </w:rPr>
        <w:t xml:space="preserve">. </w:t>
      </w:r>
      <w:r w:rsidR="00260721" w:rsidRPr="001163DD">
        <w:rPr>
          <w:rFonts w:ascii="Book Antiqua" w:hAnsi="Book Antiqua" w:cs="Times New Roman"/>
          <w:sz w:val="24"/>
          <w:szCs w:val="24"/>
          <w:lang w:val="en-US"/>
        </w:rPr>
        <w:t>Because of the</w:t>
      </w:r>
      <w:r w:rsidR="00C57E6A" w:rsidRPr="001163DD">
        <w:rPr>
          <w:rFonts w:ascii="Book Antiqua" w:hAnsi="Book Antiqua" w:cs="Times New Roman"/>
          <w:noProof/>
          <w:sz w:val="24"/>
          <w:szCs w:val="24"/>
        </w:rPr>
        <w:t xml:space="preserve"> long-t</w:t>
      </w:r>
      <w:r w:rsidR="00260721" w:rsidRPr="001163DD">
        <w:rPr>
          <w:rFonts w:ascii="Book Antiqua" w:hAnsi="Book Antiqua" w:cs="Times New Roman"/>
          <w:noProof/>
          <w:sz w:val="24"/>
          <w:szCs w:val="24"/>
        </w:rPr>
        <w:t>erm</w:t>
      </w:r>
      <w:r w:rsidR="00C57E6A" w:rsidRPr="001163DD">
        <w:rPr>
          <w:rFonts w:ascii="Book Antiqua" w:hAnsi="Book Antiqua" w:cs="Times New Roman"/>
          <w:noProof/>
          <w:sz w:val="24"/>
          <w:szCs w:val="24"/>
        </w:rPr>
        <w:t xml:space="preserve"> repair, </w:t>
      </w:r>
      <w:r w:rsidR="00260721" w:rsidRPr="001163DD">
        <w:rPr>
          <w:rFonts w:ascii="Book Antiqua" w:hAnsi="Book Antiqua" w:cs="Times New Roman"/>
          <w:noProof/>
          <w:sz w:val="24"/>
          <w:szCs w:val="24"/>
        </w:rPr>
        <w:t xml:space="preserve">the </w:t>
      </w:r>
      <w:r w:rsidR="00E76442" w:rsidRPr="001163DD">
        <w:rPr>
          <w:rFonts w:ascii="Book Antiqua" w:hAnsi="Book Antiqua" w:cs="Times New Roman"/>
          <w:noProof/>
          <w:sz w:val="24"/>
          <w:szCs w:val="24"/>
        </w:rPr>
        <w:t>PGA sheet</w:t>
      </w:r>
      <w:r w:rsidR="00C57E6A" w:rsidRPr="001163DD">
        <w:rPr>
          <w:rFonts w:ascii="Book Antiqua" w:hAnsi="Book Antiqua" w:cs="Times New Roman"/>
          <w:noProof/>
          <w:sz w:val="24"/>
          <w:szCs w:val="24"/>
        </w:rPr>
        <w:t xml:space="preserve"> might be degraded to </w:t>
      </w:r>
      <w:r w:rsidR="00260721" w:rsidRPr="001163DD">
        <w:rPr>
          <w:rFonts w:ascii="Book Antiqua" w:hAnsi="Book Antiqua" w:cs="Times New Roman"/>
          <w:sz w:val="24"/>
          <w:szCs w:val="24"/>
          <w:lang w:val="en-US"/>
        </w:rPr>
        <w:t>result in</w:t>
      </w:r>
      <w:r w:rsidR="00783111" w:rsidRPr="001163DD">
        <w:rPr>
          <w:rFonts w:ascii="Book Antiqua" w:hAnsi="Book Antiqua" w:cs="Times New Roman"/>
          <w:noProof/>
          <w:sz w:val="24"/>
          <w:szCs w:val="24"/>
        </w:rPr>
        <w:t xml:space="preserve"> </w:t>
      </w:r>
      <w:r w:rsidR="00D30F53" w:rsidRPr="001163DD">
        <w:rPr>
          <w:rFonts w:ascii="Book Antiqua" w:hAnsi="Book Antiqua" w:cs="Times New Roman"/>
          <w:noProof/>
          <w:sz w:val="24"/>
          <w:szCs w:val="24"/>
        </w:rPr>
        <w:t xml:space="preserve">frameless support, </w:t>
      </w:r>
      <w:r w:rsidR="00EB0B02" w:rsidRPr="001163DD">
        <w:rPr>
          <w:rFonts w:ascii="Book Antiqua" w:hAnsi="Book Antiqua" w:cs="Times New Roman"/>
          <w:noProof/>
          <w:sz w:val="24"/>
          <w:szCs w:val="24"/>
        </w:rPr>
        <w:t>leading to it</w:t>
      </w:r>
      <w:r w:rsidR="0026574A" w:rsidRPr="001163DD">
        <w:rPr>
          <w:rFonts w:ascii="Book Antiqua" w:hAnsi="Book Antiqua" w:cs="Times New Roman"/>
          <w:noProof/>
          <w:sz w:val="24"/>
          <w:szCs w:val="24"/>
        </w:rPr>
        <w:t>s</w:t>
      </w:r>
      <w:r w:rsidR="00EB0B02" w:rsidRPr="001163DD">
        <w:rPr>
          <w:rFonts w:ascii="Book Antiqua" w:hAnsi="Book Antiqua" w:cs="Times New Roman"/>
          <w:noProof/>
          <w:sz w:val="24"/>
          <w:szCs w:val="24"/>
        </w:rPr>
        <w:t xml:space="preserve"> </w:t>
      </w:r>
      <w:r w:rsidR="00260721" w:rsidRPr="001163DD">
        <w:rPr>
          <w:rFonts w:ascii="Book Antiqua" w:hAnsi="Book Antiqua" w:cs="Times New Roman"/>
          <w:sz w:val="24"/>
          <w:szCs w:val="24"/>
          <w:lang w:val="en-US"/>
        </w:rPr>
        <w:t>defluvium</w:t>
      </w:r>
      <w:r w:rsidR="0026574A" w:rsidRPr="001163DD">
        <w:rPr>
          <w:rFonts w:ascii="Book Antiqua" w:hAnsi="Book Antiqua" w:cs="Times New Roman"/>
          <w:noProof/>
          <w:sz w:val="24"/>
          <w:szCs w:val="24"/>
        </w:rPr>
        <w:t xml:space="preserve"> </w:t>
      </w:r>
      <w:r w:rsidR="00EB0B02" w:rsidRPr="001163DD">
        <w:rPr>
          <w:rFonts w:ascii="Book Antiqua" w:hAnsi="Book Antiqua" w:cs="Times New Roman"/>
          <w:noProof/>
          <w:sz w:val="24"/>
          <w:szCs w:val="24"/>
        </w:rPr>
        <w:t xml:space="preserve">and </w:t>
      </w:r>
      <w:r w:rsidR="00257BDF" w:rsidRPr="001163DD">
        <w:rPr>
          <w:rFonts w:ascii="Book Antiqua" w:hAnsi="Book Antiqua" w:cs="Times New Roman"/>
          <w:noProof/>
          <w:sz w:val="24"/>
          <w:szCs w:val="24"/>
        </w:rPr>
        <w:t xml:space="preserve">increasing </w:t>
      </w:r>
      <w:r w:rsidR="00783111" w:rsidRPr="001163DD">
        <w:rPr>
          <w:rFonts w:ascii="Book Antiqua" w:hAnsi="Book Antiqua" w:cs="Times New Roman"/>
          <w:noProof/>
          <w:sz w:val="24"/>
          <w:szCs w:val="24"/>
        </w:rPr>
        <w:t>the occurrence</w:t>
      </w:r>
      <w:r w:rsidR="00257BDF" w:rsidRPr="001163DD">
        <w:rPr>
          <w:rFonts w:ascii="Book Antiqua" w:hAnsi="Book Antiqua" w:cs="Times New Roman"/>
          <w:noProof/>
          <w:sz w:val="24"/>
          <w:szCs w:val="24"/>
        </w:rPr>
        <w:t xml:space="preserve"> rate</w:t>
      </w:r>
      <w:r w:rsidR="00783111" w:rsidRPr="001163DD">
        <w:rPr>
          <w:rFonts w:ascii="Book Antiqua" w:hAnsi="Book Antiqua" w:cs="Times New Roman"/>
          <w:noProof/>
          <w:sz w:val="24"/>
          <w:szCs w:val="24"/>
        </w:rPr>
        <w:t xml:space="preserve"> of </w:t>
      </w:r>
      <w:r w:rsidR="00260721" w:rsidRPr="001163DD">
        <w:rPr>
          <w:rFonts w:ascii="Book Antiqua" w:hAnsi="Book Antiqua" w:cs="Times New Roman"/>
          <w:sz w:val="24"/>
          <w:szCs w:val="24"/>
          <w:lang w:val="en-US"/>
        </w:rPr>
        <w:t>esophageal</w:t>
      </w:r>
      <w:r w:rsidR="00783111" w:rsidRPr="001163DD">
        <w:rPr>
          <w:rFonts w:ascii="Book Antiqua" w:hAnsi="Book Antiqua" w:cs="Times New Roman"/>
          <w:noProof/>
          <w:sz w:val="24"/>
          <w:szCs w:val="24"/>
        </w:rPr>
        <w:t xml:space="preserve"> stricture in</w:t>
      </w:r>
      <w:r w:rsidR="00D30F53" w:rsidRPr="001163DD">
        <w:rPr>
          <w:rFonts w:ascii="Book Antiqua" w:hAnsi="Book Antiqua" w:cs="Times New Roman"/>
          <w:noProof/>
          <w:sz w:val="24"/>
          <w:szCs w:val="24"/>
        </w:rPr>
        <w:t xml:space="preserve"> </w:t>
      </w:r>
      <w:r w:rsidR="00260721" w:rsidRPr="001163DD">
        <w:rPr>
          <w:rFonts w:ascii="Book Antiqua" w:hAnsi="Book Antiqua" w:cs="Times New Roman"/>
          <w:noProof/>
          <w:sz w:val="24"/>
          <w:szCs w:val="24"/>
        </w:rPr>
        <w:t xml:space="preserve">the </w:t>
      </w:r>
      <w:r w:rsidR="00D30F53" w:rsidRPr="001163DD">
        <w:rPr>
          <w:rFonts w:ascii="Book Antiqua" w:hAnsi="Book Antiqua" w:cs="Times New Roman"/>
          <w:noProof/>
          <w:sz w:val="24"/>
          <w:szCs w:val="24"/>
        </w:rPr>
        <w:t xml:space="preserve">central </w:t>
      </w:r>
      <w:r w:rsidR="00783111" w:rsidRPr="001163DD">
        <w:rPr>
          <w:rFonts w:ascii="Book Antiqua" w:hAnsi="Book Antiqua" w:cs="Times New Roman"/>
          <w:noProof/>
          <w:sz w:val="24"/>
          <w:szCs w:val="24"/>
        </w:rPr>
        <w:t>area (Fig</w:t>
      </w:r>
      <w:r w:rsidR="004E1F93" w:rsidRPr="001163DD">
        <w:rPr>
          <w:rFonts w:ascii="Book Antiqua" w:hAnsi="Book Antiqua" w:cs="Times New Roman"/>
          <w:noProof/>
          <w:sz w:val="24"/>
          <w:szCs w:val="24"/>
        </w:rPr>
        <w:t>ure</w:t>
      </w:r>
      <w:r w:rsidR="00783111" w:rsidRPr="001163DD">
        <w:rPr>
          <w:rFonts w:ascii="Book Antiqua" w:hAnsi="Book Antiqua" w:cs="Times New Roman"/>
          <w:noProof/>
          <w:sz w:val="24"/>
          <w:szCs w:val="24"/>
        </w:rPr>
        <w:t xml:space="preserve"> 5</w:t>
      </w:r>
      <w:r w:rsidR="00A05244" w:rsidRPr="001163DD">
        <w:rPr>
          <w:rFonts w:ascii="Book Antiqua" w:hAnsi="Book Antiqua" w:cs="Times New Roman"/>
          <w:noProof/>
          <w:sz w:val="24"/>
          <w:szCs w:val="24"/>
        </w:rPr>
        <w:t>A-D</w:t>
      </w:r>
      <w:r w:rsidR="00783111" w:rsidRPr="001163DD">
        <w:rPr>
          <w:rFonts w:ascii="Book Antiqua" w:hAnsi="Book Antiqua" w:cs="Times New Roman"/>
          <w:noProof/>
          <w:sz w:val="24"/>
          <w:szCs w:val="24"/>
        </w:rPr>
        <w:t>).</w:t>
      </w:r>
      <w:r w:rsidR="00783111" w:rsidRPr="001163DD">
        <w:rPr>
          <w:rFonts w:ascii="Book Antiqua" w:hAnsi="Book Antiqua" w:cs="Times New Roman"/>
          <w:sz w:val="24"/>
          <w:szCs w:val="24"/>
        </w:rPr>
        <w:t xml:space="preserve"> </w:t>
      </w:r>
      <w:r w:rsidR="001C76A4" w:rsidRPr="001163DD">
        <w:rPr>
          <w:rFonts w:ascii="Book Antiqua" w:hAnsi="Book Antiqua" w:cs="Times New Roman"/>
          <w:sz w:val="24"/>
          <w:szCs w:val="24"/>
        </w:rPr>
        <w:t xml:space="preserve">As to </w:t>
      </w:r>
      <w:r w:rsidR="00260721" w:rsidRPr="001163DD">
        <w:rPr>
          <w:rFonts w:ascii="Book Antiqua" w:hAnsi="Book Antiqua" w:cs="Times New Roman"/>
          <w:sz w:val="24"/>
          <w:szCs w:val="24"/>
        </w:rPr>
        <w:t xml:space="preserve">the </w:t>
      </w:r>
      <w:r w:rsidR="001C76A4" w:rsidRPr="001163DD">
        <w:rPr>
          <w:rFonts w:ascii="Book Antiqua" w:hAnsi="Book Antiqua" w:cs="Times New Roman"/>
          <w:sz w:val="24"/>
          <w:szCs w:val="24"/>
        </w:rPr>
        <w:t>predictive value,</w:t>
      </w:r>
      <w:r w:rsidR="00406EB7" w:rsidRPr="001163DD">
        <w:rPr>
          <w:rFonts w:ascii="Book Antiqua" w:hAnsi="Book Antiqua" w:cs="Times New Roman"/>
          <w:sz w:val="24"/>
          <w:szCs w:val="24"/>
        </w:rPr>
        <w:t xml:space="preserve"> </w:t>
      </w:r>
      <w:r w:rsidR="00EF7552" w:rsidRPr="001163DD">
        <w:rPr>
          <w:rFonts w:ascii="Book Antiqua" w:hAnsi="Book Antiqua" w:cs="Times New Roman"/>
          <w:sz w:val="24"/>
          <w:szCs w:val="24"/>
        </w:rPr>
        <w:t>the</w:t>
      </w:r>
      <w:r w:rsidR="00CA1904" w:rsidRPr="001163DD">
        <w:rPr>
          <w:rFonts w:ascii="Book Antiqua" w:hAnsi="Book Antiqua" w:cs="Times New Roman"/>
          <w:sz w:val="24"/>
          <w:szCs w:val="24"/>
        </w:rPr>
        <w:t xml:space="preserve"> result</w:t>
      </w:r>
      <w:r w:rsidR="00123AE5" w:rsidRPr="001163DD">
        <w:rPr>
          <w:rFonts w:ascii="Book Antiqua" w:hAnsi="Book Antiqua" w:cs="Times New Roman"/>
          <w:sz w:val="24"/>
          <w:szCs w:val="24"/>
        </w:rPr>
        <w:t>s</w:t>
      </w:r>
      <w:r w:rsidR="00EF7552" w:rsidRPr="001163DD">
        <w:rPr>
          <w:rFonts w:ascii="Book Antiqua" w:hAnsi="Book Antiqua" w:cs="Times New Roman"/>
          <w:sz w:val="24"/>
          <w:szCs w:val="24"/>
        </w:rPr>
        <w:t xml:space="preserve"> </w:t>
      </w:r>
      <w:r w:rsidR="00C57E6A" w:rsidRPr="001163DD">
        <w:rPr>
          <w:rFonts w:ascii="Book Antiqua" w:hAnsi="Book Antiqua" w:cs="Times New Roman"/>
          <w:noProof/>
          <w:sz w:val="24"/>
          <w:szCs w:val="24"/>
        </w:rPr>
        <w:t>of</w:t>
      </w:r>
      <w:r w:rsidR="00EF7552" w:rsidRPr="001163DD">
        <w:rPr>
          <w:rFonts w:ascii="Book Antiqua" w:hAnsi="Book Antiqua" w:cs="Times New Roman"/>
          <w:sz w:val="24"/>
          <w:szCs w:val="24"/>
        </w:rPr>
        <w:t xml:space="preserve"> the present study </w:t>
      </w:r>
      <w:r w:rsidR="00260721" w:rsidRPr="001163DD">
        <w:rPr>
          <w:rFonts w:ascii="Book Antiqua" w:hAnsi="Book Antiqua" w:cs="Times New Roman"/>
          <w:sz w:val="24"/>
          <w:szCs w:val="24"/>
          <w:lang w:val="en-US"/>
        </w:rPr>
        <w:t>showed</w:t>
      </w:r>
      <w:r w:rsidR="00123AE5" w:rsidRPr="001163DD">
        <w:rPr>
          <w:rFonts w:ascii="Book Antiqua" w:hAnsi="Book Antiqua" w:cs="Times New Roman"/>
          <w:sz w:val="24"/>
          <w:szCs w:val="24"/>
        </w:rPr>
        <w:t xml:space="preserve"> that </w:t>
      </w:r>
      <w:r w:rsidR="00F64BF7" w:rsidRPr="001163DD">
        <w:rPr>
          <w:rFonts w:ascii="Book Antiqua" w:hAnsi="Book Antiqua" w:cs="Times New Roman"/>
          <w:sz w:val="24"/>
          <w:szCs w:val="24"/>
        </w:rPr>
        <w:t xml:space="preserve">PGA plus </w:t>
      </w:r>
      <w:r w:rsidR="00CB163E" w:rsidRPr="001163DD">
        <w:rPr>
          <w:rFonts w:ascii="Book Antiqua" w:hAnsi="Book Antiqua" w:cs="Times New Roman"/>
          <w:sz w:val="24"/>
          <w:szCs w:val="24"/>
        </w:rPr>
        <w:t xml:space="preserve">stent </w:t>
      </w:r>
      <w:r w:rsidR="00123AE5" w:rsidRPr="001163DD">
        <w:rPr>
          <w:rFonts w:ascii="Book Antiqua" w:hAnsi="Book Antiqua" w:cs="Times New Roman"/>
          <w:sz w:val="24"/>
          <w:szCs w:val="24"/>
        </w:rPr>
        <w:t>could be an independent factor to predict</w:t>
      </w:r>
      <w:r w:rsidR="00EE6E45" w:rsidRPr="001163DD">
        <w:rPr>
          <w:rFonts w:ascii="Book Antiqua" w:hAnsi="Book Antiqua" w:cs="Times New Roman"/>
          <w:sz w:val="24"/>
          <w:szCs w:val="24"/>
        </w:rPr>
        <w:t xml:space="preserve"> a</w:t>
      </w:r>
      <w:r w:rsidR="00123AE5" w:rsidRPr="001163DD">
        <w:rPr>
          <w:rFonts w:ascii="Book Antiqua" w:hAnsi="Book Antiqua" w:cs="Times New Roman"/>
          <w:sz w:val="24"/>
          <w:szCs w:val="24"/>
        </w:rPr>
        <w:t xml:space="preserve"> </w:t>
      </w:r>
      <w:r w:rsidR="00123AE5" w:rsidRPr="001163DD">
        <w:rPr>
          <w:rFonts w:ascii="Book Antiqua" w:hAnsi="Book Antiqua" w:cs="Times New Roman"/>
          <w:noProof/>
          <w:sz w:val="24"/>
          <w:szCs w:val="24"/>
        </w:rPr>
        <w:t>lower</w:t>
      </w:r>
      <w:r w:rsidR="00123AE5" w:rsidRPr="001163DD">
        <w:rPr>
          <w:rFonts w:ascii="Book Antiqua" w:hAnsi="Book Antiqua" w:cs="Times New Roman"/>
          <w:sz w:val="24"/>
          <w:szCs w:val="24"/>
        </w:rPr>
        <w:t xml:space="preserve"> possibility of esophageal stricture occurrence</w:t>
      </w:r>
      <w:r w:rsidR="00D1367D" w:rsidRPr="001163DD">
        <w:rPr>
          <w:rFonts w:ascii="Book Antiqua" w:hAnsi="Book Antiqua" w:cs="Times New Roman"/>
          <w:sz w:val="24"/>
          <w:szCs w:val="24"/>
        </w:rPr>
        <w:t xml:space="preserve">. </w:t>
      </w:r>
      <w:r w:rsidR="00C57E6A" w:rsidRPr="001163DD">
        <w:rPr>
          <w:rFonts w:ascii="Book Antiqua" w:hAnsi="Book Antiqua" w:cs="Times New Roman"/>
          <w:sz w:val="24"/>
          <w:szCs w:val="24"/>
        </w:rPr>
        <w:t xml:space="preserve">The possible reasons are that the </w:t>
      </w:r>
      <w:r w:rsidR="00F86BDF" w:rsidRPr="001163DD">
        <w:rPr>
          <w:rFonts w:ascii="Book Antiqua" w:hAnsi="Book Antiqua" w:cs="Times New Roman"/>
          <w:sz w:val="24"/>
          <w:szCs w:val="24"/>
        </w:rPr>
        <w:t xml:space="preserve">stent </w:t>
      </w:r>
      <w:r w:rsidR="00C57E6A" w:rsidRPr="001163DD">
        <w:rPr>
          <w:rFonts w:ascii="Book Antiqua" w:hAnsi="Book Antiqua" w:cs="Times New Roman"/>
          <w:noProof/>
          <w:sz w:val="24"/>
          <w:szCs w:val="24"/>
        </w:rPr>
        <w:t>contributes</w:t>
      </w:r>
      <w:r w:rsidR="00C57E6A" w:rsidRPr="001163DD">
        <w:rPr>
          <w:rFonts w:ascii="Book Antiqua" w:hAnsi="Book Antiqua" w:cs="Times New Roman"/>
          <w:sz w:val="24"/>
          <w:szCs w:val="24"/>
        </w:rPr>
        <w:t xml:space="preserve"> to </w:t>
      </w:r>
      <w:r w:rsidR="00C57E6A" w:rsidRPr="001163DD">
        <w:rPr>
          <w:rFonts w:ascii="Book Antiqua" w:hAnsi="Book Antiqua" w:cs="Times New Roman"/>
          <w:noProof/>
          <w:sz w:val="24"/>
          <w:szCs w:val="24"/>
        </w:rPr>
        <w:t>fixing</w:t>
      </w:r>
      <w:r w:rsidR="00C57E6A" w:rsidRPr="001163DD">
        <w:rPr>
          <w:rFonts w:ascii="Book Antiqua" w:hAnsi="Book Antiqua" w:cs="Times New Roman"/>
          <w:sz w:val="24"/>
          <w:szCs w:val="24"/>
        </w:rPr>
        <w:t xml:space="preserve"> </w:t>
      </w:r>
      <w:r w:rsidR="00EE6E45" w:rsidRPr="001163DD">
        <w:rPr>
          <w:rFonts w:ascii="Book Antiqua" w:hAnsi="Book Antiqua" w:cs="Times New Roman"/>
          <w:sz w:val="24"/>
          <w:szCs w:val="24"/>
        </w:rPr>
        <w:t xml:space="preserve">the </w:t>
      </w:r>
      <w:r w:rsidR="00E76442" w:rsidRPr="001163DD">
        <w:rPr>
          <w:rFonts w:ascii="Book Antiqua" w:hAnsi="Book Antiqua" w:cs="Times New Roman"/>
          <w:sz w:val="24"/>
          <w:szCs w:val="24"/>
        </w:rPr>
        <w:t>PGA sheet</w:t>
      </w:r>
      <w:r w:rsidR="00C57E6A" w:rsidRPr="001163DD">
        <w:rPr>
          <w:rFonts w:ascii="Book Antiqua" w:hAnsi="Book Antiqua" w:cs="Times New Roman"/>
          <w:sz w:val="24"/>
          <w:szCs w:val="24"/>
        </w:rPr>
        <w:t xml:space="preserve"> and </w:t>
      </w:r>
      <w:r w:rsidR="00EE6E45" w:rsidRPr="001163DD">
        <w:rPr>
          <w:rFonts w:ascii="Book Antiqua" w:hAnsi="Book Antiqua" w:cs="Times New Roman"/>
          <w:sz w:val="24"/>
          <w:szCs w:val="24"/>
        </w:rPr>
        <w:t xml:space="preserve">the </w:t>
      </w:r>
      <w:r w:rsidR="00C57E6A" w:rsidRPr="001163DD">
        <w:rPr>
          <w:rFonts w:ascii="Book Antiqua" w:hAnsi="Book Antiqua" w:cs="Times New Roman"/>
          <w:noProof/>
          <w:sz w:val="24"/>
          <w:szCs w:val="24"/>
        </w:rPr>
        <w:t>PGA</w:t>
      </w:r>
      <w:r w:rsidR="00C57E6A" w:rsidRPr="001163DD">
        <w:rPr>
          <w:rFonts w:ascii="Book Antiqua" w:hAnsi="Book Antiqua" w:cs="Times New Roman"/>
          <w:sz w:val="24"/>
          <w:szCs w:val="24"/>
        </w:rPr>
        <w:t xml:space="preserve"> </w:t>
      </w:r>
      <w:r w:rsidR="00206413" w:rsidRPr="001163DD">
        <w:rPr>
          <w:rFonts w:ascii="Book Antiqua" w:hAnsi="Book Antiqua" w:cs="Times New Roman"/>
          <w:sz w:val="24"/>
          <w:szCs w:val="24"/>
        </w:rPr>
        <w:t xml:space="preserve">sheet </w:t>
      </w:r>
      <w:r w:rsidR="00C57E6A" w:rsidRPr="001163DD">
        <w:rPr>
          <w:rFonts w:ascii="Book Antiqua" w:hAnsi="Book Antiqua" w:cs="Times New Roman"/>
          <w:noProof/>
          <w:sz w:val="24"/>
          <w:szCs w:val="24"/>
        </w:rPr>
        <w:t>increases</w:t>
      </w:r>
      <w:r w:rsidR="00C57E6A" w:rsidRPr="001163DD">
        <w:rPr>
          <w:rFonts w:ascii="Book Antiqua" w:hAnsi="Book Antiqua" w:cs="Times New Roman"/>
          <w:sz w:val="24"/>
          <w:szCs w:val="24"/>
        </w:rPr>
        <w:t xml:space="preserve"> the friction to reduce </w:t>
      </w:r>
      <w:r w:rsidR="0001141D" w:rsidRPr="001163DD">
        <w:rPr>
          <w:rFonts w:ascii="Book Antiqua" w:hAnsi="Book Antiqua" w:cs="Times New Roman"/>
          <w:sz w:val="24"/>
          <w:szCs w:val="24"/>
        </w:rPr>
        <w:t xml:space="preserve">stent </w:t>
      </w:r>
      <w:r w:rsidR="00C57E6A" w:rsidRPr="001163DD">
        <w:rPr>
          <w:rFonts w:ascii="Book Antiqua" w:hAnsi="Book Antiqua" w:cs="Times New Roman"/>
          <w:sz w:val="24"/>
          <w:szCs w:val="24"/>
        </w:rPr>
        <w:t xml:space="preserve">displacement, thereby preventing the </w:t>
      </w:r>
      <w:r w:rsidR="00C57E6A" w:rsidRPr="001163DD">
        <w:rPr>
          <w:rFonts w:ascii="Book Antiqua" w:hAnsi="Book Antiqua" w:cs="Times New Roman"/>
          <w:noProof/>
          <w:sz w:val="24"/>
          <w:szCs w:val="24"/>
        </w:rPr>
        <w:t>occurrence</w:t>
      </w:r>
      <w:r w:rsidR="00C57E6A" w:rsidRPr="001163DD">
        <w:rPr>
          <w:rFonts w:ascii="Book Antiqua" w:hAnsi="Book Antiqua" w:cs="Times New Roman"/>
          <w:sz w:val="24"/>
          <w:szCs w:val="24"/>
        </w:rPr>
        <w:t xml:space="preserve"> of post-ESD esophageal stricture</w:t>
      </w:r>
      <w:r w:rsidR="00CA1192" w:rsidRPr="001163DD">
        <w:rPr>
          <w:rFonts w:ascii="Book Antiqua" w:hAnsi="Book Antiqua" w:cs="Times New Roman"/>
          <w:sz w:val="24"/>
          <w:szCs w:val="24"/>
        </w:rPr>
        <w:fldChar w:fldCharType="begin">
          <w:fldData xml:space="preserve">PEVuZE5vdGU+PENpdGU+PEF1dGhvcj5TaGFoPC9BdXRob3I+PFllYXI+MjAxMDwvWWVhcj48UmVj
TnVtPjEyMDA5PC9SZWNOdW0+PERpc3BsYXlUZXh0PjxzdHlsZSBmYWNlPSJzdXBlcnNjcmlwdCI+
WzksIDExLCAxOCwgMTldPC9zdHlsZT48L0Rpc3BsYXlUZXh0PjxyZWNvcmQ+PHJlYy1udW1iZXI+
MTIwMDk8L3JlYy1udW1iZXI+PGZvcmVpZ24ta2V5cz48a2V5IGFwcD0iRU4iIGRiLWlkPSJ0MHQw
dndlcjVmMHIya2VlcDllcGRzMmNmcHNmcDB4ZWRldnciIHRpbWVzdGFtcD0iMTUwMjE3MzU1OCI+
MTIwMDk8L2tleT48L2ZvcmVpZ24ta2V5cz48cmVmLXR5cGUgbmFtZT0iSm91cm5hbCBBcnRpY2xl
Ij4xNzwvcmVmLXR5cGU+PGNvbnRyaWJ1dG9ycz48YXV0aG9ycz48YXV0aG9yPlNoYWgsIE0uIEIu
PC9hdXRob3I+PGF1dGhvcj5KYWpvbywgSy48L2F1dGhvcj48L2F1dGhvcnM+PC9jb250cmlidXRv
cnM+PGF1dGgtYWRkcmVzcz5EaXZpc2lvbiBvZiBHYXN0cm9lbnRlcm9sb2d5IGFuZCBIZXBhdG9s
b2d5LCBOZXcgWW9yayBQcmVzYnl0ZXJpYW4gSG9zcGl0YWwsIFdlaWxsIENvcm5lbGwgTWVkaWNh
bCBDb2xsZWdlLCBOZXcgWW9yaywgTmV3IFlvcmsgMTAwMjEsIFVTQS4gbWFzOTIxN0BueXAub3Jn
PC9hdXRoLWFkZHJlc3M+PHRpdGxlcz48dGl0bGU+RW5kb3Njb3BpYyByZXRyaWV2YWwgb2YgYSBt
aWdyYXRlZCBlc29waGFnZWFsIHN0ZW50IGluIHRoZSBjZWN1bTwvdGl0bGU+PHNlY29uZGFyeS10
aXRsZT5FbmRvc2NvcHk8L3NlY29uZGFyeS10aXRsZT48L3RpdGxlcz48cGVyaW9kaWNhbD48ZnVs
bC10aXRsZT5FbmRvc2NvcHk8L2Z1bGwtdGl0bGU+PGFiYnItMT5FbmRvc2NvcHk8L2FiYnItMT48
YWJici0yPkVuZG9zY29weTwvYWJici0yPjwvcGVyaW9kaWNhbD48cGFnZXM+RTI0NS02PC9wYWdl
cz48dm9sdW1lPjQyIFN1cHBsIDI8L3ZvbHVtZT48a2V5d29yZHM+PGtleXdvcmQ+QWRlbm9jYXJj
aW5vbWEvKnN1cmdlcnk8L2tleXdvcmQ+PGtleXdvcmQ+QWR1bHQ8L2tleXdvcmQ+PGtleXdvcmQ+
KkNlY3VtL2RpYWdub3N0aWMgaW1hZ2luZzwva2V5d29yZD48a2V5d29yZD4qRXNvcGhhZ29nYXN0
cmljIEp1bmN0aW9uPC9rZXl3b3JkPjxrZXl3b3JkPkZlbWFsZTwva2V5d29yZD48a2V5d29yZD5G
b3JlaWduLUJvZHkgTWlncmF0aW9uLypzdXJnZXJ5PC9rZXl3b3JkPjxrZXl3b3JkPkh1bWFuczwv
a2V5d29yZD48a2V5d29yZD5OZW9wbGFzbSBSZWN1cnJlbmNlLCBMb2NhbC8qc3VyZ2VyeTwva2V5
d29yZD48a2V5d29yZD5SYWRpb2dyYXBoeTwva2V5d29yZD48a2V5d29yZD5TdGVudHMvKmFkdmVy
c2UgZWZmZWN0czwva2V5d29yZD48a2V5d29yZD5TdG9tYWNoIE5lb3BsYXNtcy8qc3VyZ2VyeTwv
a2V5d29yZD48L2tleXdvcmRzPjxkYXRlcz48eWVhcj4yMDEwPC95ZWFyPjwvZGF0ZXM+PGlzYm4+
MTQzOC04ODEyIChFbGVjdHJvbmljKSYjeEQ7MDAxMy03MjZYIChMaW5raW5nKTwvaXNibj48YWNj
ZXNzaW9uLW51bT4yMDkzMTQ2MzwvYWNjZXNzaW9uLW51bT48dXJscz48cmVsYXRlZC11cmxzPjx1
cmw+aHR0cHM6Ly93d3cubmNiaS5ubG0ubmloLmdvdi9wdWJtZWQvMjA5MzE0NjM8L3VybD48L3Jl
bGF0ZWQtdXJscz48L3VybHM+PGVsZWN0cm9uaWMtcmVzb3VyY2UtbnVtPjEwLjEwNTUvcy0wMDMw
LTEyNTU2MDQ8L2VsZWN0cm9uaWMtcmVzb3VyY2UtbnVtPjwvcmVjb3JkPjwvQ2l0ZT48Q2l0ZT48
QXV0aG9yPldhZ2g8L0F1dGhvcj48WWVhcj4yMDEyPC9ZZWFyPjxSZWNOdW0+MTIwMDg8L1JlY051
bT48cmVjb3JkPjxyZWMtbnVtYmVyPjEyMDA4PC9yZWMtbnVtYmVyPjxmb3JlaWduLWtleXM+PGtl
eSBhcHA9IkVOIiBkYi1pZD0idDB0MHZ3ZXI1ZjByMmtlZXA5ZXBkczJjZnBzZnAweGVkZXZ3IiB0
aW1lc3RhbXA9IjE1MDIxNzM1MzIiPjEyMDA4PC9rZXk+PC9mb3JlaWduLWtleXM+PHJlZi10eXBl
IG5hbWU9IkpvdXJuYWwgQXJ0aWNsZSI+MTc8L3JlZi10eXBlPjxjb250cmlidXRvcnM+PGF1dGhv
cnM+PGF1dGhvcj5XYWdoLCBNLiBTLjwvYXV0aG9yPjxhdXRob3I+Rm9yc21hcmssIEMuIEUuPC9h
dXRob3I+PGF1dGhvcj5DaGF1aGFuLCBTLjwvYXV0aG9yPjxhdXRob3I+RHJhZ2Fub3YsIFAuIFYu
PC9hdXRob3I+PC9hdXRob3JzPjwvY29udHJpYnV0b3JzPjxhdXRoLWFkZHJlc3M+RGl2aXNpb24g
b2YgR2FzdHJvZW50ZXJvbG9neSwgVW5pdmVyc2l0eSBvZiBGbG9yaWRhLCBHYWluZXN2aWxsZSwg
RmxvcmlkYSAzMjYxMCwgVVNBLjwvYXV0aC1hZGRyZXNzPjx0aXRsZXM+PHRpdGxlPkVmZmljYWN5
IGFuZCBzYWZldHkgb2YgYSBmdWxseSBjb3ZlcmVkIGVzb3BoYWdlYWwgc3RlbnQ6IGEgcHJvc3Bl
Y3RpdmUgc3R1ZHk8L3RpdGxlPjxzZWNvbmRhcnktdGl0bGU+R2FzdHJvaW50ZXN0IEVuZG9zYzwv
c2Vjb25kYXJ5LXRpdGxlPjwvdGl0bGVzPjxwZXJpb2RpY2FsPjxmdWxsLXRpdGxlPkdhc3Ryb2lu
dGVzdGluYWwgRW5kb3Njb3B5PC9mdWxsLXRpdGxlPjxhYmJyLTE+R2FzdHJvaW50ZXN0LiBFbmRv
c2MuPC9hYmJyLTE+PGFiYnItMj5HYXN0cm9pbnRlc3QgRW5kb3NjPC9hYmJyLTI+PC9wZXJpb2Rp
Y2FsPjxwYWdlcz42NzgtODI8L3BhZ2VzPjx2b2x1bWU+NzU8L3ZvbHVtZT48bnVtYmVyPjM8L251
bWJlcj48a2V5d29yZHM+PGtleXdvcmQ+QWR1bHQ8L2tleXdvcmQ+PGtleXdvcmQ+QWdlZDwva2V5
d29yZD48a2V5d29yZD5BZ2VkLCA4MCBhbmQgb3Zlcjwva2V5d29yZD48a2V5d29yZD5Fc29waGFn
ZWFsIERpc2Vhc2VzLypzdXJnZXJ5PC9rZXl3b3JkPjxrZXl3b3JkPkZlbWFsZTwva2V5d29yZD48
a2V5d29yZD5IdW1hbnM8L2tleXdvcmQ+PGtleXdvcmQ+TWFsZTwva2V5d29yZD48a2V5d29yZD5N
aWRkbGUgQWdlZDwva2V5d29yZD48a2V5d29yZD5Qcm9zcGVjdGl2ZSBTdHVkaWVzPC9rZXl3b3Jk
PjxrZXl3b3JkPlByb3N0aGVzaXMgRGVzaWduPC9rZXl3b3JkPjxrZXl3b3JkPipTdGVudHMvYWR2
ZXJzZSBlZmZlY3RzPC9rZXl3b3JkPjwva2V5d29yZHM+PGRhdGVzPjx5ZWFyPjIwMTI8L3llYXI+
PHB1Yi1kYXRlcz48ZGF0ZT5NYXI8L2RhdGU+PC9wdWItZGF0ZXM+PC9kYXRlcz48aXNibj4xMDk3
LTY3NzkgKEVsZWN0cm9uaWMpJiN4RDswMDE2LTUxMDcgKExpbmtpbmcpPC9pc2JuPjxhY2Nlc3Np
b24tbnVtPjIyMjQzODMwPC9hY2Nlc3Npb24tbnVtPjx1cmxzPjxyZWxhdGVkLXVybHM+PHVybD5o
dHRwczovL3d3dy5uY2JpLm5sbS5uaWguZ292L3B1Ym1lZC8yMjI0MzgzMDwvdXJsPjwvcmVsYXRl
ZC11cmxzPjwvdXJscz48ZWxlY3Ryb25pYy1yZXNvdXJjZS1udW0+MTAuMTAxNi9qLmdpZS4yMDEx
LjEwLjAwNjwvZWxlY3Ryb25pYy1yZXNvdXJjZS1udW0+PC9yZWNvcmQ+PC9DaXRlPjxDaXRlPjxB
dXRob3I+SWl6dWthPC9BdXRob3I+PFllYXI+MjAxNTwvWWVhcj48UmVjTnVtPjEyMDAxPC9SZWNO
dW0+PHJlY29yZD48cmVjLW51bWJlcj4xMjAwMTwvcmVjLW51bWJlcj48Zm9yZWlnbi1rZXlzPjxr
ZXkgYXBwPSJFTiIgZGItaWQ9InQwdDB2d2VyNWYwcjJrZWVwOWVwZHMyY2Zwc2ZwMHhlZGV2dyIg
dGltZXN0YW1wPSIxNTAyMTcyODg5Ij4xMjAwMTwva2V5PjwvZm9yZWlnbi1rZXlzPjxyZWYtdHlw
ZSBuYW1lPSJKb3VybmFsIEFydGljbGUiPjE3PC9yZWYtdHlwZT48Y29udHJpYnV0b3JzPjxhdXRo
b3JzPjxhdXRob3I+SWl6dWthLCBULjwvYXV0aG9yPjxhdXRob3I+S2lrdWNoaSwgRC48L2F1dGhv
cj48YXV0aG9yPllhbWFkYSwgQS48L2F1dGhvcj48YXV0aG9yPkhvdGV5YSwgUy48L2F1dGhvcj48
YXV0aG9yPkthaml5YW1hLCBZLjwvYXV0aG9yPjxhdXRob3I+S2Fpc2UsIE0uPC9hdXRob3I+PC9h
dXRob3JzPjwvY29udHJpYnV0b3JzPjxhdXRoLWFkZHJlc3M+RGVwYXJ0bWVudCBvZiBHYXN0cm9l
bnRlcm9sb2d5LCBUb3Jhbm9tb24gSG9zcGl0YWwsIFRva3lvLCBKYXBhbi4mI3hEO0RlcGFydG1l
bnQgb2YgVXBwZXIgR2FzdHJvaW50ZXN0aW5hbCBTdXJnZXJ5LCBKdW50ZW5kbyBVbml2ZXJzaXR5
LCBUb2t5bywgSmFwYW4uPC9hdXRoLWFkZHJlc3M+PHRpdGxlcz48dGl0bGU+UG9seWdseWNvbGlj
IGFjaWQgc2hlZXQgYXBwbGljYXRpb24gdG8gcHJldmVudCBlc29waGFnZWFsIHN0cmljdHVyZSBh
ZnRlciBlbmRvc2NvcGljIHN1Ym11Y29zYWwgZGlzc2VjdGlvbiBmb3IgZXNvcGhhZ2VhbCBzcXVh
bW91cyBjZWxsIGNhcmNpbm9tYTwvdGl0bGU+PHNlY29uZGFyeS10aXRsZT5FbmRvc2NvcHk8L3Nl
Y29uZGFyeS10aXRsZT48L3RpdGxlcz48cGVyaW9kaWNhbD48ZnVsbC10aXRsZT5FbmRvc2NvcHk8
L2Z1bGwtdGl0bGU+PGFiYnItMT5FbmRvc2NvcHk8L2FiYnItMT48YWJici0yPkVuZG9zY29weTwv
YWJici0yPjwvcGVyaW9kaWNhbD48cGFnZXM+MzQxLTQ8L3BhZ2VzPjx2b2x1bWU+NDc8L3ZvbHVt
ZT48bnVtYmVyPjQ8L251bWJlcj48a2V5d29yZHM+PGtleXdvcmQ+QWdlZDwva2V5d29yZD48a2V5
d29yZD5BZ2VkLCA4MCBhbmQgb3Zlcjwva2V5d29yZD48a2V5d29yZD5DYXJjaW5vbWEsIFNxdWFt
b3VzIENlbGwvKnN1cmdlcnk8L2tleXdvcmQ+PGtleXdvcmQ+RGlzc2VjdGlvbi8qYWR2ZXJzZSBl
ZmZlY3RzL21ldGhvZHM8L2tleXdvcmQ+PGtleXdvcmQ+RXNvcGhhZ2VhbCBOZW9wbGFzbXMvKnN1
cmdlcnk8L2tleXdvcmQ+PGtleXdvcmQ+RXNvcGhhZ2VhbCBTdGVub3Npcy9ldGlvbG9neS8qcHJl
dmVudGlvbiAmYW1wOyBjb250cm9sPC9rZXl3b3JkPjxrZXl3b3JkPkVzb3BoYWdvc2NvcHk8L2tl
eXdvcmQ+PGtleXdvcmQ+RmVtYWxlPC9rZXl3b3JkPjxrZXl3b3JkPkZpYnJpbiBUaXNzdWUgQWRo
ZXNpdmUvYWR2ZXJzZSBlZmZlY3RzLyp0aGVyYXBldXRpYyB1c2U8L2tleXdvcmQ+PGtleXdvcmQ+
Rm9sbG93LVVwIFN0dWRpZXM8L2tleXdvcmQ+PGtleXdvcmQ+SHVtYW5zPC9rZXl3b3JkPjxrZXl3
b3JkPk1hbGU8L2tleXdvcmQ+PGtleXdvcmQ+TWlkZGxlIEFnZWQ8L2tleXdvcmQ+PGtleXdvcmQ+
TXVjb3VzIE1lbWJyYW5lL3N1cmdlcnk8L2tleXdvcmQ+PGtleXdvcmQ+UG9seWdseWNvbGljIEFj
aWQvYWR2ZXJzZSBlZmZlY3RzLyp0aGVyYXBldXRpYyB1c2U8L2tleXdvcmQ+PGtleXdvcmQ+VGlt
ZSBGYWN0b3JzPC9rZXl3b3JkPjxrZXl3b3JkPlRpc3N1ZSBBZGhlc2l2ZXMvYWR2ZXJzZSBlZmZl
Y3RzLyp0aGVyYXBldXRpYyB1c2U8L2tleXdvcmQ+PC9rZXl3b3Jkcz48ZGF0ZXM+PHllYXI+MjAx
NTwveWVhcj48cHViLWRhdGVzPjxkYXRlPkFwcjwvZGF0ZT48L3B1Yi1kYXRlcz48L2RhdGVzPjxp
c2JuPjE0MzgtODgxMiAoRWxlY3Ryb25pYykmI3hEOzAwMTMtNzI2WCAoTGlua2luZyk8L2lzYm4+
PGFjY2Vzc2lvbi1udW0+MjU0MTIwODc8L2FjY2Vzc2lvbi1udW0+PHVybHM+PHJlbGF0ZWQtdXJs
cz48dXJsPmh0dHBzOi8vd3d3Lm5jYmkubmxtLm5paC5nb3YvcHVibWVkLzI1NDEyMDg3PC91cmw+
PC9yZWxhdGVkLXVybHM+PC91cmxzPjxlbGVjdHJvbmljLXJlc291cmNlLW51bT4xMC4xMDU1L3Mt
MDAzNC0xMzkwNzcwPC9lbGVjdHJvbmljLXJlc291cmNlLW51bT48L3JlY29yZD48L0NpdGU+PENp
dGU+PEF1dGhvcj5TYWthZ3VjaGk8L0F1dGhvcj48WWVhcj4yMDE1PC9ZZWFyPjxSZWNOdW0+NzQ8
L1JlY051bT48cmVjb3JkPjxyZWMtbnVtYmVyPjc0PC9yZWMtbnVtYmVyPjxmb3JlaWduLWtleXM+
PGtleSBhcHA9IkVOIiBkYi1pZD0ic3dkc3ZmZXc0eDB3cm5lcHZzYXZldjJ5eHdlMHR2ZTB2NXdh
IiB0aW1lc3RhbXA9IjE1MDExMzU1ODYiPjc0PC9rZXk+PC9mb3JlaWduLWtleXM+PHJlZi10eXBl
IG5hbWU9IkpvdXJuYWwgQXJ0aWNsZSI+MTc8L3JlZi10eXBlPjxjb250cmlidXRvcnM+PGF1dGhv
cnM+PGF1dGhvcj5TYWthZ3VjaGksIFkuPC9hdXRob3I+PGF1dGhvcj5Uc3VqaSwgWS48L2F1dGhv
cj48YXV0aG9yPk9ubywgUy48L2F1dGhvcj48YXV0aG9yPlNhaXRvLCBJLjwvYXV0aG9yPjxhdXRo
b3I+S2F0YW9rYSwgWS48L2F1dGhvcj48YXV0aG9yPlRha2FoYXNoaSwgWS48L2F1dGhvcj48YXV0
aG9yPk5ha2F5YW1hLCBDLjwvYXV0aG9yPjxhdXRob3I+U2hpY2hpam8sIFMuPC9hdXRob3I+PGF1
dGhvcj5NYXRzdWRhLCBSLjwvYXV0aG9yPjxhdXRob3I+TWluYXRzdWtpLCBDLjwvYXV0aG9yPjxh
dXRob3I+QXNhZGEtSGlyYXlhbWEsIEkuPC9hdXRob3I+PGF1dGhvcj5OaWltaSwgSy48L2F1dGhv
cj48YXV0aG9yPktvZGFzaGltYSwgUy48L2F1dGhvcj48YXV0aG9yPllhbWFtaWNoaSwgTi48L2F1
dGhvcj48YXV0aG9yPkZ1amlzaGlybywgTS48L2F1dGhvcj48YXV0aG9yPktvaWtlLCBLLjwvYXV0
aG9yPjwvYXV0aG9ycz48L2NvbnRyaWJ1dG9ycz48YXV0aC1hZGRyZXNzPkRlcGFydG1lbnQgb2Yg
R2FzdHJvZW50ZXJvbG9neSwgR3JhZHVhdGUgU2Nob29sIG9mIE1lZGljaW5lLCBUaGUgVW5pdmVy
c2l0eSBvZiBUb2t5bywgVG9reW8sIEphcGFuLjwvYXV0aC1hZGRyZXNzPjx0aXRsZXM+PHRpdGxl
PlBvbHlnbHljb2xpYyBhY2lkIHNoZWV0cyB3aXRoIGZpYnJpbiBnbHVlIGNhbiBwcmV2ZW50IGVz
b3BoYWdlYWwgc3RyaWN0dXJlIGFmdGVyIGVuZG9zY29waWMgc3VibXVjb3NhbCBkaXNzZWN0aW9u
PC90aXRsZT48c2Vjb25kYXJ5LXRpdGxlPkVuZG9zY29weTwvc2Vjb25kYXJ5LXRpdGxlPjwvdGl0
bGVzPjxwZXJpb2RpY2FsPjxmdWxsLXRpdGxlPkVuZG9zY29weTwvZnVsbC10aXRsZT48L3Blcmlv
ZGljYWw+PHBhZ2VzPjMzNi00MDwvcGFnZXM+PHZvbHVtZT40Nzwvdm9sdW1lPjxudW1iZXI+NDwv
bnVtYmVyPjxrZXl3b3Jkcz48a2V5d29yZD5BZ2VkPC9rZXl3b3JkPjxrZXl3b3JkPkNhdGhldGVy
aXphdGlvbjwva2V5d29yZD48a2V5d29yZD5EaWxhdGF0aW9uPC9rZXl3b3JkPjxrZXl3b3JkPkRp
c3NlY3Rpb24vKmFkdmVyc2UgZWZmZWN0cy9tZXRob2RzPC9rZXl3b3JkPjxrZXl3b3JkPkVzb3Bo
YWdlYWwgTmVvcGxhc21zLypzdXJnZXJ5PC9rZXl3b3JkPjxrZXl3b3JkPkVzb3BoYWdlYWwgU3Rl
bm9zaXMvZXRpb2xvZ3kvKnByZXZlbnRpb24gJmFtcDsgY29udHJvbC90aGVyYXB5PC9rZXl3b3Jk
PjxrZXl3b3JkPkVzb3BoYWdvc2NvcHk8L2tleXdvcmQ+PGtleXdvcmQ+RmVtYWxlPC9rZXl3b3Jk
PjxrZXl3b3JkPkZpYnJpbiBUaXNzdWUgQWRoZXNpdmUvYWR2ZXJzZSBlZmZlY3RzLyp0aGVyYXBl
dXRpYyB1c2U8L2tleXdvcmQ+PGtleXdvcmQ+SHVtYW5zPC9rZXl3b3JkPjxrZXl3b3JkPk1hbGU8
L2tleXdvcmQ+PGtleXdvcmQ+TWlkZGxlIEFnZWQ8L2tleXdvcmQ+PGtleXdvcmQ+TXVjb3VzIE1l
bWJyYW5lL3N1cmdlcnk8L2tleXdvcmQ+PGtleXdvcmQ+UGlsb3QgUHJvamVjdHM8L2tleXdvcmQ+
PGtleXdvcmQ+UG9seWdseWNvbGljIEFjaWQvYWR2ZXJzZSBlZmZlY3RzLyp0aGVyYXBldXRpYyB1
c2U8L2tleXdvcmQ+PGtleXdvcmQ+VGlzc3VlIEFkaGVzaXZlcy9hZHZlcnNlIGVmZmVjdHMvKnRo
ZXJhcGV1dGljIHVzZTwva2V5d29yZD48L2tleXdvcmRzPjxkYXRlcz48eWVhcj4yMDE1PC95ZWFy
PjxwdWItZGF0ZXM+PGRhdGU+QXByPC9kYXRlPjwvcHViLWRhdGVzPjwvZGF0ZXM+PGlzYm4+MTQz
OC04ODEyIChFbGVjdHJvbmljKSYjeEQ7MDAxMy03MjZYIChMaW5raW5nKTwvaXNibj48YWNjZXNz
aW9uLW51bT4yNTMxNDMyODwvYWNjZXNzaW9uLW51bT48dXJscz48cmVsYXRlZC11cmxzPjx1cmw+
aHR0cHM6Ly93d3cubmNiaS5ubG0ubmloLmdvdi9wdWJtZWQvMjUzMTQzMjg8L3VybD48L3JlbGF0
ZWQtdXJscz48L3VybHM+PGVsZWN0cm9uaWMtcmVzb3VyY2UtbnVtPjEwLjEwNTUvcy0wMDM0LTEz
OTA3ODc8L2VsZWN0cm9uaWMtcmVzb3VyY2UtbnVtPjwvcmVjb3JkPjwvQ2l0ZT48L0VuZE5vdGU+
AG==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PEVuZE5vdGU+PENpdGU+PEF1dGhvcj5TaGFoPC9BdXRob3I+PFllYXI+MjAxMDwvWWVhcj48UmVj
TnVtPjEyMDA5PC9SZWNOdW0+PERpc3BsYXlUZXh0PjxzdHlsZSBmYWNlPSJzdXBlcnNjcmlwdCI+
WzksIDExLCAxOCwgMTldPC9zdHlsZT48L0Rpc3BsYXlUZXh0PjxyZWNvcmQ+PHJlYy1udW1iZXI+
MTIwMDk8L3JlYy1udW1iZXI+PGZvcmVpZ24ta2V5cz48a2V5IGFwcD0iRU4iIGRiLWlkPSJ0MHQw
dndlcjVmMHIya2VlcDllcGRzMmNmcHNmcDB4ZWRldnciIHRpbWVzdGFtcD0iMTUwMjE3MzU1OCI+
MTIwMDk8L2tleT48L2ZvcmVpZ24ta2V5cz48cmVmLXR5cGUgbmFtZT0iSm91cm5hbCBBcnRpY2xl
Ij4xNzwvcmVmLXR5cGU+PGNvbnRyaWJ1dG9ycz48YXV0aG9ycz48YXV0aG9yPlNoYWgsIE0uIEIu
PC9hdXRob3I+PGF1dGhvcj5KYWpvbywgSy48L2F1dGhvcj48L2F1dGhvcnM+PC9jb250cmlidXRv
cnM+PGF1dGgtYWRkcmVzcz5EaXZpc2lvbiBvZiBHYXN0cm9lbnRlcm9sb2d5IGFuZCBIZXBhdG9s
b2d5LCBOZXcgWW9yayBQcmVzYnl0ZXJpYW4gSG9zcGl0YWwsIFdlaWxsIENvcm5lbGwgTWVkaWNh
bCBDb2xsZWdlLCBOZXcgWW9yaywgTmV3IFlvcmsgMTAwMjEsIFVTQS4gbWFzOTIxN0BueXAub3Jn
PC9hdXRoLWFkZHJlc3M+PHRpdGxlcz48dGl0bGU+RW5kb3Njb3BpYyByZXRyaWV2YWwgb2YgYSBt
aWdyYXRlZCBlc29waGFnZWFsIHN0ZW50IGluIHRoZSBjZWN1bTwvdGl0bGU+PHNlY29uZGFyeS10
aXRsZT5FbmRvc2NvcHk8L3NlY29uZGFyeS10aXRsZT48L3RpdGxlcz48cGVyaW9kaWNhbD48ZnVs
bC10aXRsZT5FbmRvc2NvcHk8L2Z1bGwtdGl0bGU+PGFiYnItMT5FbmRvc2NvcHk8L2FiYnItMT48
YWJici0yPkVuZG9zY29weTwvYWJici0yPjwvcGVyaW9kaWNhbD48cGFnZXM+RTI0NS02PC9wYWdl
cz48dm9sdW1lPjQyIFN1cHBsIDI8L3ZvbHVtZT48a2V5d29yZHM+PGtleXdvcmQ+QWRlbm9jYXJj
aW5vbWEvKnN1cmdlcnk8L2tleXdvcmQ+PGtleXdvcmQ+QWR1bHQ8L2tleXdvcmQ+PGtleXdvcmQ+
KkNlY3VtL2RpYWdub3N0aWMgaW1hZ2luZzwva2V5d29yZD48a2V5d29yZD4qRXNvcGhhZ29nYXN0
cmljIEp1bmN0aW9uPC9rZXl3b3JkPjxrZXl3b3JkPkZlbWFsZTwva2V5d29yZD48a2V5d29yZD5G
b3JlaWduLUJvZHkgTWlncmF0aW9uLypzdXJnZXJ5PC9rZXl3b3JkPjxrZXl3b3JkPkh1bWFuczwv
a2V5d29yZD48a2V5d29yZD5OZW9wbGFzbSBSZWN1cnJlbmNlLCBMb2NhbC8qc3VyZ2VyeTwva2V5
d29yZD48a2V5d29yZD5SYWRpb2dyYXBoeTwva2V5d29yZD48a2V5d29yZD5TdGVudHMvKmFkdmVy
c2UgZWZmZWN0czwva2V5d29yZD48a2V5d29yZD5TdG9tYWNoIE5lb3BsYXNtcy8qc3VyZ2VyeTwv
a2V5d29yZD48L2tleXdvcmRzPjxkYXRlcz48eWVhcj4yMDEwPC95ZWFyPjwvZGF0ZXM+PGlzYm4+
MTQzOC04ODEyIChFbGVjdHJvbmljKSYjeEQ7MDAxMy03MjZYIChMaW5raW5nKTwvaXNibj48YWNj
ZXNzaW9uLW51bT4yMDkzMTQ2MzwvYWNjZXNzaW9uLW51bT48dXJscz48cmVsYXRlZC11cmxzPjx1
cmw+aHR0cHM6Ly93d3cubmNiaS5ubG0ubmloLmdvdi9wdWJtZWQvMjA5MzE0NjM8L3VybD48L3Jl
bGF0ZWQtdXJscz48L3VybHM+PGVsZWN0cm9uaWMtcmVzb3VyY2UtbnVtPjEwLjEwNTUvcy0wMDMw
LTEyNTU2MDQ8L2VsZWN0cm9uaWMtcmVzb3VyY2UtbnVtPjwvcmVjb3JkPjwvQ2l0ZT48Q2l0ZT48
QXV0aG9yPldhZ2g8L0F1dGhvcj48WWVhcj4yMDEyPC9ZZWFyPjxSZWNOdW0+MTIwMDg8L1JlY051
bT48cmVjb3JkPjxyZWMtbnVtYmVyPjEyMDA4PC9yZWMtbnVtYmVyPjxmb3JlaWduLWtleXM+PGtl
eSBhcHA9IkVOIiBkYi1pZD0idDB0MHZ3ZXI1ZjByMmtlZXA5ZXBkczJjZnBzZnAweGVkZXZ3IiB0
aW1lc3RhbXA9IjE1MDIxNzM1MzIiPjEyMDA4PC9rZXk+PC9mb3JlaWduLWtleXM+PHJlZi10eXBl
IG5hbWU9IkpvdXJuYWwgQXJ0aWNsZSI+MTc8L3JlZi10eXBlPjxjb250cmlidXRvcnM+PGF1dGhv
cnM+PGF1dGhvcj5XYWdoLCBNLiBTLjwvYXV0aG9yPjxhdXRob3I+Rm9yc21hcmssIEMuIEUuPC9h
dXRob3I+PGF1dGhvcj5DaGF1aGFuLCBTLjwvYXV0aG9yPjxhdXRob3I+RHJhZ2Fub3YsIFAuIFYu
PC9hdXRob3I+PC9hdXRob3JzPjwvY29udHJpYnV0b3JzPjxhdXRoLWFkZHJlc3M+RGl2aXNpb24g
b2YgR2FzdHJvZW50ZXJvbG9neSwgVW5pdmVyc2l0eSBvZiBGbG9yaWRhLCBHYWluZXN2aWxsZSwg
RmxvcmlkYSAzMjYxMCwgVVNBLjwvYXV0aC1hZGRyZXNzPjx0aXRsZXM+PHRpdGxlPkVmZmljYWN5
IGFuZCBzYWZldHkgb2YgYSBmdWxseSBjb3ZlcmVkIGVzb3BoYWdlYWwgc3RlbnQ6IGEgcHJvc3Bl
Y3RpdmUgc3R1ZHk8L3RpdGxlPjxzZWNvbmRhcnktdGl0bGU+R2FzdHJvaW50ZXN0IEVuZG9zYzwv
c2Vjb25kYXJ5LXRpdGxlPjwvdGl0bGVzPjxwZXJpb2RpY2FsPjxmdWxsLXRpdGxlPkdhc3Ryb2lu
dGVzdGluYWwgRW5kb3Njb3B5PC9mdWxsLXRpdGxlPjxhYmJyLTE+R2FzdHJvaW50ZXN0LiBFbmRv
c2MuPC9hYmJyLTE+PGFiYnItMj5HYXN0cm9pbnRlc3QgRW5kb3NjPC9hYmJyLTI+PC9wZXJpb2Rp
Y2FsPjxwYWdlcz42NzgtODI8L3BhZ2VzPjx2b2x1bWU+NzU8L3ZvbHVtZT48bnVtYmVyPjM8L251
bWJlcj48a2V5d29yZHM+PGtleXdvcmQ+QWR1bHQ8L2tleXdvcmQ+PGtleXdvcmQ+QWdlZDwva2V5
d29yZD48a2V5d29yZD5BZ2VkLCA4MCBhbmQgb3Zlcjwva2V5d29yZD48a2V5d29yZD5Fc29waGFn
ZWFsIERpc2Vhc2VzLypzdXJnZXJ5PC9rZXl3b3JkPjxrZXl3b3JkPkZlbWFsZTwva2V5d29yZD48
a2V5d29yZD5IdW1hbnM8L2tleXdvcmQ+PGtleXdvcmQ+TWFsZTwva2V5d29yZD48a2V5d29yZD5N
aWRkbGUgQWdlZDwva2V5d29yZD48a2V5d29yZD5Qcm9zcGVjdGl2ZSBTdHVkaWVzPC9rZXl3b3Jk
PjxrZXl3b3JkPlByb3N0aGVzaXMgRGVzaWduPC9rZXl3b3JkPjxrZXl3b3JkPipTdGVudHMvYWR2
ZXJzZSBlZmZlY3RzPC9rZXl3b3JkPjwva2V5d29yZHM+PGRhdGVzPjx5ZWFyPjIwMTI8L3llYXI+
PHB1Yi1kYXRlcz48ZGF0ZT5NYXI8L2RhdGU+PC9wdWItZGF0ZXM+PC9kYXRlcz48aXNibj4xMDk3
LTY3NzkgKEVsZWN0cm9uaWMpJiN4RDswMDE2LTUxMDcgKExpbmtpbmcpPC9pc2JuPjxhY2Nlc3Np
b24tbnVtPjIyMjQzODMwPC9hY2Nlc3Npb24tbnVtPjx1cmxzPjxyZWxhdGVkLXVybHM+PHVybD5o
dHRwczovL3d3dy5uY2JpLm5sbS5uaWguZ292L3B1Ym1lZC8yMjI0MzgzMDwvdXJsPjwvcmVsYXRl
ZC11cmxzPjwvdXJscz48ZWxlY3Ryb25pYy1yZXNvdXJjZS1udW0+MTAuMTAxNi9qLmdpZS4yMDEx
LjEwLjAwNjwvZWxlY3Ryb25pYy1yZXNvdXJjZS1udW0+PC9yZWNvcmQ+PC9DaXRlPjxDaXRlPjxB
dXRob3I+SWl6dWthPC9BdXRob3I+PFllYXI+MjAxNTwvWWVhcj48UmVjTnVtPjEyMDAxPC9SZWNO
dW0+PHJlY29yZD48cmVjLW51bWJlcj4xMjAwMTwvcmVjLW51bWJlcj48Zm9yZWlnbi1rZXlzPjxr
ZXkgYXBwPSJFTiIgZGItaWQ9InQwdDB2d2VyNWYwcjJrZWVwOWVwZHMyY2Zwc2ZwMHhlZGV2dyIg
dGltZXN0YW1wPSIxNTAyMTcyODg5Ij4xMjAwMTwva2V5PjwvZm9yZWlnbi1rZXlzPjxyZWYtdHlw
ZSBuYW1lPSJKb3VybmFsIEFydGljbGUiPjE3PC9yZWYtdHlwZT48Y29udHJpYnV0b3JzPjxhdXRo
b3JzPjxhdXRob3I+SWl6dWthLCBULjwvYXV0aG9yPjxhdXRob3I+S2lrdWNoaSwgRC48L2F1dGhv
cj48YXV0aG9yPllhbWFkYSwgQS48L2F1dGhvcj48YXV0aG9yPkhvdGV5YSwgUy48L2F1dGhvcj48
YXV0aG9yPkthaml5YW1hLCBZLjwvYXV0aG9yPjxhdXRob3I+S2Fpc2UsIE0uPC9hdXRob3I+PC9h
dXRob3JzPjwvY29udHJpYnV0b3JzPjxhdXRoLWFkZHJlc3M+RGVwYXJ0bWVudCBvZiBHYXN0cm9l
bnRlcm9sb2d5LCBUb3Jhbm9tb24gSG9zcGl0YWwsIFRva3lvLCBKYXBhbi4mI3hEO0RlcGFydG1l
bnQgb2YgVXBwZXIgR2FzdHJvaW50ZXN0aW5hbCBTdXJnZXJ5LCBKdW50ZW5kbyBVbml2ZXJzaXR5
LCBUb2t5bywgSmFwYW4uPC9hdXRoLWFkZHJlc3M+PHRpdGxlcz48dGl0bGU+UG9seWdseWNvbGlj
IGFjaWQgc2hlZXQgYXBwbGljYXRpb24gdG8gcHJldmVudCBlc29waGFnZWFsIHN0cmljdHVyZSBh
ZnRlciBlbmRvc2NvcGljIHN1Ym11Y29zYWwgZGlzc2VjdGlvbiBmb3IgZXNvcGhhZ2VhbCBzcXVh
bW91cyBjZWxsIGNhcmNpbm9tYTwvdGl0bGU+PHNlY29uZGFyeS10aXRsZT5FbmRvc2NvcHk8L3Nl
Y29uZGFyeS10aXRsZT48L3RpdGxlcz48cGVyaW9kaWNhbD48ZnVsbC10aXRsZT5FbmRvc2NvcHk8
L2Z1bGwtdGl0bGU+PGFiYnItMT5FbmRvc2NvcHk8L2FiYnItMT48YWJici0yPkVuZG9zY29weTwv
YWJici0yPjwvcGVyaW9kaWNhbD48cGFnZXM+MzQxLTQ8L3BhZ2VzPjx2b2x1bWU+NDc8L3ZvbHVt
ZT48bnVtYmVyPjQ8L251bWJlcj48a2V5d29yZHM+PGtleXdvcmQ+QWdlZDwva2V5d29yZD48a2V5
d29yZD5BZ2VkLCA4MCBhbmQgb3Zlcjwva2V5d29yZD48a2V5d29yZD5DYXJjaW5vbWEsIFNxdWFt
b3VzIENlbGwvKnN1cmdlcnk8L2tleXdvcmQ+PGtleXdvcmQ+RGlzc2VjdGlvbi8qYWR2ZXJzZSBl
ZmZlY3RzL21ldGhvZHM8L2tleXdvcmQ+PGtleXdvcmQ+RXNvcGhhZ2VhbCBOZW9wbGFzbXMvKnN1
cmdlcnk8L2tleXdvcmQ+PGtleXdvcmQ+RXNvcGhhZ2VhbCBTdGVub3Npcy9ldGlvbG9neS8qcHJl
dmVudGlvbiAmYW1wOyBjb250cm9sPC9rZXl3b3JkPjxrZXl3b3JkPkVzb3BoYWdvc2NvcHk8L2tl
eXdvcmQ+PGtleXdvcmQ+RmVtYWxlPC9rZXl3b3JkPjxrZXl3b3JkPkZpYnJpbiBUaXNzdWUgQWRo
ZXNpdmUvYWR2ZXJzZSBlZmZlY3RzLyp0aGVyYXBldXRpYyB1c2U8L2tleXdvcmQ+PGtleXdvcmQ+
Rm9sbG93LVVwIFN0dWRpZXM8L2tleXdvcmQ+PGtleXdvcmQ+SHVtYW5zPC9rZXl3b3JkPjxrZXl3
b3JkPk1hbGU8L2tleXdvcmQ+PGtleXdvcmQ+TWlkZGxlIEFnZWQ8L2tleXdvcmQ+PGtleXdvcmQ+
TXVjb3VzIE1lbWJyYW5lL3N1cmdlcnk8L2tleXdvcmQ+PGtleXdvcmQ+UG9seWdseWNvbGljIEFj
aWQvYWR2ZXJzZSBlZmZlY3RzLyp0aGVyYXBldXRpYyB1c2U8L2tleXdvcmQ+PGtleXdvcmQ+VGlt
ZSBGYWN0b3JzPC9rZXl3b3JkPjxrZXl3b3JkPlRpc3N1ZSBBZGhlc2l2ZXMvYWR2ZXJzZSBlZmZl
Y3RzLyp0aGVyYXBldXRpYyB1c2U8L2tleXdvcmQ+PC9rZXl3b3Jkcz48ZGF0ZXM+PHllYXI+MjAx
NTwveWVhcj48cHViLWRhdGVzPjxkYXRlPkFwcjwvZGF0ZT48L3B1Yi1kYXRlcz48L2RhdGVzPjxp
c2JuPjE0MzgtODgxMiAoRWxlY3Ryb25pYykmI3hEOzAwMTMtNzI2WCAoTGlua2luZyk8L2lzYm4+
PGFjY2Vzc2lvbi1udW0+MjU0MTIwODc8L2FjY2Vzc2lvbi1udW0+PHVybHM+PHJlbGF0ZWQtdXJs
cz48dXJsPmh0dHBzOi8vd3d3Lm5jYmkubmxtLm5paC5nb3YvcHVibWVkLzI1NDEyMDg3PC91cmw+
PC9yZWxhdGVkLXVybHM+PC91cmxzPjxlbGVjdHJvbmljLXJlc291cmNlLW51bT4xMC4xMDU1L3Mt
MDAzNC0xMzkwNzcwPC9lbGVjdHJvbmljLXJlc291cmNlLW51bT48L3JlY29yZD48L0NpdGU+PENp
dGU+PEF1dGhvcj5TYWthZ3VjaGk8L0F1dGhvcj48WWVhcj4yMDE1PC9ZZWFyPjxSZWNOdW0+NzQ8
L1JlY051bT48cmVjb3JkPjxyZWMtbnVtYmVyPjc0PC9yZWMtbnVtYmVyPjxmb3JlaWduLWtleXM+
PGtleSBhcHA9IkVOIiBkYi1pZD0ic3dkc3ZmZXc0eDB3cm5lcHZzYXZldjJ5eHdlMHR2ZTB2NXdh
IiB0aW1lc3RhbXA9IjE1MDExMzU1ODYiPjc0PC9rZXk+PC9mb3JlaWduLWtleXM+PHJlZi10eXBl
IG5hbWU9IkpvdXJuYWwgQXJ0aWNsZSI+MTc8L3JlZi10eXBlPjxjb250cmlidXRvcnM+PGF1dGhv
cnM+PGF1dGhvcj5TYWthZ3VjaGksIFkuPC9hdXRob3I+PGF1dGhvcj5Uc3VqaSwgWS48L2F1dGhv
cj48YXV0aG9yPk9ubywgUy48L2F1dGhvcj48YXV0aG9yPlNhaXRvLCBJLjwvYXV0aG9yPjxhdXRo
b3I+S2F0YW9rYSwgWS48L2F1dGhvcj48YXV0aG9yPlRha2FoYXNoaSwgWS48L2F1dGhvcj48YXV0
aG9yPk5ha2F5YW1hLCBDLjwvYXV0aG9yPjxhdXRob3I+U2hpY2hpam8sIFMuPC9hdXRob3I+PGF1
dGhvcj5NYXRzdWRhLCBSLjwvYXV0aG9yPjxhdXRob3I+TWluYXRzdWtpLCBDLjwvYXV0aG9yPjxh
dXRob3I+QXNhZGEtSGlyYXlhbWEsIEkuPC9hdXRob3I+PGF1dGhvcj5OaWltaSwgSy48L2F1dGhv
cj48YXV0aG9yPktvZGFzaGltYSwgUy48L2F1dGhvcj48YXV0aG9yPllhbWFtaWNoaSwgTi48L2F1
dGhvcj48YXV0aG9yPkZ1amlzaGlybywgTS48L2F1dGhvcj48YXV0aG9yPktvaWtlLCBLLjwvYXV0
aG9yPjwvYXV0aG9ycz48L2NvbnRyaWJ1dG9ycz48YXV0aC1hZGRyZXNzPkRlcGFydG1lbnQgb2Yg
R2FzdHJvZW50ZXJvbG9neSwgR3JhZHVhdGUgU2Nob29sIG9mIE1lZGljaW5lLCBUaGUgVW5pdmVy
c2l0eSBvZiBUb2t5bywgVG9reW8sIEphcGFuLjwvYXV0aC1hZGRyZXNzPjx0aXRsZXM+PHRpdGxl
PlBvbHlnbHljb2xpYyBhY2lkIHNoZWV0cyB3aXRoIGZpYnJpbiBnbHVlIGNhbiBwcmV2ZW50IGVz
b3BoYWdlYWwgc3RyaWN0dXJlIGFmdGVyIGVuZG9zY29waWMgc3VibXVjb3NhbCBkaXNzZWN0aW9u
PC90aXRsZT48c2Vjb25kYXJ5LXRpdGxlPkVuZG9zY29weTwvc2Vjb25kYXJ5LXRpdGxlPjwvdGl0
bGVzPjxwZXJpb2RpY2FsPjxmdWxsLXRpdGxlPkVuZG9zY29weTwvZnVsbC10aXRsZT48L3Blcmlv
ZGljYWw+PHBhZ2VzPjMzNi00MDwvcGFnZXM+PHZvbHVtZT40Nzwvdm9sdW1lPjxudW1iZXI+NDwv
bnVtYmVyPjxrZXl3b3Jkcz48a2V5d29yZD5BZ2VkPC9rZXl3b3JkPjxrZXl3b3JkPkNhdGhldGVy
aXphdGlvbjwva2V5d29yZD48a2V5d29yZD5EaWxhdGF0aW9uPC9rZXl3b3JkPjxrZXl3b3JkPkRp
c3NlY3Rpb24vKmFkdmVyc2UgZWZmZWN0cy9tZXRob2RzPC9rZXl3b3JkPjxrZXl3b3JkPkVzb3Bo
YWdlYWwgTmVvcGxhc21zLypzdXJnZXJ5PC9rZXl3b3JkPjxrZXl3b3JkPkVzb3BoYWdlYWwgU3Rl
bm9zaXMvZXRpb2xvZ3kvKnByZXZlbnRpb24gJmFtcDsgY29udHJvbC90aGVyYXB5PC9rZXl3b3Jk
PjxrZXl3b3JkPkVzb3BoYWdvc2NvcHk8L2tleXdvcmQ+PGtleXdvcmQ+RmVtYWxlPC9rZXl3b3Jk
PjxrZXl3b3JkPkZpYnJpbiBUaXNzdWUgQWRoZXNpdmUvYWR2ZXJzZSBlZmZlY3RzLyp0aGVyYXBl
dXRpYyB1c2U8L2tleXdvcmQ+PGtleXdvcmQ+SHVtYW5zPC9rZXl3b3JkPjxrZXl3b3JkPk1hbGU8
L2tleXdvcmQ+PGtleXdvcmQ+TWlkZGxlIEFnZWQ8L2tleXdvcmQ+PGtleXdvcmQ+TXVjb3VzIE1l
bWJyYW5lL3N1cmdlcnk8L2tleXdvcmQ+PGtleXdvcmQ+UGlsb3QgUHJvamVjdHM8L2tleXdvcmQ+
PGtleXdvcmQ+UG9seWdseWNvbGljIEFjaWQvYWR2ZXJzZSBlZmZlY3RzLyp0aGVyYXBldXRpYyB1
c2U8L2tleXdvcmQ+PGtleXdvcmQ+VGlzc3VlIEFkaGVzaXZlcy9hZHZlcnNlIGVmZmVjdHMvKnRo
ZXJhcGV1dGljIHVzZTwva2V5d29yZD48L2tleXdvcmRzPjxkYXRlcz48eWVhcj4yMDE1PC95ZWFy
PjxwdWItZGF0ZXM+PGRhdGU+QXByPC9kYXRlPjwvcHViLWRhdGVzPjwvZGF0ZXM+PGlzYm4+MTQz
OC04ODEyIChFbGVjdHJvbmljKSYjeEQ7MDAxMy03MjZYIChMaW5raW5nKTwvaXNibj48YWNjZXNz
aW9uLW51bT4yNTMxNDMyODwvYWNjZXNzaW9uLW51bT48dXJscz48cmVsYXRlZC11cmxzPjx1cmw+
aHR0cHM6Ly93d3cubmNiaS5ubG0ubmloLmdvdi9wdWJtZWQvMjUzMTQzMjg8L3VybD48L3JlbGF0
ZWQtdXJscz48L3VybHM+PGVsZWN0cm9uaWMtcmVzb3VyY2UtbnVtPjEwLjEwNTUvcy0wMDM0LTEz
OTA3ODc8L2VsZWN0cm9uaWMtcmVzb3VyY2UtbnVtPjwvcmVjb3JkPjwvQ2l0ZT48L0VuZE5vdGU+
AG==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CA1192" w:rsidRPr="001163DD">
        <w:rPr>
          <w:rFonts w:ascii="Book Antiqua" w:hAnsi="Book Antiqua" w:cs="Times New Roman"/>
          <w:sz w:val="24"/>
          <w:szCs w:val="24"/>
        </w:rPr>
      </w:r>
      <w:r w:rsidR="00CA1192"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[9,11,18,</w:t>
      </w:r>
      <w:r w:rsidR="00C60D7E" w:rsidRPr="001163DD">
        <w:rPr>
          <w:rFonts w:ascii="Book Antiqua" w:hAnsi="Book Antiqua" w:cs="Times New Roman"/>
          <w:noProof/>
          <w:sz w:val="24"/>
          <w:szCs w:val="24"/>
          <w:vertAlign w:val="superscript"/>
        </w:rPr>
        <w:t>19]</w:t>
      </w:r>
      <w:r w:rsidR="00CA1192" w:rsidRPr="001163DD">
        <w:rPr>
          <w:rFonts w:ascii="Book Antiqua" w:hAnsi="Book Antiqua" w:cs="Times New Roman"/>
          <w:sz w:val="24"/>
          <w:szCs w:val="24"/>
        </w:rPr>
        <w:fldChar w:fldCharType="end"/>
      </w:r>
      <w:r w:rsidR="00C57E6A" w:rsidRPr="001163DD">
        <w:rPr>
          <w:rFonts w:ascii="Book Antiqua" w:hAnsi="Book Antiqua" w:cs="Times New Roman"/>
          <w:sz w:val="24"/>
          <w:szCs w:val="24"/>
        </w:rPr>
        <w:t xml:space="preserve">. </w:t>
      </w:r>
      <w:r w:rsidR="00D1367D" w:rsidRPr="001163DD">
        <w:rPr>
          <w:rFonts w:ascii="Book Antiqua" w:hAnsi="Book Antiqua" w:cs="Times New Roman"/>
          <w:sz w:val="24"/>
          <w:szCs w:val="24"/>
        </w:rPr>
        <w:t>Although</w:t>
      </w:r>
      <w:r w:rsidR="00024F18" w:rsidRPr="001163DD">
        <w:rPr>
          <w:rFonts w:ascii="Book Antiqua" w:hAnsi="Book Antiqua" w:cs="Times New Roman"/>
          <w:sz w:val="24"/>
          <w:szCs w:val="24"/>
        </w:rPr>
        <w:t xml:space="preserve"> there </w:t>
      </w:r>
      <w:r w:rsidR="00C57E6A" w:rsidRPr="001163DD">
        <w:rPr>
          <w:rFonts w:ascii="Book Antiqua" w:hAnsi="Book Antiqua" w:cs="Times New Roman"/>
          <w:sz w:val="24"/>
          <w:szCs w:val="24"/>
        </w:rPr>
        <w:t xml:space="preserve">is </w:t>
      </w:r>
      <w:r w:rsidR="00024F18" w:rsidRPr="001163DD">
        <w:rPr>
          <w:rFonts w:ascii="Book Antiqua" w:hAnsi="Book Antiqua" w:cs="Times New Roman"/>
          <w:sz w:val="24"/>
          <w:szCs w:val="24"/>
        </w:rPr>
        <w:t xml:space="preserve">no report </w:t>
      </w:r>
      <w:r w:rsidR="00EE6E45" w:rsidRPr="001163DD">
        <w:rPr>
          <w:rFonts w:ascii="Book Antiqua" w:hAnsi="Book Antiqua" w:cs="Times New Roman"/>
          <w:sz w:val="24"/>
          <w:szCs w:val="24"/>
        </w:rPr>
        <w:t>on</w:t>
      </w:r>
      <w:r w:rsidR="00024F18" w:rsidRPr="001163DD">
        <w:rPr>
          <w:rFonts w:ascii="Book Antiqua" w:hAnsi="Book Antiqua" w:cs="Times New Roman"/>
          <w:sz w:val="24"/>
          <w:szCs w:val="24"/>
        </w:rPr>
        <w:t xml:space="preserve"> the effects of </w:t>
      </w:r>
      <w:r w:rsidR="00C57E6A" w:rsidRPr="001163DD">
        <w:rPr>
          <w:rFonts w:ascii="Book Antiqua" w:hAnsi="Book Antiqua" w:cs="Times New Roman"/>
          <w:sz w:val="24"/>
          <w:szCs w:val="24"/>
        </w:rPr>
        <w:t xml:space="preserve">PGA plus </w:t>
      </w:r>
      <w:r w:rsidR="00834435" w:rsidRPr="001163DD">
        <w:rPr>
          <w:rFonts w:ascii="Book Antiqua" w:hAnsi="Book Antiqua" w:cs="Times New Roman"/>
          <w:sz w:val="24"/>
          <w:szCs w:val="24"/>
        </w:rPr>
        <w:t xml:space="preserve">stent </w:t>
      </w:r>
      <w:r w:rsidR="00024F18" w:rsidRPr="001163DD">
        <w:rPr>
          <w:rFonts w:ascii="Book Antiqua" w:hAnsi="Book Antiqua" w:cs="Times New Roman"/>
          <w:sz w:val="24"/>
          <w:szCs w:val="24"/>
        </w:rPr>
        <w:t xml:space="preserve">on the prevention of post-ESD esophageal stricture in EC patients, </w:t>
      </w:r>
      <w:r w:rsidR="00024F18" w:rsidRPr="001163DD">
        <w:rPr>
          <w:rFonts w:ascii="Book Antiqua" w:hAnsi="Book Antiqua" w:cs="Times New Roman"/>
          <w:noProof/>
          <w:sz w:val="24"/>
          <w:szCs w:val="24"/>
        </w:rPr>
        <w:t>further</w:t>
      </w:r>
      <w:r w:rsidR="00C57E6A" w:rsidRPr="001163DD">
        <w:rPr>
          <w:rFonts w:ascii="Book Antiqua" w:hAnsi="Book Antiqua" w:cs="Times New Roman"/>
          <w:sz w:val="24"/>
          <w:szCs w:val="24"/>
        </w:rPr>
        <w:t xml:space="preserve"> studies</w:t>
      </w:r>
      <w:r w:rsidR="00024F18" w:rsidRPr="001163DD">
        <w:rPr>
          <w:rFonts w:ascii="Book Antiqua" w:hAnsi="Book Antiqua" w:cs="Times New Roman"/>
          <w:sz w:val="24"/>
          <w:szCs w:val="24"/>
        </w:rPr>
        <w:t xml:space="preserve"> </w:t>
      </w:r>
      <w:r w:rsidR="00EE6E45" w:rsidRPr="001163DD">
        <w:rPr>
          <w:rFonts w:ascii="Book Antiqua" w:hAnsi="Book Antiqua" w:cs="Times New Roman"/>
          <w:sz w:val="24"/>
          <w:szCs w:val="24"/>
          <w:lang w:val="en-US"/>
        </w:rPr>
        <w:t>investigating</w:t>
      </w:r>
      <w:r w:rsidR="00024F18" w:rsidRPr="001163DD">
        <w:rPr>
          <w:rFonts w:ascii="Book Antiqua" w:hAnsi="Book Antiqua" w:cs="Times New Roman"/>
          <w:sz w:val="24"/>
          <w:szCs w:val="24"/>
        </w:rPr>
        <w:t xml:space="preserve"> other combined treatments, such as PGA </w:t>
      </w:r>
      <w:r w:rsidR="00834435" w:rsidRPr="001163DD">
        <w:rPr>
          <w:rFonts w:ascii="Book Antiqua" w:hAnsi="Book Antiqua" w:cs="Times New Roman"/>
          <w:sz w:val="24"/>
          <w:szCs w:val="24"/>
        </w:rPr>
        <w:t xml:space="preserve">plus </w:t>
      </w:r>
      <w:r w:rsidR="0001141D" w:rsidRPr="001163DD">
        <w:rPr>
          <w:rFonts w:ascii="Book Antiqua" w:hAnsi="Book Antiqua" w:cs="Times New Roman"/>
          <w:sz w:val="24"/>
          <w:szCs w:val="24"/>
        </w:rPr>
        <w:t>s</w:t>
      </w:r>
      <w:r w:rsidR="00834435" w:rsidRPr="001163DD">
        <w:rPr>
          <w:rFonts w:ascii="Book Antiqua" w:hAnsi="Book Antiqua" w:cs="Times New Roman"/>
          <w:sz w:val="24"/>
          <w:szCs w:val="24"/>
        </w:rPr>
        <w:t xml:space="preserve">tent </w:t>
      </w:r>
      <w:r w:rsidR="00024F18" w:rsidRPr="001163DD">
        <w:rPr>
          <w:rFonts w:ascii="Book Antiqua" w:hAnsi="Book Antiqua" w:cs="Times New Roman"/>
          <w:sz w:val="24"/>
          <w:szCs w:val="24"/>
        </w:rPr>
        <w:t xml:space="preserve">plus </w:t>
      </w:r>
      <w:r w:rsidR="00024F18" w:rsidRPr="001163DD">
        <w:rPr>
          <w:rFonts w:ascii="Book Antiqua" w:hAnsi="Book Antiqua" w:cs="Times New Roman"/>
          <w:noProof/>
          <w:sz w:val="24"/>
          <w:szCs w:val="24"/>
        </w:rPr>
        <w:t>c</w:t>
      </w:r>
      <w:r w:rsidR="00C57E6A" w:rsidRPr="001163DD">
        <w:rPr>
          <w:rFonts w:ascii="Book Antiqua" w:hAnsi="Book Antiqua" w:cs="Times New Roman"/>
          <w:noProof/>
          <w:sz w:val="24"/>
          <w:szCs w:val="24"/>
        </w:rPr>
        <w:t>orticosteroi</w:t>
      </w:r>
      <w:r w:rsidR="00024F18" w:rsidRPr="001163DD">
        <w:rPr>
          <w:rFonts w:ascii="Book Antiqua" w:hAnsi="Book Antiqua" w:cs="Times New Roman"/>
          <w:noProof/>
          <w:sz w:val="24"/>
          <w:szCs w:val="24"/>
        </w:rPr>
        <w:t>ds</w:t>
      </w:r>
      <w:r w:rsidR="00C57E6A" w:rsidRPr="001163DD">
        <w:rPr>
          <w:rFonts w:ascii="Book Antiqua" w:hAnsi="Book Antiqua" w:cs="Times New Roman"/>
          <w:sz w:val="24"/>
          <w:szCs w:val="24"/>
        </w:rPr>
        <w:t xml:space="preserve">, are greatly needed. </w:t>
      </w:r>
      <w:r w:rsidR="00CB1BC8" w:rsidRPr="001163DD">
        <w:rPr>
          <w:rStyle w:val="CommentReference"/>
          <w:rFonts w:ascii="Book Antiqua" w:hAnsi="Book Antiqua" w:cs="Times New Roman"/>
          <w:sz w:val="24"/>
          <w:szCs w:val="24"/>
        </w:rPr>
        <w:t xml:space="preserve">Furthermore, the results of our study also found that </w:t>
      </w:r>
      <w:r w:rsidR="00DD326D" w:rsidRPr="001163DD">
        <w:rPr>
          <w:rStyle w:val="CommentReference"/>
          <w:rFonts w:ascii="Book Antiqua" w:hAnsi="Book Antiqua" w:cs="Times New Roman"/>
          <w:sz w:val="24"/>
          <w:szCs w:val="24"/>
        </w:rPr>
        <w:t>shorter</w:t>
      </w:r>
      <w:r w:rsidR="00CB1BC8" w:rsidRPr="001163DD">
        <w:rPr>
          <w:rStyle w:val="CommentReference"/>
          <w:rFonts w:ascii="Book Antiqua" w:hAnsi="Book Antiqua" w:cs="Times New Roman"/>
          <w:sz w:val="24"/>
          <w:szCs w:val="24"/>
        </w:rPr>
        <w:t xml:space="preserve"> </w:t>
      </w:r>
      <w:r w:rsidR="00CB1BC8" w:rsidRPr="001163DD">
        <w:rPr>
          <w:rFonts w:ascii="Book Antiqua" w:hAnsi="Book Antiqua" w:cs="Times New Roman"/>
          <w:sz w:val="24"/>
          <w:szCs w:val="24"/>
        </w:rPr>
        <w:t>length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00CB1BC8"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00CB1BC8" w:rsidRPr="001163DD">
        <w:rPr>
          <w:rFonts w:ascii="Book Antiqua" w:hAnsi="Book Antiqua" w:cs="Times New Roman"/>
          <w:sz w:val="24"/>
          <w:szCs w:val="24"/>
        </w:rPr>
        <w:t>0.080) and diameter (</w:t>
      </w:r>
      <w:r w:rsidR="00ED42D7" w:rsidRPr="001163DD">
        <w:rPr>
          <w:rFonts w:ascii="Book Antiqua" w:hAnsi="Book Antiqua" w:cs="Times New Roman"/>
          <w:i/>
          <w:sz w:val="24"/>
          <w:szCs w:val="24"/>
        </w:rPr>
        <w:t>P</w:t>
      </w:r>
      <w:r w:rsidR="006E4C35" w:rsidRPr="001163DD">
        <w:rPr>
          <w:rFonts w:ascii="Book Antiqua" w:hAnsi="Book Antiqua" w:cs="Times New Roman"/>
          <w:i/>
          <w:sz w:val="24"/>
          <w:szCs w:val="24"/>
        </w:rPr>
        <w:t xml:space="preserve"> </w:t>
      </w:r>
      <w:r w:rsidR="00CB1BC8" w:rsidRPr="001163DD">
        <w:rPr>
          <w:rFonts w:ascii="Book Antiqua" w:hAnsi="Book Antiqua" w:cs="Times New Roman"/>
          <w:sz w:val="24"/>
          <w:szCs w:val="24"/>
        </w:rPr>
        <w:t>=</w:t>
      </w:r>
      <w:r w:rsidR="006E4C35" w:rsidRPr="001163DD">
        <w:rPr>
          <w:rFonts w:ascii="Book Antiqua" w:hAnsi="Book Antiqua" w:cs="Times New Roman"/>
          <w:sz w:val="24"/>
          <w:szCs w:val="24"/>
        </w:rPr>
        <w:t xml:space="preserve"> </w:t>
      </w:r>
      <w:r w:rsidR="00CB1BC8" w:rsidRPr="001163DD">
        <w:rPr>
          <w:rFonts w:ascii="Book Antiqua" w:hAnsi="Book Antiqua" w:cs="Times New Roman"/>
          <w:sz w:val="24"/>
          <w:szCs w:val="24"/>
        </w:rPr>
        <w:t xml:space="preserve">0.061) </w:t>
      </w:r>
      <w:r w:rsidR="00CB1BC8" w:rsidRPr="001163DD">
        <w:rPr>
          <w:rFonts w:ascii="Book Antiqua" w:hAnsi="Book Antiqua" w:cs="Times New Roman"/>
          <w:noProof/>
          <w:sz w:val="24"/>
          <w:szCs w:val="24"/>
        </w:rPr>
        <w:t>were observed</w:t>
      </w:r>
      <w:r w:rsidR="00CB1BC8" w:rsidRPr="001163DD">
        <w:rPr>
          <w:rFonts w:ascii="Book Antiqua" w:hAnsi="Book Antiqua" w:cs="Times New Roman"/>
          <w:sz w:val="24"/>
          <w:szCs w:val="24"/>
        </w:rPr>
        <w:t xml:space="preserve"> in </w:t>
      </w:r>
      <w:r w:rsidR="00EE6E45" w:rsidRPr="001163DD">
        <w:rPr>
          <w:rFonts w:ascii="Book Antiqua" w:hAnsi="Book Antiqua" w:cs="Times New Roman"/>
          <w:sz w:val="24"/>
          <w:szCs w:val="24"/>
        </w:rPr>
        <w:t xml:space="preserve">the </w:t>
      </w:r>
      <w:r w:rsidR="00CB1BC8" w:rsidRPr="001163DD">
        <w:rPr>
          <w:rFonts w:ascii="Book Antiqua" w:hAnsi="Book Antiqua" w:cs="Times New Roman"/>
          <w:sz w:val="24"/>
          <w:szCs w:val="24"/>
        </w:rPr>
        <w:t xml:space="preserve">PGA plus stent group compared </w:t>
      </w:r>
      <w:r w:rsidR="00EE6E45" w:rsidRPr="001163DD">
        <w:rPr>
          <w:rFonts w:ascii="Book Antiqua" w:hAnsi="Book Antiqua" w:cs="Times New Roman"/>
          <w:sz w:val="24"/>
          <w:szCs w:val="24"/>
        </w:rPr>
        <w:t>with the</w:t>
      </w:r>
      <w:r w:rsidR="00CB1BC8" w:rsidRPr="001163DD">
        <w:rPr>
          <w:rFonts w:ascii="Book Antiqua" w:hAnsi="Book Antiqua" w:cs="Times New Roman"/>
          <w:sz w:val="24"/>
          <w:szCs w:val="24"/>
        </w:rPr>
        <w:t xml:space="preserve"> stent group, </w:t>
      </w:r>
      <w:r w:rsidR="00DD326D" w:rsidRPr="001163DD">
        <w:rPr>
          <w:rFonts w:ascii="Book Antiqua" w:hAnsi="Book Antiqua" w:cs="Times New Roman"/>
          <w:sz w:val="24"/>
          <w:szCs w:val="24"/>
        </w:rPr>
        <w:t>which suggests that the interaction of PGA and stent might decrease the severity</w:t>
      </w:r>
      <w:r w:rsidR="00EE6E45" w:rsidRPr="001163DD">
        <w:rPr>
          <w:rFonts w:ascii="Book Antiqua" w:hAnsi="Book Antiqua" w:cs="Times New Roman"/>
          <w:sz w:val="24"/>
          <w:szCs w:val="24"/>
        </w:rPr>
        <w:t xml:space="preserve"> </w:t>
      </w:r>
      <w:r w:rsidR="00EE6E45" w:rsidRPr="001163DD">
        <w:rPr>
          <w:rFonts w:ascii="Book Antiqua" w:hAnsi="Book Antiqua" w:cs="Times New Roman"/>
          <w:sz w:val="24"/>
          <w:szCs w:val="24"/>
          <w:lang w:val="en-US"/>
        </w:rPr>
        <w:t>of the</w:t>
      </w:r>
      <w:r w:rsidR="00DD326D" w:rsidRPr="001163DD">
        <w:rPr>
          <w:rFonts w:ascii="Book Antiqua" w:hAnsi="Book Antiqua" w:cs="Times New Roman"/>
          <w:sz w:val="24"/>
          <w:szCs w:val="24"/>
        </w:rPr>
        <w:t xml:space="preserve"> degree of esophageal stricture.</w:t>
      </w:r>
    </w:p>
    <w:p w14:paraId="52F7E29D" w14:textId="156D0CF4" w:rsidR="003E100F" w:rsidRPr="001163DD" w:rsidRDefault="0097534B" w:rsidP="001163DD">
      <w:pPr>
        <w:tabs>
          <w:tab w:val="left" w:pos="5812"/>
        </w:tabs>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sz w:val="24"/>
          <w:szCs w:val="24"/>
        </w:rPr>
        <w:t xml:space="preserve">In clinical practice, </w:t>
      </w:r>
      <w:r w:rsidR="00255759" w:rsidRPr="001163DD">
        <w:rPr>
          <w:rFonts w:ascii="Book Antiqua" w:hAnsi="Book Antiqua" w:cs="Times New Roman"/>
          <w:sz w:val="24"/>
          <w:szCs w:val="24"/>
        </w:rPr>
        <w:t>glucocorticoid</w:t>
      </w:r>
      <w:r w:rsidR="00EE6E45" w:rsidRPr="001163DD">
        <w:rPr>
          <w:rFonts w:ascii="Book Antiqua" w:hAnsi="Book Antiqua" w:cs="Times New Roman"/>
          <w:sz w:val="24"/>
          <w:szCs w:val="24"/>
        </w:rPr>
        <w:t>s</w:t>
      </w:r>
      <w:r w:rsidR="0093235D" w:rsidRPr="001163DD">
        <w:rPr>
          <w:rFonts w:ascii="Book Antiqua" w:hAnsi="Book Antiqua" w:cs="Times New Roman"/>
          <w:sz w:val="24"/>
          <w:szCs w:val="24"/>
        </w:rPr>
        <w:t xml:space="preserve"> </w:t>
      </w:r>
      <w:r w:rsidR="00EE6E45" w:rsidRPr="001163DD">
        <w:rPr>
          <w:rFonts w:ascii="Book Antiqua" w:hAnsi="Book Antiqua" w:cs="Times New Roman"/>
          <w:sz w:val="24"/>
          <w:szCs w:val="24"/>
          <w:lang w:val="en-US"/>
        </w:rPr>
        <w:t>have</w:t>
      </w:r>
      <w:r w:rsidR="0093235D" w:rsidRPr="001163DD">
        <w:rPr>
          <w:rFonts w:ascii="Book Antiqua" w:hAnsi="Book Antiqua" w:cs="Times New Roman"/>
          <w:sz w:val="24"/>
          <w:szCs w:val="24"/>
        </w:rPr>
        <w:t xml:space="preserve"> established their value </w:t>
      </w:r>
      <w:r w:rsidR="00EE6E45" w:rsidRPr="001163DD">
        <w:rPr>
          <w:rFonts w:ascii="Book Antiqua" w:hAnsi="Book Antiqua" w:cs="Times New Roman"/>
          <w:sz w:val="24"/>
          <w:szCs w:val="24"/>
        </w:rPr>
        <w:t>in</w:t>
      </w:r>
      <w:r w:rsidR="009F1D8C" w:rsidRPr="001163DD">
        <w:rPr>
          <w:rFonts w:ascii="Book Antiqua" w:hAnsi="Book Antiqua" w:cs="Times New Roman"/>
          <w:sz w:val="24"/>
          <w:szCs w:val="24"/>
        </w:rPr>
        <w:t xml:space="preserve"> inhibit</w:t>
      </w:r>
      <w:r w:rsidR="0093235D" w:rsidRPr="001163DD">
        <w:rPr>
          <w:rFonts w:ascii="Book Antiqua" w:hAnsi="Book Antiqua" w:cs="Times New Roman"/>
          <w:sz w:val="24"/>
          <w:szCs w:val="24"/>
        </w:rPr>
        <w:t>ing</w:t>
      </w:r>
      <w:r w:rsidR="009F1D8C" w:rsidRPr="001163DD">
        <w:rPr>
          <w:rFonts w:ascii="Book Antiqua" w:hAnsi="Book Antiqua" w:cs="Times New Roman"/>
          <w:sz w:val="24"/>
          <w:szCs w:val="24"/>
        </w:rPr>
        <w:t xml:space="preserve"> </w:t>
      </w:r>
      <w:r w:rsidR="00BA65F0" w:rsidRPr="001163DD">
        <w:rPr>
          <w:rFonts w:ascii="Book Antiqua" w:hAnsi="Book Antiqua" w:cs="Times New Roman"/>
          <w:sz w:val="24"/>
          <w:szCs w:val="24"/>
        </w:rPr>
        <w:t xml:space="preserve">the </w:t>
      </w:r>
      <w:r w:rsidR="009F1D8C" w:rsidRPr="001163DD">
        <w:rPr>
          <w:rFonts w:ascii="Book Antiqua" w:hAnsi="Book Antiqua" w:cs="Times New Roman"/>
          <w:noProof/>
          <w:sz w:val="24"/>
          <w:szCs w:val="24"/>
        </w:rPr>
        <w:t>inflammatory</w:t>
      </w:r>
      <w:r w:rsidR="009F1D8C" w:rsidRPr="001163DD">
        <w:rPr>
          <w:rFonts w:ascii="Book Antiqua" w:hAnsi="Book Antiqua" w:cs="Times New Roman"/>
          <w:sz w:val="24"/>
          <w:szCs w:val="24"/>
        </w:rPr>
        <w:t xml:space="preserve"> response, repress</w:t>
      </w:r>
      <w:r w:rsidR="0093235D" w:rsidRPr="001163DD">
        <w:rPr>
          <w:rFonts w:ascii="Book Antiqua" w:hAnsi="Book Antiqua" w:cs="Times New Roman"/>
          <w:sz w:val="24"/>
          <w:szCs w:val="24"/>
        </w:rPr>
        <w:t>ing</w:t>
      </w:r>
      <w:r w:rsidR="009F1D8C" w:rsidRPr="001163DD">
        <w:rPr>
          <w:rFonts w:ascii="Book Antiqua" w:hAnsi="Book Antiqua" w:cs="Times New Roman"/>
          <w:sz w:val="24"/>
          <w:szCs w:val="24"/>
        </w:rPr>
        <w:t xml:space="preserve"> collagen synthesis, and </w:t>
      </w:r>
      <w:r w:rsidR="0093235D" w:rsidRPr="001163DD">
        <w:rPr>
          <w:rFonts w:ascii="Book Antiqua" w:hAnsi="Book Antiqua" w:cs="Times New Roman"/>
          <w:sz w:val="24"/>
          <w:szCs w:val="24"/>
        </w:rPr>
        <w:t>promoting</w:t>
      </w:r>
      <w:r w:rsidR="009F1D8C" w:rsidRPr="001163DD">
        <w:rPr>
          <w:rFonts w:ascii="Book Antiqua" w:hAnsi="Book Antiqua" w:cs="Times New Roman"/>
          <w:sz w:val="24"/>
          <w:szCs w:val="24"/>
        </w:rPr>
        <w:t xml:space="preserve"> collagen</w:t>
      </w:r>
      <w:r w:rsidR="0093235D" w:rsidRPr="001163DD">
        <w:rPr>
          <w:rFonts w:ascii="Book Antiqua" w:hAnsi="Book Antiqua" w:cs="Times New Roman"/>
          <w:sz w:val="24"/>
          <w:szCs w:val="24"/>
        </w:rPr>
        <w:t xml:space="preserve"> decomposition</w:t>
      </w:r>
      <w:r w:rsidR="009F1D8C" w:rsidRPr="001163DD">
        <w:rPr>
          <w:rFonts w:ascii="Book Antiqua" w:hAnsi="Book Antiqua" w:cs="Times New Roman"/>
          <w:sz w:val="24"/>
          <w:szCs w:val="24"/>
        </w:rPr>
        <w:t>,</w:t>
      </w:r>
      <w:r w:rsidR="0093235D" w:rsidRPr="001163DD">
        <w:rPr>
          <w:rFonts w:ascii="Book Antiqua" w:hAnsi="Book Antiqua" w:cs="Times New Roman"/>
          <w:sz w:val="24"/>
          <w:szCs w:val="24"/>
        </w:rPr>
        <w:t xml:space="preserve"> thereby preventing the formation of post-ESD </w:t>
      </w:r>
      <w:bookmarkStart w:id="67" w:name="OLE_LINK26"/>
      <w:bookmarkStart w:id="68" w:name="OLE_LINK27"/>
      <w:r w:rsidR="0093235D" w:rsidRPr="001163DD">
        <w:rPr>
          <w:rFonts w:ascii="Book Antiqua" w:hAnsi="Book Antiqua" w:cs="Times New Roman"/>
          <w:sz w:val="24"/>
          <w:szCs w:val="24"/>
        </w:rPr>
        <w:t>esophageal stricture</w:t>
      </w:r>
      <w:bookmarkEnd w:id="67"/>
      <w:bookmarkEnd w:id="68"/>
      <w:r w:rsidR="007B2ED1" w:rsidRPr="001163DD">
        <w:rPr>
          <w:rFonts w:ascii="Book Antiqua" w:hAnsi="Book Antiqua" w:cs="Times New Roman"/>
          <w:sz w:val="24"/>
          <w:szCs w:val="24"/>
        </w:rPr>
        <w:fldChar w:fldCharType="begin">
          <w:fldData xml:space="preserve">PEVuZE5vdGU+PENpdGU+PEF1dGhvcj5IYW5hb2thPC9BdXRob3I+PFllYXI+MjAxMjwvWWVhcj48
UmVjTnVtPjk5PC9SZWNOdW0+PERpc3BsYXlUZXh0PjxzdHlsZSBmYWNlPSJzdXBlcnNjcmlwdCI+
WzIzLCAyNF08L3N0eWxlPjwvRGlzcGxheVRleHQ+PHJlY29yZD48cmVjLW51bWJlcj45OTwvcmVj
LW51bWJlcj48Zm9yZWlnbi1rZXlzPjxrZXkgYXBwPSJFTiIgZGItaWQ9InN3ZHN2ZmV3NHgwd3Ju
ZXB2c2F2ZXYyeXh3ZTB0dmUwdjV3YSIgdGltZXN0YW1wPSIxNTAxMTM4NzgyIj45OTwva2V5Pjwv
Zm9yZWlnbi1rZXlzPjxyZWYtdHlwZSBuYW1lPSJKb3VybmFsIEFydGljbGUiPjE3PC9yZWYtdHlw
ZT48Y29udHJpYnV0b3JzPjxhdXRob3JzPjxhdXRob3I+SGFuYW9rYSwgTi48L2F1dGhvcj48YXV0
aG9yPklzaGloYXJhLCBSLjwvYXV0aG9yPjxhdXRob3I+VGFrZXVjaGksIFkuPC9hdXRob3I+PGF1
dGhvcj5VZWRvLCBOLjwvYXV0aG9yPjxhdXRob3I+SGlnYXNoaW5vLCBLLjwvYXV0aG9yPjxhdXRo
b3I+T2h0YSwgVC48L2F1dGhvcj48YXV0aG9yPkthbnpha2ksIEguPC9hdXRob3I+PGF1dGhvcj5I
YW5hZnVzYSwgTS48L2F1dGhvcj48YXV0aG9yPk5hZ2FpLCBLLjwvYXV0aG9yPjxhdXRob3I+TWF0
c3VpLCBGLjwvYXV0aG9yPjxhdXRob3I+SWlzaGksIEguPC9hdXRob3I+PGF1dGhvcj5UYXRzdXRh
LCBNLjwvYXV0aG9yPjxhdXRob3I+SXRvLCBZLjwvYXV0aG9yPjwvYXV0aG9ycz48L2NvbnRyaWJ1
dG9ycz48YXV0aC1hZGRyZXNzPkRlcGFydG1lbnQgb2YgR2FzdHJvaW50ZXN0aW5hbCBPbmNvbG9n
eSwgT3Nha2EgTWVkaWNhbCBDZW50ZXIgZm9yIENhbmNlciBhbmQgQ2FyZGlvdmFzY3VsYXIgRGlz
ZWFzZXMsIE9zYWthLCBKYXBhbi4gaGFuYW9rYS1ub0BtYy5wcmVmLm9zYWthLmpwPC9hdXRoLWFk
ZHJlc3M+PHRpdGxlcz48dGl0bGU+SW50cmFsZXNpb25hbCBzdGVyb2lkIGluamVjdGlvbiB0byBw
cmV2ZW50IHN0cmljdHVyZSBhZnRlciBlbmRvc2NvcGljIHN1Ym11Y29zYWwgZGlzc2VjdGlvbiBm
b3IgZXNvcGhhZ2VhbCBjYW5jZXI6IGEgY29udHJvbGxlZCBwcm9zcGVjdGl2ZSBzdHVkeTwvdGl0
bGU+PHNlY29uZGFyeS10aXRsZT5FbmRvc2NvcHk8L3NlY29uZGFyeS10aXRsZT48L3RpdGxlcz48
cGVyaW9kaWNhbD48ZnVsbC10aXRsZT5FbmRvc2NvcHk8L2Z1bGwtdGl0bGU+PC9wZXJpb2RpY2Fs
PjxwYWdlcz4xMDA3LTExPC9wYWdlcz48dm9sdW1lPjQ0PC92b2x1bWU+PG51bWJlcj4xMTwvbnVt
YmVyPjxrZXl3b3Jkcz48a2V5d29yZD5BZ2VkPC9rZXl3b3JkPjxrZXl3b3JkPkNhcmNpbm9tYSwg
U3F1YW1vdXMgQ2VsbC8qc3VyZ2VyeTwva2V5d29yZD48a2V5d29yZD5FbmRvc2NvcHksIERpZ2Vz
dGl2ZSBTeXN0ZW08L2tleXdvcmQ+PGtleXdvcmQ+KkVuZG9zY29weSwgR2FzdHJvaW50ZXN0aW5h
bC9tZXRob2RzPC9rZXl3b3JkPjxrZXl3b3JkPkVzb3BoYWdlYWwgTmVvcGxhc21zLypzdXJnZXJ5
PC9rZXl3b3JkPjxrZXl3b3JkPkVzb3BoYWdlYWwgU3Rlbm9zaXMvKnByZXZlbnRpb24gJmFtcDsg
Y29udHJvbDwva2V5d29yZD48a2V5d29yZD5GZW1hbGU8L2tleXdvcmQ+PGtleXdvcmQ+SHVtYW5z
PC9rZXl3b3JkPjxrZXl3b3JkPkluamVjdGlvbnMsIEludHJhbGVzaW9uYWw8L2tleXdvcmQ+PGtl
eXdvcmQ+TWFsZTwva2V5d29yZD48a2V5d29yZD5Qb3N0b3BlcmF0aXZlIENvbXBsaWNhdGlvbnMv
cHJldmVudGlvbiAmYW1wOyBjb250cm9sPC9rZXl3b3JkPjxrZXl3b3JkPlByb3NwZWN0aXZlIFN0
dWRpZXM8L2tleXdvcmQ+PGtleXdvcmQ+VHJpYW1jaW5vbG9uZSBBY2V0b25pZGUvKmFkbWluaXN0
cmF0aW9uICZhbXA7IGRvc2FnZTwva2V5d29yZD48L2tleXdvcmRzPjxkYXRlcz48eWVhcj4yMDEy
PC95ZWFyPjxwdWItZGF0ZXM+PGRhdGU+Tm92PC9kYXRlPjwvcHViLWRhdGVzPjwvZGF0ZXM+PGlz
Ym4+MTQzOC04ODEyIChFbGVjdHJvbmljKSYjeEQ7MDAxMy03MjZYIChMaW5raW5nKTwvaXNibj48
YWNjZXNzaW9uLW51bT4yMjkzMDE3MTwvYWNjZXNzaW9uLW51bT48dXJscz48cmVsYXRlZC11cmxz
Pjx1cmw+aHR0cHM6Ly93d3cubmNiaS5ubG0ubmloLmdvdi9wdWJtZWQvMjI5MzAxNzE8L3VybD48
L3JlbGF0ZWQtdXJscz48L3VybHM+PGVsZWN0cm9uaWMtcmVzb3VyY2UtbnVtPjEwLjEwNTUvcy0w
MDMyLTEzMTAxMDc8L2VsZWN0cm9uaWMtcmVzb3VyY2UtbnVtPjwvcmVjb3JkPjwvQ2l0ZT48Q2l0
ZT48QXV0aG9yPk5hZ2FtaTwvQXV0aG9yPjxZZWFyPjIwMTY8L1llYXI+PFJlY051bT4xMDA8L1Jl
Y051bT48cmVjb3JkPjxyZWMtbnVtYmVyPjEwMDwvcmVjLW51bWJlcj48Zm9yZWlnbi1rZXlzPjxr
ZXkgYXBwPSJFTiIgZGItaWQ9InN3ZHN2ZmV3NHgwd3JuZXB2c2F2ZXYyeXh3ZTB0dmUwdjV3YSIg
dGltZXN0YW1wPSIxNTAxMTM4OTI2Ij4xMDA8L2tleT48L2ZvcmVpZ24ta2V5cz48cmVmLXR5cGUg
bmFtZT0iSm91cm5hbCBBcnRpY2xlIj4xNzwvcmVmLXR5cGU+PGNvbnRyaWJ1dG9ycz48YXV0aG9y
cz48YXV0aG9yPk5hZ2FtaSwgWS48L2F1dGhvcj48YXV0aG9yPlNoaWJhLCBNLjwvYXV0aG9yPjxh
dXRob3I+VG9taW5hZ2EsIEsuPC9hdXRob3I+PGF1dGhvcj5NaW5hbWlubywgSC48L2F1dGhvcj48
YXV0aG9yPk9taW5hbWksIE0uPC9hdXRob3I+PGF1dGhvcj5GdWt1bmFnYSwgUy48L2F1dGhvcj48
YXV0aG9yPlN1Z2ltb3JpLCBTLjwvYXV0aG9yPjxhdXRob3I+VGFuaWdhd2EsIFQuPC9hdXRob3I+
PGF1dGhvcj5ZYW1hZ2FtaSwgSC48L2F1dGhvcj48YXV0aG9yPldhdGFuYWJlLCBLLjwvYXV0aG9y
PjxhdXRob3I+V2F0YW5hYmUsIFQuPC9hdXRob3I+PGF1dGhvcj5GdWppd2FyYSwgWS48L2F1dGhv
cj48YXV0aG9yPkFyYWthd2EsIFQuPC9hdXRob3I+PC9hdXRob3JzPjwvY29udHJpYnV0b3JzPjxh
dXRoLWFkZHJlc3M+RGVwYXJ0bWVudCBvZiBHYXN0cm9lbnRlcm9sb2d5LCBPc2FrYSBDaXR5IFVu
aXZlcnNpdHkgR3JhZHVhdGUgU2Nob29sIG9mIE1lZGljaW5lLCAxLTQtMywgQXNhaGltYWNoaSwg
QWJlbm8ta3UsIE9zYWthLCA1NDUtODU4NSwgSmFwYW4uIHlhc3Vha2kxOTc1QGhvdG1haWwuY29t
LiYjeEQ7RGVwYXJ0bWVudCBvZiBHYXN0cm9lbnRlcm9sb2d5LCBPc2FrYSBDaXR5IFVuaXZlcnNp
dHkgR3JhZHVhdGUgU2Nob29sIG9mIE1lZGljaW5lLCAxLTQtMywgQXNhaGltYWNoaSwgQWJlbm8t
a3UsIE9zYWthLCA1NDUtODU4NSwgSmFwYW4uPC9hdXRoLWFkZHJlc3M+PHRpdGxlcz48dGl0bGU+
TG9jb3JlZ2lvbmFsIHN0ZXJvaWQgaW5qZWN0aW9uIHByZXZlbnRzIHN0cmljdHVyZSBmb3JtYXRp
b24gYWZ0ZXIgZW5kb3Njb3BpYyBzdWJtdWNvc2FsIGRpc3NlY3Rpb24gZm9yIGVzb3BoYWdlYWwg
Y2FuY2VyOiBhIHByb3BlbnNpdHkgc2NvcmUgbWF0Y2hpbmcgYW5hbHlzaXM8L3RpdGxlPjxzZWNv
bmRhcnktdGl0bGU+U3VyZyBFbmRvc2M8L3NlY29uZGFyeS10aXRsZT48L3RpdGxlcz48cGVyaW9k
aWNhbD48ZnVsbC10aXRsZT5TdXJnIEVuZG9zYzwvZnVsbC10aXRsZT48L3BlcmlvZGljYWw+PHBh
Z2VzPjE0NDEtOTwvcGFnZXM+PHZvbHVtZT4zMDwvdm9sdW1lPjxudW1iZXI+NDwvbnVtYmVyPjxr
ZXl3b3Jkcz48a2V5d29yZD5BZ2VkPC9rZXl3b3JkPjxrZXl3b3JkPkRleGFtZXRoYXNvbmUvKmFk
bWluaXN0cmF0aW9uICZhbXA7IGRvc2FnZTwva2V5d29yZD48a2V5d29yZD5EaXNzZWN0aW9uLyph
ZHZlcnNlIGVmZmVjdHM8L2tleXdvcmQ+PGtleXdvcmQ+RXNvcGhhZ2VhbCBOZW9wbGFzbXMvcGF0
aG9sb2d5LypzdXJnZXJ5PC9rZXl3b3JkPjxrZXl3b3JkPkVzb3BoYWdlYWwgU3Rlbm9zaXMvZXRp
b2xvZ3kvcGF0aG9sb2d5LypwcmV2ZW50aW9uICZhbXA7IGNvbnRyb2w8L2tleXdvcmQ+PGtleXdv
cmQ+RXNvcGhhZ29zY29weS8qYWR2ZXJzZSBlZmZlY3RzPC9rZXl3b3JkPjxrZXl3b3JkPkZlbWFs
ZTwva2V5d29yZD48a2V5d29yZD5Gb2xsb3ctVXAgU3R1ZGllczwva2V5d29yZD48a2V5d29yZD5H
bHVjb2NvcnRpY29pZHMvYWRtaW5pc3RyYXRpb24gJmFtcDsgZG9zYWdlPC9rZXl3b3JkPjxrZXl3
b3JkPkh1bWFuczwva2V5d29yZD48a2V5d29yZD5JbmplY3Rpb25zLCBJbnRyYWxlc2lvbmFsPC9r
ZXl3b3JkPjxrZXl3b3JkPk1hbGU8L2tleXdvcmQ+PGtleXdvcmQ+KlBvc3RvcGVyYXRpdmUgQ29t
cGxpY2F0aW9uczwva2V5d29yZD48a2V5d29yZD5Qcm9wZW5zaXR5IFNjb3JlPC9rZXl3b3JkPjxr
ZXl3b3JkPlJldHJvc3BlY3RpdmUgU3R1ZGllczwva2V5d29yZD48a2V5d29yZD5UcmlhbWNpbm9s
b25lLyphZG1pbmlzdHJhdGlvbiAmYW1wOyBkb3NhZ2U8L2tleXdvcmQ+PGtleXdvcmQ+RW5kb3Nj
b3BpYyBzdWJtdWNvc2FsIGRpc3NlY3Rpb248L2tleXdvcmQ+PGtleXdvcmQ+RXNvcGhhZ2VhbCBj
YW5jZXI8L2tleXdvcmQ+PGtleXdvcmQ+RXNvcGhhZ2VhbCBzdHJpY3R1cmU8L2tleXdvcmQ+PGtl
eXdvcmQ+U3Rlcm9pZCBpbmplY3Rpb248L2tleXdvcmQ+PC9rZXl3b3Jkcz48ZGF0ZXM+PHllYXI+
MjAxNjwveWVhcj48cHViLWRhdGVzPjxkYXRlPkFwcjwvZGF0ZT48L3B1Yi1kYXRlcz48L2RhdGVz
Pjxpc2JuPjE0MzItMjIxOCAoRWxlY3Ryb25pYykmI3hEOzA5MzAtMjc5NCAoTGlua2luZyk8L2lz
Ym4+PGFjY2Vzc2lvbi1udW0+MjYxMjMzNDE8L2FjY2Vzc2lvbi1udW0+PHVybHM+PHJlbGF0ZWQt
dXJscz48dXJsPmh0dHBzOi8vd3d3Lm5jYmkubmxtLm5paC5nb3YvcHVibWVkLzI2MTIzMzQxPC91
cmw+PC9yZWxhdGVkLXVybHM+PC91cmxzPjxlbGVjdHJvbmljLXJlc291cmNlLW51bT4xMC4xMDA3
L3MwMDQ2NC0wMTUtNDM0OC14PC9lbGVjdHJvbmljLXJlc291cmNlLW51bT48L3JlY29yZD48L0Np
dGU+PC9FbmROb3RlPn==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PEVuZE5vdGU+PENpdGU+PEF1dGhvcj5IYW5hb2thPC9BdXRob3I+PFllYXI+MjAxMjwvWWVhcj48
UmVjTnVtPjk5PC9SZWNOdW0+PERpc3BsYXlUZXh0PjxzdHlsZSBmYWNlPSJzdXBlcnNjcmlwdCI+
WzIzLCAyNF08L3N0eWxlPjwvRGlzcGxheVRleHQ+PHJlY29yZD48cmVjLW51bWJlcj45OTwvcmVj
LW51bWJlcj48Zm9yZWlnbi1rZXlzPjxrZXkgYXBwPSJFTiIgZGItaWQ9InN3ZHN2ZmV3NHgwd3Ju
ZXB2c2F2ZXYyeXh3ZTB0dmUwdjV3YSIgdGltZXN0YW1wPSIxNTAxMTM4NzgyIj45OTwva2V5Pjwv
Zm9yZWlnbi1rZXlzPjxyZWYtdHlwZSBuYW1lPSJKb3VybmFsIEFydGljbGUiPjE3PC9yZWYtdHlw
ZT48Y29udHJpYnV0b3JzPjxhdXRob3JzPjxhdXRob3I+SGFuYW9rYSwgTi48L2F1dGhvcj48YXV0
aG9yPklzaGloYXJhLCBSLjwvYXV0aG9yPjxhdXRob3I+VGFrZXVjaGksIFkuPC9hdXRob3I+PGF1
dGhvcj5VZWRvLCBOLjwvYXV0aG9yPjxhdXRob3I+SGlnYXNoaW5vLCBLLjwvYXV0aG9yPjxhdXRo
b3I+T2h0YSwgVC48L2F1dGhvcj48YXV0aG9yPkthbnpha2ksIEguPC9hdXRob3I+PGF1dGhvcj5I
YW5hZnVzYSwgTS48L2F1dGhvcj48YXV0aG9yPk5hZ2FpLCBLLjwvYXV0aG9yPjxhdXRob3I+TWF0
c3VpLCBGLjwvYXV0aG9yPjxhdXRob3I+SWlzaGksIEguPC9hdXRob3I+PGF1dGhvcj5UYXRzdXRh
LCBNLjwvYXV0aG9yPjxhdXRob3I+SXRvLCBZLjwvYXV0aG9yPjwvYXV0aG9ycz48L2NvbnRyaWJ1
dG9ycz48YXV0aC1hZGRyZXNzPkRlcGFydG1lbnQgb2YgR2FzdHJvaW50ZXN0aW5hbCBPbmNvbG9n
eSwgT3Nha2EgTWVkaWNhbCBDZW50ZXIgZm9yIENhbmNlciBhbmQgQ2FyZGlvdmFzY3VsYXIgRGlz
ZWFzZXMsIE9zYWthLCBKYXBhbi4gaGFuYW9rYS1ub0BtYy5wcmVmLm9zYWthLmpwPC9hdXRoLWFk
ZHJlc3M+PHRpdGxlcz48dGl0bGU+SW50cmFsZXNpb25hbCBzdGVyb2lkIGluamVjdGlvbiB0byBw
cmV2ZW50IHN0cmljdHVyZSBhZnRlciBlbmRvc2NvcGljIHN1Ym11Y29zYWwgZGlzc2VjdGlvbiBm
b3IgZXNvcGhhZ2VhbCBjYW5jZXI6IGEgY29udHJvbGxlZCBwcm9zcGVjdGl2ZSBzdHVkeTwvdGl0
bGU+PHNlY29uZGFyeS10aXRsZT5FbmRvc2NvcHk8L3NlY29uZGFyeS10aXRsZT48L3RpdGxlcz48
cGVyaW9kaWNhbD48ZnVsbC10aXRsZT5FbmRvc2NvcHk8L2Z1bGwtdGl0bGU+PC9wZXJpb2RpY2Fs
PjxwYWdlcz4xMDA3LTExPC9wYWdlcz48dm9sdW1lPjQ0PC92b2x1bWU+PG51bWJlcj4xMTwvbnVt
YmVyPjxrZXl3b3Jkcz48a2V5d29yZD5BZ2VkPC9rZXl3b3JkPjxrZXl3b3JkPkNhcmNpbm9tYSwg
U3F1YW1vdXMgQ2VsbC8qc3VyZ2VyeTwva2V5d29yZD48a2V5d29yZD5FbmRvc2NvcHksIERpZ2Vz
dGl2ZSBTeXN0ZW08L2tleXdvcmQ+PGtleXdvcmQ+KkVuZG9zY29weSwgR2FzdHJvaW50ZXN0aW5h
bC9tZXRob2RzPC9rZXl3b3JkPjxrZXl3b3JkPkVzb3BoYWdlYWwgTmVvcGxhc21zLypzdXJnZXJ5
PC9rZXl3b3JkPjxrZXl3b3JkPkVzb3BoYWdlYWwgU3Rlbm9zaXMvKnByZXZlbnRpb24gJmFtcDsg
Y29udHJvbDwva2V5d29yZD48a2V5d29yZD5GZW1hbGU8L2tleXdvcmQ+PGtleXdvcmQ+SHVtYW5z
PC9rZXl3b3JkPjxrZXl3b3JkPkluamVjdGlvbnMsIEludHJhbGVzaW9uYWw8L2tleXdvcmQ+PGtl
eXdvcmQ+TWFsZTwva2V5d29yZD48a2V5d29yZD5Qb3N0b3BlcmF0aXZlIENvbXBsaWNhdGlvbnMv
cHJldmVudGlvbiAmYW1wOyBjb250cm9sPC9rZXl3b3JkPjxrZXl3b3JkPlByb3NwZWN0aXZlIFN0
dWRpZXM8L2tleXdvcmQ+PGtleXdvcmQ+VHJpYW1jaW5vbG9uZSBBY2V0b25pZGUvKmFkbWluaXN0
cmF0aW9uICZhbXA7IGRvc2FnZTwva2V5d29yZD48L2tleXdvcmRzPjxkYXRlcz48eWVhcj4yMDEy
PC95ZWFyPjxwdWItZGF0ZXM+PGRhdGU+Tm92PC9kYXRlPjwvcHViLWRhdGVzPjwvZGF0ZXM+PGlz
Ym4+MTQzOC04ODEyIChFbGVjdHJvbmljKSYjeEQ7MDAxMy03MjZYIChMaW5raW5nKTwvaXNibj48
YWNjZXNzaW9uLW51bT4yMjkzMDE3MTwvYWNjZXNzaW9uLW51bT48dXJscz48cmVsYXRlZC11cmxz
Pjx1cmw+aHR0cHM6Ly93d3cubmNiaS5ubG0ubmloLmdvdi9wdWJtZWQvMjI5MzAxNzE8L3VybD48
L3JlbGF0ZWQtdXJscz48L3VybHM+PGVsZWN0cm9uaWMtcmVzb3VyY2UtbnVtPjEwLjEwNTUvcy0w
MDMyLTEzMTAxMDc8L2VsZWN0cm9uaWMtcmVzb3VyY2UtbnVtPjwvcmVjb3JkPjwvQ2l0ZT48Q2l0
ZT48QXV0aG9yPk5hZ2FtaTwvQXV0aG9yPjxZZWFyPjIwMTY8L1llYXI+PFJlY051bT4xMDA8L1Jl
Y051bT48cmVjb3JkPjxyZWMtbnVtYmVyPjEwMDwvcmVjLW51bWJlcj48Zm9yZWlnbi1rZXlzPjxr
ZXkgYXBwPSJFTiIgZGItaWQ9InN3ZHN2ZmV3NHgwd3JuZXB2c2F2ZXYyeXh3ZTB0dmUwdjV3YSIg
dGltZXN0YW1wPSIxNTAxMTM4OTI2Ij4xMDA8L2tleT48L2ZvcmVpZ24ta2V5cz48cmVmLXR5cGUg
bmFtZT0iSm91cm5hbCBBcnRpY2xlIj4xNzwvcmVmLXR5cGU+PGNvbnRyaWJ1dG9ycz48YXV0aG9y
cz48YXV0aG9yPk5hZ2FtaSwgWS48L2F1dGhvcj48YXV0aG9yPlNoaWJhLCBNLjwvYXV0aG9yPjxh
dXRob3I+VG9taW5hZ2EsIEsuPC9hdXRob3I+PGF1dGhvcj5NaW5hbWlubywgSC48L2F1dGhvcj48
YXV0aG9yPk9taW5hbWksIE0uPC9hdXRob3I+PGF1dGhvcj5GdWt1bmFnYSwgUy48L2F1dGhvcj48
YXV0aG9yPlN1Z2ltb3JpLCBTLjwvYXV0aG9yPjxhdXRob3I+VGFuaWdhd2EsIFQuPC9hdXRob3I+
PGF1dGhvcj5ZYW1hZ2FtaSwgSC48L2F1dGhvcj48YXV0aG9yPldhdGFuYWJlLCBLLjwvYXV0aG9y
PjxhdXRob3I+V2F0YW5hYmUsIFQuPC9hdXRob3I+PGF1dGhvcj5GdWppd2FyYSwgWS48L2F1dGhv
cj48YXV0aG9yPkFyYWthd2EsIFQuPC9hdXRob3I+PC9hdXRob3JzPjwvY29udHJpYnV0b3JzPjxh
dXRoLWFkZHJlc3M+RGVwYXJ0bWVudCBvZiBHYXN0cm9lbnRlcm9sb2d5LCBPc2FrYSBDaXR5IFVu
aXZlcnNpdHkgR3JhZHVhdGUgU2Nob29sIG9mIE1lZGljaW5lLCAxLTQtMywgQXNhaGltYWNoaSwg
QWJlbm8ta3UsIE9zYWthLCA1NDUtODU4NSwgSmFwYW4uIHlhc3Vha2kxOTc1QGhvdG1haWwuY29t
LiYjeEQ7RGVwYXJ0bWVudCBvZiBHYXN0cm9lbnRlcm9sb2d5LCBPc2FrYSBDaXR5IFVuaXZlcnNp
dHkgR3JhZHVhdGUgU2Nob29sIG9mIE1lZGljaW5lLCAxLTQtMywgQXNhaGltYWNoaSwgQWJlbm8t
a3UsIE9zYWthLCA1NDUtODU4NSwgSmFwYW4uPC9hdXRoLWFkZHJlc3M+PHRpdGxlcz48dGl0bGU+
TG9jb3JlZ2lvbmFsIHN0ZXJvaWQgaW5qZWN0aW9uIHByZXZlbnRzIHN0cmljdHVyZSBmb3JtYXRp
b24gYWZ0ZXIgZW5kb3Njb3BpYyBzdWJtdWNvc2FsIGRpc3NlY3Rpb24gZm9yIGVzb3BoYWdlYWwg
Y2FuY2VyOiBhIHByb3BlbnNpdHkgc2NvcmUgbWF0Y2hpbmcgYW5hbHlzaXM8L3RpdGxlPjxzZWNv
bmRhcnktdGl0bGU+U3VyZyBFbmRvc2M8L3NlY29uZGFyeS10aXRsZT48L3RpdGxlcz48cGVyaW9k
aWNhbD48ZnVsbC10aXRsZT5TdXJnIEVuZG9zYzwvZnVsbC10aXRsZT48L3BlcmlvZGljYWw+PHBh
Z2VzPjE0NDEtOTwvcGFnZXM+PHZvbHVtZT4zMDwvdm9sdW1lPjxudW1iZXI+NDwvbnVtYmVyPjxr
ZXl3b3Jkcz48a2V5d29yZD5BZ2VkPC9rZXl3b3JkPjxrZXl3b3JkPkRleGFtZXRoYXNvbmUvKmFk
bWluaXN0cmF0aW9uICZhbXA7IGRvc2FnZTwva2V5d29yZD48a2V5d29yZD5EaXNzZWN0aW9uLyph
ZHZlcnNlIGVmZmVjdHM8L2tleXdvcmQ+PGtleXdvcmQ+RXNvcGhhZ2VhbCBOZW9wbGFzbXMvcGF0
aG9sb2d5LypzdXJnZXJ5PC9rZXl3b3JkPjxrZXl3b3JkPkVzb3BoYWdlYWwgU3Rlbm9zaXMvZXRp
b2xvZ3kvcGF0aG9sb2d5LypwcmV2ZW50aW9uICZhbXA7IGNvbnRyb2w8L2tleXdvcmQ+PGtleXdv
cmQ+RXNvcGhhZ29zY29weS8qYWR2ZXJzZSBlZmZlY3RzPC9rZXl3b3JkPjxrZXl3b3JkPkZlbWFs
ZTwva2V5d29yZD48a2V5d29yZD5Gb2xsb3ctVXAgU3R1ZGllczwva2V5d29yZD48a2V5d29yZD5H
bHVjb2NvcnRpY29pZHMvYWRtaW5pc3RyYXRpb24gJmFtcDsgZG9zYWdlPC9rZXl3b3JkPjxrZXl3
b3JkPkh1bWFuczwva2V5d29yZD48a2V5d29yZD5JbmplY3Rpb25zLCBJbnRyYWxlc2lvbmFsPC9r
ZXl3b3JkPjxrZXl3b3JkPk1hbGU8L2tleXdvcmQ+PGtleXdvcmQ+KlBvc3RvcGVyYXRpdmUgQ29t
cGxpY2F0aW9uczwva2V5d29yZD48a2V5d29yZD5Qcm9wZW5zaXR5IFNjb3JlPC9rZXl3b3JkPjxr
ZXl3b3JkPlJldHJvc3BlY3RpdmUgU3R1ZGllczwva2V5d29yZD48a2V5d29yZD5UcmlhbWNpbm9s
b25lLyphZG1pbmlzdHJhdGlvbiAmYW1wOyBkb3NhZ2U8L2tleXdvcmQ+PGtleXdvcmQ+RW5kb3Nj
b3BpYyBzdWJtdWNvc2FsIGRpc3NlY3Rpb248L2tleXdvcmQ+PGtleXdvcmQ+RXNvcGhhZ2VhbCBj
YW5jZXI8L2tleXdvcmQ+PGtleXdvcmQ+RXNvcGhhZ2VhbCBzdHJpY3R1cmU8L2tleXdvcmQ+PGtl
eXdvcmQ+U3Rlcm9pZCBpbmplY3Rpb248L2tleXdvcmQ+PC9rZXl3b3Jkcz48ZGF0ZXM+PHllYXI+
MjAxNjwveWVhcj48cHViLWRhdGVzPjxkYXRlPkFwcjwvZGF0ZT48L3B1Yi1kYXRlcz48L2RhdGVz
Pjxpc2JuPjE0MzItMjIxOCAoRWxlY3Ryb25pYykmI3hEOzA5MzAtMjc5NCAoTGlua2luZyk8L2lz
Ym4+PGFjY2Vzc2lvbi1udW0+MjYxMjMzNDE8L2FjY2Vzc2lvbi1udW0+PHVybHM+PHJlbGF0ZWQt
dXJscz48dXJsPmh0dHBzOi8vd3d3Lm5jYmkubmxtLm5paC5nb3YvcHVibWVkLzI2MTIzMzQxPC91
cmw+PC9yZWxhdGVkLXVybHM+PC91cmxzPjxlbGVjdHJvbmljLXJlc291cmNlLW51bT4xMC4xMDA3
L3MwMDQ2NC0wMTUtNDM0OC14PC9lbGVjdHJvbmljLXJlc291cmNlLW51bT48L3JlY29yZD48L0Np
dGU+PC9FbmROb3RlPn==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7B2ED1" w:rsidRPr="001163DD">
        <w:rPr>
          <w:rFonts w:ascii="Book Antiqua" w:hAnsi="Book Antiqua" w:cs="Times New Roman"/>
          <w:sz w:val="24"/>
          <w:szCs w:val="24"/>
        </w:rPr>
      </w:r>
      <w:r w:rsidR="007B2ED1"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[23,</w:t>
      </w:r>
      <w:r w:rsidR="00C60D7E" w:rsidRPr="001163DD">
        <w:rPr>
          <w:rFonts w:ascii="Book Antiqua" w:hAnsi="Book Antiqua" w:cs="Times New Roman"/>
          <w:noProof/>
          <w:sz w:val="24"/>
          <w:szCs w:val="24"/>
          <w:vertAlign w:val="superscript"/>
        </w:rPr>
        <w:t>24]</w:t>
      </w:r>
      <w:r w:rsidR="007B2ED1" w:rsidRPr="001163DD">
        <w:rPr>
          <w:rFonts w:ascii="Book Antiqua" w:hAnsi="Book Antiqua" w:cs="Times New Roman"/>
          <w:sz w:val="24"/>
          <w:szCs w:val="24"/>
        </w:rPr>
        <w:fldChar w:fldCharType="end"/>
      </w:r>
      <w:r w:rsidR="009F1D8C" w:rsidRPr="001163DD">
        <w:rPr>
          <w:rFonts w:ascii="Book Antiqua" w:hAnsi="Book Antiqua" w:cs="Times New Roman"/>
          <w:sz w:val="24"/>
          <w:szCs w:val="24"/>
        </w:rPr>
        <w:t>.</w:t>
      </w:r>
      <w:r w:rsidR="0093235D" w:rsidRPr="001163DD">
        <w:rPr>
          <w:rFonts w:ascii="Book Antiqua" w:hAnsi="Book Antiqua" w:cs="Times New Roman"/>
          <w:sz w:val="24"/>
          <w:szCs w:val="24"/>
        </w:rPr>
        <w:t xml:space="preserve"> </w:t>
      </w:r>
      <w:r w:rsidR="009D269C" w:rsidRPr="001163DD">
        <w:rPr>
          <w:rFonts w:ascii="Book Antiqua" w:hAnsi="Book Antiqua" w:cs="Times New Roman"/>
          <w:sz w:val="24"/>
          <w:szCs w:val="24"/>
        </w:rPr>
        <w:t xml:space="preserve">Although </w:t>
      </w:r>
      <w:r w:rsidR="00BE304F" w:rsidRPr="001163DD">
        <w:rPr>
          <w:rFonts w:ascii="Book Antiqua" w:hAnsi="Book Antiqua" w:cs="Times New Roman"/>
          <w:sz w:val="24"/>
          <w:szCs w:val="24"/>
        </w:rPr>
        <w:t xml:space="preserve">glucocorticoid </w:t>
      </w:r>
      <w:r w:rsidR="009D269C" w:rsidRPr="001163DD">
        <w:rPr>
          <w:rFonts w:ascii="Book Antiqua" w:hAnsi="Book Antiqua" w:cs="Times New Roman"/>
          <w:sz w:val="24"/>
          <w:szCs w:val="24"/>
        </w:rPr>
        <w:t xml:space="preserve">injection is a good way to decrease the occurrence of systemic adverse reactions, </w:t>
      </w:r>
      <w:r w:rsidR="00AA59A7" w:rsidRPr="001163DD">
        <w:rPr>
          <w:rFonts w:ascii="Book Antiqua" w:hAnsi="Book Antiqua" w:cs="Times New Roman"/>
          <w:sz w:val="24"/>
          <w:szCs w:val="24"/>
        </w:rPr>
        <w:t>it still lead</w:t>
      </w:r>
      <w:r w:rsidR="0001141D" w:rsidRPr="001163DD">
        <w:rPr>
          <w:rFonts w:ascii="Book Antiqua" w:hAnsi="Book Antiqua" w:cs="Times New Roman"/>
          <w:sz w:val="24"/>
          <w:szCs w:val="24"/>
        </w:rPr>
        <w:t>s</w:t>
      </w:r>
      <w:r w:rsidR="00AA59A7" w:rsidRPr="001163DD">
        <w:rPr>
          <w:rFonts w:ascii="Book Antiqua" w:hAnsi="Book Antiqua" w:cs="Times New Roman"/>
          <w:sz w:val="24"/>
          <w:szCs w:val="24"/>
        </w:rPr>
        <w:t xml:space="preserve"> to several complications</w:t>
      </w:r>
      <w:r w:rsidR="00C57E6A" w:rsidRPr="001163DD">
        <w:rPr>
          <w:rFonts w:ascii="Book Antiqua" w:hAnsi="Book Antiqua" w:cs="Times New Roman"/>
          <w:sz w:val="24"/>
          <w:szCs w:val="24"/>
        </w:rPr>
        <w:t xml:space="preserve"> in EC patients </w:t>
      </w:r>
      <w:r w:rsidR="00C57E6A" w:rsidRPr="001163DD">
        <w:rPr>
          <w:rFonts w:ascii="Book Antiqua" w:hAnsi="Book Antiqua" w:cs="Times New Roman"/>
          <w:noProof/>
          <w:sz w:val="24"/>
          <w:szCs w:val="24"/>
        </w:rPr>
        <w:t>after ESD</w:t>
      </w:r>
      <w:r w:rsidR="00AA59A7" w:rsidRPr="001163DD">
        <w:rPr>
          <w:rFonts w:ascii="Book Antiqua" w:hAnsi="Book Antiqua" w:cs="Times New Roman"/>
          <w:noProof/>
          <w:sz w:val="24"/>
          <w:szCs w:val="24"/>
        </w:rPr>
        <w:t>,</w:t>
      </w:r>
      <w:r w:rsidR="00AA59A7" w:rsidRPr="001163DD">
        <w:rPr>
          <w:rFonts w:ascii="Book Antiqua" w:hAnsi="Book Antiqua" w:cs="Times New Roman"/>
          <w:sz w:val="24"/>
          <w:szCs w:val="24"/>
        </w:rPr>
        <w:t xml:space="preserve"> including</w:t>
      </w:r>
      <w:r w:rsidR="007A2874" w:rsidRPr="001163DD">
        <w:rPr>
          <w:rFonts w:ascii="Book Antiqua" w:hAnsi="Book Antiqua" w:cs="Times New Roman"/>
          <w:sz w:val="24"/>
          <w:szCs w:val="24"/>
        </w:rPr>
        <w:t xml:space="preserve"> perforation,</w:t>
      </w:r>
      <w:r w:rsidR="00AA59A7" w:rsidRPr="001163DD">
        <w:rPr>
          <w:rFonts w:ascii="Book Antiqua" w:hAnsi="Book Antiqua" w:cs="Times New Roman"/>
          <w:sz w:val="24"/>
          <w:szCs w:val="24"/>
        </w:rPr>
        <w:t xml:space="preserve"> bleeding, </w:t>
      </w:r>
      <w:r w:rsidR="007A2874" w:rsidRPr="001163DD">
        <w:rPr>
          <w:rFonts w:ascii="Book Antiqua" w:hAnsi="Book Antiqua" w:cs="Times New Roman"/>
          <w:sz w:val="24"/>
          <w:szCs w:val="24"/>
        </w:rPr>
        <w:t>and mediastinal</w:t>
      </w:r>
      <w:r w:rsidR="0001141D" w:rsidRPr="001163DD">
        <w:rPr>
          <w:rFonts w:ascii="Book Antiqua" w:hAnsi="Book Antiqua" w:cs="Times New Roman"/>
          <w:sz w:val="24"/>
          <w:szCs w:val="24"/>
        </w:rPr>
        <w:t xml:space="preserve"> abscess</w:t>
      </w:r>
      <w:r w:rsidR="009C656A" w:rsidRPr="001163DD">
        <w:rPr>
          <w:rFonts w:ascii="Book Antiqua" w:hAnsi="Book Antiqua" w:cs="Times New Roman"/>
          <w:sz w:val="24"/>
          <w:szCs w:val="24"/>
        </w:rPr>
        <w:fldChar w:fldCharType="begin">
          <w:fldData xml:space="preserve">PEVuZE5vdGU+PENpdGU+PEF1dGhvcj5IYXNoaW1vdG88L0F1dGhvcj48WWVhcj4yMDExPC9ZZWFy
PjxSZWNOdW0+MTAxPC9SZWNOdW0+PERpc3BsYXlUZXh0PjxzdHlsZSBmYWNlPSJzdXBlcnNjcmlw
dCI+WzIzLCAyNV08L3N0eWxlPjwvRGlzcGxheVRleHQ+PHJlY29yZD48cmVjLW51bWJlcj4xMDE8
L3JlYy1udW1iZXI+PGZvcmVpZ24ta2V5cz48a2V5IGFwcD0iRU4iIGRiLWlkPSJzd2RzdmZldzR4
MHdybmVwdnNhdmV2Mnl4d2UwdHZlMHY1d2EiIHRpbWVzdGFtcD0iMTUwMTEzOTIwOCI+MTAxPC9r
ZXk+PC9mb3JlaWduLWtleXM+PHJlZi10eXBlIG5hbWU9IkpvdXJuYWwgQXJ0aWNsZSI+MTc8L3Jl
Zi10eXBlPjxjb250cmlidXRvcnM+PGF1dGhvcnM+PGF1dGhvcj5IYXNoaW1vdG8sIFMuPC9hdXRo
b3I+PGF1dGhvcj5Lb2JheWFzaGksIE0uPC9hdXRob3I+PGF1dGhvcj5UYWtldWNoaSwgTS48L2F1
dGhvcj48YXV0aG9yPlNhdG8sIFkuPC9hdXRob3I+PGF1dGhvcj5OYXJpc2F3YSwgUi48L2F1dGhv
cj48YXV0aG9yPkFveWFnaSwgWS48L2F1dGhvcj48L2F1dGhvcnM+PC9jb250cmlidXRvcnM+PGF1
dGgtYWRkcmVzcz5EZXBhcnRtZW50IG9mIEVuZG9zY29weSwgTmlpZ2F0YSBVbml2ZXJzaXR5IE1l
ZGljYWwgYW5kIERlbnRhbCBIb3NwaXRhbCwgTmlpZ2F0YSwgSmFwYW4uPC9hdXRoLWFkZHJlc3M+
PHRpdGxlcz48dGl0bGU+VGhlIGVmZmljYWN5IG9mIGVuZG9zY29waWMgdHJpYW1jaW5vbG9uZSBp
bmplY3Rpb24gZm9yIHRoZSBwcmV2ZW50aW9uIG9mIGVzb3BoYWdlYWwgc3RyaWN0dXJlIGFmdGVy
IGVuZG9zY29waWMgc3VibXVjb3NhbCBkaXNzZWN0aW9uPC90aXRsZT48c2Vjb25kYXJ5LXRpdGxl
Pkdhc3Ryb2ludGVzdCBFbmRvc2M8L3NlY29uZGFyeS10aXRsZT48L3RpdGxlcz48cGVyaW9kaWNh
bD48ZnVsbC10aXRsZT5HYXN0cm9pbnRlc3QgRW5kb3NjPC9mdWxsLXRpdGxlPjwvcGVyaW9kaWNh
bD48cGFnZXM+MTM4OS05MzwvcGFnZXM+PHZvbHVtZT43NDwvdm9sdW1lPjxudW1iZXI+NjwvbnVt
YmVyPjxrZXl3b3Jkcz48a2V5d29yZD5BZ2VkPC9rZXl3b3JkPjxrZXl3b3JkPkFnZWQsIDgwIGFu
ZCBvdmVyPC9rZXl3b3JkPjxrZXl3b3JkPkNhcmNpbm9tYSwgU3F1YW1vdXMgQ2VsbC9kaWFnbm9z
aXMvKnN1cmdlcnk8L2tleXdvcmQ+PGtleXdvcmQ+RGlzc2VjdGlvbi8qYWR2ZXJzZSBlZmZlY3Rz
PC9rZXl3b3JkPjxrZXl3b3JkPkVuZG9zY29weSwgR2FzdHJvaW50ZXN0aW5hbC8qbWV0aG9kczwv
a2V5d29yZD48a2V5d29yZD5Fc29waGFnZWFsIE5lb3BsYXNtcy9kaWFnbm9zaXMvKnN1cmdlcnk8
L2tleXdvcmQ+PGtleXdvcmQ+RXNvcGhhZ2VhbCBTdGVub3Npcy9kaWFnbm9zaXMvZXRpb2xvZ3kv
KnByZXZlbnRpb24gJmFtcDsgY29udHJvbDwva2V5d29yZD48a2V5d29yZD5Fc29waGFndXM8L2tl
eXdvcmQ+PGtleXdvcmQ+RmVtYWxlPC9rZXl3b3JkPjxrZXl3b3JkPkZvbGxvdy1VcCBTdHVkaWVz
PC9rZXl3b3JkPjxrZXl3b3JkPkdsdWNvY29ydGljb2lkcy9hZG1pbmlzdHJhdGlvbiAmYW1wOyBk
b3NhZ2U8L2tleXdvcmQ+PGtleXdvcmQ+SHVtYW5zPC9rZXl3b3JkPjxrZXl3b3JkPkluamVjdGlv
bnM8L2tleXdvcmQ+PGtleXdvcmQ+SW50ZXN0aW5hbCBNdWNvc2EvKnN1cmdlcnk8L2tleXdvcmQ+
PGtleXdvcmQ+TWFsZTwva2V5d29yZD48a2V5d29yZD5NaWRkbGUgQWdlZDwva2V5d29yZD48a2V5
d29yZD5SZXRyb3NwZWN0aXZlIFN0dWRpZXM8L2tleXdvcmQ+PGtleXdvcmQ+VHJlYXRtZW50IE91
dGNvbWU8L2tleXdvcmQ+PGtleXdvcmQ+VHJpYW1jaW5vbG9uZS8qYWRtaW5pc3RyYXRpb24gJmFt
cDsgZG9zYWdlPC9rZXl3b3JkPjwva2V5d29yZHM+PGRhdGVzPjx5ZWFyPjIwMTE8L3llYXI+PHB1
Yi1kYXRlcz48ZGF0ZT5EZWM8L2RhdGU+PC9wdWItZGF0ZXM+PC9kYXRlcz48aXNibj4xMDk3LTY3
NzkgKEVsZWN0cm9uaWMpJiN4RDswMDE2LTUxMDcgKExpbmtpbmcpPC9pc2JuPjxhY2Nlc3Npb24t
bnVtPjIyMTM2NzgyPC9hY2Nlc3Npb24tbnVtPjx1cmxzPjxyZWxhdGVkLXVybHM+PHVybD5odHRw
czovL3d3dy5uY2JpLm5sbS5uaWguZ292L3B1Ym1lZC8yMjEzNjc4MjwvdXJsPjwvcmVsYXRlZC11
cmxzPjwvdXJscz48ZWxlY3Ryb25pYy1yZXNvdXJjZS1udW0+MTAuMTAxNi9qLmdpZS4yMDExLjA3
LjA3MDwvZWxlY3Ryb25pYy1yZXNvdXJjZS1udW0+PC9yZWNvcmQ+PC9DaXRlPjxDaXRlPjxBdXRo
b3I+SGFuYW9rYTwvQXV0aG9yPjxZZWFyPjIwMTI8L1llYXI+PFJlY051bT4xMDI8L1JlY051bT48
cmVjb3JkPjxyZWMtbnVtYmVyPjEwMjwvcmVjLW51bWJlcj48Zm9yZWlnbi1rZXlzPjxrZXkgYXBw
PSJFTiIgZGItaWQ9InN3ZHN2ZmV3NHgwd3JuZXB2c2F2ZXYyeXh3ZTB0dmUwdjV3YSIgdGltZXN0
YW1wPSIxNTAxMTM5NDQ3Ij4xMDI8L2tleT48L2ZvcmVpZ24ta2V5cz48cmVmLXR5cGUgbmFtZT0i
Sm91cm5hbCBBcnRpY2xlIj4xNzwvcmVmLXR5cGU+PGNvbnRyaWJ1dG9ycz48YXV0aG9ycz48YXV0
aG9yPkhhbmFva2EsIE4uPC9hdXRob3I+PGF1dGhvcj5Jc2hpaGFyYSwgUi48L2F1dGhvcj48YXV0
aG9yPlRha2V1Y2hpLCBZLjwvYXV0aG9yPjxhdXRob3I+VWVkbywgTi48L2F1dGhvcj48YXV0aG9y
PkhpZ2FzaGlubywgSy48L2F1dGhvcj48YXV0aG9yPk9odGEsIFQuPC9hdXRob3I+PGF1dGhvcj5L
YW56YWtpLCBILjwvYXV0aG9yPjxhdXRob3I+SGFuYWZ1c2EsIE0uPC9hdXRob3I+PGF1dGhvcj5O
YWdhaSwgSy48L2F1dGhvcj48YXV0aG9yPk1hdHN1aSwgRi48L2F1dGhvcj48YXV0aG9yPklpc2hp
LCBILjwvYXV0aG9yPjxhdXRob3I+VGF0c3V0YSwgTS48L2F1dGhvcj48YXV0aG9yPkl0bywgWS48
L2F1dGhvcj48L2F1dGhvcnM+PC9jb250cmlidXRvcnM+PGF1dGgtYWRkcmVzcz5EZXBhcnRtZW50
IG9mIEdhc3Ryb2ludGVzdGluYWwgT25jb2xvZ3ksIE9zYWthIE1lZGljYWwgQ2VudGVyIGZvciBD
YW5jZXIgYW5kIENhcmRpb3Zhc2N1bGFyIERpc2Vhc2VzLCBPc2FrYSwgSmFwYW4uIGhhbmFva2Et
bm9AbWMucHJlZi5vc2FrYS5qcDwvYXV0aC1hZGRyZXNzPjx0aXRsZXM+PHRpdGxlPkludHJhbGVz
aW9uYWwgc3Rlcm9pZCBpbmplY3Rpb24gdG8gcHJldmVudCBzdHJpY3R1cmUgYWZ0ZXIgZW5kb3Nj
b3BpYyBzdWJtdWNvc2FsIGRpc3NlY3Rpb24gZm9yIGVzb3BoYWdlYWwgY2FuY2VyOiBhIGNvbnRy
b2xsZWQgcHJvc3BlY3RpdmUgc3R1ZHk8L3RpdGxlPjxzZWNvbmRhcnktdGl0bGU+RW5kb3Njb3B5
PC9zZWNvbmRhcnktdGl0bGU+PC90aXRsZXM+PHBlcmlvZGljYWw+PGZ1bGwtdGl0bGU+RW5kb3Nj
b3B5PC9mdWxsLXRpdGxlPjwvcGVyaW9kaWNhbD48cGFnZXM+MTAwNy0xMTwvcGFnZXM+PHZvbHVt
ZT40NDwvdm9sdW1lPjxudW1iZXI+MTE8L251bWJlcj48a2V5d29yZHM+PGtleXdvcmQ+QWdlZDwv
a2V5d29yZD48a2V5d29yZD5DYXJjaW5vbWEsIFNxdWFtb3VzIENlbGwvKnN1cmdlcnk8L2tleXdv
cmQ+PGtleXdvcmQ+RW5kb3Njb3B5LCBEaWdlc3RpdmUgU3lzdGVtPC9rZXl3b3JkPjxrZXl3b3Jk
PipFbmRvc2NvcHksIEdhc3Ryb2ludGVzdGluYWwvbWV0aG9kczwva2V5d29yZD48a2V5d29yZD5F
c29waGFnZWFsIE5lb3BsYXNtcy8qc3VyZ2VyeTwva2V5d29yZD48a2V5d29yZD5Fc29waGFnZWFs
IFN0ZW5vc2lzLypwcmV2ZW50aW9uICZhbXA7IGNvbnRyb2w8L2tleXdvcmQ+PGtleXdvcmQ+RmVt
YWxlPC9rZXl3b3JkPjxrZXl3b3JkPkh1bWFuczwva2V5d29yZD48a2V5d29yZD5JbmplY3Rpb25z
LCBJbnRyYWxlc2lvbmFsPC9rZXl3b3JkPjxrZXl3b3JkPk1hbGU8L2tleXdvcmQ+PGtleXdvcmQ+
UG9zdG9wZXJhdGl2ZSBDb21wbGljYXRpb25zL3ByZXZlbnRpb24gJmFtcDsgY29udHJvbDwva2V5
d29yZD48a2V5d29yZD5Qcm9zcGVjdGl2ZSBTdHVkaWVzPC9rZXl3b3JkPjxrZXl3b3JkPlRyaWFt
Y2lub2xvbmUgQWNldG9uaWRlLyphZG1pbmlzdHJhdGlvbiAmYW1wOyBkb3NhZ2U8L2tleXdvcmQ+
PC9rZXl3b3Jkcz48ZGF0ZXM+PHllYXI+MjAxMjwveWVhcj48cHViLWRhdGVzPjxkYXRlPk5vdjwv
ZGF0ZT48L3B1Yi1kYXRlcz48L2RhdGVzPjxpc2JuPjE0MzgtODgxMiAoRWxlY3Ryb25pYykmI3hE
OzAwMTMtNzI2WCAoTGlua2luZyk8L2lzYm4+PGFjY2Vzc2lvbi1udW0+MjI5MzAxNzE8L2FjY2Vz
c2lvbi1udW0+PHVybHM+PHJlbGF0ZWQtdXJscz48dXJsPmh0dHBzOi8vd3d3Lm5jYmkubmxtLm5p
aC5nb3YvcHVibWVkLzIyOTMwMTcxPC91cmw+PC9yZWxhdGVkLXVybHM+PC91cmxzPjxlbGVjdHJv
bmljLXJlc291cmNlLW51bT4xMC4xMDU1L3MtMDAzMi0xMzEwMTA3PC9lbGVjdHJvbmljLXJlc291
cmNlLW51bT48L3JlY29yZD48L0NpdGU+PC9FbmROb3RlPn==
</w:fldData>
        </w:fldChar>
      </w:r>
      <w:r w:rsidR="00C60D7E" w:rsidRPr="001163DD">
        <w:rPr>
          <w:rFonts w:ascii="Book Antiqua" w:hAnsi="Book Antiqua" w:cs="Times New Roman"/>
          <w:sz w:val="24"/>
          <w:szCs w:val="24"/>
        </w:rPr>
        <w:instrText xml:space="preserve"> ADDIN EN.CITE </w:instrText>
      </w:r>
      <w:r w:rsidR="00C60D7E" w:rsidRPr="001163DD">
        <w:rPr>
          <w:rFonts w:ascii="Book Antiqua" w:hAnsi="Book Antiqua" w:cs="Times New Roman"/>
          <w:sz w:val="24"/>
          <w:szCs w:val="24"/>
        </w:rPr>
        <w:fldChar w:fldCharType="begin">
          <w:fldData xml:space="preserve">PEVuZE5vdGU+PENpdGU+PEF1dGhvcj5IYXNoaW1vdG88L0F1dGhvcj48WWVhcj4yMDExPC9ZZWFy
PjxSZWNOdW0+MTAxPC9SZWNOdW0+PERpc3BsYXlUZXh0PjxzdHlsZSBmYWNlPSJzdXBlcnNjcmlw
dCI+WzIzLCAyNV08L3N0eWxlPjwvRGlzcGxheVRleHQ+PHJlY29yZD48cmVjLW51bWJlcj4xMDE8
L3JlYy1udW1iZXI+PGZvcmVpZ24ta2V5cz48a2V5IGFwcD0iRU4iIGRiLWlkPSJzd2RzdmZldzR4
MHdybmVwdnNhdmV2Mnl4d2UwdHZlMHY1d2EiIHRpbWVzdGFtcD0iMTUwMTEzOTIwOCI+MTAxPC9r
ZXk+PC9mb3JlaWduLWtleXM+PHJlZi10eXBlIG5hbWU9IkpvdXJuYWwgQXJ0aWNsZSI+MTc8L3Jl
Zi10eXBlPjxjb250cmlidXRvcnM+PGF1dGhvcnM+PGF1dGhvcj5IYXNoaW1vdG8sIFMuPC9hdXRo
b3I+PGF1dGhvcj5Lb2JheWFzaGksIE0uPC9hdXRob3I+PGF1dGhvcj5UYWtldWNoaSwgTS48L2F1
dGhvcj48YXV0aG9yPlNhdG8sIFkuPC9hdXRob3I+PGF1dGhvcj5OYXJpc2F3YSwgUi48L2F1dGhv
cj48YXV0aG9yPkFveWFnaSwgWS48L2F1dGhvcj48L2F1dGhvcnM+PC9jb250cmlidXRvcnM+PGF1
dGgtYWRkcmVzcz5EZXBhcnRtZW50IG9mIEVuZG9zY29weSwgTmlpZ2F0YSBVbml2ZXJzaXR5IE1l
ZGljYWwgYW5kIERlbnRhbCBIb3NwaXRhbCwgTmlpZ2F0YSwgSmFwYW4uPC9hdXRoLWFkZHJlc3M+
PHRpdGxlcz48dGl0bGU+VGhlIGVmZmljYWN5IG9mIGVuZG9zY29waWMgdHJpYW1jaW5vbG9uZSBp
bmplY3Rpb24gZm9yIHRoZSBwcmV2ZW50aW9uIG9mIGVzb3BoYWdlYWwgc3RyaWN0dXJlIGFmdGVy
IGVuZG9zY29waWMgc3VibXVjb3NhbCBkaXNzZWN0aW9uPC90aXRsZT48c2Vjb25kYXJ5LXRpdGxl
Pkdhc3Ryb2ludGVzdCBFbmRvc2M8L3NlY29uZGFyeS10aXRsZT48L3RpdGxlcz48cGVyaW9kaWNh
bD48ZnVsbC10aXRsZT5HYXN0cm9pbnRlc3QgRW5kb3NjPC9mdWxsLXRpdGxlPjwvcGVyaW9kaWNh
bD48cGFnZXM+MTM4OS05MzwvcGFnZXM+PHZvbHVtZT43NDwvdm9sdW1lPjxudW1iZXI+NjwvbnVt
YmVyPjxrZXl3b3Jkcz48a2V5d29yZD5BZ2VkPC9rZXl3b3JkPjxrZXl3b3JkPkFnZWQsIDgwIGFu
ZCBvdmVyPC9rZXl3b3JkPjxrZXl3b3JkPkNhcmNpbm9tYSwgU3F1YW1vdXMgQ2VsbC9kaWFnbm9z
aXMvKnN1cmdlcnk8L2tleXdvcmQ+PGtleXdvcmQ+RGlzc2VjdGlvbi8qYWR2ZXJzZSBlZmZlY3Rz
PC9rZXl3b3JkPjxrZXl3b3JkPkVuZG9zY29weSwgR2FzdHJvaW50ZXN0aW5hbC8qbWV0aG9kczwv
a2V5d29yZD48a2V5d29yZD5Fc29waGFnZWFsIE5lb3BsYXNtcy9kaWFnbm9zaXMvKnN1cmdlcnk8
L2tleXdvcmQ+PGtleXdvcmQ+RXNvcGhhZ2VhbCBTdGVub3Npcy9kaWFnbm9zaXMvZXRpb2xvZ3kv
KnByZXZlbnRpb24gJmFtcDsgY29udHJvbDwva2V5d29yZD48a2V5d29yZD5Fc29waGFndXM8L2tl
eXdvcmQ+PGtleXdvcmQ+RmVtYWxlPC9rZXl3b3JkPjxrZXl3b3JkPkZvbGxvdy1VcCBTdHVkaWVz
PC9rZXl3b3JkPjxrZXl3b3JkPkdsdWNvY29ydGljb2lkcy9hZG1pbmlzdHJhdGlvbiAmYW1wOyBk
b3NhZ2U8L2tleXdvcmQ+PGtleXdvcmQ+SHVtYW5zPC9rZXl3b3JkPjxrZXl3b3JkPkluamVjdGlv
bnM8L2tleXdvcmQ+PGtleXdvcmQ+SW50ZXN0aW5hbCBNdWNvc2EvKnN1cmdlcnk8L2tleXdvcmQ+
PGtleXdvcmQ+TWFsZTwva2V5d29yZD48a2V5d29yZD5NaWRkbGUgQWdlZDwva2V5d29yZD48a2V5
d29yZD5SZXRyb3NwZWN0aXZlIFN0dWRpZXM8L2tleXdvcmQ+PGtleXdvcmQ+VHJlYXRtZW50IE91
dGNvbWU8L2tleXdvcmQ+PGtleXdvcmQ+VHJpYW1jaW5vbG9uZS8qYWRtaW5pc3RyYXRpb24gJmFt
cDsgZG9zYWdlPC9rZXl3b3JkPjwva2V5d29yZHM+PGRhdGVzPjx5ZWFyPjIwMTE8L3llYXI+PHB1
Yi1kYXRlcz48ZGF0ZT5EZWM8L2RhdGU+PC9wdWItZGF0ZXM+PC9kYXRlcz48aXNibj4xMDk3LTY3
NzkgKEVsZWN0cm9uaWMpJiN4RDswMDE2LTUxMDcgKExpbmtpbmcpPC9pc2JuPjxhY2Nlc3Npb24t
bnVtPjIyMTM2NzgyPC9hY2Nlc3Npb24tbnVtPjx1cmxzPjxyZWxhdGVkLXVybHM+PHVybD5odHRw
czovL3d3dy5uY2JpLm5sbS5uaWguZ292L3B1Ym1lZC8yMjEzNjc4MjwvdXJsPjwvcmVsYXRlZC11
cmxzPjwvdXJscz48ZWxlY3Ryb25pYy1yZXNvdXJjZS1udW0+MTAuMTAxNi9qLmdpZS4yMDExLjA3
LjA3MDwvZWxlY3Ryb25pYy1yZXNvdXJjZS1udW0+PC9yZWNvcmQ+PC9DaXRlPjxDaXRlPjxBdXRo
b3I+SGFuYW9rYTwvQXV0aG9yPjxZZWFyPjIwMTI8L1llYXI+PFJlY051bT4xMDI8L1JlY051bT48
cmVjb3JkPjxyZWMtbnVtYmVyPjEwMjwvcmVjLW51bWJlcj48Zm9yZWlnbi1rZXlzPjxrZXkgYXBw
PSJFTiIgZGItaWQ9InN3ZHN2ZmV3NHgwd3JuZXB2c2F2ZXYyeXh3ZTB0dmUwdjV3YSIgdGltZXN0
YW1wPSIxNTAxMTM5NDQ3Ij4xMDI8L2tleT48L2ZvcmVpZ24ta2V5cz48cmVmLXR5cGUgbmFtZT0i
Sm91cm5hbCBBcnRpY2xlIj4xNzwvcmVmLXR5cGU+PGNvbnRyaWJ1dG9ycz48YXV0aG9ycz48YXV0
aG9yPkhhbmFva2EsIE4uPC9hdXRob3I+PGF1dGhvcj5Jc2hpaGFyYSwgUi48L2F1dGhvcj48YXV0
aG9yPlRha2V1Y2hpLCBZLjwvYXV0aG9yPjxhdXRob3I+VWVkbywgTi48L2F1dGhvcj48YXV0aG9y
PkhpZ2FzaGlubywgSy48L2F1dGhvcj48YXV0aG9yPk9odGEsIFQuPC9hdXRob3I+PGF1dGhvcj5L
YW56YWtpLCBILjwvYXV0aG9yPjxhdXRob3I+SGFuYWZ1c2EsIE0uPC9hdXRob3I+PGF1dGhvcj5O
YWdhaSwgSy48L2F1dGhvcj48YXV0aG9yPk1hdHN1aSwgRi48L2F1dGhvcj48YXV0aG9yPklpc2hp
LCBILjwvYXV0aG9yPjxhdXRob3I+VGF0c3V0YSwgTS48L2F1dGhvcj48YXV0aG9yPkl0bywgWS48
L2F1dGhvcj48L2F1dGhvcnM+PC9jb250cmlidXRvcnM+PGF1dGgtYWRkcmVzcz5EZXBhcnRtZW50
IG9mIEdhc3Ryb2ludGVzdGluYWwgT25jb2xvZ3ksIE9zYWthIE1lZGljYWwgQ2VudGVyIGZvciBD
YW5jZXIgYW5kIENhcmRpb3Zhc2N1bGFyIERpc2Vhc2VzLCBPc2FrYSwgSmFwYW4uIGhhbmFva2Et
bm9AbWMucHJlZi5vc2FrYS5qcDwvYXV0aC1hZGRyZXNzPjx0aXRsZXM+PHRpdGxlPkludHJhbGVz
aW9uYWwgc3Rlcm9pZCBpbmplY3Rpb24gdG8gcHJldmVudCBzdHJpY3R1cmUgYWZ0ZXIgZW5kb3Nj
b3BpYyBzdWJtdWNvc2FsIGRpc3NlY3Rpb24gZm9yIGVzb3BoYWdlYWwgY2FuY2VyOiBhIGNvbnRy
b2xsZWQgcHJvc3BlY3RpdmUgc3R1ZHk8L3RpdGxlPjxzZWNvbmRhcnktdGl0bGU+RW5kb3Njb3B5
PC9zZWNvbmRhcnktdGl0bGU+PC90aXRsZXM+PHBlcmlvZGljYWw+PGZ1bGwtdGl0bGU+RW5kb3Nj
b3B5PC9mdWxsLXRpdGxlPjwvcGVyaW9kaWNhbD48cGFnZXM+MTAwNy0xMTwvcGFnZXM+PHZvbHVt
ZT40NDwvdm9sdW1lPjxudW1iZXI+MTE8L251bWJlcj48a2V5d29yZHM+PGtleXdvcmQ+QWdlZDwv
a2V5d29yZD48a2V5d29yZD5DYXJjaW5vbWEsIFNxdWFtb3VzIENlbGwvKnN1cmdlcnk8L2tleXdv
cmQ+PGtleXdvcmQ+RW5kb3Njb3B5LCBEaWdlc3RpdmUgU3lzdGVtPC9rZXl3b3JkPjxrZXl3b3Jk
PipFbmRvc2NvcHksIEdhc3Ryb2ludGVzdGluYWwvbWV0aG9kczwva2V5d29yZD48a2V5d29yZD5F
c29waGFnZWFsIE5lb3BsYXNtcy8qc3VyZ2VyeTwva2V5d29yZD48a2V5d29yZD5Fc29waGFnZWFs
IFN0ZW5vc2lzLypwcmV2ZW50aW9uICZhbXA7IGNvbnRyb2w8L2tleXdvcmQ+PGtleXdvcmQ+RmVt
YWxlPC9rZXl3b3JkPjxrZXl3b3JkPkh1bWFuczwva2V5d29yZD48a2V5d29yZD5JbmplY3Rpb25z
LCBJbnRyYWxlc2lvbmFsPC9rZXl3b3JkPjxrZXl3b3JkPk1hbGU8L2tleXdvcmQ+PGtleXdvcmQ+
UG9zdG9wZXJhdGl2ZSBDb21wbGljYXRpb25zL3ByZXZlbnRpb24gJmFtcDsgY29udHJvbDwva2V5
d29yZD48a2V5d29yZD5Qcm9zcGVjdGl2ZSBTdHVkaWVzPC9rZXl3b3JkPjxrZXl3b3JkPlRyaWFt
Y2lub2xvbmUgQWNldG9uaWRlLyphZG1pbmlzdHJhdGlvbiAmYW1wOyBkb3NhZ2U8L2tleXdvcmQ+
PC9rZXl3b3Jkcz48ZGF0ZXM+PHllYXI+MjAxMjwveWVhcj48cHViLWRhdGVzPjxkYXRlPk5vdjwv
ZGF0ZT48L3B1Yi1kYXRlcz48L2RhdGVzPjxpc2JuPjE0MzgtODgxMiAoRWxlY3Ryb25pYykmI3hE
OzAwMTMtNzI2WCAoTGlua2luZyk8L2lzYm4+PGFjY2Vzc2lvbi1udW0+MjI5MzAxNzE8L2FjY2Vz
c2lvbi1udW0+PHVybHM+PHJlbGF0ZWQtdXJscz48dXJsPmh0dHBzOi8vd3d3Lm5jYmkubmxtLm5p
aC5nb3YvcHVibWVkLzIyOTMwMTcxPC91cmw+PC9yZWxhdGVkLXVybHM+PC91cmxzPjxlbGVjdHJv
bmljLXJlc291cmNlLW51bT4xMC4xMDU1L3MtMDAzMi0xMzEwMTA3PC9lbGVjdHJvbmljLXJlc291
cmNlLW51bT48L3JlY29yZD48L0NpdGU+PC9FbmROb3RlPn==
</w:fldData>
        </w:fldChar>
      </w:r>
      <w:r w:rsidR="00C60D7E" w:rsidRPr="001163DD">
        <w:rPr>
          <w:rFonts w:ascii="Book Antiqua" w:hAnsi="Book Antiqua" w:cs="Times New Roman"/>
          <w:sz w:val="24"/>
          <w:szCs w:val="24"/>
        </w:rPr>
        <w:instrText xml:space="preserve"> ADDIN EN.CITE.DATA </w:instrText>
      </w:r>
      <w:r w:rsidR="00C60D7E" w:rsidRPr="001163DD">
        <w:rPr>
          <w:rFonts w:ascii="Book Antiqua" w:hAnsi="Book Antiqua" w:cs="Times New Roman"/>
          <w:sz w:val="24"/>
          <w:szCs w:val="24"/>
        </w:rPr>
      </w:r>
      <w:r w:rsidR="00C60D7E" w:rsidRPr="001163DD">
        <w:rPr>
          <w:rFonts w:ascii="Book Antiqua" w:hAnsi="Book Antiqua" w:cs="Times New Roman"/>
          <w:sz w:val="24"/>
          <w:szCs w:val="24"/>
        </w:rPr>
        <w:fldChar w:fldCharType="end"/>
      </w:r>
      <w:r w:rsidR="009C656A" w:rsidRPr="001163DD">
        <w:rPr>
          <w:rFonts w:ascii="Book Antiqua" w:hAnsi="Book Antiqua" w:cs="Times New Roman"/>
          <w:sz w:val="24"/>
          <w:szCs w:val="24"/>
        </w:rPr>
      </w:r>
      <w:r w:rsidR="009C656A" w:rsidRPr="001163DD">
        <w:rPr>
          <w:rFonts w:ascii="Book Antiqua" w:hAnsi="Book Antiqua" w:cs="Times New Roman"/>
          <w:sz w:val="24"/>
          <w:szCs w:val="24"/>
        </w:rPr>
        <w:fldChar w:fldCharType="separate"/>
      </w:r>
      <w:r w:rsidR="006E4C35" w:rsidRPr="001163DD">
        <w:rPr>
          <w:rFonts w:ascii="Book Antiqua" w:hAnsi="Book Antiqua" w:cs="Times New Roman"/>
          <w:noProof/>
          <w:sz w:val="24"/>
          <w:szCs w:val="24"/>
          <w:vertAlign w:val="superscript"/>
        </w:rPr>
        <w:t>[23,</w:t>
      </w:r>
      <w:r w:rsidR="00C60D7E" w:rsidRPr="001163DD">
        <w:rPr>
          <w:rFonts w:ascii="Book Antiqua" w:hAnsi="Book Antiqua" w:cs="Times New Roman"/>
          <w:noProof/>
          <w:sz w:val="24"/>
          <w:szCs w:val="24"/>
          <w:vertAlign w:val="superscript"/>
        </w:rPr>
        <w:t>25]</w:t>
      </w:r>
      <w:r w:rsidR="009C656A" w:rsidRPr="001163DD">
        <w:rPr>
          <w:rFonts w:ascii="Book Antiqua" w:hAnsi="Book Antiqua" w:cs="Times New Roman"/>
          <w:sz w:val="24"/>
          <w:szCs w:val="24"/>
        </w:rPr>
        <w:fldChar w:fldCharType="end"/>
      </w:r>
      <w:r w:rsidR="007A2874" w:rsidRPr="001163DD">
        <w:rPr>
          <w:rFonts w:ascii="Book Antiqua" w:hAnsi="Book Antiqua" w:cs="Times New Roman"/>
          <w:sz w:val="24"/>
          <w:szCs w:val="24"/>
        </w:rPr>
        <w:t xml:space="preserve">. </w:t>
      </w:r>
      <w:r w:rsidR="00BA65F0" w:rsidRPr="001163DD">
        <w:rPr>
          <w:rFonts w:ascii="Book Antiqua" w:hAnsi="Book Antiqua" w:cs="Times New Roman"/>
          <w:sz w:val="24"/>
          <w:szCs w:val="24"/>
          <w:lang w:val="en-US"/>
        </w:rPr>
        <w:t>Therefore</w:t>
      </w:r>
      <w:r w:rsidR="007A2874" w:rsidRPr="001163DD">
        <w:rPr>
          <w:rFonts w:ascii="Book Antiqua" w:hAnsi="Book Antiqua" w:cs="Times New Roman"/>
          <w:sz w:val="24"/>
          <w:szCs w:val="24"/>
        </w:rPr>
        <w:t xml:space="preserve">, </w:t>
      </w:r>
      <w:r w:rsidR="00BA65F0" w:rsidRPr="001163DD">
        <w:rPr>
          <w:rFonts w:ascii="Book Antiqua" w:hAnsi="Book Antiqua" w:cs="Times New Roman"/>
          <w:sz w:val="24"/>
          <w:szCs w:val="24"/>
        </w:rPr>
        <w:t xml:space="preserve">a </w:t>
      </w:r>
      <w:r w:rsidR="00E76442" w:rsidRPr="001163DD">
        <w:rPr>
          <w:rFonts w:ascii="Book Antiqua" w:hAnsi="Book Antiqua" w:cs="Times New Roman"/>
          <w:sz w:val="24"/>
          <w:szCs w:val="24"/>
        </w:rPr>
        <w:t>PGA sheet</w:t>
      </w:r>
      <w:r w:rsidR="00112AD2" w:rsidRPr="001163DD">
        <w:rPr>
          <w:rFonts w:ascii="Book Antiqua" w:hAnsi="Book Antiqua" w:cs="Times New Roman"/>
          <w:sz w:val="24"/>
          <w:szCs w:val="24"/>
        </w:rPr>
        <w:t xml:space="preserve"> </w:t>
      </w:r>
      <w:r w:rsidR="00DD326D" w:rsidRPr="001163DD">
        <w:rPr>
          <w:rFonts w:ascii="Book Antiqua" w:hAnsi="Book Antiqua" w:cs="Times New Roman"/>
          <w:sz w:val="24"/>
          <w:szCs w:val="24"/>
        </w:rPr>
        <w:t>infiltrated with</w:t>
      </w:r>
      <w:r w:rsidR="005F2B68" w:rsidRPr="001163DD">
        <w:rPr>
          <w:rFonts w:ascii="Book Antiqua" w:hAnsi="Book Antiqua" w:cs="Times New Roman"/>
          <w:sz w:val="24"/>
          <w:szCs w:val="24"/>
        </w:rPr>
        <w:t xml:space="preserve"> </w:t>
      </w:r>
      <w:r w:rsidR="00BA65F0" w:rsidRPr="001163DD">
        <w:rPr>
          <w:rFonts w:ascii="Book Antiqua" w:hAnsi="Book Antiqua" w:cs="Times New Roman"/>
          <w:sz w:val="24"/>
          <w:szCs w:val="24"/>
        </w:rPr>
        <w:t xml:space="preserve">a </w:t>
      </w:r>
      <w:r w:rsidR="00BE304F" w:rsidRPr="001163DD">
        <w:rPr>
          <w:rFonts w:ascii="Book Antiqua" w:hAnsi="Book Antiqua" w:cs="Times New Roman"/>
          <w:sz w:val="24"/>
          <w:szCs w:val="24"/>
        </w:rPr>
        <w:t>glucocorticoid</w:t>
      </w:r>
      <w:r w:rsidR="009F1D8C" w:rsidRPr="001163DD">
        <w:rPr>
          <w:rFonts w:ascii="Book Antiqua" w:hAnsi="Book Antiqua" w:cs="Times New Roman"/>
          <w:sz w:val="24"/>
          <w:szCs w:val="24"/>
        </w:rPr>
        <w:t xml:space="preserve"> (triamcinolone acetonide)</w:t>
      </w:r>
      <w:r w:rsidR="00DD326D" w:rsidRPr="001163DD">
        <w:rPr>
          <w:rFonts w:ascii="Book Antiqua" w:hAnsi="Book Antiqua" w:cs="Times New Roman"/>
          <w:sz w:val="24"/>
          <w:szCs w:val="24"/>
        </w:rPr>
        <w:t xml:space="preserve"> m</w:t>
      </w:r>
      <w:r w:rsidR="00E76442" w:rsidRPr="001163DD">
        <w:rPr>
          <w:rFonts w:ascii="Book Antiqua" w:hAnsi="Book Antiqua" w:cs="Times New Roman"/>
          <w:sz w:val="24"/>
          <w:szCs w:val="24"/>
        </w:rPr>
        <w:t>ight</w:t>
      </w:r>
      <w:r w:rsidR="005F2B68" w:rsidRPr="001163DD">
        <w:rPr>
          <w:rFonts w:ascii="Book Antiqua" w:hAnsi="Book Antiqua" w:cs="Times New Roman"/>
          <w:sz w:val="24"/>
          <w:szCs w:val="24"/>
        </w:rPr>
        <w:t xml:space="preserve"> decrease the</w:t>
      </w:r>
      <w:r w:rsidR="005760BC" w:rsidRPr="001163DD">
        <w:rPr>
          <w:rFonts w:ascii="Book Antiqua" w:hAnsi="Book Antiqua" w:cs="Times New Roman"/>
          <w:sz w:val="24"/>
          <w:szCs w:val="24"/>
        </w:rPr>
        <w:t xml:space="preserve"> occurrence of post-ESD esophageal stricture </w:t>
      </w:r>
      <w:r w:rsidR="00BA65F0" w:rsidRPr="001163DD">
        <w:rPr>
          <w:rFonts w:ascii="Book Antiqua" w:hAnsi="Book Antiqua" w:cs="Times New Roman"/>
          <w:sz w:val="24"/>
          <w:szCs w:val="24"/>
          <w:lang w:val="en-US"/>
        </w:rPr>
        <w:t>while</w:t>
      </w:r>
      <w:r w:rsidR="005760BC" w:rsidRPr="001163DD">
        <w:rPr>
          <w:rFonts w:ascii="Book Antiqua" w:hAnsi="Book Antiqua" w:cs="Times New Roman"/>
          <w:sz w:val="24"/>
          <w:szCs w:val="24"/>
        </w:rPr>
        <w:t xml:space="preserve"> </w:t>
      </w:r>
      <w:r w:rsidR="00BA65F0" w:rsidRPr="001163DD">
        <w:rPr>
          <w:rFonts w:ascii="Book Antiqua" w:hAnsi="Book Antiqua" w:cs="Times New Roman"/>
          <w:sz w:val="24"/>
          <w:szCs w:val="24"/>
          <w:lang w:val="en-US"/>
        </w:rPr>
        <w:t>reducing</w:t>
      </w:r>
      <w:r w:rsidR="005760BC" w:rsidRPr="001163DD">
        <w:rPr>
          <w:rFonts w:ascii="Book Antiqua" w:hAnsi="Book Antiqua" w:cs="Times New Roman"/>
          <w:sz w:val="24"/>
          <w:szCs w:val="24"/>
        </w:rPr>
        <w:t xml:space="preserve"> adverse reactions. </w:t>
      </w:r>
      <w:r w:rsidR="006A08F0" w:rsidRPr="001163DD">
        <w:rPr>
          <w:rFonts w:ascii="Book Antiqua" w:hAnsi="Book Antiqua" w:cs="Times New Roman"/>
          <w:sz w:val="24"/>
          <w:szCs w:val="24"/>
        </w:rPr>
        <w:t xml:space="preserve">Furthermore, </w:t>
      </w:r>
      <w:r w:rsidR="006A08F0" w:rsidRPr="001163DD">
        <w:rPr>
          <w:rFonts w:ascii="Book Antiqua" w:hAnsi="Book Antiqua" w:cs="Times New Roman"/>
          <w:noProof/>
          <w:sz w:val="24"/>
          <w:szCs w:val="24"/>
        </w:rPr>
        <w:t>to</w:t>
      </w:r>
      <w:r w:rsidR="006A08F0" w:rsidRPr="001163DD">
        <w:rPr>
          <w:rFonts w:ascii="Book Antiqua" w:hAnsi="Book Antiqua" w:cs="Times New Roman"/>
          <w:sz w:val="24"/>
          <w:szCs w:val="24"/>
        </w:rPr>
        <w:t xml:space="preserve"> </w:t>
      </w:r>
      <w:r w:rsidR="0050424F" w:rsidRPr="001163DD">
        <w:rPr>
          <w:rFonts w:ascii="Book Antiqua" w:hAnsi="Book Antiqua" w:cs="Times New Roman"/>
          <w:sz w:val="24"/>
          <w:szCs w:val="24"/>
        </w:rPr>
        <w:t xml:space="preserve">optimize the methods to prevent esophageal stricture, </w:t>
      </w:r>
      <w:r w:rsidR="0050424F" w:rsidRPr="001163DD">
        <w:rPr>
          <w:rFonts w:ascii="Book Antiqua" w:hAnsi="Book Antiqua" w:cs="Times New Roman"/>
          <w:noProof/>
          <w:sz w:val="24"/>
          <w:szCs w:val="24"/>
        </w:rPr>
        <w:t>w</w:t>
      </w:r>
      <w:r w:rsidR="00835465" w:rsidRPr="001163DD">
        <w:rPr>
          <w:rFonts w:ascii="Book Antiqua" w:hAnsi="Book Antiqua" w:cs="Times New Roman"/>
          <w:noProof/>
          <w:sz w:val="24"/>
          <w:szCs w:val="24"/>
        </w:rPr>
        <w:t xml:space="preserve">e </w:t>
      </w:r>
      <w:r w:rsidR="0050424F" w:rsidRPr="001163DD">
        <w:rPr>
          <w:rFonts w:ascii="Book Antiqua" w:hAnsi="Book Antiqua" w:cs="Times New Roman"/>
          <w:noProof/>
          <w:sz w:val="24"/>
          <w:szCs w:val="24"/>
        </w:rPr>
        <w:t>exp</w:t>
      </w:r>
      <w:r w:rsidR="003A7949" w:rsidRPr="001163DD">
        <w:rPr>
          <w:rFonts w:ascii="Book Antiqua" w:hAnsi="Book Antiqua" w:cs="Times New Roman"/>
          <w:noProof/>
          <w:sz w:val="24"/>
          <w:szCs w:val="24"/>
        </w:rPr>
        <w:t>lor</w:t>
      </w:r>
      <w:r w:rsidR="0050424F" w:rsidRPr="001163DD">
        <w:rPr>
          <w:rFonts w:ascii="Book Antiqua" w:hAnsi="Book Antiqua" w:cs="Times New Roman"/>
          <w:noProof/>
          <w:sz w:val="24"/>
          <w:szCs w:val="24"/>
        </w:rPr>
        <w:t xml:space="preserve">ed </w:t>
      </w:r>
      <w:r w:rsidR="00C57E6A" w:rsidRPr="001163DD">
        <w:rPr>
          <w:rFonts w:ascii="Book Antiqua" w:hAnsi="Book Antiqua" w:cs="Times New Roman"/>
          <w:noProof/>
          <w:sz w:val="24"/>
          <w:szCs w:val="24"/>
        </w:rPr>
        <w:t xml:space="preserve">the </w:t>
      </w:r>
      <w:r w:rsidR="00847636" w:rsidRPr="001163DD">
        <w:rPr>
          <w:rFonts w:ascii="Book Antiqua" w:hAnsi="Book Antiqua" w:cs="Times New Roman"/>
          <w:noProof/>
          <w:sz w:val="24"/>
          <w:szCs w:val="24"/>
        </w:rPr>
        <w:t xml:space="preserve">combined </w:t>
      </w:r>
      <w:r w:rsidR="00C57E6A" w:rsidRPr="001163DD">
        <w:rPr>
          <w:rFonts w:ascii="Book Antiqua" w:hAnsi="Book Antiqua" w:cs="Times New Roman"/>
          <w:noProof/>
          <w:sz w:val="24"/>
          <w:szCs w:val="24"/>
        </w:rPr>
        <w:t xml:space="preserve">application of </w:t>
      </w:r>
      <w:r w:rsidR="00847636" w:rsidRPr="001163DD">
        <w:rPr>
          <w:rFonts w:ascii="Book Antiqua" w:hAnsi="Book Antiqua" w:cs="Times New Roman"/>
          <w:noProof/>
          <w:sz w:val="24"/>
          <w:szCs w:val="24"/>
        </w:rPr>
        <w:t xml:space="preserve">PGA, </w:t>
      </w:r>
      <w:r w:rsidR="0001141D" w:rsidRPr="001163DD">
        <w:rPr>
          <w:rFonts w:ascii="Book Antiqua" w:hAnsi="Book Antiqua" w:cs="Times New Roman"/>
          <w:noProof/>
          <w:sz w:val="24"/>
          <w:szCs w:val="24"/>
        </w:rPr>
        <w:t>stent</w:t>
      </w:r>
      <w:r w:rsidR="00847636" w:rsidRPr="001163DD">
        <w:rPr>
          <w:rFonts w:ascii="Book Antiqua" w:hAnsi="Book Antiqua" w:cs="Times New Roman"/>
          <w:noProof/>
          <w:sz w:val="24"/>
          <w:szCs w:val="24"/>
        </w:rPr>
        <w:t xml:space="preserve"> and</w:t>
      </w:r>
      <w:r w:rsidR="00835465" w:rsidRPr="001163DD">
        <w:rPr>
          <w:rFonts w:ascii="Book Antiqua" w:hAnsi="Book Antiqua" w:cs="Times New Roman"/>
          <w:noProof/>
          <w:sz w:val="24"/>
          <w:szCs w:val="24"/>
        </w:rPr>
        <w:t xml:space="preserve"> </w:t>
      </w:r>
      <w:r w:rsidR="00EF15F9" w:rsidRPr="001163DD">
        <w:rPr>
          <w:rFonts w:ascii="Book Antiqua" w:hAnsi="Book Antiqua" w:cs="Times New Roman"/>
          <w:sz w:val="24"/>
          <w:szCs w:val="24"/>
        </w:rPr>
        <w:t>glucocorticoid</w:t>
      </w:r>
      <w:r w:rsidR="00835465" w:rsidRPr="001163DD">
        <w:rPr>
          <w:rFonts w:ascii="Book Antiqua" w:hAnsi="Book Antiqua" w:cs="Times New Roman"/>
          <w:noProof/>
          <w:sz w:val="24"/>
          <w:szCs w:val="24"/>
        </w:rPr>
        <w:t xml:space="preserve"> in </w:t>
      </w:r>
      <w:r w:rsidR="0001141D" w:rsidRPr="001163DD">
        <w:rPr>
          <w:rFonts w:ascii="Book Antiqua" w:hAnsi="Book Antiqua" w:cs="Times New Roman"/>
          <w:noProof/>
          <w:sz w:val="24"/>
          <w:szCs w:val="24"/>
        </w:rPr>
        <w:t>three</w:t>
      </w:r>
      <w:r w:rsidR="00835465" w:rsidRPr="001163DD">
        <w:rPr>
          <w:rFonts w:ascii="Book Antiqua" w:hAnsi="Book Antiqua" w:cs="Times New Roman"/>
          <w:noProof/>
          <w:sz w:val="24"/>
          <w:szCs w:val="24"/>
        </w:rPr>
        <w:t xml:space="preserve"> EC patients after ESD</w:t>
      </w:r>
      <w:r w:rsidR="004115E9" w:rsidRPr="001163DD">
        <w:rPr>
          <w:rFonts w:ascii="Book Antiqua" w:hAnsi="Book Antiqua" w:cs="Times New Roman"/>
          <w:noProof/>
          <w:sz w:val="24"/>
          <w:szCs w:val="24"/>
        </w:rPr>
        <w:t xml:space="preserve"> (Fig</w:t>
      </w:r>
      <w:r w:rsidR="004E1F93" w:rsidRPr="001163DD">
        <w:rPr>
          <w:rFonts w:ascii="Book Antiqua" w:hAnsi="Book Antiqua" w:cs="Times New Roman"/>
          <w:noProof/>
          <w:sz w:val="24"/>
          <w:szCs w:val="24"/>
        </w:rPr>
        <w:t>ure</w:t>
      </w:r>
      <w:r w:rsidR="004115E9" w:rsidRPr="001163DD">
        <w:rPr>
          <w:rFonts w:ascii="Book Antiqua" w:hAnsi="Book Antiqua" w:cs="Times New Roman"/>
          <w:noProof/>
          <w:sz w:val="24"/>
          <w:szCs w:val="24"/>
        </w:rPr>
        <w:t xml:space="preserve"> 6A-C)</w:t>
      </w:r>
      <w:r w:rsidR="0001141D" w:rsidRPr="001163DD">
        <w:rPr>
          <w:rFonts w:ascii="Book Antiqua" w:hAnsi="Book Antiqua" w:cs="Times New Roman"/>
          <w:noProof/>
          <w:sz w:val="24"/>
          <w:szCs w:val="24"/>
        </w:rPr>
        <w:t>. A</w:t>
      </w:r>
      <w:r w:rsidR="00835465" w:rsidRPr="001163DD">
        <w:rPr>
          <w:rFonts w:ascii="Book Antiqua" w:hAnsi="Book Antiqua" w:cs="Times New Roman"/>
          <w:noProof/>
          <w:sz w:val="24"/>
          <w:szCs w:val="24"/>
        </w:rPr>
        <w:t xml:space="preserve">fter </w:t>
      </w:r>
      <w:r w:rsidR="00834435" w:rsidRPr="001163DD">
        <w:rPr>
          <w:rFonts w:ascii="Book Antiqua" w:hAnsi="Book Antiqua" w:cs="Times New Roman"/>
          <w:noProof/>
          <w:sz w:val="24"/>
          <w:szCs w:val="24"/>
        </w:rPr>
        <w:t xml:space="preserve">stent </w:t>
      </w:r>
      <w:r w:rsidR="00BA65F0" w:rsidRPr="001163DD">
        <w:rPr>
          <w:rFonts w:ascii="Book Antiqua" w:hAnsi="Book Antiqua" w:cs="Times New Roman"/>
          <w:sz w:val="24"/>
          <w:szCs w:val="24"/>
          <w:lang w:val="en-US"/>
        </w:rPr>
        <w:t>removal</w:t>
      </w:r>
      <w:r w:rsidR="00835465" w:rsidRPr="001163DD">
        <w:rPr>
          <w:rFonts w:ascii="Book Antiqua" w:hAnsi="Book Antiqua" w:cs="Times New Roman"/>
          <w:noProof/>
          <w:sz w:val="24"/>
          <w:szCs w:val="24"/>
        </w:rPr>
        <w:t xml:space="preserve">, </w:t>
      </w:r>
      <w:r w:rsidR="004115E9" w:rsidRPr="001163DD">
        <w:rPr>
          <w:rFonts w:ascii="Book Antiqua" w:hAnsi="Book Antiqua" w:cs="Times New Roman"/>
          <w:noProof/>
          <w:sz w:val="24"/>
          <w:szCs w:val="24"/>
        </w:rPr>
        <w:t xml:space="preserve">no formation of esophageal stricture occurred and good effectiveness was achieved during </w:t>
      </w:r>
      <w:r w:rsidR="00BA65F0" w:rsidRPr="001163DD">
        <w:rPr>
          <w:rFonts w:ascii="Book Antiqua" w:hAnsi="Book Antiqua" w:cs="Times New Roman"/>
          <w:noProof/>
          <w:sz w:val="24"/>
          <w:szCs w:val="24"/>
        </w:rPr>
        <w:t xml:space="preserve">a </w:t>
      </w:r>
      <w:r w:rsidR="006E4C35" w:rsidRPr="001163DD">
        <w:rPr>
          <w:rFonts w:ascii="Book Antiqua" w:hAnsi="Book Antiqua" w:cs="Times New Roman"/>
          <w:noProof/>
          <w:sz w:val="24"/>
          <w:szCs w:val="24"/>
        </w:rPr>
        <w:t xml:space="preserve">3 </w:t>
      </w:r>
      <w:r w:rsidR="004115E9" w:rsidRPr="001163DD">
        <w:rPr>
          <w:rFonts w:ascii="Book Antiqua" w:hAnsi="Book Antiqua" w:cs="Times New Roman"/>
          <w:noProof/>
          <w:sz w:val="24"/>
          <w:szCs w:val="24"/>
        </w:rPr>
        <w:t>mo follow-up (Fig</w:t>
      </w:r>
      <w:r w:rsidR="004E1F93" w:rsidRPr="001163DD">
        <w:rPr>
          <w:rFonts w:ascii="Book Antiqua" w:hAnsi="Book Antiqua" w:cs="Times New Roman"/>
          <w:noProof/>
          <w:sz w:val="24"/>
          <w:szCs w:val="24"/>
        </w:rPr>
        <w:t>ure</w:t>
      </w:r>
      <w:r w:rsidR="004115E9" w:rsidRPr="001163DD">
        <w:rPr>
          <w:rFonts w:ascii="Book Antiqua" w:hAnsi="Book Antiqua" w:cs="Times New Roman"/>
          <w:noProof/>
          <w:sz w:val="24"/>
          <w:szCs w:val="24"/>
        </w:rPr>
        <w:t xml:space="preserve"> 6D</w:t>
      </w:r>
      <w:r w:rsidR="00B51D05">
        <w:rPr>
          <w:rFonts w:ascii="Book Antiqua" w:hAnsi="Book Antiqua" w:cs="Times New Roman" w:hint="eastAsia"/>
          <w:noProof/>
          <w:sz w:val="24"/>
          <w:szCs w:val="24"/>
        </w:rPr>
        <w:t xml:space="preserve"> and </w:t>
      </w:r>
      <w:r w:rsidR="004115E9" w:rsidRPr="001163DD">
        <w:rPr>
          <w:rFonts w:ascii="Book Antiqua" w:hAnsi="Book Antiqua" w:cs="Times New Roman"/>
          <w:noProof/>
          <w:sz w:val="24"/>
          <w:szCs w:val="24"/>
        </w:rPr>
        <w:t>E)</w:t>
      </w:r>
      <w:r w:rsidR="00C57E6A" w:rsidRPr="001163DD">
        <w:rPr>
          <w:rFonts w:ascii="Book Antiqua" w:hAnsi="Book Antiqua" w:cs="Times New Roman"/>
          <w:noProof/>
          <w:sz w:val="24"/>
          <w:szCs w:val="24"/>
        </w:rPr>
        <w:t xml:space="preserve">. </w:t>
      </w:r>
      <w:r w:rsidR="00B00AF7" w:rsidRPr="001163DD">
        <w:rPr>
          <w:rFonts w:ascii="Book Antiqua" w:hAnsi="Book Antiqua" w:cs="Times New Roman"/>
          <w:noProof/>
          <w:sz w:val="24"/>
          <w:szCs w:val="24"/>
        </w:rPr>
        <w:t>However, f</w:t>
      </w:r>
      <w:r w:rsidR="00A45FAE" w:rsidRPr="001163DD">
        <w:rPr>
          <w:rFonts w:ascii="Book Antiqua" w:hAnsi="Book Antiqua" w:cs="Times New Roman"/>
          <w:noProof/>
          <w:sz w:val="24"/>
          <w:szCs w:val="24"/>
        </w:rPr>
        <w:t>urther study with</w:t>
      </w:r>
      <w:r w:rsidR="00BA65F0" w:rsidRPr="001163DD">
        <w:rPr>
          <w:rFonts w:ascii="Book Antiqua" w:hAnsi="Book Antiqua" w:cs="Times New Roman"/>
          <w:noProof/>
          <w:sz w:val="24"/>
          <w:szCs w:val="24"/>
        </w:rPr>
        <w:t xml:space="preserve"> a</w:t>
      </w:r>
      <w:r w:rsidR="00A45FAE" w:rsidRPr="001163DD">
        <w:rPr>
          <w:rFonts w:ascii="Book Antiqua" w:hAnsi="Book Antiqua" w:cs="Times New Roman"/>
          <w:noProof/>
          <w:sz w:val="24"/>
          <w:szCs w:val="24"/>
        </w:rPr>
        <w:t xml:space="preserve"> larger sample </w:t>
      </w:r>
      <w:r w:rsidR="00A45FAE" w:rsidRPr="001163DD">
        <w:rPr>
          <w:rFonts w:ascii="Book Antiqua" w:hAnsi="Book Antiqua" w:cs="Times New Roman"/>
          <w:noProof/>
          <w:sz w:val="24"/>
          <w:szCs w:val="24"/>
        </w:rPr>
        <w:lastRenderedPageBreak/>
        <w:t xml:space="preserve">size and </w:t>
      </w:r>
      <w:r w:rsidR="00BA65F0" w:rsidRPr="001163DD">
        <w:rPr>
          <w:rFonts w:ascii="Book Antiqua" w:hAnsi="Book Antiqua" w:cs="Times New Roman"/>
          <w:noProof/>
          <w:sz w:val="24"/>
          <w:szCs w:val="24"/>
        </w:rPr>
        <w:t xml:space="preserve">a </w:t>
      </w:r>
      <w:r w:rsidR="006E4C35" w:rsidRPr="001163DD">
        <w:rPr>
          <w:rFonts w:ascii="Book Antiqua" w:hAnsi="Book Antiqua" w:cs="Times New Roman"/>
          <w:noProof/>
          <w:sz w:val="24"/>
          <w:szCs w:val="24"/>
        </w:rPr>
        <w:t>longer follow-up is necessary.</w:t>
      </w:r>
    </w:p>
    <w:p w14:paraId="257F9799" w14:textId="15DEBEB1" w:rsidR="005D148C" w:rsidRPr="001163DD" w:rsidRDefault="00DA79DD" w:rsidP="001163DD">
      <w:pPr>
        <w:tabs>
          <w:tab w:val="left" w:pos="5812"/>
        </w:tabs>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sz w:val="24"/>
          <w:szCs w:val="24"/>
        </w:rPr>
        <w:t xml:space="preserve">One limitation </w:t>
      </w:r>
      <w:r w:rsidR="00E76442" w:rsidRPr="001163DD">
        <w:rPr>
          <w:rFonts w:ascii="Book Antiqua" w:hAnsi="Book Antiqua" w:cs="Times New Roman"/>
          <w:noProof/>
          <w:sz w:val="24"/>
          <w:szCs w:val="24"/>
        </w:rPr>
        <w:t>in</w:t>
      </w:r>
      <w:r w:rsidR="00E76442" w:rsidRPr="001163DD">
        <w:rPr>
          <w:rFonts w:ascii="Book Antiqua" w:hAnsi="Book Antiqua" w:cs="Times New Roman"/>
          <w:sz w:val="24"/>
          <w:szCs w:val="24"/>
        </w:rPr>
        <w:t xml:space="preserve"> the present study</w:t>
      </w:r>
      <w:r w:rsidRPr="001163DD">
        <w:rPr>
          <w:rFonts w:ascii="Book Antiqua" w:hAnsi="Book Antiqua" w:cs="Times New Roman"/>
          <w:sz w:val="24"/>
          <w:szCs w:val="24"/>
        </w:rPr>
        <w:t xml:space="preserve"> was that </w:t>
      </w:r>
      <w:r w:rsidR="00024F18" w:rsidRPr="001163DD">
        <w:rPr>
          <w:rFonts w:ascii="Book Antiqua" w:hAnsi="Book Antiqua" w:cs="Times New Roman"/>
          <w:sz w:val="24"/>
          <w:szCs w:val="24"/>
        </w:rPr>
        <w:t xml:space="preserve">the total number </w:t>
      </w:r>
      <w:r w:rsidR="009F0623" w:rsidRPr="001163DD">
        <w:rPr>
          <w:rFonts w:ascii="Book Antiqua" w:hAnsi="Book Antiqua" w:cs="Times New Roman"/>
          <w:sz w:val="24"/>
          <w:szCs w:val="24"/>
        </w:rPr>
        <w:t>of</w:t>
      </w:r>
      <w:r w:rsidR="00D777D9" w:rsidRPr="001163DD">
        <w:rPr>
          <w:rFonts w:ascii="Book Antiqua" w:hAnsi="Book Antiqua" w:cs="Times New Roman"/>
          <w:sz w:val="24"/>
          <w:szCs w:val="24"/>
        </w:rPr>
        <w:t xml:space="preserve"> recruited </w:t>
      </w:r>
      <w:r w:rsidR="0026574A" w:rsidRPr="001163DD">
        <w:rPr>
          <w:rFonts w:ascii="Book Antiqua" w:hAnsi="Book Antiqua" w:cs="Times New Roman"/>
          <w:sz w:val="24"/>
          <w:szCs w:val="24"/>
        </w:rPr>
        <w:t xml:space="preserve">EC </w:t>
      </w:r>
      <w:r w:rsidR="009F0623" w:rsidRPr="001163DD">
        <w:rPr>
          <w:rFonts w:ascii="Book Antiqua" w:hAnsi="Book Antiqua" w:cs="Times New Roman"/>
          <w:sz w:val="24"/>
          <w:szCs w:val="24"/>
        </w:rPr>
        <w:t xml:space="preserve">patients </w:t>
      </w:r>
      <w:r w:rsidR="009F0623" w:rsidRPr="001163DD">
        <w:rPr>
          <w:rFonts w:ascii="Book Antiqua" w:hAnsi="Book Antiqua" w:cs="Times New Roman"/>
          <w:noProof/>
          <w:sz w:val="24"/>
          <w:szCs w:val="24"/>
        </w:rPr>
        <w:t>w</w:t>
      </w:r>
      <w:r w:rsidR="00C57E6A" w:rsidRPr="001163DD">
        <w:rPr>
          <w:rFonts w:ascii="Book Antiqua" w:hAnsi="Book Antiqua" w:cs="Times New Roman"/>
          <w:noProof/>
          <w:sz w:val="24"/>
          <w:szCs w:val="24"/>
        </w:rPr>
        <w:t>as</w:t>
      </w:r>
      <w:r w:rsidR="009F0623" w:rsidRPr="001163DD">
        <w:rPr>
          <w:rFonts w:ascii="Book Antiqua" w:hAnsi="Book Antiqua" w:cs="Times New Roman"/>
          <w:sz w:val="24"/>
          <w:szCs w:val="24"/>
        </w:rPr>
        <w:t xml:space="preserve"> relatively small, which might cause lower statistical efficiency </w:t>
      </w:r>
      <w:r w:rsidR="004529B7" w:rsidRPr="001163DD">
        <w:rPr>
          <w:rFonts w:ascii="Book Antiqua" w:hAnsi="Book Antiqua" w:cs="Times New Roman"/>
          <w:sz w:val="24"/>
          <w:szCs w:val="24"/>
        </w:rPr>
        <w:t xml:space="preserve">compared </w:t>
      </w:r>
      <w:r w:rsidR="00BA65F0" w:rsidRPr="001163DD">
        <w:rPr>
          <w:rFonts w:ascii="Book Antiqua" w:hAnsi="Book Antiqua" w:cs="Times New Roman"/>
          <w:sz w:val="24"/>
          <w:szCs w:val="24"/>
        </w:rPr>
        <w:t>with</w:t>
      </w:r>
      <w:r w:rsidR="004529B7" w:rsidRPr="001163DD">
        <w:rPr>
          <w:rFonts w:ascii="Book Antiqua" w:hAnsi="Book Antiqua" w:cs="Times New Roman"/>
          <w:sz w:val="24"/>
          <w:szCs w:val="24"/>
        </w:rPr>
        <w:t xml:space="preserve"> </w:t>
      </w:r>
      <w:r w:rsidR="00BA65F0" w:rsidRPr="001163DD">
        <w:rPr>
          <w:rFonts w:ascii="Book Antiqua" w:hAnsi="Book Antiqua" w:cs="Times New Roman"/>
          <w:sz w:val="24"/>
          <w:szCs w:val="24"/>
        </w:rPr>
        <w:t>a</w:t>
      </w:r>
      <w:r w:rsidR="009F0623" w:rsidRPr="001163DD">
        <w:rPr>
          <w:rFonts w:ascii="Book Antiqua" w:hAnsi="Book Antiqua" w:cs="Times New Roman"/>
          <w:sz w:val="24"/>
          <w:szCs w:val="24"/>
        </w:rPr>
        <w:t xml:space="preserve"> </w:t>
      </w:r>
      <w:r w:rsidR="009F0623" w:rsidRPr="001163DD">
        <w:rPr>
          <w:rFonts w:ascii="Book Antiqua" w:hAnsi="Book Antiqua" w:cs="Times New Roman"/>
          <w:noProof/>
          <w:sz w:val="24"/>
          <w:szCs w:val="24"/>
        </w:rPr>
        <w:t>study</w:t>
      </w:r>
      <w:r w:rsidR="009F0623" w:rsidRPr="001163DD">
        <w:rPr>
          <w:rFonts w:ascii="Book Antiqua" w:hAnsi="Book Antiqua" w:cs="Times New Roman"/>
          <w:sz w:val="24"/>
          <w:szCs w:val="24"/>
        </w:rPr>
        <w:t xml:space="preserve"> with </w:t>
      </w:r>
      <w:r w:rsidR="00BA65F0" w:rsidRPr="001163DD">
        <w:rPr>
          <w:rFonts w:ascii="Book Antiqua" w:hAnsi="Book Antiqua" w:cs="Times New Roman"/>
          <w:sz w:val="24"/>
          <w:szCs w:val="24"/>
        </w:rPr>
        <w:t xml:space="preserve">a </w:t>
      </w:r>
      <w:r w:rsidR="009F0623" w:rsidRPr="001163DD">
        <w:rPr>
          <w:rFonts w:ascii="Book Antiqua" w:hAnsi="Book Antiqua" w:cs="Times New Roman"/>
          <w:sz w:val="24"/>
          <w:szCs w:val="24"/>
        </w:rPr>
        <w:t>large sample size.</w:t>
      </w:r>
      <w:r w:rsidR="00285691"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Therefore, a </w:t>
      </w:r>
      <w:r w:rsidR="00D777D9" w:rsidRPr="001163DD">
        <w:rPr>
          <w:rFonts w:ascii="Book Antiqua" w:hAnsi="Book Antiqua" w:cs="Times New Roman"/>
          <w:sz w:val="24"/>
          <w:szCs w:val="24"/>
        </w:rPr>
        <w:t xml:space="preserve">study with </w:t>
      </w:r>
      <w:r w:rsidR="00BA65F0" w:rsidRPr="001163DD">
        <w:rPr>
          <w:rFonts w:ascii="Book Antiqua" w:hAnsi="Book Antiqua" w:cs="Times New Roman"/>
          <w:sz w:val="24"/>
          <w:szCs w:val="24"/>
        </w:rPr>
        <w:t xml:space="preserve">a </w:t>
      </w:r>
      <w:r w:rsidRPr="001163DD">
        <w:rPr>
          <w:rFonts w:ascii="Book Antiqua" w:hAnsi="Book Antiqua" w:cs="Times New Roman"/>
          <w:sz w:val="24"/>
          <w:szCs w:val="24"/>
        </w:rPr>
        <w:t xml:space="preserve">larger </w:t>
      </w:r>
      <w:r w:rsidR="00D777D9" w:rsidRPr="001163DD">
        <w:rPr>
          <w:rFonts w:ascii="Book Antiqua" w:hAnsi="Book Antiqua" w:cs="Times New Roman"/>
          <w:sz w:val="24"/>
          <w:szCs w:val="24"/>
        </w:rPr>
        <w:t>sample size</w:t>
      </w:r>
      <w:r w:rsidRPr="001163DD">
        <w:rPr>
          <w:rFonts w:ascii="Book Antiqua" w:hAnsi="Book Antiqua" w:cs="Times New Roman"/>
          <w:sz w:val="24"/>
          <w:szCs w:val="24"/>
        </w:rPr>
        <w:t xml:space="preserve"> is needed </w:t>
      </w:r>
      <w:r w:rsidRPr="001163DD">
        <w:rPr>
          <w:rFonts w:ascii="Book Antiqua" w:hAnsi="Book Antiqua" w:cs="Times New Roman"/>
          <w:noProof/>
          <w:sz w:val="24"/>
          <w:szCs w:val="24"/>
        </w:rPr>
        <w:t xml:space="preserve">to </w:t>
      </w:r>
      <w:r w:rsidR="00D777D9" w:rsidRPr="001163DD">
        <w:rPr>
          <w:rFonts w:ascii="Book Antiqua" w:hAnsi="Book Antiqua" w:cs="Times New Roman"/>
          <w:noProof/>
          <w:sz w:val="24"/>
          <w:szCs w:val="24"/>
        </w:rPr>
        <w:t xml:space="preserve">further </w:t>
      </w:r>
      <w:r w:rsidRPr="001163DD">
        <w:rPr>
          <w:rFonts w:ascii="Book Antiqua" w:hAnsi="Book Antiqua" w:cs="Times New Roman"/>
          <w:noProof/>
          <w:sz w:val="24"/>
          <w:szCs w:val="24"/>
        </w:rPr>
        <w:t>confirm</w:t>
      </w:r>
      <w:r w:rsidRPr="001163DD">
        <w:rPr>
          <w:rFonts w:ascii="Book Antiqua" w:hAnsi="Book Antiqua" w:cs="Times New Roman"/>
          <w:sz w:val="24"/>
          <w:szCs w:val="24"/>
        </w:rPr>
        <w:t xml:space="preserve"> the</w:t>
      </w:r>
      <w:r w:rsidR="00D777D9" w:rsidRPr="001163DD">
        <w:rPr>
          <w:rFonts w:ascii="Book Antiqua" w:hAnsi="Book Antiqua" w:cs="Times New Roman"/>
          <w:sz w:val="24"/>
          <w:szCs w:val="24"/>
        </w:rPr>
        <w:t xml:space="preserve"> efficacy</w:t>
      </w:r>
      <w:r w:rsidRPr="001163DD">
        <w:rPr>
          <w:rFonts w:ascii="Book Antiqua" w:hAnsi="Book Antiqua" w:cs="Times New Roman"/>
          <w:sz w:val="24"/>
          <w:szCs w:val="24"/>
        </w:rPr>
        <w:t xml:space="preserve"> </w:t>
      </w:r>
      <w:r w:rsidR="00527833" w:rsidRPr="001163DD">
        <w:rPr>
          <w:rFonts w:ascii="Book Antiqua" w:hAnsi="Book Antiqua" w:cs="Times New Roman"/>
          <w:sz w:val="24"/>
          <w:szCs w:val="24"/>
        </w:rPr>
        <w:t xml:space="preserve">of </w:t>
      </w:r>
      <w:r w:rsidRPr="001163DD">
        <w:rPr>
          <w:rFonts w:ascii="Book Antiqua" w:hAnsi="Book Antiqua" w:cs="Times New Roman"/>
          <w:sz w:val="24"/>
          <w:szCs w:val="24"/>
        </w:rPr>
        <w:t>PGA plus stent in preventing esophageal stricture.</w:t>
      </w:r>
    </w:p>
    <w:p w14:paraId="030E1A80" w14:textId="0BA4FB92" w:rsidR="002A024C" w:rsidRPr="001163DD" w:rsidRDefault="00BF6846" w:rsidP="001163DD">
      <w:pPr>
        <w:tabs>
          <w:tab w:val="left" w:pos="5812"/>
        </w:tabs>
        <w:adjustRightInd w:val="0"/>
        <w:snapToGrid w:val="0"/>
        <w:spacing w:line="360" w:lineRule="auto"/>
        <w:ind w:firstLineChars="100" w:firstLine="240"/>
        <w:rPr>
          <w:rFonts w:ascii="Book Antiqua" w:hAnsi="Book Antiqua" w:cs="Times New Roman"/>
          <w:sz w:val="24"/>
          <w:szCs w:val="24"/>
        </w:rPr>
      </w:pPr>
      <w:r w:rsidRPr="001163DD">
        <w:rPr>
          <w:rFonts w:ascii="Book Antiqua" w:hAnsi="Book Antiqua" w:cs="Times New Roman"/>
          <w:sz w:val="24"/>
          <w:szCs w:val="24"/>
        </w:rPr>
        <w:t>In conclusi</w:t>
      </w:r>
      <w:r w:rsidR="002A024C" w:rsidRPr="001163DD">
        <w:rPr>
          <w:rFonts w:ascii="Book Antiqua" w:hAnsi="Book Antiqua" w:cs="Times New Roman"/>
          <w:sz w:val="24"/>
          <w:szCs w:val="24"/>
        </w:rPr>
        <w:t>on,</w:t>
      </w:r>
      <w:r w:rsidR="002233E1" w:rsidRPr="001163DD">
        <w:rPr>
          <w:rFonts w:ascii="Book Antiqua" w:hAnsi="Book Antiqua" w:cs="Times New Roman"/>
          <w:sz w:val="24"/>
          <w:szCs w:val="24"/>
        </w:rPr>
        <w:t xml:space="preserve"> PGA plus </w:t>
      </w:r>
      <w:r w:rsidR="00834435" w:rsidRPr="001163DD">
        <w:rPr>
          <w:rFonts w:ascii="Book Antiqua" w:hAnsi="Book Antiqua" w:cs="Times New Roman"/>
          <w:sz w:val="24"/>
          <w:szCs w:val="24"/>
        </w:rPr>
        <w:t>stent</w:t>
      </w:r>
      <w:r w:rsidR="002A024C" w:rsidRPr="001163DD">
        <w:rPr>
          <w:rFonts w:ascii="Book Antiqua" w:hAnsi="Book Antiqua" w:cs="Times New Roman"/>
          <w:sz w:val="24"/>
          <w:szCs w:val="24"/>
        </w:rPr>
        <w:t xml:space="preserve"> placement</w:t>
      </w:r>
      <w:r w:rsidR="00834435" w:rsidRPr="001163DD">
        <w:rPr>
          <w:rFonts w:ascii="Book Antiqua" w:hAnsi="Book Antiqua" w:cs="Times New Roman"/>
          <w:sz w:val="24"/>
          <w:szCs w:val="24"/>
        </w:rPr>
        <w:t xml:space="preserve"> </w:t>
      </w:r>
      <w:r w:rsidR="002A024C" w:rsidRPr="001163DD">
        <w:rPr>
          <w:rFonts w:ascii="Book Antiqua" w:hAnsi="Book Antiqua" w:cs="Times New Roman"/>
          <w:sz w:val="24"/>
          <w:szCs w:val="24"/>
        </w:rPr>
        <w:t xml:space="preserve">is more effective in preventing post-ESD esophageal stricture compared </w:t>
      </w:r>
      <w:r w:rsidR="00BA65F0" w:rsidRPr="001163DD">
        <w:rPr>
          <w:rFonts w:ascii="Book Antiqua" w:hAnsi="Book Antiqua" w:cs="Times New Roman"/>
          <w:sz w:val="24"/>
          <w:szCs w:val="24"/>
        </w:rPr>
        <w:t>with</w:t>
      </w:r>
      <w:r w:rsidR="002A024C" w:rsidRPr="001163DD">
        <w:rPr>
          <w:rFonts w:ascii="Book Antiqua" w:hAnsi="Book Antiqua" w:cs="Times New Roman"/>
          <w:sz w:val="24"/>
          <w:szCs w:val="24"/>
        </w:rPr>
        <w:t xml:space="preserve"> stent placement alone in EC patients with </w:t>
      </w:r>
      <w:r w:rsidR="00BA65F0" w:rsidRPr="001163DD">
        <w:rPr>
          <w:rFonts w:ascii="Book Antiqua" w:hAnsi="Book Antiqua" w:cs="Times New Roman"/>
          <w:sz w:val="24"/>
          <w:szCs w:val="24"/>
          <w:lang w:val="en-US"/>
        </w:rPr>
        <w:t>early-stage disease</w:t>
      </w:r>
      <w:r w:rsidR="002A024C" w:rsidRPr="001163DD">
        <w:rPr>
          <w:rFonts w:ascii="Book Antiqua" w:hAnsi="Book Antiqua" w:cs="Times New Roman"/>
          <w:sz w:val="24"/>
          <w:szCs w:val="24"/>
        </w:rPr>
        <w:t xml:space="preserve">. </w:t>
      </w:r>
    </w:p>
    <w:p w14:paraId="3201DED6" w14:textId="77777777" w:rsidR="00765AE4" w:rsidRDefault="00765AE4" w:rsidP="00DC29FA">
      <w:pPr>
        <w:tabs>
          <w:tab w:val="left" w:pos="5812"/>
        </w:tabs>
        <w:adjustRightInd w:val="0"/>
        <w:snapToGrid w:val="0"/>
        <w:spacing w:line="360" w:lineRule="auto"/>
        <w:rPr>
          <w:rFonts w:ascii="Book Antiqua" w:hAnsi="Book Antiqua" w:cs="Times New Roman"/>
          <w:sz w:val="24"/>
          <w:szCs w:val="24"/>
        </w:rPr>
      </w:pPr>
    </w:p>
    <w:p w14:paraId="5BFB6FFF" w14:textId="77777777" w:rsidR="000C29B5" w:rsidRPr="0020191A" w:rsidRDefault="000C29B5" w:rsidP="000C29B5">
      <w:pPr>
        <w:tabs>
          <w:tab w:val="left" w:pos="5812"/>
        </w:tabs>
        <w:adjustRightInd w:val="0"/>
        <w:snapToGrid w:val="0"/>
        <w:spacing w:line="360" w:lineRule="auto"/>
        <w:rPr>
          <w:rFonts w:ascii="Book Antiqua" w:hAnsi="Book Antiqua" w:cs="Times New Roman"/>
          <w:b/>
          <w:sz w:val="24"/>
          <w:szCs w:val="24"/>
        </w:rPr>
      </w:pPr>
      <w:r w:rsidRPr="0020191A">
        <w:rPr>
          <w:rFonts w:ascii="Book Antiqua" w:hAnsi="Book Antiqua" w:cs="Times New Roman"/>
          <w:b/>
          <w:sz w:val="24"/>
          <w:szCs w:val="24"/>
        </w:rPr>
        <w:t>ARTICLE HIGHLIGHTS</w:t>
      </w:r>
    </w:p>
    <w:p w14:paraId="580481AC" w14:textId="77777777" w:rsidR="000C29B5" w:rsidRPr="0020191A" w:rsidRDefault="000C29B5" w:rsidP="000C29B5">
      <w:pPr>
        <w:tabs>
          <w:tab w:val="left" w:pos="5812"/>
        </w:tabs>
        <w:adjustRightInd w:val="0"/>
        <w:snapToGrid w:val="0"/>
        <w:spacing w:line="360" w:lineRule="auto"/>
        <w:rPr>
          <w:rFonts w:ascii="Book Antiqua" w:hAnsi="Book Antiqua"/>
          <w:b/>
          <w:i/>
          <w:color w:val="000000" w:themeColor="text1"/>
          <w:sz w:val="24"/>
          <w:szCs w:val="24"/>
        </w:rPr>
      </w:pPr>
      <w:r w:rsidRPr="0020191A">
        <w:rPr>
          <w:rFonts w:ascii="Book Antiqua" w:hAnsi="Book Antiqua"/>
          <w:b/>
          <w:i/>
          <w:color w:val="000000" w:themeColor="text1"/>
          <w:sz w:val="24"/>
          <w:szCs w:val="24"/>
        </w:rPr>
        <w:t>Research background</w:t>
      </w:r>
    </w:p>
    <w:p w14:paraId="3FEF7CE0" w14:textId="77777777" w:rsidR="000C29B5" w:rsidRDefault="000C29B5" w:rsidP="000C29B5">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rPr>
        <w:t>Esophageal cancer (EC) is one of the most common</w:t>
      </w:r>
      <w:r w:rsidRPr="001163DD">
        <w:rPr>
          <w:rFonts w:ascii="Book Antiqua" w:hAnsi="Book Antiqua" w:cs="Times New Roman"/>
          <w:sz w:val="24"/>
          <w:szCs w:val="24"/>
        </w:rPr>
        <w:t xml:space="preserve"> carcinomas with high mortality</w:t>
      </w:r>
      <w:r>
        <w:rPr>
          <w:rFonts w:ascii="Book Antiqua" w:hAnsi="Book Antiqua" w:cs="Times New Roman" w:hint="eastAsia"/>
          <w:sz w:val="24"/>
          <w:szCs w:val="24"/>
        </w:rPr>
        <w:t>;</w:t>
      </w:r>
      <w:r w:rsidRPr="001163DD">
        <w:rPr>
          <w:rFonts w:ascii="Book Antiqua" w:hAnsi="Book Antiqua" w:cs="Times New Roman"/>
          <w:sz w:val="24"/>
          <w:szCs w:val="24"/>
        </w:rPr>
        <w:t xml:space="preserve"> </w:t>
      </w:r>
      <w:r>
        <w:rPr>
          <w:rFonts w:ascii="Book Antiqua" w:hAnsi="Book Antiqua" w:cs="Times New Roman"/>
          <w:sz w:val="24"/>
          <w:szCs w:val="24"/>
        </w:rPr>
        <w:t xml:space="preserve">and </w:t>
      </w:r>
      <w:r w:rsidRPr="001163DD">
        <w:rPr>
          <w:rFonts w:ascii="Book Antiqua" w:hAnsi="Book Antiqua" w:cs="Times New Roman"/>
          <w:sz w:val="24"/>
          <w:szCs w:val="24"/>
        </w:rPr>
        <w:t xml:space="preserve">more than 30% of EC patients after </w:t>
      </w:r>
      <w:r w:rsidRPr="00AA160A">
        <w:rPr>
          <w:rFonts w:ascii="Book Antiqua" w:hAnsi="Book Antiqua" w:cs="Times New Roman"/>
          <w:sz w:val="24"/>
          <w:szCs w:val="24"/>
        </w:rPr>
        <w:t>endoscopic submucosal dissection</w:t>
      </w:r>
      <w:r>
        <w:rPr>
          <w:rFonts w:ascii="Book Antiqua" w:hAnsi="Book Antiqua" w:cs="Times New Roman" w:hint="eastAsia"/>
          <w:sz w:val="24"/>
          <w:szCs w:val="24"/>
        </w:rPr>
        <w:t xml:space="preserve"> (ESD)</w:t>
      </w:r>
      <w:r w:rsidRPr="00AA160A">
        <w:rPr>
          <w:rFonts w:ascii="Book Antiqua" w:hAnsi="Book Antiqua" w:cs="Times New Roman"/>
          <w:sz w:val="24"/>
          <w:szCs w:val="24"/>
        </w:rPr>
        <w:t xml:space="preserve"> </w:t>
      </w:r>
      <w:r w:rsidRPr="001163DD">
        <w:rPr>
          <w:rFonts w:ascii="Book Antiqua" w:hAnsi="Book Antiqua" w:cs="Times New Roman"/>
          <w:sz w:val="24"/>
          <w:szCs w:val="24"/>
          <w:lang w:val="en-US"/>
        </w:rPr>
        <w:t>still experience</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postoperative</w:t>
      </w:r>
      <w:r w:rsidRPr="001163DD">
        <w:rPr>
          <w:rFonts w:ascii="Book Antiqua" w:hAnsi="Book Antiqua" w:cs="Times New Roman"/>
          <w:sz w:val="24"/>
          <w:szCs w:val="24"/>
        </w:rPr>
        <w:t xml:space="preserve"> esophageal stricture</w:t>
      </w:r>
      <w:r w:rsidRPr="001163DD">
        <w:rPr>
          <w:rFonts w:ascii="Book Antiqua" w:hAnsi="Book Antiqua" w:cs="Times New Roman"/>
          <w:sz w:val="24"/>
          <w:szCs w:val="24"/>
          <w:lang w:val="en-US"/>
        </w:rPr>
        <w:t xml:space="preserve"> which</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dramatically</w:t>
      </w:r>
      <w:r w:rsidRPr="001163DD">
        <w:rPr>
          <w:rFonts w:ascii="Book Antiqua" w:hAnsi="Book Antiqua" w:cs="Times New Roman"/>
          <w:sz w:val="24"/>
          <w:szCs w:val="24"/>
        </w:rPr>
        <w:t xml:space="preserve"> decreasing the </w:t>
      </w:r>
      <w:r w:rsidRPr="001163DD">
        <w:rPr>
          <w:rFonts w:ascii="Book Antiqua" w:hAnsi="Book Antiqua" w:cs="Times New Roman"/>
          <w:noProof/>
          <w:sz w:val="24"/>
          <w:szCs w:val="24"/>
        </w:rPr>
        <w:t>quality</w:t>
      </w:r>
      <w:r w:rsidRPr="001163DD">
        <w:rPr>
          <w:rFonts w:ascii="Book Antiqua" w:hAnsi="Book Antiqua" w:cs="Times New Roman"/>
          <w:sz w:val="24"/>
          <w:szCs w:val="24"/>
        </w:rPr>
        <w:t xml:space="preserve"> of life</w:t>
      </w:r>
      <w:r>
        <w:rPr>
          <w:rFonts w:ascii="Book Antiqua" w:hAnsi="Book Antiqua" w:cs="Times New Roman" w:hint="eastAsia"/>
          <w:sz w:val="24"/>
          <w:szCs w:val="24"/>
        </w:rPr>
        <w:t>.</w:t>
      </w:r>
      <w:r w:rsidRPr="008A56F2">
        <w:rPr>
          <w:rFonts w:ascii="Book Antiqua" w:hAnsi="Book Antiqua" w:cs="Times New Roman"/>
          <w:noProof/>
          <w:sz w:val="24"/>
          <w:szCs w:val="24"/>
        </w:rPr>
        <w:t xml:space="preserve"> </w:t>
      </w:r>
    </w:p>
    <w:p w14:paraId="61966B99" w14:textId="77777777" w:rsidR="000C29B5" w:rsidRPr="008E2759" w:rsidRDefault="000C29B5" w:rsidP="000C29B5">
      <w:pPr>
        <w:tabs>
          <w:tab w:val="left" w:pos="5812"/>
        </w:tabs>
        <w:adjustRightInd w:val="0"/>
        <w:snapToGrid w:val="0"/>
        <w:spacing w:line="360" w:lineRule="auto"/>
        <w:rPr>
          <w:rFonts w:ascii="Book Antiqua" w:hAnsi="Book Antiqua"/>
          <w:b/>
          <w:color w:val="000000" w:themeColor="text1"/>
          <w:sz w:val="24"/>
          <w:szCs w:val="24"/>
        </w:rPr>
      </w:pPr>
    </w:p>
    <w:p w14:paraId="62AABEB2" w14:textId="77777777" w:rsidR="000C29B5" w:rsidRPr="0020191A" w:rsidRDefault="000C29B5" w:rsidP="000C29B5">
      <w:pPr>
        <w:tabs>
          <w:tab w:val="left" w:pos="5812"/>
        </w:tabs>
        <w:adjustRightInd w:val="0"/>
        <w:snapToGrid w:val="0"/>
        <w:spacing w:line="360" w:lineRule="auto"/>
        <w:rPr>
          <w:rFonts w:ascii="Book Antiqua" w:hAnsi="Book Antiqua"/>
          <w:b/>
          <w:i/>
          <w:color w:val="000000" w:themeColor="text1"/>
          <w:sz w:val="24"/>
          <w:szCs w:val="24"/>
        </w:rPr>
      </w:pPr>
      <w:r w:rsidRPr="0020191A">
        <w:rPr>
          <w:rFonts w:ascii="Book Antiqua" w:hAnsi="Book Antiqua"/>
          <w:b/>
          <w:i/>
          <w:color w:val="000000" w:themeColor="text1"/>
          <w:sz w:val="24"/>
          <w:szCs w:val="24"/>
        </w:rPr>
        <w:t>Research motivation</w:t>
      </w:r>
    </w:p>
    <w:p w14:paraId="4B62A501" w14:textId="77777777" w:rsidR="000C29B5" w:rsidRDefault="000C29B5" w:rsidP="000C29B5">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rPr>
        <w:t>The applications of combinations of two or three treatments in the prevention of esophageal stricture after ESD have been investigated</w:t>
      </w:r>
      <w:r>
        <w:rPr>
          <w:rFonts w:ascii="Book Antiqua" w:hAnsi="Book Antiqua" w:cs="Times New Roman" w:hint="eastAsia"/>
          <w:noProof/>
          <w:sz w:val="24"/>
          <w:szCs w:val="24"/>
        </w:rPr>
        <w:t xml:space="preserve"> in </w:t>
      </w:r>
      <w:r w:rsidRPr="001163DD">
        <w:rPr>
          <w:rFonts w:ascii="Book Antiqua" w:hAnsi="Book Antiqua" w:cs="Times New Roman"/>
          <w:noProof/>
          <w:sz w:val="24"/>
          <w:szCs w:val="24"/>
        </w:rPr>
        <w:t>some studies</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However, </w:t>
      </w:r>
      <w:r w:rsidRPr="001163DD">
        <w:rPr>
          <w:rFonts w:ascii="Book Antiqua" w:hAnsi="Book Antiqua" w:cs="Times New Roman"/>
          <w:noProof/>
          <w:sz w:val="24"/>
          <w:szCs w:val="24"/>
        </w:rPr>
        <w:t xml:space="preserve">no study </w:t>
      </w:r>
      <w:r w:rsidRPr="001163DD">
        <w:rPr>
          <w:rFonts w:ascii="Book Antiqua" w:hAnsi="Book Antiqua" w:cs="Times New Roman"/>
          <w:sz w:val="24"/>
          <w:szCs w:val="24"/>
          <w:lang w:val="en-US"/>
        </w:rPr>
        <w:t>explored</w:t>
      </w:r>
      <w:r w:rsidRPr="001163DD">
        <w:rPr>
          <w:rFonts w:ascii="Book Antiqua" w:hAnsi="Book Antiqua" w:cs="Times New Roman"/>
          <w:noProof/>
          <w:sz w:val="24"/>
          <w:szCs w:val="24"/>
        </w:rPr>
        <w:t xml:space="preserve"> the effect of the combination of PGA and stent placement on the prevention of post-ESD esophageal stricture</w:t>
      </w:r>
      <w:r>
        <w:rPr>
          <w:rFonts w:ascii="Book Antiqua" w:hAnsi="Book Antiqua" w:cs="Times New Roman" w:hint="eastAsia"/>
          <w:noProof/>
          <w:sz w:val="24"/>
          <w:szCs w:val="24"/>
        </w:rPr>
        <w:t>.</w:t>
      </w:r>
    </w:p>
    <w:p w14:paraId="2260F83F" w14:textId="77777777" w:rsidR="000C29B5" w:rsidRPr="00317D3C" w:rsidRDefault="000C29B5" w:rsidP="000C29B5">
      <w:pPr>
        <w:tabs>
          <w:tab w:val="left" w:pos="5812"/>
        </w:tabs>
        <w:adjustRightInd w:val="0"/>
        <w:snapToGrid w:val="0"/>
        <w:spacing w:line="360" w:lineRule="auto"/>
        <w:rPr>
          <w:rFonts w:ascii="Book Antiqua" w:hAnsi="Book Antiqua"/>
          <w:b/>
          <w:color w:val="000000" w:themeColor="text1"/>
          <w:sz w:val="24"/>
          <w:szCs w:val="24"/>
        </w:rPr>
      </w:pPr>
    </w:p>
    <w:p w14:paraId="7D205D67" w14:textId="77777777" w:rsidR="000C29B5" w:rsidRPr="0020191A" w:rsidRDefault="000C29B5" w:rsidP="000C29B5">
      <w:pPr>
        <w:tabs>
          <w:tab w:val="left" w:pos="5812"/>
        </w:tabs>
        <w:adjustRightInd w:val="0"/>
        <w:snapToGrid w:val="0"/>
        <w:spacing w:line="360" w:lineRule="auto"/>
        <w:rPr>
          <w:rFonts w:ascii="Book Antiqua" w:hAnsi="Book Antiqua"/>
          <w:b/>
          <w:i/>
          <w:color w:val="000000" w:themeColor="text1"/>
          <w:sz w:val="24"/>
          <w:szCs w:val="24"/>
        </w:rPr>
      </w:pPr>
      <w:r w:rsidRPr="0020191A">
        <w:rPr>
          <w:rFonts w:ascii="Book Antiqua" w:hAnsi="Book Antiqua"/>
          <w:b/>
          <w:i/>
          <w:color w:val="000000" w:themeColor="text1"/>
          <w:sz w:val="24"/>
          <w:szCs w:val="24"/>
        </w:rPr>
        <w:t>Research objectives</w:t>
      </w:r>
    </w:p>
    <w:p w14:paraId="5DAC346C" w14:textId="77777777" w:rsidR="000C29B5" w:rsidRDefault="000C29B5" w:rsidP="000C29B5">
      <w:pPr>
        <w:tabs>
          <w:tab w:val="left" w:pos="5812"/>
        </w:tabs>
        <w:adjustRightInd w:val="0"/>
        <w:snapToGrid w:val="0"/>
        <w:spacing w:line="360" w:lineRule="auto"/>
        <w:rPr>
          <w:rFonts w:ascii="Book Antiqua" w:hAnsi="Book Antiqua" w:cs="Times New Roman"/>
          <w:noProof/>
          <w:sz w:val="24"/>
          <w:szCs w:val="24"/>
        </w:rPr>
      </w:pPr>
      <w:r w:rsidRPr="001163DD">
        <w:rPr>
          <w:rFonts w:ascii="Book Antiqua" w:hAnsi="Book Antiqua" w:cs="Times New Roman"/>
          <w:noProof/>
          <w:sz w:val="24"/>
          <w:szCs w:val="24"/>
        </w:rPr>
        <w:t xml:space="preserve">This </w:t>
      </w:r>
      <w:r>
        <w:rPr>
          <w:rFonts w:ascii="Book Antiqua" w:hAnsi="Book Antiqua" w:cs="Times New Roman"/>
          <w:noProof/>
          <w:sz w:val="24"/>
          <w:szCs w:val="24"/>
        </w:rPr>
        <w:t xml:space="preserve">study </w:t>
      </w:r>
      <w:r>
        <w:rPr>
          <w:rFonts w:ascii="Book Antiqua" w:hAnsi="Book Antiqua" w:cs="Times New Roman" w:hint="eastAsia"/>
          <w:noProof/>
          <w:sz w:val="24"/>
          <w:szCs w:val="24"/>
        </w:rPr>
        <w:t xml:space="preserve">aimed </w:t>
      </w:r>
      <w:r w:rsidRPr="001163DD">
        <w:rPr>
          <w:rFonts w:ascii="Book Antiqua" w:hAnsi="Book Antiqua" w:cs="Times New Roman"/>
          <w:noProof/>
          <w:sz w:val="24"/>
          <w:szCs w:val="24"/>
        </w:rPr>
        <w:t>to</w:t>
      </w:r>
      <w:r w:rsidRPr="001163DD">
        <w:rPr>
          <w:rFonts w:ascii="Book Antiqua" w:hAnsi="Book Antiqua" w:cs="Times New Roman"/>
          <w:sz w:val="24"/>
          <w:szCs w:val="24"/>
        </w:rPr>
        <w:t xml:space="preserve"> assess the effect of PGA plus stent placement </w:t>
      </w:r>
      <w:r w:rsidRPr="007632CF">
        <w:rPr>
          <w:rFonts w:ascii="Book Antiqua" w:hAnsi="Book Antiqua" w:cs="Times New Roman" w:hint="eastAsia"/>
          <w:i/>
          <w:sz w:val="24"/>
          <w:szCs w:val="24"/>
        </w:rPr>
        <w:t>vs</w:t>
      </w:r>
      <w:r w:rsidRPr="001163DD">
        <w:rPr>
          <w:rFonts w:ascii="Book Antiqua" w:hAnsi="Book Antiqua" w:cs="Times New Roman"/>
          <w:sz w:val="24"/>
          <w:szCs w:val="24"/>
        </w:rPr>
        <w:t xml:space="preserve"> stent placement alone on the prevention of post-ESD esophageal stricture in </w:t>
      </w:r>
      <w:r w:rsidRPr="001163DD">
        <w:rPr>
          <w:rFonts w:ascii="Book Antiqua" w:hAnsi="Book Antiqua" w:cs="Times New Roman"/>
          <w:noProof/>
          <w:sz w:val="24"/>
          <w:szCs w:val="24"/>
        </w:rPr>
        <w:t xml:space="preserve">early-stage </w:t>
      </w:r>
      <w:r w:rsidRPr="001163DD">
        <w:rPr>
          <w:rFonts w:ascii="Book Antiqua" w:hAnsi="Book Antiqua" w:cs="Times New Roman"/>
          <w:sz w:val="24"/>
          <w:szCs w:val="24"/>
        </w:rPr>
        <w:t xml:space="preserve">EC </w:t>
      </w:r>
      <w:r w:rsidRPr="001163DD">
        <w:rPr>
          <w:rFonts w:ascii="Book Antiqua" w:hAnsi="Book Antiqua" w:cs="Times New Roman"/>
          <w:noProof/>
          <w:sz w:val="24"/>
          <w:szCs w:val="24"/>
        </w:rPr>
        <w:t>patients.</w:t>
      </w:r>
    </w:p>
    <w:p w14:paraId="326404C0" w14:textId="77777777" w:rsidR="000C29B5" w:rsidRPr="007632CF" w:rsidRDefault="000C29B5" w:rsidP="000C29B5">
      <w:pPr>
        <w:tabs>
          <w:tab w:val="left" w:pos="5812"/>
        </w:tabs>
        <w:adjustRightInd w:val="0"/>
        <w:snapToGrid w:val="0"/>
        <w:spacing w:line="360" w:lineRule="auto"/>
        <w:rPr>
          <w:rFonts w:ascii="Book Antiqua" w:hAnsi="Book Antiqua"/>
          <w:b/>
          <w:color w:val="000000" w:themeColor="text1"/>
          <w:sz w:val="24"/>
          <w:szCs w:val="24"/>
        </w:rPr>
      </w:pPr>
    </w:p>
    <w:p w14:paraId="42171AB5" w14:textId="77777777" w:rsidR="000C29B5" w:rsidRPr="0020191A" w:rsidRDefault="000C29B5" w:rsidP="000C29B5">
      <w:pPr>
        <w:tabs>
          <w:tab w:val="left" w:pos="5812"/>
        </w:tabs>
        <w:adjustRightInd w:val="0"/>
        <w:snapToGrid w:val="0"/>
        <w:spacing w:line="360" w:lineRule="auto"/>
        <w:rPr>
          <w:rFonts w:ascii="Book Antiqua" w:hAnsi="Book Antiqua"/>
          <w:b/>
          <w:i/>
          <w:color w:val="000000" w:themeColor="text1"/>
          <w:sz w:val="24"/>
          <w:szCs w:val="24"/>
        </w:rPr>
      </w:pPr>
      <w:r w:rsidRPr="0020191A">
        <w:rPr>
          <w:rFonts w:ascii="Book Antiqua" w:hAnsi="Book Antiqua"/>
          <w:b/>
          <w:i/>
          <w:color w:val="000000" w:themeColor="text1"/>
          <w:sz w:val="24"/>
          <w:szCs w:val="24"/>
        </w:rPr>
        <w:t>Research methods</w:t>
      </w:r>
    </w:p>
    <w:p w14:paraId="0B686D3F" w14:textId="77777777" w:rsidR="000C29B5" w:rsidRDefault="000C29B5" w:rsidP="000C29B5">
      <w:pPr>
        <w:tabs>
          <w:tab w:val="left" w:pos="5812"/>
        </w:tabs>
        <w:adjustRightInd w:val="0"/>
        <w:snapToGrid w:val="0"/>
        <w:spacing w:line="360" w:lineRule="auto"/>
        <w:rPr>
          <w:rFonts w:ascii="Book Antiqua" w:hAnsi="Book Antiqua" w:cs="Times New Roman"/>
          <w:sz w:val="24"/>
          <w:szCs w:val="24"/>
        </w:rPr>
      </w:pPr>
      <w:r>
        <w:rPr>
          <w:rFonts w:ascii="Book Antiqua" w:hAnsi="Book Antiqua" w:cs="Times New Roman" w:hint="eastAsia"/>
          <w:sz w:val="24"/>
          <w:szCs w:val="24"/>
          <w:lang w:val="en-US"/>
        </w:rPr>
        <w:t xml:space="preserve">About 70 </w:t>
      </w:r>
      <w:r w:rsidRPr="001163DD">
        <w:rPr>
          <w:rFonts w:ascii="Book Antiqua" w:hAnsi="Book Antiqua" w:cs="Times New Roman"/>
          <w:sz w:val="24"/>
          <w:szCs w:val="24"/>
        </w:rPr>
        <w:t xml:space="preserve">EC patients </w:t>
      </w:r>
      <w:r w:rsidRPr="001163DD">
        <w:rPr>
          <w:rFonts w:ascii="Book Antiqua" w:hAnsi="Book Antiqua" w:cs="Times New Roman"/>
          <w:sz w:val="24"/>
          <w:szCs w:val="24"/>
          <w:lang w:val="en-US"/>
        </w:rPr>
        <w:t>undergoing</w:t>
      </w:r>
      <w:r w:rsidRPr="001163DD">
        <w:rPr>
          <w:rFonts w:ascii="Book Antiqua" w:hAnsi="Book Antiqua" w:cs="Times New Roman"/>
          <w:sz w:val="24"/>
          <w:szCs w:val="24"/>
        </w:rPr>
        <w:t xml:space="preserve"> ESD </w:t>
      </w:r>
      <w:r w:rsidRPr="001163DD">
        <w:rPr>
          <w:rFonts w:ascii="Book Antiqua" w:hAnsi="Book Antiqua" w:cs="Times New Roman"/>
          <w:noProof/>
          <w:sz w:val="24"/>
          <w:szCs w:val="24"/>
        </w:rPr>
        <w:t xml:space="preserve">were enrolled </w:t>
      </w:r>
      <w:r w:rsidRPr="001163DD">
        <w:rPr>
          <w:rFonts w:ascii="Book Antiqua" w:hAnsi="Book Antiqua" w:cs="Times New Roman"/>
          <w:sz w:val="24"/>
          <w:szCs w:val="24"/>
        </w:rPr>
        <w:t>in this study. Patients were allocated randomly at a 1:1 ratio into PGA</w:t>
      </w:r>
      <w:r>
        <w:rPr>
          <w:rFonts w:ascii="Book Antiqua" w:hAnsi="Book Antiqua" w:cs="Times New Roman"/>
          <w:sz w:val="24"/>
          <w:szCs w:val="24"/>
        </w:rPr>
        <w:t xml:space="preserve"> plus stent group</w:t>
      </w:r>
      <w:r>
        <w:rPr>
          <w:rFonts w:ascii="Book Antiqua" w:hAnsi="Book Antiqua" w:cs="Times New Roman" w:hint="eastAsia"/>
          <w:sz w:val="24"/>
          <w:szCs w:val="24"/>
        </w:rPr>
        <w:t xml:space="preserve"> (</w:t>
      </w:r>
      <w:r w:rsidRPr="001163DD">
        <w:rPr>
          <w:rFonts w:ascii="Book Antiqua" w:hAnsi="Book Antiqua" w:cs="Times New Roman"/>
          <w:sz w:val="24"/>
          <w:szCs w:val="24"/>
        </w:rPr>
        <w:t xml:space="preserve">PGA </w:t>
      </w:r>
      <w:r w:rsidRPr="001163DD">
        <w:rPr>
          <w:rFonts w:ascii="Book Antiqua" w:hAnsi="Book Antiqua" w:cs="Times New Roman"/>
          <w:sz w:val="24"/>
          <w:szCs w:val="24"/>
        </w:rPr>
        <w:lastRenderedPageBreak/>
        <w:t xml:space="preserve">sheet-coated stent placement </w:t>
      </w:r>
      <w:r w:rsidRPr="001163DD">
        <w:rPr>
          <w:rFonts w:ascii="Book Antiqua" w:hAnsi="Book Antiqua" w:cs="Times New Roman"/>
          <w:noProof/>
          <w:sz w:val="24"/>
          <w:szCs w:val="24"/>
        </w:rPr>
        <w:t>was performed</w:t>
      </w:r>
      <w:r>
        <w:rPr>
          <w:rFonts w:ascii="Book Antiqua" w:hAnsi="Book Antiqua" w:cs="Times New Roman" w:hint="eastAsia"/>
          <w:noProof/>
          <w:sz w:val="24"/>
          <w:szCs w:val="24"/>
        </w:rPr>
        <w:t>)</w:t>
      </w:r>
      <w:r w:rsidRPr="001163DD">
        <w:rPr>
          <w:rFonts w:ascii="Book Antiqua" w:hAnsi="Book Antiqua" w:cs="Times New Roman"/>
          <w:sz w:val="24"/>
          <w:szCs w:val="24"/>
        </w:rPr>
        <w:t xml:space="preserve"> </w:t>
      </w:r>
      <w:r>
        <w:rPr>
          <w:rFonts w:ascii="Book Antiqua" w:hAnsi="Book Antiqua" w:cs="Times New Roman" w:hint="eastAsia"/>
          <w:sz w:val="24"/>
          <w:szCs w:val="24"/>
        </w:rPr>
        <w:t xml:space="preserve">and </w:t>
      </w:r>
      <w:r w:rsidRPr="001163DD">
        <w:rPr>
          <w:rFonts w:ascii="Book Antiqua" w:hAnsi="Book Antiqua" w:cs="Times New Roman"/>
          <w:sz w:val="24"/>
          <w:szCs w:val="24"/>
        </w:rPr>
        <w:t>s</w:t>
      </w:r>
      <w:r>
        <w:rPr>
          <w:rFonts w:ascii="Book Antiqua" w:hAnsi="Book Antiqua" w:cs="Times New Roman"/>
          <w:sz w:val="24"/>
          <w:szCs w:val="24"/>
        </w:rPr>
        <w:t>tent group</w:t>
      </w:r>
      <w:r>
        <w:rPr>
          <w:rFonts w:ascii="Book Antiqua" w:hAnsi="Book Antiqua" w:cs="Times New Roman" w:hint="eastAsia"/>
          <w:sz w:val="24"/>
          <w:szCs w:val="24"/>
        </w:rPr>
        <w:t xml:space="preserve"> (</w:t>
      </w:r>
      <w:r w:rsidRPr="001163DD">
        <w:rPr>
          <w:rFonts w:ascii="Book Antiqua" w:hAnsi="Book Antiqua" w:cs="Times New Roman"/>
          <w:sz w:val="24"/>
          <w:szCs w:val="24"/>
        </w:rPr>
        <w:t xml:space="preserve">only stent placement </w:t>
      </w:r>
      <w:r w:rsidRPr="001163DD">
        <w:rPr>
          <w:rFonts w:ascii="Book Antiqua" w:hAnsi="Book Antiqua" w:cs="Times New Roman"/>
          <w:noProof/>
          <w:sz w:val="24"/>
          <w:szCs w:val="24"/>
        </w:rPr>
        <w:t>was performed</w:t>
      </w:r>
      <w:r>
        <w:rPr>
          <w:rFonts w:ascii="Book Antiqua" w:hAnsi="Book Antiqua" w:cs="Times New Roman" w:hint="eastAsia"/>
          <w:noProof/>
          <w:sz w:val="24"/>
          <w:szCs w:val="24"/>
        </w:rPr>
        <w:t>)</w:t>
      </w:r>
      <w:r w:rsidRPr="001163DD">
        <w:rPr>
          <w:rFonts w:ascii="Book Antiqua" w:hAnsi="Book Antiqua" w:cs="Times New Roman"/>
          <w:sz w:val="24"/>
          <w:szCs w:val="24"/>
        </w:rPr>
        <w:t>.</w:t>
      </w:r>
      <w:r w:rsidRPr="00CA43F0">
        <w:rPr>
          <w:rFonts w:ascii="Book Antiqua" w:hAnsi="Book Antiqua" w:cs="Times New Roman"/>
          <w:sz w:val="24"/>
          <w:szCs w:val="24"/>
        </w:rPr>
        <w:t xml:space="preserve"> </w:t>
      </w:r>
      <w:r>
        <w:rPr>
          <w:rFonts w:ascii="Book Antiqua" w:hAnsi="Book Antiqua" w:cs="Times New Roman"/>
          <w:sz w:val="24"/>
          <w:szCs w:val="24"/>
        </w:rPr>
        <w:t>All patients were followed up</w:t>
      </w:r>
      <w:r>
        <w:rPr>
          <w:rFonts w:ascii="Book Antiqua" w:hAnsi="Book Antiqua" w:cs="Times New Roman" w:hint="eastAsia"/>
          <w:sz w:val="24"/>
          <w:szCs w:val="24"/>
        </w:rPr>
        <w:t>,</w:t>
      </w:r>
      <w:r w:rsidRPr="001163DD">
        <w:rPr>
          <w:rFonts w:ascii="Book Antiqua" w:hAnsi="Book Antiqua" w:cs="Times New Roman"/>
          <w:sz w:val="24"/>
          <w:szCs w:val="24"/>
        </w:rPr>
        <w:t xml:space="preserve"> if dysphagia or other symptoms occurred</w:t>
      </w:r>
      <w:r w:rsidRPr="001163DD">
        <w:rPr>
          <w:rFonts w:ascii="Book Antiqua" w:hAnsi="Book Antiqua" w:cs="Times New Roman"/>
          <w:noProof/>
          <w:sz w:val="24"/>
          <w:szCs w:val="24"/>
        </w:rPr>
        <w:t>,</w:t>
      </w:r>
      <w:r w:rsidRPr="001163DD">
        <w:rPr>
          <w:rFonts w:ascii="Book Antiqua" w:hAnsi="Book Antiqua" w:cs="Times New Roman"/>
          <w:sz w:val="24"/>
          <w:szCs w:val="24"/>
        </w:rPr>
        <w:t xml:space="preserve"> if distinct dysphagia was determined, </w:t>
      </w:r>
      <w:r>
        <w:rPr>
          <w:rFonts w:ascii="Book Antiqua" w:hAnsi="Book Antiqua" w:cs="Times New Roman" w:hint="eastAsia"/>
          <w:sz w:val="24"/>
          <w:szCs w:val="24"/>
        </w:rPr>
        <w:t xml:space="preserve">and </w:t>
      </w:r>
      <w:r w:rsidRPr="001163DD">
        <w:rPr>
          <w:rFonts w:ascii="Book Antiqua" w:hAnsi="Book Antiqua" w:cs="Times New Roman"/>
          <w:sz w:val="24"/>
          <w:szCs w:val="24"/>
        </w:rPr>
        <w:t xml:space="preserve">endoscopy was performed to </w:t>
      </w:r>
      <w:r w:rsidRPr="001163DD">
        <w:rPr>
          <w:rFonts w:ascii="Book Antiqua" w:hAnsi="Book Antiqua" w:cs="Times New Roman"/>
          <w:sz w:val="24"/>
          <w:szCs w:val="24"/>
          <w:lang w:val="en-US"/>
        </w:rPr>
        <w:t>examine</w:t>
      </w:r>
      <w:r w:rsidRPr="001163DD">
        <w:rPr>
          <w:rFonts w:ascii="Book Antiqua" w:hAnsi="Book Antiqua" w:cs="Times New Roman"/>
          <w:sz w:val="24"/>
          <w:szCs w:val="24"/>
        </w:rPr>
        <w:t xml:space="preserve"> the esophageal stricture.</w:t>
      </w:r>
    </w:p>
    <w:p w14:paraId="4033B50C" w14:textId="77777777" w:rsidR="000C29B5" w:rsidRPr="00C26277" w:rsidRDefault="000C29B5" w:rsidP="000C29B5">
      <w:pPr>
        <w:tabs>
          <w:tab w:val="left" w:pos="5812"/>
        </w:tabs>
        <w:adjustRightInd w:val="0"/>
        <w:snapToGrid w:val="0"/>
        <w:spacing w:line="360" w:lineRule="auto"/>
        <w:rPr>
          <w:rFonts w:ascii="Book Antiqua" w:hAnsi="Book Antiqua"/>
          <w:b/>
          <w:color w:val="000000" w:themeColor="text1"/>
          <w:sz w:val="24"/>
          <w:szCs w:val="24"/>
        </w:rPr>
      </w:pPr>
    </w:p>
    <w:p w14:paraId="1AB558D1" w14:textId="77777777" w:rsidR="000C29B5" w:rsidRPr="0020191A" w:rsidRDefault="000C29B5" w:rsidP="000C29B5">
      <w:pPr>
        <w:tabs>
          <w:tab w:val="left" w:pos="5812"/>
        </w:tabs>
        <w:adjustRightInd w:val="0"/>
        <w:snapToGrid w:val="0"/>
        <w:spacing w:line="360" w:lineRule="auto"/>
        <w:rPr>
          <w:rFonts w:ascii="Book Antiqua" w:hAnsi="Book Antiqua"/>
          <w:b/>
          <w:i/>
          <w:color w:val="000000" w:themeColor="text1"/>
          <w:sz w:val="24"/>
          <w:szCs w:val="24"/>
        </w:rPr>
      </w:pPr>
      <w:r w:rsidRPr="0020191A">
        <w:rPr>
          <w:rFonts w:ascii="Book Antiqua" w:hAnsi="Book Antiqua"/>
          <w:b/>
          <w:i/>
          <w:color w:val="000000" w:themeColor="text1"/>
          <w:sz w:val="24"/>
          <w:szCs w:val="24"/>
        </w:rPr>
        <w:t>Research results</w:t>
      </w:r>
    </w:p>
    <w:p w14:paraId="3A1CFA08" w14:textId="77777777" w:rsidR="000C29B5" w:rsidRPr="001163DD" w:rsidRDefault="000C29B5" w:rsidP="000C29B5">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The occurrence rate of </w:t>
      </w:r>
      <w:r w:rsidRPr="001163DD">
        <w:rPr>
          <w:rFonts w:ascii="Book Antiqua" w:hAnsi="Book Antiqua" w:cs="Times New Roman"/>
          <w:noProof/>
          <w:sz w:val="24"/>
          <w:szCs w:val="24"/>
        </w:rPr>
        <w:t>esophageal</w:t>
      </w:r>
      <w:r w:rsidRPr="001163DD">
        <w:rPr>
          <w:rFonts w:ascii="Book Antiqua" w:hAnsi="Book Antiqua" w:cs="Times New Roman"/>
          <w:sz w:val="24"/>
          <w:szCs w:val="24"/>
        </w:rPr>
        <w:t xml:space="preserve"> stricture in the</w:t>
      </w:r>
      <w:r>
        <w:rPr>
          <w:rFonts w:ascii="Book Antiqua" w:hAnsi="Book Antiqua" w:cs="Times New Roman"/>
          <w:sz w:val="24"/>
          <w:szCs w:val="24"/>
        </w:rPr>
        <w:t xml:space="preserve"> PGA plus stent group </w:t>
      </w:r>
      <w:r w:rsidRPr="001163DD">
        <w:rPr>
          <w:rFonts w:ascii="Book Antiqua" w:hAnsi="Book Antiqua" w:cs="Times New Roman"/>
          <w:sz w:val="24"/>
          <w:szCs w:val="24"/>
        </w:rPr>
        <w:t xml:space="preserve">was lower than that in the stent group. </w:t>
      </w:r>
      <w:r w:rsidRPr="001163DD">
        <w:rPr>
          <w:rFonts w:ascii="Book Antiqua" w:hAnsi="Book Antiqua" w:cs="Times New Roman"/>
          <w:noProof/>
          <w:sz w:val="24"/>
          <w:szCs w:val="24"/>
        </w:rPr>
        <w:t>Time to balloon dilatation in the PGA plus stent group was less than that in the stent group. Multivariate</w:t>
      </w:r>
      <w:r w:rsidRPr="001163DD">
        <w:rPr>
          <w:rFonts w:ascii="Book Antiqua" w:hAnsi="Book Antiqua" w:cs="Times New Roman"/>
          <w:sz w:val="24"/>
          <w:szCs w:val="24"/>
        </w:rPr>
        <w:t xml:space="preserve"> logistic analysis suggested that PGA plus stent was an independent predictive factor for a lower risk of esophageal stricture, while location in the middle third, and circumferential range = </w:t>
      </w:r>
      <w:r>
        <w:rPr>
          <w:rFonts w:ascii="Book Antiqua" w:hAnsi="Book Antiqua" w:cs="Times New Roman"/>
          <w:sz w:val="24"/>
          <w:szCs w:val="24"/>
        </w:rPr>
        <w:t>1/1</w:t>
      </w:r>
      <w:r w:rsidRPr="001163DD">
        <w:rPr>
          <w:rFonts w:ascii="Book Antiqua" w:hAnsi="Book Antiqua" w:cs="Times New Roman"/>
          <w:sz w:val="24"/>
          <w:szCs w:val="24"/>
        </w:rPr>
        <w:t xml:space="preserve"> could independently predict a </w:t>
      </w:r>
      <w:r w:rsidRPr="001163DD">
        <w:rPr>
          <w:rFonts w:ascii="Book Antiqua" w:hAnsi="Book Antiqua" w:cs="Times New Roman"/>
          <w:noProof/>
          <w:sz w:val="24"/>
          <w:szCs w:val="24"/>
        </w:rPr>
        <w:t>higher</w:t>
      </w:r>
      <w:r w:rsidRPr="001163DD">
        <w:rPr>
          <w:rFonts w:ascii="Book Antiqua" w:hAnsi="Book Antiqua" w:cs="Times New Roman"/>
          <w:sz w:val="24"/>
          <w:szCs w:val="24"/>
        </w:rPr>
        <w:t xml:space="preserve"> risk of esophageal stricture in EC patients after ESD. </w:t>
      </w:r>
    </w:p>
    <w:p w14:paraId="04B0CFEA" w14:textId="77777777" w:rsidR="000C29B5" w:rsidRPr="003B0ACA" w:rsidRDefault="000C29B5" w:rsidP="000C29B5">
      <w:pPr>
        <w:tabs>
          <w:tab w:val="left" w:pos="5812"/>
        </w:tabs>
        <w:adjustRightInd w:val="0"/>
        <w:snapToGrid w:val="0"/>
        <w:spacing w:line="360" w:lineRule="auto"/>
        <w:rPr>
          <w:rFonts w:ascii="Book Antiqua" w:hAnsi="Book Antiqua"/>
          <w:b/>
          <w:color w:val="000000" w:themeColor="text1"/>
          <w:sz w:val="24"/>
          <w:szCs w:val="24"/>
        </w:rPr>
      </w:pPr>
    </w:p>
    <w:p w14:paraId="0E24F0AB" w14:textId="77777777" w:rsidR="000C29B5" w:rsidRPr="0020191A" w:rsidRDefault="000C29B5" w:rsidP="000C29B5">
      <w:pPr>
        <w:tabs>
          <w:tab w:val="left" w:pos="5812"/>
        </w:tabs>
        <w:adjustRightInd w:val="0"/>
        <w:snapToGrid w:val="0"/>
        <w:spacing w:line="360" w:lineRule="auto"/>
        <w:rPr>
          <w:rFonts w:ascii="Book Antiqua" w:hAnsi="Book Antiqua"/>
          <w:b/>
          <w:i/>
          <w:color w:val="000000" w:themeColor="text1"/>
          <w:sz w:val="24"/>
          <w:szCs w:val="24"/>
        </w:rPr>
      </w:pPr>
      <w:r w:rsidRPr="0020191A">
        <w:rPr>
          <w:rFonts w:ascii="Book Antiqua" w:hAnsi="Book Antiqua"/>
          <w:b/>
          <w:i/>
          <w:color w:val="000000" w:themeColor="text1"/>
          <w:sz w:val="24"/>
          <w:szCs w:val="24"/>
        </w:rPr>
        <w:t>Research conclusions</w:t>
      </w:r>
    </w:p>
    <w:p w14:paraId="3A318D7D" w14:textId="77777777" w:rsidR="000C29B5" w:rsidRPr="001163DD" w:rsidRDefault="000C29B5" w:rsidP="000C29B5">
      <w:pPr>
        <w:adjustRightInd w:val="0"/>
        <w:snapToGrid w:val="0"/>
        <w:spacing w:line="360" w:lineRule="auto"/>
        <w:rPr>
          <w:rFonts w:ascii="Book Antiqua" w:hAnsi="Book Antiqua" w:cs="Times New Roman"/>
          <w:sz w:val="24"/>
          <w:szCs w:val="24"/>
        </w:rPr>
      </w:pPr>
      <w:r>
        <w:rPr>
          <w:rFonts w:ascii="Book Antiqua" w:hAnsi="Book Antiqua" w:cs="Times New Roman" w:hint="eastAsia"/>
          <w:sz w:val="24"/>
          <w:szCs w:val="24"/>
        </w:rPr>
        <w:t xml:space="preserve">The </w:t>
      </w:r>
      <w:r w:rsidRPr="001163DD">
        <w:rPr>
          <w:rFonts w:ascii="Book Antiqua" w:hAnsi="Book Antiqua" w:cs="Times New Roman"/>
          <w:sz w:val="24"/>
          <w:szCs w:val="24"/>
        </w:rPr>
        <w:t xml:space="preserve">PGA plus stent placement is more effective in preventing post-ESD esophageal stricture </w:t>
      </w:r>
      <w:r w:rsidRPr="00346686">
        <w:rPr>
          <w:rFonts w:ascii="Book Antiqua" w:hAnsi="Book Antiqua" w:cs="Times New Roman" w:hint="eastAsia"/>
          <w:i/>
          <w:sz w:val="24"/>
          <w:szCs w:val="24"/>
        </w:rPr>
        <w:t>vs</w:t>
      </w:r>
      <w:r>
        <w:rPr>
          <w:rFonts w:ascii="Book Antiqua" w:hAnsi="Book Antiqua" w:cs="Times New Roman" w:hint="eastAsia"/>
          <w:sz w:val="24"/>
          <w:szCs w:val="24"/>
        </w:rPr>
        <w:t xml:space="preserve"> </w:t>
      </w:r>
      <w:r w:rsidRPr="001163DD">
        <w:rPr>
          <w:rFonts w:ascii="Book Antiqua" w:hAnsi="Book Antiqua" w:cs="Times New Roman"/>
          <w:sz w:val="24"/>
          <w:szCs w:val="24"/>
        </w:rPr>
        <w:t xml:space="preserve">stent placement alone in </w:t>
      </w:r>
      <w:r w:rsidRPr="001163DD">
        <w:rPr>
          <w:rFonts w:ascii="Book Antiqua" w:hAnsi="Book Antiqua" w:cs="Times New Roman"/>
          <w:sz w:val="24"/>
          <w:szCs w:val="24"/>
          <w:lang w:val="en-US"/>
        </w:rPr>
        <w:t>early-stage</w:t>
      </w:r>
      <w:r w:rsidRPr="001163DD">
        <w:rPr>
          <w:rFonts w:ascii="Book Antiqua" w:hAnsi="Book Antiqua" w:cs="Times New Roman"/>
          <w:sz w:val="24"/>
          <w:szCs w:val="24"/>
        </w:rPr>
        <w:t xml:space="preserve"> </w:t>
      </w:r>
      <w:r>
        <w:rPr>
          <w:rFonts w:ascii="Book Antiqua" w:hAnsi="Book Antiqua" w:cs="Times New Roman"/>
          <w:sz w:val="24"/>
          <w:szCs w:val="24"/>
        </w:rPr>
        <w:t>EC patients</w:t>
      </w:r>
      <w:r w:rsidRPr="001163DD">
        <w:rPr>
          <w:rFonts w:ascii="Book Antiqua" w:hAnsi="Book Antiqua" w:cs="Times New Roman"/>
          <w:sz w:val="24"/>
          <w:szCs w:val="24"/>
        </w:rPr>
        <w:t xml:space="preserve">. </w:t>
      </w:r>
    </w:p>
    <w:p w14:paraId="1A0DC52F" w14:textId="77777777" w:rsidR="000C29B5" w:rsidRPr="00A649DE" w:rsidRDefault="000C29B5" w:rsidP="000C29B5">
      <w:pPr>
        <w:tabs>
          <w:tab w:val="left" w:pos="5812"/>
        </w:tabs>
        <w:adjustRightInd w:val="0"/>
        <w:snapToGrid w:val="0"/>
        <w:spacing w:line="360" w:lineRule="auto"/>
        <w:rPr>
          <w:rFonts w:ascii="Book Antiqua" w:hAnsi="Book Antiqua"/>
          <w:b/>
          <w:color w:val="000000" w:themeColor="text1"/>
          <w:sz w:val="24"/>
          <w:szCs w:val="24"/>
        </w:rPr>
      </w:pPr>
    </w:p>
    <w:p w14:paraId="1D526E93" w14:textId="77777777" w:rsidR="000C29B5" w:rsidRPr="0020191A" w:rsidRDefault="000C29B5" w:rsidP="000C29B5">
      <w:pPr>
        <w:tabs>
          <w:tab w:val="left" w:pos="5812"/>
        </w:tabs>
        <w:adjustRightInd w:val="0"/>
        <w:snapToGrid w:val="0"/>
        <w:spacing w:line="360" w:lineRule="auto"/>
        <w:rPr>
          <w:rFonts w:ascii="Book Antiqua" w:hAnsi="Book Antiqua" w:cs="Segoe UI"/>
          <w:b/>
          <w:i/>
          <w:color w:val="000000" w:themeColor="text1"/>
          <w:sz w:val="24"/>
          <w:szCs w:val="24"/>
          <w:shd w:val="clear" w:color="auto" w:fill="FFFFFF"/>
        </w:rPr>
      </w:pPr>
      <w:r w:rsidRPr="0020191A">
        <w:rPr>
          <w:rFonts w:ascii="Book Antiqua" w:hAnsi="Book Antiqua" w:cs="Segoe UI"/>
          <w:b/>
          <w:i/>
          <w:color w:val="000000" w:themeColor="text1"/>
          <w:sz w:val="24"/>
          <w:szCs w:val="24"/>
          <w:shd w:val="clear" w:color="auto" w:fill="FFFFFF"/>
        </w:rPr>
        <w:t>Research perspectives</w:t>
      </w:r>
    </w:p>
    <w:p w14:paraId="7E68B05A" w14:textId="77777777" w:rsidR="000C29B5" w:rsidRPr="001163DD" w:rsidRDefault="000C29B5" w:rsidP="000C29B5">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The total number of recruited EC patients </w:t>
      </w:r>
      <w:r>
        <w:rPr>
          <w:rFonts w:ascii="Book Antiqua" w:hAnsi="Book Antiqua" w:cs="Times New Roman" w:hint="eastAsia"/>
          <w:sz w:val="24"/>
          <w:szCs w:val="24"/>
        </w:rPr>
        <w:t xml:space="preserve">in </w:t>
      </w:r>
      <w:r w:rsidRPr="001163DD">
        <w:rPr>
          <w:rFonts w:ascii="Book Antiqua" w:hAnsi="Book Antiqua" w:cs="Times New Roman"/>
          <w:sz w:val="24"/>
          <w:szCs w:val="24"/>
        </w:rPr>
        <w:t>the present study was</w:t>
      </w:r>
      <w:r>
        <w:rPr>
          <w:rFonts w:ascii="Book Antiqua" w:hAnsi="Book Antiqua" w:cs="Times New Roman"/>
          <w:sz w:val="24"/>
          <w:szCs w:val="24"/>
        </w:rPr>
        <w:t xml:space="preserve"> relatively small</w:t>
      </w:r>
      <w:r>
        <w:rPr>
          <w:rFonts w:ascii="Book Antiqua" w:hAnsi="Book Antiqua" w:cs="Times New Roman" w:hint="eastAsia"/>
          <w:sz w:val="24"/>
          <w:szCs w:val="24"/>
        </w:rPr>
        <w:t xml:space="preserve">. And </w:t>
      </w:r>
      <w:r w:rsidRPr="001163DD">
        <w:rPr>
          <w:rFonts w:ascii="Book Antiqua" w:hAnsi="Book Antiqua" w:cs="Times New Roman"/>
          <w:sz w:val="24"/>
          <w:szCs w:val="24"/>
        </w:rPr>
        <w:t xml:space="preserve">a larger sample size </w:t>
      </w:r>
      <w:r>
        <w:rPr>
          <w:rFonts w:ascii="Book Antiqua" w:hAnsi="Book Antiqua" w:cs="Times New Roman" w:hint="eastAsia"/>
          <w:sz w:val="24"/>
          <w:szCs w:val="24"/>
        </w:rPr>
        <w:t xml:space="preserve">study </w:t>
      </w:r>
      <w:r w:rsidRPr="001163DD">
        <w:rPr>
          <w:rFonts w:ascii="Book Antiqua" w:hAnsi="Book Antiqua" w:cs="Times New Roman"/>
          <w:sz w:val="24"/>
          <w:szCs w:val="24"/>
        </w:rPr>
        <w:t xml:space="preserve">is needed </w:t>
      </w:r>
      <w:r w:rsidRPr="001163DD">
        <w:rPr>
          <w:rFonts w:ascii="Book Antiqua" w:hAnsi="Book Antiqua" w:cs="Times New Roman"/>
          <w:noProof/>
          <w:sz w:val="24"/>
          <w:szCs w:val="24"/>
        </w:rPr>
        <w:t>to further confirm</w:t>
      </w:r>
      <w:r w:rsidRPr="001163DD">
        <w:rPr>
          <w:rFonts w:ascii="Book Antiqua" w:hAnsi="Book Antiqua" w:cs="Times New Roman"/>
          <w:sz w:val="24"/>
          <w:szCs w:val="24"/>
        </w:rPr>
        <w:t xml:space="preserve"> the efficacy of PGA plus stent in preventing esophageal stricture.</w:t>
      </w:r>
    </w:p>
    <w:p w14:paraId="416AE495" w14:textId="77777777" w:rsidR="00DC29FA" w:rsidRPr="000C29B5" w:rsidRDefault="00DC29FA" w:rsidP="000C29B5">
      <w:pPr>
        <w:tabs>
          <w:tab w:val="left" w:pos="5812"/>
        </w:tabs>
        <w:adjustRightInd w:val="0"/>
        <w:snapToGrid w:val="0"/>
        <w:spacing w:line="360" w:lineRule="auto"/>
        <w:rPr>
          <w:rFonts w:ascii="Book Antiqua" w:hAnsi="Book Antiqua" w:cs="Times New Roman"/>
          <w:sz w:val="24"/>
          <w:szCs w:val="24"/>
        </w:rPr>
      </w:pPr>
    </w:p>
    <w:p w14:paraId="56700942" w14:textId="77777777" w:rsidR="00BA65F0" w:rsidRPr="001163DD" w:rsidRDefault="00BA65F0" w:rsidP="001163DD">
      <w:pPr>
        <w:widowControl/>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br w:type="page"/>
      </w:r>
      <w:bookmarkStart w:id="69" w:name="_GoBack"/>
      <w:bookmarkEnd w:id="69"/>
    </w:p>
    <w:p w14:paraId="0BA08359" w14:textId="77777777" w:rsidR="004E1F93" w:rsidRPr="001163DD" w:rsidRDefault="004E1F93"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lastRenderedPageBreak/>
        <w:t>REFERENCES</w:t>
      </w:r>
    </w:p>
    <w:p w14:paraId="378DB733" w14:textId="744FFBB4"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 </w:t>
      </w:r>
      <w:r w:rsidRPr="001163DD">
        <w:rPr>
          <w:rFonts w:ascii="Book Antiqua" w:hAnsi="Book Antiqua"/>
          <w:b/>
          <w:sz w:val="24"/>
          <w:szCs w:val="24"/>
        </w:rPr>
        <w:t>Mohammed F</w:t>
      </w:r>
      <w:r w:rsidRPr="001163DD">
        <w:rPr>
          <w:rFonts w:ascii="Book Antiqua" w:hAnsi="Book Antiqua"/>
          <w:sz w:val="24"/>
          <w:szCs w:val="24"/>
        </w:rPr>
        <w:t xml:space="preserve">. Esophageal cancer. </w:t>
      </w:r>
      <w:r w:rsidRPr="001163DD">
        <w:rPr>
          <w:rFonts w:ascii="Book Antiqua" w:hAnsi="Book Antiqua"/>
          <w:i/>
          <w:sz w:val="24"/>
          <w:szCs w:val="24"/>
        </w:rPr>
        <w:t>N Engl J Med</w:t>
      </w:r>
      <w:r w:rsidRPr="001163DD">
        <w:rPr>
          <w:rFonts w:ascii="Book Antiqua" w:hAnsi="Book Antiqua"/>
          <w:sz w:val="24"/>
          <w:szCs w:val="24"/>
        </w:rPr>
        <w:t xml:space="preserve"> 2004; </w:t>
      </w:r>
      <w:r w:rsidRPr="001163DD">
        <w:rPr>
          <w:rFonts w:ascii="Book Antiqua" w:hAnsi="Book Antiqua"/>
          <w:b/>
          <w:sz w:val="24"/>
          <w:szCs w:val="24"/>
        </w:rPr>
        <w:t>350</w:t>
      </w:r>
      <w:r w:rsidRPr="001163DD">
        <w:rPr>
          <w:rFonts w:ascii="Book Antiqua" w:hAnsi="Book Antiqua"/>
          <w:sz w:val="24"/>
          <w:szCs w:val="24"/>
        </w:rPr>
        <w:t>: 1363-</w:t>
      </w:r>
      <w:r w:rsidR="00C34488">
        <w:rPr>
          <w:rFonts w:ascii="Book Antiqua" w:hAnsi="Book Antiqua" w:hint="eastAsia"/>
          <w:sz w:val="24"/>
          <w:szCs w:val="24"/>
        </w:rPr>
        <w:t>136</w:t>
      </w:r>
      <w:r w:rsidRPr="001163DD">
        <w:rPr>
          <w:rFonts w:ascii="Book Antiqua" w:hAnsi="Book Antiqua"/>
          <w:sz w:val="24"/>
          <w:szCs w:val="24"/>
        </w:rPr>
        <w:t>4; author reply 1363-</w:t>
      </w:r>
      <w:r w:rsidR="00C34488">
        <w:rPr>
          <w:rFonts w:ascii="Book Antiqua" w:hAnsi="Book Antiqua" w:hint="eastAsia"/>
          <w:sz w:val="24"/>
          <w:szCs w:val="24"/>
        </w:rPr>
        <w:t>136</w:t>
      </w:r>
      <w:r w:rsidRPr="001163DD">
        <w:rPr>
          <w:rFonts w:ascii="Book Antiqua" w:hAnsi="Book Antiqua"/>
          <w:sz w:val="24"/>
          <w:szCs w:val="24"/>
        </w:rPr>
        <w:t>4 [PMID: 15044652 DOI: 10.1056/NEJMc033106]</w:t>
      </w:r>
    </w:p>
    <w:p w14:paraId="52B9F937"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2 </w:t>
      </w:r>
      <w:r w:rsidRPr="001163DD">
        <w:rPr>
          <w:rFonts w:ascii="Book Antiqua" w:hAnsi="Book Antiqua"/>
          <w:b/>
          <w:sz w:val="24"/>
          <w:szCs w:val="24"/>
        </w:rPr>
        <w:t>Torre LA</w:t>
      </w:r>
      <w:r w:rsidRPr="001163DD">
        <w:rPr>
          <w:rFonts w:ascii="Book Antiqua" w:hAnsi="Book Antiqua"/>
          <w:sz w:val="24"/>
          <w:szCs w:val="24"/>
        </w:rPr>
        <w:t xml:space="preserve">, Bray F, Siegel RL, Ferlay J, Lortet-Tieulent J, Jemal A. Global cancer statistics, 2012. </w:t>
      </w:r>
      <w:r w:rsidRPr="001163DD">
        <w:rPr>
          <w:rFonts w:ascii="Book Antiqua" w:hAnsi="Book Antiqua"/>
          <w:i/>
          <w:sz w:val="24"/>
          <w:szCs w:val="24"/>
        </w:rPr>
        <w:t>CA Cancer J Clin</w:t>
      </w:r>
      <w:r w:rsidRPr="001163DD">
        <w:rPr>
          <w:rFonts w:ascii="Book Antiqua" w:hAnsi="Book Antiqua"/>
          <w:sz w:val="24"/>
          <w:szCs w:val="24"/>
        </w:rPr>
        <w:t xml:space="preserve"> 2015; </w:t>
      </w:r>
      <w:r w:rsidRPr="001163DD">
        <w:rPr>
          <w:rFonts w:ascii="Book Antiqua" w:hAnsi="Book Antiqua"/>
          <w:b/>
          <w:sz w:val="24"/>
          <w:szCs w:val="24"/>
        </w:rPr>
        <w:t>65</w:t>
      </w:r>
      <w:r w:rsidRPr="001163DD">
        <w:rPr>
          <w:rFonts w:ascii="Book Antiqua" w:hAnsi="Book Antiqua"/>
          <w:sz w:val="24"/>
          <w:szCs w:val="24"/>
        </w:rPr>
        <w:t>: 87-108 [PMID: 25651787 DOI: 10.3322/caac.21262]</w:t>
      </w:r>
    </w:p>
    <w:p w14:paraId="439A9D14"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3 </w:t>
      </w:r>
      <w:r w:rsidRPr="001163DD">
        <w:rPr>
          <w:rFonts w:ascii="Book Antiqua" w:hAnsi="Book Antiqua"/>
          <w:b/>
          <w:sz w:val="24"/>
          <w:szCs w:val="24"/>
        </w:rPr>
        <w:t>Scott DL</w:t>
      </w:r>
      <w:r w:rsidRPr="001163DD">
        <w:rPr>
          <w:rFonts w:ascii="Book Antiqua" w:hAnsi="Book Antiqua"/>
          <w:sz w:val="24"/>
          <w:szCs w:val="24"/>
        </w:rPr>
        <w:t xml:space="preserve">, Wolfe F, Huizinga TW. Rheumatoid arthritis. </w:t>
      </w:r>
      <w:r w:rsidRPr="001163DD">
        <w:rPr>
          <w:rFonts w:ascii="Book Antiqua" w:hAnsi="Book Antiqua"/>
          <w:i/>
          <w:sz w:val="24"/>
          <w:szCs w:val="24"/>
        </w:rPr>
        <w:t>Lancet</w:t>
      </w:r>
      <w:r w:rsidRPr="001163DD">
        <w:rPr>
          <w:rFonts w:ascii="Book Antiqua" w:hAnsi="Book Antiqua"/>
          <w:sz w:val="24"/>
          <w:szCs w:val="24"/>
        </w:rPr>
        <w:t xml:space="preserve"> 2010; </w:t>
      </w:r>
      <w:r w:rsidRPr="001163DD">
        <w:rPr>
          <w:rFonts w:ascii="Book Antiqua" w:hAnsi="Book Antiqua"/>
          <w:b/>
          <w:sz w:val="24"/>
          <w:szCs w:val="24"/>
        </w:rPr>
        <w:t>376</w:t>
      </w:r>
      <w:r w:rsidRPr="001163DD">
        <w:rPr>
          <w:rFonts w:ascii="Book Antiqua" w:hAnsi="Book Antiqua"/>
          <w:sz w:val="24"/>
          <w:szCs w:val="24"/>
        </w:rPr>
        <w:t>: 1094-1108 [PMID: 20870100 DOI: 10.1016/S0140-6736(10)60826-4]</w:t>
      </w:r>
    </w:p>
    <w:p w14:paraId="1D88E9E6"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4 </w:t>
      </w:r>
      <w:r w:rsidRPr="001163DD">
        <w:rPr>
          <w:rFonts w:ascii="Book Antiqua" w:hAnsi="Book Antiqua"/>
          <w:b/>
          <w:sz w:val="24"/>
          <w:szCs w:val="24"/>
        </w:rPr>
        <w:t>Ning B</w:t>
      </w:r>
      <w:r w:rsidRPr="001163DD">
        <w:rPr>
          <w:rFonts w:ascii="Book Antiqua" w:hAnsi="Book Antiqua"/>
          <w:sz w:val="24"/>
          <w:szCs w:val="24"/>
        </w:rPr>
        <w:t xml:space="preserve">, Abdelfatah MM, Othman MO. Endoscopic submucosal dissection and endoscopic mucosal resection for early stage esophageal cancer. </w:t>
      </w:r>
      <w:r w:rsidRPr="001163DD">
        <w:rPr>
          <w:rFonts w:ascii="Book Antiqua" w:hAnsi="Book Antiqua"/>
          <w:i/>
          <w:sz w:val="24"/>
          <w:szCs w:val="24"/>
        </w:rPr>
        <w:t>Ann Cardiothorac Surg</w:t>
      </w:r>
      <w:r w:rsidRPr="001163DD">
        <w:rPr>
          <w:rFonts w:ascii="Book Antiqua" w:hAnsi="Book Antiqua"/>
          <w:sz w:val="24"/>
          <w:szCs w:val="24"/>
        </w:rPr>
        <w:t xml:space="preserve"> 2017; </w:t>
      </w:r>
      <w:r w:rsidRPr="001163DD">
        <w:rPr>
          <w:rFonts w:ascii="Book Antiqua" w:hAnsi="Book Antiqua"/>
          <w:b/>
          <w:sz w:val="24"/>
          <w:szCs w:val="24"/>
        </w:rPr>
        <w:t>6</w:t>
      </w:r>
      <w:r w:rsidRPr="001163DD">
        <w:rPr>
          <w:rFonts w:ascii="Book Antiqua" w:hAnsi="Book Antiqua"/>
          <w:sz w:val="24"/>
          <w:szCs w:val="24"/>
        </w:rPr>
        <w:t>: 88-98 [PMID: 28446997 DOI: 10.21037/acs.2017.03.15]</w:t>
      </w:r>
    </w:p>
    <w:p w14:paraId="2881EA08"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5 </w:t>
      </w:r>
      <w:r w:rsidRPr="001163DD">
        <w:rPr>
          <w:rFonts w:ascii="Book Antiqua" w:hAnsi="Book Antiqua"/>
          <w:b/>
          <w:sz w:val="24"/>
          <w:szCs w:val="24"/>
        </w:rPr>
        <w:t>Yu JP</w:t>
      </w:r>
      <w:r w:rsidRPr="001163DD">
        <w:rPr>
          <w:rFonts w:ascii="Book Antiqua" w:hAnsi="Book Antiqua"/>
          <w:sz w:val="24"/>
          <w:szCs w:val="24"/>
        </w:rPr>
        <w:t xml:space="preserve">, Liu YJ, Tao YL, Ruan RW, Cui Z, Zhu SW, Shi W. Prevention of Esophageal Stricture After Endoscopic Submucosal Dissection: A Systematic Review. </w:t>
      </w:r>
      <w:r w:rsidRPr="001163DD">
        <w:rPr>
          <w:rFonts w:ascii="Book Antiqua" w:hAnsi="Book Antiqua"/>
          <w:i/>
          <w:sz w:val="24"/>
          <w:szCs w:val="24"/>
        </w:rPr>
        <w:t>World J Surg</w:t>
      </w:r>
      <w:r w:rsidRPr="001163DD">
        <w:rPr>
          <w:rFonts w:ascii="Book Antiqua" w:hAnsi="Book Antiqua"/>
          <w:sz w:val="24"/>
          <w:szCs w:val="24"/>
        </w:rPr>
        <w:t xml:space="preserve"> 2015; </w:t>
      </w:r>
      <w:r w:rsidRPr="001163DD">
        <w:rPr>
          <w:rFonts w:ascii="Book Antiqua" w:hAnsi="Book Antiqua"/>
          <w:b/>
          <w:sz w:val="24"/>
          <w:szCs w:val="24"/>
        </w:rPr>
        <w:t>39</w:t>
      </w:r>
      <w:r w:rsidRPr="001163DD">
        <w:rPr>
          <w:rFonts w:ascii="Book Antiqua" w:hAnsi="Book Antiqua"/>
          <w:sz w:val="24"/>
          <w:szCs w:val="24"/>
        </w:rPr>
        <w:t>: 2955-2964 [PMID: 26335901 DOI: 10.1007/s00268-015-3193-3]</w:t>
      </w:r>
    </w:p>
    <w:p w14:paraId="1AFC07B4"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6 </w:t>
      </w:r>
      <w:r w:rsidRPr="001163DD">
        <w:rPr>
          <w:rFonts w:ascii="Book Antiqua" w:hAnsi="Book Antiqua"/>
          <w:b/>
          <w:sz w:val="24"/>
          <w:szCs w:val="24"/>
        </w:rPr>
        <w:t>Shi KD</w:t>
      </w:r>
      <w:r w:rsidRPr="001163DD">
        <w:rPr>
          <w:rFonts w:ascii="Book Antiqua" w:hAnsi="Book Antiqua"/>
          <w:sz w:val="24"/>
          <w:szCs w:val="24"/>
        </w:rPr>
        <w:t xml:space="preserve">, Ji F. Prophylactic stenting for esophageal stricture prevention after endoscopic submucosal dissection. </w:t>
      </w:r>
      <w:r w:rsidRPr="001163DD">
        <w:rPr>
          <w:rFonts w:ascii="Book Antiqua" w:hAnsi="Book Antiqua"/>
          <w:i/>
          <w:sz w:val="24"/>
          <w:szCs w:val="24"/>
        </w:rPr>
        <w:t>World J Gastroenterol</w:t>
      </w:r>
      <w:r w:rsidRPr="001163DD">
        <w:rPr>
          <w:rFonts w:ascii="Book Antiqua" w:hAnsi="Book Antiqua"/>
          <w:sz w:val="24"/>
          <w:szCs w:val="24"/>
        </w:rPr>
        <w:t xml:space="preserve"> 2017; </w:t>
      </w:r>
      <w:r w:rsidRPr="001163DD">
        <w:rPr>
          <w:rFonts w:ascii="Book Antiqua" w:hAnsi="Book Antiqua"/>
          <w:b/>
          <w:sz w:val="24"/>
          <w:szCs w:val="24"/>
        </w:rPr>
        <w:t>23</w:t>
      </w:r>
      <w:r w:rsidRPr="001163DD">
        <w:rPr>
          <w:rFonts w:ascii="Book Antiqua" w:hAnsi="Book Antiqua"/>
          <w:sz w:val="24"/>
          <w:szCs w:val="24"/>
        </w:rPr>
        <w:t>: 931-934 [PMID: 28246466 DOI: 10.3748/wjg.v23.i6.931]</w:t>
      </w:r>
    </w:p>
    <w:p w14:paraId="51C05337"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7 </w:t>
      </w:r>
      <w:r w:rsidRPr="001163DD">
        <w:rPr>
          <w:rFonts w:ascii="Book Antiqua" w:hAnsi="Book Antiqua"/>
          <w:b/>
          <w:sz w:val="24"/>
          <w:szCs w:val="24"/>
        </w:rPr>
        <w:t>Jain D</w:t>
      </w:r>
      <w:r w:rsidRPr="001163DD">
        <w:rPr>
          <w:rFonts w:ascii="Book Antiqua" w:hAnsi="Book Antiqua"/>
          <w:sz w:val="24"/>
          <w:szCs w:val="24"/>
        </w:rPr>
        <w:t xml:space="preserve">, Singhal S. Esophageal Stricture Prevention after Endoscopic Submucosal Dissection. </w:t>
      </w:r>
      <w:r w:rsidRPr="001163DD">
        <w:rPr>
          <w:rFonts w:ascii="Book Antiqua" w:hAnsi="Book Antiqua"/>
          <w:i/>
          <w:sz w:val="24"/>
          <w:szCs w:val="24"/>
        </w:rPr>
        <w:t>Clin Endosc</w:t>
      </w:r>
      <w:r w:rsidRPr="001163DD">
        <w:rPr>
          <w:rFonts w:ascii="Book Antiqua" w:hAnsi="Book Antiqua"/>
          <w:sz w:val="24"/>
          <w:szCs w:val="24"/>
        </w:rPr>
        <w:t xml:space="preserve"> 2016; </w:t>
      </w:r>
      <w:r w:rsidRPr="001163DD">
        <w:rPr>
          <w:rFonts w:ascii="Book Antiqua" w:hAnsi="Book Antiqua"/>
          <w:b/>
          <w:sz w:val="24"/>
          <w:szCs w:val="24"/>
        </w:rPr>
        <w:t>49</w:t>
      </w:r>
      <w:r w:rsidRPr="001163DD">
        <w:rPr>
          <w:rFonts w:ascii="Book Antiqua" w:hAnsi="Book Antiqua"/>
          <w:sz w:val="24"/>
          <w:szCs w:val="24"/>
        </w:rPr>
        <w:t>: 241-256 [PMID: 26949124 DOI: 10.5946/ce.2015.099]</w:t>
      </w:r>
    </w:p>
    <w:p w14:paraId="5A45421D"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8 </w:t>
      </w:r>
      <w:r w:rsidRPr="001163DD">
        <w:rPr>
          <w:rFonts w:ascii="Book Antiqua" w:hAnsi="Book Antiqua"/>
          <w:b/>
          <w:sz w:val="24"/>
          <w:szCs w:val="24"/>
        </w:rPr>
        <w:t>ASGE Technology Committee.</w:t>
      </w:r>
      <w:r w:rsidRPr="001163DD">
        <w:rPr>
          <w:rFonts w:ascii="Book Antiqua" w:hAnsi="Book Antiqua"/>
          <w:sz w:val="24"/>
          <w:szCs w:val="24"/>
        </w:rPr>
        <w:t xml:space="preserve">, Maple JT, Abu Dayyeh BK, Chauhan SS, Hwang JH, Komanduri S, Manfredi M, Konda V, Murad FM, Siddiqui UD, Banerjee S. Endoscopic submucosal dissection. </w:t>
      </w:r>
      <w:r w:rsidRPr="001163DD">
        <w:rPr>
          <w:rFonts w:ascii="Book Antiqua" w:hAnsi="Book Antiqua"/>
          <w:i/>
          <w:sz w:val="24"/>
          <w:szCs w:val="24"/>
        </w:rPr>
        <w:t>Gastrointest Endosc</w:t>
      </w:r>
      <w:r w:rsidRPr="001163DD">
        <w:rPr>
          <w:rFonts w:ascii="Book Antiqua" w:hAnsi="Book Antiqua"/>
          <w:sz w:val="24"/>
          <w:szCs w:val="24"/>
        </w:rPr>
        <w:t xml:space="preserve"> 2015; </w:t>
      </w:r>
      <w:r w:rsidRPr="001163DD">
        <w:rPr>
          <w:rFonts w:ascii="Book Antiqua" w:hAnsi="Book Antiqua"/>
          <w:b/>
          <w:sz w:val="24"/>
          <w:szCs w:val="24"/>
        </w:rPr>
        <w:t>81</w:t>
      </w:r>
      <w:r w:rsidRPr="001163DD">
        <w:rPr>
          <w:rFonts w:ascii="Book Antiqua" w:hAnsi="Book Antiqua"/>
          <w:sz w:val="24"/>
          <w:szCs w:val="24"/>
        </w:rPr>
        <w:t>: 1311-1325 [PMID: 25796422 DOI: 10.1016/j.gie.2014.12.010]</w:t>
      </w:r>
    </w:p>
    <w:p w14:paraId="2E064A46"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9 </w:t>
      </w:r>
      <w:r w:rsidRPr="001163DD">
        <w:rPr>
          <w:rFonts w:ascii="Book Antiqua" w:hAnsi="Book Antiqua"/>
          <w:b/>
          <w:sz w:val="24"/>
          <w:szCs w:val="24"/>
        </w:rPr>
        <w:t>Sakaguchi Y</w:t>
      </w:r>
      <w:r w:rsidRPr="001163DD">
        <w:rPr>
          <w:rFonts w:ascii="Book Antiqua" w:hAnsi="Book Antiqua"/>
          <w:sz w:val="24"/>
          <w:szCs w:val="24"/>
        </w:rPr>
        <w:t xml:space="preserve">, Tsuji Y, Ono S, Saito I, Kataoka Y, Takahashi Y, Nakayama C, Shichijo S, Matsuda R, Minatsuki C, Asada-Hirayama I, Niimi K, Kodashima S, Yamamichi N, Fujishiro M, Koike K. Polyglycolic acid sheets with fibrin glue can prevent esophageal stricture after endoscopic submucosal dissection. </w:t>
      </w:r>
      <w:r w:rsidRPr="001163DD">
        <w:rPr>
          <w:rFonts w:ascii="Book Antiqua" w:hAnsi="Book Antiqua"/>
          <w:i/>
          <w:sz w:val="24"/>
          <w:szCs w:val="24"/>
        </w:rPr>
        <w:t>Endoscopy</w:t>
      </w:r>
      <w:r w:rsidRPr="001163DD">
        <w:rPr>
          <w:rFonts w:ascii="Book Antiqua" w:hAnsi="Book Antiqua"/>
          <w:sz w:val="24"/>
          <w:szCs w:val="24"/>
        </w:rPr>
        <w:t xml:space="preserve"> 2015; </w:t>
      </w:r>
      <w:r w:rsidRPr="001163DD">
        <w:rPr>
          <w:rFonts w:ascii="Book Antiqua" w:hAnsi="Book Antiqua"/>
          <w:b/>
          <w:sz w:val="24"/>
          <w:szCs w:val="24"/>
        </w:rPr>
        <w:t>47</w:t>
      </w:r>
      <w:r w:rsidRPr="001163DD">
        <w:rPr>
          <w:rFonts w:ascii="Book Antiqua" w:hAnsi="Book Antiqua"/>
          <w:sz w:val="24"/>
          <w:szCs w:val="24"/>
        </w:rPr>
        <w:t>: 336-340 [PMID: 25314328 DOI: 10.1055/s-0034-1390787]</w:t>
      </w:r>
    </w:p>
    <w:p w14:paraId="425C1CF2"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lastRenderedPageBreak/>
        <w:t xml:space="preserve">10 </w:t>
      </w:r>
      <w:r w:rsidRPr="001163DD">
        <w:rPr>
          <w:rFonts w:ascii="Book Antiqua" w:hAnsi="Book Antiqua"/>
          <w:b/>
          <w:sz w:val="24"/>
          <w:szCs w:val="24"/>
        </w:rPr>
        <w:t>Kim YJ</w:t>
      </w:r>
      <w:r w:rsidRPr="001163DD">
        <w:rPr>
          <w:rFonts w:ascii="Book Antiqua" w:hAnsi="Book Antiqua"/>
          <w:sz w:val="24"/>
          <w:szCs w:val="24"/>
        </w:rPr>
        <w:t xml:space="preserve">, Park JC, Chung H, Shin SK, Lee SK, Lee YC. Polyglycolic acid sheet application to prevent esophageal stricture after endoscopic submucosal dissection for recurrent esophageal cancer. </w:t>
      </w:r>
      <w:r w:rsidRPr="001163DD">
        <w:rPr>
          <w:rFonts w:ascii="Book Antiqua" w:hAnsi="Book Antiqua"/>
          <w:i/>
          <w:sz w:val="24"/>
          <w:szCs w:val="24"/>
        </w:rPr>
        <w:t>Endoscopy</w:t>
      </w:r>
      <w:r w:rsidRPr="001163DD">
        <w:rPr>
          <w:rFonts w:ascii="Book Antiqua" w:hAnsi="Book Antiqua"/>
          <w:sz w:val="24"/>
          <w:szCs w:val="24"/>
        </w:rPr>
        <w:t xml:space="preserve"> 2016; </w:t>
      </w:r>
      <w:r w:rsidRPr="001163DD">
        <w:rPr>
          <w:rFonts w:ascii="Book Antiqua" w:hAnsi="Book Antiqua"/>
          <w:b/>
          <w:sz w:val="24"/>
          <w:szCs w:val="24"/>
        </w:rPr>
        <w:t>48</w:t>
      </w:r>
      <w:r w:rsidRPr="001163DD">
        <w:rPr>
          <w:rFonts w:ascii="Book Antiqua" w:hAnsi="Book Antiqua"/>
          <w:sz w:val="24"/>
          <w:szCs w:val="24"/>
        </w:rPr>
        <w:t>: E319-E320 [PMID: 27706540 DOI: 10.1055/s-0042-117224]</w:t>
      </w:r>
    </w:p>
    <w:p w14:paraId="62CF4E9F"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11 </w:t>
      </w:r>
      <w:r w:rsidRPr="001163DD">
        <w:rPr>
          <w:rFonts w:ascii="Book Antiqua" w:hAnsi="Book Antiqua"/>
          <w:b/>
          <w:sz w:val="24"/>
          <w:szCs w:val="24"/>
        </w:rPr>
        <w:t>Iizuka T</w:t>
      </w:r>
      <w:r w:rsidRPr="001163DD">
        <w:rPr>
          <w:rFonts w:ascii="Book Antiqua" w:hAnsi="Book Antiqua"/>
          <w:sz w:val="24"/>
          <w:szCs w:val="24"/>
        </w:rPr>
        <w:t xml:space="preserve">, Kikuchi D, Yamada A, Hoteya S, Kajiyama Y, Kaise M. Polyglycolic acid sheet application to prevent esophageal stricture after endoscopic submucosal dissection for esophageal squamous cell carcinoma. </w:t>
      </w:r>
      <w:r w:rsidRPr="001163DD">
        <w:rPr>
          <w:rFonts w:ascii="Book Antiqua" w:hAnsi="Book Antiqua"/>
          <w:i/>
          <w:sz w:val="24"/>
          <w:szCs w:val="24"/>
        </w:rPr>
        <w:t>Endoscopy</w:t>
      </w:r>
      <w:r w:rsidRPr="001163DD">
        <w:rPr>
          <w:rFonts w:ascii="Book Antiqua" w:hAnsi="Book Antiqua"/>
          <w:sz w:val="24"/>
          <w:szCs w:val="24"/>
        </w:rPr>
        <w:t xml:space="preserve"> 2015; </w:t>
      </w:r>
      <w:r w:rsidRPr="001163DD">
        <w:rPr>
          <w:rFonts w:ascii="Book Antiqua" w:hAnsi="Book Antiqua"/>
          <w:b/>
          <w:sz w:val="24"/>
          <w:szCs w:val="24"/>
        </w:rPr>
        <w:t>47</w:t>
      </w:r>
      <w:r w:rsidRPr="001163DD">
        <w:rPr>
          <w:rFonts w:ascii="Book Antiqua" w:hAnsi="Book Antiqua"/>
          <w:sz w:val="24"/>
          <w:szCs w:val="24"/>
        </w:rPr>
        <w:t>: 341-344 [PMID: 25412087 DOI: 10.1055/s-0034-1390770]</w:t>
      </w:r>
    </w:p>
    <w:p w14:paraId="46081A61"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12 </w:t>
      </w:r>
      <w:r w:rsidRPr="001163DD">
        <w:rPr>
          <w:rFonts w:ascii="Book Antiqua" w:hAnsi="Book Antiqua"/>
          <w:b/>
          <w:sz w:val="24"/>
          <w:szCs w:val="24"/>
        </w:rPr>
        <w:t>Yamasaki T</w:t>
      </w:r>
      <w:r w:rsidRPr="001163DD">
        <w:rPr>
          <w:rFonts w:ascii="Book Antiqua" w:hAnsi="Book Antiqua"/>
          <w:sz w:val="24"/>
          <w:szCs w:val="24"/>
        </w:rPr>
        <w:t xml:space="preserve">, Tomita T, Takimoto M, Ohda Y, Oshima T, Fukui H, Watari J, Miwa H. Esophageal stricture after endoscopic submucosal dissection treated successfully by temporary stent placement. </w:t>
      </w:r>
      <w:r w:rsidRPr="001163DD">
        <w:rPr>
          <w:rFonts w:ascii="Book Antiqua" w:hAnsi="Book Antiqua"/>
          <w:i/>
          <w:sz w:val="24"/>
          <w:szCs w:val="24"/>
        </w:rPr>
        <w:t>Clin J Gastroenterol</w:t>
      </w:r>
      <w:r w:rsidRPr="001163DD">
        <w:rPr>
          <w:rFonts w:ascii="Book Antiqua" w:hAnsi="Book Antiqua"/>
          <w:sz w:val="24"/>
          <w:szCs w:val="24"/>
        </w:rPr>
        <w:t xml:space="preserve"> 2016; </w:t>
      </w:r>
      <w:r w:rsidRPr="001163DD">
        <w:rPr>
          <w:rFonts w:ascii="Book Antiqua" w:hAnsi="Book Antiqua"/>
          <w:b/>
          <w:sz w:val="24"/>
          <w:szCs w:val="24"/>
        </w:rPr>
        <w:t>9</w:t>
      </w:r>
      <w:r w:rsidRPr="001163DD">
        <w:rPr>
          <w:rFonts w:ascii="Book Antiqua" w:hAnsi="Book Antiqua"/>
          <w:sz w:val="24"/>
          <w:szCs w:val="24"/>
        </w:rPr>
        <w:t>: 337-340 [PMID: 27687827 DOI: 10.1007/s12328-016-0685-0]</w:t>
      </w:r>
    </w:p>
    <w:p w14:paraId="3FE8D54D"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13 </w:t>
      </w:r>
      <w:r w:rsidRPr="001163DD">
        <w:rPr>
          <w:rFonts w:ascii="Book Antiqua" w:hAnsi="Book Antiqua"/>
          <w:b/>
          <w:sz w:val="24"/>
          <w:szCs w:val="24"/>
        </w:rPr>
        <w:t>Vleggaar FP</w:t>
      </w:r>
      <w:r w:rsidRPr="001163DD">
        <w:rPr>
          <w:rFonts w:ascii="Book Antiqua" w:hAnsi="Book Antiqua"/>
          <w:sz w:val="24"/>
          <w:szCs w:val="24"/>
        </w:rPr>
        <w:t xml:space="preserve">. Stent placement in esophageal cancer as a bridge to surgery. </w:t>
      </w:r>
      <w:r w:rsidRPr="001163DD">
        <w:rPr>
          <w:rFonts w:ascii="Book Antiqua" w:hAnsi="Book Antiqua"/>
          <w:i/>
          <w:sz w:val="24"/>
          <w:szCs w:val="24"/>
        </w:rPr>
        <w:t>Gastrointest Endosc</w:t>
      </w:r>
      <w:r w:rsidRPr="001163DD">
        <w:rPr>
          <w:rFonts w:ascii="Book Antiqua" w:hAnsi="Book Antiqua"/>
          <w:sz w:val="24"/>
          <w:szCs w:val="24"/>
        </w:rPr>
        <w:t xml:space="preserve"> 2009; </w:t>
      </w:r>
      <w:r w:rsidRPr="001163DD">
        <w:rPr>
          <w:rFonts w:ascii="Book Antiqua" w:hAnsi="Book Antiqua"/>
          <w:b/>
          <w:sz w:val="24"/>
          <w:szCs w:val="24"/>
        </w:rPr>
        <w:t>70</w:t>
      </w:r>
      <w:r w:rsidRPr="001163DD">
        <w:rPr>
          <w:rFonts w:ascii="Book Antiqua" w:hAnsi="Book Antiqua"/>
          <w:sz w:val="24"/>
          <w:szCs w:val="24"/>
        </w:rPr>
        <w:t>: 620-622 [PMID: 19788979 DOI: 10.1016/j.gie.2009.03.025]</w:t>
      </w:r>
    </w:p>
    <w:p w14:paraId="624BD18C"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14 </w:t>
      </w:r>
      <w:r w:rsidRPr="001163DD">
        <w:rPr>
          <w:rFonts w:ascii="Book Antiqua" w:hAnsi="Book Antiqua"/>
          <w:b/>
          <w:sz w:val="24"/>
          <w:szCs w:val="24"/>
        </w:rPr>
        <w:t>Nagami Y</w:t>
      </w:r>
      <w:r w:rsidRPr="001163DD">
        <w:rPr>
          <w:rFonts w:ascii="Book Antiqua" w:hAnsi="Book Antiqua"/>
          <w:sz w:val="24"/>
          <w:szCs w:val="24"/>
        </w:rPr>
        <w:t xml:space="preserve">, Shiba M, Tominaga K, Ominami M, Fukunaga S, Sugimori S, Tanaka F, Kamata N, Tanigawa T, Yamagami H, Watanabe T, Fujiwara Y, Arakawa T. Hybrid therapy with locoregional steroid injection and polyglycolic acid sheets to prevent stricture after esophageal endoscopic submucosal dissection. </w:t>
      </w:r>
      <w:r w:rsidRPr="001163DD">
        <w:rPr>
          <w:rFonts w:ascii="Book Antiqua" w:hAnsi="Book Antiqua"/>
          <w:i/>
          <w:sz w:val="24"/>
          <w:szCs w:val="24"/>
        </w:rPr>
        <w:t>Endosc Int Open</w:t>
      </w:r>
      <w:r w:rsidRPr="001163DD">
        <w:rPr>
          <w:rFonts w:ascii="Book Antiqua" w:hAnsi="Book Antiqua"/>
          <w:sz w:val="24"/>
          <w:szCs w:val="24"/>
        </w:rPr>
        <w:t xml:space="preserve"> 2016; </w:t>
      </w:r>
      <w:r w:rsidRPr="001163DD">
        <w:rPr>
          <w:rFonts w:ascii="Book Antiqua" w:hAnsi="Book Antiqua"/>
          <w:b/>
          <w:sz w:val="24"/>
          <w:szCs w:val="24"/>
        </w:rPr>
        <w:t>4</w:t>
      </w:r>
      <w:r w:rsidRPr="001163DD">
        <w:rPr>
          <w:rFonts w:ascii="Book Antiqua" w:hAnsi="Book Antiqua"/>
          <w:sz w:val="24"/>
          <w:szCs w:val="24"/>
        </w:rPr>
        <w:t>: E1017-E1022 [PMID: 27652294 DOI: 10.1055/s-0042-111906]</w:t>
      </w:r>
    </w:p>
    <w:p w14:paraId="11B2DB41"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15 </w:t>
      </w:r>
      <w:r w:rsidRPr="001163DD">
        <w:rPr>
          <w:rFonts w:ascii="Book Antiqua" w:hAnsi="Book Antiqua"/>
          <w:b/>
          <w:sz w:val="24"/>
          <w:szCs w:val="24"/>
        </w:rPr>
        <w:t>Nagami Y</w:t>
      </w:r>
      <w:r w:rsidRPr="001163DD">
        <w:rPr>
          <w:rFonts w:ascii="Book Antiqua" w:hAnsi="Book Antiqua"/>
          <w:sz w:val="24"/>
          <w:szCs w:val="24"/>
        </w:rPr>
        <w:t xml:space="preserve">, Ominami M, Shiba M, Minamino H, Fukunaga S, Kameda N, Sugimori S, Machida H, Tanigawa T, Yamagami H, Watanabe T, Tominaga K, Fujiwara Y, Arakawa T. The five-year survival rate after endoscopic submucosal dissection for superficial esophageal squamous cell neoplasia. </w:t>
      </w:r>
      <w:r w:rsidRPr="001163DD">
        <w:rPr>
          <w:rFonts w:ascii="Book Antiqua" w:hAnsi="Book Antiqua"/>
          <w:i/>
          <w:sz w:val="24"/>
          <w:szCs w:val="24"/>
        </w:rPr>
        <w:t>Dig Liver Dis</w:t>
      </w:r>
      <w:r w:rsidRPr="001163DD">
        <w:rPr>
          <w:rFonts w:ascii="Book Antiqua" w:hAnsi="Book Antiqua"/>
          <w:sz w:val="24"/>
          <w:szCs w:val="24"/>
        </w:rPr>
        <w:t xml:space="preserve"> 2017; </w:t>
      </w:r>
      <w:r w:rsidRPr="001163DD">
        <w:rPr>
          <w:rFonts w:ascii="Book Antiqua" w:hAnsi="Book Antiqua"/>
          <w:b/>
          <w:sz w:val="24"/>
          <w:szCs w:val="24"/>
        </w:rPr>
        <w:t>49</w:t>
      </w:r>
      <w:r w:rsidRPr="001163DD">
        <w:rPr>
          <w:rFonts w:ascii="Book Antiqua" w:hAnsi="Book Antiqua"/>
          <w:sz w:val="24"/>
          <w:szCs w:val="24"/>
        </w:rPr>
        <w:t>: 427-433 [PMID: 28096057 DOI: 10.1016/j.dld.2016.12.009]</w:t>
      </w:r>
    </w:p>
    <w:p w14:paraId="1591F59A"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16 </w:t>
      </w:r>
      <w:r w:rsidRPr="001163DD">
        <w:rPr>
          <w:rFonts w:ascii="Book Antiqua" w:hAnsi="Book Antiqua"/>
          <w:b/>
          <w:sz w:val="24"/>
          <w:szCs w:val="24"/>
        </w:rPr>
        <w:t>Kanai N</w:t>
      </w:r>
      <w:r w:rsidRPr="001163DD">
        <w:rPr>
          <w:rFonts w:ascii="Book Antiqua" w:hAnsi="Book Antiqua"/>
          <w:sz w:val="24"/>
          <w:szCs w:val="24"/>
        </w:rPr>
        <w:t xml:space="preserve">, Yamato M, Ohki T, Yamamoto M, Okano T. Fabricated autologous epidermal cell sheets for the prevention of esophageal stricture after circumferential ESD in a porcine model. </w:t>
      </w:r>
      <w:r w:rsidRPr="001163DD">
        <w:rPr>
          <w:rFonts w:ascii="Book Antiqua" w:hAnsi="Book Antiqua"/>
          <w:i/>
          <w:sz w:val="24"/>
          <w:szCs w:val="24"/>
        </w:rPr>
        <w:t>Gastrointest Endosc</w:t>
      </w:r>
      <w:r w:rsidRPr="001163DD">
        <w:rPr>
          <w:rFonts w:ascii="Book Antiqua" w:hAnsi="Book Antiqua"/>
          <w:sz w:val="24"/>
          <w:szCs w:val="24"/>
        </w:rPr>
        <w:t xml:space="preserve"> 2012; </w:t>
      </w:r>
      <w:r w:rsidRPr="001163DD">
        <w:rPr>
          <w:rFonts w:ascii="Book Antiqua" w:hAnsi="Book Antiqua"/>
          <w:b/>
          <w:sz w:val="24"/>
          <w:szCs w:val="24"/>
        </w:rPr>
        <w:t>76</w:t>
      </w:r>
      <w:r w:rsidRPr="001163DD">
        <w:rPr>
          <w:rFonts w:ascii="Book Antiqua" w:hAnsi="Book Antiqua"/>
          <w:sz w:val="24"/>
          <w:szCs w:val="24"/>
        </w:rPr>
        <w:t>: 873-881 [PMID: 22867446 DOI: 10.1016/j.gie.2012.06.017]</w:t>
      </w:r>
    </w:p>
    <w:p w14:paraId="1B87D623"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lastRenderedPageBreak/>
        <w:t xml:space="preserve">17 </w:t>
      </w:r>
      <w:r w:rsidRPr="001163DD">
        <w:rPr>
          <w:rFonts w:ascii="Book Antiqua" w:hAnsi="Book Antiqua"/>
          <w:b/>
          <w:sz w:val="24"/>
          <w:szCs w:val="24"/>
        </w:rPr>
        <w:t>Nonaka K</w:t>
      </w:r>
      <w:r w:rsidRPr="001163DD">
        <w:rPr>
          <w:rFonts w:ascii="Book Antiqua" w:hAnsi="Book Antiqua"/>
          <w:sz w:val="24"/>
          <w:szCs w:val="24"/>
        </w:rPr>
        <w:t xml:space="preserve">, Miyazawa M, Ban S, Aikawa M, Akimoto N, Koyama I, Kita H. Different healing process of esophageal large mucosal defects by endoscopic mucosal dissection between with and without steroid injection in an animal model. </w:t>
      </w:r>
      <w:r w:rsidRPr="001163DD">
        <w:rPr>
          <w:rFonts w:ascii="Book Antiqua" w:hAnsi="Book Antiqua"/>
          <w:i/>
          <w:sz w:val="24"/>
          <w:szCs w:val="24"/>
        </w:rPr>
        <w:t>BMC Gastroenterol</w:t>
      </w:r>
      <w:r w:rsidRPr="001163DD">
        <w:rPr>
          <w:rFonts w:ascii="Book Antiqua" w:hAnsi="Book Antiqua"/>
          <w:sz w:val="24"/>
          <w:szCs w:val="24"/>
        </w:rPr>
        <w:t xml:space="preserve"> 2013; </w:t>
      </w:r>
      <w:r w:rsidRPr="001163DD">
        <w:rPr>
          <w:rFonts w:ascii="Book Antiqua" w:hAnsi="Book Antiqua"/>
          <w:b/>
          <w:sz w:val="24"/>
          <w:szCs w:val="24"/>
        </w:rPr>
        <w:t>13</w:t>
      </w:r>
      <w:r w:rsidRPr="001163DD">
        <w:rPr>
          <w:rFonts w:ascii="Book Antiqua" w:hAnsi="Book Antiqua"/>
          <w:sz w:val="24"/>
          <w:szCs w:val="24"/>
        </w:rPr>
        <w:t>: 72 [PMID: 23617935 DOI: 10.1186/1471-230X-13-72]</w:t>
      </w:r>
    </w:p>
    <w:p w14:paraId="452EB13D"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18 </w:t>
      </w:r>
      <w:r w:rsidRPr="001163DD">
        <w:rPr>
          <w:rFonts w:ascii="Book Antiqua" w:hAnsi="Book Antiqua"/>
          <w:b/>
          <w:sz w:val="24"/>
          <w:szCs w:val="24"/>
        </w:rPr>
        <w:t>Wagh MS</w:t>
      </w:r>
      <w:r w:rsidRPr="001163DD">
        <w:rPr>
          <w:rFonts w:ascii="Book Antiqua" w:hAnsi="Book Antiqua"/>
          <w:sz w:val="24"/>
          <w:szCs w:val="24"/>
        </w:rPr>
        <w:t xml:space="preserve">, Forsmark CE, Chauhan S, Draganov PV. Efficacy and safety of a fully covered esophageal stent: a prospective study. </w:t>
      </w:r>
      <w:r w:rsidRPr="001163DD">
        <w:rPr>
          <w:rFonts w:ascii="Book Antiqua" w:hAnsi="Book Antiqua"/>
          <w:i/>
          <w:sz w:val="24"/>
          <w:szCs w:val="24"/>
        </w:rPr>
        <w:t>Gastrointest Endosc</w:t>
      </w:r>
      <w:r w:rsidRPr="001163DD">
        <w:rPr>
          <w:rFonts w:ascii="Book Antiqua" w:hAnsi="Book Antiqua"/>
          <w:sz w:val="24"/>
          <w:szCs w:val="24"/>
        </w:rPr>
        <w:t xml:space="preserve"> 2012; </w:t>
      </w:r>
      <w:r w:rsidRPr="001163DD">
        <w:rPr>
          <w:rFonts w:ascii="Book Antiqua" w:hAnsi="Book Antiqua"/>
          <w:b/>
          <w:sz w:val="24"/>
          <w:szCs w:val="24"/>
        </w:rPr>
        <w:t>75</w:t>
      </w:r>
      <w:r w:rsidRPr="001163DD">
        <w:rPr>
          <w:rFonts w:ascii="Book Antiqua" w:hAnsi="Book Antiqua"/>
          <w:sz w:val="24"/>
          <w:szCs w:val="24"/>
        </w:rPr>
        <w:t>: 678-682 [PMID: 22243830 DOI: 10.1016/j.gie.2011.10.006]</w:t>
      </w:r>
    </w:p>
    <w:p w14:paraId="2B5257AA"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19 </w:t>
      </w:r>
      <w:r w:rsidRPr="001163DD">
        <w:rPr>
          <w:rFonts w:ascii="Book Antiqua" w:hAnsi="Book Antiqua"/>
          <w:b/>
          <w:sz w:val="24"/>
          <w:szCs w:val="24"/>
        </w:rPr>
        <w:t>Shah MB</w:t>
      </w:r>
      <w:r w:rsidRPr="001163DD">
        <w:rPr>
          <w:rFonts w:ascii="Book Antiqua" w:hAnsi="Book Antiqua"/>
          <w:sz w:val="24"/>
          <w:szCs w:val="24"/>
        </w:rPr>
        <w:t xml:space="preserve">, Jajoo K. Endoscopic retrieval of a migrated esophageal stent in the cecum. </w:t>
      </w:r>
      <w:r w:rsidRPr="001163DD">
        <w:rPr>
          <w:rFonts w:ascii="Book Antiqua" w:hAnsi="Book Antiqua"/>
          <w:i/>
          <w:sz w:val="24"/>
          <w:szCs w:val="24"/>
        </w:rPr>
        <w:t>Endoscopy</w:t>
      </w:r>
      <w:r w:rsidRPr="001163DD">
        <w:rPr>
          <w:rFonts w:ascii="Book Antiqua" w:hAnsi="Book Antiqua"/>
          <w:sz w:val="24"/>
          <w:szCs w:val="24"/>
        </w:rPr>
        <w:t xml:space="preserve"> 2010; </w:t>
      </w:r>
      <w:r w:rsidRPr="001163DD">
        <w:rPr>
          <w:rFonts w:ascii="Book Antiqua" w:hAnsi="Book Antiqua"/>
          <w:b/>
          <w:sz w:val="24"/>
          <w:szCs w:val="24"/>
        </w:rPr>
        <w:t>42 Suppl 2</w:t>
      </w:r>
      <w:r w:rsidRPr="001163DD">
        <w:rPr>
          <w:rFonts w:ascii="Book Antiqua" w:hAnsi="Book Antiqua"/>
          <w:sz w:val="24"/>
          <w:szCs w:val="24"/>
        </w:rPr>
        <w:t>: E245-E246 [PMID: 20931463 DOI: 10.1055/s-0030-1255604]</w:t>
      </w:r>
    </w:p>
    <w:p w14:paraId="10F9DAD2"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20 </w:t>
      </w:r>
      <w:r w:rsidRPr="001163DD">
        <w:rPr>
          <w:rFonts w:ascii="Book Antiqua" w:hAnsi="Book Antiqua"/>
          <w:b/>
          <w:sz w:val="24"/>
          <w:szCs w:val="24"/>
        </w:rPr>
        <w:t>Cheng YS</w:t>
      </w:r>
      <w:r w:rsidRPr="001163DD">
        <w:rPr>
          <w:rFonts w:ascii="Book Antiqua" w:hAnsi="Book Antiqua"/>
          <w:sz w:val="24"/>
          <w:szCs w:val="24"/>
        </w:rPr>
        <w:t xml:space="preserve">, Li MH, Chen WX, Chen NW, Zhuang QX, Shang KZ. Temporary partially-covered metal stent insertion in benign esophageal stricture. </w:t>
      </w:r>
      <w:r w:rsidRPr="001163DD">
        <w:rPr>
          <w:rFonts w:ascii="Book Antiqua" w:hAnsi="Book Antiqua"/>
          <w:i/>
          <w:sz w:val="24"/>
          <w:szCs w:val="24"/>
        </w:rPr>
        <w:t>World J Gastroenterol</w:t>
      </w:r>
      <w:r w:rsidRPr="001163DD">
        <w:rPr>
          <w:rFonts w:ascii="Book Antiqua" w:hAnsi="Book Antiqua"/>
          <w:sz w:val="24"/>
          <w:szCs w:val="24"/>
        </w:rPr>
        <w:t xml:space="preserve"> 2003; </w:t>
      </w:r>
      <w:r w:rsidRPr="001163DD">
        <w:rPr>
          <w:rFonts w:ascii="Book Antiqua" w:hAnsi="Book Antiqua"/>
          <w:b/>
          <w:sz w:val="24"/>
          <w:szCs w:val="24"/>
        </w:rPr>
        <w:t>9</w:t>
      </w:r>
      <w:r w:rsidRPr="001163DD">
        <w:rPr>
          <w:rFonts w:ascii="Book Antiqua" w:hAnsi="Book Antiqua"/>
          <w:sz w:val="24"/>
          <w:szCs w:val="24"/>
        </w:rPr>
        <w:t>: 2359-2361 [PMID: 14562413]</w:t>
      </w:r>
    </w:p>
    <w:p w14:paraId="5C4C5765"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21 </w:t>
      </w:r>
      <w:r w:rsidRPr="001163DD">
        <w:rPr>
          <w:rFonts w:ascii="Book Antiqua" w:hAnsi="Book Antiqua"/>
          <w:b/>
          <w:sz w:val="24"/>
          <w:szCs w:val="24"/>
        </w:rPr>
        <w:t>Tsuji Y</w:t>
      </w:r>
      <w:r w:rsidRPr="001163DD">
        <w:rPr>
          <w:rFonts w:ascii="Book Antiqua" w:hAnsi="Book Antiqua"/>
          <w:sz w:val="24"/>
          <w:szCs w:val="24"/>
        </w:rPr>
        <w:t xml:space="preserve">, Ohata K, Gunji T, Shozushima M, Hamanaka J, Ohno A, Ito T, Yamamichi N, Fujishiro M, Matsuhashi N, Koike K. Endoscopic tissue shielding method with polyglycolic acid sheets and fibrin glue to cover wounds after colorectal endoscopic submucosal dissection (with video). </w:t>
      </w:r>
      <w:r w:rsidRPr="001163DD">
        <w:rPr>
          <w:rFonts w:ascii="Book Antiqua" w:hAnsi="Book Antiqua"/>
          <w:i/>
          <w:sz w:val="24"/>
          <w:szCs w:val="24"/>
        </w:rPr>
        <w:t>Gastrointest Endosc</w:t>
      </w:r>
      <w:r w:rsidRPr="001163DD">
        <w:rPr>
          <w:rFonts w:ascii="Book Antiqua" w:hAnsi="Book Antiqua"/>
          <w:sz w:val="24"/>
          <w:szCs w:val="24"/>
        </w:rPr>
        <w:t xml:space="preserve"> 2014; </w:t>
      </w:r>
      <w:r w:rsidRPr="001163DD">
        <w:rPr>
          <w:rFonts w:ascii="Book Antiqua" w:hAnsi="Book Antiqua"/>
          <w:b/>
          <w:sz w:val="24"/>
          <w:szCs w:val="24"/>
        </w:rPr>
        <w:t>79</w:t>
      </w:r>
      <w:r w:rsidRPr="001163DD">
        <w:rPr>
          <w:rFonts w:ascii="Book Antiqua" w:hAnsi="Book Antiqua"/>
          <w:sz w:val="24"/>
          <w:szCs w:val="24"/>
        </w:rPr>
        <w:t>: 151-155 [PMID: 24140128 DOI: 10.1016/j.gie.2013.08.041]</w:t>
      </w:r>
    </w:p>
    <w:p w14:paraId="77C1A4DD"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22 </w:t>
      </w:r>
      <w:r w:rsidRPr="001163DD">
        <w:rPr>
          <w:rFonts w:ascii="Book Antiqua" w:hAnsi="Book Antiqua"/>
          <w:b/>
          <w:sz w:val="24"/>
          <w:szCs w:val="24"/>
        </w:rPr>
        <w:t>Yamaguchi N</w:t>
      </w:r>
      <w:r w:rsidRPr="001163DD">
        <w:rPr>
          <w:rFonts w:ascii="Book Antiqua" w:hAnsi="Book Antiqua"/>
          <w:sz w:val="24"/>
          <w:szCs w:val="24"/>
        </w:rPr>
        <w:t xml:space="preserve">, Isomoto H, Nakayama T, Hayashi T, Nishiyama H, Ohnita K, Takeshima F, Shikuwa S, Kohno S, Nakao K. Usefulness of oral prednisolone in the treatment of esophageal stricture after endoscopic submucosal dissection for superficial esophageal squamous cell carcinoma. </w:t>
      </w:r>
      <w:r w:rsidRPr="001163DD">
        <w:rPr>
          <w:rFonts w:ascii="Book Antiqua" w:hAnsi="Book Antiqua"/>
          <w:i/>
          <w:sz w:val="24"/>
          <w:szCs w:val="24"/>
        </w:rPr>
        <w:t>Gastrointest Endosc</w:t>
      </w:r>
      <w:r w:rsidRPr="001163DD">
        <w:rPr>
          <w:rFonts w:ascii="Book Antiqua" w:hAnsi="Book Antiqua"/>
          <w:sz w:val="24"/>
          <w:szCs w:val="24"/>
        </w:rPr>
        <w:t xml:space="preserve"> 2011; </w:t>
      </w:r>
      <w:r w:rsidRPr="001163DD">
        <w:rPr>
          <w:rFonts w:ascii="Book Antiqua" w:hAnsi="Book Antiqua"/>
          <w:b/>
          <w:sz w:val="24"/>
          <w:szCs w:val="24"/>
        </w:rPr>
        <w:t>73</w:t>
      </w:r>
      <w:r w:rsidRPr="001163DD">
        <w:rPr>
          <w:rFonts w:ascii="Book Antiqua" w:hAnsi="Book Antiqua"/>
          <w:sz w:val="24"/>
          <w:szCs w:val="24"/>
        </w:rPr>
        <w:t>: 1115-1121 [PMID: 21492854 DOI: 10.1016/j.gie.2011.02.005]</w:t>
      </w:r>
    </w:p>
    <w:p w14:paraId="5ADEB70F"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23 </w:t>
      </w:r>
      <w:r w:rsidRPr="001163DD">
        <w:rPr>
          <w:rFonts w:ascii="Book Antiqua" w:hAnsi="Book Antiqua"/>
          <w:b/>
          <w:sz w:val="24"/>
          <w:szCs w:val="24"/>
        </w:rPr>
        <w:t>Hanaoka N</w:t>
      </w:r>
      <w:r w:rsidRPr="001163DD">
        <w:rPr>
          <w:rFonts w:ascii="Book Antiqua" w:hAnsi="Book Antiqua"/>
          <w:sz w:val="24"/>
          <w:szCs w:val="24"/>
        </w:rPr>
        <w:t xml:space="preserve">, Ishihara R, Takeuchi Y, Uedo N, Higashino K, Ohta T, Kanzaki H, Hanafusa M, Nagai K, Matsui F, Iishi H, Tatsuta M, Ito Y. Intralesional steroid injection to prevent stricture after endoscopic submucosal dissection for esophageal cancer: a controlled prospective study. </w:t>
      </w:r>
      <w:r w:rsidRPr="001163DD">
        <w:rPr>
          <w:rFonts w:ascii="Book Antiqua" w:hAnsi="Book Antiqua"/>
          <w:i/>
          <w:sz w:val="24"/>
          <w:szCs w:val="24"/>
        </w:rPr>
        <w:t>Endoscopy</w:t>
      </w:r>
      <w:r w:rsidRPr="001163DD">
        <w:rPr>
          <w:rFonts w:ascii="Book Antiqua" w:hAnsi="Book Antiqua"/>
          <w:sz w:val="24"/>
          <w:szCs w:val="24"/>
        </w:rPr>
        <w:t xml:space="preserve"> 2012; </w:t>
      </w:r>
      <w:r w:rsidRPr="001163DD">
        <w:rPr>
          <w:rFonts w:ascii="Book Antiqua" w:hAnsi="Book Antiqua"/>
          <w:b/>
          <w:sz w:val="24"/>
          <w:szCs w:val="24"/>
        </w:rPr>
        <w:t>44</w:t>
      </w:r>
      <w:r w:rsidRPr="001163DD">
        <w:rPr>
          <w:rFonts w:ascii="Book Antiqua" w:hAnsi="Book Antiqua"/>
          <w:sz w:val="24"/>
          <w:szCs w:val="24"/>
        </w:rPr>
        <w:t>: 1007-1011 [PMID: 22930171 DOI: 10.1055/s-0032-1310107]</w:t>
      </w:r>
    </w:p>
    <w:p w14:paraId="2D218F32" w14:textId="77777777" w:rsidR="00496938" w:rsidRPr="001163DD"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lastRenderedPageBreak/>
        <w:t xml:space="preserve">24 </w:t>
      </w:r>
      <w:r w:rsidRPr="001163DD">
        <w:rPr>
          <w:rFonts w:ascii="Book Antiqua" w:hAnsi="Book Antiqua"/>
          <w:b/>
          <w:sz w:val="24"/>
          <w:szCs w:val="24"/>
        </w:rPr>
        <w:t>Nagami Y</w:t>
      </w:r>
      <w:r w:rsidRPr="001163DD">
        <w:rPr>
          <w:rFonts w:ascii="Book Antiqua" w:hAnsi="Book Antiqua"/>
          <w:sz w:val="24"/>
          <w:szCs w:val="24"/>
        </w:rPr>
        <w:t xml:space="preserve">, Shiba M, Tominaga K, Minamino H, Ominami M, Fukunaga S, Sugimori S, Tanigawa T, Yamagami H, Watanabe K, Watanabe T, Fujiwara Y, Arakawa T. Locoregional steroid injection prevents stricture formation after endoscopic submucosal dissection for esophageal cancer: a propensity score matching analysis. </w:t>
      </w:r>
      <w:r w:rsidRPr="001163DD">
        <w:rPr>
          <w:rFonts w:ascii="Book Antiqua" w:hAnsi="Book Antiqua"/>
          <w:i/>
          <w:sz w:val="24"/>
          <w:szCs w:val="24"/>
        </w:rPr>
        <w:t>Surg Endosc</w:t>
      </w:r>
      <w:r w:rsidRPr="001163DD">
        <w:rPr>
          <w:rFonts w:ascii="Book Antiqua" w:hAnsi="Book Antiqua"/>
          <w:sz w:val="24"/>
          <w:szCs w:val="24"/>
        </w:rPr>
        <w:t xml:space="preserve"> 2016; </w:t>
      </w:r>
      <w:r w:rsidRPr="001163DD">
        <w:rPr>
          <w:rFonts w:ascii="Book Antiqua" w:hAnsi="Book Antiqua"/>
          <w:b/>
          <w:sz w:val="24"/>
          <w:szCs w:val="24"/>
        </w:rPr>
        <w:t>30</w:t>
      </w:r>
      <w:r w:rsidRPr="001163DD">
        <w:rPr>
          <w:rFonts w:ascii="Book Antiqua" w:hAnsi="Book Antiqua"/>
          <w:sz w:val="24"/>
          <w:szCs w:val="24"/>
        </w:rPr>
        <w:t>: 1441-1449 [PMID: 26123341 DOI: 10.1007/s00464-015-4348-x]</w:t>
      </w:r>
    </w:p>
    <w:p w14:paraId="7B7F3558" w14:textId="77777777" w:rsidR="00496938" w:rsidRDefault="00496938" w:rsidP="001163DD">
      <w:pPr>
        <w:adjustRightInd w:val="0"/>
        <w:snapToGrid w:val="0"/>
        <w:spacing w:line="360" w:lineRule="auto"/>
        <w:rPr>
          <w:rFonts w:ascii="Book Antiqua" w:hAnsi="Book Antiqua"/>
          <w:sz w:val="24"/>
          <w:szCs w:val="24"/>
        </w:rPr>
      </w:pPr>
      <w:r w:rsidRPr="001163DD">
        <w:rPr>
          <w:rFonts w:ascii="Book Antiqua" w:hAnsi="Book Antiqua"/>
          <w:sz w:val="24"/>
          <w:szCs w:val="24"/>
        </w:rPr>
        <w:t xml:space="preserve">25 </w:t>
      </w:r>
      <w:r w:rsidRPr="001163DD">
        <w:rPr>
          <w:rFonts w:ascii="Book Antiqua" w:hAnsi="Book Antiqua"/>
          <w:b/>
          <w:sz w:val="24"/>
          <w:szCs w:val="24"/>
        </w:rPr>
        <w:t>Hashimoto S</w:t>
      </w:r>
      <w:r w:rsidRPr="001163DD">
        <w:rPr>
          <w:rFonts w:ascii="Book Antiqua" w:hAnsi="Book Antiqua"/>
          <w:sz w:val="24"/>
          <w:szCs w:val="24"/>
        </w:rPr>
        <w:t xml:space="preserve">, Kobayashi M, Takeuchi M, Sato Y, Narisawa R, Aoyagi Y. The efficacy of endoscopic triamcinolone injection for the prevention of esophageal stricture after endoscopic submucosal dissection. </w:t>
      </w:r>
      <w:r w:rsidRPr="001163DD">
        <w:rPr>
          <w:rFonts w:ascii="Book Antiqua" w:hAnsi="Book Antiqua"/>
          <w:i/>
          <w:sz w:val="24"/>
          <w:szCs w:val="24"/>
        </w:rPr>
        <w:t>Gastrointest Endosc</w:t>
      </w:r>
      <w:r w:rsidRPr="001163DD">
        <w:rPr>
          <w:rFonts w:ascii="Book Antiqua" w:hAnsi="Book Antiqua"/>
          <w:sz w:val="24"/>
          <w:szCs w:val="24"/>
        </w:rPr>
        <w:t xml:space="preserve"> 2011; </w:t>
      </w:r>
      <w:r w:rsidRPr="001163DD">
        <w:rPr>
          <w:rFonts w:ascii="Book Antiqua" w:hAnsi="Book Antiqua"/>
          <w:b/>
          <w:sz w:val="24"/>
          <w:szCs w:val="24"/>
        </w:rPr>
        <w:t>74</w:t>
      </w:r>
      <w:r w:rsidRPr="001163DD">
        <w:rPr>
          <w:rFonts w:ascii="Book Antiqua" w:hAnsi="Book Antiqua"/>
          <w:sz w:val="24"/>
          <w:szCs w:val="24"/>
        </w:rPr>
        <w:t>: 1389-1393 [PMID: 22136782 DOI: 10.1016/j.gie.2011.07.070]</w:t>
      </w:r>
    </w:p>
    <w:p w14:paraId="43695B1D" w14:textId="07BDAECE" w:rsidR="00821A67" w:rsidRPr="00F3040C" w:rsidRDefault="00821A67" w:rsidP="00821A67">
      <w:pPr>
        <w:wordWrap w:val="0"/>
        <w:adjustRightInd w:val="0"/>
        <w:snapToGrid w:val="0"/>
        <w:spacing w:line="360" w:lineRule="auto"/>
        <w:jc w:val="right"/>
        <w:rPr>
          <w:rFonts w:ascii="Book Antiqua" w:hAnsi="Book Antiqua"/>
          <w:sz w:val="24"/>
          <w:szCs w:val="24"/>
        </w:rPr>
      </w:pPr>
      <w:r w:rsidRPr="00F3040C">
        <w:rPr>
          <w:rFonts w:ascii="Book Antiqua" w:hAnsi="Book Antiqua"/>
          <w:b/>
          <w:sz w:val="24"/>
          <w:szCs w:val="24"/>
        </w:rPr>
        <w:t>P-Reviewer:</w:t>
      </w:r>
      <w:r w:rsidRPr="003F5EE6">
        <w:rPr>
          <w:rFonts w:ascii="Verdana" w:hAnsi="Verdana"/>
          <w:color w:val="000000"/>
          <w:sz w:val="20"/>
          <w:szCs w:val="20"/>
          <w:shd w:val="clear" w:color="auto" w:fill="FFFFFF"/>
        </w:rPr>
        <w:t xml:space="preserve"> </w:t>
      </w:r>
      <w:r w:rsidRPr="00821A67">
        <w:rPr>
          <w:rFonts w:ascii="Book Antiqua" w:hAnsi="Book Antiqua"/>
          <w:color w:val="000000"/>
          <w:sz w:val="24"/>
          <w:szCs w:val="24"/>
          <w:shd w:val="clear" w:color="auto" w:fill="FFFFFF"/>
        </w:rPr>
        <w:t>Sato</w:t>
      </w:r>
      <w:r>
        <w:rPr>
          <w:rFonts w:ascii="Book Antiqua" w:hAnsi="Book Antiqua" w:hint="eastAsia"/>
          <w:color w:val="000000"/>
          <w:sz w:val="24"/>
          <w:szCs w:val="24"/>
          <w:shd w:val="clear" w:color="auto" w:fill="FFFFFF"/>
        </w:rPr>
        <w:t xml:space="preserve"> Y</w:t>
      </w:r>
      <w:r w:rsidRPr="00C36E9C">
        <w:rPr>
          <w:rFonts w:ascii="Book Antiqua" w:hAnsi="Book Antiqua"/>
          <w:sz w:val="24"/>
          <w:szCs w:val="24"/>
        </w:rPr>
        <w:t>,</w:t>
      </w:r>
      <w:r w:rsidR="00C34488">
        <w:rPr>
          <w:rFonts w:ascii="Book Antiqua" w:hAnsi="Book Antiqua" w:hint="eastAsia"/>
          <w:sz w:val="24"/>
          <w:szCs w:val="24"/>
        </w:rPr>
        <w:t xml:space="preserve"> </w:t>
      </w:r>
      <w:r w:rsidRPr="00821A67">
        <w:rPr>
          <w:rFonts w:ascii="Book Antiqua" w:hAnsi="Book Antiqua"/>
          <w:sz w:val="24"/>
          <w:szCs w:val="24"/>
        </w:rPr>
        <w:t>Rodrigo</w:t>
      </w:r>
      <w:r>
        <w:rPr>
          <w:rFonts w:ascii="Book Antiqua" w:hAnsi="Book Antiqua" w:hint="eastAsia"/>
          <w:sz w:val="24"/>
          <w:szCs w:val="24"/>
        </w:rPr>
        <w:t xml:space="preserve"> L </w:t>
      </w:r>
      <w:r w:rsidRPr="00F3040C">
        <w:rPr>
          <w:rFonts w:ascii="Book Antiqua" w:hAnsi="Book Antiqua"/>
          <w:b/>
          <w:sz w:val="24"/>
          <w:szCs w:val="24"/>
        </w:rPr>
        <w:t>S-Editor:</w:t>
      </w:r>
      <w:r w:rsidRPr="00F3040C">
        <w:rPr>
          <w:rFonts w:ascii="Book Antiqua" w:hAnsi="Book Antiqua"/>
          <w:sz w:val="24"/>
          <w:szCs w:val="24"/>
        </w:rPr>
        <w:t xml:space="preserve"> </w:t>
      </w:r>
      <w:r w:rsidR="00165551">
        <w:rPr>
          <w:rFonts w:ascii="Book Antiqua" w:hAnsi="Book Antiqua" w:hint="eastAsia"/>
          <w:sz w:val="24"/>
          <w:szCs w:val="24"/>
        </w:rPr>
        <w:t>Wang JL</w:t>
      </w:r>
    </w:p>
    <w:p w14:paraId="3BD93430" w14:textId="77777777" w:rsidR="00821A67" w:rsidRDefault="00821A67" w:rsidP="00821A67">
      <w:pPr>
        <w:adjustRightInd w:val="0"/>
        <w:snapToGrid w:val="0"/>
        <w:spacing w:line="360" w:lineRule="auto"/>
        <w:jc w:val="right"/>
        <w:rPr>
          <w:rFonts w:ascii="Book Antiqua" w:hAnsi="Book Antiqua"/>
          <w:b/>
          <w:sz w:val="24"/>
          <w:szCs w:val="24"/>
        </w:rPr>
      </w:pPr>
      <w:r w:rsidRPr="00F3040C">
        <w:rPr>
          <w:rFonts w:ascii="Book Antiqua" w:hAnsi="Book Antiqua"/>
          <w:b/>
          <w:sz w:val="24"/>
          <w:szCs w:val="24"/>
        </w:rPr>
        <w:t>L-Ed</w:t>
      </w:r>
      <w:r w:rsidRPr="003F5EE6">
        <w:rPr>
          <w:rFonts w:ascii="Book Antiqua" w:hAnsi="Book Antiqua"/>
          <w:b/>
          <w:sz w:val="24"/>
          <w:szCs w:val="24"/>
        </w:rPr>
        <w:t>itor: E-Editor:</w:t>
      </w:r>
    </w:p>
    <w:p w14:paraId="16B3E850" w14:textId="77777777" w:rsidR="00821A67" w:rsidRPr="003F5EE6" w:rsidRDefault="00821A67" w:rsidP="00821A67">
      <w:pPr>
        <w:adjustRightInd w:val="0"/>
        <w:snapToGrid w:val="0"/>
        <w:spacing w:line="360" w:lineRule="auto"/>
        <w:jc w:val="right"/>
        <w:rPr>
          <w:rFonts w:ascii="Book Antiqua" w:hAnsi="Book Antiqua"/>
          <w:b/>
          <w:sz w:val="24"/>
          <w:szCs w:val="24"/>
        </w:rPr>
      </w:pPr>
    </w:p>
    <w:p w14:paraId="0EE3F47F" w14:textId="77777777"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b/>
          <w:sz w:val="24"/>
          <w:szCs w:val="24"/>
        </w:rPr>
        <w:t>Specialty type:</w:t>
      </w:r>
      <w:r w:rsidRPr="00F3040C">
        <w:rPr>
          <w:rFonts w:ascii="Book Antiqua" w:hAnsi="Book Antiqua"/>
          <w:sz w:val="24"/>
          <w:szCs w:val="24"/>
        </w:rPr>
        <w:t xml:space="preserve"> Gastroenterology and hepatology</w:t>
      </w:r>
    </w:p>
    <w:p w14:paraId="5A275EC9" w14:textId="77777777"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b/>
          <w:sz w:val="24"/>
          <w:szCs w:val="24"/>
        </w:rPr>
        <w:t>Country of origin:</w:t>
      </w:r>
      <w:r w:rsidRPr="00F3040C">
        <w:rPr>
          <w:rFonts w:ascii="Book Antiqua" w:hAnsi="Book Antiqua"/>
          <w:sz w:val="24"/>
          <w:szCs w:val="24"/>
        </w:rPr>
        <w:t xml:space="preserve"> China</w:t>
      </w:r>
    </w:p>
    <w:p w14:paraId="336C3D21" w14:textId="77777777" w:rsidR="00821A67" w:rsidRPr="00F3040C" w:rsidRDefault="00821A67" w:rsidP="00821A67">
      <w:pPr>
        <w:adjustRightInd w:val="0"/>
        <w:snapToGrid w:val="0"/>
        <w:spacing w:line="360" w:lineRule="auto"/>
        <w:rPr>
          <w:rFonts w:ascii="Book Antiqua" w:hAnsi="Book Antiqua"/>
          <w:b/>
          <w:sz w:val="24"/>
          <w:szCs w:val="24"/>
        </w:rPr>
      </w:pPr>
      <w:r w:rsidRPr="00F3040C">
        <w:rPr>
          <w:rFonts w:ascii="Book Antiqua" w:hAnsi="Book Antiqua"/>
          <w:b/>
          <w:sz w:val="24"/>
          <w:szCs w:val="24"/>
        </w:rPr>
        <w:t>Peer-review report classification</w:t>
      </w:r>
    </w:p>
    <w:p w14:paraId="5A71FB58" w14:textId="0E117E77"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sz w:val="24"/>
          <w:szCs w:val="24"/>
        </w:rPr>
        <w:t xml:space="preserve">Grade A (Excellent): </w:t>
      </w:r>
      <w:r>
        <w:rPr>
          <w:rFonts w:ascii="Book Antiqua" w:hAnsi="Book Antiqua" w:hint="eastAsia"/>
          <w:sz w:val="24"/>
          <w:szCs w:val="24"/>
        </w:rPr>
        <w:t>A</w:t>
      </w:r>
    </w:p>
    <w:p w14:paraId="61C44F6F" w14:textId="502D52FA"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sz w:val="24"/>
          <w:szCs w:val="24"/>
        </w:rPr>
        <w:t xml:space="preserve">Grade B (Very good): </w:t>
      </w:r>
      <w:r>
        <w:rPr>
          <w:rFonts w:ascii="Book Antiqua" w:hAnsi="Book Antiqua" w:hint="eastAsia"/>
          <w:sz w:val="24"/>
          <w:szCs w:val="24"/>
        </w:rPr>
        <w:t>B</w:t>
      </w:r>
    </w:p>
    <w:p w14:paraId="432847D1" w14:textId="77777777"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sz w:val="24"/>
          <w:szCs w:val="24"/>
        </w:rPr>
        <w:t xml:space="preserve">Grade C (Good): </w:t>
      </w:r>
      <w:r>
        <w:rPr>
          <w:rFonts w:ascii="Book Antiqua" w:hAnsi="Book Antiqua" w:hint="eastAsia"/>
          <w:sz w:val="24"/>
          <w:szCs w:val="24"/>
        </w:rPr>
        <w:t>0</w:t>
      </w:r>
    </w:p>
    <w:p w14:paraId="7B57E561" w14:textId="77777777"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sz w:val="24"/>
          <w:szCs w:val="24"/>
        </w:rPr>
        <w:t>Grade D (Fair): 0</w:t>
      </w:r>
    </w:p>
    <w:p w14:paraId="7607ACE0" w14:textId="77777777" w:rsidR="00821A67" w:rsidRPr="00F3040C" w:rsidRDefault="00821A67" w:rsidP="00821A67">
      <w:pPr>
        <w:adjustRightInd w:val="0"/>
        <w:snapToGrid w:val="0"/>
        <w:spacing w:line="360" w:lineRule="auto"/>
        <w:rPr>
          <w:rFonts w:ascii="Book Antiqua" w:hAnsi="Book Antiqua"/>
          <w:sz w:val="24"/>
          <w:szCs w:val="24"/>
        </w:rPr>
      </w:pPr>
      <w:r w:rsidRPr="00F3040C">
        <w:rPr>
          <w:rFonts w:ascii="Book Antiqua" w:hAnsi="Book Antiqua"/>
          <w:sz w:val="24"/>
          <w:szCs w:val="24"/>
        </w:rPr>
        <w:t>Grade E (Poor): 0</w:t>
      </w:r>
    </w:p>
    <w:p w14:paraId="605930EF" w14:textId="77777777" w:rsidR="00821A67" w:rsidRPr="001163DD" w:rsidRDefault="00821A67" w:rsidP="001163DD">
      <w:pPr>
        <w:adjustRightInd w:val="0"/>
        <w:snapToGrid w:val="0"/>
        <w:spacing w:line="360" w:lineRule="auto"/>
        <w:rPr>
          <w:rFonts w:ascii="Book Antiqua" w:hAnsi="Book Antiqua"/>
          <w:sz w:val="24"/>
          <w:szCs w:val="24"/>
        </w:rPr>
      </w:pPr>
    </w:p>
    <w:p w14:paraId="16189CB1" w14:textId="493FF343" w:rsidR="003E1587" w:rsidRPr="001163DD" w:rsidRDefault="003E1587" w:rsidP="001163DD">
      <w:pPr>
        <w:widowControl/>
        <w:adjustRightInd w:val="0"/>
        <w:snapToGrid w:val="0"/>
        <w:spacing w:line="360" w:lineRule="auto"/>
        <w:ind w:left="480" w:hangingChars="200" w:hanging="480"/>
        <w:rPr>
          <w:rFonts w:ascii="Book Antiqua" w:hAnsi="Book Antiqua" w:cs="Times New Roman"/>
          <w:sz w:val="24"/>
          <w:szCs w:val="24"/>
        </w:rPr>
      </w:pPr>
      <w:r w:rsidRPr="001163DD">
        <w:rPr>
          <w:rFonts w:ascii="Book Antiqua" w:hAnsi="Book Antiqua" w:cs="Times New Roman"/>
          <w:sz w:val="24"/>
          <w:szCs w:val="24"/>
        </w:rPr>
        <w:br w:type="page"/>
      </w:r>
    </w:p>
    <w:p w14:paraId="74FC822A" w14:textId="594EE023" w:rsidR="003D1466" w:rsidRPr="001163DD" w:rsidRDefault="00ED42D7"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lastRenderedPageBreak/>
        <w:t>T</w:t>
      </w:r>
      <w:r w:rsidR="003A527C" w:rsidRPr="001163DD">
        <w:rPr>
          <w:rFonts w:ascii="Book Antiqua" w:hAnsi="Book Antiqua" w:cs="Times New Roman"/>
          <w:b/>
          <w:sz w:val="24"/>
          <w:szCs w:val="24"/>
        </w:rPr>
        <w:t>able</w:t>
      </w:r>
      <w:r w:rsidRPr="001163DD">
        <w:rPr>
          <w:rFonts w:ascii="Book Antiqua" w:hAnsi="Book Antiqua" w:cs="Times New Roman"/>
          <w:b/>
          <w:sz w:val="24"/>
          <w:szCs w:val="24"/>
        </w:rPr>
        <w:t xml:space="preserve"> </w:t>
      </w:r>
      <w:r w:rsidR="003D1466" w:rsidRPr="001163DD">
        <w:rPr>
          <w:rFonts w:ascii="Book Antiqua" w:hAnsi="Book Antiqua" w:cs="Times New Roman"/>
          <w:b/>
          <w:sz w:val="24"/>
          <w:szCs w:val="24"/>
        </w:rPr>
        <w:t xml:space="preserve">1 Baseline characteristics </w:t>
      </w:r>
      <w:r w:rsidR="008F0298" w:rsidRPr="008F0298">
        <w:rPr>
          <w:rFonts w:ascii="Book Antiqua" w:hAnsi="Book Antiqua" w:cs="Times New Roman"/>
          <w:b/>
          <w:i/>
          <w:sz w:val="24"/>
          <w:szCs w:val="24"/>
        </w:rPr>
        <w:t>n</w:t>
      </w:r>
      <w:r w:rsidR="008444B9">
        <w:rPr>
          <w:rFonts w:ascii="Book Antiqua" w:hAnsi="Book Antiqua" w:cs="Times New Roman" w:hint="eastAsia"/>
          <w:b/>
          <w:i/>
          <w:sz w:val="24"/>
          <w:szCs w:val="24"/>
        </w:rPr>
        <w:t xml:space="preserve"> </w:t>
      </w:r>
      <w:r w:rsidR="008F0298" w:rsidRPr="008F0298">
        <w:rPr>
          <w:rFonts w:ascii="Book Antiqua" w:hAnsi="Book Antiqua" w:cs="Times New Roman" w:hint="eastAsia"/>
          <w:b/>
          <w:sz w:val="24"/>
          <w:szCs w:val="24"/>
        </w:rPr>
        <w:t>(%)</w:t>
      </w:r>
    </w:p>
    <w:tbl>
      <w:tblPr>
        <w:tblStyle w:val="TableGrid"/>
        <w:tblW w:w="10915" w:type="dxa"/>
        <w:tblInd w:w="-1593" w:type="dxa"/>
        <w:tblBorders>
          <w:left w:val="none" w:sz="0" w:space="0" w:color="auto"/>
          <w:right w:val="none" w:sz="0" w:space="0" w:color="auto"/>
        </w:tblBorders>
        <w:tblLook w:val="04A0" w:firstRow="1" w:lastRow="0" w:firstColumn="1" w:lastColumn="0" w:noHBand="0" w:noVBand="1"/>
      </w:tblPr>
      <w:tblGrid>
        <w:gridCol w:w="4820"/>
        <w:gridCol w:w="2551"/>
        <w:gridCol w:w="2127"/>
        <w:gridCol w:w="1417"/>
      </w:tblGrid>
      <w:tr w:rsidR="005404FE" w:rsidRPr="001163DD" w14:paraId="73CE3F2A" w14:textId="77777777" w:rsidTr="008F0298">
        <w:trPr>
          <w:trHeight w:val="246"/>
        </w:trPr>
        <w:tc>
          <w:tcPr>
            <w:tcW w:w="4820" w:type="dxa"/>
          </w:tcPr>
          <w:p w14:paraId="161A8743" w14:textId="77777777" w:rsidR="003D1466" w:rsidRPr="001163DD" w:rsidRDefault="003D1466" w:rsidP="00821A67">
            <w:pPr>
              <w:adjustRightInd w:val="0"/>
              <w:snapToGrid w:val="0"/>
              <w:spacing w:line="360" w:lineRule="auto"/>
              <w:jc w:val="left"/>
              <w:rPr>
                <w:rFonts w:ascii="Book Antiqua" w:hAnsi="Book Antiqua" w:cs="Times New Roman"/>
                <w:b/>
                <w:sz w:val="24"/>
                <w:szCs w:val="24"/>
              </w:rPr>
            </w:pPr>
            <w:r w:rsidRPr="001163DD">
              <w:rPr>
                <w:rFonts w:ascii="Book Antiqua" w:hAnsi="Book Antiqua" w:cs="Times New Roman"/>
                <w:b/>
                <w:sz w:val="24"/>
                <w:szCs w:val="24"/>
              </w:rPr>
              <w:t>Parameter</w:t>
            </w:r>
          </w:p>
        </w:tc>
        <w:tc>
          <w:tcPr>
            <w:tcW w:w="2551" w:type="dxa"/>
          </w:tcPr>
          <w:p w14:paraId="6CCBC72E" w14:textId="78549F19" w:rsidR="00821A67" w:rsidRDefault="003D1466" w:rsidP="00821A67">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PGA</w:t>
            </w:r>
            <w:r w:rsidR="00862E7E">
              <w:rPr>
                <w:rFonts w:ascii="Book Antiqua" w:hAnsi="Book Antiqua" w:cs="Times New Roman" w:hint="eastAsia"/>
                <w:b/>
                <w:sz w:val="24"/>
                <w:szCs w:val="24"/>
              </w:rPr>
              <w:t xml:space="preserve"> </w:t>
            </w:r>
            <w:r w:rsidRPr="001163DD">
              <w:rPr>
                <w:rFonts w:ascii="Book Antiqua" w:hAnsi="Book Antiqua" w:cs="Times New Roman"/>
                <w:b/>
                <w:sz w:val="24"/>
                <w:szCs w:val="24"/>
              </w:rPr>
              <w:t>+</w:t>
            </w:r>
            <w:r w:rsidR="00862E7E">
              <w:rPr>
                <w:rFonts w:ascii="Book Antiqua" w:hAnsi="Book Antiqua" w:cs="Times New Roman" w:hint="eastAsia"/>
                <w:b/>
                <w:sz w:val="24"/>
                <w:szCs w:val="24"/>
              </w:rPr>
              <w:t xml:space="preserve"> </w:t>
            </w:r>
            <w:r w:rsidRPr="001163DD">
              <w:rPr>
                <w:rFonts w:ascii="Book Antiqua" w:hAnsi="Book Antiqua" w:cs="Times New Roman"/>
                <w:b/>
                <w:sz w:val="24"/>
                <w:szCs w:val="24"/>
              </w:rPr>
              <w:t>Stent group</w:t>
            </w:r>
          </w:p>
          <w:p w14:paraId="12C3CE83" w14:textId="60A53442" w:rsidR="003D1466" w:rsidRPr="001163DD" w:rsidRDefault="003D1466" w:rsidP="00821A67">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w:t>
            </w:r>
            <w:r w:rsidR="00821A67" w:rsidRPr="00821A67">
              <w:rPr>
                <w:rFonts w:ascii="Book Antiqua" w:hAnsi="Book Antiqua" w:cs="Times New Roman"/>
                <w:b/>
                <w:i/>
                <w:sz w:val="24"/>
                <w:szCs w:val="24"/>
              </w:rPr>
              <w:t>n</w:t>
            </w:r>
            <w:r w:rsidR="00821A67">
              <w:rPr>
                <w:rFonts w:ascii="Book Antiqua" w:hAnsi="Book Antiqua" w:cs="Times New Roman" w:hint="eastAsia"/>
                <w:b/>
                <w:i/>
                <w:sz w:val="24"/>
                <w:szCs w:val="24"/>
              </w:rPr>
              <w:t xml:space="preserve"> </w:t>
            </w:r>
            <w:r w:rsidRPr="001163DD">
              <w:rPr>
                <w:rFonts w:ascii="Book Antiqua" w:hAnsi="Book Antiqua" w:cs="Times New Roman"/>
                <w:b/>
                <w:sz w:val="24"/>
                <w:szCs w:val="24"/>
              </w:rPr>
              <w:t>=</w:t>
            </w:r>
            <w:r w:rsidR="00821A67">
              <w:rPr>
                <w:rFonts w:ascii="Book Antiqua" w:hAnsi="Book Antiqua" w:cs="Times New Roman" w:hint="eastAsia"/>
                <w:b/>
                <w:sz w:val="24"/>
                <w:szCs w:val="24"/>
              </w:rPr>
              <w:t xml:space="preserve"> </w:t>
            </w:r>
            <w:r w:rsidRPr="001163DD">
              <w:rPr>
                <w:rFonts w:ascii="Book Antiqua" w:hAnsi="Book Antiqua" w:cs="Times New Roman"/>
                <w:b/>
                <w:sz w:val="24"/>
                <w:szCs w:val="24"/>
              </w:rPr>
              <w:t>34)</w:t>
            </w:r>
          </w:p>
        </w:tc>
        <w:tc>
          <w:tcPr>
            <w:tcW w:w="2127" w:type="dxa"/>
          </w:tcPr>
          <w:p w14:paraId="6A4490D2" w14:textId="5D4505F0" w:rsidR="00821A67" w:rsidRDefault="003D1466" w:rsidP="00821A67">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Stent group</w:t>
            </w:r>
          </w:p>
          <w:p w14:paraId="7CD641C4" w14:textId="0661C6CE" w:rsidR="003D1466" w:rsidRPr="001163DD" w:rsidRDefault="003D1466" w:rsidP="00821A67">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w:t>
            </w:r>
            <w:r w:rsidR="00821A67" w:rsidRPr="00821A67">
              <w:rPr>
                <w:rFonts w:ascii="Book Antiqua" w:hAnsi="Book Antiqua" w:cs="Times New Roman"/>
                <w:b/>
                <w:i/>
                <w:sz w:val="24"/>
                <w:szCs w:val="24"/>
              </w:rPr>
              <w:t>n</w:t>
            </w:r>
            <w:r w:rsidR="00821A67">
              <w:rPr>
                <w:rFonts w:ascii="Book Antiqua" w:hAnsi="Book Antiqua" w:cs="Times New Roman" w:hint="eastAsia"/>
                <w:b/>
                <w:i/>
                <w:sz w:val="24"/>
                <w:szCs w:val="24"/>
              </w:rPr>
              <w:t xml:space="preserve"> </w:t>
            </w:r>
            <w:r w:rsidR="00821A67">
              <w:rPr>
                <w:rFonts w:ascii="Book Antiqua" w:hAnsi="Book Antiqua" w:cs="Times New Roman" w:hint="eastAsia"/>
                <w:b/>
                <w:sz w:val="24"/>
                <w:szCs w:val="24"/>
              </w:rPr>
              <w:t xml:space="preserve">= </w:t>
            </w:r>
            <w:r w:rsidRPr="001163DD">
              <w:rPr>
                <w:rFonts w:ascii="Book Antiqua" w:hAnsi="Book Antiqua" w:cs="Times New Roman"/>
                <w:b/>
                <w:sz w:val="24"/>
                <w:szCs w:val="24"/>
              </w:rPr>
              <w:t>32)</w:t>
            </w:r>
          </w:p>
        </w:tc>
        <w:tc>
          <w:tcPr>
            <w:tcW w:w="1417" w:type="dxa"/>
          </w:tcPr>
          <w:p w14:paraId="42A5F5A9" w14:textId="61B18E96" w:rsidR="003D1466" w:rsidRPr="001163DD" w:rsidRDefault="00ED42D7" w:rsidP="00C3448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i/>
                <w:sz w:val="24"/>
                <w:szCs w:val="24"/>
              </w:rPr>
              <w:t>P</w:t>
            </w:r>
            <w:r w:rsidR="00C34488">
              <w:rPr>
                <w:rFonts w:ascii="Book Antiqua" w:hAnsi="Book Antiqua" w:cs="Times New Roman" w:hint="eastAsia"/>
                <w:b/>
                <w:sz w:val="24"/>
                <w:szCs w:val="24"/>
              </w:rPr>
              <w:t xml:space="preserve"> </w:t>
            </w:r>
            <w:r w:rsidR="003D1466" w:rsidRPr="001163DD">
              <w:rPr>
                <w:rFonts w:ascii="Book Antiqua" w:hAnsi="Book Antiqua" w:cs="Times New Roman"/>
                <w:b/>
                <w:sz w:val="24"/>
                <w:szCs w:val="24"/>
              </w:rPr>
              <w:t>value</w:t>
            </w:r>
          </w:p>
        </w:tc>
      </w:tr>
      <w:tr w:rsidR="005404FE" w:rsidRPr="001163DD" w14:paraId="103FE36A" w14:textId="77777777" w:rsidTr="008F0298">
        <w:trPr>
          <w:trHeight w:val="246"/>
        </w:trPr>
        <w:tc>
          <w:tcPr>
            <w:tcW w:w="4820" w:type="dxa"/>
          </w:tcPr>
          <w:p w14:paraId="4A5A283E" w14:textId="198C0B26" w:rsidR="003D1466" w:rsidRPr="00821A67" w:rsidRDefault="003D1466" w:rsidP="00821A67">
            <w:pPr>
              <w:adjustRightInd w:val="0"/>
              <w:snapToGrid w:val="0"/>
              <w:spacing w:line="360" w:lineRule="auto"/>
              <w:jc w:val="left"/>
              <w:rPr>
                <w:rFonts w:ascii="Book Antiqua" w:hAnsi="Book Antiqua" w:cs="Times New Roman"/>
                <w:sz w:val="24"/>
                <w:szCs w:val="24"/>
              </w:rPr>
            </w:pPr>
            <w:r w:rsidRPr="00821A67">
              <w:rPr>
                <w:rFonts w:ascii="Book Antiqua" w:hAnsi="Book Antiqua" w:cs="Times New Roman"/>
                <w:sz w:val="24"/>
                <w:szCs w:val="24"/>
              </w:rPr>
              <w:t xml:space="preserve">Patients </w:t>
            </w:r>
            <w:r w:rsidR="00862E7E" w:rsidRPr="00821A67">
              <w:rPr>
                <w:rFonts w:ascii="Book Antiqua" w:hAnsi="Book Antiqua" w:cs="Times New Roman"/>
                <w:sz w:val="24"/>
                <w:szCs w:val="24"/>
              </w:rPr>
              <w:t>characteristics</w:t>
            </w:r>
          </w:p>
        </w:tc>
        <w:tc>
          <w:tcPr>
            <w:tcW w:w="2551" w:type="dxa"/>
          </w:tcPr>
          <w:p w14:paraId="7FC6A145"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2127" w:type="dxa"/>
          </w:tcPr>
          <w:p w14:paraId="0225D09A"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1417" w:type="dxa"/>
          </w:tcPr>
          <w:p w14:paraId="7FC05312"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7150179D" w14:textId="77777777" w:rsidTr="008F0298">
        <w:trPr>
          <w:trHeight w:val="246"/>
        </w:trPr>
        <w:tc>
          <w:tcPr>
            <w:tcW w:w="4820" w:type="dxa"/>
          </w:tcPr>
          <w:p w14:paraId="7E0405F0" w14:textId="442B06D6" w:rsidR="003D1466" w:rsidRPr="00821A67" w:rsidRDefault="003D1466" w:rsidP="00821A67">
            <w:pPr>
              <w:adjustRightInd w:val="0"/>
              <w:snapToGrid w:val="0"/>
              <w:spacing w:line="360" w:lineRule="auto"/>
              <w:ind w:firstLineChars="100" w:firstLine="240"/>
              <w:jc w:val="left"/>
              <w:rPr>
                <w:rFonts w:ascii="Book Antiqua" w:hAnsi="Book Antiqua" w:cs="Times New Roman"/>
                <w:sz w:val="24"/>
                <w:szCs w:val="24"/>
              </w:rPr>
            </w:pPr>
            <w:r w:rsidRPr="00821A67">
              <w:rPr>
                <w:rFonts w:ascii="Book Antiqua" w:hAnsi="Book Antiqua" w:cs="Times New Roman"/>
                <w:sz w:val="24"/>
                <w:szCs w:val="24"/>
              </w:rPr>
              <w:t>Age (y</w:t>
            </w:r>
            <w:r w:rsidR="00821A67" w:rsidRPr="00821A67">
              <w:rPr>
                <w:rFonts w:ascii="Book Antiqua" w:hAnsi="Book Antiqua" w:cs="Times New Roman"/>
                <w:sz w:val="24"/>
                <w:szCs w:val="24"/>
              </w:rPr>
              <w:t>r</w:t>
            </w:r>
            <w:r w:rsidRPr="00821A67">
              <w:rPr>
                <w:rFonts w:ascii="Book Antiqua" w:hAnsi="Book Antiqua" w:cs="Times New Roman"/>
                <w:sz w:val="24"/>
                <w:szCs w:val="24"/>
              </w:rPr>
              <w:t>)</w:t>
            </w:r>
          </w:p>
        </w:tc>
        <w:tc>
          <w:tcPr>
            <w:tcW w:w="2551" w:type="dxa"/>
          </w:tcPr>
          <w:p w14:paraId="7B64BD5F" w14:textId="69864F8C"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62.74</w:t>
            </w:r>
            <w:r w:rsidR="00821A67">
              <w:rPr>
                <w:rFonts w:ascii="Book Antiqua" w:hAnsi="Book Antiqua" w:cs="Times New Roman" w:hint="eastAsia"/>
                <w:sz w:val="24"/>
                <w:szCs w:val="24"/>
              </w:rPr>
              <w:t xml:space="preserve"> </w:t>
            </w:r>
            <w:r w:rsidRPr="001163DD">
              <w:rPr>
                <w:rFonts w:ascii="Book Antiqua" w:hAnsi="Book Antiqua" w:cs="Times New Roman"/>
                <w:sz w:val="24"/>
                <w:szCs w:val="24"/>
              </w:rPr>
              <w:t>±</w:t>
            </w:r>
            <w:r w:rsidR="00821A67">
              <w:rPr>
                <w:rFonts w:ascii="Book Antiqua" w:hAnsi="Book Antiqua" w:cs="Times New Roman" w:hint="eastAsia"/>
                <w:sz w:val="24"/>
                <w:szCs w:val="24"/>
              </w:rPr>
              <w:t xml:space="preserve"> </w:t>
            </w:r>
            <w:r w:rsidRPr="001163DD">
              <w:rPr>
                <w:rFonts w:ascii="Book Antiqua" w:hAnsi="Book Antiqua" w:cs="Times New Roman"/>
                <w:sz w:val="24"/>
                <w:szCs w:val="24"/>
              </w:rPr>
              <w:t>8.38</w:t>
            </w:r>
          </w:p>
        </w:tc>
        <w:tc>
          <w:tcPr>
            <w:tcW w:w="2127" w:type="dxa"/>
          </w:tcPr>
          <w:p w14:paraId="62C1E902" w14:textId="4D0DCCCE"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59.91</w:t>
            </w:r>
            <w:r w:rsidR="00821A67">
              <w:rPr>
                <w:rFonts w:ascii="Book Antiqua" w:hAnsi="Book Antiqua" w:cs="Times New Roman" w:hint="eastAsia"/>
                <w:sz w:val="24"/>
                <w:szCs w:val="24"/>
              </w:rPr>
              <w:t xml:space="preserve"> </w:t>
            </w:r>
            <w:r w:rsidRPr="001163DD">
              <w:rPr>
                <w:rFonts w:ascii="Book Antiqua" w:hAnsi="Book Antiqua" w:cs="Times New Roman"/>
                <w:sz w:val="24"/>
                <w:szCs w:val="24"/>
              </w:rPr>
              <w:t>±</w:t>
            </w:r>
            <w:r w:rsidR="00821A67">
              <w:rPr>
                <w:rFonts w:ascii="Book Antiqua" w:hAnsi="Book Antiqua" w:cs="Times New Roman" w:hint="eastAsia"/>
                <w:sz w:val="24"/>
                <w:szCs w:val="24"/>
              </w:rPr>
              <w:t xml:space="preserve"> </w:t>
            </w:r>
            <w:r w:rsidRPr="001163DD">
              <w:rPr>
                <w:rFonts w:ascii="Book Antiqua" w:hAnsi="Book Antiqua" w:cs="Times New Roman"/>
                <w:sz w:val="24"/>
                <w:szCs w:val="24"/>
              </w:rPr>
              <w:t>8.80</w:t>
            </w:r>
          </w:p>
        </w:tc>
        <w:tc>
          <w:tcPr>
            <w:tcW w:w="1417" w:type="dxa"/>
          </w:tcPr>
          <w:p w14:paraId="4414E989"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0.186</w:t>
            </w:r>
          </w:p>
        </w:tc>
      </w:tr>
      <w:tr w:rsidR="005404FE" w:rsidRPr="001163DD" w14:paraId="594E4764" w14:textId="77777777" w:rsidTr="008F0298">
        <w:trPr>
          <w:trHeight w:val="246"/>
        </w:trPr>
        <w:tc>
          <w:tcPr>
            <w:tcW w:w="4820" w:type="dxa"/>
          </w:tcPr>
          <w:p w14:paraId="28A6E2FD" w14:textId="77777777" w:rsidR="003D1466" w:rsidRPr="00821A67" w:rsidRDefault="003D1466" w:rsidP="00821A67">
            <w:pPr>
              <w:adjustRightInd w:val="0"/>
              <w:snapToGrid w:val="0"/>
              <w:spacing w:line="360" w:lineRule="auto"/>
              <w:ind w:firstLineChars="100" w:firstLine="240"/>
              <w:jc w:val="left"/>
              <w:rPr>
                <w:rFonts w:ascii="Book Antiqua" w:hAnsi="Book Antiqua" w:cs="Times New Roman"/>
                <w:sz w:val="24"/>
                <w:szCs w:val="24"/>
              </w:rPr>
            </w:pPr>
            <w:r w:rsidRPr="00821A67">
              <w:rPr>
                <w:rFonts w:ascii="Book Antiqua" w:hAnsi="Book Antiqua" w:cs="Times New Roman"/>
                <w:sz w:val="24"/>
                <w:szCs w:val="24"/>
              </w:rPr>
              <w:t>Gender (Male/Female)</w:t>
            </w:r>
          </w:p>
        </w:tc>
        <w:tc>
          <w:tcPr>
            <w:tcW w:w="2551" w:type="dxa"/>
          </w:tcPr>
          <w:p w14:paraId="255ECE9E"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22/12</w:t>
            </w:r>
          </w:p>
        </w:tc>
        <w:tc>
          <w:tcPr>
            <w:tcW w:w="2127" w:type="dxa"/>
          </w:tcPr>
          <w:p w14:paraId="41293A8C"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18/14</w:t>
            </w:r>
          </w:p>
        </w:tc>
        <w:tc>
          <w:tcPr>
            <w:tcW w:w="1417" w:type="dxa"/>
          </w:tcPr>
          <w:p w14:paraId="65B7DAB5"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0.482</w:t>
            </w:r>
          </w:p>
        </w:tc>
      </w:tr>
      <w:tr w:rsidR="005404FE" w:rsidRPr="001163DD" w14:paraId="1843C6F6" w14:textId="77777777" w:rsidTr="008F0298">
        <w:trPr>
          <w:trHeight w:val="246"/>
        </w:trPr>
        <w:tc>
          <w:tcPr>
            <w:tcW w:w="4820" w:type="dxa"/>
          </w:tcPr>
          <w:p w14:paraId="2B15A7EA" w14:textId="1760078A" w:rsidR="003D1466" w:rsidRPr="00821A67" w:rsidRDefault="003D1466" w:rsidP="00821A67">
            <w:pPr>
              <w:adjustRightInd w:val="0"/>
              <w:snapToGrid w:val="0"/>
              <w:spacing w:line="360" w:lineRule="auto"/>
              <w:jc w:val="left"/>
              <w:rPr>
                <w:rFonts w:ascii="Book Antiqua" w:hAnsi="Book Antiqua" w:cs="Times New Roman"/>
                <w:sz w:val="24"/>
                <w:szCs w:val="24"/>
              </w:rPr>
            </w:pPr>
            <w:r w:rsidRPr="00821A67">
              <w:rPr>
                <w:rFonts w:ascii="Book Antiqua" w:hAnsi="Book Antiqua" w:cs="Times New Roman"/>
                <w:sz w:val="24"/>
                <w:szCs w:val="24"/>
              </w:rPr>
              <w:t xml:space="preserve">Tumor </w:t>
            </w:r>
            <w:r w:rsidR="00862E7E" w:rsidRPr="00821A67">
              <w:rPr>
                <w:rFonts w:ascii="Book Antiqua" w:hAnsi="Book Antiqua" w:cs="Times New Roman"/>
                <w:sz w:val="24"/>
                <w:szCs w:val="24"/>
              </w:rPr>
              <w:t xml:space="preserve">lesion </w:t>
            </w:r>
            <w:r w:rsidRPr="00821A67">
              <w:rPr>
                <w:rFonts w:ascii="Book Antiqua" w:hAnsi="Book Antiqua" w:cs="Times New Roman"/>
                <w:sz w:val="24"/>
                <w:szCs w:val="24"/>
              </w:rPr>
              <w:t>features</w:t>
            </w:r>
          </w:p>
        </w:tc>
        <w:tc>
          <w:tcPr>
            <w:tcW w:w="2551" w:type="dxa"/>
          </w:tcPr>
          <w:p w14:paraId="78D774A7"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2127" w:type="dxa"/>
          </w:tcPr>
          <w:p w14:paraId="7CA310CB"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1417" w:type="dxa"/>
          </w:tcPr>
          <w:p w14:paraId="16C82BC4"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3C7FDE69" w14:textId="77777777" w:rsidTr="008F0298">
        <w:trPr>
          <w:trHeight w:val="246"/>
        </w:trPr>
        <w:tc>
          <w:tcPr>
            <w:tcW w:w="4820" w:type="dxa"/>
          </w:tcPr>
          <w:p w14:paraId="7B348D27" w14:textId="77777777" w:rsidR="003D1466" w:rsidRPr="00821A67" w:rsidRDefault="003D1466" w:rsidP="008F0298">
            <w:pPr>
              <w:adjustRightInd w:val="0"/>
              <w:snapToGrid w:val="0"/>
              <w:spacing w:line="360" w:lineRule="auto"/>
              <w:ind w:firstLineChars="100" w:firstLine="240"/>
              <w:jc w:val="left"/>
              <w:rPr>
                <w:rFonts w:ascii="Book Antiqua" w:hAnsi="Book Antiqua" w:cs="Times New Roman"/>
                <w:sz w:val="24"/>
                <w:szCs w:val="24"/>
              </w:rPr>
            </w:pPr>
            <w:r w:rsidRPr="00821A67">
              <w:rPr>
                <w:rFonts w:ascii="Book Antiqua" w:hAnsi="Book Antiqua" w:cs="Times New Roman"/>
                <w:sz w:val="24"/>
                <w:szCs w:val="24"/>
              </w:rPr>
              <w:t>Location</w:t>
            </w:r>
          </w:p>
        </w:tc>
        <w:tc>
          <w:tcPr>
            <w:tcW w:w="2551" w:type="dxa"/>
          </w:tcPr>
          <w:p w14:paraId="2A17FD71"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2127" w:type="dxa"/>
          </w:tcPr>
          <w:p w14:paraId="75629DA8"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1417" w:type="dxa"/>
          </w:tcPr>
          <w:p w14:paraId="63472C6B"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0.145</w:t>
            </w:r>
          </w:p>
        </w:tc>
      </w:tr>
      <w:tr w:rsidR="005404FE" w:rsidRPr="001163DD" w14:paraId="3B65BFF2" w14:textId="77777777" w:rsidTr="008F0298">
        <w:trPr>
          <w:trHeight w:val="246"/>
        </w:trPr>
        <w:tc>
          <w:tcPr>
            <w:tcW w:w="4820" w:type="dxa"/>
          </w:tcPr>
          <w:p w14:paraId="10843E4F" w14:textId="249309AC" w:rsidR="003D1466" w:rsidRPr="00821A67" w:rsidRDefault="003D1466" w:rsidP="008F0298">
            <w:pPr>
              <w:adjustRightInd w:val="0"/>
              <w:snapToGrid w:val="0"/>
              <w:spacing w:line="360" w:lineRule="auto"/>
              <w:ind w:firstLineChars="200" w:firstLine="480"/>
              <w:jc w:val="left"/>
              <w:rPr>
                <w:rFonts w:ascii="Book Antiqua" w:hAnsi="Book Antiqua" w:cs="Times New Roman"/>
                <w:sz w:val="24"/>
                <w:szCs w:val="24"/>
              </w:rPr>
            </w:pPr>
            <w:r w:rsidRPr="00821A67">
              <w:rPr>
                <w:rFonts w:ascii="Book Antiqua" w:hAnsi="Book Antiqua" w:cs="Times New Roman"/>
                <w:sz w:val="24"/>
                <w:szCs w:val="24"/>
              </w:rPr>
              <w:t>Upper third</w:t>
            </w:r>
          </w:p>
        </w:tc>
        <w:tc>
          <w:tcPr>
            <w:tcW w:w="2551" w:type="dxa"/>
          </w:tcPr>
          <w:p w14:paraId="3C572036"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 (0)</w:t>
            </w:r>
          </w:p>
        </w:tc>
        <w:tc>
          <w:tcPr>
            <w:tcW w:w="2127" w:type="dxa"/>
          </w:tcPr>
          <w:p w14:paraId="757B8457"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 (0)</w:t>
            </w:r>
          </w:p>
        </w:tc>
        <w:tc>
          <w:tcPr>
            <w:tcW w:w="1417" w:type="dxa"/>
          </w:tcPr>
          <w:p w14:paraId="1E90FDCF"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0F254472" w14:textId="77777777" w:rsidTr="008F0298">
        <w:trPr>
          <w:trHeight w:val="74"/>
        </w:trPr>
        <w:tc>
          <w:tcPr>
            <w:tcW w:w="4820" w:type="dxa"/>
          </w:tcPr>
          <w:p w14:paraId="49818746" w14:textId="1C347C58" w:rsidR="003D1466" w:rsidRPr="00821A67" w:rsidRDefault="003D1466" w:rsidP="008F0298">
            <w:pPr>
              <w:adjustRightInd w:val="0"/>
              <w:snapToGrid w:val="0"/>
              <w:spacing w:line="360" w:lineRule="auto"/>
              <w:ind w:firstLineChars="200" w:firstLine="480"/>
              <w:jc w:val="left"/>
              <w:rPr>
                <w:rFonts w:ascii="Book Antiqua" w:hAnsi="Book Antiqua" w:cs="Times New Roman"/>
                <w:sz w:val="24"/>
                <w:szCs w:val="24"/>
              </w:rPr>
            </w:pPr>
            <w:r w:rsidRPr="00821A67">
              <w:rPr>
                <w:rFonts w:ascii="Book Antiqua" w:hAnsi="Book Antiqua" w:cs="Times New Roman"/>
                <w:sz w:val="24"/>
                <w:szCs w:val="24"/>
              </w:rPr>
              <w:t>Middle third</w:t>
            </w:r>
          </w:p>
        </w:tc>
        <w:tc>
          <w:tcPr>
            <w:tcW w:w="2551" w:type="dxa"/>
          </w:tcPr>
          <w:p w14:paraId="092F528A"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12 (35)</w:t>
            </w:r>
          </w:p>
        </w:tc>
        <w:tc>
          <w:tcPr>
            <w:tcW w:w="2127" w:type="dxa"/>
          </w:tcPr>
          <w:p w14:paraId="777E1DE5"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17 (53)</w:t>
            </w:r>
          </w:p>
        </w:tc>
        <w:tc>
          <w:tcPr>
            <w:tcW w:w="1417" w:type="dxa"/>
          </w:tcPr>
          <w:p w14:paraId="3C4DC903"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00F08B2F" w14:textId="77777777" w:rsidTr="008F0298">
        <w:trPr>
          <w:trHeight w:val="246"/>
        </w:trPr>
        <w:tc>
          <w:tcPr>
            <w:tcW w:w="4820" w:type="dxa"/>
          </w:tcPr>
          <w:p w14:paraId="23BF806A" w14:textId="2C4C7D1E" w:rsidR="003D1466" w:rsidRPr="00821A67" w:rsidRDefault="003D1466" w:rsidP="008F0298">
            <w:pPr>
              <w:adjustRightInd w:val="0"/>
              <w:snapToGrid w:val="0"/>
              <w:spacing w:line="360" w:lineRule="auto"/>
              <w:ind w:firstLineChars="200" w:firstLine="480"/>
              <w:jc w:val="left"/>
              <w:rPr>
                <w:rFonts w:ascii="Book Antiqua" w:hAnsi="Book Antiqua" w:cs="Times New Roman"/>
                <w:sz w:val="24"/>
                <w:szCs w:val="24"/>
              </w:rPr>
            </w:pPr>
            <w:r w:rsidRPr="00821A67">
              <w:rPr>
                <w:rFonts w:ascii="Book Antiqua" w:hAnsi="Book Antiqua" w:cs="Times New Roman"/>
                <w:sz w:val="24"/>
                <w:szCs w:val="24"/>
              </w:rPr>
              <w:t xml:space="preserve">Lower third </w:t>
            </w:r>
          </w:p>
        </w:tc>
        <w:tc>
          <w:tcPr>
            <w:tcW w:w="2551" w:type="dxa"/>
          </w:tcPr>
          <w:p w14:paraId="04AE226D"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22 (65)</w:t>
            </w:r>
          </w:p>
        </w:tc>
        <w:tc>
          <w:tcPr>
            <w:tcW w:w="2127" w:type="dxa"/>
          </w:tcPr>
          <w:p w14:paraId="276B60C1"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15 (47)</w:t>
            </w:r>
          </w:p>
        </w:tc>
        <w:tc>
          <w:tcPr>
            <w:tcW w:w="1417" w:type="dxa"/>
          </w:tcPr>
          <w:p w14:paraId="5D6B8595"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56262880" w14:textId="77777777" w:rsidTr="008F0298">
        <w:trPr>
          <w:trHeight w:val="246"/>
        </w:trPr>
        <w:tc>
          <w:tcPr>
            <w:tcW w:w="4820" w:type="dxa"/>
          </w:tcPr>
          <w:p w14:paraId="27184CB0" w14:textId="26807792" w:rsidR="003D1466" w:rsidRPr="00821A67" w:rsidRDefault="003D1466" w:rsidP="008F0298">
            <w:pPr>
              <w:adjustRightInd w:val="0"/>
              <w:snapToGrid w:val="0"/>
              <w:spacing w:line="360" w:lineRule="auto"/>
              <w:ind w:firstLineChars="100" w:firstLine="240"/>
              <w:jc w:val="left"/>
              <w:rPr>
                <w:rFonts w:ascii="Book Antiqua" w:hAnsi="Book Antiqua" w:cs="Times New Roman"/>
                <w:sz w:val="24"/>
                <w:szCs w:val="24"/>
              </w:rPr>
            </w:pPr>
            <w:r w:rsidRPr="00821A67">
              <w:rPr>
                <w:rFonts w:ascii="Book Antiqua" w:hAnsi="Book Antiqua" w:cs="Times New Roman"/>
                <w:sz w:val="24"/>
                <w:szCs w:val="24"/>
              </w:rPr>
              <w:t xml:space="preserve">Tissue </w:t>
            </w:r>
            <w:r w:rsidR="00862E7E" w:rsidRPr="00821A67">
              <w:rPr>
                <w:rFonts w:ascii="Book Antiqua" w:hAnsi="Book Antiqua" w:cs="Times New Roman"/>
                <w:sz w:val="24"/>
                <w:szCs w:val="24"/>
              </w:rPr>
              <w:t>depth</w:t>
            </w:r>
          </w:p>
        </w:tc>
        <w:tc>
          <w:tcPr>
            <w:tcW w:w="2551" w:type="dxa"/>
          </w:tcPr>
          <w:p w14:paraId="6A42C1C5"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2127" w:type="dxa"/>
          </w:tcPr>
          <w:p w14:paraId="1E109300"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1417" w:type="dxa"/>
          </w:tcPr>
          <w:p w14:paraId="7CE41C7F"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0.331</w:t>
            </w:r>
          </w:p>
        </w:tc>
      </w:tr>
      <w:tr w:rsidR="005404FE" w:rsidRPr="001163DD" w14:paraId="2ECFD9B3" w14:textId="77777777" w:rsidTr="008F0298">
        <w:trPr>
          <w:trHeight w:val="91"/>
        </w:trPr>
        <w:tc>
          <w:tcPr>
            <w:tcW w:w="4820" w:type="dxa"/>
          </w:tcPr>
          <w:p w14:paraId="10EC93CA" w14:textId="0D689FCC" w:rsidR="003D1466" w:rsidRPr="00821A67" w:rsidRDefault="003D1466" w:rsidP="008F0298">
            <w:pPr>
              <w:adjustRightInd w:val="0"/>
              <w:snapToGrid w:val="0"/>
              <w:spacing w:line="360" w:lineRule="auto"/>
              <w:ind w:firstLineChars="200" w:firstLine="480"/>
              <w:jc w:val="left"/>
              <w:rPr>
                <w:rFonts w:ascii="Book Antiqua" w:hAnsi="Book Antiqua" w:cs="Times New Roman"/>
                <w:sz w:val="24"/>
                <w:szCs w:val="24"/>
              </w:rPr>
            </w:pPr>
            <w:r w:rsidRPr="00821A67">
              <w:rPr>
                <w:rFonts w:ascii="Book Antiqua" w:hAnsi="Book Antiqua" w:cs="Times New Roman"/>
                <w:sz w:val="24"/>
                <w:szCs w:val="24"/>
              </w:rPr>
              <w:t xml:space="preserve">M1 </w:t>
            </w:r>
          </w:p>
        </w:tc>
        <w:tc>
          <w:tcPr>
            <w:tcW w:w="2551" w:type="dxa"/>
          </w:tcPr>
          <w:p w14:paraId="5EEE6554"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20 (59)</w:t>
            </w:r>
          </w:p>
        </w:tc>
        <w:tc>
          <w:tcPr>
            <w:tcW w:w="2127" w:type="dxa"/>
          </w:tcPr>
          <w:p w14:paraId="7AB22326"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15 (47)</w:t>
            </w:r>
          </w:p>
        </w:tc>
        <w:tc>
          <w:tcPr>
            <w:tcW w:w="1417" w:type="dxa"/>
            <w:vMerge w:val="restart"/>
          </w:tcPr>
          <w:p w14:paraId="1EFB6EA1"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1B197ECA" w14:textId="77777777" w:rsidTr="008F0298">
        <w:trPr>
          <w:trHeight w:val="246"/>
        </w:trPr>
        <w:tc>
          <w:tcPr>
            <w:tcW w:w="4820" w:type="dxa"/>
          </w:tcPr>
          <w:p w14:paraId="76DF7F3E" w14:textId="01C71BEC" w:rsidR="003D1466" w:rsidRPr="00821A67" w:rsidRDefault="003D1466" w:rsidP="008F0298">
            <w:pPr>
              <w:adjustRightInd w:val="0"/>
              <w:snapToGrid w:val="0"/>
              <w:spacing w:line="360" w:lineRule="auto"/>
              <w:ind w:firstLineChars="200" w:firstLine="480"/>
              <w:jc w:val="left"/>
              <w:rPr>
                <w:rFonts w:ascii="Book Antiqua" w:hAnsi="Book Antiqua" w:cs="Times New Roman"/>
                <w:sz w:val="24"/>
                <w:szCs w:val="24"/>
              </w:rPr>
            </w:pPr>
            <w:r w:rsidRPr="00821A67">
              <w:rPr>
                <w:rFonts w:ascii="Book Antiqua" w:hAnsi="Book Antiqua" w:cs="Times New Roman"/>
                <w:sz w:val="24"/>
                <w:szCs w:val="24"/>
              </w:rPr>
              <w:t xml:space="preserve">M2 </w:t>
            </w:r>
          </w:p>
        </w:tc>
        <w:tc>
          <w:tcPr>
            <w:tcW w:w="2551" w:type="dxa"/>
          </w:tcPr>
          <w:p w14:paraId="772157D8"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14 (41)</w:t>
            </w:r>
          </w:p>
        </w:tc>
        <w:tc>
          <w:tcPr>
            <w:tcW w:w="2127" w:type="dxa"/>
          </w:tcPr>
          <w:p w14:paraId="5533F014"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17 (53)</w:t>
            </w:r>
          </w:p>
        </w:tc>
        <w:tc>
          <w:tcPr>
            <w:tcW w:w="1417" w:type="dxa"/>
            <w:vMerge/>
          </w:tcPr>
          <w:p w14:paraId="448E1DC9"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3680E662" w14:textId="77777777" w:rsidTr="008F0298">
        <w:trPr>
          <w:trHeight w:val="246"/>
        </w:trPr>
        <w:tc>
          <w:tcPr>
            <w:tcW w:w="4820" w:type="dxa"/>
          </w:tcPr>
          <w:p w14:paraId="3C21CBE6" w14:textId="77777777" w:rsidR="003D1466" w:rsidRPr="00821A67" w:rsidRDefault="003D1466" w:rsidP="008F0298">
            <w:pPr>
              <w:adjustRightInd w:val="0"/>
              <w:snapToGrid w:val="0"/>
              <w:spacing w:line="360" w:lineRule="auto"/>
              <w:ind w:firstLineChars="100" w:firstLine="240"/>
              <w:jc w:val="left"/>
              <w:rPr>
                <w:rFonts w:ascii="Book Antiqua" w:hAnsi="Book Antiqua" w:cs="Times New Roman"/>
                <w:sz w:val="24"/>
                <w:szCs w:val="24"/>
              </w:rPr>
            </w:pPr>
            <w:r w:rsidRPr="00821A67">
              <w:rPr>
                <w:rFonts w:ascii="Book Antiqua" w:hAnsi="Book Antiqua" w:cs="Times New Roman"/>
                <w:sz w:val="24"/>
                <w:szCs w:val="24"/>
              </w:rPr>
              <w:t>Longitudinal length (cm)</w:t>
            </w:r>
          </w:p>
        </w:tc>
        <w:tc>
          <w:tcPr>
            <w:tcW w:w="2551" w:type="dxa"/>
          </w:tcPr>
          <w:p w14:paraId="7797F917" w14:textId="411988FB"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5.97</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2.68</w:t>
            </w:r>
          </w:p>
        </w:tc>
        <w:tc>
          <w:tcPr>
            <w:tcW w:w="2127" w:type="dxa"/>
          </w:tcPr>
          <w:p w14:paraId="1C3BCC96" w14:textId="69699060"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6.06</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2.12</w:t>
            </w:r>
          </w:p>
        </w:tc>
        <w:tc>
          <w:tcPr>
            <w:tcW w:w="1417" w:type="dxa"/>
          </w:tcPr>
          <w:p w14:paraId="3D245941"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0.878</w:t>
            </w:r>
          </w:p>
        </w:tc>
      </w:tr>
      <w:tr w:rsidR="005404FE" w:rsidRPr="001163DD" w14:paraId="42D8E0F9" w14:textId="77777777" w:rsidTr="008F0298">
        <w:trPr>
          <w:trHeight w:val="246"/>
        </w:trPr>
        <w:tc>
          <w:tcPr>
            <w:tcW w:w="4820" w:type="dxa"/>
          </w:tcPr>
          <w:p w14:paraId="0A131A4B" w14:textId="77777777" w:rsidR="003D1466" w:rsidRPr="00821A67" w:rsidRDefault="003D1466" w:rsidP="008F0298">
            <w:pPr>
              <w:adjustRightInd w:val="0"/>
              <w:snapToGrid w:val="0"/>
              <w:spacing w:line="360" w:lineRule="auto"/>
              <w:ind w:firstLineChars="100" w:firstLine="240"/>
              <w:jc w:val="left"/>
              <w:rPr>
                <w:rFonts w:ascii="Book Antiqua" w:hAnsi="Book Antiqua" w:cs="Times New Roman"/>
                <w:sz w:val="24"/>
                <w:szCs w:val="24"/>
              </w:rPr>
            </w:pPr>
            <w:r w:rsidRPr="00821A67">
              <w:rPr>
                <w:rFonts w:ascii="Book Antiqua" w:hAnsi="Book Antiqua" w:cs="Times New Roman"/>
                <w:sz w:val="24"/>
                <w:szCs w:val="24"/>
              </w:rPr>
              <w:t>Circumferential range</w:t>
            </w:r>
          </w:p>
        </w:tc>
        <w:tc>
          <w:tcPr>
            <w:tcW w:w="2551" w:type="dxa"/>
          </w:tcPr>
          <w:p w14:paraId="19E456D0"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2127" w:type="dxa"/>
          </w:tcPr>
          <w:p w14:paraId="67E31971"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c>
          <w:tcPr>
            <w:tcW w:w="1417" w:type="dxa"/>
          </w:tcPr>
          <w:p w14:paraId="0E53E084"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0.684</w:t>
            </w:r>
          </w:p>
        </w:tc>
      </w:tr>
      <w:tr w:rsidR="005404FE" w:rsidRPr="001163DD" w14:paraId="019738EC" w14:textId="77777777" w:rsidTr="008F0298">
        <w:trPr>
          <w:trHeight w:val="246"/>
        </w:trPr>
        <w:tc>
          <w:tcPr>
            <w:tcW w:w="4820" w:type="dxa"/>
          </w:tcPr>
          <w:p w14:paraId="153B9311" w14:textId="4E617A2B" w:rsidR="003D1466" w:rsidRPr="00821A67" w:rsidRDefault="003D1466" w:rsidP="008F0298">
            <w:pPr>
              <w:adjustRightInd w:val="0"/>
              <w:snapToGrid w:val="0"/>
              <w:spacing w:line="360" w:lineRule="auto"/>
              <w:ind w:firstLineChars="200" w:firstLine="480"/>
              <w:jc w:val="left"/>
              <w:rPr>
                <w:rFonts w:ascii="Book Antiqua" w:hAnsi="Book Antiqua" w:cs="Times New Roman"/>
                <w:sz w:val="24"/>
                <w:szCs w:val="24"/>
              </w:rPr>
            </w:pPr>
            <w:r w:rsidRPr="00821A67">
              <w:rPr>
                <w:rFonts w:ascii="Book Antiqua" w:hAnsi="Book Antiqua" w:cs="Times New Roman"/>
                <w:sz w:val="24"/>
                <w:szCs w:val="24"/>
              </w:rPr>
              <w:t xml:space="preserve">3/4 </w:t>
            </w:r>
          </w:p>
        </w:tc>
        <w:tc>
          <w:tcPr>
            <w:tcW w:w="2551" w:type="dxa"/>
          </w:tcPr>
          <w:p w14:paraId="2985A827"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12 (35)</w:t>
            </w:r>
          </w:p>
        </w:tc>
        <w:tc>
          <w:tcPr>
            <w:tcW w:w="2127" w:type="dxa"/>
          </w:tcPr>
          <w:p w14:paraId="0790A3C2"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14 (44)</w:t>
            </w:r>
          </w:p>
        </w:tc>
        <w:tc>
          <w:tcPr>
            <w:tcW w:w="1417" w:type="dxa"/>
          </w:tcPr>
          <w:p w14:paraId="52E6F6CF"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7F405D8F" w14:textId="77777777" w:rsidTr="008F0298">
        <w:trPr>
          <w:trHeight w:val="246"/>
        </w:trPr>
        <w:tc>
          <w:tcPr>
            <w:tcW w:w="4820" w:type="dxa"/>
          </w:tcPr>
          <w:p w14:paraId="216F616B" w14:textId="0C9894FF" w:rsidR="003D1466" w:rsidRPr="00821A67" w:rsidRDefault="003D1466" w:rsidP="008F0298">
            <w:pPr>
              <w:adjustRightInd w:val="0"/>
              <w:snapToGrid w:val="0"/>
              <w:spacing w:line="360" w:lineRule="auto"/>
              <w:jc w:val="left"/>
              <w:rPr>
                <w:rFonts w:ascii="Book Antiqua" w:hAnsi="Book Antiqua" w:cs="Times New Roman"/>
                <w:sz w:val="24"/>
                <w:szCs w:val="24"/>
              </w:rPr>
            </w:pPr>
            <w:r w:rsidRPr="00821A67">
              <w:rPr>
                <w:rFonts w:ascii="Book Antiqua" w:hAnsi="Book Antiqua" w:cs="Times New Roman"/>
                <w:sz w:val="24"/>
                <w:szCs w:val="24"/>
              </w:rPr>
              <w:t xml:space="preserve">  </w:t>
            </w:r>
            <w:r w:rsidR="008F0298">
              <w:rPr>
                <w:rFonts w:ascii="Book Antiqua" w:hAnsi="Book Antiqua" w:cs="Times New Roman" w:hint="eastAsia"/>
                <w:sz w:val="24"/>
                <w:szCs w:val="24"/>
              </w:rPr>
              <w:t xml:space="preserve">  </w:t>
            </w:r>
            <w:r w:rsidRPr="00821A67">
              <w:rPr>
                <w:rFonts w:ascii="Book Antiqua" w:hAnsi="Book Antiqua" w:cs="Times New Roman"/>
                <w:sz w:val="24"/>
                <w:szCs w:val="24"/>
              </w:rPr>
              <w:t xml:space="preserve">4/5 </w:t>
            </w:r>
          </w:p>
        </w:tc>
        <w:tc>
          <w:tcPr>
            <w:tcW w:w="2551" w:type="dxa"/>
          </w:tcPr>
          <w:p w14:paraId="48F91BBD"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8 (24)</w:t>
            </w:r>
          </w:p>
        </w:tc>
        <w:tc>
          <w:tcPr>
            <w:tcW w:w="2127" w:type="dxa"/>
          </w:tcPr>
          <w:p w14:paraId="17AA0D26"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8 (25)</w:t>
            </w:r>
          </w:p>
        </w:tc>
        <w:tc>
          <w:tcPr>
            <w:tcW w:w="1417" w:type="dxa"/>
          </w:tcPr>
          <w:p w14:paraId="71C720C0"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r w:rsidR="005404FE" w:rsidRPr="001163DD" w14:paraId="13E169F3" w14:textId="77777777" w:rsidTr="008F0298">
        <w:trPr>
          <w:trHeight w:val="246"/>
        </w:trPr>
        <w:tc>
          <w:tcPr>
            <w:tcW w:w="4820" w:type="dxa"/>
          </w:tcPr>
          <w:p w14:paraId="635221DF" w14:textId="2BBF17FE" w:rsidR="003D1466" w:rsidRPr="00821A67" w:rsidRDefault="003D1466" w:rsidP="008F0298">
            <w:pPr>
              <w:adjustRightInd w:val="0"/>
              <w:snapToGrid w:val="0"/>
              <w:spacing w:line="360" w:lineRule="auto"/>
              <w:jc w:val="left"/>
              <w:rPr>
                <w:rFonts w:ascii="Book Antiqua" w:hAnsi="Book Antiqua" w:cs="Times New Roman"/>
                <w:sz w:val="24"/>
                <w:szCs w:val="24"/>
              </w:rPr>
            </w:pPr>
            <w:r w:rsidRPr="00821A67">
              <w:rPr>
                <w:rFonts w:ascii="Book Antiqua" w:hAnsi="Book Antiqua" w:cs="Times New Roman"/>
                <w:sz w:val="24"/>
                <w:szCs w:val="24"/>
              </w:rPr>
              <w:t xml:space="preserve">  </w:t>
            </w:r>
            <w:r w:rsidR="008F0298">
              <w:rPr>
                <w:rFonts w:ascii="Book Antiqua" w:hAnsi="Book Antiqua" w:cs="Times New Roman" w:hint="eastAsia"/>
                <w:sz w:val="24"/>
                <w:szCs w:val="24"/>
              </w:rPr>
              <w:t xml:space="preserve">  </w:t>
            </w:r>
            <w:r w:rsidRPr="00821A67">
              <w:rPr>
                <w:rFonts w:ascii="Book Antiqua" w:hAnsi="Book Antiqua" w:cs="Times New Roman"/>
                <w:sz w:val="24"/>
                <w:szCs w:val="24"/>
              </w:rPr>
              <w:t xml:space="preserve">1/1 </w:t>
            </w:r>
          </w:p>
        </w:tc>
        <w:tc>
          <w:tcPr>
            <w:tcW w:w="2551" w:type="dxa"/>
          </w:tcPr>
          <w:p w14:paraId="60EA49A4"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14 (41)</w:t>
            </w:r>
          </w:p>
        </w:tc>
        <w:tc>
          <w:tcPr>
            <w:tcW w:w="2127" w:type="dxa"/>
          </w:tcPr>
          <w:p w14:paraId="17180C6C"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10 (31)</w:t>
            </w:r>
          </w:p>
        </w:tc>
        <w:tc>
          <w:tcPr>
            <w:tcW w:w="1417" w:type="dxa"/>
          </w:tcPr>
          <w:p w14:paraId="10A137AC" w14:textId="77777777" w:rsidR="003D1466" w:rsidRPr="001163DD" w:rsidRDefault="003D1466" w:rsidP="00821A67">
            <w:pPr>
              <w:adjustRightInd w:val="0"/>
              <w:snapToGrid w:val="0"/>
              <w:spacing w:line="360" w:lineRule="auto"/>
              <w:jc w:val="center"/>
              <w:rPr>
                <w:rFonts w:ascii="Book Antiqua" w:hAnsi="Book Antiqua" w:cs="Times New Roman"/>
                <w:sz w:val="24"/>
                <w:szCs w:val="24"/>
              </w:rPr>
            </w:pPr>
          </w:p>
        </w:tc>
      </w:tr>
    </w:tbl>
    <w:p w14:paraId="39757980" w14:textId="13969794" w:rsidR="003D1466" w:rsidRPr="001163DD" w:rsidRDefault="003D1466" w:rsidP="001163DD">
      <w:pPr>
        <w:adjustRightInd w:val="0"/>
        <w:snapToGrid w:val="0"/>
        <w:spacing w:line="360" w:lineRule="auto"/>
        <w:rPr>
          <w:rFonts w:ascii="Book Antiqua" w:hAnsi="Book Antiqua"/>
          <w:sz w:val="24"/>
          <w:szCs w:val="24"/>
        </w:rPr>
      </w:pPr>
      <w:r w:rsidRPr="001163DD">
        <w:rPr>
          <w:rFonts w:ascii="Book Antiqua" w:hAnsi="Book Antiqua" w:cs="Times New Roman"/>
          <w:sz w:val="24"/>
          <w:szCs w:val="24"/>
        </w:rPr>
        <w:t>Data was presented as mean</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00862E7E">
        <w:rPr>
          <w:rFonts w:ascii="Book Antiqua" w:hAnsi="Book Antiqua" w:cs="Times New Roman" w:hint="eastAsia"/>
          <w:sz w:val="24"/>
          <w:szCs w:val="24"/>
        </w:rPr>
        <w:t>SD</w:t>
      </w:r>
      <w:r w:rsidRPr="001163DD">
        <w:rPr>
          <w:rFonts w:ascii="Book Antiqua" w:hAnsi="Book Antiqua" w:cs="Times New Roman"/>
          <w:sz w:val="24"/>
          <w:szCs w:val="24"/>
        </w:rPr>
        <w:t xml:space="preserve"> or count (with or without percentage). Comparison was determined by</w:t>
      </w:r>
      <w:r w:rsidRPr="00B114E0">
        <w:rPr>
          <w:rFonts w:ascii="Book Antiqua" w:hAnsi="Book Antiqua" w:cs="Times New Roman"/>
          <w:i/>
          <w:sz w:val="24"/>
          <w:szCs w:val="24"/>
        </w:rPr>
        <w:t xml:space="preserve"> t</w:t>
      </w:r>
      <w:r w:rsidR="008F0298">
        <w:rPr>
          <w:rFonts w:ascii="Book Antiqua" w:hAnsi="Book Antiqua" w:cs="Times New Roman" w:hint="eastAsia"/>
          <w:sz w:val="24"/>
          <w:szCs w:val="24"/>
        </w:rPr>
        <w:t>-</w:t>
      </w:r>
      <w:r w:rsidRPr="001163DD">
        <w:rPr>
          <w:rFonts w:ascii="Book Antiqua" w:hAnsi="Book Antiqua" w:cs="Times New Roman"/>
          <w:sz w:val="24"/>
          <w:szCs w:val="24"/>
        </w:rPr>
        <w:t xml:space="preserve">test or Chi-square test. </w:t>
      </w:r>
      <w:r w:rsidR="00ED42D7" w:rsidRPr="001163DD">
        <w:rPr>
          <w:rFonts w:ascii="Book Antiqua" w:hAnsi="Book Antiqua" w:cs="Times New Roman"/>
          <w:i/>
          <w:sz w:val="24"/>
          <w:szCs w:val="24"/>
        </w:rPr>
        <w:t>P</w:t>
      </w:r>
      <w:r w:rsidR="008F0298">
        <w:rPr>
          <w:rFonts w:ascii="Book Antiqua" w:hAnsi="Book Antiqua" w:cs="Times New Roman" w:hint="eastAsia"/>
          <w:i/>
          <w:sz w:val="24"/>
          <w:szCs w:val="24"/>
        </w:rPr>
        <w:t xml:space="preserve"> </w:t>
      </w:r>
      <w:r w:rsidRPr="001163DD">
        <w:rPr>
          <w:rFonts w:ascii="Book Antiqua" w:hAnsi="Book Antiqua" w:cs="Times New Roman"/>
          <w:sz w:val="24"/>
          <w:szCs w:val="24"/>
        </w:rPr>
        <w:t>&lt;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0.05 was considered significant. PGA</w:t>
      </w:r>
      <w:r w:rsidR="004E1F93" w:rsidRPr="001163DD">
        <w:rPr>
          <w:rFonts w:ascii="Book Antiqua" w:hAnsi="Book Antiqua" w:cs="Times New Roman"/>
          <w:sz w:val="24"/>
          <w:szCs w:val="24"/>
        </w:rPr>
        <w:t>:</w:t>
      </w:r>
      <w:r w:rsidRPr="001163DD">
        <w:rPr>
          <w:rFonts w:ascii="Book Antiqua" w:hAnsi="Book Antiqua" w:cs="Times New Roman"/>
          <w:sz w:val="24"/>
          <w:szCs w:val="24"/>
        </w:rPr>
        <w:t xml:space="preserve"> </w:t>
      </w:r>
      <w:r w:rsidR="005F215C" w:rsidRPr="001163DD">
        <w:rPr>
          <w:rFonts w:ascii="Book Antiqua" w:hAnsi="Book Antiqua" w:cs="Times New Roman"/>
          <w:sz w:val="24"/>
          <w:szCs w:val="24"/>
        </w:rPr>
        <w:t xml:space="preserve">Polyglycolic </w:t>
      </w:r>
      <w:r w:rsidRPr="001163DD">
        <w:rPr>
          <w:rFonts w:ascii="Book Antiqua" w:hAnsi="Book Antiqua" w:cs="Times New Roman"/>
          <w:sz w:val="24"/>
          <w:szCs w:val="24"/>
        </w:rPr>
        <w:t>acid.</w:t>
      </w:r>
    </w:p>
    <w:p w14:paraId="6AC2FDA3" w14:textId="77777777" w:rsidR="003D1466" w:rsidRPr="001163DD" w:rsidRDefault="003D1466" w:rsidP="001163DD">
      <w:pPr>
        <w:widowControl/>
        <w:adjustRightInd w:val="0"/>
        <w:snapToGrid w:val="0"/>
        <w:spacing w:line="360" w:lineRule="auto"/>
        <w:rPr>
          <w:rFonts w:ascii="Book Antiqua" w:hAnsi="Book Antiqua"/>
          <w:sz w:val="24"/>
          <w:szCs w:val="24"/>
        </w:rPr>
      </w:pPr>
      <w:r w:rsidRPr="001163DD">
        <w:rPr>
          <w:rFonts w:ascii="Book Antiqua" w:hAnsi="Book Antiqua"/>
          <w:sz w:val="24"/>
          <w:szCs w:val="24"/>
        </w:rPr>
        <w:br w:type="page"/>
      </w:r>
    </w:p>
    <w:p w14:paraId="558943C2" w14:textId="1341BF51" w:rsidR="003D1466" w:rsidRPr="001163DD" w:rsidRDefault="003D1466"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lastRenderedPageBreak/>
        <w:t>T</w:t>
      </w:r>
      <w:r w:rsidR="003A527C" w:rsidRPr="001163DD">
        <w:rPr>
          <w:rFonts w:ascii="Book Antiqua" w:hAnsi="Book Antiqua" w:cs="Times New Roman"/>
          <w:b/>
          <w:sz w:val="24"/>
          <w:szCs w:val="24"/>
        </w:rPr>
        <w:t>able</w:t>
      </w:r>
      <w:r w:rsidR="00ED42D7" w:rsidRPr="001163DD">
        <w:rPr>
          <w:rFonts w:ascii="Book Antiqua" w:hAnsi="Book Antiqua" w:cs="Times New Roman"/>
          <w:b/>
          <w:sz w:val="24"/>
          <w:szCs w:val="24"/>
        </w:rPr>
        <w:t xml:space="preserve"> </w:t>
      </w:r>
      <w:r w:rsidR="004E1F93" w:rsidRPr="001163DD">
        <w:rPr>
          <w:rFonts w:ascii="Book Antiqua" w:hAnsi="Book Antiqua" w:cs="Times New Roman"/>
          <w:b/>
          <w:sz w:val="24"/>
          <w:szCs w:val="24"/>
        </w:rPr>
        <w:t xml:space="preserve">2 </w:t>
      </w:r>
      <w:r w:rsidRPr="001163DD">
        <w:rPr>
          <w:rFonts w:ascii="Book Antiqua" w:hAnsi="Book Antiqua" w:cs="Times New Roman"/>
          <w:b/>
          <w:sz w:val="24"/>
          <w:szCs w:val="24"/>
        </w:rPr>
        <w:t xml:space="preserve">Comparison of esophageal stricture features in </w:t>
      </w:r>
      <w:r w:rsidR="005F215C" w:rsidRPr="005F215C">
        <w:rPr>
          <w:rFonts w:ascii="Book Antiqua" w:hAnsi="Book Antiqua" w:cs="Times New Roman"/>
          <w:b/>
          <w:sz w:val="24"/>
          <w:szCs w:val="24"/>
        </w:rPr>
        <w:t xml:space="preserve">polyglycolic acid </w:t>
      </w:r>
      <w:r w:rsidRPr="001163DD">
        <w:rPr>
          <w:rFonts w:ascii="Book Antiqua" w:hAnsi="Book Antiqua" w:cs="Times New Roman"/>
          <w:b/>
          <w:sz w:val="24"/>
          <w:szCs w:val="24"/>
        </w:rPr>
        <w:t>+</w:t>
      </w:r>
      <w:r w:rsidR="008F52A7">
        <w:rPr>
          <w:rFonts w:ascii="Book Antiqua" w:hAnsi="Book Antiqua" w:cs="Times New Roman" w:hint="eastAsia"/>
          <w:b/>
          <w:sz w:val="24"/>
          <w:szCs w:val="24"/>
        </w:rPr>
        <w:t xml:space="preserve"> </w:t>
      </w:r>
      <w:r w:rsidR="005F215C" w:rsidRPr="001163DD">
        <w:rPr>
          <w:rFonts w:ascii="Book Antiqua" w:hAnsi="Book Antiqua" w:cs="Times New Roman"/>
          <w:b/>
          <w:sz w:val="24"/>
          <w:szCs w:val="24"/>
        </w:rPr>
        <w:t xml:space="preserve">stent </w:t>
      </w:r>
      <w:r w:rsidRPr="001163DD">
        <w:rPr>
          <w:rFonts w:ascii="Book Antiqua" w:hAnsi="Book Antiqua" w:cs="Times New Roman"/>
          <w:b/>
          <w:sz w:val="24"/>
          <w:szCs w:val="24"/>
        </w:rPr>
        <w:t xml:space="preserve">and </w:t>
      </w:r>
      <w:r w:rsidR="001D717A" w:rsidRPr="001163DD">
        <w:rPr>
          <w:rFonts w:ascii="Book Antiqua" w:hAnsi="Book Antiqua" w:cs="Times New Roman"/>
          <w:b/>
          <w:sz w:val="24"/>
          <w:szCs w:val="24"/>
        </w:rPr>
        <w:t xml:space="preserve">stent </w:t>
      </w:r>
      <w:r w:rsidRPr="001163DD">
        <w:rPr>
          <w:rFonts w:ascii="Book Antiqua" w:hAnsi="Book Antiqua" w:cs="Times New Roman"/>
          <w:b/>
          <w:sz w:val="24"/>
          <w:szCs w:val="24"/>
        </w:rPr>
        <w:t>group</w:t>
      </w:r>
      <w:r w:rsidR="00ED42D7" w:rsidRPr="001163DD">
        <w:rPr>
          <w:rFonts w:ascii="Book Antiqua" w:hAnsi="Book Antiqua" w:cs="Times New Roman"/>
          <w:b/>
          <w:sz w:val="24"/>
          <w:szCs w:val="24"/>
        </w:rPr>
        <w:t>s</w:t>
      </w:r>
    </w:p>
    <w:tbl>
      <w:tblPr>
        <w:tblStyle w:val="TableGrid"/>
        <w:tblW w:w="10916" w:type="dxa"/>
        <w:tblInd w:w="-1452" w:type="dxa"/>
        <w:tblBorders>
          <w:left w:val="none" w:sz="0" w:space="0" w:color="auto"/>
          <w:right w:val="none" w:sz="0" w:space="0" w:color="auto"/>
        </w:tblBorders>
        <w:tblLook w:val="04A0" w:firstRow="1" w:lastRow="0" w:firstColumn="1" w:lastColumn="0" w:noHBand="0" w:noVBand="1"/>
      </w:tblPr>
      <w:tblGrid>
        <w:gridCol w:w="4004"/>
        <w:gridCol w:w="2409"/>
        <w:gridCol w:w="2268"/>
        <w:gridCol w:w="2235"/>
      </w:tblGrid>
      <w:tr w:rsidR="005404FE" w:rsidRPr="001163DD" w14:paraId="653A765C" w14:textId="77777777" w:rsidTr="008F0298">
        <w:trPr>
          <w:trHeight w:val="246"/>
        </w:trPr>
        <w:tc>
          <w:tcPr>
            <w:tcW w:w="4004" w:type="dxa"/>
          </w:tcPr>
          <w:p w14:paraId="0DF958C0" w14:textId="77777777" w:rsidR="003D1466" w:rsidRPr="001163DD" w:rsidRDefault="003D1466" w:rsidP="008F0298">
            <w:pPr>
              <w:adjustRightInd w:val="0"/>
              <w:snapToGrid w:val="0"/>
              <w:spacing w:line="360" w:lineRule="auto"/>
              <w:jc w:val="left"/>
              <w:rPr>
                <w:rFonts w:ascii="Book Antiqua" w:hAnsi="Book Antiqua" w:cs="Times New Roman"/>
                <w:b/>
                <w:sz w:val="24"/>
                <w:szCs w:val="24"/>
              </w:rPr>
            </w:pPr>
            <w:r w:rsidRPr="001163DD">
              <w:rPr>
                <w:rFonts w:ascii="Book Antiqua" w:hAnsi="Book Antiqua" w:cs="Times New Roman"/>
                <w:b/>
                <w:sz w:val="24"/>
                <w:szCs w:val="24"/>
              </w:rPr>
              <w:t>Parameter</w:t>
            </w:r>
          </w:p>
        </w:tc>
        <w:tc>
          <w:tcPr>
            <w:tcW w:w="2409" w:type="dxa"/>
          </w:tcPr>
          <w:p w14:paraId="0C865D2C" w14:textId="5D3F148E" w:rsidR="008F0298"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PGA</w:t>
            </w:r>
            <w:r w:rsidR="001F3144">
              <w:rPr>
                <w:rFonts w:ascii="Book Antiqua" w:hAnsi="Book Antiqua" w:cs="Times New Roman" w:hint="eastAsia"/>
                <w:b/>
                <w:sz w:val="24"/>
                <w:szCs w:val="24"/>
              </w:rPr>
              <w:t xml:space="preserve"> </w:t>
            </w:r>
            <w:r w:rsidRPr="001163DD">
              <w:rPr>
                <w:rFonts w:ascii="Book Antiqua" w:hAnsi="Book Antiqua" w:cs="Times New Roman"/>
                <w:b/>
                <w:sz w:val="24"/>
                <w:szCs w:val="24"/>
              </w:rPr>
              <w:t>+</w:t>
            </w:r>
            <w:r w:rsidR="001F3144">
              <w:rPr>
                <w:rFonts w:ascii="Book Antiqua" w:hAnsi="Book Antiqua" w:cs="Times New Roman" w:hint="eastAsia"/>
                <w:b/>
                <w:sz w:val="24"/>
                <w:szCs w:val="24"/>
              </w:rPr>
              <w:t xml:space="preserve"> </w:t>
            </w:r>
            <w:r w:rsidR="00B058DA" w:rsidRPr="001163DD">
              <w:rPr>
                <w:rFonts w:ascii="Book Antiqua" w:hAnsi="Book Antiqua" w:cs="Times New Roman"/>
                <w:b/>
                <w:sz w:val="24"/>
                <w:szCs w:val="24"/>
              </w:rPr>
              <w:t>stent</w:t>
            </w:r>
            <w:r w:rsidR="00B058DA">
              <w:rPr>
                <w:rFonts w:ascii="Book Antiqua" w:hAnsi="Book Antiqua" w:cs="Times New Roman"/>
                <w:b/>
                <w:sz w:val="24"/>
                <w:szCs w:val="24"/>
              </w:rPr>
              <w:t xml:space="preserve"> </w:t>
            </w:r>
            <w:r w:rsidRPr="001163DD">
              <w:rPr>
                <w:rFonts w:ascii="Book Antiqua" w:hAnsi="Book Antiqua" w:cs="Times New Roman"/>
                <w:b/>
                <w:sz w:val="24"/>
                <w:szCs w:val="24"/>
              </w:rPr>
              <w:t>group</w:t>
            </w:r>
          </w:p>
          <w:p w14:paraId="31CE671D" w14:textId="51804733" w:rsidR="003D1466" w:rsidRPr="001163DD"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w:t>
            </w:r>
            <w:r w:rsidR="008F0298" w:rsidRPr="008F0298">
              <w:rPr>
                <w:rFonts w:ascii="Book Antiqua" w:hAnsi="Book Antiqua" w:cs="Times New Roman"/>
                <w:b/>
                <w:i/>
                <w:sz w:val="24"/>
                <w:szCs w:val="24"/>
              </w:rPr>
              <w:t>n</w:t>
            </w:r>
            <w:r w:rsidR="008F0298">
              <w:rPr>
                <w:rFonts w:ascii="Book Antiqua" w:hAnsi="Book Antiqua" w:cs="Times New Roman" w:hint="eastAsia"/>
                <w:b/>
                <w:i/>
                <w:sz w:val="24"/>
                <w:szCs w:val="24"/>
              </w:rPr>
              <w:t xml:space="preserve"> </w:t>
            </w:r>
            <w:r w:rsidRPr="001163DD">
              <w:rPr>
                <w:rFonts w:ascii="Book Antiqua" w:hAnsi="Book Antiqua" w:cs="Times New Roman"/>
                <w:b/>
                <w:sz w:val="24"/>
                <w:szCs w:val="24"/>
              </w:rPr>
              <w:t>=</w:t>
            </w:r>
            <w:r w:rsidR="008F0298">
              <w:rPr>
                <w:rFonts w:ascii="Book Antiqua" w:hAnsi="Book Antiqua" w:cs="Times New Roman" w:hint="eastAsia"/>
                <w:b/>
                <w:sz w:val="24"/>
                <w:szCs w:val="24"/>
              </w:rPr>
              <w:t xml:space="preserve"> </w:t>
            </w:r>
            <w:r w:rsidRPr="001163DD">
              <w:rPr>
                <w:rFonts w:ascii="Book Antiqua" w:hAnsi="Book Antiqua" w:cs="Times New Roman"/>
                <w:b/>
                <w:sz w:val="24"/>
                <w:szCs w:val="24"/>
              </w:rPr>
              <w:t>7)</w:t>
            </w:r>
          </w:p>
        </w:tc>
        <w:tc>
          <w:tcPr>
            <w:tcW w:w="2268" w:type="dxa"/>
          </w:tcPr>
          <w:p w14:paraId="0D2C9FBA" w14:textId="77777777" w:rsidR="008F0298"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Stent group</w:t>
            </w:r>
          </w:p>
          <w:p w14:paraId="56568133" w14:textId="106B083C" w:rsidR="003D1466" w:rsidRPr="001163DD"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w:t>
            </w:r>
            <w:r w:rsidR="008F0298" w:rsidRPr="008F0298">
              <w:rPr>
                <w:rFonts w:ascii="Book Antiqua" w:hAnsi="Book Antiqua" w:cs="Times New Roman"/>
                <w:b/>
                <w:i/>
                <w:sz w:val="24"/>
                <w:szCs w:val="24"/>
              </w:rPr>
              <w:t>n</w:t>
            </w:r>
            <w:r w:rsidR="008F0298">
              <w:rPr>
                <w:rFonts w:ascii="Book Antiqua" w:hAnsi="Book Antiqua" w:cs="Times New Roman" w:hint="eastAsia"/>
                <w:b/>
                <w:i/>
                <w:sz w:val="24"/>
                <w:szCs w:val="24"/>
              </w:rPr>
              <w:t xml:space="preserve"> </w:t>
            </w:r>
            <w:r w:rsidRPr="001163DD">
              <w:rPr>
                <w:rFonts w:ascii="Book Antiqua" w:hAnsi="Book Antiqua" w:cs="Times New Roman"/>
                <w:b/>
                <w:sz w:val="24"/>
                <w:szCs w:val="24"/>
              </w:rPr>
              <w:t>=</w:t>
            </w:r>
            <w:r w:rsidR="008F0298">
              <w:rPr>
                <w:rFonts w:ascii="Book Antiqua" w:hAnsi="Book Antiqua" w:cs="Times New Roman" w:hint="eastAsia"/>
                <w:b/>
                <w:sz w:val="24"/>
                <w:szCs w:val="24"/>
              </w:rPr>
              <w:t xml:space="preserve"> </w:t>
            </w:r>
            <w:r w:rsidRPr="001163DD">
              <w:rPr>
                <w:rFonts w:ascii="Book Antiqua" w:hAnsi="Book Antiqua" w:cs="Times New Roman"/>
                <w:b/>
                <w:sz w:val="24"/>
                <w:szCs w:val="24"/>
              </w:rPr>
              <w:t>15)</w:t>
            </w:r>
          </w:p>
        </w:tc>
        <w:tc>
          <w:tcPr>
            <w:tcW w:w="2235" w:type="dxa"/>
          </w:tcPr>
          <w:p w14:paraId="4FA76E2C" w14:textId="72EA61EF" w:rsidR="003D1466" w:rsidRPr="001163DD" w:rsidRDefault="00ED42D7" w:rsidP="00C3448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i/>
                <w:sz w:val="24"/>
                <w:szCs w:val="24"/>
              </w:rPr>
              <w:t>P</w:t>
            </w:r>
            <w:r w:rsidR="00C34488">
              <w:rPr>
                <w:rFonts w:ascii="Book Antiqua" w:hAnsi="Book Antiqua" w:cs="Times New Roman" w:hint="eastAsia"/>
                <w:b/>
                <w:sz w:val="24"/>
                <w:szCs w:val="24"/>
              </w:rPr>
              <w:t xml:space="preserve"> </w:t>
            </w:r>
            <w:r w:rsidR="003D1466" w:rsidRPr="001163DD">
              <w:rPr>
                <w:rFonts w:ascii="Book Antiqua" w:hAnsi="Book Antiqua" w:cs="Times New Roman"/>
                <w:b/>
                <w:sz w:val="24"/>
                <w:szCs w:val="24"/>
              </w:rPr>
              <w:t>value</w:t>
            </w:r>
          </w:p>
        </w:tc>
      </w:tr>
      <w:tr w:rsidR="005404FE" w:rsidRPr="001163DD" w14:paraId="7A95BB31" w14:textId="77777777" w:rsidTr="008F0298">
        <w:trPr>
          <w:trHeight w:val="246"/>
        </w:trPr>
        <w:tc>
          <w:tcPr>
            <w:tcW w:w="4004" w:type="dxa"/>
          </w:tcPr>
          <w:p w14:paraId="0EDB823D" w14:textId="77777777" w:rsidR="003D1466" w:rsidRPr="001163DD" w:rsidRDefault="003D1466" w:rsidP="008F0298">
            <w:pPr>
              <w:adjustRightInd w:val="0"/>
              <w:snapToGrid w:val="0"/>
              <w:spacing w:line="360" w:lineRule="auto"/>
              <w:jc w:val="left"/>
              <w:rPr>
                <w:rFonts w:ascii="Book Antiqua" w:hAnsi="Book Antiqua" w:cs="Times New Roman"/>
                <w:b/>
                <w:sz w:val="24"/>
                <w:szCs w:val="24"/>
              </w:rPr>
            </w:pPr>
            <w:r w:rsidRPr="001163DD">
              <w:rPr>
                <w:rFonts w:ascii="Book Antiqua" w:hAnsi="Book Antiqua" w:cs="Times New Roman"/>
                <w:sz w:val="24"/>
                <w:szCs w:val="24"/>
              </w:rPr>
              <w:t>Length (cm)</w:t>
            </w:r>
          </w:p>
        </w:tc>
        <w:tc>
          <w:tcPr>
            <w:tcW w:w="2409" w:type="dxa"/>
          </w:tcPr>
          <w:p w14:paraId="16201755" w14:textId="30F389DC"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0.97</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0.59</w:t>
            </w:r>
          </w:p>
        </w:tc>
        <w:tc>
          <w:tcPr>
            <w:tcW w:w="2268" w:type="dxa"/>
          </w:tcPr>
          <w:p w14:paraId="682BE20E" w14:textId="61DB8269"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1.47</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0.59</w:t>
            </w:r>
          </w:p>
        </w:tc>
        <w:tc>
          <w:tcPr>
            <w:tcW w:w="2235" w:type="dxa"/>
          </w:tcPr>
          <w:p w14:paraId="768C2C8B"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0.080</w:t>
            </w:r>
          </w:p>
        </w:tc>
      </w:tr>
      <w:tr w:rsidR="005404FE" w:rsidRPr="001163DD" w14:paraId="04A2ECDA" w14:textId="77777777" w:rsidTr="008F0298">
        <w:trPr>
          <w:trHeight w:val="246"/>
        </w:trPr>
        <w:tc>
          <w:tcPr>
            <w:tcW w:w="4004" w:type="dxa"/>
          </w:tcPr>
          <w:p w14:paraId="5D3B39D0" w14:textId="77777777"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Diameter (cm)</w:t>
            </w:r>
          </w:p>
        </w:tc>
        <w:tc>
          <w:tcPr>
            <w:tcW w:w="2409" w:type="dxa"/>
          </w:tcPr>
          <w:p w14:paraId="4425D9DF" w14:textId="3603389F"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0.37</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0.17</w:t>
            </w:r>
          </w:p>
        </w:tc>
        <w:tc>
          <w:tcPr>
            <w:tcW w:w="2268" w:type="dxa"/>
          </w:tcPr>
          <w:p w14:paraId="7B241CC5" w14:textId="162DDAE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0.51</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0.14</w:t>
            </w:r>
          </w:p>
        </w:tc>
        <w:tc>
          <w:tcPr>
            <w:tcW w:w="2235" w:type="dxa"/>
          </w:tcPr>
          <w:p w14:paraId="3370ACD3"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0.061</w:t>
            </w:r>
          </w:p>
        </w:tc>
      </w:tr>
      <w:tr w:rsidR="005404FE" w:rsidRPr="001163DD" w14:paraId="14F09717" w14:textId="77777777" w:rsidTr="008F0298">
        <w:trPr>
          <w:trHeight w:val="246"/>
        </w:trPr>
        <w:tc>
          <w:tcPr>
            <w:tcW w:w="4004" w:type="dxa"/>
          </w:tcPr>
          <w:p w14:paraId="796524A2" w14:textId="77777777"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Location (distance from the incisors, cm)</w:t>
            </w:r>
          </w:p>
        </w:tc>
        <w:tc>
          <w:tcPr>
            <w:tcW w:w="2409" w:type="dxa"/>
            <w:vAlign w:val="center"/>
          </w:tcPr>
          <w:p w14:paraId="383B58F5" w14:textId="79B8F9FA"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31.71</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3.20</w:t>
            </w:r>
          </w:p>
        </w:tc>
        <w:tc>
          <w:tcPr>
            <w:tcW w:w="2268" w:type="dxa"/>
            <w:vAlign w:val="center"/>
          </w:tcPr>
          <w:p w14:paraId="57D07D74" w14:textId="6AD47068"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29.07</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5.20</w:t>
            </w:r>
          </w:p>
        </w:tc>
        <w:tc>
          <w:tcPr>
            <w:tcW w:w="2235" w:type="dxa"/>
            <w:vAlign w:val="center"/>
          </w:tcPr>
          <w:p w14:paraId="7469ABCC"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0.232</w:t>
            </w:r>
          </w:p>
        </w:tc>
      </w:tr>
      <w:tr w:rsidR="005404FE" w:rsidRPr="001163DD" w14:paraId="61983A2E" w14:textId="77777777" w:rsidTr="008F0298">
        <w:trPr>
          <w:trHeight w:val="246"/>
        </w:trPr>
        <w:tc>
          <w:tcPr>
            <w:tcW w:w="4004" w:type="dxa"/>
          </w:tcPr>
          <w:p w14:paraId="6CE10912" w14:textId="77777777"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Balloon dilatation times</w:t>
            </w:r>
          </w:p>
        </w:tc>
        <w:tc>
          <w:tcPr>
            <w:tcW w:w="2409" w:type="dxa"/>
          </w:tcPr>
          <w:p w14:paraId="1025EED4"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4 (2-5)</w:t>
            </w:r>
          </w:p>
        </w:tc>
        <w:tc>
          <w:tcPr>
            <w:tcW w:w="2268" w:type="dxa"/>
          </w:tcPr>
          <w:p w14:paraId="1A47F516"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6 (1-14)</w:t>
            </w:r>
          </w:p>
        </w:tc>
        <w:tc>
          <w:tcPr>
            <w:tcW w:w="2235" w:type="dxa"/>
          </w:tcPr>
          <w:p w14:paraId="55921E10" w14:textId="77777777" w:rsidR="003D1466" w:rsidRPr="008F0298" w:rsidRDefault="003D1466" w:rsidP="008F0298">
            <w:pPr>
              <w:adjustRightInd w:val="0"/>
              <w:snapToGrid w:val="0"/>
              <w:spacing w:line="360" w:lineRule="auto"/>
              <w:jc w:val="center"/>
              <w:rPr>
                <w:rFonts w:ascii="Book Antiqua" w:hAnsi="Book Antiqua" w:cs="Times New Roman"/>
                <w:sz w:val="24"/>
                <w:szCs w:val="24"/>
              </w:rPr>
            </w:pPr>
            <w:r w:rsidRPr="008F0298">
              <w:rPr>
                <w:rFonts w:ascii="Book Antiqua" w:hAnsi="Book Antiqua" w:cs="Times New Roman"/>
                <w:sz w:val="24"/>
                <w:szCs w:val="24"/>
              </w:rPr>
              <w:t>0.007</w:t>
            </w:r>
          </w:p>
        </w:tc>
      </w:tr>
    </w:tbl>
    <w:p w14:paraId="4D37C024" w14:textId="5C5542E4" w:rsidR="003D1466" w:rsidRPr="001163DD" w:rsidRDefault="003D1466"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Data was presented as mean</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00A67FCC">
        <w:rPr>
          <w:rFonts w:ascii="Book Antiqua" w:hAnsi="Book Antiqua" w:cs="Times New Roman" w:hint="eastAsia"/>
          <w:sz w:val="24"/>
          <w:szCs w:val="24"/>
        </w:rPr>
        <w:t>SD</w:t>
      </w:r>
      <w:r w:rsidRPr="001163DD">
        <w:rPr>
          <w:rFonts w:ascii="Book Antiqua" w:hAnsi="Book Antiqua" w:cs="Times New Roman"/>
          <w:sz w:val="24"/>
          <w:szCs w:val="24"/>
        </w:rPr>
        <w:t xml:space="preserve"> or median (range). Comparison was determined by </w:t>
      </w:r>
      <w:r w:rsidRPr="00B114E0">
        <w:rPr>
          <w:rFonts w:ascii="Book Antiqua" w:hAnsi="Book Antiqua" w:cs="Times New Roman"/>
          <w:i/>
          <w:sz w:val="24"/>
          <w:szCs w:val="24"/>
        </w:rPr>
        <w:t>t</w:t>
      </w:r>
      <w:r w:rsidR="008F0298">
        <w:rPr>
          <w:rFonts w:ascii="Book Antiqua" w:hAnsi="Book Antiqua" w:cs="Times New Roman" w:hint="eastAsia"/>
          <w:sz w:val="24"/>
          <w:szCs w:val="24"/>
        </w:rPr>
        <w:t>-</w:t>
      </w:r>
      <w:r w:rsidRPr="001163DD">
        <w:rPr>
          <w:rFonts w:ascii="Book Antiqua" w:hAnsi="Book Antiqua" w:cs="Times New Roman"/>
          <w:sz w:val="24"/>
          <w:szCs w:val="24"/>
        </w:rPr>
        <w:t xml:space="preserve">test or Wilcoxon rank sum test. </w:t>
      </w:r>
      <w:r w:rsidR="00ED42D7" w:rsidRPr="001163DD">
        <w:rPr>
          <w:rFonts w:ascii="Book Antiqua" w:hAnsi="Book Antiqua" w:cs="Times New Roman"/>
          <w:i/>
          <w:sz w:val="24"/>
          <w:szCs w:val="24"/>
        </w:rPr>
        <w:t>P</w:t>
      </w:r>
      <w:r w:rsidR="008F0298">
        <w:rPr>
          <w:rFonts w:ascii="Book Antiqua" w:hAnsi="Book Antiqua" w:cs="Times New Roman" w:hint="eastAsia"/>
          <w:i/>
          <w:sz w:val="24"/>
          <w:szCs w:val="24"/>
        </w:rPr>
        <w:t xml:space="preserve"> </w:t>
      </w:r>
      <w:r w:rsidRPr="001163DD">
        <w:rPr>
          <w:rFonts w:ascii="Book Antiqua" w:hAnsi="Book Antiqua" w:cs="Times New Roman"/>
          <w:sz w:val="24"/>
          <w:szCs w:val="24"/>
        </w:rPr>
        <w:t>&lt;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0.05 was considered significant.</w:t>
      </w:r>
      <w:r w:rsidR="00C96F14" w:rsidRPr="001163DD">
        <w:rPr>
          <w:rFonts w:ascii="Book Antiqua" w:hAnsi="Book Antiqua" w:cs="Times New Roman"/>
          <w:sz w:val="24"/>
          <w:szCs w:val="24"/>
        </w:rPr>
        <w:t xml:space="preserve"> </w:t>
      </w:r>
      <w:r w:rsidRPr="001163DD">
        <w:rPr>
          <w:rFonts w:ascii="Book Antiqua" w:hAnsi="Book Antiqua" w:cs="Times New Roman"/>
          <w:sz w:val="24"/>
          <w:szCs w:val="24"/>
        </w:rPr>
        <w:t>PGA</w:t>
      </w:r>
      <w:r w:rsidR="004E1F93" w:rsidRPr="001163DD">
        <w:rPr>
          <w:rFonts w:ascii="Book Antiqua" w:hAnsi="Book Antiqua" w:cs="Times New Roman"/>
          <w:sz w:val="24"/>
          <w:szCs w:val="24"/>
        </w:rPr>
        <w:t>:</w:t>
      </w:r>
      <w:r w:rsidRPr="001163DD">
        <w:rPr>
          <w:rFonts w:ascii="Book Antiqua" w:hAnsi="Book Antiqua" w:cs="Times New Roman"/>
          <w:sz w:val="24"/>
          <w:szCs w:val="24"/>
        </w:rPr>
        <w:t xml:space="preserve"> </w:t>
      </w:r>
      <w:r w:rsidR="00323146" w:rsidRPr="001163DD">
        <w:rPr>
          <w:rFonts w:ascii="Book Antiqua" w:hAnsi="Book Antiqua" w:cs="Times New Roman"/>
          <w:sz w:val="24"/>
          <w:szCs w:val="24"/>
        </w:rPr>
        <w:t xml:space="preserve">Polyglycolic </w:t>
      </w:r>
      <w:r w:rsidRPr="001163DD">
        <w:rPr>
          <w:rFonts w:ascii="Book Antiqua" w:hAnsi="Book Antiqua" w:cs="Times New Roman"/>
          <w:sz w:val="24"/>
          <w:szCs w:val="24"/>
        </w:rPr>
        <w:t>acid.</w:t>
      </w:r>
    </w:p>
    <w:p w14:paraId="6ED3110C" w14:textId="77777777" w:rsidR="003D1466" w:rsidRPr="001163DD" w:rsidRDefault="003D1466"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br w:type="page"/>
      </w:r>
    </w:p>
    <w:p w14:paraId="3241EFBF" w14:textId="6713CBEA" w:rsidR="003D1466" w:rsidRPr="001163DD" w:rsidRDefault="00ED42D7"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lastRenderedPageBreak/>
        <w:t>T</w:t>
      </w:r>
      <w:r w:rsidR="003A527C" w:rsidRPr="001163DD">
        <w:rPr>
          <w:rFonts w:ascii="Book Antiqua" w:hAnsi="Book Antiqua" w:cs="Times New Roman"/>
          <w:b/>
          <w:sz w:val="24"/>
          <w:szCs w:val="24"/>
        </w:rPr>
        <w:t>able</w:t>
      </w:r>
      <w:r w:rsidR="003D1466" w:rsidRPr="001163DD">
        <w:rPr>
          <w:rFonts w:ascii="Book Antiqua" w:hAnsi="Book Antiqua" w:cs="Times New Roman"/>
          <w:b/>
          <w:sz w:val="24"/>
          <w:szCs w:val="24"/>
        </w:rPr>
        <w:t xml:space="preserve"> 3 Comparison of tumor lesion features in patients occurred esophageal stricture</w:t>
      </w:r>
      <w:r w:rsidR="008F0298">
        <w:rPr>
          <w:rFonts w:ascii="Book Antiqua" w:hAnsi="Book Antiqua" w:cs="Times New Roman" w:hint="eastAsia"/>
          <w:b/>
          <w:sz w:val="24"/>
          <w:szCs w:val="24"/>
        </w:rPr>
        <w:t xml:space="preserve"> </w:t>
      </w:r>
      <w:r w:rsidR="008F0298" w:rsidRPr="008F0298">
        <w:rPr>
          <w:rFonts w:ascii="Book Antiqua" w:hAnsi="Book Antiqua" w:cs="Times New Roman"/>
          <w:b/>
          <w:i/>
          <w:sz w:val="24"/>
          <w:szCs w:val="24"/>
        </w:rPr>
        <w:t>n</w:t>
      </w:r>
      <w:r w:rsidR="001D717A">
        <w:rPr>
          <w:rFonts w:ascii="Book Antiqua" w:hAnsi="Book Antiqua" w:cs="Times New Roman" w:hint="eastAsia"/>
          <w:b/>
          <w:i/>
          <w:sz w:val="24"/>
          <w:szCs w:val="24"/>
        </w:rPr>
        <w:t xml:space="preserve"> </w:t>
      </w:r>
      <w:r w:rsidR="008F0298" w:rsidRPr="008F0298">
        <w:rPr>
          <w:rFonts w:ascii="Book Antiqua" w:hAnsi="Book Antiqua" w:cs="Times New Roman" w:hint="eastAsia"/>
          <w:b/>
          <w:sz w:val="24"/>
          <w:szCs w:val="24"/>
        </w:rPr>
        <w:t>(%)</w:t>
      </w:r>
    </w:p>
    <w:tbl>
      <w:tblPr>
        <w:tblStyle w:val="TableGrid"/>
        <w:tblW w:w="9125" w:type="dxa"/>
        <w:tblInd w:w="-601" w:type="dxa"/>
        <w:tblBorders>
          <w:left w:val="none" w:sz="0" w:space="0" w:color="auto"/>
          <w:right w:val="none" w:sz="0" w:space="0" w:color="auto"/>
        </w:tblBorders>
        <w:tblLook w:val="04A0" w:firstRow="1" w:lastRow="0" w:firstColumn="1" w:lastColumn="0" w:noHBand="0" w:noVBand="1"/>
      </w:tblPr>
      <w:tblGrid>
        <w:gridCol w:w="3011"/>
        <w:gridCol w:w="2409"/>
        <w:gridCol w:w="2410"/>
        <w:gridCol w:w="1295"/>
      </w:tblGrid>
      <w:tr w:rsidR="005404FE" w:rsidRPr="001163DD" w14:paraId="7B418292" w14:textId="77777777" w:rsidTr="008F0298">
        <w:trPr>
          <w:trHeight w:val="246"/>
        </w:trPr>
        <w:tc>
          <w:tcPr>
            <w:tcW w:w="3011" w:type="dxa"/>
            <w:tcBorders>
              <w:bottom w:val="single" w:sz="4" w:space="0" w:color="auto"/>
              <w:right w:val="nil"/>
            </w:tcBorders>
          </w:tcPr>
          <w:p w14:paraId="26974BEE" w14:textId="77777777" w:rsidR="003D1466" w:rsidRPr="001163DD" w:rsidRDefault="003D1466" w:rsidP="008F0298">
            <w:pPr>
              <w:adjustRightInd w:val="0"/>
              <w:snapToGrid w:val="0"/>
              <w:spacing w:line="360" w:lineRule="auto"/>
              <w:jc w:val="left"/>
              <w:rPr>
                <w:rFonts w:ascii="Book Antiqua" w:hAnsi="Book Antiqua" w:cs="Times New Roman"/>
                <w:b/>
                <w:sz w:val="24"/>
                <w:szCs w:val="24"/>
              </w:rPr>
            </w:pPr>
            <w:r w:rsidRPr="001163DD">
              <w:rPr>
                <w:rFonts w:ascii="Book Antiqua" w:hAnsi="Book Antiqua" w:cs="Times New Roman"/>
                <w:b/>
                <w:sz w:val="24"/>
                <w:szCs w:val="24"/>
              </w:rPr>
              <w:t>Parameter</w:t>
            </w:r>
          </w:p>
        </w:tc>
        <w:tc>
          <w:tcPr>
            <w:tcW w:w="2409" w:type="dxa"/>
            <w:tcBorders>
              <w:left w:val="nil"/>
              <w:bottom w:val="single" w:sz="4" w:space="0" w:color="auto"/>
              <w:right w:val="nil"/>
            </w:tcBorders>
          </w:tcPr>
          <w:p w14:paraId="15489F43" w14:textId="26DE5BB0" w:rsidR="003D1466" w:rsidRPr="001163DD"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PGA</w:t>
            </w:r>
            <w:r w:rsidR="001D717A">
              <w:rPr>
                <w:rFonts w:ascii="Book Antiqua" w:hAnsi="Book Antiqua" w:cs="Times New Roman" w:hint="eastAsia"/>
                <w:b/>
                <w:sz w:val="24"/>
                <w:szCs w:val="24"/>
              </w:rPr>
              <w:t xml:space="preserve"> </w:t>
            </w:r>
            <w:r w:rsidRPr="001163DD">
              <w:rPr>
                <w:rFonts w:ascii="Book Antiqua" w:hAnsi="Book Antiqua" w:cs="Times New Roman"/>
                <w:b/>
                <w:sz w:val="24"/>
                <w:szCs w:val="24"/>
              </w:rPr>
              <w:t>+</w:t>
            </w:r>
            <w:r w:rsidR="001D717A">
              <w:rPr>
                <w:rFonts w:ascii="Book Antiqua" w:hAnsi="Book Antiqua" w:cs="Times New Roman" w:hint="eastAsia"/>
                <w:b/>
                <w:sz w:val="24"/>
                <w:szCs w:val="24"/>
              </w:rPr>
              <w:t xml:space="preserve"> </w:t>
            </w:r>
            <w:r w:rsidR="00F349B5" w:rsidRPr="001163DD">
              <w:rPr>
                <w:rFonts w:ascii="Book Antiqua" w:hAnsi="Book Antiqua" w:cs="Times New Roman"/>
                <w:b/>
                <w:sz w:val="24"/>
                <w:szCs w:val="24"/>
              </w:rPr>
              <w:t xml:space="preserve">stent </w:t>
            </w:r>
            <w:r w:rsidRPr="001163DD">
              <w:rPr>
                <w:rFonts w:ascii="Book Antiqua" w:hAnsi="Book Antiqua" w:cs="Times New Roman"/>
                <w:b/>
                <w:sz w:val="24"/>
                <w:szCs w:val="24"/>
              </w:rPr>
              <w:t>group (</w:t>
            </w:r>
            <w:r w:rsidR="008F0298" w:rsidRPr="008F0298">
              <w:rPr>
                <w:rFonts w:ascii="Book Antiqua" w:hAnsi="Book Antiqua" w:cs="Times New Roman"/>
                <w:b/>
                <w:i/>
                <w:sz w:val="24"/>
                <w:szCs w:val="24"/>
              </w:rPr>
              <w:t>n</w:t>
            </w:r>
            <w:r w:rsidR="008F0298">
              <w:rPr>
                <w:rFonts w:ascii="Book Antiqua" w:hAnsi="Book Antiqua" w:cs="Times New Roman" w:hint="eastAsia"/>
                <w:b/>
                <w:i/>
                <w:sz w:val="24"/>
                <w:szCs w:val="24"/>
              </w:rPr>
              <w:t xml:space="preserve"> </w:t>
            </w:r>
            <w:r w:rsidRPr="001163DD">
              <w:rPr>
                <w:rFonts w:ascii="Book Antiqua" w:hAnsi="Book Antiqua" w:cs="Times New Roman"/>
                <w:b/>
                <w:sz w:val="24"/>
                <w:szCs w:val="24"/>
              </w:rPr>
              <w:t>=</w:t>
            </w:r>
            <w:r w:rsidR="008F0298">
              <w:rPr>
                <w:rFonts w:ascii="Book Antiqua" w:hAnsi="Book Antiqua" w:cs="Times New Roman" w:hint="eastAsia"/>
                <w:b/>
                <w:sz w:val="24"/>
                <w:szCs w:val="24"/>
              </w:rPr>
              <w:t xml:space="preserve"> </w:t>
            </w:r>
            <w:r w:rsidRPr="001163DD">
              <w:rPr>
                <w:rFonts w:ascii="Book Antiqua" w:hAnsi="Book Antiqua" w:cs="Times New Roman"/>
                <w:b/>
                <w:sz w:val="24"/>
                <w:szCs w:val="24"/>
              </w:rPr>
              <w:t>7)</w:t>
            </w:r>
          </w:p>
        </w:tc>
        <w:tc>
          <w:tcPr>
            <w:tcW w:w="2410" w:type="dxa"/>
            <w:tcBorders>
              <w:left w:val="nil"/>
              <w:bottom w:val="single" w:sz="4" w:space="0" w:color="auto"/>
              <w:right w:val="nil"/>
            </w:tcBorders>
          </w:tcPr>
          <w:p w14:paraId="6FB541D3" w14:textId="4F7E4BF7" w:rsidR="00F67E31" w:rsidRPr="001163DD"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Stent group</w:t>
            </w:r>
          </w:p>
          <w:p w14:paraId="1E1290DA" w14:textId="64BA0324" w:rsidR="003D1466" w:rsidRPr="001163DD" w:rsidRDefault="003D1466" w:rsidP="008F029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w:t>
            </w:r>
            <w:r w:rsidR="008F0298" w:rsidRPr="008F0298">
              <w:rPr>
                <w:rFonts w:ascii="Book Antiqua" w:hAnsi="Book Antiqua" w:cs="Times New Roman"/>
                <w:b/>
                <w:i/>
                <w:sz w:val="24"/>
                <w:szCs w:val="24"/>
              </w:rPr>
              <w:t>n</w:t>
            </w:r>
            <w:r w:rsidR="008F0298">
              <w:rPr>
                <w:rFonts w:ascii="Book Antiqua" w:hAnsi="Book Antiqua" w:cs="Times New Roman" w:hint="eastAsia"/>
                <w:b/>
                <w:i/>
                <w:sz w:val="24"/>
                <w:szCs w:val="24"/>
              </w:rPr>
              <w:t xml:space="preserve"> </w:t>
            </w:r>
            <w:r w:rsidRPr="001163DD">
              <w:rPr>
                <w:rFonts w:ascii="Book Antiqua" w:hAnsi="Book Antiqua" w:cs="Times New Roman"/>
                <w:b/>
                <w:sz w:val="24"/>
                <w:szCs w:val="24"/>
              </w:rPr>
              <w:t>=</w:t>
            </w:r>
            <w:r w:rsidR="008F0298">
              <w:rPr>
                <w:rFonts w:ascii="Book Antiqua" w:hAnsi="Book Antiqua" w:cs="Times New Roman" w:hint="eastAsia"/>
                <w:b/>
                <w:sz w:val="24"/>
                <w:szCs w:val="24"/>
              </w:rPr>
              <w:t xml:space="preserve"> </w:t>
            </w:r>
            <w:r w:rsidRPr="001163DD">
              <w:rPr>
                <w:rFonts w:ascii="Book Antiqua" w:hAnsi="Book Antiqua" w:cs="Times New Roman"/>
                <w:b/>
                <w:sz w:val="24"/>
                <w:szCs w:val="24"/>
              </w:rPr>
              <w:t>15)</w:t>
            </w:r>
          </w:p>
        </w:tc>
        <w:tc>
          <w:tcPr>
            <w:tcW w:w="1295" w:type="dxa"/>
            <w:tcBorders>
              <w:left w:val="nil"/>
              <w:bottom w:val="single" w:sz="4" w:space="0" w:color="auto"/>
            </w:tcBorders>
          </w:tcPr>
          <w:p w14:paraId="494BC7EC" w14:textId="5C987E1E" w:rsidR="003D1466" w:rsidRPr="001163DD" w:rsidRDefault="00ED42D7" w:rsidP="00C34488">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i/>
                <w:sz w:val="24"/>
                <w:szCs w:val="24"/>
              </w:rPr>
              <w:t>P</w:t>
            </w:r>
            <w:r w:rsidR="00C34488">
              <w:rPr>
                <w:rFonts w:ascii="Book Antiqua" w:hAnsi="Book Antiqua" w:cs="Times New Roman" w:hint="eastAsia"/>
                <w:b/>
                <w:sz w:val="24"/>
                <w:szCs w:val="24"/>
              </w:rPr>
              <w:t xml:space="preserve"> </w:t>
            </w:r>
            <w:r w:rsidR="003D1466" w:rsidRPr="001163DD">
              <w:rPr>
                <w:rFonts w:ascii="Book Antiqua" w:hAnsi="Book Antiqua" w:cs="Times New Roman"/>
                <w:b/>
                <w:sz w:val="24"/>
                <w:szCs w:val="24"/>
              </w:rPr>
              <w:t>value</w:t>
            </w:r>
          </w:p>
        </w:tc>
      </w:tr>
      <w:tr w:rsidR="005404FE" w:rsidRPr="001163DD" w14:paraId="27CFCB2C" w14:textId="77777777" w:rsidTr="008F0298">
        <w:trPr>
          <w:trHeight w:val="246"/>
        </w:trPr>
        <w:tc>
          <w:tcPr>
            <w:tcW w:w="3011" w:type="dxa"/>
            <w:tcBorders>
              <w:bottom w:val="nil"/>
              <w:right w:val="nil"/>
            </w:tcBorders>
          </w:tcPr>
          <w:p w14:paraId="1B3B1314" w14:textId="77777777" w:rsidR="003D1466" w:rsidRPr="001163DD" w:rsidRDefault="003D1466" w:rsidP="008F0298">
            <w:pPr>
              <w:adjustRightInd w:val="0"/>
              <w:snapToGrid w:val="0"/>
              <w:spacing w:line="360" w:lineRule="auto"/>
              <w:jc w:val="left"/>
              <w:rPr>
                <w:rFonts w:ascii="Book Antiqua" w:hAnsi="Book Antiqua" w:cs="Times New Roman"/>
                <w:b/>
                <w:sz w:val="24"/>
                <w:szCs w:val="24"/>
              </w:rPr>
            </w:pPr>
            <w:r w:rsidRPr="001163DD">
              <w:rPr>
                <w:rFonts w:ascii="Book Antiqua" w:hAnsi="Book Antiqua" w:cs="Times New Roman"/>
                <w:sz w:val="24"/>
                <w:szCs w:val="24"/>
              </w:rPr>
              <w:t>Location</w:t>
            </w:r>
          </w:p>
        </w:tc>
        <w:tc>
          <w:tcPr>
            <w:tcW w:w="2409" w:type="dxa"/>
            <w:tcBorders>
              <w:left w:val="nil"/>
              <w:bottom w:val="nil"/>
              <w:right w:val="nil"/>
            </w:tcBorders>
          </w:tcPr>
          <w:p w14:paraId="4457994B"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c>
          <w:tcPr>
            <w:tcW w:w="2410" w:type="dxa"/>
            <w:tcBorders>
              <w:left w:val="nil"/>
              <w:bottom w:val="nil"/>
              <w:right w:val="nil"/>
            </w:tcBorders>
          </w:tcPr>
          <w:p w14:paraId="6FA0A078"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c>
          <w:tcPr>
            <w:tcW w:w="1295" w:type="dxa"/>
            <w:tcBorders>
              <w:left w:val="nil"/>
              <w:bottom w:val="nil"/>
            </w:tcBorders>
          </w:tcPr>
          <w:p w14:paraId="00390DB7"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0.899</w:t>
            </w:r>
          </w:p>
        </w:tc>
      </w:tr>
      <w:tr w:rsidR="005404FE" w:rsidRPr="001163DD" w14:paraId="775DCC0A" w14:textId="77777777" w:rsidTr="008F0298">
        <w:trPr>
          <w:trHeight w:val="246"/>
        </w:trPr>
        <w:tc>
          <w:tcPr>
            <w:tcW w:w="3011" w:type="dxa"/>
            <w:tcBorders>
              <w:top w:val="nil"/>
              <w:bottom w:val="nil"/>
              <w:right w:val="nil"/>
            </w:tcBorders>
          </w:tcPr>
          <w:p w14:paraId="69B21879" w14:textId="4A589836" w:rsidR="003D1466" w:rsidRPr="001163DD" w:rsidRDefault="008F0298" w:rsidP="008F0298">
            <w:pPr>
              <w:adjustRightInd w:val="0"/>
              <w:snapToGrid w:val="0"/>
              <w:spacing w:line="360" w:lineRule="auto"/>
              <w:jc w:val="left"/>
              <w:rPr>
                <w:rFonts w:ascii="Book Antiqua" w:hAnsi="Book Antiqua" w:cs="Times New Roman"/>
                <w:sz w:val="24"/>
                <w:szCs w:val="24"/>
              </w:rPr>
            </w:pPr>
            <w:r>
              <w:rPr>
                <w:rFonts w:ascii="Book Antiqua" w:hAnsi="Book Antiqua" w:cs="Times New Roman"/>
                <w:sz w:val="24"/>
                <w:szCs w:val="24"/>
              </w:rPr>
              <w:t xml:space="preserve">  Upper third</w:t>
            </w:r>
          </w:p>
        </w:tc>
        <w:tc>
          <w:tcPr>
            <w:tcW w:w="2409" w:type="dxa"/>
            <w:tcBorders>
              <w:top w:val="nil"/>
              <w:left w:val="nil"/>
              <w:bottom w:val="nil"/>
              <w:right w:val="nil"/>
            </w:tcBorders>
          </w:tcPr>
          <w:p w14:paraId="7061B8BD"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 (0)</w:t>
            </w:r>
          </w:p>
        </w:tc>
        <w:tc>
          <w:tcPr>
            <w:tcW w:w="2410" w:type="dxa"/>
            <w:tcBorders>
              <w:top w:val="nil"/>
              <w:left w:val="nil"/>
              <w:bottom w:val="nil"/>
              <w:right w:val="nil"/>
            </w:tcBorders>
          </w:tcPr>
          <w:p w14:paraId="6FF9223E"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 (0)</w:t>
            </w:r>
          </w:p>
        </w:tc>
        <w:tc>
          <w:tcPr>
            <w:tcW w:w="1295" w:type="dxa"/>
            <w:tcBorders>
              <w:top w:val="nil"/>
              <w:left w:val="nil"/>
              <w:bottom w:val="nil"/>
            </w:tcBorders>
          </w:tcPr>
          <w:p w14:paraId="43A3A0D4"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51767949" w14:textId="77777777" w:rsidTr="008F0298">
        <w:trPr>
          <w:trHeight w:val="246"/>
        </w:trPr>
        <w:tc>
          <w:tcPr>
            <w:tcW w:w="3011" w:type="dxa"/>
            <w:tcBorders>
              <w:top w:val="nil"/>
              <w:bottom w:val="nil"/>
              <w:right w:val="nil"/>
            </w:tcBorders>
          </w:tcPr>
          <w:p w14:paraId="64699278" w14:textId="2334FAD1"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 xml:space="preserve">  Middle third</w:t>
            </w:r>
          </w:p>
        </w:tc>
        <w:tc>
          <w:tcPr>
            <w:tcW w:w="2409" w:type="dxa"/>
            <w:tcBorders>
              <w:top w:val="nil"/>
              <w:left w:val="nil"/>
              <w:bottom w:val="nil"/>
              <w:right w:val="nil"/>
            </w:tcBorders>
          </w:tcPr>
          <w:p w14:paraId="4124E294"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4 (57)</w:t>
            </w:r>
          </w:p>
        </w:tc>
        <w:tc>
          <w:tcPr>
            <w:tcW w:w="2410" w:type="dxa"/>
            <w:tcBorders>
              <w:top w:val="nil"/>
              <w:left w:val="nil"/>
              <w:bottom w:val="nil"/>
              <w:right w:val="nil"/>
            </w:tcBorders>
          </w:tcPr>
          <w:p w14:paraId="3F153191"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9 (60)</w:t>
            </w:r>
          </w:p>
        </w:tc>
        <w:tc>
          <w:tcPr>
            <w:tcW w:w="1295" w:type="dxa"/>
            <w:tcBorders>
              <w:top w:val="nil"/>
              <w:left w:val="nil"/>
              <w:bottom w:val="nil"/>
            </w:tcBorders>
          </w:tcPr>
          <w:p w14:paraId="2B1B4D70"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2095A4BE" w14:textId="77777777" w:rsidTr="008F0298">
        <w:trPr>
          <w:trHeight w:val="246"/>
        </w:trPr>
        <w:tc>
          <w:tcPr>
            <w:tcW w:w="3011" w:type="dxa"/>
            <w:tcBorders>
              <w:top w:val="nil"/>
              <w:bottom w:val="nil"/>
              <w:right w:val="nil"/>
            </w:tcBorders>
          </w:tcPr>
          <w:p w14:paraId="4917B6D1" w14:textId="331F1231" w:rsidR="003D1466" w:rsidRPr="001163DD" w:rsidRDefault="008F0298" w:rsidP="008F0298">
            <w:pPr>
              <w:adjustRightInd w:val="0"/>
              <w:snapToGrid w:val="0"/>
              <w:spacing w:line="360" w:lineRule="auto"/>
              <w:jc w:val="left"/>
              <w:rPr>
                <w:rFonts w:ascii="Book Antiqua" w:hAnsi="Book Antiqua" w:cs="Times New Roman"/>
                <w:b/>
                <w:sz w:val="24"/>
                <w:szCs w:val="24"/>
              </w:rPr>
            </w:pPr>
            <w:r>
              <w:rPr>
                <w:rFonts w:ascii="Book Antiqua" w:hAnsi="Book Antiqua" w:cs="Times New Roman"/>
                <w:sz w:val="24"/>
                <w:szCs w:val="24"/>
              </w:rPr>
              <w:t xml:space="preserve">  Lower third</w:t>
            </w:r>
          </w:p>
        </w:tc>
        <w:tc>
          <w:tcPr>
            <w:tcW w:w="2409" w:type="dxa"/>
            <w:tcBorders>
              <w:top w:val="nil"/>
              <w:left w:val="nil"/>
              <w:bottom w:val="nil"/>
              <w:right w:val="nil"/>
            </w:tcBorders>
          </w:tcPr>
          <w:p w14:paraId="2DCD4CD7"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3 (43)</w:t>
            </w:r>
          </w:p>
        </w:tc>
        <w:tc>
          <w:tcPr>
            <w:tcW w:w="2410" w:type="dxa"/>
            <w:tcBorders>
              <w:top w:val="nil"/>
              <w:left w:val="nil"/>
              <w:bottom w:val="nil"/>
              <w:right w:val="nil"/>
            </w:tcBorders>
          </w:tcPr>
          <w:p w14:paraId="38099093"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6 (40)</w:t>
            </w:r>
          </w:p>
        </w:tc>
        <w:tc>
          <w:tcPr>
            <w:tcW w:w="1295" w:type="dxa"/>
            <w:tcBorders>
              <w:top w:val="nil"/>
              <w:left w:val="nil"/>
              <w:bottom w:val="nil"/>
            </w:tcBorders>
          </w:tcPr>
          <w:p w14:paraId="61FC2148"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3A685667" w14:textId="77777777" w:rsidTr="008F0298">
        <w:trPr>
          <w:trHeight w:val="246"/>
        </w:trPr>
        <w:tc>
          <w:tcPr>
            <w:tcW w:w="3011" w:type="dxa"/>
            <w:tcBorders>
              <w:top w:val="nil"/>
              <w:bottom w:val="nil"/>
              <w:right w:val="nil"/>
            </w:tcBorders>
          </w:tcPr>
          <w:p w14:paraId="27DDE1D8" w14:textId="319D5FB3"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 xml:space="preserve">Tissue </w:t>
            </w:r>
            <w:r w:rsidR="001D717A" w:rsidRPr="001163DD">
              <w:rPr>
                <w:rFonts w:ascii="Book Antiqua" w:hAnsi="Book Antiqua" w:cs="Times New Roman"/>
                <w:sz w:val="24"/>
                <w:szCs w:val="24"/>
              </w:rPr>
              <w:t>depth</w:t>
            </w:r>
          </w:p>
        </w:tc>
        <w:tc>
          <w:tcPr>
            <w:tcW w:w="2409" w:type="dxa"/>
            <w:tcBorders>
              <w:top w:val="nil"/>
              <w:left w:val="nil"/>
              <w:bottom w:val="nil"/>
              <w:right w:val="nil"/>
            </w:tcBorders>
          </w:tcPr>
          <w:p w14:paraId="062DE6A0"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c>
          <w:tcPr>
            <w:tcW w:w="2410" w:type="dxa"/>
            <w:tcBorders>
              <w:top w:val="nil"/>
              <w:left w:val="nil"/>
              <w:bottom w:val="nil"/>
              <w:right w:val="nil"/>
            </w:tcBorders>
          </w:tcPr>
          <w:p w14:paraId="29F542B8"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c>
          <w:tcPr>
            <w:tcW w:w="1295" w:type="dxa"/>
            <w:tcBorders>
              <w:top w:val="nil"/>
              <w:left w:val="nil"/>
              <w:bottom w:val="nil"/>
            </w:tcBorders>
          </w:tcPr>
          <w:p w14:paraId="410D6855"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0.823</w:t>
            </w:r>
          </w:p>
        </w:tc>
      </w:tr>
      <w:tr w:rsidR="005404FE" w:rsidRPr="001163DD" w14:paraId="4A43C2BC" w14:textId="77777777" w:rsidTr="008F0298">
        <w:trPr>
          <w:trHeight w:val="246"/>
        </w:trPr>
        <w:tc>
          <w:tcPr>
            <w:tcW w:w="3011" w:type="dxa"/>
            <w:tcBorders>
              <w:top w:val="nil"/>
              <w:bottom w:val="nil"/>
              <w:right w:val="nil"/>
            </w:tcBorders>
          </w:tcPr>
          <w:p w14:paraId="4FC778DF" w14:textId="4A09A05E" w:rsidR="003D1466" w:rsidRPr="001163DD" w:rsidRDefault="003D1466" w:rsidP="008F0298">
            <w:pPr>
              <w:adjustRightInd w:val="0"/>
              <w:snapToGrid w:val="0"/>
              <w:spacing w:line="360" w:lineRule="auto"/>
              <w:ind w:firstLineChars="100" w:firstLine="240"/>
              <w:jc w:val="left"/>
              <w:rPr>
                <w:rFonts w:ascii="Book Antiqua" w:hAnsi="Book Antiqua" w:cs="Times New Roman"/>
                <w:sz w:val="24"/>
                <w:szCs w:val="24"/>
              </w:rPr>
            </w:pPr>
            <w:r w:rsidRPr="001163DD">
              <w:rPr>
                <w:rFonts w:ascii="Book Antiqua" w:hAnsi="Book Antiqua" w:cs="Times New Roman"/>
                <w:sz w:val="24"/>
                <w:szCs w:val="24"/>
              </w:rPr>
              <w:t xml:space="preserve">M1 </w:t>
            </w:r>
          </w:p>
        </w:tc>
        <w:tc>
          <w:tcPr>
            <w:tcW w:w="2409" w:type="dxa"/>
            <w:tcBorders>
              <w:top w:val="nil"/>
              <w:left w:val="nil"/>
              <w:bottom w:val="nil"/>
              <w:right w:val="nil"/>
            </w:tcBorders>
          </w:tcPr>
          <w:p w14:paraId="3274D97B"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2 (29)</w:t>
            </w:r>
          </w:p>
        </w:tc>
        <w:tc>
          <w:tcPr>
            <w:tcW w:w="2410" w:type="dxa"/>
            <w:tcBorders>
              <w:top w:val="nil"/>
              <w:left w:val="nil"/>
              <w:bottom w:val="nil"/>
              <w:right w:val="nil"/>
            </w:tcBorders>
          </w:tcPr>
          <w:p w14:paraId="47C80EB0"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5 (33)</w:t>
            </w:r>
          </w:p>
        </w:tc>
        <w:tc>
          <w:tcPr>
            <w:tcW w:w="1295" w:type="dxa"/>
            <w:tcBorders>
              <w:top w:val="nil"/>
              <w:left w:val="nil"/>
              <w:bottom w:val="nil"/>
            </w:tcBorders>
          </w:tcPr>
          <w:p w14:paraId="60E848F5"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295734A0" w14:textId="77777777" w:rsidTr="008F0298">
        <w:trPr>
          <w:trHeight w:val="246"/>
        </w:trPr>
        <w:tc>
          <w:tcPr>
            <w:tcW w:w="3011" w:type="dxa"/>
            <w:tcBorders>
              <w:top w:val="nil"/>
              <w:bottom w:val="nil"/>
              <w:right w:val="nil"/>
            </w:tcBorders>
          </w:tcPr>
          <w:p w14:paraId="24927712" w14:textId="6E5A0352" w:rsidR="003D1466" w:rsidRPr="001163DD" w:rsidRDefault="003D1466" w:rsidP="008F0298">
            <w:pPr>
              <w:adjustRightInd w:val="0"/>
              <w:snapToGrid w:val="0"/>
              <w:spacing w:line="360" w:lineRule="auto"/>
              <w:ind w:firstLineChars="100" w:firstLine="240"/>
              <w:jc w:val="left"/>
              <w:rPr>
                <w:rFonts w:ascii="Book Antiqua" w:hAnsi="Book Antiqua" w:cs="Times New Roman"/>
                <w:sz w:val="24"/>
                <w:szCs w:val="24"/>
              </w:rPr>
            </w:pPr>
            <w:r w:rsidRPr="001163DD">
              <w:rPr>
                <w:rFonts w:ascii="Book Antiqua" w:hAnsi="Book Antiqua" w:cs="Times New Roman"/>
                <w:sz w:val="24"/>
                <w:szCs w:val="24"/>
              </w:rPr>
              <w:t xml:space="preserve">M2 </w:t>
            </w:r>
          </w:p>
        </w:tc>
        <w:tc>
          <w:tcPr>
            <w:tcW w:w="2409" w:type="dxa"/>
            <w:tcBorders>
              <w:top w:val="nil"/>
              <w:left w:val="nil"/>
              <w:bottom w:val="nil"/>
              <w:right w:val="nil"/>
            </w:tcBorders>
          </w:tcPr>
          <w:p w14:paraId="21EEC00A"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5 (71)</w:t>
            </w:r>
          </w:p>
        </w:tc>
        <w:tc>
          <w:tcPr>
            <w:tcW w:w="2410" w:type="dxa"/>
            <w:tcBorders>
              <w:top w:val="nil"/>
              <w:left w:val="nil"/>
              <w:bottom w:val="nil"/>
              <w:right w:val="nil"/>
            </w:tcBorders>
          </w:tcPr>
          <w:p w14:paraId="5F49F295"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10 (67)</w:t>
            </w:r>
          </w:p>
        </w:tc>
        <w:tc>
          <w:tcPr>
            <w:tcW w:w="1295" w:type="dxa"/>
            <w:tcBorders>
              <w:top w:val="nil"/>
              <w:left w:val="nil"/>
              <w:bottom w:val="nil"/>
            </w:tcBorders>
          </w:tcPr>
          <w:p w14:paraId="32EC2BC0"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7999083D" w14:textId="77777777" w:rsidTr="008F0298">
        <w:trPr>
          <w:trHeight w:val="246"/>
        </w:trPr>
        <w:tc>
          <w:tcPr>
            <w:tcW w:w="3011" w:type="dxa"/>
            <w:tcBorders>
              <w:top w:val="nil"/>
              <w:bottom w:val="nil"/>
              <w:right w:val="nil"/>
            </w:tcBorders>
          </w:tcPr>
          <w:p w14:paraId="118AA9BB" w14:textId="77777777"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Longitudinal length (cm)</w:t>
            </w:r>
          </w:p>
        </w:tc>
        <w:tc>
          <w:tcPr>
            <w:tcW w:w="2409" w:type="dxa"/>
            <w:tcBorders>
              <w:top w:val="nil"/>
              <w:left w:val="nil"/>
              <w:bottom w:val="nil"/>
              <w:right w:val="nil"/>
            </w:tcBorders>
          </w:tcPr>
          <w:p w14:paraId="0F9E28FA" w14:textId="7D3AB33D"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7.71</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3.50</w:t>
            </w:r>
          </w:p>
        </w:tc>
        <w:tc>
          <w:tcPr>
            <w:tcW w:w="2410" w:type="dxa"/>
            <w:tcBorders>
              <w:top w:val="nil"/>
              <w:left w:val="nil"/>
              <w:bottom w:val="nil"/>
              <w:right w:val="nil"/>
            </w:tcBorders>
          </w:tcPr>
          <w:p w14:paraId="4196C195" w14:textId="70CFAB22"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6.60</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2.10</w:t>
            </w:r>
          </w:p>
        </w:tc>
        <w:tc>
          <w:tcPr>
            <w:tcW w:w="1295" w:type="dxa"/>
            <w:tcBorders>
              <w:top w:val="nil"/>
              <w:left w:val="nil"/>
              <w:bottom w:val="nil"/>
            </w:tcBorders>
          </w:tcPr>
          <w:p w14:paraId="4F8D44E6"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0.360</w:t>
            </w:r>
          </w:p>
        </w:tc>
      </w:tr>
      <w:tr w:rsidR="005404FE" w:rsidRPr="001163DD" w14:paraId="4D1677D8" w14:textId="77777777" w:rsidTr="008F0298">
        <w:trPr>
          <w:trHeight w:val="246"/>
        </w:trPr>
        <w:tc>
          <w:tcPr>
            <w:tcW w:w="3011" w:type="dxa"/>
            <w:tcBorders>
              <w:top w:val="nil"/>
              <w:bottom w:val="nil"/>
              <w:right w:val="nil"/>
            </w:tcBorders>
          </w:tcPr>
          <w:p w14:paraId="7EDE0072" w14:textId="77777777"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Circumferential range</w:t>
            </w:r>
          </w:p>
        </w:tc>
        <w:tc>
          <w:tcPr>
            <w:tcW w:w="2409" w:type="dxa"/>
            <w:tcBorders>
              <w:top w:val="nil"/>
              <w:left w:val="nil"/>
              <w:bottom w:val="nil"/>
              <w:right w:val="nil"/>
            </w:tcBorders>
          </w:tcPr>
          <w:p w14:paraId="25C41206"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c>
          <w:tcPr>
            <w:tcW w:w="2410" w:type="dxa"/>
            <w:tcBorders>
              <w:top w:val="nil"/>
              <w:left w:val="nil"/>
              <w:bottom w:val="nil"/>
              <w:right w:val="nil"/>
            </w:tcBorders>
          </w:tcPr>
          <w:p w14:paraId="6DF4265A"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c>
          <w:tcPr>
            <w:tcW w:w="1295" w:type="dxa"/>
            <w:tcBorders>
              <w:top w:val="nil"/>
              <w:left w:val="nil"/>
              <w:bottom w:val="nil"/>
            </w:tcBorders>
          </w:tcPr>
          <w:p w14:paraId="4A70310C"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0.181</w:t>
            </w:r>
          </w:p>
        </w:tc>
      </w:tr>
      <w:tr w:rsidR="005404FE" w:rsidRPr="001163DD" w14:paraId="6E72AD4F" w14:textId="77777777" w:rsidTr="008F0298">
        <w:trPr>
          <w:trHeight w:val="246"/>
        </w:trPr>
        <w:tc>
          <w:tcPr>
            <w:tcW w:w="3011" w:type="dxa"/>
            <w:tcBorders>
              <w:top w:val="nil"/>
              <w:bottom w:val="nil"/>
              <w:right w:val="nil"/>
            </w:tcBorders>
          </w:tcPr>
          <w:p w14:paraId="7200752E" w14:textId="0E3E6471"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 xml:space="preserve">  3/4 </w:t>
            </w:r>
          </w:p>
        </w:tc>
        <w:tc>
          <w:tcPr>
            <w:tcW w:w="2409" w:type="dxa"/>
            <w:tcBorders>
              <w:top w:val="nil"/>
              <w:left w:val="nil"/>
              <w:bottom w:val="nil"/>
              <w:right w:val="nil"/>
            </w:tcBorders>
          </w:tcPr>
          <w:p w14:paraId="169C4C24"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0 (0)</w:t>
            </w:r>
          </w:p>
        </w:tc>
        <w:tc>
          <w:tcPr>
            <w:tcW w:w="2410" w:type="dxa"/>
            <w:tcBorders>
              <w:top w:val="nil"/>
              <w:left w:val="nil"/>
              <w:bottom w:val="nil"/>
              <w:right w:val="nil"/>
            </w:tcBorders>
          </w:tcPr>
          <w:p w14:paraId="0521C03F"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4 (27)</w:t>
            </w:r>
          </w:p>
        </w:tc>
        <w:tc>
          <w:tcPr>
            <w:tcW w:w="1295" w:type="dxa"/>
            <w:tcBorders>
              <w:top w:val="nil"/>
              <w:left w:val="nil"/>
              <w:bottom w:val="nil"/>
            </w:tcBorders>
          </w:tcPr>
          <w:p w14:paraId="7AD8E914"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78E656A1" w14:textId="77777777" w:rsidTr="008F0298">
        <w:trPr>
          <w:trHeight w:val="246"/>
        </w:trPr>
        <w:tc>
          <w:tcPr>
            <w:tcW w:w="3011" w:type="dxa"/>
            <w:tcBorders>
              <w:top w:val="nil"/>
              <w:bottom w:val="nil"/>
              <w:right w:val="nil"/>
            </w:tcBorders>
          </w:tcPr>
          <w:p w14:paraId="406F9215" w14:textId="0A9FFC13"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 xml:space="preserve">  4/5 </w:t>
            </w:r>
          </w:p>
        </w:tc>
        <w:tc>
          <w:tcPr>
            <w:tcW w:w="2409" w:type="dxa"/>
            <w:tcBorders>
              <w:top w:val="nil"/>
              <w:left w:val="nil"/>
              <w:bottom w:val="nil"/>
              <w:right w:val="nil"/>
            </w:tcBorders>
          </w:tcPr>
          <w:p w14:paraId="1343F624"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1 (14)</w:t>
            </w:r>
          </w:p>
        </w:tc>
        <w:tc>
          <w:tcPr>
            <w:tcW w:w="2410" w:type="dxa"/>
            <w:tcBorders>
              <w:top w:val="nil"/>
              <w:left w:val="nil"/>
              <w:bottom w:val="nil"/>
              <w:right w:val="nil"/>
            </w:tcBorders>
          </w:tcPr>
          <w:p w14:paraId="314673A2"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4 (27)</w:t>
            </w:r>
          </w:p>
        </w:tc>
        <w:tc>
          <w:tcPr>
            <w:tcW w:w="1295" w:type="dxa"/>
            <w:tcBorders>
              <w:top w:val="nil"/>
              <w:left w:val="nil"/>
              <w:bottom w:val="nil"/>
            </w:tcBorders>
          </w:tcPr>
          <w:p w14:paraId="76CEDC4C"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r w:rsidR="005404FE" w:rsidRPr="001163DD" w14:paraId="3C36B142" w14:textId="77777777" w:rsidTr="008F0298">
        <w:trPr>
          <w:trHeight w:val="246"/>
        </w:trPr>
        <w:tc>
          <w:tcPr>
            <w:tcW w:w="3011" w:type="dxa"/>
            <w:tcBorders>
              <w:top w:val="nil"/>
              <w:bottom w:val="single" w:sz="4" w:space="0" w:color="auto"/>
              <w:right w:val="nil"/>
            </w:tcBorders>
          </w:tcPr>
          <w:p w14:paraId="37964477" w14:textId="36962125" w:rsidR="003D1466" w:rsidRPr="001163DD" w:rsidRDefault="003D1466" w:rsidP="008F0298">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 xml:space="preserve">  1/1 </w:t>
            </w:r>
          </w:p>
        </w:tc>
        <w:tc>
          <w:tcPr>
            <w:tcW w:w="2409" w:type="dxa"/>
            <w:tcBorders>
              <w:top w:val="nil"/>
              <w:left w:val="nil"/>
              <w:bottom w:val="single" w:sz="4" w:space="0" w:color="auto"/>
              <w:right w:val="nil"/>
            </w:tcBorders>
          </w:tcPr>
          <w:p w14:paraId="1ACD6B50"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6 (86)</w:t>
            </w:r>
          </w:p>
        </w:tc>
        <w:tc>
          <w:tcPr>
            <w:tcW w:w="2410" w:type="dxa"/>
            <w:tcBorders>
              <w:top w:val="nil"/>
              <w:left w:val="nil"/>
              <w:bottom w:val="single" w:sz="4" w:space="0" w:color="auto"/>
              <w:right w:val="nil"/>
            </w:tcBorders>
          </w:tcPr>
          <w:p w14:paraId="559AACFC"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r w:rsidRPr="001163DD">
              <w:rPr>
                <w:rFonts w:ascii="Book Antiqua" w:hAnsi="Book Antiqua" w:cs="Times New Roman"/>
                <w:sz w:val="24"/>
                <w:szCs w:val="24"/>
              </w:rPr>
              <w:t>7 (47)</w:t>
            </w:r>
          </w:p>
        </w:tc>
        <w:tc>
          <w:tcPr>
            <w:tcW w:w="1295" w:type="dxa"/>
            <w:tcBorders>
              <w:top w:val="nil"/>
              <w:left w:val="nil"/>
              <w:bottom w:val="single" w:sz="4" w:space="0" w:color="auto"/>
            </w:tcBorders>
          </w:tcPr>
          <w:p w14:paraId="29EB1FFB" w14:textId="77777777" w:rsidR="003D1466" w:rsidRPr="001163DD" w:rsidRDefault="003D1466" w:rsidP="008F0298">
            <w:pPr>
              <w:adjustRightInd w:val="0"/>
              <w:snapToGrid w:val="0"/>
              <w:spacing w:line="360" w:lineRule="auto"/>
              <w:jc w:val="center"/>
              <w:rPr>
                <w:rFonts w:ascii="Book Antiqua" w:hAnsi="Book Antiqua" w:cs="Times New Roman"/>
                <w:sz w:val="24"/>
                <w:szCs w:val="24"/>
              </w:rPr>
            </w:pPr>
          </w:p>
        </w:tc>
      </w:tr>
    </w:tbl>
    <w:p w14:paraId="1A18296D" w14:textId="4DF41512" w:rsidR="003D1466" w:rsidRPr="001163DD" w:rsidRDefault="003D1466" w:rsidP="001163DD">
      <w:pPr>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Data was presented as mean</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w:t>
      </w:r>
      <w:r w:rsidR="008F0298">
        <w:rPr>
          <w:rFonts w:ascii="Book Antiqua" w:hAnsi="Book Antiqua" w:cs="Times New Roman" w:hint="eastAsia"/>
          <w:sz w:val="24"/>
          <w:szCs w:val="24"/>
        </w:rPr>
        <w:t xml:space="preserve"> </w:t>
      </w:r>
      <w:r w:rsidR="00CD4827">
        <w:rPr>
          <w:rFonts w:ascii="Book Antiqua" w:hAnsi="Book Antiqua" w:cs="Times New Roman" w:hint="eastAsia"/>
          <w:sz w:val="24"/>
          <w:szCs w:val="24"/>
        </w:rPr>
        <w:t>SD</w:t>
      </w:r>
      <w:r w:rsidRPr="001163DD">
        <w:rPr>
          <w:rFonts w:ascii="Book Antiqua" w:hAnsi="Book Antiqua" w:cs="Times New Roman"/>
          <w:sz w:val="24"/>
          <w:szCs w:val="24"/>
        </w:rPr>
        <w:t xml:space="preserve"> or count (percentage). Comparison was determined by </w:t>
      </w:r>
      <w:r w:rsidRPr="00B114E0">
        <w:rPr>
          <w:rFonts w:ascii="Book Antiqua" w:hAnsi="Book Antiqua" w:cs="Times New Roman"/>
          <w:i/>
          <w:sz w:val="24"/>
          <w:szCs w:val="24"/>
        </w:rPr>
        <w:t>t</w:t>
      </w:r>
      <w:r w:rsidRPr="001163DD">
        <w:rPr>
          <w:rFonts w:ascii="Book Antiqua" w:hAnsi="Book Antiqua" w:cs="Times New Roman"/>
          <w:sz w:val="24"/>
          <w:szCs w:val="24"/>
        </w:rPr>
        <w:t xml:space="preserve"> test or Chi-square test. </w:t>
      </w:r>
      <w:r w:rsidR="00ED42D7" w:rsidRPr="001163DD">
        <w:rPr>
          <w:rFonts w:ascii="Book Antiqua" w:hAnsi="Book Antiqua" w:cs="Times New Roman"/>
          <w:i/>
          <w:sz w:val="24"/>
          <w:szCs w:val="24"/>
        </w:rPr>
        <w:t>P</w:t>
      </w:r>
      <w:r w:rsidR="008F0298">
        <w:rPr>
          <w:rFonts w:ascii="Book Antiqua" w:hAnsi="Book Antiqua" w:cs="Times New Roman" w:hint="eastAsia"/>
          <w:i/>
          <w:sz w:val="24"/>
          <w:szCs w:val="24"/>
        </w:rPr>
        <w:t xml:space="preserve"> </w:t>
      </w:r>
      <w:r w:rsidRPr="001163DD">
        <w:rPr>
          <w:rFonts w:ascii="Book Antiqua" w:hAnsi="Book Antiqua" w:cs="Times New Roman"/>
          <w:sz w:val="24"/>
          <w:szCs w:val="24"/>
        </w:rPr>
        <w:t>&lt;</w:t>
      </w:r>
      <w:r w:rsidR="008F0298">
        <w:rPr>
          <w:rFonts w:ascii="Book Antiqua" w:hAnsi="Book Antiqua" w:cs="Times New Roman" w:hint="eastAsia"/>
          <w:sz w:val="24"/>
          <w:szCs w:val="24"/>
        </w:rPr>
        <w:t xml:space="preserve"> </w:t>
      </w:r>
      <w:r w:rsidRPr="001163DD">
        <w:rPr>
          <w:rFonts w:ascii="Book Antiqua" w:hAnsi="Book Antiqua" w:cs="Times New Roman"/>
          <w:sz w:val="24"/>
          <w:szCs w:val="24"/>
        </w:rPr>
        <w:t>0.05 was considered significant.</w:t>
      </w:r>
      <w:r w:rsidR="00C96F14" w:rsidRPr="001163DD">
        <w:rPr>
          <w:rFonts w:ascii="Book Antiqua" w:hAnsi="Book Antiqua" w:cs="Times New Roman"/>
          <w:sz w:val="24"/>
          <w:szCs w:val="24"/>
        </w:rPr>
        <w:t xml:space="preserve"> </w:t>
      </w:r>
      <w:r w:rsidRPr="001163DD">
        <w:rPr>
          <w:rFonts w:ascii="Book Antiqua" w:hAnsi="Book Antiqua" w:cs="Times New Roman"/>
          <w:sz w:val="24"/>
          <w:szCs w:val="24"/>
        </w:rPr>
        <w:t>PGA</w:t>
      </w:r>
      <w:r w:rsidR="009F352F" w:rsidRPr="001163DD">
        <w:rPr>
          <w:rFonts w:ascii="Book Antiqua" w:hAnsi="Book Antiqua" w:cs="Times New Roman"/>
          <w:sz w:val="24"/>
          <w:szCs w:val="24"/>
        </w:rPr>
        <w:t>:</w:t>
      </w:r>
      <w:r w:rsidRPr="001163DD">
        <w:rPr>
          <w:rFonts w:ascii="Book Antiqua" w:hAnsi="Book Antiqua" w:cs="Times New Roman"/>
          <w:sz w:val="24"/>
          <w:szCs w:val="24"/>
        </w:rPr>
        <w:t xml:space="preserve"> </w:t>
      </w:r>
      <w:r w:rsidR="00CD4827" w:rsidRPr="001163DD">
        <w:rPr>
          <w:rFonts w:ascii="Book Antiqua" w:hAnsi="Book Antiqua" w:cs="Times New Roman"/>
          <w:sz w:val="24"/>
          <w:szCs w:val="24"/>
        </w:rPr>
        <w:t xml:space="preserve">Polyglycolic </w:t>
      </w:r>
      <w:r w:rsidRPr="001163DD">
        <w:rPr>
          <w:rFonts w:ascii="Book Antiqua" w:hAnsi="Book Antiqua" w:cs="Times New Roman"/>
          <w:sz w:val="24"/>
          <w:szCs w:val="24"/>
        </w:rPr>
        <w:t xml:space="preserve">acid. </w:t>
      </w:r>
    </w:p>
    <w:p w14:paraId="2BFA0082" w14:textId="77777777" w:rsidR="003D1466" w:rsidRPr="001163DD" w:rsidRDefault="003D1466"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br w:type="page"/>
      </w:r>
    </w:p>
    <w:p w14:paraId="0E6D28A9" w14:textId="77777777" w:rsidR="00DF1FFC" w:rsidRDefault="00DF1FFC" w:rsidP="001163DD">
      <w:pPr>
        <w:adjustRightInd w:val="0"/>
        <w:snapToGrid w:val="0"/>
        <w:spacing w:line="360" w:lineRule="auto"/>
        <w:rPr>
          <w:rFonts w:ascii="Book Antiqua" w:hAnsi="Book Antiqua" w:cs="Times New Roman"/>
          <w:b/>
          <w:sz w:val="24"/>
          <w:szCs w:val="24"/>
        </w:rPr>
        <w:sectPr w:rsidR="00DF1FFC" w:rsidSect="007225C8">
          <w:footerReference w:type="default" r:id="rId10"/>
          <w:pgSz w:w="11906" w:h="16838"/>
          <w:pgMar w:top="1440" w:right="1800" w:bottom="1440" w:left="1800" w:header="851" w:footer="992" w:gutter="0"/>
          <w:cols w:space="425"/>
          <w:docGrid w:type="lines" w:linePitch="312"/>
        </w:sectPr>
      </w:pPr>
    </w:p>
    <w:p w14:paraId="30F240C3" w14:textId="3C25BA69" w:rsidR="003D1466" w:rsidRPr="001163DD" w:rsidRDefault="003D1466" w:rsidP="001163DD">
      <w:pPr>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lastRenderedPageBreak/>
        <w:t>T</w:t>
      </w:r>
      <w:r w:rsidR="003A527C" w:rsidRPr="001163DD">
        <w:rPr>
          <w:rFonts w:ascii="Book Antiqua" w:hAnsi="Book Antiqua" w:cs="Times New Roman"/>
          <w:b/>
          <w:sz w:val="24"/>
          <w:szCs w:val="24"/>
        </w:rPr>
        <w:t>able</w:t>
      </w:r>
      <w:r w:rsidRPr="001163DD">
        <w:rPr>
          <w:rFonts w:ascii="Book Antiqua" w:hAnsi="Book Antiqua" w:cs="Times New Roman"/>
          <w:b/>
          <w:sz w:val="24"/>
          <w:szCs w:val="24"/>
        </w:rPr>
        <w:t xml:space="preserve"> 4 Logistic analysis of factors affecting esophageal stricture occurrence</w:t>
      </w:r>
    </w:p>
    <w:tbl>
      <w:tblPr>
        <w:tblStyle w:val="TableGrid"/>
        <w:tblW w:w="14142" w:type="dxa"/>
        <w:tblBorders>
          <w:left w:val="none" w:sz="0" w:space="0" w:color="auto"/>
          <w:right w:val="none" w:sz="0" w:space="0" w:color="auto"/>
        </w:tblBorders>
        <w:tblLayout w:type="fixed"/>
        <w:tblLook w:val="04A0" w:firstRow="1" w:lastRow="0" w:firstColumn="1" w:lastColumn="0" w:noHBand="0" w:noVBand="1"/>
      </w:tblPr>
      <w:tblGrid>
        <w:gridCol w:w="4503"/>
        <w:gridCol w:w="1134"/>
        <w:gridCol w:w="992"/>
        <w:gridCol w:w="1276"/>
        <w:gridCol w:w="1417"/>
        <w:gridCol w:w="1134"/>
        <w:gridCol w:w="1276"/>
        <w:gridCol w:w="1134"/>
        <w:gridCol w:w="1276"/>
      </w:tblGrid>
      <w:tr w:rsidR="00C34488" w:rsidRPr="001163DD" w14:paraId="54C19B94" w14:textId="77777777" w:rsidTr="00DF1FFC">
        <w:trPr>
          <w:trHeight w:val="389"/>
        </w:trPr>
        <w:tc>
          <w:tcPr>
            <w:tcW w:w="4503" w:type="dxa"/>
            <w:vMerge w:val="restart"/>
          </w:tcPr>
          <w:p w14:paraId="58AB41E5" w14:textId="4ECB33AC" w:rsidR="00C34488" w:rsidRPr="001163DD" w:rsidRDefault="00C34488" w:rsidP="00DF1FFC">
            <w:pPr>
              <w:adjustRightInd w:val="0"/>
              <w:snapToGrid w:val="0"/>
              <w:spacing w:line="360" w:lineRule="auto"/>
              <w:jc w:val="left"/>
              <w:rPr>
                <w:rFonts w:ascii="Book Antiqua" w:hAnsi="Book Antiqua" w:cs="Times New Roman"/>
                <w:b/>
                <w:sz w:val="24"/>
                <w:szCs w:val="24"/>
              </w:rPr>
            </w:pPr>
            <w:r w:rsidRPr="001163DD">
              <w:rPr>
                <w:rFonts w:ascii="Book Antiqua" w:hAnsi="Book Antiqua" w:cs="Times New Roman"/>
                <w:b/>
                <w:sz w:val="24"/>
                <w:szCs w:val="24"/>
              </w:rPr>
              <w:t>Parameters</w:t>
            </w:r>
          </w:p>
        </w:tc>
        <w:tc>
          <w:tcPr>
            <w:tcW w:w="4819" w:type="dxa"/>
            <w:gridSpan w:val="4"/>
            <w:noWrap/>
          </w:tcPr>
          <w:p w14:paraId="3D0BCBDA" w14:textId="77777777" w:rsidR="00C34488" w:rsidRPr="00DF1FFC" w:rsidRDefault="00C34488" w:rsidP="00DF1FFC">
            <w:pPr>
              <w:adjustRightInd w:val="0"/>
              <w:snapToGrid w:val="0"/>
              <w:spacing w:line="360" w:lineRule="auto"/>
              <w:jc w:val="center"/>
              <w:rPr>
                <w:rFonts w:ascii="Book Antiqua" w:hAnsi="Book Antiqua" w:cs="Times New Roman"/>
                <w:b/>
                <w:sz w:val="24"/>
                <w:szCs w:val="24"/>
              </w:rPr>
            </w:pPr>
            <w:r w:rsidRPr="00DF1FFC">
              <w:rPr>
                <w:rFonts w:ascii="Book Antiqua" w:hAnsi="Book Antiqua" w:cs="Times New Roman"/>
                <w:b/>
                <w:sz w:val="24"/>
                <w:szCs w:val="24"/>
              </w:rPr>
              <w:t>Univariate logistic regression</w:t>
            </w:r>
          </w:p>
        </w:tc>
        <w:tc>
          <w:tcPr>
            <w:tcW w:w="4820" w:type="dxa"/>
            <w:gridSpan w:val="4"/>
          </w:tcPr>
          <w:p w14:paraId="089845FC" w14:textId="77777777" w:rsidR="00C34488" w:rsidRPr="00DF1FFC" w:rsidRDefault="00C34488" w:rsidP="00DF1FFC">
            <w:pPr>
              <w:adjustRightInd w:val="0"/>
              <w:snapToGrid w:val="0"/>
              <w:spacing w:line="360" w:lineRule="auto"/>
              <w:jc w:val="center"/>
              <w:rPr>
                <w:rFonts w:ascii="Book Antiqua" w:hAnsi="Book Antiqua" w:cs="Times New Roman"/>
                <w:b/>
                <w:sz w:val="24"/>
                <w:szCs w:val="24"/>
              </w:rPr>
            </w:pPr>
            <w:r w:rsidRPr="00DF1FFC">
              <w:rPr>
                <w:rFonts w:ascii="Book Antiqua" w:hAnsi="Book Antiqua" w:cs="Times New Roman"/>
                <w:b/>
                <w:sz w:val="24"/>
                <w:szCs w:val="24"/>
              </w:rPr>
              <w:t>Multivariate logistic regression</w:t>
            </w:r>
          </w:p>
        </w:tc>
      </w:tr>
      <w:tr w:rsidR="00C34488" w:rsidRPr="001163DD" w14:paraId="6152A96E" w14:textId="77777777" w:rsidTr="00DF1FFC">
        <w:trPr>
          <w:trHeight w:val="465"/>
        </w:trPr>
        <w:tc>
          <w:tcPr>
            <w:tcW w:w="4503" w:type="dxa"/>
            <w:vMerge/>
          </w:tcPr>
          <w:p w14:paraId="227A5E19" w14:textId="3B91432F" w:rsidR="00C34488" w:rsidRPr="001163DD" w:rsidRDefault="00C34488" w:rsidP="00DF1FFC">
            <w:pPr>
              <w:adjustRightInd w:val="0"/>
              <w:snapToGrid w:val="0"/>
              <w:spacing w:line="360" w:lineRule="auto"/>
              <w:jc w:val="left"/>
              <w:rPr>
                <w:rFonts w:ascii="Book Antiqua" w:hAnsi="Book Antiqua" w:cs="Times New Roman"/>
                <w:b/>
                <w:sz w:val="24"/>
                <w:szCs w:val="24"/>
              </w:rPr>
            </w:pPr>
          </w:p>
        </w:tc>
        <w:tc>
          <w:tcPr>
            <w:tcW w:w="1134" w:type="dxa"/>
            <w:vMerge w:val="restart"/>
            <w:noWrap/>
            <w:hideMark/>
          </w:tcPr>
          <w:p w14:paraId="4B78BD0C" w14:textId="50329437" w:rsidR="00C34488" w:rsidRPr="00DF1FFC" w:rsidRDefault="00C34488" w:rsidP="00C34488">
            <w:pPr>
              <w:adjustRightInd w:val="0"/>
              <w:snapToGrid w:val="0"/>
              <w:spacing w:line="360" w:lineRule="auto"/>
              <w:jc w:val="center"/>
              <w:rPr>
                <w:rFonts w:ascii="Book Antiqua" w:hAnsi="Book Antiqua" w:cs="Times New Roman"/>
                <w:b/>
                <w:sz w:val="24"/>
                <w:szCs w:val="24"/>
              </w:rPr>
            </w:pPr>
            <w:r w:rsidRPr="00DF1FFC">
              <w:rPr>
                <w:rFonts w:ascii="Book Antiqua" w:hAnsi="Book Antiqua" w:cs="Times New Roman"/>
                <w:b/>
                <w:i/>
                <w:sz w:val="24"/>
                <w:szCs w:val="24"/>
              </w:rPr>
              <w:t>P</w:t>
            </w:r>
            <w:r>
              <w:rPr>
                <w:rFonts w:ascii="Book Antiqua" w:hAnsi="Book Antiqua" w:cs="Times New Roman" w:hint="eastAsia"/>
                <w:b/>
                <w:i/>
                <w:sz w:val="24"/>
                <w:szCs w:val="24"/>
              </w:rPr>
              <w:t xml:space="preserve"> </w:t>
            </w:r>
            <w:r w:rsidRPr="00DF1FFC">
              <w:rPr>
                <w:rFonts w:ascii="Book Antiqua" w:hAnsi="Book Antiqua" w:cs="Times New Roman"/>
                <w:b/>
                <w:sz w:val="24"/>
                <w:szCs w:val="24"/>
              </w:rPr>
              <w:t>value</w:t>
            </w:r>
          </w:p>
        </w:tc>
        <w:tc>
          <w:tcPr>
            <w:tcW w:w="992" w:type="dxa"/>
            <w:vMerge w:val="restart"/>
            <w:noWrap/>
            <w:hideMark/>
          </w:tcPr>
          <w:p w14:paraId="71F958A3" w14:textId="77777777" w:rsidR="00C34488" w:rsidRPr="00DF1FFC" w:rsidRDefault="00C34488" w:rsidP="00DF1FFC">
            <w:pPr>
              <w:adjustRightInd w:val="0"/>
              <w:snapToGrid w:val="0"/>
              <w:spacing w:line="360" w:lineRule="auto"/>
              <w:jc w:val="center"/>
              <w:rPr>
                <w:rFonts w:ascii="Book Antiqua" w:hAnsi="Book Antiqua" w:cs="Times New Roman"/>
                <w:b/>
                <w:sz w:val="24"/>
                <w:szCs w:val="24"/>
              </w:rPr>
            </w:pPr>
            <w:r w:rsidRPr="00DF1FFC">
              <w:rPr>
                <w:rFonts w:ascii="Book Antiqua" w:hAnsi="Book Antiqua" w:cs="Times New Roman"/>
                <w:b/>
                <w:sz w:val="24"/>
                <w:szCs w:val="24"/>
              </w:rPr>
              <w:t>OR</w:t>
            </w:r>
          </w:p>
        </w:tc>
        <w:tc>
          <w:tcPr>
            <w:tcW w:w="2693" w:type="dxa"/>
            <w:gridSpan w:val="2"/>
            <w:noWrap/>
            <w:hideMark/>
          </w:tcPr>
          <w:p w14:paraId="05CA58E8" w14:textId="51C90FF7" w:rsidR="00C34488" w:rsidRPr="00DF1FFC" w:rsidRDefault="00C34488" w:rsidP="00DF1FFC">
            <w:pPr>
              <w:adjustRightInd w:val="0"/>
              <w:snapToGrid w:val="0"/>
              <w:spacing w:line="360" w:lineRule="auto"/>
              <w:jc w:val="center"/>
              <w:rPr>
                <w:rFonts w:ascii="Book Antiqua" w:hAnsi="Book Antiqua" w:cs="Times New Roman"/>
                <w:b/>
                <w:sz w:val="24"/>
                <w:szCs w:val="24"/>
              </w:rPr>
            </w:pPr>
            <w:r>
              <w:rPr>
                <w:rFonts w:ascii="Book Antiqua" w:hAnsi="Book Antiqua" w:cs="Times New Roman"/>
                <w:b/>
                <w:sz w:val="24"/>
                <w:szCs w:val="24"/>
              </w:rPr>
              <w:t>95%</w:t>
            </w:r>
            <w:r w:rsidRPr="00DF1FFC">
              <w:rPr>
                <w:rFonts w:ascii="Book Antiqua" w:hAnsi="Book Antiqua" w:cs="Times New Roman"/>
                <w:b/>
                <w:sz w:val="24"/>
                <w:szCs w:val="24"/>
              </w:rPr>
              <w:t>CI</w:t>
            </w:r>
          </w:p>
        </w:tc>
        <w:tc>
          <w:tcPr>
            <w:tcW w:w="1134" w:type="dxa"/>
            <w:vMerge w:val="restart"/>
          </w:tcPr>
          <w:p w14:paraId="3EC18124" w14:textId="3A9EE6FB" w:rsidR="00C34488" w:rsidRPr="00DF1FFC" w:rsidRDefault="00C34488" w:rsidP="00C34488">
            <w:pPr>
              <w:adjustRightInd w:val="0"/>
              <w:snapToGrid w:val="0"/>
              <w:spacing w:line="360" w:lineRule="auto"/>
              <w:jc w:val="center"/>
              <w:rPr>
                <w:rFonts w:ascii="Book Antiqua" w:hAnsi="Book Antiqua" w:cs="Times New Roman"/>
                <w:b/>
                <w:sz w:val="24"/>
                <w:szCs w:val="24"/>
              </w:rPr>
            </w:pPr>
            <w:r w:rsidRPr="00DF1FFC">
              <w:rPr>
                <w:rFonts w:ascii="Book Antiqua" w:hAnsi="Book Antiqua" w:cs="Times New Roman"/>
                <w:b/>
                <w:i/>
                <w:sz w:val="24"/>
                <w:szCs w:val="24"/>
              </w:rPr>
              <w:t>P</w:t>
            </w:r>
            <w:r>
              <w:rPr>
                <w:rFonts w:ascii="Book Antiqua" w:hAnsi="Book Antiqua" w:cs="Times New Roman" w:hint="eastAsia"/>
                <w:b/>
                <w:i/>
                <w:sz w:val="24"/>
                <w:szCs w:val="24"/>
              </w:rPr>
              <w:t xml:space="preserve"> </w:t>
            </w:r>
            <w:r w:rsidRPr="00DF1FFC">
              <w:rPr>
                <w:rFonts w:ascii="Book Antiqua" w:hAnsi="Book Antiqua" w:cs="Times New Roman"/>
                <w:b/>
                <w:sz w:val="24"/>
                <w:szCs w:val="24"/>
              </w:rPr>
              <w:t>value</w:t>
            </w:r>
          </w:p>
        </w:tc>
        <w:tc>
          <w:tcPr>
            <w:tcW w:w="1276" w:type="dxa"/>
            <w:vMerge w:val="restart"/>
          </w:tcPr>
          <w:p w14:paraId="20841926" w14:textId="77777777" w:rsidR="00C34488" w:rsidRPr="00DF1FFC" w:rsidRDefault="00C34488" w:rsidP="00DF1FFC">
            <w:pPr>
              <w:adjustRightInd w:val="0"/>
              <w:snapToGrid w:val="0"/>
              <w:spacing w:line="360" w:lineRule="auto"/>
              <w:jc w:val="center"/>
              <w:rPr>
                <w:rFonts w:ascii="Book Antiqua" w:hAnsi="Book Antiqua" w:cs="Times New Roman"/>
                <w:b/>
                <w:sz w:val="24"/>
                <w:szCs w:val="24"/>
              </w:rPr>
            </w:pPr>
            <w:r w:rsidRPr="00DF1FFC">
              <w:rPr>
                <w:rFonts w:ascii="Book Antiqua" w:hAnsi="Book Antiqua" w:cs="Times New Roman"/>
                <w:b/>
                <w:sz w:val="24"/>
                <w:szCs w:val="24"/>
              </w:rPr>
              <w:t>OR</w:t>
            </w:r>
          </w:p>
        </w:tc>
        <w:tc>
          <w:tcPr>
            <w:tcW w:w="2410" w:type="dxa"/>
            <w:gridSpan w:val="2"/>
          </w:tcPr>
          <w:p w14:paraId="06C57CD5" w14:textId="67EE87C2" w:rsidR="00C34488" w:rsidRPr="00DF1FFC" w:rsidRDefault="00C34488" w:rsidP="00DF1FFC">
            <w:pPr>
              <w:adjustRightInd w:val="0"/>
              <w:snapToGrid w:val="0"/>
              <w:spacing w:line="360" w:lineRule="auto"/>
              <w:jc w:val="center"/>
              <w:rPr>
                <w:rFonts w:ascii="Book Antiqua" w:hAnsi="Book Antiqua" w:cs="Times New Roman"/>
                <w:b/>
                <w:sz w:val="24"/>
                <w:szCs w:val="24"/>
              </w:rPr>
            </w:pPr>
            <w:r>
              <w:rPr>
                <w:rFonts w:ascii="Book Antiqua" w:hAnsi="Book Antiqua" w:cs="Times New Roman"/>
                <w:b/>
                <w:sz w:val="24"/>
                <w:szCs w:val="24"/>
              </w:rPr>
              <w:t>95%</w:t>
            </w:r>
            <w:r w:rsidRPr="00DF1FFC">
              <w:rPr>
                <w:rFonts w:ascii="Book Antiqua" w:hAnsi="Book Antiqua" w:cs="Times New Roman"/>
                <w:b/>
                <w:sz w:val="24"/>
                <w:szCs w:val="24"/>
              </w:rPr>
              <w:t>CI</w:t>
            </w:r>
          </w:p>
        </w:tc>
      </w:tr>
      <w:tr w:rsidR="00C34488" w:rsidRPr="001163DD" w14:paraId="44380E6F" w14:textId="77777777" w:rsidTr="00DF1FFC">
        <w:trPr>
          <w:trHeight w:val="317"/>
        </w:trPr>
        <w:tc>
          <w:tcPr>
            <w:tcW w:w="4503" w:type="dxa"/>
            <w:vMerge/>
          </w:tcPr>
          <w:p w14:paraId="3B3AC7B0" w14:textId="77777777" w:rsidR="00C34488" w:rsidRPr="001163DD" w:rsidRDefault="00C34488" w:rsidP="00DF1FFC">
            <w:pPr>
              <w:adjustRightInd w:val="0"/>
              <w:snapToGrid w:val="0"/>
              <w:spacing w:line="360" w:lineRule="auto"/>
              <w:jc w:val="left"/>
              <w:rPr>
                <w:rFonts w:ascii="Book Antiqua" w:hAnsi="Book Antiqua" w:cs="Times New Roman"/>
                <w:b/>
                <w:sz w:val="24"/>
                <w:szCs w:val="24"/>
              </w:rPr>
            </w:pPr>
          </w:p>
        </w:tc>
        <w:tc>
          <w:tcPr>
            <w:tcW w:w="1134" w:type="dxa"/>
            <w:vMerge/>
            <w:noWrap/>
            <w:hideMark/>
          </w:tcPr>
          <w:p w14:paraId="590B85E6"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p>
        </w:tc>
        <w:tc>
          <w:tcPr>
            <w:tcW w:w="992" w:type="dxa"/>
            <w:vMerge/>
            <w:noWrap/>
            <w:hideMark/>
          </w:tcPr>
          <w:p w14:paraId="2A1CB607"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p>
        </w:tc>
        <w:tc>
          <w:tcPr>
            <w:tcW w:w="1276" w:type="dxa"/>
            <w:noWrap/>
            <w:hideMark/>
          </w:tcPr>
          <w:p w14:paraId="2A7FEC7B"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Lower</w:t>
            </w:r>
          </w:p>
        </w:tc>
        <w:tc>
          <w:tcPr>
            <w:tcW w:w="1417" w:type="dxa"/>
          </w:tcPr>
          <w:p w14:paraId="089FFE88"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Higher</w:t>
            </w:r>
          </w:p>
        </w:tc>
        <w:tc>
          <w:tcPr>
            <w:tcW w:w="1134" w:type="dxa"/>
            <w:vMerge/>
          </w:tcPr>
          <w:p w14:paraId="7CF464B2"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p>
        </w:tc>
        <w:tc>
          <w:tcPr>
            <w:tcW w:w="1276" w:type="dxa"/>
            <w:vMerge/>
          </w:tcPr>
          <w:p w14:paraId="46C7F0D5"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p>
        </w:tc>
        <w:tc>
          <w:tcPr>
            <w:tcW w:w="1134" w:type="dxa"/>
          </w:tcPr>
          <w:p w14:paraId="7F6EF211"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Lower</w:t>
            </w:r>
          </w:p>
        </w:tc>
        <w:tc>
          <w:tcPr>
            <w:tcW w:w="1276" w:type="dxa"/>
          </w:tcPr>
          <w:p w14:paraId="5E497C72" w14:textId="77777777" w:rsidR="00C34488" w:rsidRPr="001163DD" w:rsidRDefault="00C34488" w:rsidP="00DF1FFC">
            <w:pPr>
              <w:adjustRightInd w:val="0"/>
              <w:snapToGrid w:val="0"/>
              <w:spacing w:line="360" w:lineRule="auto"/>
              <w:jc w:val="center"/>
              <w:rPr>
                <w:rFonts w:ascii="Book Antiqua" w:hAnsi="Book Antiqua" w:cs="Times New Roman"/>
                <w:b/>
                <w:sz w:val="24"/>
                <w:szCs w:val="24"/>
              </w:rPr>
            </w:pPr>
            <w:r w:rsidRPr="001163DD">
              <w:rPr>
                <w:rFonts w:ascii="Book Antiqua" w:hAnsi="Book Antiqua" w:cs="Times New Roman"/>
                <w:b/>
                <w:sz w:val="24"/>
                <w:szCs w:val="24"/>
              </w:rPr>
              <w:t>Higher</w:t>
            </w:r>
          </w:p>
        </w:tc>
      </w:tr>
      <w:tr w:rsidR="00DF1FFC" w:rsidRPr="001163DD" w14:paraId="54090D11" w14:textId="77777777" w:rsidTr="00DF1FFC">
        <w:trPr>
          <w:trHeight w:val="317"/>
        </w:trPr>
        <w:tc>
          <w:tcPr>
            <w:tcW w:w="4503" w:type="dxa"/>
            <w:vAlign w:val="bottom"/>
          </w:tcPr>
          <w:p w14:paraId="358E9D2E" w14:textId="68831C4E" w:rsidR="003D1466" w:rsidRPr="001163DD" w:rsidRDefault="003D1466" w:rsidP="00DF1FFC">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PGA</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Stent (</w:t>
            </w:r>
            <w:r w:rsidRPr="00DF1FFC">
              <w:rPr>
                <w:rFonts w:ascii="Book Antiqua" w:hAnsi="Book Antiqua" w:cs="Times New Roman"/>
                <w:i/>
                <w:sz w:val="24"/>
                <w:szCs w:val="24"/>
              </w:rPr>
              <w:t>vs</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Stent)</w:t>
            </w:r>
          </w:p>
        </w:tc>
        <w:tc>
          <w:tcPr>
            <w:tcW w:w="1134" w:type="dxa"/>
            <w:noWrap/>
            <w:vAlign w:val="center"/>
          </w:tcPr>
          <w:p w14:paraId="3B30B3EB"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0.027</w:t>
            </w:r>
          </w:p>
        </w:tc>
        <w:tc>
          <w:tcPr>
            <w:tcW w:w="992" w:type="dxa"/>
            <w:noWrap/>
            <w:vAlign w:val="center"/>
          </w:tcPr>
          <w:p w14:paraId="56731FC7"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0.294</w:t>
            </w:r>
          </w:p>
        </w:tc>
        <w:tc>
          <w:tcPr>
            <w:tcW w:w="1276" w:type="dxa"/>
            <w:noWrap/>
            <w:vAlign w:val="center"/>
          </w:tcPr>
          <w:p w14:paraId="1996F43B"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0.099</w:t>
            </w:r>
          </w:p>
        </w:tc>
        <w:tc>
          <w:tcPr>
            <w:tcW w:w="1417" w:type="dxa"/>
            <w:vAlign w:val="center"/>
          </w:tcPr>
          <w:p w14:paraId="4F24343B"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0.868</w:t>
            </w:r>
          </w:p>
        </w:tc>
        <w:tc>
          <w:tcPr>
            <w:tcW w:w="1134" w:type="dxa"/>
            <w:vAlign w:val="center"/>
          </w:tcPr>
          <w:p w14:paraId="3AF48923" w14:textId="261D2419"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0.026</w:t>
            </w:r>
          </w:p>
        </w:tc>
        <w:tc>
          <w:tcPr>
            <w:tcW w:w="1276" w:type="dxa"/>
            <w:vAlign w:val="center"/>
          </w:tcPr>
          <w:p w14:paraId="523DC50D" w14:textId="46FE8E46"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0.197</w:t>
            </w:r>
          </w:p>
        </w:tc>
        <w:tc>
          <w:tcPr>
            <w:tcW w:w="1134" w:type="dxa"/>
            <w:vAlign w:val="center"/>
          </w:tcPr>
          <w:p w14:paraId="26BD6C8D" w14:textId="2EA5004D"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0.047</w:t>
            </w:r>
          </w:p>
        </w:tc>
        <w:tc>
          <w:tcPr>
            <w:tcW w:w="1276" w:type="dxa"/>
            <w:vAlign w:val="center"/>
          </w:tcPr>
          <w:p w14:paraId="4BFA151E" w14:textId="0B0960E5"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0.820</w:t>
            </w:r>
          </w:p>
        </w:tc>
      </w:tr>
      <w:tr w:rsidR="00DF1FFC" w:rsidRPr="001163DD" w14:paraId="7C49C724" w14:textId="77777777" w:rsidTr="00DF1FFC">
        <w:trPr>
          <w:trHeight w:val="317"/>
        </w:trPr>
        <w:tc>
          <w:tcPr>
            <w:tcW w:w="4503" w:type="dxa"/>
            <w:vAlign w:val="bottom"/>
          </w:tcPr>
          <w:p w14:paraId="7A4737F6" w14:textId="469FE5E1" w:rsidR="003D1466" w:rsidRPr="001163DD" w:rsidRDefault="003D1466" w:rsidP="00E52EAD">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Age</w:t>
            </w:r>
            <w:r w:rsidR="00DF1FFC">
              <w:rPr>
                <w:rFonts w:ascii="Book Antiqua" w:hAnsi="Book Antiqua" w:cs="Times New Roman" w:hint="eastAsia"/>
                <w:sz w:val="24"/>
                <w:szCs w:val="24"/>
              </w:rPr>
              <w:t xml:space="preserve"> </w:t>
            </w:r>
            <w:r w:rsidR="00DF1FFC">
              <w:rPr>
                <w:rFonts w:ascii="Book Antiqua" w:hAnsi="Book Antiqua" w:cs="Times New Roman"/>
                <w:sz w:val="24"/>
                <w:szCs w:val="24"/>
              </w:rPr>
              <w:t>≥</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62 y</w:t>
            </w:r>
            <w:r w:rsidR="00E52EAD">
              <w:rPr>
                <w:rFonts w:ascii="Book Antiqua" w:hAnsi="Book Antiqua" w:cs="Times New Roman"/>
                <w:sz w:val="24"/>
                <w:szCs w:val="24"/>
              </w:rPr>
              <w:t>r</w:t>
            </w:r>
          </w:p>
        </w:tc>
        <w:tc>
          <w:tcPr>
            <w:tcW w:w="1134" w:type="dxa"/>
            <w:noWrap/>
            <w:vAlign w:val="center"/>
          </w:tcPr>
          <w:p w14:paraId="193AE310"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0.298</w:t>
            </w:r>
          </w:p>
        </w:tc>
        <w:tc>
          <w:tcPr>
            <w:tcW w:w="992" w:type="dxa"/>
            <w:noWrap/>
            <w:vAlign w:val="center"/>
          </w:tcPr>
          <w:p w14:paraId="032598AF"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1.733</w:t>
            </w:r>
          </w:p>
        </w:tc>
        <w:tc>
          <w:tcPr>
            <w:tcW w:w="1276" w:type="dxa"/>
            <w:noWrap/>
            <w:vAlign w:val="center"/>
          </w:tcPr>
          <w:p w14:paraId="545F2A12"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0.615</w:t>
            </w:r>
          </w:p>
        </w:tc>
        <w:tc>
          <w:tcPr>
            <w:tcW w:w="1417" w:type="dxa"/>
            <w:vAlign w:val="center"/>
          </w:tcPr>
          <w:p w14:paraId="61DDCCBB"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4.887</w:t>
            </w:r>
          </w:p>
        </w:tc>
        <w:tc>
          <w:tcPr>
            <w:tcW w:w="1134" w:type="dxa"/>
            <w:vAlign w:val="center"/>
          </w:tcPr>
          <w:p w14:paraId="15040AC3"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w:t>
            </w:r>
          </w:p>
        </w:tc>
        <w:tc>
          <w:tcPr>
            <w:tcW w:w="1276" w:type="dxa"/>
            <w:vAlign w:val="center"/>
          </w:tcPr>
          <w:p w14:paraId="571D92BC"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w:t>
            </w:r>
          </w:p>
        </w:tc>
        <w:tc>
          <w:tcPr>
            <w:tcW w:w="1134" w:type="dxa"/>
            <w:vAlign w:val="center"/>
          </w:tcPr>
          <w:p w14:paraId="24932378"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w:t>
            </w:r>
          </w:p>
        </w:tc>
        <w:tc>
          <w:tcPr>
            <w:tcW w:w="1276" w:type="dxa"/>
            <w:vAlign w:val="center"/>
          </w:tcPr>
          <w:p w14:paraId="3BC47F05"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w:t>
            </w:r>
          </w:p>
        </w:tc>
      </w:tr>
      <w:tr w:rsidR="00DF1FFC" w:rsidRPr="001163DD" w14:paraId="60C9D09A" w14:textId="77777777" w:rsidTr="00DF1FFC">
        <w:trPr>
          <w:trHeight w:val="317"/>
        </w:trPr>
        <w:tc>
          <w:tcPr>
            <w:tcW w:w="4503" w:type="dxa"/>
            <w:vAlign w:val="bottom"/>
          </w:tcPr>
          <w:p w14:paraId="3569B899" w14:textId="395EAC5F" w:rsidR="003D1466" w:rsidRPr="001163DD" w:rsidRDefault="003D1466" w:rsidP="00DF1FFC">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Location - middle third (</w:t>
            </w:r>
            <w:r w:rsidRPr="00DF1FFC">
              <w:rPr>
                <w:rFonts w:ascii="Book Antiqua" w:hAnsi="Book Antiqua" w:cs="Times New Roman"/>
                <w:i/>
                <w:sz w:val="24"/>
                <w:szCs w:val="24"/>
              </w:rPr>
              <w:t>vs</w:t>
            </w:r>
            <w:r w:rsidR="00DF1FFC">
              <w:rPr>
                <w:rFonts w:ascii="Book Antiqua" w:hAnsi="Book Antiqua" w:cs="Times New Roman" w:hint="eastAsia"/>
                <w:i/>
                <w:sz w:val="24"/>
                <w:szCs w:val="24"/>
              </w:rPr>
              <w:t xml:space="preserve"> </w:t>
            </w:r>
            <w:r w:rsidRPr="001163DD">
              <w:rPr>
                <w:rFonts w:ascii="Book Antiqua" w:hAnsi="Book Antiqua" w:cs="Times New Roman"/>
                <w:sz w:val="24"/>
                <w:szCs w:val="24"/>
              </w:rPr>
              <w:t>lower third)</w:t>
            </w:r>
          </w:p>
        </w:tc>
        <w:tc>
          <w:tcPr>
            <w:tcW w:w="1134" w:type="dxa"/>
            <w:noWrap/>
            <w:vAlign w:val="center"/>
          </w:tcPr>
          <w:p w14:paraId="33DB9D79"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0.083</w:t>
            </w:r>
          </w:p>
        </w:tc>
        <w:tc>
          <w:tcPr>
            <w:tcW w:w="992" w:type="dxa"/>
            <w:noWrap/>
            <w:vAlign w:val="center"/>
          </w:tcPr>
          <w:p w14:paraId="0B350746"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2.528</w:t>
            </w:r>
          </w:p>
        </w:tc>
        <w:tc>
          <w:tcPr>
            <w:tcW w:w="1276" w:type="dxa"/>
            <w:noWrap/>
            <w:vAlign w:val="center"/>
          </w:tcPr>
          <w:p w14:paraId="0C64B384"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0.886</w:t>
            </w:r>
          </w:p>
        </w:tc>
        <w:tc>
          <w:tcPr>
            <w:tcW w:w="1417" w:type="dxa"/>
            <w:vAlign w:val="center"/>
          </w:tcPr>
          <w:p w14:paraId="0E479371"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7.214</w:t>
            </w:r>
          </w:p>
        </w:tc>
        <w:tc>
          <w:tcPr>
            <w:tcW w:w="1134" w:type="dxa"/>
            <w:vAlign w:val="center"/>
          </w:tcPr>
          <w:p w14:paraId="6AF00A46" w14:textId="01D6D948"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0.034</w:t>
            </w:r>
          </w:p>
        </w:tc>
        <w:tc>
          <w:tcPr>
            <w:tcW w:w="1276" w:type="dxa"/>
            <w:vAlign w:val="center"/>
          </w:tcPr>
          <w:p w14:paraId="15C7106D" w14:textId="2A5A5974"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5.148</w:t>
            </w:r>
          </w:p>
        </w:tc>
        <w:tc>
          <w:tcPr>
            <w:tcW w:w="1134" w:type="dxa"/>
            <w:vAlign w:val="center"/>
          </w:tcPr>
          <w:p w14:paraId="10CDD5C8" w14:textId="672676C1"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1.135</w:t>
            </w:r>
          </w:p>
        </w:tc>
        <w:tc>
          <w:tcPr>
            <w:tcW w:w="1276" w:type="dxa"/>
            <w:vAlign w:val="center"/>
          </w:tcPr>
          <w:p w14:paraId="438F0544" w14:textId="49A6C31F"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23.344</w:t>
            </w:r>
          </w:p>
        </w:tc>
      </w:tr>
      <w:tr w:rsidR="00DF1FFC" w:rsidRPr="001163DD" w14:paraId="0A5ED528" w14:textId="77777777" w:rsidTr="00DF1FFC">
        <w:trPr>
          <w:trHeight w:val="317"/>
        </w:trPr>
        <w:tc>
          <w:tcPr>
            <w:tcW w:w="4503" w:type="dxa"/>
            <w:vAlign w:val="bottom"/>
          </w:tcPr>
          <w:p w14:paraId="3954880D" w14:textId="2CF7630F" w:rsidR="003D1466" w:rsidRPr="001163DD" w:rsidRDefault="003D1466" w:rsidP="00DF1FFC">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Longitudinal length</w:t>
            </w:r>
            <w:r w:rsidR="00DF1FFC">
              <w:rPr>
                <w:rFonts w:ascii="Book Antiqua" w:hAnsi="Book Antiqua" w:cs="Times New Roman" w:hint="eastAsia"/>
                <w:sz w:val="24"/>
                <w:szCs w:val="24"/>
              </w:rPr>
              <w:t xml:space="preserve"> </w:t>
            </w:r>
            <w:r w:rsidR="00DF1FFC">
              <w:rPr>
                <w:rFonts w:ascii="Book Antiqua" w:hAnsi="Book Antiqua" w:cs="Times New Roman"/>
                <w:sz w:val="24"/>
                <w:szCs w:val="24"/>
              </w:rPr>
              <w:t>≥</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6</w:t>
            </w:r>
            <w:r w:rsidR="004E0FAA">
              <w:rPr>
                <w:rFonts w:ascii="Book Antiqua" w:hAnsi="Book Antiqua" w:cs="Times New Roman" w:hint="eastAsia"/>
                <w:sz w:val="24"/>
                <w:szCs w:val="24"/>
              </w:rPr>
              <w:t xml:space="preserve"> </w:t>
            </w:r>
            <w:r w:rsidRPr="001163DD">
              <w:rPr>
                <w:rFonts w:ascii="Book Antiqua" w:hAnsi="Book Antiqua" w:cs="Times New Roman"/>
                <w:sz w:val="24"/>
                <w:szCs w:val="24"/>
              </w:rPr>
              <w:t>cm</w:t>
            </w:r>
          </w:p>
        </w:tc>
        <w:tc>
          <w:tcPr>
            <w:tcW w:w="1134" w:type="dxa"/>
            <w:noWrap/>
            <w:vAlign w:val="center"/>
          </w:tcPr>
          <w:p w14:paraId="7AF427F8"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0.059</w:t>
            </w:r>
          </w:p>
        </w:tc>
        <w:tc>
          <w:tcPr>
            <w:tcW w:w="992" w:type="dxa"/>
            <w:noWrap/>
            <w:vAlign w:val="center"/>
          </w:tcPr>
          <w:p w14:paraId="03AE5FB7"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2.779</w:t>
            </w:r>
          </w:p>
        </w:tc>
        <w:tc>
          <w:tcPr>
            <w:tcW w:w="1276" w:type="dxa"/>
            <w:noWrap/>
            <w:vAlign w:val="center"/>
          </w:tcPr>
          <w:p w14:paraId="539AA44E"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0.963</w:t>
            </w:r>
          </w:p>
        </w:tc>
        <w:tc>
          <w:tcPr>
            <w:tcW w:w="1417" w:type="dxa"/>
            <w:vAlign w:val="center"/>
          </w:tcPr>
          <w:p w14:paraId="6E9E2058"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8.019</w:t>
            </w:r>
          </w:p>
        </w:tc>
        <w:tc>
          <w:tcPr>
            <w:tcW w:w="1134" w:type="dxa"/>
            <w:vAlign w:val="center"/>
          </w:tcPr>
          <w:p w14:paraId="434BD245" w14:textId="1D986384"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0.092</w:t>
            </w:r>
          </w:p>
        </w:tc>
        <w:tc>
          <w:tcPr>
            <w:tcW w:w="1276" w:type="dxa"/>
            <w:vAlign w:val="center"/>
          </w:tcPr>
          <w:p w14:paraId="4ECE761C" w14:textId="7A2E7DF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3.826</w:t>
            </w:r>
          </w:p>
        </w:tc>
        <w:tc>
          <w:tcPr>
            <w:tcW w:w="1134" w:type="dxa"/>
            <w:vAlign w:val="center"/>
          </w:tcPr>
          <w:p w14:paraId="6195F03A" w14:textId="64A363B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0.801</w:t>
            </w:r>
          </w:p>
        </w:tc>
        <w:tc>
          <w:tcPr>
            <w:tcW w:w="1276" w:type="dxa"/>
            <w:vAlign w:val="center"/>
          </w:tcPr>
          <w:p w14:paraId="502DDC07" w14:textId="6B354E6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18.270</w:t>
            </w:r>
          </w:p>
        </w:tc>
      </w:tr>
      <w:tr w:rsidR="00DF1FFC" w:rsidRPr="001163DD" w14:paraId="41D67856" w14:textId="77777777" w:rsidTr="00DF1FFC">
        <w:trPr>
          <w:trHeight w:val="317"/>
        </w:trPr>
        <w:tc>
          <w:tcPr>
            <w:tcW w:w="4503" w:type="dxa"/>
            <w:vAlign w:val="bottom"/>
          </w:tcPr>
          <w:p w14:paraId="7324267C" w14:textId="485B2819" w:rsidR="003D1466" w:rsidRPr="001163DD" w:rsidRDefault="003D1466" w:rsidP="00DF1FFC">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Circumferential range</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1/1 (</w:t>
            </w:r>
            <w:r w:rsidRPr="00DF1FFC">
              <w:rPr>
                <w:rFonts w:ascii="Book Antiqua" w:hAnsi="Book Antiqua" w:cs="Times New Roman"/>
                <w:i/>
                <w:sz w:val="24"/>
                <w:szCs w:val="24"/>
              </w:rPr>
              <w:t>vs</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others)</w:t>
            </w:r>
          </w:p>
        </w:tc>
        <w:tc>
          <w:tcPr>
            <w:tcW w:w="1134" w:type="dxa"/>
            <w:noWrap/>
            <w:vAlign w:val="center"/>
          </w:tcPr>
          <w:p w14:paraId="4CE563C6"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0.008</w:t>
            </w:r>
          </w:p>
        </w:tc>
        <w:tc>
          <w:tcPr>
            <w:tcW w:w="992" w:type="dxa"/>
            <w:noWrap/>
            <w:vAlign w:val="center"/>
          </w:tcPr>
          <w:p w14:paraId="17317F05"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4.333</w:t>
            </w:r>
          </w:p>
        </w:tc>
        <w:tc>
          <w:tcPr>
            <w:tcW w:w="1276" w:type="dxa"/>
            <w:noWrap/>
            <w:vAlign w:val="center"/>
          </w:tcPr>
          <w:p w14:paraId="60E29F5B"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1.457</w:t>
            </w:r>
          </w:p>
        </w:tc>
        <w:tc>
          <w:tcPr>
            <w:tcW w:w="1417" w:type="dxa"/>
            <w:vAlign w:val="center"/>
          </w:tcPr>
          <w:p w14:paraId="71085D44"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12.888</w:t>
            </w:r>
          </w:p>
        </w:tc>
        <w:tc>
          <w:tcPr>
            <w:tcW w:w="1134" w:type="dxa"/>
            <w:vAlign w:val="center"/>
          </w:tcPr>
          <w:p w14:paraId="68EEF987" w14:textId="770DA6F9"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0.028</w:t>
            </w:r>
          </w:p>
        </w:tc>
        <w:tc>
          <w:tcPr>
            <w:tcW w:w="1276" w:type="dxa"/>
            <w:vAlign w:val="center"/>
          </w:tcPr>
          <w:p w14:paraId="32E7AB9A" w14:textId="61CB8B53"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5.113</w:t>
            </w:r>
          </w:p>
        </w:tc>
        <w:tc>
          <w:tcPr>
            <w:tcW w:w="1134" w:type="dxa"/>
            <w:vAlign w:val="center"/>
          </w:tcPr>
          <w:p w14:paraId="7CAEFA93" w14:textId="58ACEC82"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1.194</w:t>
            </w:r>
          </w:p>
        </w:tc>
        <w:tc>
          <w:tcPr>
            <w:tcW w:w="1276" w:type="dxa"/>
            <w:vAlign w:val="center"/>
          </w:tcPr>
          <w:p w14:paraId="5FCFCC1E" w14:textId="7CFA0CA4"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21.892</w:t>
            </w:r>
          </w:p>
        </w:tc>
      </w:tr>
      <w:tr w:rsidR="00DF1FFC" w:rsidRPr="001163DD" w14:paraId="334143A7" w14:textId="77777777" w:rsidTr="00DF1FFC">
        <w:trPr>
          <w:trHeight w:val="317"/>
        </w:trPr>
        <w:tc>
          <w:tcPr>
            <w:tcW w:w="4503" w:type="dxa"/>
            <w:vAlign w:val="bottom"/>
          </w:tcPr>
          <w:p w14:paraId="5BD3421F" w14:textId="6D7BBBBC" w:rsidR="003D1466" w:rsidRPr="001163DD" w:rsidRDefault="003D1466" w:rsidP="00DF1FFC">
            <w:pPr>
              <w:adjustRightInd w:val="0"/>
              <w:snapToGrid w:val="0"/>
              <w:spacing w:line="360" w:lineRule="auto"/>
              <w:jc w:val="left"/>
              <w:rPr>
                <w:rFonts w:ascii="Book Antiqua" w:hAnsi="Book Antiqua" w:cs="Times New Roman"/>
                <w:sz w:val="24"/>
                <w:szCs w:val="24"/>
              </w:rPr>
            </w:pPr>
            <w:r w:rsidRPr="001163DD">
              <w:rPr>
                <w:rFonts w:ascii="Book Antiqua" w:hAnsi="Book Antiqua" w:cs="Times New Roman"/>
                <w:sz w:val="24"/>
                <w:szCs w:val="24"/>
              </w:rPr>
              <w:t xml:space="preserve">Tissue </w:t>
            </w:r>
            <w:r w:rsidR="004E0FAA" w:rsidRPr="001163DD">
              <w:rPr>
                <w:rFonts w:ascii="Book Antiqua" w:hAnsi="Book Antiqua" w:cs="Times New Roman"/>
                <w:sz w:val="24"/>
                <w:szCs w:val="24"/>
              </w:rPr>
              <w:t xml:space="preserve">depth </w:t>
            </w:r>
            <w:r w:rsidRPr="001163DD">
              <w:rPr>
                <w:rFonts w:ascii="Book Antiqua" w:hAnsi="Book Antiqua" w:cs="Times New Roman"/>
                <w:sz w:val="24"/>
                <w:szCs w:val="24"/>
              </w:rPr>
              <w:t>M2 (</w:t>
            </w:r>
            <w:r w:rsidRPr="00DF1FFC">
              <w:rPr>
                <w:rFonts w:ascii="Book Antiqua" w:hAnsi="Book Antiqua" w:cs="Times New Roman"/>
                <w:i/>
                <w:sz w:val="24"/>
                <w:szCs w:val="24"/>
              </w:rPr>
              <w:t>vs</w:t>
            </w:r>
            <w:r w:rsidRPr="001163DD">
              <w:rPr>
                <w:rFonts w:ascii="Book Antiqua" w:hAnsi="Book Antiqua" w:cs="Times New Roman"/>
                <w:sz w:val="24"/>
                <w:szCs w:val="24"/>
              </w:rPr>
              <w:t xml:space="preserve"> M1)</w:t>
            </w:r>
          </w:p>
        </w:tc>
        <w:tc>
          <w:tcPr>
            <w:tcW w:w="1134" w:type="dxa"/>
            <w:noWrap/>
            <w:vAlign w:val="center"/>
          </w:tcPr>
          <w:p w14:paraId="529C9905"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0.017</w:t>
            </w:r>
          </w:p>
        </w:tc>
        <w:tc>
          <w:tcPr>
            <w:tcW w:w="992" w:type="dxa"/>
            <w:noWrap/>
            <w:vAlign w:val="center"/>
          </w:tcPr>
          <w:p w14:paraId="5CA73506"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3.750</w:t>
            </w:r>
          </w:p>
        </w:tc>
        <w:tc>
          <w:tcPr>
            <w:tcW w:w="1276" w:type="dxa"/>
            <w:noWrap/>
            <w:vAlign w:val="center"/>
          </w:tcPr>
          <w:p w14:paraId="15AA09B7"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1.264</w:t>
            </w:r>
          </w:p>
        </w:tc>
        <w:tc>
          <w:tcPr>
            <w:tcW w:w="1417" w:type="dxa"/>
            <w:vAlign w:val="center"/>
          </w:tcPr>
          <w:p w14:paraId="37435F7D" w14:textId="7777777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11.123</w:t>
            </w:r>
          </w:p>
        </w:tc>
        <w:tc>
          <w:tcPr>
            <w:tcW w:w="1134" w:type="dxa"/>
            <w:vAlign w:val="center"/>
          </w:tcPr>
          <w:p w14:paraId="2EB3061E" w14:textId="1FC3F27B"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0.069</w:t>
            </w:r>
          </w:p>
        </w:tc>
        <w:tc>
          <w:tcPr>
            <w:tcW w:w="1276" w:type="dxa"/>
            <w:vAlign w:val="center"/>
          </w:tcPr>
          <w:p w14:paraId="24FE8038" w14:textId="3B3A18BF"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3.284</w:t>
            </w:r>
          </w:p>
        </w:tc>
        <w:tc>
          <w:tcPr>
            <w:tcW w:w="1134" w:type="dxa"/>
            <w:vAlign w:val="center"/>
          </w:tcPr>
          <w:p w14:paraId="5289BD95" w14:textId="3ED43CD7"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0.912</w:t>
            </w:r>
          </w:p>
        </w:tc>
        <w:tc>
          <w:tcPr>
            <w:tcW w:w="1276" w:type="dxa"/>
            <w:vAlign w:val="center"/>
          </w:tcPr>
          <w:p w14:paraId="093AE3C9" w14:textId="6F2EDBB2" w:rsidR="003D1466" w:rsidRPr="00DF1FFC" w:rsidRDefault="003D1466" w:rsidP="00DF1FFC">
            <w:pPr>
              <w:adjustRightInd w:val="0"/>
              <w:snapToGrid w:val="0"/>
              <w:spacing w:line="360" w:lineRule="auto"/>
              <w:jc w:val="center"/>
              <w:rPr>
                <w:rFonts w:ascii="Book Antiqua" w:hAnsi="Book Antiqua" w:cs="Times New Roman"/>
                <w:sz w:val="24"/>
                <w:szCs w:val="24"/>
              </w:rPr>
            </w:pPr>
            <w:r w:rsidRPr="00DF1FFC">
              <w:rPr>
                <w:rFonts w:ascii="Book Antiqua" w:hAnsi="Book Antiqua" w:cs="Times New Roman"/>
                <w:sz w:val="24"/>
                <w:szCs w:val="24"/>
              </w:rPr>
              <w:t>11.822</w:t>
            </w:r>
          </w:p>
        </w:tc>
      </w:tr>
    </w:tbl>
    <w:p w14:paraId="2E06C19A" w14:textId="148A7B51" w:rsidR="003D1466" w:rsidRDefault="003D1466"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t xml:space="preserve">Data was presented as </w:t>
      </w:r>
      <w:r w:rsidR="00ED42D7" w:rsidRPr="001163DD">
        <w:rPr>
          <w:rFonts w:ascii="Book Antiqua" w:hAnsi="Book Antiqua" w:cs="Times New Roman"/>
          <w:i/>
          <w:sz w:val="24"/>
          <w:szCs w:val="24"/>
        </w:rPr>
        <w:t>P</w:t>
      </w:r>
      <w:r w:rsidR="00DF1FFC">
        <w:rPr>
          <w:rFonts w:ascii="Book Antiqua" w:hAnsi="Book Antiqua" w:cs="Times New Roman" w:hint="eastAsia"/>
          <w:sz w:val="24"/>
          <w:szCs w:val="24"/>
        </w:rPr>
        <w:t>-</w:t>
      </w:r>
      <w:r w:rsidRPr="001163DD">
        <w:rPr>
          <w:rFonts w:ascii="Book Antiqua" w:hAnsi="Book Antiqua" w:cs="Times New Roman"/>
          <w:sz w:val="24"/>
          <w:szCs w:val="24"/>
        </w:rPr>
        <w:t xml:space="preserve">value, OR (odds ratio) and 95% CI. Factors affecting esophageal stricture occurrence were determined by univariate logistic regression analysis, while all factors with </w:t>
      </w:r>
      <w:r w:rsidR="00ED42D7" w:rsidRPr="001163DD">
        <w:rPr>
          <w:rFonts w:ascii="Book Antiqua" w:hAnsi="Book Antiqua" w:cs="Times New Roman"/>
          <w:i/>
          <w:sz w:val="24"/>
          <w:szCs w:val="24"/>
        </w:rPr>
        <w:t>P</w:t>
      </w:r>
      <w:r w:rsidRPr="001163DD">
        <w:rPr>
          <w:rFonts w:ascii="Book Antiqua" w:hAnsi="Book Antiqua" w:cs="Times New Roman"/>
          <w:sz w:val="24"/>
          <w:szCs w:val="24"/>
        </w:rPr>
        <w:t xml:space="preserve"> value less than 0.1 were further detected by multivariate logistic regression analysis. </w:t>
      </w:r>
      <w:r w:rsidR="00ED42D7" w:rsidRPr="001163DD">
        <w:rPr>
          <w:rFonts w:ascii="Book Antiqua" w:hAnsi="Book Antiqua" w:cs="Times New Roman"/>
          <w:i/>
          <w:sz w:val="24"/>
          <w:szCs w:val="24"/>
        </w:rPr>
        <w:t>P</w:t>
      </w:r>
      <w:r w:rsidR="00DF1FFC">
        <w:rPr>
          <w:rFonts w:ascii="Book Antiqua" w:hAnsi="Book Antiqua" w:cs="Times New Roman" w:hint="eastAsia"/>
          <w:sz w:val="24"/>
          <w:szCs w:val="24"/>
        </w:rPr>
        <w:t>-</w:t>
      </w:r>
      <w:r w:rsidRPr="001163DD">
        <w:rPr>
          <w:rFonts w:ascii="Book Antiqua" w:hAnsi="Book Antiqua" w:cs="Times New Roman"/>
          <w:sz w:val="24"/>
          <w:szCs w:val="24"/>
        </w:rPr>
        <w:t>Value &lt;</w:t>
      </w:r>
      <w:r w:rsidR="00DF1FFC">
        <w:rPr>
          <w:rFonts w:ascii="Book Antiqua" w:hAnsi="Book Antiqua" w:cs="Times New Roman" w:hint="eastAsia"/>
          <w:sz w:val="24"/>
          <w:szCs w:val="24"/>
        </w:rPr>
        <w:t xml:space="preserve"> </w:t>
      </w:r>
      <w:r w:rsidRPr="001163DD">
        <w:rPr>
          <w:rFonts w:ascii="Book Antiqua" w:hAnsi="Book Antiqua" w:cs="Times New Roman"/>
          <w:sz w:val="24"/>
          <w:szCs w:val="24"/>
        </w:rPr>
        <w:t>0.05 was considered significant.</w:t>
      </w:r>
      <w:r w:rsidR="00C96F14" w:rsidRPr="001163DD">
        <w:rPr>
          <w:rFonts w:ascii="Book Antiqua" w:hAnsi="Book Antiqua" w:cs="Times New Roman"/>
          <w:sz w:val="24"/>
          <w:szCs w:val="24"/>
        </w:rPr>
        <w:t xml:space="preserve"> </w:t>
      </w:r>
      <w:r w:rsidRPr="001163DD">
        <w:rPr>
          <w:rFonts w:ascii="Book Antiqua" w:hAnsi="Book Antiqua" w:cs="Times New Roman"/>
          <w:sz w:val="24"/>
          <w:szCs w:val="24"/>
        </w:rPr>
        <w:t>PGA</w:t>
      </w:r>
      <w:r w:rsidR="00D911FC" w:rsidRPr="001163DD">
        <w:rPr>
          <w:rFonts w:ascii="Book Antiqua" w:hAnsi="Book Antiqua" w:cs="Times New Roman"/>
          <w:sz w:val="24"/>
          <w:szCs w:val="24"/>
        </w:rPr>
        <w:t>:</w:t>
      </w:r>
      <w:r w:rsidRPr="001163DD">
        <w:rPr>
          <w:rFonts w:ascii="Book Antiqua" w:hAnsi="Book Antiqua" w:cs="Times New Roman"/>
          <w:sz w:val="24"/>
          <w:szCs w:val="24"/>
        </w:rPr>
        <w:t xml:space="preserve"> </w:t>
      </w:r>
      <w:r w:rsidR="004E0FAA" w:rsidRPr="001163DD">
        <w:rPr>
          <w:rFonts w:ascii="Book Antiqua" w:hAnsi="Book Antiqua" w:cs="Times New Roman"/>
          <w:sz w:val="24"/>
          <w:szCs w:val="24"/>
        </w:rPr>
        <w:t xml:space="preserve">Polyglycolic </w:t>
      </w:r>
      <w:r w:rsidR="00C96F14" w:rsidRPr="001163DD">
        <w:rPr>
          <w:rFonts w:ascii="Book Antiqua" w:hAnsi="Book Antiqua" w:cs="Times New Roman"/>
          <w:sz w:val="24"/>
          <w:szCs w:val="24"/>
        </w:rPr>
        <w:t xml:space="preserve">acid. </w:t>
      </w:r>
    </w:p>
    <w:p w14:paraId="1BE7998D" w14:textId="77777777" w:rsidR="00DF1FFC" w:rsidRPr="001163DD" w:rsidRDefault="00DF1FFC" w:rsidP="001163DD">
      <w:pPr>
        <w:widowControl/>
        <w:adjustRightInd w:val="0"/>
        <w:snapToGrid w:val="0"/>
        <w:spacing w:line="360" w:lineRule="auto"/>
        <w:rPr>
          <w:rFonts w:ascii="Book Antiqua" w:hAnsi="Book Antiqua" w:cs="Times New Roman"/>
          <w:sz w:val="24"/>
          <w:szCs w:val="24"/>
        </w:rPr>
      </w:pPr>
    </w:p>
    <w:p w14:paraId="41C0BA9F" w14:textId="19C43AE2" w:rsidR="00DF1FFC" w:rsidRDefault="003D1466" w:rsidP="001163DD">
      <w:pPr>
        <w:widowControl/>
        <w:adjustRightInd w:val="0"/>
        <w:snapToGrid w:val="0"/>
        <w:spacing w:line="360" w:lineRule="auto"/>
        <w:rPr>
          <w:rFonts w:ascii="Book Antiqua" w:hAnsi="Book Antiqua" w:cs="Times New Roman"/>
          <w:b/>
          <w:sz w:val="24"/>
          <w:szCs w:val="24"/>
        </w:rPr>
        <w:sectPr w:rsidR="00DF1FFC" w:rsidSect="00DF1FFC">
          <w:pgSz w:w="16838" w:h="11906" w:orient="landscape"/>
          <w:pgMar w:top="1797" w:right="1440" w:bottom="1797" w:left="1440" w:header="851" w:footer="992" w:gutter="0"/>
          <w:cols w:space="425"/>
          <w:docGrid w:type="linesAndChars" w:linePitch="312"/>
        </w:sectPr>
      </w:pPr>
      <w:r w:rsidRPr="001163DD">
        <w:rPr>
          <w:rFonts w:ascii="Book Antiqua" w:hAnsi="Book Antiqua" w:cs="Times New Roman"/>
          <w:b/>
          <w:sz w:val="24"/>
          <w:szCs w:val="24"/>
        </w:rPr>
        <w:br w:type="page"/>
      </w:r>
    </w:p>
    <w:p w14:paraId="09E9F3D0" w14:textId="48DC1A13" w:rsidR="00F65996" w:rsidRPr="001163DD" w:rsidRDefault="00F65996" w:rsidP="001163DD">
      <w:pPr>
        <w:tabs>
          <w:tab w:val="left" w:pos="5812"/>
        </w:tabs>
        <w:adjustRightInd w:val="0"/>
        <w:snapToGrid w:val="0"/>
        <w:spacing w:line="360" w:lineRule="auto"/>
        <w:rPr>
          <w:rFonts w:ascii="Book Antiqua" w:hAnsi="Book Antiqua" w:cs="Times New Roman"/>
          <w:b/>
          <w:sz w:val="24"/>
          <w:szCs w:val="24"/>
        </w:rPr>
      </w:pPr>
      <w:r w:rsidRPr="001163DD">
        <w:rPr>
          <w:rFonts w:ascii="Book Antiqua" w:hAnsi="Book Antiqua" w:cs="Times New Roman"/>
          <w:b/>
          <w:noProof/>
          <w:sz w:val="24"/>
          <w:szCs w:val="24"/>
          <w:lang w:val="en-US"/>
        </w:rPr>
        <w:lastRenderedPageBreak/>
        <w:drawing>
          <wp:inline distT="0" distB="0" distL="0" distR="0" wp14:anchorId="3EE12D6F" wp14:editId="2475BAD6">
            <wp:extent cx="5274310" cy="26752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75255"/>
                    </a:xfrm>
                    <a:prstGeom prst="rect">
                      <a:avLst/>
                    </a:prstGeom>
                  </pic:spPr>
                </pic:pic>
              </a:graphicData>
            </a:graphic>
          </wp:inline>
        </w:drawing>
      </w:r>
    </w:p>
    <w:p w14:paraId="538D569E" w14:textId="5D493D13" w:rsidR="00F65996" w:rsidRPr="001163DD" w:rsidRDefault="003E1587" w:rsidP="001163DD">
      <w:pPr>
        <w:tabs>
          <w:tab w:val="left" w:pos="5812"/>
        </w:tabs>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 xml:space="preserve">Figure 1 </w:t>
      </w:r>
      <w:r w:rsidRPr="001163DD">
        <w:rPr>
          <w:rFonts w:ascii="Book Antiqua" w:hAnsi="Book Antiqua" w:cs="Times New Roman"/>
          <w:b/>
          <w:noProof/>
          <w:sz w:val="24"/>
          <w:szCs w:val="24"/>
        </w:rPr>
        <w:t xml:space="preserve">Combination of </w:t>
      </w:r>
      <w:r w:rsidR="00367CFB" w:rsidRPr="00367CFB">
        <w:rPr>
          <w:rFonts w:ascii="Book Antiqua" w:hAnsi="Book Antiqua" w:cs="Times New Roman"/>
          <w:b/>
          <w:noProof/>
          <w:sz w:val="24"/>
          <w:szCs w:val="24"/>
        </w:rPr>
        <w:t xml:space="preserve">polyglycolic acid </w:t>
      </w:r>
      <w:r w:rsidRPr="001163DD">
        <w:rPr>
          <w:rFonts w:ascii="Book Antiqua" w:hAnsi="Book Antiqua" w:cs="Times New Roman"/>
          <w:b/>
          <w:noProof/>
          <w:sz w:val="24"/>
          <w:szCs w:val="24"/>
        </w:rPr>
        <w:t>sheet and stent</w:t>
      </w:r>
      <w:r w:rsidR="001C2B7B" w:rsidRPr="001163DD">
        <w:rPr>
          <w:rFonts w:ascii="Book Antiqua" w:hAnsi="Book Antiqua" w:cs="Times New Roman"/>
          <w:b/>
          <w:noProof/>
          <w:sz w:val="24"/>
          <w:szCs w:val="24"/>
        </w:rPr>
        <w:t>.</w:t>
      </w:r>
      <w:r w:rsidRPr="001163DD">
        <w:rPr>
          <w:rFonts w:ascii="Book Antiqua" w:hAnsi="Book Antiqua" w:cs="Times New Roman"/>
          <w:b/>
          <w:noProof/>
          <w:sz w:val="24"/>
          <w:szCs w:val="24"/>
        </w:rPr>
        <w:t xml:space="preserve"> </w:t>
      </w:r>
      <w:r w:rsidRPr="001163DD">
        <w:rPr>
          <w:rFonts w:ascii="Book Antiqua" w:hAnsi="Book Antiqua" w:cs="Times New Roman"/>
          <w:noProof/>
          <w:sz w:val="24"/>
          <w:szCs w:val="24"/>
        </w:rPr>
        <w:t>A</w:t>
      </w:r>
      <w:r w:rsidR="000F3860">
        <w:rPr>
          <w:rFonts w:ascii="Book Antiqua" w:hAnsi="Book Antiqua" w:cs="Times New Roman" w:hint="eastAsia"/>
          <w:noProof/>
          <w:sz w:val="24"/>
          <w:szCs w:val="24"/>
        </w:rPr>
        <w:t>:</w:t>
      </w:r>
      <w:r w:rsidRPr="001163DD">
        <w:rPr>
          <w:rFonts w:ascii="Book Antiqua" w:hAnsi="Book Antiqua" w:cs="Times New Roman"/>
          <w:noProof/>
          <w:sz w:val="24"/>
          <w:szCs w:val="24"/>
        </w:rPr>
        <w:t xml:space="preserve"> </w:t>
      </w:r>
      <w:r w:rsidR="00BA65F0" w:rsidRPr="001163DD">
        <w:rPr>
          <w:rFonts w:ascii="Book Antiqua" w:hAnsi="Book Antiqua" w:cs="Times New Roman"/>
          <w:noProof/>
          <w:sz w:val="24"/>
          <w:szCs w:val="24"/>
        </w:rPr>
        <w:t>M</w:t>
      </w:r>
      <w:r w:rsidRPr="001163DD">
        <w:rPr>
          <w:rFonts w:ascii="Book Antiqua" w:hAnsi="Book Antiqua" w:cs="Times New Roman"/>
          <w:noProof/>
          <w:sz w:val="24"/>
          <w:szCs w:val="24"/>
        </w:rPr>
        <w:t xml:space="preserve">easurement of </w:t>
      </w:r>
      <w:r w:rsidR="00C83C61" w:rsidRPr="001163DD">
        <w:rPr>
          <w:rFonts w:ascii="Book Antiqua" w:hAnsi="Book Antiqua" w:cs="Times New Roman"/>
          <w:sz w:val="24"/>
          <w:szCs w:val="24"/>
        </w:rPr>
        <w:t>endoscopic submucosal dissection</w:t>
      </w:r>
      <w:r w:rsidR="00C83C61" w:rsidRPr="001163DD" w:rsidDel="00C83C61">
        <w:rPr>
          <w:rFonts w:ascii="Book Antiqua" w:hAnsi="Book Antiqua" w:cs="Times New Roman"/>
          <w:noProof/>
          <w:sz w:val="24"/>
          <w:szCs w:val="24"/>
        </w:rPr>
        <w:t xml:space="preserve"> </w:t>
      </w:r>
      <w:r w:rsidRPr="001163DD">
        <w:rPr>
          <w:rFonts w:ascii="Book Antiqua" w:hAnsi="Book Antiqua" w:cs="Times New Roman"/>
          <w:noProof/>
          <w:sz w:val="24"/>
          <w:szCs w:val="24"/>
        </w:rPr>
        <w:t>wound length; B</w:t>
      </w:r>
      <w:r w:rsidR="000F3860">
        <w:rPr>
          <w:rFonts w:ascii="Book Antiqua" w:hAnsi="Book Antiqua" w:cs="Times New Roman" w:hint="eastAsia"/>
          <w:noProof/>
          <w:sz w:val="24"/>
          <w:szCs w:val="24"/>
        </w:rPr>
        <w:t>:</w:t>
      </w:r>
      <w:r w:rsidR="000F3860" w:rsidRPr="001163DD">
        <w:rPr>
          <w:rFonts w:ascii="Book Antiqua" w:hAnsi="Book Antiqua" w:cs="Times New Roman"/>
          <w:noProof/>
          <w:sz w:val="24"/>
          <w:szCs w:val="24"/>
        </w:rPr>
        <w:t xml:space="preserve"> </w:t>
      </w:r>
      <w:r w:rsidR="000601C0" w:rsidRPr="001163DD">
        <w:rPr>
          <w:rFonts w:ascii="Book Antiqua" w:hAnsi="Book Antiqua" w:cs="Times New Roman"/>
          <w:sz w:val="24"/>
          <w:szCs w:val="24"/>
          <w:lang w:val="en-US"/>
        </w:rPr>
        <w:t>A</w:t>
      </w:r>
      <w:r w:rsidR="00BA65F0" w:rsidRPr="001163DD">
        <w:rPr>
          <w:rFonts w:ascii="Book Antiqua" w:hAnsi="Book Antiqua" w:cs="Times New Roman"/>
          <w:sz w:val="24"/>
          <w:szCs w:val="24"/>
          <w:lang w:val="en-US"/>
        </w:rPr>
        <w:t>djustment of stent</w:t>
      </w:r>
      <w:r w:rsidR="00BA65F0"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length; C</w:t>
      </w:r>
      <w:r w:rsidR="000F3860">
        <w:rPr>
          <w:rFonts w:ascii="Book Antiqua" w:hAnsi="Book Antiqua" w:cs="Times New Roman" w:hint="eastAsia"/>
          <w:noProof/>
          <w:sz w:val="24"/>
          <w:szCs w:val="24"/>
        </w:rPr>
        <w:t xml:space="preserve">: </w:t>
      </w:r>
      <w:r w:rsidR="000601C0" w:rsidRPr="001163DD">
        <w:rPr>
          <w:rFonts w:ascii="Book Antiqua" w:hAnsi="Book Antiqua" w:cs="Times New Roman"/>
          <w:noProof/>
          <w:sz w:val="24"/>
          <w:szCs w:val="24"/>
        </w:rPr>
        <w:t>P</w:t>
      </w:r>
      <w:r w:rsidRPr="001163DD">
        <w:rPr>
          <w:rFonts w:ascii="Book Antiqua" w:hAnsi="Book Antiqua" w:cs="Times New Roman"/>
          <w:noProof/>
          <w:sz w:val="24"/>
          <w:szCs w:val="24"/>
        </w:rPr>
        <w:t xml:space="preserve">olyglycolic acid sheet </w:t>
      </w:r>
      <w:r w:rsidR="00BA65F0" w:rsidRPr="001163DD">
        <w:rPr>
          <w:rFonts w:ascii="Book Antiqua" w:hAnsi="Book Antiqua" w:cs="Times New Roman"/>
          <w:sz w:val="24"/>
          <w:szCs w:val="24"/>
          <w:lang w:val="en-US"/>
        </w:rPr>
        <w:t>selection</w:t>
      </w:r>
      <w:r w:rsidRPr="001163DD">
        <w:rPr>
          <w:rFonts w:ascii="Book Antiqua" w:hAnsi="Book Antiqua" w:cs="Times New Roman"/>
          <w:noProof/>
          <w:sz w:val="24"/>
          <w:szCs w:val="24"/>
        </w:rPr>
        <w:t xml:space="preserve"> based on lesion length; D</w:t>
      </w:r>
      <w:r w:rsidR="000F3860">
        <w:rPr>
          <w:rFonts w:ascii="Book Antiqua" w:hAnsi="Book Antiqua" w:cs="Times New Roman" w:hint="eastAsia"/>
          <w:noProof/>
          <w:sz w:val="24"/>
          <w:szCs w:val="24"/>
        </w:rPr>
        <w:t xml:space="preserve">: </w:t>
      </w:r>
      <w:r w:rsidR="000601C0" w:rsidRPr="001163DD">
        <w:rPr>
          <w:rFonts w:ascii="Book Antiqua" w:hAnsi="Book Antiqua" w:cs="Times New Roman"/>
          <w:noProof/>
          <w:sz w:val="24"/>
          <w:szCs w:val="24"/>
        </w:rPr>
        <w:t>S</w:t>
      </w:r>
      <w:r w:rsidRPr="001163DD">
        <w:rPr>
          <w:rFonts w:ascii="Book Antiqua" w:hAnsi="Book Antiqua" w:cs="Times New Roman"/>
          <w:noProof/>
          <w:sz w:val="24"/>
          <w:szCs w:val="24"/>
        </w:rPr>
        <w:t xml:space="preserve">tent </w:t>
      </w:r>
      <w:r w:rsidR="00BA65F0" w:rsidRPr="001163DD">
        <w:rPr>
          <w:rFonts w:ascii="Book Antiqua" w:hAnsi="Book Antiqua" w:cs="Times New Roman"/>
          <w:sz w:val="24"/>
          <w:szCs w:val="24"/>
          <w:lang w:val="en-US"/>
        </w:rPr>
        <w:t>coating</w:t>
      </w:r>
      <w:r w:rsidRPr="001163DD">
        <w:rPr>
          <w:rFonts w:ascii="Book Antiqua" w:hAnsi="Book Antiqua" w:cs="Times New Roman"/>
          <w:noProof/>
          <w:sz w:val="24"/>
          <w:szCs w:val="24"/>
        </w:rPr>
        <w:t xml:space="preserve"> with </w:t>
      </w:r>
      <w:r w:rsidR="008F6633" w:rsidRPr="008F6633">
        <w:rPr>
          <w:rFonts w:ascii="Book Antiqua" w:hAnsi="Book Antiqua" w:cs="Times New Roman"/>
          <w:noProof/>
          <w:sz w:val="24"/>
          <w:szCs w:val="24"/>
        </w:rPr>
        <w:t xml:space="preserve">polyglycolic acid </w:t>
      </w:r>
      <w:r w:rsidR="008F6633">
        <w:rPr>
          <w:rFonts w:ascii="Book Antiqua" w:hAnsi="Book Antiqua" w:cs="Times New Roman" w:hint="eastAsia"/>
          <w:noProof/>
          <w:sz w:val="24"/>
          <w:szCs w:val="24"/>
        </w:rPr>
        <w:t>(</w:t>
      </w:r>
      <w:r w:rsidRPr="001163DD">
        <w:rPr>
          <w:rFonts w:ascii="Book Antiqua" w:hAnsi="Book Antiqua" w:cs="Times New Roman"/>
          <w:noProof/>
          <w:sz w:val="24"/>
          <w:szCs w:val="24"/>
        </w:rPr>
        <w:t>PGA</w:t>
      </w:r>
      <w:r w:rsidR="008F6633">
        <w:rPr>
          <w:rFonts w:ascii="Book Antiqua" w:hAnsi="Book Antiqua" w:cs="Times New Roman" w:hint="eastAsia"/>
          <w:noProof/>
          <w:sz w:val="24"/>
          <w:szCs w:val="24"/>
        </w:rPr>
        <w:t>)</w:t>
      </w:r>
      <w:r w:rsidRPr="001163DD">
        <w:rPr>
          <w:rFonts w:ascii="Book Antiqua" w:hAnsi="Book Antiqua" w:cs="Times New Roman"/>
          <w:noProof/>
          <w:sz w:val="24"/>
          <w:szCs w:val="24"/>
        </w:rPr>
        <w:t xml:space="preserve"> sheet; E-F</w:t>
      </w:r>
      <w:r w:rsidR="000F3860">
        <w:rPr>
          <w:rFonts w:ascii="Book Antiqua" w:hAnsi="Book Antiqua" w:cs="Times New Roman" w:hint="eastAsia"/>
          <w:noProof/>
          <w:sz w:val="24"/>
          <w:szCs w:val="24"/>
        </w:rPr>
        <w:t>:</w:t>
      </w:r>
      <w:r w:rsidRPr="001163DD">
        <w:rPr>
          <w:rFonts w:ascii="Book Antiqua" w:hAnsi="Book Antiqua" w:cs="Times New Roman"/>
          <w:noProof/>
          <w:sz w:val="24"/>
          <w:szCs w:val="24"/>
        </w:rPr>
        <w:t xml:space="preserve"> </w:t>
      </w:r>
      <w:r w:rsidR="000601C0" w:rsidRPr="001163DD">
        <w:rPr>
          <w:rFonts w:ascii="Book Antiqua" w:hAnsi="Book Antiqua" w:cs="Times New Roman"/>
          <w:noProof/>
          <w:sz w:val="24"/>
          <w:szCs w:val="24"/>
        </w:rPr>
        <w:t>S</w:t>
      </w:r>
      <w:r w:rsidRPr="001163DD">
        <w:rPr>
          <w:rFonts w:ascii="Book Antiqua" w:hAnsi="Book Antiqua" w:cs="Times New Roman"/>
          <w:noProof/>
          <w:sz w:val="24"/>
          <w:szCs w:val="24"/>
        </w:rPr>
        <w:t xml:space="preserve">tent covered with PGA sheet mounted on the stent </w:t>
      </w:r>
      <w:r w:rsidR="00BA65F0" w:rsidRPr="001163DD">
        <w:rPr>
          <w:rFonts w:ascii="Book Antiqua" w:hAnsi="Book Antiqua" w:cs="Times New Roman"/>
          <w:sz w:val="24"/>
          <w:szCs w:val="24"/>
          <w:lang w:val="en-US"/>
        </w:rPr>
        <w:t>support</w:t>
      </w:r>
      <w:r w:rsidRPr="001163DD">
        <w:rPr>
          <w:rFonts w:ascii="Book Antiqua" w:hAnsi="Book Antiqua" w:cs="Times New Roman"/>
          <w:noProof/>
          <w:sz w:val="24"/>
          <w:szCs w:val="24"/>
        </w:rPr>
        <w:t>; G</w:t>
      </w:r>
      <w:r w:rsidR="000F3860">
        <w:rPr>
          <w:rFonts w:ascii="Book Antiqua" w:hAnsi="Book Antiqua" w:cs="Times New Roman" w:hint="eastAsia"/>
          <w:noProof/>
          <w:sz w:val="24"/>
          <w:szCs w:val="24"/>
        </w:rPr>
        <w:t>:</w:t>
      </w:r>
      <w:r w:rsidR="000601C0" w:rsidRPr="001163DD">
        <w:rPr>
          <w:rFonts w:ascii="Book Antiqua" w:hAnsi="Book Antiqua" w:cs="Times New Roman"/>
          <w:noProof/>
          <w:sz w:val="24"/>
          <w:szCs w:val="24"/>
        </w:rPr>
        <w:t xml:space="preserve"> </w:t>
      </w:r>
      <w:r w:rsidR="000601C0" w:rsidRPr="001163DD">
        <w:rPr>
          <w:rFonts w:ascii="Book Antiqua" w:hAnsi="Book Antiqua" w:cs="Times New Roman"/>
          <w:sz w:val="24"/>
          <w:szCs w:val="24"/>
          <w:lang w:val="en-US"/>
        </w:rPr>
        <w:t>I</w:t>
      </w:r>
      <w:r w:rsidR="00BA65F0" w:rsidRPr="001163DD">
        <w:rPr>
          <w:rFonts w:ascii="Book Antiqua" w:hAnsi="Book Antiqua" w:cs="Times New Roman"/>
          <w:sz w:val="24"/>
          <w:szCs w:val="24"/>
          <w:lang w:val="en-US"/>
        </w:rPr>
        <w:t>nsertion of</w:t>
      </w:r>
      <w:r w:rsidRPr="001163DD">
        <w:rPr>
          <w:rFonts w:ascii="Book Antiqua" w:hAnsi="Book Antiqua" w:cs="Times New Roman"/>
          <w:noProof/>
          <w:sz w:val="24"/>
          <w:szCs w:val="24"/>
        </w:rPr>
        <w:t xml:space="preserve"> stent covered with PGA sheet under endoscopic observation</w:t>
      </w:r>
      <w:r w:rsidR="001C2B7B" w:rsidRPr="001163DD">
        <w:rPr>
          <w:rFonts w:ascii="Book Antiqua" w:hAnsi="Book Antiqua" w:cs="Times New Roman"/>
          <w:noProof/>
          <w:sz w:val="24"/>
          <w:szCs w:val="24"/>
        </w:rPr>
        <w:t>.</w:t>
      </w:r>
      <w:r w:rsidRPr="001163DD">
        <w:rPr>
          <w:rFonts w:ascii="Book Antiqua" w:hAnsi="Book Antiqua" w:cs="Times New Roman"/>
          <w:sz w:val="24"/>
          <w:szCs w:val="24"/>
        </w:rPr>
        <w:t xml:space="preserve"> </w:t>
      </w:r>
    </w:p>
    <w:p w14:paraId="7040D20C" w14:textId="01C710B9" w:rsidR="00F65996" w:rsidRPr="001163DD" w:rsidRDefault="00F65996" w:rsidP="001163DD">
      <w:pPr>
        <w:widowControl/>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br w:type="page"/>
      </w:r>
    </w:p>
    <w:p w14:paraId="4CD92E25" w14:textId="2E673D7E" w:rsidR="00F65996" w:rsidRPr="001163DD" w:rsidRDefault="00F65996" w:rsidP="001163DD">
      <w:pPr>
        <w:tabs>
          <w:tab w:val="left" w:pos="5812"/>
        </w:tabs>
        <w:adjustRightInd w:val="0"/>
        <w:snapToGrid w:val="0"/>
        <w:spacing w:line="360" w:lineRule="auto"/>
        <w:rPr>
          <w:rFonts w:ascii="Book Antiqua" w:hAnsi="Book Antiqua" w:cs="Times New Roman"/>
          <w:b/>
          <w:sz w:val="24"/>
          <w:szCs w:val="24"/>
        </w:rPr>
      </w:pPr>
      <w:r w:rsidRPr="001163DD">
        <w:rPr>
          <w:rFonts w:ascii="Book Antiqua" w:hAnsi="Book Antiqua" w:cs="Times New Roman"/>
          <w:b/>
          <w:noProof/>
          <w:sz w:val="24"/>
          <w:szCs w:val="24"/>
          <w:lang w:val="en-US"/>
        </w:rPr>
        <w:lastRenderedPageBreak/>
        <w:drawing>
          <wp:inline distT="0" distB="0" distL="0" distR="0" wp14:anchorId="49AED3FA" wp14:editId="566BCDA7">
            <wp:extent cx="5274310" cy="18110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811020"/>
                    </a:xfrm>
                    <a:prstGeom prst="rect">
                      <a:avLst/>
                    </a:prstGeom>
                  </pic:spPr>
                </pic:pic>
              </a:graphicData>
            </a:graphic>
          </wp:inline>
        </w:drawing>
      </w:r>
    </w:p>
    <w:p w14:paraId="366ADD65" w14:textId="54AB616F" w:rsidR="003E1587" w:rsidRPr="001163DD" w:rsidRDefault="003E1587"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Figure 2 The management of one of the study patients showing</w:t>
      </w:r>
      <w:r w:rsidR="001C2B7B" w:rsidRPr="001163DD">
        <w:rPr>
          <w:rFonts w:ascii="Book Antiqua" w:hAnsi="Book Antiqua" w:cs="Times New Roman"/>
          <w:b/>
          <w:sz w:val="24"/>
          <w:szCs w:val="24"/>
        </w:rPr>
        <w:t>.</w:t>
      </w:r>
      <w:r w:rsidRPr="001163DD">
        <w:rPr>
          <w:rFonts w:ascii="Book Antiqua" w:hAnsi="Book Antiqua" w:cs="Times New Roman"/>
          <w:b/>
          <w:sz w:val="24"/>
          <w:szCs w:val="24"/>
        </w:rPr>
        <w:t xml:space="preserve"> </w:t>
      </w:r>
      <w:r w:rsidRPr="001163DD">
        <w:rPr>
          <w:rFonts w:ascii="Book Antiqua" w:hAnsi="Book Antiqua" w:cs="Times New Roman"/>
          <w:sz w:val="24"/>
          <w:szCs w:val="24"/>
        </w:rPr>
        <w:t>A</w:t>
      </w:r>
      <w:r w:rsidR="00685852">
        <w:rPr>
          <w:rFonts w:ascii="Book Antiqua" w:hAnsi="Book Antiqua" w:cs="Times New Roman" w:hint="eastAsia"/>
          <w:sz w:val="24"/>
          <w:szCs w:val="24"/>
        </w:rPr>
        <w:t>:</w:t>
      </w:r>
      <w:r w:rsidR="00685852" w:rsidRPr="001163DD">
        <w:rPr>
          <w:rFonts w:ascii="Book Antiqua" w:hAnsi="Book Antiqua" w:cs="Times New Roman"/>
          <w:sz w:val="24"/>
          <w:szCs w:val="24"/>
        </w:rPr>
        <w:t xml:space="preserve"> </w:t>
      </w:r>
      <w:r w:rsidR="00FF2173" w:rsidRPr="001163DD">
        <w:rPr>
          <w:rFonts w:ascii="Book Antiqua" w:hAnsi="Book Antiqua" w:cs="Times New Roman"/>
          <w:sz w:val="24"/>
          <w:szCs w:val="24"/>
        </w:rPr>
        <w:t>S</w:t>
      </w:r>
      <w:r w:rsidRPr="001163DD">
        <w:rPr>
          <w:rFonts w:ascii="Book Antiqua" w:hAnsi="Book Antiqua" w:cs="Times New Roman"/>
          <w:sz w:val="24"/>
          <w:szCs w:val="24"/>
        </w:rPr>
        <w:t xml:space="preserve">tent covered with </w:t>
      </w:r>
      <w:r w:rsidR="00685852" w:rsidRPr="008F6633">
        <w:rPr>
          <w:rFonts w:ascii="Book Antiqua" w:hAnsi="Book Antiqua" w:cs="Times New Roman"/>
          <w:noProof/>
          <w:sz w:val="24"/>
          <w:szCs w:val="24"/>
        </w:rPr>
        <w:t>polyglycolic acid</w:t>
      </w:r>
      <w:r w:rsidR="00685852" w:rsidRPr="001163DD" w:rsidDel="00685852">
        <w:rPr>
          <w:rFonts w:ascii="Book Antiqua" w:hAnsi="Book Antiqua" w:cs="Times New Roman"/>
          <w:sz w:val="24"/>
          <w:szCs w:val="24"/>
        </w:rPr>
        <w:t xml:space="preserve"> </w:t>
      </w:r>
      <w:r w:rsidRPr="001163DD">
        <w:rPr>
          <w:rFonts w:ascii="Book Antiqua" w:hAnsi="Book Antiqua" w:cs="Times New Roman"/>
          <w:sz w:val="24"/>
          <w:szCs w:val="24"/>
        </w:rPr>
        <w:t xml:space="preserve">sheet </w:t>
      </w:r>
      <w:r w:rsidRPr="001163DD">
        <w:rPr>
          <w:rFonts w:ascii="Book Antiqua" w:hAnsi="Book Antiqua" w:cs="Times New Roman"/>
          <w:noProof/>
          <w:sz w:val="24"/>
          <w:szCs w:val="24"/>
        </w:rPr>
        <w:t>inserted</w:t>
      </w:r>
      <w:r w:rsidRPr="001163DD">
        <w:rPr>
          <w:rFonts w:ascii="Book Antiqua" w:hAnsi="Book Antiqua" w:cs="Times New Roman"/>
          <w:sz w:val="24"/>
          <w:szCs w:val="24"/>
        </w:rPr>
        <w:t xml:space="preserve"> after </w:t>
      </w:r>
      <w:r w:rsidRPr="001163DD">
        <w:rPr>
          <w:rFonts w:ascii="Book Antiqua" w:hAnsi="Book Antiqua" w:cs="Times New Roman"/>
          <w:noProof/>
          <w:sz w:val="24"/>
          <w:szCs w:val="24"/>
        </w:rPr>
        <w:t>1</w:t>
      </w:r>
      <w:r w:rsidRPr="001163DD">
        <w:rPr>
          <w:rFonts w:ascii="Book Antiqua" w:hAnsi="Book Antiqua" w:cs="Times New Roman"/>
          <w:sz w:val="24"/>
          <w:szCs w:val="24"/>
        </w:rPr>
        <w:t xml:space="preserve"> wk; B</w:t>
      </w:r>
      <w:r w:rsidR="00685852">
        <w:rPr>
          <w:rFonts w:ascii="Book Antiqua" w:hAnsi="Book Antiqua" w:cs="Times New Roman" w:hint="eastAsia"/>
          <w:sz w:val="24"/>
          <w:szCs w:val="24"/>
        </w:rPr>
        <w:t xml:space="preserve">: </w:t>
      </w:r>
      <w:r w:rsidR="00FF2173" w:rsidRPr="001163DD">
        <w:rPr>
          <w:rFonts w:ascii="Book Antiqua" w:hAnsi="Book Antiqua" w:cs="Times New Roman"/>
          <w:sz w:val="24"/>
          <w:szCs w:val="24"/>
        </w:rPr>
        <w:t>S</w:t>
      </w:r>
      <w:r w:rsidRPr="001163DD">
        <w:rPr>
          <w:rFonts w:ascii="Book Antiqua" w:hAnsi="Book Antiqua" w:cs="Times New Roman"/>
          <w:sz w:val="24"/>
          <w:szCs w:val="24"/>
        </w:rPr>
        <w:t xml:space="preserve">tent removed after </w:t>
      </w:r>
      <w:r w:rsidRPr="001163DD">
        <w:rPr>
          <w:rFonts w:ascii="Book Antiqua" w:hAnsi="Book Antiqua" w:cs="Times New Roman"/>
          <w:noProof/>
          <w:sz w:val="24"/>
          <w:szCs w:val="24"/>
        </w:rPr>
        <w:t>4</w:t>
      </w:r>
      <w:r w:rsidRPr="001163DD">
        <w:rPr>
          <w:rFonts w:ascii="Book Antiqua" w:hAnsi="Book Antiqua" w:cs="Times New Roman"/>
          <w:sz w:val="24"/>
          <w:szCs w:val="24"/>
        </w:rPr>
        <w:t xml:space="preserve"> w</w:t>
      </w:r>
      <w:r w:rsidR="00DF1FFC">
        <w:rPr>
          <w:rFonts w:ascii="Book Antiqua" w:hAnsi="Book Antiqua" w:cs="Times New Roman"/>
          <w:sz w:val="24"/>
          <w:szCs w:val="24"/>
        </w:rPr>
        <w:t>k</w:t>
      </w:r>
      <w:r w:rsidR="00FA1F34" w:rsidRPr="001163DD">
        <w:rPr>
          <w:rFonts w:ascii="Book Antiqua" w:hAnsi="Book Antiqua" w:cs="Times New Roman"/>
          <w:sz w:val="24"/>
          <w:szCs w:val="24"/>
          <w:lang w:val="en-US"/>
        </w:rPr>
        <w:t xml:space="preserve"> with portion of wound not healed</w:t>
      </w:r>
      <w:r w:rsidRPr="001163DD">
        <w:rPr>
          <w:rFonts w:ascii="Book Antiqua" w:hAnsi="Book Antiqua" w:cs="Times New Roman"/>
          <w:sz w:val="24"/>
          <w:szCs w:val="24"/>
        </w:rPr>
        <w:t>; C</w:t>
      </w:r>
      <w:r w:rsidR="00685852">
        <w:rPr>
          <w:rFonts w:ascii="Book Antiqua" w:hAnsi="Book Antiqua" w:cs="Times New Roman" w:hint="eastAsia"/>
          <w:sz w:val="24"/>
          <w:szCs w:val="24"/>
        </w:rPr>
        <w:t xml:space="preserve">: </w:t>
      </w:r>
      <w:r w:rsidR="00FF2173" w:rsidRPr="001163DD">
        <w:rPr>
          <w:rFonts w:ascii="Book Antiqua" w:hAnsi="Book Antiqua" w:cs="Times New Roman"/>
          <w:sz w:val="24"/>
          <w:szCs w:val="24"/>
        </w:rPr>
        <w:t>N</w:t>
      </w:r>
      <w:r w:rsidRPr="001163DD">
        <w:rPr>
          <w:rFonts w:ascii="Book Antiqua" w:hAnsi="Book Antiqua" w:cs="Times New Roman"/>
          <w:sz w:val="24"/>
          <w:szCs w:val="24"/>
        </w:rPr>
        <w:t xml:space="preserve">o formation of esophageal stricture </w:t>
      </w:r>
      <w:r w:rsidRPr="001163DD">
        <w:rPr>
          <w:rFonts w:ascii="Book Antiqua" w:hAnsi="Book Antiqua" w:cs="Times New Roman"/>
          <w:noProof/>
          <w:sz w:val="24"/>
          <w:szCs w:val="24"/>
        </w:rPr>
        <w:t>observed</w:t>
      </w:r>
      <w:r w:rsidRPr="001163DD">
        <w:rPr>
          <w:rFonts w:ascii="Book Antiqua" w:hAnsi="Book Antiqua" w:cs="Times New Roman"/>
          <w:sz w:val="24"/>
          <w:szCs w:val="24"/>
        </w:rPr>
        <w:t xml:space="preserve"> after </w:t>
      </w:r>
      <w:r w:rsidRPr="001163DD">
        <w:rPr>
          <w:rFonts w:ascii="Book Antiqua" w:hAnsi="Book Antiqua" w:cs="Times New Roman"/>
          <w:noProof/>
          <w:sz w:val="24"/>
          <w:szCs w:val="24"/>
        </w:rPr>
        <w:t>2</w:t>
      </w:r>
      <w:r w:rsidRPr="001163DD">
        <w:rPr>
          <w:rFonts w:ascii="Book Antiqua" w:hAnsi="Book Antiqua" w:cs="Times New Roman"/>
          <w:sz w:val="24"/>
          <w:szCs w:val="24"/>
        </w:rPr>
        <w:t xml:space="preserve"> mo. </w:t>
      </w:r>
    </w:p>
    <w:p w14:paraId="00BD59F6" w14:textId="7B30E11F" w:rsidR="00F65996" w:rsidRPr="001163DD" w:rsidRDefault="00F65996" w:rsidP="001163DD">
      <w:pPr>
        <w:widowControl/>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br w:type="page"/>
      </w:r>
    </w:p>
    <w:p w14:paraId="1D39494B" w14:textId="34AA8842" w:rsidR="00F65996" w:rsidRPr="001163DD" w:rsidRDefault="00F65996"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lang w:val="en-US"/>
        </w:rPr>
        <w:lastRenderedPageBreak/>
        <w:drawing>
          <wp:inline distT="0" distB="0" distL="0" distR="0" wp14:anchorId="0D3A2512" wp14:editId="5C231EA7">
            <wp:extent cx="5274310" cy="50279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027930"/>
                    </a:xfrm>
                    <a:prstGeom prst="rect">
                      <a:avLst/>
                    </a:prstGeom>
                  </pic:spPr>
                </pic:pic>
              </a:graphicData>
            </a:graphic>
          </wp:inline>
        </w:drawing>
      </w:r>
    </w:p>
    <w:p w14:paraId="1D9C05E4" w14:textId="1A294671" w:rsidR="003E1587" w:rsidRPr="001163DD" w:rsidRDefault="003E1587" w:rsidP="001163DD">
      <w:pPr>
        <w:tabs>
          <w:tab w:val="left" w:pos="5812"/>
        </w:tabs>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t>Figure 3 Study flow.</w:t>
      </w:r>
      <w:r w:rsidR="00B169AC">
        <w:rPr>
          <w:rFonts w:ascii="Book Antiqua" w:hAnsi="Book Antiqua" w:cs="Times New Roman" w:hint="eastAsia"/>
          <w:b/>
          <w:sz w:val="24"/>
          <w:szCs w:val="24"/>
        </w:rPr>
        <w:t xml:space="preserve"> </w:t>
      </w:r>
      <w:r w:rsidR="00B169AC" w:rsidRPr="00BB5A90">
        <w:rPr>
          <w:rFonts w:ascii="Book Antiqua" w:hAnsi="Book Antiqua" w:cs="Times New Roman" w:hint="eastAsia"/>
          <w:sz w:val="24"/>
          <w:szCs w:val="24"/>
        </w:rPr>
        <w:t>ESD:</w:t>
      </w:r>
      <w:r w:rsidR="00B169AC" w:rsidRPr="00BB5A90">
        <w:rPr>
          <w:rFonts w:ascii="Book Antiqua" w:hAnsi="Book Antiqua" w:cs="Times New Roman"/>
          <w:sz w:val="24"/>
          <w:szCs w:val="24"/>
        </w:rPr>
        <w:t xml:space="preserve"> Endoscopic submucosal dissection</w:t>
      </w:r>
      <w:r w:rsidR="00B169AC" w:rsidRPr="00DC29FA">
        <w:rPr>
          <w:rFonts w:ascii="Book Antiqua" w:hAnsi="Book Antiqua" w:cs="Times New Roman" w:hint="eastAsia"/>
          <w:sz w:val="24"/>
          <w:szCs w:val="24"/>
        </w:rPr>
        <w:t>.</w:t>
      </w:r>
    </w:p>
    <w:p w14:paraId="4A5BDBA3" w14:textId="4105D66E" w:rsidR="00F65996" w:rsidRPr="001163DD" w:rsidRDefault="00F65996" w:rsidP="001163DD">
      <w:pPr>
        <w:widowControl/>
        <w:adjustRightInd w:val="0"/>
        <w:snapToGrid w:val="0"/>
        <w:spacing w:line="360" w:lineRule="auto"/>
        <w:rPr>
          <w:rFonts w:ascii="Book Antiqua" w:hAnsi="Book Antiqua" w:cs="Times New Roman"/>
          <w:b/>
          <w:sz w:val="24"/>
          <w:szCs w:val="24"/>
        </w:rPr>
      </w:pPr>
      <w:r w:rsidRPr="001163DD">
        <w:rPr>
          <w:rFonts w:ascii="Book Antiqua" w:hAnsi="Book Antiqua" w:cs="Times New Roman"/>
          <w:b/>
          <w:sz w:val="24"/>
          <w:szCs w:val="24"/>
        </w:rPr>
        <w:br w:type="page"/>
      </w:r>
    </w:p>
    <w:p w14:paraId="1800081D" w14:textId="508CEAE3" w:rsidR="00F65996" w:rsidRPr="001163DD" w:rsidRDefault="00F65996" w:rsidP="001163DD">
      <w:pPr>
        <w:tabs>
          <w:tab w:val="left" w:pos="5812"/>
        </w:tabs>
        <w:adjustRightInd w:val="0"/>
        <w:snapToGrid w:val="0"/>
        <w:spacing w:line="360" w:lineRule="auto"/>
        <w:rPr>
          <w:rFonts w:ascii="Book Antiqua" w:hAnsi="Book Antiqua" w:cs="Times New Roman"/>
          <w:b/>
          <w:sz w:val="24"/>
          <w:szCs w:val="24"/>
        </w:rPr>
      </w:pPr>
      <w:r w:rsidRPr="001163DD">
        <w:rPr>
          <w:rFonts w:ascii="Book Antiqua" w:hAnsi="Book Antiqua" w:cs="Times New Roman"/>
          <w:b/>
          <w:noProof/>
          <w:sz w:val="24"/>
          <w:szCs w:val="24"/>
          <w:lang w:val="en-US"/>
        </w:rPr>
        <w:lastRenderedPageBreak/>
        <w:drawing>
          <wp:inline distT="0" distB="0" distL="0" distR="0" wp14:anchorId="491BE6F9" wp14:editId="38C76F2C">
            <wp:extent cx="5274310" cy="25374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37460"/>
                    </a:xfrm>
                    <a:prstGeom prst="rect">
                      <a:avLst/>
                    </a:prstGeom>
                  </pic:spPr>
                </pic:pic>
              </a:graphicData>
            </a:graphic>
          </wp:inline>
        </w:drawing>
      </w:r>
    </w:p>
    <w:p w14:paraId="459B2433" w14:textId="0346F029" w:rsidR="00503758" w:rsidRDefault="003E1587"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Figure 4 Comparison of post-</w:t>
      </w:r>
      <w:r w:rsidR="00BB5A90" w:rsidRPr="00BB5A90">
        <w:rPr>
          <w:rFonts w:ascii="Book Antiqua" w:hAnsi="Book Antiqua" w:cs="Times New Roman"/>
          <w:b/>
          <w:sz w:val="24"/>
          <w:szCs w:val="24"/>
        </w:rPr>
        <w:t>endoscopic submucosal dissection</w:t>
      </w:r>
      <w:r w:rsidR="00BB5A90" w:rsidRPr="00BB5A90" w:rsidDel="00BB5A90">
        <w:rPr>
          <w:rFonts w:ascii="Book Antiqua" w:hAnsi="Book Antiqua" w:cs="Times New Roman"/>
          <w:b/>
          <w:sz w:val="24"/>
          <w:szCs w:val="24"/>
        </w:rPr>
        <w:t xml:space="preserve"> </w:t>
      </w:r>
      <w:r w:rsidRPr="001163DD">
        <w:rPr>
          <w:rFonts w:ascii="Book Antiqua" w:hAnsi="Book Antiqua" w:cs="Times New Roman"/>
          <w:b/>
          <w:noProof/>
          <w:sz w:val="24"/>
          <w:szCs w:val="24"/>
        </w:rPr>
        <w:t>stricture</w:t>
      </w:r>
      <w:r w:rsidRPr="001163DD">
        <w:rPr>
          <w:rFonts w:ascii="Book Antiqua" w:hAnsi="Book Antiqua" w:cs="Times New Roman"/>
          <w:b/>
          <w:sz w:val="24"/>
          <w:szCs w:val="24"/>
        </w:rPr>
        <w:t xml:space="preserve"> in </w:t>
      </w:r>
      <w:r w:rsidR="00BB5A90" w:rsidRPr="00BB5A90">
        <w:rPr>
          <w:rFonts w:ascii="Book Antiqua" w:hAnsi="Book Antiqua" w:cs="Times New Roman"/>
          <w:b/>
          <w:sz w:val="24"/>
          <w:szCs w:val="24"/>
        </w:rPr>
        <w:t>polyglycolic acid</w:t>
      </w:r>
      <w:r w:rsidR="00BB5A90" w:rsidRPr="00BB5A90" w:rsidDel="00BB5A90">
        <w:rPr>
          <w:rFonts w:ascii="Book Antiqua" w:hAnsi="Book Antiqua" w:cs="Times New Roman"/>
          <w:b/>
          <w:sz w:val="24"/>
          <w:szCs w:val="24"/>
        </w:rPr>
        <w:t xml:space="preserve"> </w:t>
      </w:r>
      <w:r w:rsidRPr="001163DD">
        <w:rPr>
          <w:rFonts w:ascii="Book Antiqua" w:hAnsi="Book Antiqua" w:cs="Times New Roman"/>
          <w:b/>
          <w:sz w:val="24"/>
          <w:szCs w:val="24"/>
        </w:rPr>
        <w:t>plus stent and stent groups</w:t>
      </w:r>
      <w:r w:rsidR="001C2B7B" w:rsidRPr="001163DD">
        <w:rPr>
          <w:rFonts w:ascii="Book Antiqua" w:hAnsi="Book Antiqua" w:cs="Times New Roman"/>
          <w:b/>
          <w:sz w:val="24"/>
          <w:szCs w:val="24"/>
        </w:rPr>
        <w:t>.</w:t>
      </w:r>
      <w:r w:rsidRPr="001163DD">
        <w:rPr>
          <w:rFonts w:ascii="Book Antiqua" w:hAnsi="Book Antiqua" w:cs="Times New Roman"/>
          <w:sz w:val="24"/>
          <w:szCs w:val="24"/>
        </w:rPr>
        <w:t xml:space="preserve"> A</w:t>
      </w:r>
      <w:r w:rsidR="002F4894">
        <w:rPr>
          <w:rFonts w:ascii="Book Antiqua" w:hAnsi="Book Antiqua" w:cs="Times New Roman" w:hint="eastAsia"/>
          <w:sz w:val="24"/>
          <w:szCs w:val="24"/>
        </w:rPr>
        <w:t xml:space="preserve">: </w:t>
      </w:r>
      <w:r w:rsidRPr="001163DD">
        <w:rPr>
          <w:rFonts w:ascii="Book Antiqua" w:hAnsi="Book Antiqua" w:cs="Times New Roman"/>
          <w:sz w:val="24"/>
          <w:szCs w:val="24"/>
        </w:rPr>
        <w:t xml:space="preserve">Patients in </w:t>
      </w:r>
      <w:bookmarkStart w:id="70" w:name="OLE_LINK19"/>
      <w:bookmarkStart w:id="71" w:name="OLE_LINK20"/>
      <w:r w:rsidR="00FA1F34" w:rsidRPr="001163DD">
        <w:rPr>
          <w:rFonts w:ascii="Book Antiqua" w:hAnsi="Book Antiqua" w:cs="Times New Roman"/>
          <w:sz w:val="24"/>
          <w:szCs w:val="24"/>
        </w:rPr>
        <w:t xml:space="preserve">the </w:t>
      </w:r>
      <w:r w:rsidR="000A2999" w:rsidRPr="000A2999">
        <w:rPr>
          <w:rFonts w:ascii="Book Antiqua" w:hAnsi="Book Antiqua" w:cs="Times New Roman"/>
          <w:sz w:val="24"/>
          <w:szCs w:val="24"/>
        </w:rPr>
        <w:t xml:space="preserve">polyglycolic acid </w:t>
      </w:r>
      <w:r w:rsidR="000A2999">
        <w:rPr>
          <w:rFonts w:ascii="Book Antiqua" w:hAnsi="Book Antiqua" w:cs="Times New Roman" w:hint="eastAsia"/>
          <w:sz w:val="24"/>
          <w:szCs w:val="24"/>
        </w:rPr>
        <w:t>(</w:t>
      </w:r>
      <w:r w:rsidRPr="001163DD">
        <w:rPr>
          <w:rFonts w:ascii="Book Antiqua" w:hAnsi="Book Antiqua" w:cs="Times New Roman"/>
          <w:sz w:val="24"/>
          <w:szCs w:val="24"/>
        </w:rPr>
        <w:t>PGA</w:t>
      </w:r>
      <w:bookmarkEnd w:id="70"/>
      <w:bookmarkEnd w:id="71"/>
      <w:r w:rsidR="000A2999">
        <w:rPr>
          <w:rFonts w:ascii="Book Antiqua" w:hAnsi="Book Antiqua" w:cs="Times New Roman" w:hint="eastAsia"/>
          <w:sz w:val="24"/>
          <w:szCs w:val="24"/>
        </w:rPr>
        <w:t>)</w:t>
      </w:r>
      <w:r w:rsidR="00503758">
        <w:rPr>
          <w:rFonts w:ascii="Book Antiqua" w:hAnsi="Book Antiqua" w:cs="Times New Roman" w:hint="eastAsia"/>
          <w:sz w:val="24"/>
          <w:szCs w:val="24"/>
        </w:rPr>
        <w:t xml:space="preserve"> </w:t>
      </w:r>
      <w:r w:rsidRPr="001163DD">
        <w:rPr>
          <w:rFonts w:ascii="Book Antiqua" w:hAnsi="Book Antiqua" w:cs="Times New Roman"/>
          <w:sz w:val="24"/>
          <w:szCs w:val="24"/>
        </w:rPr>
        <w:t>plus stent group h</w:t>
      </w:r>
      <w:r w:rsidR="00FA1F34" w:rsidRPr="001163DD">
        <w:rPr>
          <w:rFonts w:ascii="Book Antiqua" w:hAnsi="Book Antiqua" w:cs="Times New Roman"/>
          <w:sz w:val="24"/>
          <w:szCs w:val="24"/>
        </w:rPr>
        <w:t>ad a</w:t>
      </w:r>
      <w:r w:rsidRPr="001163DD">
        <w:rPr>
          <w:rFonts w:ascii="Book Antiqua" w:hAnsi="Book Antiqua" w:cs="Times New Roman"/>
          <w:sz w:val="24"/>
          <w:szCs w:val="24"/>
        </w:rPr>
        <w:t xml:space="preserve"> </w:t>
      </w:r>
      <w:r w:rsidRPr="001163DD">
        <w:rPr>
          <w:rFonts w:ascii="Book Antiqua" w:hAnsi="Book Antiqua" w:cs="Times New Roman"/>
          <w:noProof/>
          <w:sz w:val="24"/>
          <w:szCs w:val="24"/>
        </w:rPr>
        <w:t>lower</w:t>
      </w:r>
      <w:r w:rsidRPr="001163DD">
        <w:rPr>
          <w:rFonts w:ascii="Book Antiqua" w:hAnsi="Book Antiqua" w:cs="Times New Roman"/>
          <w:sz w:val="24"/>
          <w:szCs w:val="24"/>
        </w:rPr>
        <w:t xml:space="preserve"> occurrence rate of esophageal </w:t>
      </w:r>
      <w:r w:rsidRPr="001163DD">
        <w:rPr>
          <w:rFonts w:ascii="Book Antiqua" w:hAnsi="Book Antiqua" w:cs="Times New Roman"/>
          <w:noProof/>
          <w:sz w:val="24"/>
          <w:szCs w:val="24"/>
        </w:rPr>
        <w:t>stricturet</w:t>
      </w:r>
      <w:r w:rsidRPr="001163DD">
        <w:rPr>
          <w:rFonts w:ascii="Book Antiqua" w:hAnsi="Book Antiqua" w:cs="Times New Roman"/>
          <w:sz w:val="24"/>
          <w:szCs w:val="24"/>
        </w:rPr>
        <w:t xml:space="preserve"> than that in stent group</w:t>
      </w:r>
      <w:r w:rsidR="001C2B7B" w:rsidRPr="001163DD">
        <w:rPr>
          <w:rFonts w:ascii="Book Antiqua" w:hAnsi="Book Antiqua" w:cs="Times New Roman"/>
          <w:sz w:val="24"/>
          <w:szCs w:val="24"/>
        </w:rPr>
        <w:t xml:space="preserve">; </w:t>
      </w:r>
      <w:r w:rsidRPr="001163DD">
        <w:rPr>
          <w:rFonts w:ascii="Book Antiqua" w:hAnsi="Book Antiqua" w:cs="Times New Roman"/>
          <w:sz w:val="24"/>
          <w:szCs w:val="24"/>
        </w:rPr>
        <w:t>B</w:t>
      </w:r>
      <w:r w:rsidR="002F4894">
        <w:rPr>
          <w:rFonts w:ascii="Book Antiqua" w:hAnsi="Book Antiqua" w:cs="Times New Roman" w:hint="eastAsia"/>
          <w:sz w:val="24"/>
          <w:szCs w:val="24"/>
        </w:rPr>
        <w:t>:</w:t>
      </w:r>
      <w:r w:rsidR="001C2B7B" w:rsidRPr="001163DD">
        <w:rPr>
          <w:rFonts w:ascii="Book Antiqua" w:hAnsi="Book Antiqua" w:cs="Times New Roman"/>
          <w:sz w:val="24"/>
          <w:szCs w:val="24"/>
        </w:rPr>
        <w:t xml:space="preserve"> </w:t>
      </w:r>
      <w:r w:rsidR="00FF2173" w:rsidRPr="001163DD">
        <w:rPr>
          <w:rFonts w:ascii="Book Antiqua" w:hAnsi="Book Antiqua" w:cs="Times New Roman"/>
          <w:sz w:val="24"/>
          <w:szCs w:val="24"/>
        </w:rPr>
        <w:t>N</w:t>
      </w:r>
      <w:r w:rsidRPr="001163DD">
        <w:rPr>
          <w:rFonts w:ascii="Book Antiqua" w:hAnsi="Book Antiqua" w:cs="Times New Roman"/>
          <w:sz w:val="24"/>
          <w:szCs w:val="24"/>
        </w:rPr>
        <w:t xml:space="preserve">o difference in time to esophageal stricture </w:t>
      </w:r>
      <w:r w:rsidR="00FF2173" w:rsidRPr="001163DD">
        <w:rPr>
          <w:rFonts w:ascii="Book Antiqua" w:hAnsi="Book Antiqua" w:cs="Times New Roman"/>
          <w:sz w:val="24"/>
          <w:szCs w:val="24"/>
          <w:lang w:val="en-US"/>
        </w:rPr>
        <w:t>was observed</w:t>
      </w:r>
      <w:r w:rsidR="00FF2173" w:rsidRPr="001163DD">
        <w:rPr>
          <w:rFonts w:ascii="Book Antiqua" w:hAnsi="Book Antiqua" w:cs="Times New Roman"/>
          <w:sz w:val="24"/>
          <w:szCs w:val="24"/>
        </w:rPr>
        <w:t xml:space="preserve"> </w:t>
      </w:r>
      <w:r w:rsidRPr="001163DD">
        <w:rPr>
          <w:rFonts w:ascii="Book Antiqua" w:hAnsi="Book Antiqua" w:cs="Times New Roman"/>
          <w:sz w:val="24"/>
          <w:szCs w:val="24"/>
        </w:rPr>
        <w:t xml:space="preserve">between </w:t>
      </w:r>
      <w:r w:rsidR="00FF2173" w:rsidRPr="001163DD">
        <w:rPr>
          <w:rFonts w:ascii="Book Antiqua" w:hAnsi="Book Antiqua" w:cs="Times New Roman"/>
          <w:sz w:val="24"/>
          <w:szCs w:val="24"/>
        </w:rPr>
        <w:t xml:space="preserve">the </w:t>
      </w:r>
      <w:r w:rsidRPr="001163DD">
        <w:rPr>
          <w:rFonts w:ascii="Book Antiqua" w:hAnsi="Book Antiqua" w:cs="Times New Roman"/>
          <w:sz w:val="24"/>
          <w:szCs w:val="24"/>
        </w:rPr>
        <w:t>PGA plus stent and stent groups.</w:t>
      </w:r>
      <w:r w:rsidR="001C2B7B" w:rsidRPr="001163DD">
        <w:rPr>
          <w:rFonts w:ascii="Book Antiqua" w:hAnsi="Book Antiqua" w:cs="Times New Roman"/>
          <w:b/>
          <w:sz w:val="24"/>
          <w:szCs w:val="24"/>
        </w:rPr>
        <w:t xml:space="preserve"> </w:t>
      </w:r>
      <w:r w:rsidRPr="001163DD">
        <w:rPr>
          <w:rFonts w:ascii="Book Antiqua" w:hAnsi="Book Antiqua" w:cs="Times New Roman"/>
          <w:noProof/>
          <w:sz w:val="24"/>
          <w:szCs w:val="24"/>
        </w:rPr>
        <w:t>Comparison of post-</w:t>
      </w:r>
      <w:r w:rsidR="00674751">
        <w:rPr>
          <w:rFonts w:ascii="Book Antiqua" w:hAnsi="Book Antiqua" w:cs="Times New Roman" w:hint="eastAsia"/>
          <w:noProof/>
          <w:sz w:val="24"/>
          <w:szCs w:val="24"/>
        </w:rPr>
        <w:t>e</w:t>
      </w:r>
      <w:r w:rsidR="00674751" w:rsidRPr="00674751">
        <w:rPr>
          <w:rFonts w:ascii="Book Antiqua" w:hAnsi="Book Antiqua" w:cs="Times New Roman"/>
          <w:noProof/>
          <w:sz w:val="24"/>
          <w:szCs w:val="24"/>
        </w:rPr>
        <w:t>ndoscopic submucosal dissection</w:t>
      </w:r>
      <w:r w:rsidRPr="001163DD">
        <w:rPr>
          <w:rFonts w:ascii="Book Antiqua" w:hAnsi="Book Antiqua" w:cs="Times New Roman"/>
          <w:noProof/>
          <w:sz w:val="24"/>
          <w:szCs w:val="24"/>
        </w:rPr>
        <w:t xml:space="preserve">stricture in </w:t>
      </w:r>
      <w:r w:rsidR="00FF2173" w:rsidRPr="001163DD">
        <w:rPr>
          <w:rFonts w:ascii="Book Antiqua" w:hAnsi="Book Antiqua" w:cs="Times New Roman"/>
          <w:noProof/>
          <w:sz w:val="24"/>
          <w:szCs w:val="24"/>
        </w:rPr>
        <w:t xml:space="preserve">the </w:t>
      </w:r>
      <w:r w:rsidRPr="001163DD">
        <w:rPr>
          <w:rFonts w:ascii="Book Antiqua" w:hAnsi="Book Antiqua" w:cs="Times New Roman"/>
          <w:noProof/>
          <w:sz w:val="24"/>
          <w:szCs w:val="24"/>
        </w:rPr>
        <w:t xml:space="preserve">PGA plus stent and stent groups was </w:t>
      </w:r>
      <w:r w:rsidR="00FF2173" w:rsidRPr="001163DD">
        <w:rPr>
          <w:rFonts w:ascii="Book Antiqua" w:hAnsi="Book Antiqua" w:cs="Times New Roman"/>
          <w:sz w:val="24"/>
          <w:szCs w:val="24"/>
          <w:lang w:val="en-US"/>
        </w:rPr>
        <w:t>analyzed</w:t>
      </w:r>
      <w:r w:rsidR="00FF2173"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 xml:space="preserve">by </w:t>
      </w:r>
      <w:r w:rsidRPr="00B114E0">
        <w:rPr>
          <w:rFonts w:ascii="Book Antiqua" w:hAnsi="Book Antiqua" w:cs="Times New Roman"/>
          <w:i/>
          <w:noProof/>
          <w:sz w:val="24"/>
          <w:szCs w:val="24"/>
        </w:rPr>
        <w:t>t</w:t>
      </w:r>
      <w:r w:rsidR="00503758">
        <w:rPr>
          <w:rFonts w:ascii="Book Antiqua" w:hAnsi="Book Antiqua" w:cs="Times New Roman" w:hint="eastAsia"/>
          <w:noProof/>
          <w:sz w:val="24"/>
          <w:szCs w:val="24"/>
        </w:rPr>
        <w:t>-</w:t>
      </w:r>
      <w:r w:rsidRPr="001163DD">
        <w:rPr>
          <w:rFonts w:ascii="Book Antiqua" w:hAnsi="Book Antiqua" w:cs="Times New Roman"/>
          <w:noProof/>
          <w:sz w:val="24"/>
          <w:szCs w:val="24"/>
        </w:rPr>
        <w:t>test</w:t>
      </w:r>
      <w:r w:rsidRPr="001163DD">
        <w:rPr>
          <w:rFonts w:ascii="Book Antiqua" w:hAnsi="Book Antiqua" w:cs="Times New Roman"/>
          <w:sz w:val="24"/>
          <w:szCs w:val="24"/>
        </w:rPr>
        <w:t>.</w:t>
      </w:r>
      <w:r w:rsidR="001C2B7B" w:rsidRPr="001163DD">
        <w:rPr>
          <w:rFonts w:ascii="Book Antiqua" w:hAnsi="Book Antiqua" w:cs="Times New Roman"/>
          <w:sz w:val="24"/>
          <w:szCs w:val="24"/>
        </w:rPr>
        <w:t xml:space="preserve"> </w:t>
      </w:r>
      <w:r w:rsidR="00ED42D7" w:rsidRPr="001163DD">
        <w:rPr>
          <w:rFonts w:ascii="Book Antiqua" w:hAnsi="Book Antiqua" w:cs="Times New Roman"/>
          <w:i/>
          <w:sz w:val="24"/>
          <w:szCs w:val="24"/>
        </w:rPr>
        <w:t>P</w:t>
      </w:r>
      <w:r w:rsidR="00503758">
        <w:rPr>
          <w:rFonts w:ascii="Book Antiqua" w:hAnsi="Book Antiqua" w:cs="Times New Roman" w:hint="eastAsia"/>
          <w:i/>
          <w:sz w:val="24"/>
          <w:szCs w:val="24"/>
        </w:rPr>
        <w:t xml:space="preserve"> </w:t>
      </w:r>
      <w:r w:rsidRPr="001163DD">
        <w:rPr>
          <w:rFonts w:ascii="Book Antiqua" w:hAnsi="Book Antiqua" w:cs="Times New Roman"/>
          <w:sz w:val="24"/>
          <w:szCs w:val="24"/>
        </w:rPr>
        <w:t>&lt;</w:t>
      </w:r>
      <w:r w:rsidR="00503758">
        <w:rPr>
          <w:rFonts w:ascii="Book Antiqua" w:hAnsi="Book Antiqua" w:cs="Times New Roman" w:hint="eastAsia"/>
          <w:sz w:val="24"/>
          <w:szCs w:val="24"/>
        </w:rPr>
        <w:t xml:space="preserve"> </w:t>
      </w:r>
      <w:r w:rsidRPr="001163DD">
        <w:rPr>
          <w:rFonts w:ascii="Book Antiqua" w:hAnsi="Book Antiqua" w:cs="Times New Roman"/>
          <w:sz w:val="24"/>
          <w:szCs w:val="24"/>
        </w:rPr>
        <w:t xml:space="preserve">0.05 was considered significant. </w:t>
      </w:r>
    </w:p>
    <w:p w14:paraId="5600B038" w14:textId="6BC8A060" w:rsidR="00F65996" w:rsidRPr="001163DD" w:rsidRDefault="00F65996"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sz w:val="24"/>
          <w:szCs w:val="24"/>
        </w:rPr>
        <w:br w:type="page"/>
      </w:r>
    </w:p>
    <w:p w14:paraId="70881D9B" w14:textId="533E898F" w:rsidR="00F65996" w:rsidRPr="001163DD" w:rsidRDefault="00F65996"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lang w:val="en-US"/>
        </w:rPr>
        <w:lastRenderedPageBreak/>
        <w:drawing>
          <wp:inline distT="0" distB="0" distL="0" distR="0" wp14:anchorId="213020F2" wp14:editId="20CB6BFB">
            <wp:extent cx="4099436" cy="3174521"/>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3481" cy="3177653"/>
                    </a:xfrm>
                    <a:prstGeom prst="rect">
                      <a:avLst/>
                    </a:prstGeom>
                  </pic:spPr>
                </pic:pic>
              </a:graphicData>
            </a:graphic>
          </wp:inline>
        </w:drawing>
      </w:r>
    </w:p>
    <w:p w14:paraId="4A50ADC9" w14:textId="3ADC41DE" w:rsidR="003E1587" w:rsidRPr="001163DD" w:rsidRDefault="003E1587" w:rsidP="001163DD">
      <w:pPr>
        <w:tabs>
          <w:tab w:val="left" w:pos="5812"/>
        </w:tabs>
        <w:adjustRightInd w:val="0"/>
        <w:snapToGrid w:val="0"/>
        <w:spacing w:line="360" w:lineRule="auto"/>
        <w:rPr>
          <w:rFonts w:ascii="Book Antiqua" w:hAnsi="Book Antiqua" w:cs="Times New Roman"/>
          <w:noProof/>
          <w:sz w:val="24"/>
          <w:szCs w:val="24"/>
        </w:rPr>
      </w:pPr>
      <w:r w:rsidRPr="001163DD">
        <w:rPr>
          <w:rFonts w:ascii="Book Antiqua" w:hAnsi="Book Antiqua" w:cs="Times New Roman"/>
          <w:b/>
          <w:sz w:val="24"/>
          <w:szCs w:val="24"/>
        </w:rPr>
        <w:t xml:space="preserve">Figure 5 The </w:t>
      </w:r>
      <w:r w:rsidR="00A15503">
        <w:rPr>
          <w:rFonts w:ascii="Book Antiqua" w:hAnsi="Book Antiqua" w:cs="Times New Roman" w:hint="eastAsia"/>
          <w:b/>
          <w:sz w:val="24"/>
          <w:szCs w:val="24"/>
        </w:rPr>
        <w:t>e</w:t>
      </w:r>
      <w:r w:rsidR="00A15503" w:rsidRPr="00A15503">
        <w:rPr>
          <w:rFonts w:ascii="Book Antiqua" w:hAnsi="Book Antiqua" w:cs="Times New Roman"/>
          <w:b/>
          <w:sz w:val="24"/>
          <w:szCs w:val="24"/>
        </w:rPr>
        <w:t>ndoscopic submucosal dissection</w:t>
      </w:r>
      <w:r w:rsidR="000554A4">
        <w:rPr>
          <w:rFonts w:ascii="Book Antiqua" w:hAnsi="Book Antiqua" w:cs="Times New Roman" w:hint="eastAsia"/>
          <w:b/>
          <w:sz w:val="24"/>
          <w:szCs w:val="24"/>
        </w:rPr>
        <w:t xml:space="preserve"> </w:t>
      </w:r>
      <w:r w:rsidRPr="001163DD">
        <w:rPr>
          <w:rFonts w:ascii="Book Antiqua" w:hAnsi="Book Antiqua" w:cs="Times New Roman"/>
          <w:b/>
          <w:sz w:val="24"/>
          <w:szCs w:val="24"/>
        </w:rPr>
        <w:t xml:space="preserve">wound before and after the </w:t>
      </w:r>
      <w:r w:rsidR="0082474E" w:rsidRPr="0082474E">
        <w:rPr>
          <w:rFonts w:ascii="Book Antiqua" w:hAnsi="Book Antiqua" w:cs="Times New Roman"/>
          <w:b/>
          <w:sz w:val="24"/>
          <w:szCs w:val="24"/>
        </w:rPr>
        <w:t>polyglycolic acid</w:t>
      </w:r>
      <w:r w:rsidR="0082474E" w:rsidRPr="0082474E" w:rsidDel="0082474E">
        <w:rPr>
          <w:rFonts w:ascii="Book Antiqua" w:hAnsi="Book Antiqua" w:cs="Times New Roman"/>
          <w:b/>
          <w:sz w:val="24"/>
          <w:szCs w:val="24"/>
        </w:rPr>
        <w:t xml:space="preserve"> </w:t>
      </w:r>
      <w:r w:rsidRPr="001163DD">
        <w:rPr>
          <w:rFonts w:ascii="Book Antiqua" w:hAnsi="Book Antiqua" w:cs="Times New Roman"/>
          <w:b/>
          <w:sz w:val="24"/>
          <w:szCs w:val="24"/>
        </w:rPr>
        <w:t>sheet plus stent placement</w:t>
      </w:r>
      <w:r w:rsidR="001C2B7B" w:rsidRPr="001163DD">
        <w:rPr>
          <w:rFonts w:ascii="Book Antiqua" w:hAnsi="Book Antiqua" w:cs="Times New Roman"/>
          <w:b/>
          <w:sz w:val="24"/>
          <w:szCs w:val="24"/>
        </w:rPr>
        <w:t>.</w:t>
      </w:r>
      <w:r w:rsidRPr="001163DD">
        <w:rPr>
          <w:rFonts w:ascii="Book Antiqua" w:hAnsi="Book Antiqua" w:cs="Times New Roman"/>
          <w:b/>
          <w:sz w:val="24"/>
          <w:szCs w:val="24"/>
        </w:rPr>
        <w:t xml:space="preserve"> </w:t>
      </w:r>
      <w:r w:rsidRPr="001163DD">
        <w:rPr>
          <w:rFonts w:ascii="Book Antiqua" w:hAnsi="Book Antiqua" w:cs="Times New Roman"/>
          <w:noProof/>
          <w:sz w:val="24"/>
          <w:szCs w:val="24"/>
        </w:rPr>
        <w:t>A</w:t>
      </w:r>
      <w:r w:rsidR="008670BA">
        <w:rPr>
          <w:rFonts w:ascii="Book Antiqua" w:hAnsi="Book Antiqua" w:cs="Times New Roman" w:hint="eastAsia"/>
          <w:noProof/>
          <w:sz w:val="24"/>
          <w:szCs w:val="24"/>
        </w:rPr>
        <w:t>:</w:t>
      </w:r>
      <w:r w:rsidR="008670BA"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 xml:space="preserve">The </w:t>
      </w:r>
      <w:r w:rsidRPr="001163DD">
        <w:rPr>
          <w:rFonts w:ascii="Book Antiqua" w:hAnsi="Book Antiqua" w:cs="Times New Roman"/>
          <w:sz w:val="24"/>
          <w:szCs w:val="24"/>
        </w:rPr>
        <w:t xml:space="preserve">esophageal </w:t>
      </w:r>
      <w:r w:rsidRPr="001163DD">
        <w:rPr>
          <w:rFonts w:ascii="Book Antiqua" w:hAnsi="Book Antiqua" w:cs="Times New Roman"/>
          <w:noProof/>
          <w:sz w:val="24"/>
          <w:szCs w:val="24"/>
        </w:rPr>
        <w:t xml:space="preserve">lesion before </w:t>
      </w:r>
      <w:r w:rsidR="008670BA" w:rsidRPr="008670BA">
        <w:rPr>
          <w:rFonts w:ascii="Book Antiqua" w:hAnsi="Book Antiqua" w:cs="Times New Roman"/>
          <w:noProof/>
          <w:sz w:val="24"/>
          <w:szCs w:val="24"/>
        </w:rPr>
        <w:t xml:space="preserve">endoscopic submucosal dissection </w:t>
      </w:r>
      <w:r w:rsidR="008670BA">
        <w:rPr>
          <w:rFonts w:ascii="Book Antiqua" w:hAnsi="Book Antiqua" w:cs="Times New Roman" w:hint="eastAsia"/>
          <w:noProof/>
          <w:sz w:val="24"/>
          <w:szCs w:val="24"/>
        </w:rPr>
        <w:t>(</w:t>
      </w:r>
      <w:r w:rsidRPr="001163DD">
        <w:rPr>
          <w:rFonts w:ascii="Book Antiqua" w:hAnsi="Book Antiqua" w:cs="Times New Roman"/>
          <w:noProof/>
          <w:sz w:val="24"/>
          <w:szCs w:val="24"/>
        </w:rPr>
        <w:t>ESD</w:t>
      </w:r>
      <w:r w:rsidR="008670BA">
        <w:rPr>
          <w:rFonts w:ascii="Book Antiqua" w:hAnsi="Book Antiqua" w:cs="Times New Roman" w:hint="eastAsia"/>
          <w:noProof/>
          <w:sz w:val="24"/>
          <w:szCs w:val="24"/>
        </w:rPr>
        <w:t>)</w:t>
      </w:r>
      <w:r w:rsidR="001C2B7B"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B</w:t>
      </w:r>
      <w:r w:rsidR="008670BA">
        <w:rPr>
          <w:rFonts w:ascii="Book Antiqua" w:hAnsi="Book Antiqua" w:cs="Times New Roman" w:hint="eastAsia"/>
          <w:noProof/>
          <w:sz w:val="24"/>
          <w:szCs w:val="24"/>
        </w:rPr>
        <w:t>:</w:t>
      </w:r>
      <w:r w:rsidR="008670BA"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 xml:space="preserve">The mucosal defect after </w:t>
      </w:r>
      <w:r w:rsidRPr="001163DD">
        <w:rPr>
          <w:rFonts w:ascii="Book Antiqua" w:hAnsi="Book Antiqua" w:cs="Times New Roman"/>
          <w:sz w:val="24"/>
          <w:szCs w:val="24"/>
        </w:rPr>
        <w:t>ESD</w:t>
      </w:r>
      <w:r w:rsidR="001C2B7B" w:rsidRPr="001163DD">
        <w:rPr>
          <w:rFonts w:ascii="Book Antiqua" w:hAnsi="Book Antiqua" w:cs="Times New Roman"/>
          <w:sz w:val="24"/>
          <w:szCs w:val="24"/>
        </w:rPr>
        <w:t>;</w:t>
      </w:r>
      <w:r w:rsidRPr="001163DD">
        <w:rPr>
          <w:rFonts w:ascii="Book Antiqua" w:hAnsi="Book Antiqua" w:cs="Times New Roman"/>
          <w:noProof/>
          <w:sz w:val="24"/>
          <w:szCs w:val="24"/>
        </w:rPr>
        <w:t xml:space="preserve"> C</w:t>
      </w:r>
      <w:r w:rsidR="008670BA">
        <w:rPr>
          <w:rFonts w:ascii="Book Antiqua" w:hAnsi="Book Antiqua" w:cs="Times New Roman" w:hint="eastAsia"/>
          <w:noProof/>
          <w:sz w:val="24"/>
          <w:szCs w:val="24"/>
        </w:rPr>
        <w:t>:</w:t>
      </w:r>
      <w:r w:rsidR="008670BA" w:rsidRPr="001163DD">
        <w:rPr>
          <w:rFonts w:ascii="Book Antiqua" w:hAnsi="Book Antiqua" w:cs="Times New Roman"/>
          <w:noProof/>
          <w:sz w:val="24"/>
          <w:szCs w:val="24"/>
        </w:rPr>
        <w:t xml:space="preserve"> </w:t>
      </w:r>
      <w:r w:rsidRPr="001163DD">
        <w:rPr>
          <w:rFonts w:ascii="Book Antiqua" w:hAnsi="Book Antiqua" w:cs="Times New Roman"/>
          <w:noProof/>
          <w:sz w:val="24"/>
          <w:szCs w:val="24"/>
        </w:rPr>
        <w:t>The ESD wound after the PGA sheet plus stent placement</w:t>
      </w:r>
      <w:r w:rsidR="001C2B7B" w:rsidRPr="001163DD">
        <w:rPr>
          <w:rFonts w:ascii="Book Antiqua" w:hAnsi="Book Antiqua" w:cs="Times New Roman"/>
          <w:noProof/>
          <w:sz w:val="24"/>
          <w:szCs w:val="24"/>
        </w:rPr>
        <w:t>;</w:t>
      </w:r>
      <w:r w:rsidRPr="001163DD">
        <w:rPr>
          <w:rFonts w:ascii="Book Antiqua" w:hAnsi="Book Antiqua" w:cs="Times New Roman"/>
          <w:noProof/>
          <w:sz w:val="24"/>
          <w:szCs w:val="24"/>
        </w:rPr>
        <w:t xml:space="preserve"> D</w:t>
      </w:r>
      <w:r w:rsidR="008670BA">
        <w:rPr>
          <w:rFonts w:ascii="Book Antiqua" w:hAnsi="Book Antiqua" w:cs="Times New Roman" w:hint="eastAsia"/>
          <w:noProof/>
          <w:sz w:val="24"/>
          <w:szCs w:val="24"/>
        </w:rPr>
        <w:t>:</w:t>
      </w:r>
      <w:r w:rsidRPr="001163DD">
        <w:rPr>
          <w:rFonts w:ascii="Book Antiqua" w:hAnsi="Book Antiqua" w:cs="Times New Roman"/>
          <w:noProof/>
          <w:sz w:val="24"/>
          <w:szCs w:val="24"/>
        </w:rPr>
        <w:t xml:space="preserve"> The PGA sheet plus stent placement was inserted after 3 w</w:t>
      </w:r>
      <w:r w:rsidR="00503758">
        <w:rPr>
          <w:rFonts w:ascii="Book Antiqua" w:hAnsi="Book Antiqua" w:cs="Times New Roman"/>
          <w:noProof/>
          <w:sz w:val="24"/>
          <w:szCs w:val="24"/>
        </w:rPr>
        <w:t>k</w:t>
      </w:r>
      <w:r w:rsidRPr="001163DD">
        <w:rPr>
          <w:rFonts w:ascii="Book Antiqua" w:hAnsi="Book Antiqua" w:cs="Times New Roman"/>
          <w:noProof/>
          <w:sz w:val="24"/>
          <w:szCs w:val="24"/>
        </w:rPr>
        <w:t xml:space="preserve">. </w:t>
      </w:r>
    </w:p>
    <w:p w14:paraId="72F653DE" w14:textId="6EFC71D8" w:rsidR="00F65996" w:rsidRPr="001163DD" w:rsidRDefault="00F65996" w:rsidP="001163DD">
      <w:pPr>
        <w:widowControl/>
        <w:adjustRightInd w:val="0"/>
        <w:snapToGrid w:val="0"/>
        <w:spacing w:line="360" w:lineRule="auto"/>
        <w:rPr>
          <w:rFonts w:ascii="Book Antiqua" w:hAnsi="Book Antiqua" w:cs="Times New Roman"/>
          <w:noProof/>
          <w:sz w:val="24"/>
          <w:szCs w:val="24"/>
        </w:rPr>
      </w:pPr>
      <w:r w:rsidRPr="001163DD">
        <w:rPr>
          <w:rFonts w:ascii="Book Antiqua" w:hAnsi="Book Antiqua" w:cs="Times New Roman"/>
          <w:noProof/>
          <w:sz w:val="24"/>
          <w:szCs w:val="24"/>
        </w:rPr>
        <w:br w:type="page"/>
      </w:r>
    </w:p>
    <w:p w14:paraId="65A85198" w14:textId="482E00D7" w:rsidR="00F65996" w:rsidRPr="001163DD" w:rsidRDefault="00F65996"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noProof/>
          <w:sz w:val="24"/>
          <w:szCs w:val="24"/>
          <w:lang w:val="en-US"/>
        </w:rPr>
        <w:lastRenderedPageBreak/>
        <w:drawing>
          <wp:inline distT="0" distB="0" distL="0" distR="0" wp14:anchorId="27E3194A" wp14:editId="694E5932">
            <wp:extent cx="5274310" cy="356044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60445"/>
                    </a:xfrm>
                    <a:prstGeom prst="rect">
                      <a:avLst/>
                    </a:prstGeom>
                  </pic:spPr>
                </pic:pic>
              </a:graphicData>
            </a:graphic>
          </wp:inline>
        </w:drawing>
      </w:r>
    </w:p>
    <w:p w14:paraId="35643DB0" w14:textId="5DEC1520" w:rsidR="003E1587" w:rsidRPr="001163DD" w:rsidRDefault="003E1587" w:rsidP="001163DD">
      <w:pPr>
        <w:tabs>
          <w:tab w:val="left" w:pos="5812"/>
        </w:tabs>
        <w:adjustRightInd w:val="0"/>
        <w:snapToGrid w:val="0"/>
        <w:spacing w:line="360" w:lineRule="auto"/>
        <w:rPr>
          <w:rFonts w:ascii="Book Antiqua" w:hAnsi="Book Antiqua" w:cs="Times New Roman"/>
          <w:sz w:val="24"/>
          <w:szCs w:val="24"/>
        </w:rPr>
      </w:pPr>
      <w:r w:rsidRPr="001163DD">
        <w:rPr>
          <w:rFonts w:ascii="Book Antiqua" w:hAnsi="Book Antiqua" w:cs="Times New Roman"/>
          <w:b/>
          <w:sz w:val="24"/>
          <w:szCs w:val="24"/>
        </w:rPr>
        <w:t>Figure 6 The management of one of the study patients showing</w:t>
      </w:r>
      <w:r w:rsidR="001C2B7B" w:rsidRPr="001163DD">
        <w:rPr>
          <w:rFonts w:ascii="Book Antiqua" w:hAnsi="Book Antiqua" w:cs="Times New Roman"/>
          <w:b/>
          <w:sz w:val="24"/>
          <w:szCs w:val="24"/>
        </w:rPr>
        <w:t>.</w:t>
      </w:r>
      <w:r w:rsidRPr="001163DD">
        <w:rPr>
          <w:rFonts w:ascii="Book Antiqua" w:hAnsi="Book Antiqua" w:cs="Times New Roman"/>
          <w:sz w:val="24"/>
          <w:szCs w:val="24"/>
        </w:rPr>
        <w:t xml:space="preserve"> A</w:t>
      </w:r>
      <w:r w:rsidR="008670BA">
        <w:rPr>
          <w:rFonts w:ascii="Book Antiqua" w:hAnsi="Book Antiqua" w:cs="Times New Roman" w:hint="eastAsia"/>
          <w:sz w:val="24"/>
          <w:szCs w:val="24"/>
        </w:rPr>
        <w:t>:</w:t>
      </w:r>
      <w:r w:rsidR="008670BA" w:rsidRPr="001163DD">
        <w:rPr>
          <w:rFonts w:ascii="Book Antiqua" w:hAnsi="Book Antiqua" w:cs="Times New Roman"/>
          <w:sz w:val="24"/>
          <w:szCs w:val="24"/>
        </w:rPr>
        <w:t xml:space="preserve"> </w:t>
      </w:r>
      <w:r w:rsidR="004F61F8" w:rsidRPr="001163DD">
        <w:rPr>
          <w:rFonts w:ascii="Book Antiqua" w:hAnsi="Book Antiqua" w:cs="Times New Roman"/>
          <w:sz w:val="24"/>
          <w:szCs w:val="24"/>
        </w:rPr>
        <w:t>S</w:t>
      </w:r>
      <w:r w:rsidRPr="001163DD">
        <w:rPr>
          <w:rFonts w:ascii="Book Antiqua" w:hAnsi="Book Antiqua" w:cs="Times New Roman"/>
          <w:sz w:val="24"/>
          <w:szCs w:val="24"/>
        </w:rPr>
        <w:t xml:space="preserve">tent covered with </w:t>
      </w:r>
      <w:r w:rsidR="008670BA" w:rsidRPr="008670BA">
        <w:rPr>
          <w:rFonts w:ascii="Book Antiqua" w:hAnsi="Book Antiqua" w:cs="Times New Roman"/>
          <w:sz w:val="24"/>
          <w:szCs w:val="24"/>
        </w:rPr>
        <w:t xml:space="preserve">polyglycolic acid </w:t>
      </w:r>
      <w:r w:rsidR="008670BA">
        <w:rPr>
          <w:rFonts w:ascii="Book Antiqua" w:hAnsi="Book Antiqua" w:cs="Times New Roman" w:hint="eastAsia"/>
          <w:sz w:val="24"/>
          <w:szCs w:val="24"/>
        </w:rPr>
        <w:t>(</w:t>
      </w:r>
      <w:r w:rsidRPr="001163DD">
        <w:rPr>
          <w:rFonts w:ascii="Book Antiqua" w:hAnsi="Book Antiqua" w:cs="Times New Roman"/>
          <w:sz w:val="24"/>
          <w:szCs w:val="24"/>
        </w:rPr>
        <w:t>PGA</w:t>
      </w:r>
      <w:r w:rsidR="008670BA">
        <w:rPr>
          <w:rFonts w:ascii="Book Antiqua" w:hAnsi="Book Antiqua" w:cs="Times New Roman" w:hint="eastAsia"/>
          <w:sz w:val="24"/>
          <w:szCs w:val="24"/>
        </w:rPr>
        <w:t>)</w:t>
      </w:r>
      <w:r w:rsidRPr="001163DD">
        <w:rPr>
          <w:rFonts w:ascii="Book Antiqua" w:hAnsi="Book Antiqua" w:cs="Times New Roman"/>
          <w:sz w:val="24"/>
          <w:szCs w:val="24"/>
        </w:rPr>
        <w:t xml:space="preserve"> sheet </w:t>
      </w:r>
      <w:r w:rsidRPr="001163DD">
        <w:rPr>
          <w:rFonts w:ascii="Book Antiqua" w:hAnsi="Book Antiqua" w:cs="Times New Roman"/>
          <w:noProof/>
          <w:sz w:val="24"/>
          <w:szCs w:val="24"/>
        </w:rPr>
        <w:t>was injected</w:t>
      </w:r>
      <w:r w:rsidRPr="001163DD">
        <w:rPr>
          <w:rFonts w:ascii="Book Antiqua" w:hAnsi="Book Antiqua" w:cs="Times New Roman"/>
          <w:sz w:val="24"/>
          <w:szCs w:val="24"/>
        </w:rPr>
        <w:t xml:space="preserve"> with glucocorticoid before insertion</w:t>
      </w:r>
      <w:r w:rsidR="008670BA">
        <w:rPr>
          <w:rFonts w:ascii="Book Antiqua" w:hAnsi="Book Antiqua" w:cs="Times New Roman" w:hint="eastAsia"/>
          <w:sz w:val="24"/>
          <w:szCs w:val="24"/>
        </w:rPr>
        <w:t xml:space="preserve">; </w:t>
      </w:r>
      <w:r w:rsidRPr="001163DD">
        <w:rPr>
          <w:rFonts w:ascii="Book Antiqua" w:hAnsi="Book Antiqua" w:cs="Times New Roman"/>
          <w:sz w:val="24"/>
          <w:szCs w:val="24"/>
        </w:rPr>
        <w:t>B</w:t>
      </w:r>
      <w:r w:rsidR="008670BA">
        <w:rPr>
          <w:rFonts w:ascii="Book Antiqua" w:hAnsi="Book Antiqua" w:cs="Times New Roman" w:hint="eastAsia"/>
          <w:sz w:val="24"/>
          <w:szCs w:val="24"/>
        </w:rPr>
        <w:t>:</w:t>
      </w:r>
      <w:r w:rsidR="008670BA" w:rsidRPr="001163DD">
        <w:rPr>
          <w:rFonts w:ascii="Book Antiqua" w:hAnsi="Book Antiqua" w:cs="Times New Roman"/>
          <w:sz w:val="24"/>
          <w:szCs w:val="24"/>
        </w:rPr>
        <w:t xml:space="preserve"> </w:t>
      </w:r>
      <w:r w:rsidR="004F61F8" w:rsidRPr="001163DD">
        <w:rPr>
          <w:rFonts w:ascii="Book Antiqua" w:hAnsi="Book Antiqua" w:cs="Times New Roman"/>
          <w:sz w:val="24"/>
          <w:szCs w:val="24"/>
        </w:rPr>
        <w:t>T</w:t>
      </w:r>
      <w:r w:rsidRPr="001163DD">
        <w:rPr>
          <w:rFonts w:ascii="Book Antiqua" w:hAnsi="Book Antiqua" w:cs="Times New Roman"/>
          <w:sz w:val="24"/>
          <w:szCs w:val="24"/>
        </w:rPr>
        <w:t xml:space="preserve">he mucosal defect after </w:t>
      </w:r>
      <w:r w:rsidR="008670BA" w:rsidRPr="008670BA">
        <w:rPr>
          <w:rFonts w:ascii="Book Antiqua" w:hAnsi="Book Antiqua" w:cs="Times New Roman"/>
          <w:sz w:val="24"/>
          <w:szCs w:val="24"/>
        </w:rPr>
        <w:t xml:space="preserve">endoscopic submucosal dissection </w:t>
      </w:r>
      <w:r w:rsidR="008670BA">
        <w:rPr>
          <w:rFonts w:ascii="Book Antiqua" w:hAnsi="Book Antiqua" w:cs="Times New Roman" w:hint="eastAsia"/>
          <w:sz w:val="24"/>
          <w:szCs w:val="24"/>
        </w:rPr>
        <w:t>(</w:t>
      </w:r>
      <w:r w:rsidRPr="001163DD">
        <w:rPr>
          <w:rFonts w:ascii="Book Antiqua" w:hAnsi="Book Antiqua" w:cs="Times New Roman"/>
          <w:sz w:val="24"/>
          <w:szCs w:val="24"/>
        </w:rPr>
        <w:t>ESD</w:t>
      </w:r>
      <w:r w:rsidR="008670BA">
        <w:rPr>
          <w:rFonts w:ascii="Book Antiqua" w:hAnsi="Book Antiqua" w:cs="Times New Roman" w:hint="eastAsia"/>
          <w:sz w:val="24"/>
          <w:szCs w:val="24"/>
        </w:rPr>
        <w:t>)</w:t>
      </w:r>
      <w:r w:rsidR="001C2B7B" w:rsidRPr="001163DD">
        <w:rPr>
          <w:rFonts w:ascii="Book Antiqua" w:hAnsi="Book Antiqua" w:cs="Times New Roman"/>
          <w:sz w:val="24"/>
          <w:szCs w:val="24"/>
        </w:rPr>
        <w:t xml:space="preserve">; </w:t>
      </w:r>
      <w:r w:rsidRPr="001163DD">
        <w:rPr>
          <w:rFonts w:ascii="Book Antiqua" w:hAnsi="Book Antiqua" w:cs="Times New Roman"/>
          <w:sz w:val="24"/>
          <w:szCs w:val="24"/>
        </w:rPr>
        <w:t>C</w:t>
      </w:r>
      <w:r w:rsidR="008670BA">
        <w:rPr>
          <w:rFonts w:ascii="Book Antiqua" w:hAnsi="Book Antiqua" w:cs="Times New Roman" w:hint="eastAsia"/>
          <w:sz w:val="24"/>
          <w:szCs w:val="24"/>
        </w:rPr>
        <w:t>:</w:t>
      </w:r>
      <w:r w:rsidRPr="001163DD">
        <w:rPr>
          <w:rFonts w:ascii="Book Antiqua" w:hAnsi="Book Antiqua" w:cs="Times New Roman"/>
          <w:sz w:val="24"/>
          <w:szCs w:val="24"/>
        </w:rPr>
        <w:t xml:space="preserve"> </w:t>
      </w:r>
      <w:r w:rsidR="004F61F8" w:rsidRPr="001163DD">
        <w:rPr>
          <w:rFonts w:ascii="Book Antiqua" w:hAnsi="Book Antiqua" w:cs="Times New Roman"/>
          <w:sz w:val="24"/>
          <w:szCs w:val="24"/>
        </w:rPr>
        <w:t>T</w:t>
      </w:r>
      <w:r w:rsidRPr="001163DD">
        <w:rPr>
          <w:rFonts w:ascii="Book Antiqua" w:hAnsi="Book Antiqua" w:cs="Times New Roman"/>
          <w:sz w:val="24"/>
          <w:szCs w:val="24"/>
        </w:rPr>
        <w:t xml:space="preserve">he combination of PGA, </w:t>
      </w:r>
      <w:r w:rsidRPr="001163DD">
        <w:rPr>
          <w:rFonts w:ascii="Book Antiqua" w:hAnsi="Book Antiqua" w:cs="Times New Roman"/>
          <w:noProof/>
          <w:sz w:val="24"/>
          <w:szCs w:val="24"/>
        </w:rPr>
        <w:t>stent</w:t>
      </w:r>
      <w:r w:rsidRPr="001163DD">
        <w:rPr>
          <w:rFonts w:ascii="Book Antiqua" w:hAnsi="Book Antiqua" w:cs="Times New Roman"/>
          <w:sz w:val="24"/>
          <w:szCs w:val="24"/>
        </w:rPr>
        <w:t xml:space="preserve"> and glucocorticoid </w:t>
      </w:r>
      <w:r w:rsidRPr="001163DD">
        <w:rPr>
          <w:rFonts w:ascii="Book Antiqua" w:hAnsi="Book Antiqua" w:cs="Times New Roman"/>
          <w:noProof/>
          <w:sz w:val="24"/>
          <w:szCs w:val="24"/>
        </w:rPr>
        <w:t>was applied</w:t>
      </w:r>
      <w:r w:rsidRPr="001163DD">
        <w:rPr>
          <w:rFonts w:ascii="Book Antiqua" w:hAnsi="Book Antiqua" w:cs="Times New Roman"/>
          <w:sz w:val="24"/>
          <w:szCs w:val="24"/>
        </w:rPr>
        <w:t xml:space="preserve"> after </w:t>
      </w:r>
      <w:r w:rsidRPr="001163DD">
        <w:rPr>
          <w:rFonts w:ascii="Book Antiqua" w:hAnsi="Book Antiqua" w:cs="Times New Roman"/>
          <w:noProof/>
          <w:sz w:val="24"/>
          <w:szCs w:val="24"/>
        </w:rPr>
        <w:t>1</w:t>
      </w:r>
      <w:r w:rsidRPr="001163DD">
        <w:rPr>
          <w:rFonts w:ascii="Book Antiqua" w:hAnsi="Book Antiqua" w:cs="Times New Roman"/>
          <w:sz w:val="24"/>
          <w:szCs w:val="24"/>
        </w:rPr>
        <w:t xml:space="preserve"> wk</w:t>
      </w:r>
      <w:r w:rsidR="001C2B7B" w:rsidRPr="001163DD">
        <w:rPr>
          <w:rFonts w:ascii="Book Antiqua" w:hAnsi="Book Antiqua" w:cs="Times New Roman"/>
          <w:sz w:val="24"/>
          <w:szCs w:val="24"/>
        </w:rPr>
        <w:t>;</w:t>
      </w:r>
      <w:r w:rsidRPr="001163DD">
        <w:rPr>
          <w:rFonts w:ascii="Book Antiqua" w:hAnsi="Book Antiqua" w:cs="Times New Roman"/>
          <w:sz w:val="24"/>
          <w:szCs w:val="24"/>
        </w:rPr>
        <w:t xml:space="preserve"> </w:t>
      </w:r>
      <w:r w:rsidR="00505266" w:rsidRPr="001163DD">
        <w:rPr>
          <w:rFonts w:ascii="Book Antiqua" w:hAnsi="Book Antiqua" w:cs="Times New Roman"/>
          <w:sz w:val="24"/>
          <w:szCs w:val="24"/>
        </w:rPr>
        <w:t>D</w:t>
      </w:r>
      <w:r w:rsidR="008670BA">
        <w:rPr>
          <w:rFonts w:ascii="Book Antiqua" w:hAnsi="Book Antiqua" w:cs="Times New Roman" w:hint="eastAsia"/>
          <w:sz w:val="24"/>
          <w:szCs w:val="24"/>
        </w:rPr>
        <w:t>:</w:t>
      </w:r>
      <w:r w:rsidR="008670BA" w:rsidRPr="001163DD">
        <w:rPr>
          <w:rFonts w:ascii="Book Antiqua" w:hAnsi="Book Antiqua" w:cs="Times New Roman"/>
          <w:sz w:val="24"/>
          <w:szCs w:val="24"/>
        </w:rPr>
        <w:t xml:space="preserve"> </w:t>
      </w:r>
      <w:r w:rsidR="004F61F8" w:rsidRPr="001163DD">
        <w:rPr>
          <w:rFonts w:ascii="Book Antiqua" w:hAnsi="Book Antiqua" w:cs="Times New Roman"/>
          <w:sz w:val="24"/>
          <w:szCs w:val="24"/>
        </w:rPr>
        <w:t>T</w:t>
      </w:r>
      <w:r w:rsidRPr="001163DD">
        <w:rPr>
          <w:rFonts w:ascii="Book Antiqua" w:hAnsi="Book Antiqua" w:cs="Times New Roman"/>
          <w:sz w:val="24"/>
          <w:szCs w:val="24"/>
        </w:rPr>
        <w:t xml:space="preserve">he endoscopic appearance of the esophagus </w:t>
      </w:r>
      <w:r w:rsidRPr="001163DD">
        <w:rPr>
          <w:rFonts w:ascii="Book Antiqua" w:hAnsi="Book Antiqua" w:cs="Times New Roman"/>
          <w:noProof/>
          <w:sz w:val="24"/>
          <w:szCs w:val="24"/>
        </w:rPr>
        <w:t>4</w:t>
      </w:r>
      <w:r w:rsidRPr="001163DD">
        <w:rPr>
          <w:rFonts w:ascii="Book Antiqua" w:hAnsi="Book Antiqua" w:cs="Times New Roman"/>
          <w:sz w:val="24"/>
          <w:szCs w:val="24"/>
        </w:rPr>
        <w:t xml:space="preserve"> wk after ESD</w:t>
      </w:r>
      <w:r w:rsidR="001C2B7B" w:rsidRPr="001163DD">
        <w:rPr>
          <w:rFonts w:ascii="Book Antiqua" w:hAnsi="Book Antiqua" w:cs="Times New Roman"/>
          <w:sz w:val="24"/>
          <w:szCs w:val="24"/>
        </w:rPr>
        <w:t>;</w:t>
      </w:r>
      <w:r w:rsidRPr="001163DD">
        <w:rPr>
          <w:rFonts w:ascii="Book Antiqua" w:hAnsi="Book Antiqua" w:cs="Times New Roman"/>
          <w:sz w:val="24"/>
          <w:szCs w:val="24"/>
        </w:rPr>
        <w:t xml:space="preserve"> </w:t>
      </w:r>
      <w:r w:rsidR="00505266" w:rsidRPr="001163DD">
        <w:rPr>
          <w:rFonts w:ascii="Book Antiqua" w:hAnsi="Book Antiqua" w:cs="Times New Roman"/>
          <w:sz w:val="24"/>
          <w:szCs w:val="24"/>
        </w:rPr>
        <w:t>E</w:t>
      </w:r>
      <w:r w:rsidR="00E1352E">
        <w:rPr>
          <w:rFonts w:ascii="Book Antiqua" w:hAnsi="Book Antiqua" w:cs="Times New Roman" w:hint="eastAsia"/>
          <w:sz w:val="24"/>
          <w:szCs w:val="24"/>
        </w:rPr>
        <w:t>:</w:t>
      </w:r>
      <w:r w:rsidR="00E1352E" w:rsidRPr="001163DD">
        <w:rPr>
          <w:rFonts w:ascii="Book Antiqua" w:hAnsi="Book Antiqua" w:cs="Times New Roman"/>
          <w:sz w:val="24"/>
          <w:szCs w:val="24"/>
        </w:rPr>
        <w:t xml:space="preserve"> </w:t>
      </w:r>
      <w:r w:rsidR="004F61F8" w:rsidRPr="001163DD">
        <w:rPr>
          <w:rFonts w:ascii="Book Antiqua" w:hAnsi="Book Antiqua" w:cs="Times New Roman"/>
          <w:sz w:val="24"/>
          <w:szCs w:val="24"/>
        </w:rPr>
        <w:t>T</w:t>
      </w:r>
      <w:r w:rsidRPr="001163DD">
        <w:rPr>
          <w:rFonts w:ascii="Book Antiqua" w:hAnsi="Book Antiqua" w:cs="Times New Roman"/>
          <w:sz w:val="24"/>
          <w:szCs w:val="24"/>
        </w:rPr>
        <w:t xml:space="preserve">he endoscopic appearance of the esophagus </w:t>
      </w:r>
      <w:r w:rsidRPr="001163DD">
        <w:rPr>
          <w:rFonts w:ascii="Book Antiqua" w:hAnsi="Book Antiqua" w:cs="Times New Roman"/>
          <w:noProof/>
          <w:sz w:val="24"/>
          <w:szCs w:val="24"/>
        </w:rPr>
        <w:t>3</w:t>
      </w:r>
      <w:r w:rsidRPr="001163DD">
        <w:rPr>
          <w:rFonts w:ascii="Book Antiqua" w:hAnsi="Book Antiqua" w:cs="Times New Roman"/>
          <w:sz w:val="24"/>
          <w:szCs w:val="24"/>
        </w:rPr>
        <w:t xml:space="preserve"> mo after ESD</w:t>
      </w:r>
      <w:r w:rsidR="00C064BB" w:rsidRPr="001163DD">
        <w:rPr>
          <w:rFonts w:ascii="Book Antiqua" w:hAnsi="Book Antiqua" w:cs="Times New Roman"/>
          <w:sz w:val="24"/>
          <w:szCs w:val="24"/>
        </w:rPr>
        <w:t>.</w:t>
      </w:r>
    </w:p>
    <w:sectPr w:rsidR="003E1587" w:rsidRPr="001163DD" w:rsidSect="00DF1FFC">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4B02B" w14:textId="77777777" w:rsidR="00175E9A" w:rsidRDefault="00175E9A" w:rsidP="00866E00">
      <w:r>
        <w:separator/>
      </w:r>
    </w:p>
  </w:endnote>
  <w:endnote w:type="continuationSeparator" w:id="0">
    <w:p w14:paraId="08B565A8" w14:textId="77777777" w:rsidR="00175E9A" w:rsidRDefault="00175E9A" w:rsidP="0086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054876"/>
      <w:docPartObj>
        <w:docPartGallery w:val="Page Numbers (Bottom of Page)"/>
        <w:docPartUnique/>
      </w:docPartObj>
    </w:sdtPr>
    <w:sdtEndPr>
      <w:rPr>
        <w:rFonts w:ascii="Times New Roman" w:hAnsi="Times New Roman" w:cs="Times New Roman"/>
      </w:rPr>
    </w:sdtEndPr>
    <w:sdtContent>
      <w:p w14:paraId="4A144B52" w14:textId="4B83EC9B" w:rsidR="001163DD" w:rsidRPr="000D1B2C" w:rsidRDefault="001163DD">
        <w:pPr>
          <w:pStyle w:val="Footer"/>
          <w:jc w:val="center"/>
          <w:rPr>
            <w:rFonts w:ascii="Times New Roman" w:hAnsi="Times New Roman" w:cs="Times New Roman"/>
          </w:rPr>
        </w:pPr>
        <w:r w:rsidRPr="000D1B2C">
          <w:rPr>
            <w:rFonts w:ascii="Times New Roman" w:hAnsi="Times New Roman" w:cs="Times New Roman"/>
          </w:rPr>
          <w:fldChar w:fldCharType="begin"/>
        </w:r>
        <w:r w:rsidRPr="000D1B2C">
          <w:rPr>
            <w:rFonts w:ascii="Times New Roman" w:hAnsi="Times New Roman" w:cs="Times New Roman"/>
          </w:rPr>
          <w:instrText>PAGE   \* MERGEFORMAT</w:instrText>
        </w:r>
        <w:r w:rsidRPr="000D1B2C">
          <w:rPr>
            <w:rFonts w:ascii="Times New Roman" w:hAnsi="Times New Roman" w:cs="Times New Roman"/>
          </w:rPr>
          <w:fldChar w:fldCharType="separate"/>
        </w:r>
        <w:r w:rsidR="00E806AA" w:rsidRPr="00E806AA">
          <w:rPr>
            <w:rFonts w:ascii="Times New Roman" w:hAnsi="Times New Roman" w:cs="Times New Roman"/>
            <w:noProof/>
            <w:lang w:val="zh-CN"/>
          </w:rPr>
          <w:t>17</w:t>
        </w:r>
        <w:r w:rsidRPr="000D1B2C">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8B731" w14:textId="77777777" w:rsidR="00175E9A" w:rsidRDefault="00175E9A" w:rsidP="00866E00">
      <w:r>
        <w:separator/>
      </w:r>
    </w:p>
  </w:footnote>
  <w:footnote w:type="continuationSeparator" w:id="0">
    <w:p w14:paraId="646EFB0F" w14:textId="77777777" w:rsidR="00175E9A" w:rsidRDefault="00175E9A" w:rsidP="00866E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I0MzYxsbQwNjAxMTNU0lEKTi0uzszPAykwMa0FAHMDd50tAAAA"/>
    <w:docVar w:name="EN.InstantFormat" w:val="&lt;ENInstantFormat&gt;&lt;Enabled&gt;1&lt;/Enabled&gt;&lt;ScanUnformatted&gt;1&lt;/ScanUnformatted&gt;&lt;ScanChanges&gt;1&lt;/ScanChanges&gt;&lt;Suspended&gt;0&lt;/Suspended&gt;&lt;/ENInstantFormat&gt;"/>
    <w:docVar w:name="EN.Layout" w:val="&lt;ENLayout&gt;&lt;Style&gt;A1-官方World J Gastroe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t0vwer5f0r2keep9epds2cfpsfp0xedevw&quot;&gt;My EndNote Library1031&lt;record-ids&gt;&lt;item&gt;31&lt;/item&gt;&lt;item&gt;104&lt;/item&gt;&lt;item&gt;11827&lt;/item&gt;&lt;item&gt;11957&lt;/item&gt;&lt;item&gt;11960&lt;/item&gt;&lt;item&gt;11962&lt;/item&gt;&lt;item&gt;11991&lt;/item&gt;&lt;item&gt;12000&lt;/item&gt;&lt;item&gt;12001&lt;/item&gt;&lt;item&gt;12002&lt;/item&gt;&lt;item&gt;12003&lt;/item&gt;&lt;item&gt;12005&lt;/item&gt;&lt;item&gt;12006&lt;/item&gt;&lt;item&gt;12007&lt;/item&gt;&lt;item&gt;12008&lt;/item&gt;&lt;item&gt;12009&lt;/item&gt;&lt;/record-ids&gt;&lt;/item&gt;&lt;/Libraries&gt;"/>
  </w:docVars>
  <w:rsids>
    <w:rsidRoot w:val="00D979AE"/>
    <w:rsid w:val="0000452B"/>
    <w:rsid w:val="00004DF4"/>
    <w:rsid w:val="000077D6"/>
    <w:rsid w:val="0001141D"/>
    <w:rsid w:val="0001167A"/>
    <w:rsid w:val="0001194C"/>
    <w:rsid w:val="00012220"/>
    <w:rsid w:val="00012871"/>
    <w:rsid w:val="00012BD6"/>
    <w:rsid w:val="0001600A"/>
    <w:rsid w:val="00017058"/>
    <w:rsid w:val="00020069"/>
    <w:rsid w:val="00021732"/>
    <w:rsid w:val="00023AB6"/>
    <w:rsid w:val="00024F18"/>
    <w:rsid w:val="00025C5A"/>
    <w:rsid w:val="00030338"/>
    <w:rsid w:val="00032A52"/>
    <w:rsid w:val="00044127"/>
    <w:rsid w:val="00044BAC"/>
    <w:rsid w:val="00044CDC"/>
    <w:rsid w:val="00046B7E"/>
    <w:rsid w:val="00053D24"/>
    <w:rsid w:val="000554A4"/>
    <w:rsid w:val="00056B2B"/>
    <w:rsid w:val="000601C0"/>
    <w:rsid w:val="00061AE0"/>
    <w:rsid w:val="0006581A"/>
    <w:rsid w:val="00067E6A"/>
    <w:rsid w:val="00071248"/>
    <w:rsid w:val="00071E8B"/>
    <w:rsid w:val="000727EE"/>
    <w:rsid w:val="00076298"/>
    <w:rsid w:val="00081AF0"/>
    <w:rsid w:val="000852AC"/>
    <w:rsid w:val="000913DF"/>
    <w:rsid w:val="00091E3E"/>
    <w:rsid w:val="000933F3"/>
    <w:rsid w:val="00094C2D"/>
    <w:rsid w:val="00096239"/>
    <w:rsid w:val="00096F33"/>
    <w:rsid w:val="0009759E"/>
    <w:rsid w:val="000A12CA"/>
    <w:rsid w:val="000A164D"/>
    <w:rsid w:val="000A2999"/>
    <w:rsid w:val="000A409B"/>
    <w:rsid w:val="000A4D0D"/>
    <w:rsid w:val="000B590C"/>
    <w:rsid w:val="000C18E8"/>
    <w:rsid w:val="000C1D8F"/>
    <w:rsid w:val="000C29B5"/>
    <w:rsid w:val="000C2F45"/>
    <w:rsid w:val="000C5477"/>
    <w:rsid w:val="000D1B2C"/>
    <w:rsid w:val="000D1FD1"/>
    <w:rsid w:val="000D5784"/>
    <w:rsid w:val="000E0ED5"/>
    <w:rsid w:val="000E3360"/>
    <w:rsid w:val="000E3877"/>
    <w:rsid w:val="000E4F88"/>
    <w:rsid w:val="000E63FA"/>
    <w:rsid w:val="000F152A"/>
    <w:rsid w:val="000F15CE"/>
    <w:rsid w:val="000F251C"/>
    <w:rsid w:val="000F3860"/>
    <w:rsid w:val="000F5C8C"/>
    <w:rsid w:val="00101411"/>
    <w:rsid w:val="001016B4"/>
    <w:rsid w:val="00102DB1"/>
    <w:rsid w:val="00103CCA"/>
    <w:rsid w:val="00104205"/>
    <w:rsid w:val="00112AD2"/>
    <w:rsid w:val="00114F13"/>
    <w:rsid w:val="001163DD"/>
    <w:rsid w:val="00120DDC"/>
    <w:rsid w:val="00122C4C"/>
    <w:rsid w:val="00123AE5"/>
    <w:rsid w:val="00134B10"/>
    <w:rsid w:val="001361E0"/>
    <w:rsid w:val="00140E55"/>
    <w:rsid w:val="001417D4"/>
    <w:rsid w:val="00144FAB"/>
    <w:rsid w:val="00145CF8"/>
    <w:rsid w:val="00147C92"/>
    <w:rsid w:val="00152683"/>
    <w:rsid w:val="0015517B"/>
    <w:rsid w:val="00155A55"/>
    <w:rsid w:val="001613B3"/>
    <w:rsid w:val="001644CD"/>
    <w:rsid w:val="00165551"/>
    <w:rsid w:val="00166647"/>
    <w:rsid w:val="00166DA9"/>
    <w:rsid w:val="00175E9A"/>
    <w:rsid w:val="00176F07"/>
    <w:rsid w:val="00176FA8"/>
    <w:rsid w:val="001777B5"/>
    <w:rsid w:val="001810F2"/>
    <w:rsid w:val="00190902"/>
    <w:rsid w:val="001943BF"/>
    <w:rsid w:val="00195137"/>
    <w:rsid w:val="00195FEC"/>
    <w:rsid w:val="001A090C"/>
    <w:rsid w:val="001A096E"/>
    <w:rsid w:val="001A0CE8"/>
    <w:rsid w:val="001A1B88"/>
    <w:rsid w:val="001A74FC"/>
    <w:rsid w:val="001A7E7A"/>
    <w:rsid w:val="001B4E1F"/>
    <w:rsid w:val="001B5512"/>
    <w:rsid w:val="001B793E"/>
    <w:rsid w:val="001C0744"/>
    <w:rsid w:val="001C2B7B"/>
    <w:rsid w:val="001C76A4"/>
    <w:rsid w:val="001D65FE"/>
    <w:rsid w:val="001D717A"/>
    <w:rsid w:val="001E158E"/>
    <w:rsid w:val="001E2771"/>
    <w:rsid w:val="001E6E6A"/>
    <w:rsid w:val="001E7C2A"/>
    <w:rsid w:val="001E7C8E"/>
    <w:rsid w:val="001F25BD"/>
    <w:rsid w:val="001F3144"/>
    <w:rsid w:val="001F4796"/>
    <w:rsid w:val="001F4E94"/>
    <w:rsid w:val="001F5FA4"/>
    <w:rsid w:val="00204456"/>
    <w:rsid w:val="00206413"/>
    <w:rsid w:val="00206BE5"/>
    <w:rsid w:val="002233E1"/>
    <w:rsid w:val="0022475E"/>
    <w:rsid w:val="002251C3"/>
    <w:rsid w:val="00244609"/>
    <w:rsid w:val="0024477C"/>
    <w:rsid w:val="002513A7"/>
    <w:rsid w:val="00255105"/>
    <w:rsid w:val="00255491"/>
    <w:rsid w:val="00255759"/>
    <w:rsid w:val="00257BDF"/>
    <w:rsid w:val="00260721"/>
    <w:rsid w:val="00261711"/>
    <w:rsid w:val="0026574A"/>
    <w:rsid w:val="00265A2E"/>
    <w:rsid w:val="002671DA"/>
    <w:rsid w:val="00270C42"/>
    <w:rsid w:val="0027189A"/>
    <w:rsid w:val="002736BE"/>
    <w:rsid w:val="0027412C"/>
    <w:rsid w:val="00276401"/>
    <w:rsid w:val="00276D13"/>
    <w:rsid w:val="00276FB9"/>
    <w:rsid w:val="00277A30"/>
    <w:rsid w:val="00285691"/>
    <w:rsid w:val="00290E07"/>
    <w:rsid w:val="00291419"/>
    <w:rsid w:val="00292CE8"/>
    <w:rsid w:val="00292D27"/>
    <w:rsid w:val="00294CC7"/>
    <w:rsid w:val="00295E78"/>
    <w:rsid w:val="002975EC"/>
    <w:rsid w:val="002A024C"/>
    <w:rsid w:val="002A2D83"/>
    <w:rsid w:val="002B01E6"/>
    <w:rsid w:val="002B221D"/>
    <w:rsid w:val="002B6926"/>
    <w:rsid w:val="002B7735"/>
    <w:rsid w:val="002C403D"/>
    <w:rsid w:val="002C5794"/>
    <w:rsid w:val="002D3873"/>
    <w:rsid w:val="002E4ADE"/>
    <w:rsid w:val="002E5EB4"/>
    <w:rsid w:val="002F0977"/>
    <w:rsid w:val="002F3582"/>
    <w:rsid w:val="002F4894"/>
    <w:rsid w:val="003054D7"/>
    <w:rsid w:val="00310FD3"/>
    <w:rsid w:val="003121CE"/>
    <w:rsid w:val="003200F6"/>
    <w:rsid w:val="00322AC6"/>
    <w:rsid w:val="00323146"/>
    <w:rsid w:val="00325FD4"/>
    <w:rsid w:val="00337CCB"/>
    <w:rsid w:val="00343FDA"/>
    <w:rsid w:val="0034404D"/>
    <w:rsid w:val="00353EB5"/>
    <w:rsid w:val="003544AD"/>
    <w:rsid w:val="0036194F"/>
    <w:rsid w:val="00362288"/>
    <w:rsid w:val="00363E9C"/>
    <w:rsid w:val="00367CFB"/>
    <w:rsid w:val="003710A3"/>
    <w:rsid w:val="00377269"/>
    <w:rsid w:val="00384440"/>
    <w:rsid w:val="00384B03"/>
    <w:rsid w:val="00385C5E"/>
    <w:rsid w:val="00386F23"/>
    <w:rsid w:val="0039544C"/>
    <w:rsid w:val="003954B4"/>
    <w:rsid w:val="003A0428"/>
    <w:rsid w:val="003A0FC5"/>
    <w:rsid w:val="003A4250"/>
    <w:rsid w:val="003A527C"/>
    <w:rsid w:val="003A59E4"/>
    <w:rsid w:val="003A7949"/>
    <w:rsid w:val="003B2534"/>
    <w:rsid w:val="003C373A"/>
    <w:rsid w:val="003C3A36"/>
    <w:rsid w:val="003C4318"/>
    <w:rsid w:val="003D0198"/>
    <w:rsid w:val="003D0916"/>
    <w:rsid w:val="003D1466"/>
    <w:rsid w:val="003D6840"/>
    <w:rsid w:val="003D7957"/>
    <w:rsid w:val="003D7E25"/>
    <w:rsid w:val="003E100F"/>
    <w:rsid w:val="003E1587"/>
    <w:rsid w:val="003E26E3"/>
    <w:rsid w:val="003E27E4"/>
    <w:rsid w:val="003F1C17"/>
    <w:rsid w:val="003F4B64"/>
    <w:rsid w:val="003F7C88"/>
    <w:rsid w:val="00400881"/>
    <w:rsid w:val="00401645"/>
    <w:rsid w:val="00401945"/>
    <w:rsid w:val="00405A74"/>
    <w:rsid w:val="00406EB7"/>
    <w:rsid w:val="004115E9"/>
    <w:rsid w:val="00411E66"/>
    <w:rsid w:val="00413C30"/>
    <w:rsid w:val="00415E2C"/>
    <w:rsid w:val="00417EF1"/>
    <w:rsid w:val="00421420"/>
    <w:rsid w:val="004318D5"/>
    <w:rsid w:val="00432A9A"/>
    <w:rsid w:val="00433FAF"/>
    <w:rsid w:val="004346A2"/>
    <w:rsid w:val="0044188A"/>
    <w:rsid w:val="00441BC9"/>
    <w:rsid w:val="00442462"/>
    <w:rsid w:val="00442D17"/>
    <w:rsid w:val="00450A8D"/>
    <w:rsid w:val="004529B7"/>
    <w:rsid w:val="00454CF3"/>
    <w:rsid w:val="00455D46"/>
    <w:rsid w:val="00456731"/>
    <w:rsid w:val="0045725F"/>
    <w:rsid w:val="004614BF"/>
    <w:rsid w:val="00461BB8"/>
    <w:rsid w:val="0046317C"/>
    <w:rsid w:val="004655F2"/>
    <w:rsid w:val="004657F0"/>
    <w:rsid w:val="00474209"/>
    <w:rsid w:val="00475012"/>
    <w:rsid w:val="0047670B"/>
    <w:rsid w:val="00480012"/>
    <w:rsid w:val="0048042C"/>
    <w:rsid w:val="00491107"/>
    <w:rsid w:val="00491638"/>
    <w:rsid w:val="00496938"/>
    <w:rsid w:val="004A1FB0"/>
    <w:rsid w:val="004A3A8E"/>
    <w:rsid w:val="004B22A4"/>
    <w:rsid w:val="004B2F18"/>
    <w:rsid w:val="004B3957"/>
    <w:rsid w:val="004B72F7"/>
    <w:rsid w:val="004C1265"/>
    <w:rsid w:val="004C1CF1"/>
    <w:rsid w:val="004C2423"/>
    <w:rsid w:val="004C2F87"/>
    <w:rsid w:val="004C3678"/>
    <w:rsid w:val="004C5612"/>
    <w:rsid w:val="004D4957"/>
    <w:rsid w:val="004D568F"/>
    <w:rsid w:val="004E0FAA"/>
    <w:rsid w:val="004E1F93"/>
    <w:rsid w:val="004F3A5B"/>
    <w:rsid w:val="004F3E3D"/>
    <w:rsid w:val="004F6031"/>
    <w:rsid w:val="004F61F8"/>
    <w:rsid w:val="004F7295"/>
    <w:rsid w:val="004F774D"/>
    <w:rsid w:val="00503758"/>
    <w:rsid w:val="00503DA9"/>
    <w:rsid w:val="0050424F"/>
    <w:rsid w:val="00505266"/>
    <w:rsid w:val="0050616B"/>
    <w:rsid w:val="005069DF"/>
    <w:rsid w:val="005147DF"/>
    <w:rsid w:val="005175ED"/>
    <w:rsid w:val="005200BF"/>
    <w:rsid w:val="00521F2A"/>
    <w:rsid w:val="00524B5B"/>
    <w:rsid w:val="00527833"/>
    <w:rsid w:val="00530DFA"/>
    <w:rsid w:val="0053426D"/>
    <w:rsid w:val="00535004"/>
    <w:rsid w:val="005404FE"/>
    <w:rsid w:val="00545225"/>
    <w:rsid w:val="00546165"/>
    <w:rsid w:val="00555330"/>
    <w:rsid w:val="00555AD5"/>
    <w:rsid w:val="005760BC"/>
    <w:rsid w:val="00576FC6"/>
    <w:rsid w:val="00577C3C"/>
    <w:rsid w:val="005826B2"/>
    <w:rsid w:val="00583B0C"/>
    <w:rsid w:val="00584C7E"/>
    <w:rsid w:val="00585CB2"/>
    <w:rsid w:val="00586C30"/>
    <w:rsid w:val="0058760C"/>
    <w:rsid w:val="00595C78"/>
    <w:rsid w:val="00596C78"/>
    <w:rsid w:val="005A6327"/>
    <w:rsid w:val="005A753A"/>
    <w:rsid w:val="005B145D"/>
    <w:rsid w:val="005B1B1B"/>
    <w:rsid w:val="005B3095"/>
    <w:rsid w:val="005B3251"/>
    <w:rsid w:val="005B5164"/>
    <w:rsid w:val="005C14BC"/>
    <w:rsid w:val="005C451C"/>
    <w:rsid w:val="005C52D7"/>
    <w:rsid w:val="005C64F2"/>
    <w:rsid w:val="005C6F72"/>
    <w:rsid w:val="005D11BB"/>
    <w:rsid w:val="005D148C"/>
    <w:rsid w:val="005E3722"/>
    <w:rsid w:val="005E512F"/>
    <w:rsid w:val="005E5249"/>
    <w:rsid w:val="005E52E1"/>
    <w:rsid w:val="005E6C46"/>
    <w:rsid w:val="005E740E"/>
    <w:rsid w:val="005E78D8"/>
    <w:rsid w:val="005E7AD4"/>
    <w:rsid w:val="005F215C"/>
    <w:rsid w:val="005F254B"/>
    <w:rsid w:val="005F2B68"/>
    <w:rsid w:val="005F3BF4"/>
    <w:rsid w:val="005F480D"/>
    <w:rsid w:val="006014F5"/>
    <w:rsid w:val="00601621"/>
    <w:rsid w:val="00605573"/>
    <w:rsid w:val="00610FE7"/>
    <w:rsid w:val="0061150B"/>
    <w:rsid w:val="00616637"/>
    <w:rsid w:val="0061713A"/>
    <w:rsid w:val="00617CFD"/>
    <w:rsid w:val="006255ED"/>
    <w:rsid w:val="00627F5C"/>
    <w:rsid w:val="00630398"/>
    <w:rsid w:val="00630DBD"/>
    <w:rsid w:val="00632494"/>
    <w:rsid w:val="00643725"/>
    <w:rsid w:val="00643860"/>
    <w:rsid w:val="00651F44"/>
    <w:rsid w:val="006531B5"/>
    <w:rsid w:val="00656807"/>
    <w:rsid w:val="00656AB4"/>
    <w:rsid w:val="00657BCC"/>
    <w:rsid w:val="00660DB0"/>
    <w:rsid w:val="00665433"/>
    <w:rsid w:val="00665692"/>
    <w:rsid w:val="006676CC"/>
    <w:rsid w:val="00670379"/>
    <w:rsid w:val="006720FF"/>
    <w:rsid w:val="00674751"/>
    <w:rsid w:val="006750EE"/>
    <w:rsid w:val="00675DF1"/>
    <w:rsid w:val="00685852"/>
    <w:rsid w:val="0068590C"/>
    <w:rsid w:val="00692BC8"/>
    <w:rsid w:val="006939C7"/>
    <w:rsid w:val="00696E63"/>
    <w:rsid w:val="006A075A"/>
    <w:rsid w:val="006A08F0"/>
    <w:rsid w:val="006A752C"/>
    <w:rsid w:val="006B1926"/>
    <w:rsid w:val="006B4E06"/>
    <w:rsid w:val="006B6939"/>
    <w:rsid w:val="006C4651"/>
    <w:rsid w:val="006D2ABD"/>
    <w:rsid w:val="006D4174"/>
    <w:rsid w:val="006D531C"/>
    <w:rsid w:val="006D5C85"/>
    <w:rsid w:val="006E23D6"/>
    <w:rsid w:val="006E470C"/>
    <w:rsid w:val="006E4C35"/>
    <w:rsid w:val="006F15A2"/>
    <w:rsid w:val="006F3E38"/>
    <w:rsid w:val="006F401A"/>
    <w:rsid w:val="006F6694"/>
    <w:rsid w:val="00700058"/>
    <w:rsid w:val="0070239A"/>
    <w:rsid w:val="00703A72"/>
    <w:rsid w:val="00707720"/>
    <w:rsid w:val="00713BB3"/>
    <w:rsid w:val="00714817"/>
    <w:rsid w:val="007222C1"/>
    <w:rsid w:val="007225C8"/>
    <w:rsid w:val="00730270"/>
    <w:rsid w:val="00734767"/>
    <w:rsid w:val="0073488E"/>
    <w:rsid w:val="00740643"/>
    <w:rsid w:val="007430BC"/>
    <w:rsid w:val="007444BA"/>
    <w:rsid w:val="00744D66"/>
    <w:rsid w:val="00750EED"/>
    <w:rsid w:val="00755272"/>
    <w:rsid w:val="00760FDE"/>
    <w:rsid w:val="007611D2"/>
    <w:rsid w:val="0076276D"/>
    <w:rsid w:val="0076534C"/>
    <w:rsid w:val="00765AE4"/>
    <w:rsid w:val="00766A36"/>
    <w:rsid w:val="00776839"/>
    <w:rsid w:val="00783111"/>
    <w:rsid w:val="00783AAE"/>
    <w:rsid w:val="00783FBC"/>
    <w:rsid w:val="007A2874"/>
    <w:rsid w:val="007A2D41"/>
    <w:rsid w:val="007A5BCD"/>
    <w:rsid w:val="007A6175"/>
    <w:rsid w:val="007A7A4D"/>
    <w:rsid w:val="007B2ED1"/>
    <w:rsid w:val="007C1410"/>
    <w:rsid w:val="007C144B"/>
    <w:rsid w:val="007C30C1"/>
    <w:rsid w:val="007C3E9B"/>
    <w:rsid w:val="007C71EA"/>
    <w:rsid w:val="007D5718"/>
    <w:rsid w:val="007E2576"/>
    <w:rsid w:val="007F1AF7"/>
    <w:rsid w:val="007F3C9C"/>
    <w:rsid w:val="007F62C2"/>
    <w:rsid w:val="00811C33"/>
    <w:rsid w:val="00811F42"/>
    <w:rsid w:val="0081713C"/>
    <w:rsid w:val="0082119F"/>
    <w:rsid w:val="00821A67"/>
    <w:rsid w:val="0082474E"/>
    <w:rsid w:val="0082629C"/>
    <w:rsid w:val="00830CBF"/>
    <w:rsid w:val="00834435"/>
    <w:rsid w:val="00834F92"/>
    <w:rsid w:val="00835465"/>
    <w:rsid w:val="00842366"/>
    <w:rsid w:val="00844487"/>
    <w:rsid w:val="008444B9"/>
    <w:rsid w:val="00846368"/>
    <w:rsid w:val="00847636"/>
    <w:rsid w:val="00855FAC"/>
    <w:rsid w:val="00857495"/>
    <w:rsid w:val="00860724"/>
    <w:rsid w:val="008619EB"/>
    <w:rsid w:val="00862E7E"/>
    <w:rsid w:val="0086368F"/>
    <w:rsid w:val="008638D5"/>
    <w:rsid w:val="00865424"/>
    <w:rsid w:val="0086608A"/>
    <w:rsid w:val="00866E00"/>
    <w:rsid w:val="008670BA"/>
    <w:rsid w:val="00867489"/>
    <w:rsid w:val="0087188E"/>
    <w:rsid w:val="00874A38"/>
    <w:rsid w:val="00881D4E"/>
    <w:rsid w:val="0088333A"/>
    <w:rsid w:val="0088472D"/>
    <w:rsid w:val="00885792"/>
    <w:rsid w:val="00891996"/>
    <w:rsid w:val="00893247"/>
    <w:rsid w:val="00894D68"/>
    <w:rsid w:val="00896E1F"/>
    <w:rsid w:val="008A10F0"/>
    <w:rsid w:val="008A671B"/>
    <w:rsid w:val="008A7115"/>
    <w:rsid w:val="008B035F"/>
    <w:rsid w:val="008B03FD"/>
    <w:rsid w:val="008B0E2B"/>
    <w:rsid w:val="008B3A2D"/>
    <w:rsid w:val="008B63B1"/>
    <w:rsid w:val="008B7EBF"/>
    <w:rsid w:val="008C23FE"/>
    <w:rsid w:val="008C4A66"/>
    <w:rsid w:val="008D0A95"/>
    <w:rsid w:val="008D1B78"/>
    <w:rsid w:val="008D1E5F"/>
    <w:rsid w:val="008E02DD"/>
    <w:rsid w:val="008E124E"/>
    <w:rsid w:val="008E1DB8"/>
    <w:rsid w:val="008E3653"/>
    <w:rsid w:val="008E6FD5"/>
    <w:rsid w:val="008F0298"/>
    <w:rsid w:val="008F384A"/>
    <w:rsid w:val="008F52A7"/>
    <w:rsid w:val="008F6633"/>
    <w:rsid w:val="008F6F18"/>
    <w:rsid w:val="008F7B7F"/>
    <w:rsid w:val="00903684"/>
    <w:rsid w:val="00904CC6"/>
    <w:rsid w:val="00905A80"/>
    <w:rsid w:val="00911BF5"/>
    <w:rsid w:val="0091480C"/>
    <w:rsid w:val="009164CE"/>
    <w:rsid w:val="00916A7C"/>
    <w:rsid w:val="00920982"/>
    <w:rsid w:val="009227C2"/>
    <w:rsid w:val="0092495F"/>
    <w:rsid w:val="00925E69"/>
    <w:rsid w:val="0092654F"/>
    <w:rsid w:val="00931397"/>
    <w:rsid w:val="0093235D"/>
    <w:rsid w:val="00942BA6"/>
    <w:rsid w:val="00943B7C"/>
    <w:rsid w:val="009457D4"/>
    <w:rsid w:val="00945D8B"/>
    <w:rsid w:val="009554D7"/>
    <w:rsid w:val="00956854"/>
    <w:rsid w:val="00957DAA"/>
    <w:rsid w:val="009612C1"/>
    <w:rsid w:val="00963BB1"/>
    <w:rsid w:val="009661F8"/>
    <w:rsid w:val="00971DA8"/>
    <w:rsid w:val="00972CCF"/>
    <w:rsid w:val="00972D38"/>
    <w:rsid w:val="009745C9"/>
    <w:rsid w:val="0097534B"/>
    <w:rsid w:val="00976E28"/>
    <w:rsid w:val="00977CBB"/>
    <w:rsid w:val="0099034C"/>
    <w:rsid w:val="00990876"/>
    <w:rsid w:val="009A5865"/>
    <w:rsid w:val="009B11D4"/>
    <w:rsid w:val="009B68BB"/>
    <w:rsid w:val="009B6EC5"/>
    <w:rsid w:val="009B79A3"/>
    <w:rsid w:val="009C2CB1"/>
    <w:rsid w:val="009C656A"/>
    <w:rsid w:val="009C73F4"/>
    <w:rsid w:val="009D269C"/>
    <w:rsid w:val="009D6E6B"/>
    <w:rsid w:val="009F0623"/>
    <w:rsid w:val="009F1D8C"/>
    <w:rsid w:val="009F352F"/>
    <w:rsid w:val="00A0001D"/>
    <w:rsid w:val="00A02A24"/>
    <w:rsid w:val="00A033BD"/>
    <w:rsid w:val="00A05244"/>
    <w:rsid w:val="00A06DED"/>
    <w:rsid w:val="00A15503"/>
    <w:rsid w:val="00A205FD"/>
    <w:rsid w:val="00A273AB"/>
    <w:rsid w:val="00A30F7B"/>
    <w:rsid w:val="00A4383B"/>
    <w:rsid w:val="00A44FD3"/>
    <w:rsid w:val="00A45FAE"/>
    <w:rsid w:val="00A57A30"/>
    <w:rsid w:val="00A6046F"/>
    <w:rsid w:val="00A67FCC"/>
    <w:rsid w:val="00A720E2"/>
    <w:rsid w:val="00A73160"/>
    <w:rsid w:val="00A76DF5"/>
    <w:rsid w:val="00A8287C"/>
    <w:rsid w:val="00A82C02"/>
    <w:rsid w:val="00A837D0"/>
    <w:rsid w:val="00A84E11"/>
    <w:rsid w:val="00A9161F"/>
    <w:rsid w:val="00A92DD6"/>
    <w:rsid w:val="00A97650"/>
    <w:rsid w:val="00AA1602"/>
    <w:rsid w:val="00AA5430"/>
    <w:rsid w:val="00AA59A7"/>
    <w:rsid w:val="00AA5A8E"/>
    <w:rsid w:val="00AB6A89"/>
    <w:rsid w:val="00AB767C"/>
    <w:rsid w:val="00AC2633"/>
    <w:rsid w:val="00AC45F9"/>
    <w:rsid w:val="00AD03DA"/>
    <w:rsid w:val="00AD36A5"/>
    <w:rsid w:val="00AD6A91"/>
    <w:rsid w:val="00AD7D38"/>
    <w:rsid w:val="00AE2287"/>
    <w:rsid w:val="00AE5209"/>
    <w:rsid w:val="00AE7D66"/>
    <w:rsid w:val="00AF2525"/>
    <w:rsid w:val="00B00AF7"/>
    <w:rsid w:val="00B02D1A"/>
    <w:rsid w:val="00B05096"/>
    <w:rsid w:val="00B058DA"/>
    <w:rsid w:val="00B07351"/>
    <w:rsid w:val="00B114E0"/>
    <w:rsid w:val="00B169AC"/>
    <w:rsid w:val="00B22261"/>
    <w:rsid w:val="00B2340D"/>
    <w:rsid w:val="00B303A9"/>
    <w:rsid w:val="00B33EB0"/>
    <w:rsid w:val="00B34C19"/>
    <w:rsid w:val="00B35265"/>
    <w:rsid w:val="00B359AA"/>
    <w:rsid w:val="00B40020"/>
    <w:rsid w:val="00B44A53"/>
    <w:rsid w:val="00B47026"/>
    <w:rsid w:val="00B479F3"/>
    <w:rsid w:val="00B51913"/>
    <w:rsid w:val="00B51D05"/>
    <w:rsid w:val="00B5403C"/>
    <w:rsid w:val="00B55723"/>
    <w:rsid w:val="00B5678F"/>
    <w:rsid w:val="00B57DDB"/>
    <w:rsid w:val="00B60D19"/>
    <w:rsid w:val="00B60F64"/>
    <w:rsid w:val="00B63B94"/>
    <w:rsid w:val="00B65276"/>
    <w:rsid w:val="00B7339D"/>
    <w:rsid w:val="00B74644"/>
    <w:rsid w:val="00B86EDB"/>
    <w:rsid w:val="00B94C86"/>
    <w:rsid w:val="00B9607D"/>
    <w:rsid w:val="00BA0463"/>
    <w:rsid w:val="00BA65F0"/>
    <w:rsid w:val="00BA6A96"/>
    <w:rsid w:val="00BB1DAF"/>
    <w:rsid w:val="00BB468F"/>
    <w:rsid w:val="00BB555F"/>
    <w:rsid w:val="00BB5A90"/>
    <w:rsid w:val="00BC30A0"/>
    <w:rsid w:val="00BC7F5C"/>
    <w:rsid w:val="00BE304F"/>
    <w:rsid w:val="00BF36A0"/>
    <w:rsid w:val="00BF6837"/>
    <w:rsid w:val="00BF6846"/>
    <w:rsid w:val="00C020F8"/>
    <w:rsid w:val="00C0317A"/>
    <w:rsid w:val="00C04913"/>
    <w:rsid w:val="00C064BB"/>
    <w:rsid w:val="00C127C9"/>
    <w:rsid w:val="00C145F9"/>
    <w:rsid w:val="00C24B16"/>
    <w:rsid w:val="00C26142"/>
    <w:rsid w:val="00C26C4A"/>
    <w:rsid w:val="00C27434"/>
    <w:rsid w:val="00C30DFA"/>
    <w:rsid w:val="00C34488"/>
    <w:rsid w:val="00C3535B"/>
    <w:rsid w:val="00C44B2F"/>
    <w:rsid w:val="00C5191F"/>
    <w:rsid w:val="00C55371"/>
    <w:rsid w:val="00C57E6A"/>
    <w:rsid w:val="00C60D7E"/>
    <w:rsid w:val="00C64276"/>
    <w:rsid w:val="00C74A62"/>
    <w:rsid w:val="00C75232"/>
    <w:rsid w:val="00C8165C"/>
    <w:rsid w:val="00C8332A"/>
    <w:rsid w:val="00C83C61"/>
    <w:rsid w:val="00C86F9A"/>
    <w:rsid w:val="00C94457"/>
    <w:rsid w:val="00C96F14"/>
    <w:rsid w:val="00C971EC"/>
    <w:rsid w:val="00CA1192"/>
    <w:rsid w:val="00CA1904"/>
    <w:rsid w:val="00CB163E"/>
    <w:rsid w:val="00CB1BC8"/>
    <w:rsid w:val="00CC03E4"/>
    <w:rsid w:val="00CC5271"/>
    <w:rsid w:val="00CD351B"/>
    <w:rsid w:val="00CD379D"/>
    <w:rsid w:val="00CD4827"/>
    <w:rsid w:val="00CD7779"/>
    <w:rsid w:val="00CE4906"/>
    <w:rsid w:val="00CE7842"/>
    <w:rsid w:val="00CF0418"/>
    <w:rsid w:val="00CF1122"/>
    <w:rsid w:val="00CF4DEE"/>
    <w:rsid w:val="00CF6E66"/>
    <w:rsid w:val="00D017E5"/>
    <w:rsid w:val="00D03E6D"/>
    <w:rsid w:val="00D04EC9"/>
    <w:rsid w:val="00D0717B"/>
    <w:rsid w:val="00D10783"/>
    <w:rsid w:val="00D1367D"/>
    <w:rsid w:val="00D140AE"/>
    <w:rsid w:val="00D16F56"/>
    <w:rsid w:val="00D17FEA"/>
    <w:rsid w:val="00D21647"/>
    <w:rsid w:val="00D25021"/>
    <w:rsid w:val="00D305CC"/>
    <w:rsid w:val="00D30F53"/>
    <w:rsid w:val="00D3338C"/>
    <w:rsid w:val="00D35D37"/>
    <w:rsid w:val="00D37F59"/>
    <w:rsid w:val="00D41AFD"/>
    <w:rsid w:val="00D469A8"/>
    <w:rsid w:val="00D5056F"/>
    <w:rsid w:val="00D62042"/>
    <w:rsid w:val="00D67B3A"/>
    <w:rsid w:val="00D70426"/>
    <w:rsid w:val="00D76100"/>
    <w:rsid w:val="00D76B33"/>
    <w:rsid w:val="00D777D9"/>
    <w:rsid w:val="00D81040"/>
    <w:rsid w:val="00D911FC"/>
    <w:rsid w:val="00D963F5"/>
    <w:rsid w:val="00D979AE"/>
    <w:rsid w:val="00DA79DD"/>
    <w:rsid w:val="00DB0140"/>
    <w:rsid w:val="00DB0142"/>
    <w:rsid w:val="00DB02C2"/>
    <w:rsid w:val="00DB3212"/>
    <w:rsid w:val="00DB5AF6"/>
    <w:rsid w:val="00DB5F6F"/>
    <w:rsid w:val="00DB6ED2"/>
    <w:rsid w:val="00DB7A82"/>
    <w:rsid w:val="00DC25D3"/>
    <w:rsid w:val="00DC29FA"/>
    <w:rsid w:val="00DC6B89"/>
    <w:rsid w:val="00DD272F"/>
    <w:rsid w:val="00DD326D"/>
    <w:rsid w:val="00DD3864"/>
    <w:rsid w:val="00DE154F"/>
    <w:rsid w:val="00DE222D"/>
    <w:rsid w:val="00DE51BD"/>
    <w:rsid w:val="00DF1F65"/>
    <w:rsid w:val="00DF1FFC"/>
    <w:rsid w:val="00DF5A1F"/>
    <w:rsid w:val="00DF7E48"/>
    <w:rsid w:val="00E04243"/>
    <w:rsid w:val="00E04468"/>
    <w:rsid w:val="00E0484A"/>
    <w:rsid w:val="00E1352E"/>
    <w:rsid w:val="00E13CBA"/>
    <w:rsid w:val="00E156CF"/>
    <w:rsid w:val="00E1652B"/>
    <w:rsid w:val="00E16C36"/>
    <w:rsid w:val="00E206F9"/>
    <w:rsid w:val="00E23204"/>
    <w:rsid w:val="00E23448"/>
    <w:rsid w:val="00E23522"/>
    <w:rsid w:val="00E24029"/>
    <w:rsid w:val="00E27BF7"/>
    <w:rsid w:val="00E356C3"/>
    <w:rsid w:val="00E4007A"/>
    <w:rsid w:val="00E4188F"/>
    <w:rsid w:val="00E4707A"/>
    <w:rsid w:val="00E50209"/>
    <w:rsid w:val="00E52EAD"/>
    <w:rsid w:val="00E6330E"/>
    <w:rsid w:val="00E63F45"/>
    <w:rsid w:val="00E7121E"/>
    <w:rsid w:val="00E76442"/>
    <w:rsid w:val="00E806AA"/>
    <w:rsid w:val="00E80A13"/>
    <w:rsid w:val="00E868DB"/>
    <w:rsid w:val="00E9194B"/>
    <w:rsid w:val="00E93877"/>
    <w:rsid w:val="00E94751"/>
    <w:rsid w:val="00E966A8"/>
    <w:rsid w:val="00EA0C91"/>
    <w:rsid w:val="00EB0B02"/>
    <w:rsid w:val="00EC0F51"/>
    <w:rsid w:val="00EC1FAE"/>
    <w:rsid w:val="00EC454A"/>
    <w:rsid w:val="00ED389B"/>
    <w:rsid w:val="00ED42D7"/>
    <w:rsid w:val="00EE0862"/>
    <w:rsid w:val="00EE179E"/>
    <w:rsid w:val="00EE3C53"/>
    <w:rsid w:val="00EE6E45"/>
    <w:rsid w:val="00EF15F9"/>
    <w:rsid w:val="00EF6B3B"/>
    <w:rsid w:val="00EF7552"/>
    <w:rsid w:val="00F02BB7"/>
    <w:rsid w:val="00F0557D"/>
    <w:rsid w:val="00F13660"/>
    <w:rsid w:val="00F345CA"/>
    <w:rsid w:val="00F349B5"/>
    <w:rsid w:val="00F359B7"/>
    <w:rsid w:val="00F41317"/>
    <w:rsid w:val="00F4205A"/>
    <w:rsid w:val="00F45D8A"/>
    <w:rsid w:val="00F46646"/>
    <w:rsid w:val="00F63AEA"/>
    <w:rsid w:val="00F64BF7"/>
    <w:rsid w:val="00F65996"/>
    <w:rsid w:val="00F67A5A"/>
    <w:rsid w:val="00F67E31"/>
    <w:rsid w:val="00F839AD"/>
    <w:rsid w:val="00F86426"/>
    <w:rsid w:val="00F86BDF"/>
    <w:rsid w:val="00F95C5D"/>
    <w:rsid w:val="00FA07F9"/>
    <w:rsid w:val="00FA1F34"/>
    <w:rsid w:val="00FA2C91"/>
    <w:rsid w:val="00FB2E8A"/>
    <w:rsid w:val="00FB45EA"/>
    <w:rsid w:val="00FB785C"/>
    <w:rsid w:val="00FC2F05"/>
    <w:rsid w:val="00FC5102"/>
    <w:rsid w:val="00FC6EB2"/>
    <w:rsid w:val="00FD1910"/>
    <w:rsid w:val="00FE03FD"/>
    <w:rsid w:val="00FE31FA"/>
    <w:rsid w:val="00FF2173"/>
    <w:rsid w:val="00FF32C2"/>
    <w:rsid w:val="00FF6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F180E"/>
  <w15:docId w15:val="{3DD5642D-A457-4AE6-B1D2-D428F54B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E0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66E00"/>
    <w:rPr>
      <w:sz w:val="18"/>
      <w:szCs w:val="18"/>
      <w:lang w:val="en-GB"/>
    </w:rPr>
  </w:style>
  <w:style w:type="paragraph" w:styleId="Footer">
    <w:name w:val="footer"/>
    <w:basedOn w:val="Normal"/>
    <w:link w:val="FooterChar"/>
    <w:uiPriority w:val="99"/>
    <w:unhideWhenUsed/>
    <w:rsid w:val="00866E0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66E00"/>
    <w:rPr>
      <w:sz w:val="18"/>
      <w:szCs w:val="18"/>
      <w:lang w:val="en-GB"/>
    </w:rPr>
  </w:style>
  <w:style w:type="character" w:styleId="CommentReference">
    <w:name w:val="annotation reference"/>
    <w:basedOn w:val="DefaultParagraphFont"/>
    <w:uiPriority w:val="99"/>
    <w:semiHidden/>
    <w:unhideWhenUsed/>
    <w:rsid w:val="00362288"/>
    <w:rPr>
      <w:sz w:val="21"/>
      <w:szCs w:val="21"/>
    </w:rPr>
  </w:style>
  <w:style w:type="paragraph" w:styleId="CommentText">
    <w:name w:val="annotation text"/>
    <w:basedOn w:val="Normal"/>
    <w:link w:val="CommentTextChar"/>
    <w:uiPriority w:val="99"/>
    <w:semiHidden/>
    <w:unhideWhenUsed/>
    <w:rsid w:val="00362288"/>
    <w:pPr>
      <w:jc w:val="left"/>
    </w:pPr>
  </w:style>
  <w:style w:type="character" w:customStyle="1" w:styleId="CommentTextChar">
    <w:name w:val="Comment Text Char"/>
    <w:basedOn w:val="DefaultParagraphFont"/>
    <w:link w:val="CommentText"/>
    <w:uiPriority w:val="99"/>
    <w:semiHidden/>
    <w:rsid w:val="00362288"/>
    <w:rPr>
      <w:lang w:val="en-GB"/>
    </w:rPr>
  </w:style>
  <w:style w:type="paragraph" w:styleId="CommentSubject">
    <w:name w:val="annotation subject"/>
    <w:basedOn w:val="CommentText"/>
    <w:next w:val="CommentText"/>
    <w:link w:val="CommentSubjectChar"/>
    <w:uiPriority w:val="99"/>
    <w:semiHidden/>
    <w:unhideWhenUsed/>
    <w:rsid w:val="00362288"/>
    <w:rPr>
      <w:b/>
      <w:bCs/>
    </w:rPr>
  </w:style>
  <w:style w:type="character" w:customStyle="1" w:styleId="CommentSubjectChar">
    <w:name w:val="Comment Subject Char"/>
    <w:basedOn w:val="CommentTextChar"/>
    <w:link w:val="CommentSubject"/>
    <w:uiPriority w:val="99"/>
    <w:semiHidden/>
    <w:rsid w:val="00362288"/>
    <w:rPr>
      <w:b/>
      <w:bCs/>
      <w:lang w:val="en-GB"/>
    </w:rPr>
  </w:style>
  <w:style w:type="paragraph" w:styleId="BalloonText">
    <w:name w:val="Balloon Text"/>
    <w:basedOn w:val="Normal"/>
    <w:link w:val="BalloonTextChar"/>
    <w:uiPriority w:val="99"/>
    <w:semiHidden/>
    <w:unhideWhenUsed/>
    <w:rsid w:val="00362288"/>
    <w:rPr>
      <w:sz w:val="18"/>
      <w:szCs w:val="18"/>
    </w:rPr>
  </w:style>
  <w:style w:type="character" w:customStyle="1" w:styleId="BalloonTextChar">
    <w:name w:val="Balloon Text Char"/>
    <w:basedOn w:val="DefaultParagraphFont"/>
    <w:link w:val="BalloonText"/>
    <w:uiPriority w:val="99"/>
    <w:semiHidden/>
    <w:rsid w:val="00362288"/>
    <w:rPr>
      <w:sz w:val="18"/>
      <w:szCs w:val="18"/>
      <w:lang w:val="en-GB"/>
    </w:rPr>
  </w:style>
  <w:style w:type="character" w:styleId="Hyperlink">
    <w:name w:val="Hyperlink"/>
    <w:basedOn w:val="DefaultParagraphFont"/>
    <w:uiPriority w:val="99"/>
    <w:unhideWhenUsed/>
    <w:rsid w:val="0076276D"/>
    <w:rPr>
      <w:color w:val="0563C1" w:themeColor="hyperlink"/>
      <w:u w:val="single"/>
    </w:rPr>
  </w:style>
  <w:style w:type="paragraph" w:customStyle="1" w:styleId="EndNoteBibliographyTitle">
    <w:name w:val="EndNote Bibliography Title"/>
    <w:basedOn w:val="Normal"/>
    <w:link w:val="EndNoteBibliographyTitle0"/>
    <w:rsid w:val="00E4007A"/>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E4007A"/>
    <w:rPr>
      <w:rFonts w:ascii="DengXian" w:eastAsia="DengXian" w:hAnsi="DengXian"/>
      <w:noProof/>
      <w:sz w:val="20"/>
      <w:lang w:val="en-GB"/>
    </w:rPr>
  </w:style>
  <w:style w:type="paragraph" w:customStyle="1" w:styleId="EndNoteBibliography">
    <w:name w:val="EndNote Bibliography"/>
    <w:basedOn w:val="Normal"/>
    <w:link w:val="EndNoteBibliography0"/>
    <w:rsid w:val="00E4007A"/>
    <w:rPr>
      <w:rFonts w:ascii="DengXian" w:eastAsia="DengXian" w:hAnsi="DengXian"/>
      <w:noProof/>
      <w:sz w:val="20"/>
    </w:rPr>
  </w:style>
  <w:style w:type="character" w:customStyle="1" w:styleId="EndNoteBibliography0">
    <w:name w:val="EndNote Bibliography 字符"/>
    <w:basedOn w:val="DefaultParagraphFont"/>
    <w:link w:val="EndNoteBibliography"/>
    <w:rsid w:val="00E4007A"/>
    <w:rPr>
      <w:rFonts w:ascii="DengXian" w:eastAsia="DengXian" w:hAnsi="DengXian"/>
      <w:noProof/>
      <w:sz w:val="20"/>
      <w:lang w:val="en-GB"/>
    </w:rPr>
  </w:style>
  <w:style w:type="table" w:styleId="TableGrid">
    <w:name w:val="Table Grid"/>
    <w:basedOn w:val="TableNormal"/>
    <w:uiPriority w:val="39"/>
    <w:rsid w:val="003D1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ctr.org.cn" TargetMode="Externa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creativecommons.org/licenses/by-nc/4.0/" TargetMode="Externa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tiff"/><Relationship Id="rId1" Type="http://schemas.openxmlformats.org/officeDocument/2006/relationships/styles" Target="styles.xml"/><Relationship Id="rId6" Type="http://schemas.openxmlformats.org/officeDocument/2006/relationships/hyperlink" Target="http://www.chictr.org.cn" TargetMode="External"/><Relationship Id="rId11" Type="http://schemas.openxmlformats.org/officeDocument/2006/relationships/image" Target="media/image1.tiff"/><Relationship Id="rId5" Type="http://schemas.openxmlformats.org/officeDocument/2006/relationships/endnotes" Target="endnotes.xml"/><Relationship Id="rId15" Type="http://schemas.openxmlformats.org/officeDocument/2006/relationships/image" Target="media/image5.tiff"/><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chictr.org.cn"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7168</Words>
  <Characters>40858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jialing li</dc:creator>
  <cp:keywords/>
  <dc:description/>
  <cp:lastModifiedBy>Na Ma</cp:lastModifiedBy>
  <cp:revision>2</cp:revision>
  <dcterms:created xsi:type="dcterms:W3CDTF">2018-01-16T16:45:00Z</dcterms:created>
  <dcterms:modified xsi:type="dcterms:W3CDTF">2018-01-16T16:45:00Z</dcterms:modified>
</cp:coreProperties>
</file>