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A31" w:rsidRPr="00F23C89" w:rsidRDefault="00F6554B" w:rsidP="00EF4E04">
      <w:pPr>
        <w:widowControl/>
        <w:snapToGrid w:val="0"/>
        <w:spacing w:line="360" w:lineRule="auto"/>
        <w:jc w:val="left"/>
        <w:rPr>
          <w:rFonts w:ascii="Book Antiqua" w:hAnsi="Book Antiqua"/>
          <w:b/>
          <w:i/>
          <w:iCs/>
          <w:sz w:val="24"/>
          <w:szCs w:val="24"/>
        </w:rPr>
      </w:pPr>
      <w:bookmarkStart w:id="0" w:name="OLE_LINK57"/>
      <w:bookmarkStart w:id="1" w:name="OLE_LINK58"/>
      <w:bookmarkStart w:id="2" w:name="OLE_LINK85"/>
      <w:bookmarkStart w:id="3" w:name="OLE_LINK86"/>
      <w:bookmarkStart w:id="4" w:name="OLE_LINK13"/>
      <w:bookmarkStart w:id="5" w:name="OLE_LINK14"/>
      <w:r w:rsidRPr="00F23C89">
        <w:rPr>
          <w:rFonts w:ascii="Book Antiqua" w:hAnsi="Book Antiqua"/>
          <w:b/>
          <w:sz w:val="24"/>
          <w:szCs w:val="24"/>
        </w:rPr>
        <w:t xml:space="preserve">Name of Journal: </w:t>
      </w:r>
      <w:r w:rsidRPr="00F23C89">
        <w:rPr>
          <w:rFonts w:ascii="Book Antiqua" w:hAnsi="Book Antiqua"/>
          <w:b/>
          <w:i/>
          <w:iCs/>
          <w:sz w:val="24"/>
          <w:szCs w:val="24"/>
        </w:rPr>
        <w:t>World Journal of Gastroenterology</w:t>
      </w:r>
    </w:p>
    <w:p w:rsidR="009B1A31" w:rsidRPr="00F23C89" w:rsidRDefault="00F6554B" w:rsidP="00EF4E04">
      <w:pPr>
        <w:widowControl/>
        <w:snapToGrid w:val="0"/>
        <w:spacing w:line="360" w:lineRule="auto"/>
        <w:jc w:val="left"/>
        <w:rPr>
          <w:rFonts w:ascii="Book Antiqua" w:hAnsi="Book Antiqua"/>
          <w:b/>
          <w:sz w:val="24"/>
          <w:szCs w:val="24"/>
        </w:rPr>
      </w:pPr>
      <w:bookmarkStart w:id="6" w:name="OLE_LINK485"/>
      <w:bookmarkStart w:id="7" w:name="OLE_LINK486"/>
      <w:bookmarkStart w:id="8" w:name="OLE_LINK661"/>
      <w:bookmarkStart w:id="9" w:name="OLE_LINK768"/>
      <w:r w:rsidRPr="00F23C89">
        <w:rPr>
          <w:rFonts w:ascii="Book Antiqua" w:hAnsi="Book Antiqua"/>
          <w:b/>
          <w:sz w:val="24"/>
          <w:szCs w:val="24"/>
        </w:rPr>
        <w:t>Manuscript NO:</w:t>
      </w:r>
      <w:bookmarkEnd w:id="6"/>
      <w:bookmarkEnd w:id="7"/>
      <w:bookmarkEnd w:id="8"/>
      <w:bookmarkEnd w:id="9"/>
      <w:r w:rsidRPr="00F23C89">
        <w:rPr>
          <w:rFonts w:ascii="Book Antiqua" w:hAnsi="Book Antiqua"/>
          <w:b/>
          <w:sz w:val="24"/>
          <w:szCs w:val="24"/>
        </w:rPr>
        <w:t xml:space="preserve"> 36050</w:t>
      </w:r>
    </w:p>
    <w:p w:rsidR="00F6554B" w:rsidRPr="00F23C89" w:rsidRDefault="00F6554B" w:rsidP="00EF4E04">
      <w:pPr>
        <w:widowControl/>
        <w:snapToGrid w:val="0"/>
        <w:spacing w:line="360" w:lineRule="auto"/>
        <w:jc w:val="left"/>
        <w:rPr>
          <w:rFonts w:ascii="Book Antiqua" w:eastAsiaTheme="minorEastAsia" w:hAnsi="Book Antiqua"/>
          <w:b/>
          <w:kern w:val="0"/>
          <w:sz w:val="24"/>
          <w:szCs w:val="24"/>
        </w:rPr>
      </w:pPr>
      <w:r w:rsidRPr="00F23C89">
        <w:rPr>
          <w:rFonts w:ascii="Book Antiqua" w:hAnsi="Book Antiqua"/>
          <w:b/>
          <w:sz w:val="24"/>
          <w:szCs w:val="24"/>
        </w:rPr>
        <w:t>Manuscript Type: CASE REPORT</w:t>
      </w:r>
    </w:p>
    <w:p w:rsidR="000A45CE" w:rsidRPr="00F23C89" w:rsidRDefault="000A45CE" w:rsidP="00EF4E04">
      <w:pPr>
        <w:snapToGrid w:val="0"/>
        <w:spacing w:line="360" w:lineRule="auto"/>
        <w:rPr>
          <w:rFonts w:ascii="Book Antiqua" w:hAnsi="Book Antiqua"/>
          <w:b/>
          <w:kern w:val="0"/>
          <w:sz w:val="24"/>
          <w:szCs w:val="24"/>
          <w:lang w:val="en-GB"/>
        </w:rPr>
      </w:pPr>
    </w:p>
    <w:p w:rsidR="00053474" w:rsidRPr="00F23C89" w:rsidRDefault="00F6554B" w:rsidP="00EF4E04">
      <w:pPr>
        <w:snapToGrid w:val="0"/>
        <w:spacing w:line="360" w:lineRule="auto"/>
        <w:rPr>
          <w:rFonts w:ascii="Book Antiqua" w:hAnsi="Book Antiqua"/>
          <w:b/>
          <w:sz w:val="24"/>
          <w:szCs w:val="24"/>
          <w:lang w:val="en-GB"/>
        </w:rPr>
      </w:pPr>
      <w:r w:rsidRPr="00F23C89">
        <w:rPr>
          <w:rFonts w:ascii="Book Antiqua" w:hAnsi="Book Antiqua"/>
          <w:b/>
          <w:kern w:val="0"/>
          <w:sz w:val="24"/>
          <w:szCs w:val="24"/>
          <w:lang w:val="en-GB"/>
        </w:rPr>
        <w:t>Successful treatment of a giant ossified</w:t>
      </w:r>
      <w:r w:rsidRPr="00F23C89">
        <w:rPr>
          <w:rFonts w:ascii="Book Antiqua" w:hAnsi="Book Antiqua"/>
          <w:b/>
          <w:sz w:val="24"/>
          <w:szCs w:val="24"/>
          <w:lang w:val="en-GB"/>
        </w:rPr>
        <w:t xml:space="preserve"> benign mesenteric schwannoma</w:t>
      </w:r>
      <w:bookmarkEnd w:id="0"/>
      <w:bookmarkEnd w:id="1"/>
      <w:bookmarkEnd w:id="2"/>
      <w:bookmarkEnd w:id="3"/>
      <w:r w:rsidRPr="00F23C89">
        <w:rPr>
          <w:rFonts w:ascii="Book Antiqua" w:hAnsi="Book Antiqua"/>
          <w:b/>
          <w:sz w:val="24"/>
          <w:szCs w:val="24"/>
          <w:lang w:val="en-GB"/>
        </w:rPr>
        <w:t xml:space="preserve"> </w:t>
      </w:r>
    </w:p>
    <w:p w:rsidR="000A45CE" w:rsidRPr="00F23C89" w:rsidRDefault="000A45CE" w:rsidP="00EF4E04">
      <w:pPr>
        <w:snapToGrid w:val="0"/>
        <w:spacing w:line="360" w:lineRule="auto"/>
        <w:rPr>
          <w:rFonts w:ascii="Book Antiqua" w:eastAsiaTheme="minorEastAsia" w:hAnsi="Book Antiqua"/>
          <w:kern w:val="0"/>
          <w:sz w:val="24"/>
          <w:szCs w:val="24"/>
          <w:lang w:val="en-GB"/>
        </w:rPr>
      </w:pPr>
    </w:p>
    <w:p w:rsidR="00053474" w:rsidRPr="00F23C89" w:rsidRDefault="00F6554B" w:rsidP="00EF4E04">
      <w:pPr>
        <w:snapToGrid w:val="0"/>
        <w:spacing w:line="360" w:lineRule="auto"/>
        <w:rPr>
          <w:rFonts w:ascii="Book Antiqua" w:hAnsi="Book Antiqua"/>
          <w:sz w:val="24"/>
          <w:szCs w:val="24"/>
          <w:lang w:val="en-GB"/>
        </w:rPr>
      </w:pPr>
      <w:r w:rsidRPr="00F23C89">
        <w:rPr>
          <w:rFonts w:ascii="Book Antiqua" w:eastAsiaTheme="minorEastAsia" w:hAnsi="Book Antiqua"/>
          <w:kern w:val="0"/>
          <w:sz w:val="24"/>
          <w:szCs w:val="24"/>
          <w:lang w:val="en-GB"/>
        </w:rPr>
        <w:t>W</w:t>
      </w:r>
      <w:r w:rsidRPr="00F23C89">
        <w:rPr>
          <w:rFonts w:ascii="Book Antiqua" w:hAnsi="Book Antiqua"/>
          <w:kern w:val="0"/>
          <w:sz w:val="24"/>
          <w:szCs w:val="24"/>
          <w:lang w:val="en-GB"/>
        </w:rPr>
        <w:t xml:space="preserve">u </w:t>
      </w:r>
      <w:r w:rsidR="000A45CE" w:rsidRPr="00F23C89">
        <w:rPr>
          <w:rFonts w:ascii="Book Antiqua" w:hAnsi="Book Antiqua" w:hint="eastAsia"/>
          <w:kern w:val="0"/>
          <w:sz w:val="24"/>
          <w:szCs w:val="24"/>
          <w:lang w:val="en-GB"/>
        </w:rPr>
        <w:t xml:space="preserve">YS </w:t>
      </w:r>
      <w:r w:rsidRPr="00F23C89">
        <w:rPr>
          <w:rFonts w:ascii="Book Antiqua" w:hAnsi="Book Antiqua"/>
          <w:i/>
          <w:kern w:val="0"/>
          <w:sz w:val="24"/>
          <w:szCs w:val="24"/>
          <w:lang w:val="en-GB"/>
        </w:rPr>
        <w:t>et al</w:t>
      </w:r>
      <w:r w:rsidRPr="00F23C89">
        <w:rPr>
          <w:rFonts w:ascii="Book Antiqua" w:hAnsi="Book Antiqua"/>
          <w:kern w:val="0"/>
          <w:sz w:val="24"/>
          <w:szCs w:val="24"/>
          <w:lang w:val="en-GB"/>
        </w:rPr>
        <w:t>.</w:t>
      </w:r>
      <w:r w:rsidRPr="00F23C89">
        <w:rPr>
          <w:rFonts w:ascii="Book Antiqua" w:hAnsi="Book Antiqua"/>
          <w:b/>
          <w:kern w:val="0"/>
          <w:sz w:val="24"/>
          <w:szCs w:val="24"/>
          <w:lang w:val="en-GB"/>
        </w:rPr>
        <w:t xml:space="preserve"> </w:t>
      </w:r>
      <w:r w:rsidRPr="00F23C89">
        <w:rPr>
          <w:rFonts w:ascii="Book Antiqua" w:hAnsi="Book Antiqua"/>
          <w:sz w:val="24"/>
          <w:szCs w:val="24"/>
          <w:lang w:val="en-GB"/>
        </w:rPr>
        <w:t>Ossified mesenteric schwannoma</w:t>
      </w:r>
    </w:p>
    <w:p w:rsidR="000A45CE" w:rsidRPr="00F23C89" w:rsidRDefault="000A45CE" w:rsidP="00EF4E04">
      <w:pPr>
        <w:widowControl/>
        <w:snapToGrid w:val="0"/>
        <w:spacing w:line="360" w:lineRule="auto"/>
        <w:rPr>
          <w:rFonts w:ascii="Book Antiqua" w:hAnsi="Book Antiqua"/>
          <w:b/>
          <w:kern w:val="0"/>
          <w:sz w:val="24"/>
          <w:szCs w:val="24"/>
          <w:lang w:val="en-GB"/>
        </w:rPr>
      </w:pPr>
      <w:bookmarkStart w:id="10" w:name="OLE_LINK75"/>
      <w:bookmarkStart w:id="11" w:name="OLE_LINK68"/>
    </w:p>
    <w:p w:rsidR="00053474" w:rsidRPr="00F314E0" w:rsidRDefault="00F6554B" w:rsidP="00EF4E04">
      <w:pPr>
        <w:widowControl/>
        <w:snapToGrid w:val="0"/>
        <w:spacing w:line="360" w:lineRule="auto"/>
        <w:rPr>
          <w:rFonts w:ascii="Book Antiqua" w:hAnsi="Book Antiqua"/>
          <w:kern w:val="0"/>
          <w:sz w:val="24"/>
          <w:szCs w:val="24"/>
          <w:lang w:val="en-GB"/>
        </w:rPr>
      </w:pPr>
      <w:r w:rsidRPr="00F314E0">
        <w:rPr>
          <w:rFonts w:ascii="Book Antiqua" w:hAnsi="Book Antiqua"/>
          <w:kern w:val="0"/>
          <w:sz w:val="24"/>
          <w:szCs w:val="24"/>
          <w:lang w:val="en-GB"/>
        </w:rPr>
        <w:t>Ying-Sheng Wu, Shao-Yan Xu, Jing Jin, Ke Sun, Zhen-Hua Hu, Wei-Lin Wang</w:t>
      </w:r>
      <w:bookmarkEnd w:id="10"/>
      <w:bookmarkEnd w:id="11"/>
    </w:p>
    <w:p w:rsidR="000A45CE" w:rsidRPr="00F23C89" w:rsidRDefault="000A45CE" w:rsidP="00EF4E04">
      <w:pPr>
        <w:widowControl/>
        <w:snapToGrid w:val="0"/>
        <w:spacing w:line="360" w:lineRule="auto"/>
        <w:rPr>
          <w:rFonts w:ascii="Book Antiqua" w:hAnsi="Book Antiqua"/>
          <w:b/>
          <w:kern w:val="0"/>
          <w:sz w:val="24"/>
          <w:szCs w:val="24"/>
          <w:lang w:val="en-GB"/>
        </w:rPr>
      </w:pPr>
      <w:bookmarkStart w:id="12" w:name="OLE_LINK59"/>
      <w:bookmarkStart w:id="13" w:name="OLE_LINK61"/>
      <w:bookmarkStart w:id="14" w:name="OLE_LINK60"/>
    </w:p>
    <w:p w:rsidR="000A45CE" w:rsidRPr="00F23C89" w:rsidRDefault="00F6554B" w:rsidP="00EF4E04">
      <w:pPr>
        <w:widowControl/>
        <w:snapToGrid w:val="0"/>
        <w:spacing w:line="360" w:lineRule="auto"/>
        <w:rPr>
          <w:rFonts w:ascii="Book Antiqua" w:hAnsi="Book Antiqua" w:cs="Book Antiqua"/>
          <w:kern w:val="0"/>
          <w:sz w:val="24"/>
          <w:szCs w:val="24"/>
          <w:lang w:val="en-GB"/>
        </w:rPr>
      </w:pPr>
      <w:r w:rsidRPr="00F23C89">
        <w:rPr>
          <w:rFonts w:ascii="Book Antiqua" w:hAnsi="Book Antiqua"/>
          <w:b/>
          <w:kern w:val="0"/>
          <w:sz w:val="24"/>
          <w:szCs w:val="24"/>
          <w:lang w:val="en-GB"/>
        </w:rPr>
        <w:t>Ying-Sheng Wu, Shao-Yan Xu, Jing Jin, Zhen-Hua Hu, Wei-Lin Wang,</w:t>
      </w:r>
      <w:r w:rsidRPr="00F23C89">
        <w:rPr>
          <w:rFonts w:ascii="Book Antiqua" w:hAnsi="Book Antiqua"/>
          <w:kern w:val="0"/>
          <w:sz w:val="24"/>
          <w:szCs w:val="24"/>
          <w:lang w:val="en-GB"/>
        </w:rPr>
        <w:t xml:space="preserve"> </w:t>
      </w:r>
      <w:bookmarkEnd w:id="12"/>
      <w:bookmarkEnd w:id="13"/>
      <w:bookmarkEnd w:id="14"/>
      <w:r w:rsidRPr="00F23C89">
        <w:rPr>
          <w:rFonts w:ascii="Book Antiqua" w:hAnsi="Book Antiqua" w:cs="Book Antiqua"/>
          <w:kern w:val="0"/>
          <w:sz w:val="24"/>
          <w:szCs w:val="24"/>
          <w:lang w:val="en-GB"/>
        </w:rPr>
        <w:t>Division of Hepatobiliary and Pancreatic Surgery, Department of Surgery</w:t>
      </w:r>
      <w:r w:rsidR="00FE19AA" w:rsidRPr="00F23C89">
        <w:rPr>
          <w:rFonts w:ascii="Book Antiqua" w:hAnsi="Book Antiqua" w:cs="Book Antiqua" w:hint="eastAsia"/>
          <w:kern w:val="0"/>
          <w:sz w:val="24"/>
          <w:szCs w:val="24"/>
          <w:lang w:val="en-GB"/>
        </w:rPr>
        <w:t xml:space="preserve">, </w:t>
      </w:r>
      <w:r w:rsidR="000A45CE" w:rsidRPr="00F23C89">
        <w:rPr>
          <w:rFonts w:ascii="Book Antiqua" w:hAnsi="Book Antiqua" w:cs="Book Antiqua"/>
          <w:kern w:val="0"/>
          <w:sz w:val="24"/>
          <w:szCs w:val="24"/>
          <w:lang w:val="en-GB"/>
        </w:rPr>
        <w:t>First Affiliated Hospital, School of Medicine, Zhejiang University, Hangzhou 310003, Zhejiang Province, China</w:t>
      </w:r>
    </w:p>
    <w:p w:rsidR="000A45CE" w:rsidRPr="00F23C89" w:rsidRDefault="000A45CE" w:rsidP="00EF4E04">
      <w:pPr>
        <w:widowControl/>
        <w:snapToGrid w:val="0"/>
        <w:spacing w:line="360" w:lineRule="auto"/>
        <w:rPr>
          <w:rFonts w:ascii="Book Antiqua" w:hAnsi="Book Antiqua" w:cs="Book Antiqua"/>
          <w:kern w:val="0"/>
          <w:sz w:val="24"/>
          <w:szCs w:val="24"/>
          <w:lang w:val="en-GB"/>
        </w:rPr>
      </w:pPr>
    </w:p>
    <w:p w:rsidR="000A45CE" w:rsidRPr="00F23C89" w:rsidRDefault="000A45CE" w:rsidP="00EF4E04">
      <w:pPr>
        <w:widowControl/>
        <w:snapToGrid w:val="0"/>
        <w:spacing w:line="360" w:lineRule="auto"/>
        <w:rPr>
          <w:rFonts w:ascii="Book Antiqua" w:hAnsi="Book Antiqua" w:cs="Book Antiqua"/>
          <w:kern w:val="0"/>
          <w:sz w:val="24"/>
          <w:szCs w:val="24"/>
          <w:lang w:val="en-GB"/>
        </w:rPr>
      </w:pPr>
      <w:r w:rsidRPr="00F23C89">
        <w:rPr>
          <w:rFonts w:ascii="Book Antiqua" w:hAnsi="Book Antiqua"/>
          <w:b/>
          <w:kern w:val="0"/>
          <w:sz w:val="24"/>
          <w:szCs w:val="24"/>
          <w:lang w:val="en-GB"/>
        </w:rPr>
        <w:t>Ying-Sheng Wu, Shao-Yan Xu, Jing Jin, Zhen-Hua Hu, Wei-Lin Wang,</w:t>
      </w:r>
      <w:r w:rsidRPr="00F23C89">
        <w:rPr>
          <w:rFonts w:ascii="Book Antiqua" w:hAnsi="Book Antiqua"/>
          <w:kern w:val="0"/>
          <w:sz w:val="24"/>
          <w:szCs w:val="24"/>
          <w:lang w:val="en-GB"/>
        </w:rPr>
        <w:t xml:space="preserve"> </w:t>
      </w:r>
      <w:r w:rsidR="00F6554B" w:rsidRPr="00F23C89">
        <w:rPr>
          <w:rFonts w:ascii="Book Antiqua" w:hAnsi="Book Antiqua" w:cs="Book Antiqua"/>
          <w:kern w:val="0"/>
          <w:sz w:val="24"/>
          <w:szCs w:val="24"/>
          <w:lang w:val="en-GB"/>
        </w:rPr>
        <w:t>Key Laboratory of Combined Multi-Organ Transplantation, Ministry of Public Health</w:t>
      </w:r>
      <w:r w:rsidR="00FE19AA" w:rsidRPr="00F23C89">
        <w:rPr>
          <w:rFonts w:ascii="Book Antiqua" w:hAnsi="Book Antiqua" w:cs="Book Antiqua" w:hint="eastAsia"/>
          <w:kern w:val="0"/>
          <w:sz w:val="24"/>
          <w:szCs w:val="24"/>
          <w:lang w:val="en-GB"/>
        </w:rPr>
        <w:t xml:space="preserve">, </w:t>
      </w:r>
      <w:r w:rsidRPr="00F23C89">
        <w:rPr>
          <w:rFonts w:ascii="Book Antiqua" w:hAnsi="Book Antiqua" w:cs="Book Antiqua"/>
          <w:kern w:val="0"/>
          <w:sz w:val="24"/>
          <w:szCs w:val="24"/>
          <w:lang w:val="en-GB"/>
        </w:rPr>
        <w:t>Hangzhou 310003, Zhejiang Province, China</w:t>
      </w:r>
    </w:p>
    <w:p w:rsidR="000A45CE" w:rsidRPr="00F23C89" w:rsidRDefault="000A45CE" w:rsidP="00EF4E04">
      <w:pPr>
        <w:widowControl/>
        <w:snapToGrid w:val="0"/>
        <w:spacing w:line="360" w:lineRule="auto"/>
        <w:rPr>
          <w:rFonts w:ascii="Book Antiqua" w:hAnsi="Book Antiqua" w:cs="Book Antiqua"/>
          <w:kern w:val="0"/>
          <w:sz w:val="24"/>
          <w:szCs w:val="24"/>
          <w:lang w:val="en-GB"/>
        </w:rPr>
      </w:pPr>
    </w:p>
    <w:p w:rsidR="000A45CE" w:rsidRPr="00F23C89" w:rsidRDefault="000A45CE" w:rsidP="00EF4E04">
      <w:pPr>
        <w:widowControl/>
        <w:snapToGrid w:val="0"/>
        <w:spacing w:line="360" w:lineRule="auto"/>
        <w:rPr>
          <w:rFonts w:ascii="Book Antiqua" w:hAnsi="Book Antiqua" w:cs="Book Antiqua"/>
          <w:b/>
          <w:bCs/>
          <w:kern w:val="0"/>
          <w:sz w:val="24"/>
          <w:szCs w:val="24"/>
          <w:lang w:val="en-GB"/>
        </w:rPr>
      </w:pPr>
      <w:r w:rsidRPr="00F23C89">
        <w:rPr>
          <w:rFonts w:ascii="Book Antiqua" w:hAnsi="Book Antiqua"/>
          <w:b/>
          <w:kern w:val="0"/>
          <w:sz w:val="24"/>
          <w:szCs w:val="24"/>
          <w:lang w:val="en-GB"/>
        </w:rPr>
        <w:t>Ying-Sheng Wu, Shao-Yan Xu, Jing Jin, Zhen-Hua Hu, Wei-Lin Wang,</w:t>
      </w:r>
      <w:r w:rsidRPr="00F23C89">
        <w:rPr>
          <w:rFonts w:ascii="Book Antiqua" w:hAnsi="Book Antiqua"/>
          <w:kern w:val="0"/>
          <w:sz w:val="24"/>
          <w:szCs w:val="24"/>
          <w:lang w:val="en-GB"/>
        </w:rPr>
        <w:t xml:space="preserve"> </w:t>
      </w:r>
      <w:r w:rsidR="00F6554B" w:rsidRPr="00F23C89">
        <w:rPr>
          <w:rFonts w:ascii="Book Antiqua" w:hAnsi="Book Antiqua" w:cs="Book Antiqua"/>
          <w:kern w:val="0"/>
          <w:sz w:val="24"/>
          <w:szCs w:val="24"/>
          <w:lang w:val="en-GB"/>
        </w:rPr>
        <w:t>Key Laboratory of Organ Transplantation</w:t>
      </w:r>
      <w:r w:rsidR="00FE19AA" w:rsidRPr="00F23C89">
        <w:rPr>
          <w:rFonts w:ascii="Book Antiqua" w:hAnsi="Book Antiqua" w:cs="Book Antiqua" w:hint="eastAsia"/>
          <w:kern w:val="0"/>
          <w:sz w:val="24"/>
          <w:szCs w:val="24"/>
          <w:lang w:val="en-GB"/>
        </w:rPr>
        <w:t xml:space="preserve">, </w:t>
      </w:r>
      <w:r w:rsidRPr="00F23C89">
        <w:rPr>
          <w:rFonts w:ascii="Book Antiqua" w:hAnsi="Book Antiqua" w:cs="Book Antiqua"/>
          <w:kern w:val="0"/>
          <w:sz w:val="24"/>
          <w:szCs w:val="24"/>
          <w:lang w:val="en-GB"/>
        </w:rPr>
        <w:t>Hangzhou 310003, Zhejiang Province, China</w:t>
      </w:r>
    </w:p>
    <w:p w:rsidR="000A45CE" w:rsidRPr="00F23C89" w:rsidRDefault="000A45CE" w:rsidP="00EF4E04">
      <w:pPr>
        <w:widowControl/>
        <w:snapToGrid w:val="0"/>
        <w:spacing w:line="360" w:lineRule="auto"/>
        <w:rPr>
          <w:rFonts w:ascii="Book Antiqua" w:hAnsi="Book Antiqua" w:cs="Book Antiqua"/>
          <w:b/>
          <w:bCs/>
          <w:kern w:val="0"/>
          <w:sz w:val="24"/>
          <w:szCs w:val="24"/>
          <w:lang w:val="en-GB"/>
        </w:rPr>
      </w:pPr>
    </w:p>
    <w:p w:rsidR="000A45CE" w:rsidRPr="00F23C89" w:rsidRDefault="000A45CE" w:rsidP="00EF4E04">
      <w:pPr>
        <w:widowControl/>
        <w:snapToGrid w:val="0"/>
        <w:spacing w:line="360" w:lineRule="auto"/>
        <w:rPr>
          <w:rFonts w:ascii="Book Antiqua" w:hAnsi="Book Antiqua"/>
          <w:sz w:val="24"/>
          <w:szCs w:val="24"/>
          <w:lang w:val="en-GB"/>
        </w:rPr>
      </w:pPr>
      <w:r w:rsidRPr="00F23C89">
        <w:rPr>
          <w:rFonts w:ascii="Book Antiqua" w:hAnsi="Book Antiqua"/>
          <w:b/>
          <w:kern w:val="0"/>
          <w:sz w:val="24"/>
          <w:szCs w:val="24"/>
          <w:lang w:val="en-GB"/>
        </w:rPr>
        <w:t>Ying-Sheng Wu, Shao-Yan Xu, Jing Jin, Zhen-Hua Hu, Wei-Lin Wang,</w:t>
      </w:r>
      <w:r w:rsidRPr="00F23C89">
        <w:rPr>
          <w:rFonts w:ascii="Book Antiqua" w:hAnsi="Book Antiqua"/>
          <w:kern w:val="0"/>
          <w:sz w:val="24"/>
          <w:szCs w:val="24"/>
          <w:lang w:val="en-GB"/>
        </w:rPr>
        <w:t xml:space="preserve"> </w:t>
      </w:r>
      <w:r w:rsidR="00F6554B" w:rsidRPr="00F23C89">
        <w:rPr>
          <w:rFonts w:ascii="Book Antiqua" w:hAnsi="Book Antiqua"/>
          <w:sz w:val="24"/>
          <w:szCs w:val="24"/>
          <w:lang w:val="en-GB"/>
        </w:rPr>
        <w:t>Key Laboratory of Precision Diagnosis and Treatment for Hepatobiliary and Pancreatic Tumor of Zhejiang Province</w:t>
      </w:r>
      <w:r w:rsidR="00FE19AA" w:rsidRPr="00F23C89">
        <w:rPr>
          <w:rFonts w:ascii="Book Antiqua" w:hAnsi="Book Antiqua" w:hint="eastAsia"/>
          <w:sz w:val="24"/>
          <w:szCs w:val="24"/>
          <w:lang w:val="en-GB"/>
        </w:rPr>
        <w:t xml:space="preserve">, </w:t>
      </w:r>
      <w:r w:rsidRPr="00F23C89">
        <w:rPr>
          <w:rFonts w:ascii="Book Antiqua" w:hAnsi="Book Antiqua" w:cs="Book Antiqua"/>
          <w:kern w:val="0"/>
          <w:sz w:val="24"/>
          <w:szCs w:val="24"/>
          <w:lang w:val="en-GB"/>
        </w:rPr>
        <w:t>Hangzhou 310003, Zhejiang Province, China</w:t>
      </w:r>
    </w:p>
    <w:p w:rsidR="000A45CE" w:rsidRPr="00F23C89" w:rsidRDefault="000A45CE" w:rsidP="00EF4E04">
      <w:pPr>
        <w:widowControl/>
        <w:snapToGrid w:val="0"/>
        <w:spacing w:line="360" w:lineRule="auto"/>
        <w:rPr>
          <w:rFonts w:ascii="Book Antiqua" w:hAnsi="Book Antiqua"/>
          <w:sz w:val="24"/>
          <w:szCs w:val="24"/>
          <w:lang w:val="en-GB"/>
        </w:rPr>
      </w:pPr>
    </w:p>
    <w:p w:rsidR="00053474" w:rsidRPr="00F23C89" w:rsidRDefault="000A45CE" w:rsidP="00EF4E04">
      <w:pPr>
        <w:widowControl/>
        <w:snapToGrid w:val="0"/>
        <w:spacing w:line="360" w:lineRule="auto"/>
        <w:rPr>
          <w:rFonts w:ascii="Book Antiqua" w:hAnsi="Book Antiqua" w:cs="Book Antiqua"/>
          <w:kern w:val="0"/>
          <w:sz w:val="24"/>
          <w:szCs w:val="24"/>
          <w:lang w:val="en-GB"/>
        </w:rPr>
      </w:pPr>
      <w:r w:rsidRPr="00F23C89">
        <w:rPr>
          <w:rFonts w:ascii="Book Antiqua" w:hAnsi="Book Antiqua"/>
          <w:b/>
          <w:kern w:val="0"/>
          <w:sz w:val="24"/>
          <w:szCs w:val="24"/>
          <w:lang w:val="en-GB"/>
        </w:rPr>
        <w:t>Ying-Sheng Wu, Shao-Yan Xu, Jing Jin, Zhen-Hua Hu, Wei-Lin Wang,</w:t>
      </w:r>
      <w:r w:rsidRPr="00F23C89">
        <w:rPr>
          <w:rFonts w:ascii="Book Antiqua" w:hAnsi="Book Antiqua"/>
          <w:kern w:val="0"/>
          <w:sz w:val="24"/>
          <w:szCs w:val="24"/>
          <w:lang w:val="en-GB"/>
        </w:rPr>
        <w:t xml:space="preserve"> </w:t>
      </w:r>
      <w:r w:rsidR="00F6554B" w:rsidRPr="00F23C89">
        <w:rPr>
          <w:rFonts w:ascii="Book Antiqua" w:hAnsi="Book Antiqua" w:cs="Book Antiqua"/>
          <w:kern w:val="0"/>
          <w:sz w:val="24"/>
          <w:szCs w:val="24"/>
          <w:lang w:val="en-GB"/>
        </w:rPr>
        <w:t xml:space="preserve">Collaborative Innovation Center for Diagnosis and Treatment of Infectious </w:t>
      </w:r>
      <w:r w:rsidR="00F6554B" w:rsidRPr="00F23C89">
        <w:rPr>
          <w:rFonts w:ascii="Book Antiqua" w:hAnsi="Book Antiqua" w:cs="Book Antiqua"/>
          <w:kern w:val="0"/>
          <w:sz w:val="24"/>
          <w:szCs w:val="24"/>
          <w:lang w:val="en-GB"/>
        </w:rPr>
        <w:lastRenderedPageBreak/>
        <w:t>Diseases, First Affiliated Hospital, School of Medicine, Zhejiang University, Hangzhou 310003, Zhejiang Province, China</w:t>
      </w:r>
    </w:p>
    <w:p w:rsidR="000A45CE" w:rsidRPr="00F23C89" w:rsidRDefault="000A45CE" w:rsidP="00EF4E04">
      <w:pPr>
        <w:snapToGrid w:val="0"/>
        <w:spacing w:line="360" w:lineRule="auto"/>
        <w:rPr>
          <w:rFonts w:ascii="Book Antiqua" w:hAnsi="Book Antiqua"/>
          <w:b/>
          <w:kern w:val="0"/>
          <w:sz w:val="24"/>
          <w:szCs w:val="24"/>
          <w:lang w:val="en-GB"/>
        </w:rPr>
      </w:pPr>
    </w:p>
    <w:p w:rsidR="00053474" w:rsidRPr="00F23C89" w:rsidRDefault="00F6554B" w:rsidP="00EF4E04">
      <w:pPr>
        <w:snapToGrid w:val="0"/>
        <w:spacing w:line="360" w:lineRule="auto"/>
        <w:rPr>
          <w:rFonts w:ascii="Book Antiqua" w:hAnsi="Book Antiqua"/>
          <w:sz w:val="24"/>
          <w:szCs w:val="24"/>
          <w:lang w:val="en-GB"/>
        </w:rPr>
      </w:pPr>
      <w:r w:rsidRPr="00F23C89">
        <w:rPr>
          <w:rFonts w:ascii="Book Antiqua" w:hAnsi="Book Antiqua"/>
          <w:b/>
          <w:kern w:val="0"/>
          <w:sz w:val="24"/>
          <w:szCs w:val="24"/>
          <w:lang w:val="en-GB"/>
        </w:rPr>
        <w:t>Ke Sun</w:t>
      </w:r>
      <w:r w:rsidRPr="00F23C89">
        <w:rPr>
          <w:rFonts w:ascii="Book Antiqua" w:hAnsi="Book Antiqua"/>
          <w:b/>
          <w:sz w:val="24"/>
          <w:szCs w:val="24"/>
          <w:lang w:val="en-GB"/>
        </w:rPr>
        <w:t xml:space="preserve">, </w:t>
      </w:r>
      <w:r w:rsidRPr="00F23C89">
        <w:rPr>
          <w:rFonts w:ascii="Book Antiqua" w:hAnsi="Book Antiqua"/>
          <w:sz w:val="24"/>
          <w:szCs w:val="24"/>
          <w:lang w:val="en-GB"/>
        </w:rPr>
        <w:t xml:space="preserve">Department of </w:t>
      </w:r>
      <w:r w:rsidRPr="00F23C89">
        <w:rPr>
          <w:rFonts w:ascii="Book Antiqua" w:hAnsi="Book Antiqua"/>
          <w:caps/>
          <w:sz w:val="24"/>
          <w:szCs w:val="24"/>
          <w:lang w:val="en-GB"/>
        </w:rPr>
        <w:t>p</w:t>
      </w:r>
      <w:r w:rsidRPr="00F23C89">
        <w:rPr>
          <w:rFonts w:ascii="Book Antiqua" w:hAnsi="Book Antiqua"/>
          <w:sz w:val="24"/>
          <w:szCs w:val="24"/>
          <w:lang w:val="en-GB"/>
        </w:rPr>
        <w:t>athology,</w:t>
      </w:r>
      <w:r w:rsidR="007C6D35" w:rsidRPr="00F23C89">
        <w:rPr>
          <w:rFonts w:ascii="Book Antiqua" w:hAnsi="Book Antiqua" w:hint="eastAsia"/>
          <w:sz w:val="24"/>
          <w:szCs w:val="24"/>
          <w:lang w:val="en-GB"/>
        </w:rPr>
        <w:t xml:space="preserve"> </w:t>
      </w:r>
      <w:r w:rsidRPr="00F23C89">
        <w:rPr>
          <w:rFonts w:ascii="Book Antiqua" w:hAnsi="Book Antiqua"/>
          <w:sz w:val="24"/>
          <w:szCs w:val="24"/>
          <w:lang w:val="en-GB"/>
        </w:rPr>
        <w:t>First Affiliated Hospital, School of Medicine, Zhejiang University,</w:t>
      </w:r>
      <w:r w:rsidR="007C6D35" w:rsidRPr="00F23C89">
        <w:rPr>
          <w:rFonts w:ascii="Book Antiqua" w:hAnsi="Book Antiqua" w:hint="eastAsia"/>
          <w:sz w:val="24"/>
          <w:szCs w:val="24"/>
          <w:lang w:val="en-GB"/>
        </w:rPr>
        <w:t xml:space="preserve"> </w:t>
      </w:r>
      <w:r w:rsidRPr="00F23C89">
        <w:rPr>
          <w:rFonts w:ascii="Book Antiqua" w:hAnsi="Book Antiqua"/>
          <w:sz w:val="24"/>
          <w:szCs w:val="24"/>
          <w:lang w:val="en-GB"/>
        </w:rPr>
        <w:t>Hangzhou</w:t>
      </w:r>
      <w:r w:rsidR="000A45CE" w:rsidRPr="00F23C89">
        <w:rPr>
          <w:rFonts w:ascii="Book Antiqua" w:hAnsi="Book Antiqua" w:hint="eastAsia"/>
          <w:sz w:val="24"/>
          <w:szCs w:val="24"/>
          <w:lang w:val="en-GB"/>
        </w:rPr>
        <w:t xml:space="preserve"> </w:t>
      </w:r>
      <w:r w:rsidRPr="00F23C89">
        <w:rPr>
          <w:rFonts w:ascii="Book Antiqua" w:hAnsi="Book Antiqua"/>
          <w:sz w:val="24"/>
          <w:szCs w:val="24"/>
          <w:lang w:val="en-GB"/>
        </w:rPr>
        <w:t xml:space="preserve">310003, </w:t>
      </w:r>
      <w:r w:rsidR="000A45CE" w:rsidRPr="00F23C89">
        <w:rPr>
          <w:rFonts w:ascii="Book Antiqua" w:hAnsi="Book Antiqua" w:cs="Book Antiqua"/>
          <w:kern w:val="0"/>
          <w:sz w:val="24"/>
          <w:szCs w:val="24"/>
          <w:lang w:val="en-GB"/>
        </w:rPr>
        <w:t>Zhejiang Province, China</w:t>
      </w:r>
    </w:p>
    <w:p w:rsidR="000A45CE" w:rsidRPr="00F23C89" w:rsidRDefault="000A45CE" w:rsidP="00EF4E04">
      <w:pPr>
        <w:snapToGrid w:val="0"/>
        <w:spacing w:line="360" w:lineRule="auto"/>
        <w:rPr>
          <w:rFonts w:ascii="Book Antiqua" w:hAnsi="Book Antiqua"/>
          <w:b/>
          <w:kern w:val="0"/>
          <w:sz w:val="24"/>
          <w:szCs w:val="24"/>
          <w:lang w:val="en-GB"/>
        </w:rPr>
      </w:pPr>
    </w:p>
    <w:p w:rsidR="00A65899" w:rsidRPr="00F23C89" w:rsidRDefault="00A65899" w:rsidP="00EF4E04">
      <w:pPr>
        <w:widowControl/>
        <w:snapToGrid w:val="0"/>
        <w:spacing w:line="360" w:lineRule="auto"/>
        <w:rPr>
          <w:rFonts w:ascii="Book Antiqua" w:hAnsi="Book Antiqua"/>
          <w:kern w:val="0"/>
          <w:sz w:val="24"/>
          <w:szCs w:val="24"/>
          <w:lang w:val="en-GB"/>
        </w:rPr>
      </w:pPr>
      <w:r w:rsidRPr="00F23C89">
        <w:rPr>
          <w:rFonts w:ascii="Book Antiqua" w:hAnsi="Book Antiqua" w:hint="eastAsia"/>
          <w:b/>
          <w:sz w:val="24"/>
          <w:szCs w:val="24"/>
        </w:rPr>
        <w:t xml:space="preserve">ORCID </w:t>
      </w:r>
      <w:r w:rsidRPr="00F23C89">
        <w:rPr>
          <w:rFonts w:ascii="Book Antiqua" w:hAnsi="Book Antiqua"/>
          <w:b/>
          <w:sz w:val="24"/>
          <w:szCs w:val="24"/>
        </w:rPr>
        <w:t>n</w:t>
      </w:r>
      <w:r w:rsidRPr="00F23C89">
        <w:rPr>
          <w:rFonts w:ascii="Book Antiqua" w:hAnsi="Book Antiqua" w:hint="eastAsia"/>
          <w:b/>
          <w:sz w:val="24"/>
          <w:szCs w:val="24"/>
        </w:rPr>
        <w:t xml:space="preserve">umber: </w:t>
      </w:r>
      <w:r w:rsidRPr="00F23C89">
        <w:rPr>
          <w:rFonts w:ascii="Book Antiqua" w:hAnsi="Book Antiqua"/>
          <w:kern w:val="0"/>
          <w:sz w:val="24"/>
          <w:szCs w:val="24"/>
          <w:lang w:val="en-GB"/>
        </w:rPr>
        <w:t>Ying-Sheng Wu</w:t>
      </w:r>
      <w:r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0000-0002-9406-9169</w:t>
      </w:r>
      <w:r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Shao-Yan Xu</w:t>
      </w:r>
      <w:r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0000-0001-8016-0917</w:t>
      </w:r>
      <w:r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Jing Jin</w:t>
      </w:r>
      <w:r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0000-0001-8706-4979</w:t>
      </w:r>
      <w:r w:rsidRPr="00F23C89">
        <w:rPr>
          <w:rFonts w:ascii="Book Antiqua" w:hAnsi="Book Antiqua" w:hint="eastAsia"/>
          <w:kern w:val="0"/>
          <w:sz w:val="24"/>
          <w:szCs w:val="24"/>
          <w:lang w:val="en-GB"/>
        </w:rPr>
        <w:t>);</w:t>
      </w:r>
      <w:r w:rsidR="0099540D">
        <w:rPr>
          <w:rFonts w:ascii="Book Antiqua" w:hAnsi="Book Antiqua" w:hint="eastAsia"/>
          <w:kern w:val="0"/>
          <w:sz w:val="24"/>
          <w:szCs w:val="24"/>
          <w:lang w:val="en-GB"/>
        </w:rPr>
        <w:t xml:space="preserve"> </w:t>
      </w:r>
      <w:r w:rsidRPr="00F23C89">
        <w:rPr>
          <w:rFonts w:ascii="Book Antiqua" w:hAnsi="Book Antiqua"/>
          <w:kern w:val="0"/>
          <w:sz w:val="24"/>
          <w:szCs w:val="24"/>
          <w:lang w:val="en-GB"/>
        </w:rPr>
        <w:t>Ke Sun</w:t>
      </w:r>
      <w:r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0000-0002-3789-3143</w:t>
      </w:r>
      <w:r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Zhen-Hua Hu</w:t>
      </w:r>
      <w:r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0000-0002-8636-0757</w:t>
      </w:r>
      <w:r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Wei-Lin Wang</w:t>
      </w:r>
      <w:r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0000-0001-9432-2649</w:t>
      </w:r>
      <w:r w:rsidRPr="00F23C89">
        <w:rPr>
          <w:rFonts w:ascii="Book Antiqua" w:hAnsi="Book Antiqua" w:hint="eastAsia"/>
          <w:kern w:val="0"/>
          <w:sz w:val="24"/>
          <w:szCs w:val="24"/>
          <w:lang w:val="en-GB"/>
        </w:rPr>
        <w:t>).</w:t>
      </w:r>
    </w:p>
    <w:p w:rsidR="00A65899" w:rsidRPr="00F23C89" w:rsidRDefault="00A65899" w:rsidP="00EF4E04">
      <w:pPr>
        <w:snapToGrid w:val="0"/>
        <w:spacing w:line="360" w:lineRule="auto"/>
        <w:rPr>
          <w:rFonts w:ascii="Book Antiqua" w:hAnsi="Book Antiqua"/>
          <w:b/>
          <w:kern w:val="0"/>
          <w:sz w:val="24"/>
          <w:szCs w:val="24"/>
          <w:lang w:val="en-GB"/>
        </w:rPr>
      </w:pPr>
    </w:p>
    <w:p w:rsidR="00053474" w:rsidRPr="00F23C89" w:rsidRDefault="00F6554B" w:rsidP="00EF4E04">
      <w:pPr>
        <w:snapToGrid w:val="0"/>
        <w:spacing w:line="360" w:lineRule="auto"/>
        <w:rPr>
          <w:rFonts w:ascii="Book Antiqua" w:hAnsi="Book Antiqua"/>
          <w:b/>
          <w:sz w:val="24"/>
          <w:szCs w:val="24"/>
          <w:lang w:val="en-GB"/>
        </w:rPr>
      </w:pPr>
      <w:r w:rsidRPr="00F23C89">
        <w:rPr>
          <w:rFonts w:ascii="Book Antiqua" w:hAnsi="Book Antiqua"/>
          <w:b/>
          <w:kern w:val="0"/>
          <w:sz w:val="24"/>
          <w:szCs w:val="24"/>
          <w:lang w:val="en-GB"/>
        </w:rPr>
        <w:t xml:space="preserve">Author contributions: </w:t>
      </w:r>
      <w:r w:rsidRPr="00F23C89">
        <w:rPr>
          <w:rFonts w:ascii="Book Antiqua" w:hAnsi="Book Antiqua"/>
          <w:kern w:val="0"/>
          <w:sz w:val="24"/>
          <w:szCs w:val="24"/>
        </w:rPr>
        <w:t xml:space="preserve">Wu YS and Xu SY </w:t>
      </w:r>
      <w:r w:rsidR="009B1A31" w:rsidRPr="00F23C89">
        <w:rPr>
          <w:rStyle w:val="fontstyle01"/>
          <w:color w:val="auto"/>
        </w:rPr>
        <w:t>contributed equally to this work</w:t>
      </w:r>
      <w:r w:rsidRPr="00F23C89">
        <w:rPr>
          <w:rStyle w:val="fontstyle01"/>
          <w:color w:val="auto"/>
        </w:rPr>
        <w:t>;</w:t>
      </w:r>
      <w:r w:rsidRPr="00F23C89">
        <w:rPr>
          <w:rStyle w:val="fontstyle01"/>
          <w:rFonts w:eastAsiaTheme="minorEastAsia"/>
          <w:color w:val="auto"/>
        </w:rPr>
        <w:t xml:space="preserve"> </w:t>
      </w:r>
      <w:r w:rsidRPr="00F23C89">
        <w:rPr>
          <w:rFonts w:ascii="Book Antiqua" w:hAnsi="Book Antiqua"/>
          <w:kern w:val="0"/>
          <w:sz w:val="24"/>
          <w:szCs w:val="24"/>
          <w:lang w:val="en-GB"/>
        </w:rPr>
        <w:t xml:space="preserve">Wu YS, Xu SY and Jing Jin collected case data, prepared the photos and wrote the manuscript; Sun K proofread the pathologic materials; Hu ZH and Wang WL proofread and revised the manuscript; all of the authors approved the final version to be published. </w:t>
      </w:r>
    </w:p>
    <w:p w:rsidR="000A45CE" w:rsidRPr="00F23C89" w:rsidRDefault="000A45CE" w:rsidP="00EF4E04">
      <w:pPr>
        <w:autoSpaceDE w:val="0"/>
        <w:autoSpaceDN w:val="0"/>
        <w:adjustRightInd w:val="0"/>
        <w:snapToGrid w:val="0"/>
        <w:spacing w:line="360" w:lineRule="auto"/>
        <w:rPr>
          <w:rFonts w:ascii="Book Antiqua" w:hAnsi="Book Antiqua"/>
          <w:b/>
          <w:kern w:val="0"/>
          <w:sz w:val="24"/>
          <w:szCs w:val="24"/>
          <w:lang w:val="en-GB"/>
        </w:rPr>
      </w:pPr>
    </w:p>
    <w:p w:rsidR="00053474" w:rsidRPr="00F23C89" w:rsidRDefault="00F6554B" w:rsidP="00EF4E04">
      <w:pPr>
        <w:autoSpaceDE w:val="0"/>
        <w:autoSpaceDN w:val="0"/>
        <w:adjustRightInd w:val="0"/>
        <w:snapToGrid w:val="0"/>
        <w:spacing w:line="360" w:lineRule="auto"/>
        <w:rPr>
          <w:rFonts w:ascii="Book Antiqua" w:hAnsi="Book Antiqua"/>
          <w:kern w:val="0"/>
          <w:sz w:val="24"/>
          <w:szCs w:val="24"/>
          <w:lang w:val="en-GB"/>
        </w:rPr>
      </w:pPr>
      <w:r w:rsidRPr="00F23C89">
        <w:rPr>
          <w:rFonts w:ascii="Book Antiqua" w:hAnsi="Book Antiqua"/>
          <w:b/>
          <w:kern w:val="0"/>
          <w:sz w:val="24"/>
          <w:szCs w:val="24"/>
          <w:lang w:val="en-GB"/>
        </w:rPr>
        <w:t>Supported by</w:t>
      </w:r>
      <w:bookmarkStart w:id="15" w:name="OLE_LINK45"/>
      <w:bookmarkStart w:id="16" w:name="OLE_LINK46"/>
      <w:bookmarkStart w:id="17" w:name="OLE_LINK18"/>
      <w:bookmarkStart w:id="18" w:name="OLE_LINK19"/>
      <w:r w:rsidR="007C6D35"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the National Natural Science Foundation of China</w:t>
      </w:r>
      <w:bookmarkStart w:id="19" w:name="OLE_LINK20"/>
      <w:bookmarkStart w:id="20" w:name="OLE_LINK21"/>
      <w:bookmarkStart w:id="21" w:name="OLE_LINK47"/>
      <w:bookmarkEnd w:id="15"/>
      <w:bookmarkEnd w:id="16"/>
      <w:bookmarkEnd w:id="17"/>
      <w:bookmarkEnd w:id="18"/>
      <w:r w:rsidR="007C6D35" w:rsidRPr="00F23C89">
        <w:rPr>
          <w:rFonts w:ascii="Book Antiqua" w:hAnsi="Book Antiqua" w:hint="eastAsia"/>
          <w:kern w:val="0"/>
          <w:sz w:val="24"/>
          <w:szCs w:val="24"/>
          <w:lang w:val="en-GB"/>
        </w:rPr>
        <w:t xml:space="preserve">, No. </w:t>
      </w:r>
      <w:r w:rsidRPr="00F23C89">
        <w:rPr>
          <w:rFonts w:ascii="Book Antiqua" w:hAnsi="Book Antiqua"/>
          <w:kern w:val="0"/>
          <w:sz w:val="24"/>
          <w:szCs w:val="24"/>
          <w:lang w:val="en-GB"/>
        </w:rPr>
        <w:t>81572307</w:t>
      </w:r>
      <w:bookmarkEnd w:id="19"/>
      <w:bookmarkEnd w:id="20"/>
      <w:bookmarkEnd w:id="21"/>
      <w:r w:rsidRPr="00F23C89">
        <w:rPr>
          <w:rFonts w:ascii="Book Antiqua" w:hAnsi="Book Antiqua"/>
          <w:kern w:val="0"/>
          <w:sz w:val="24"/>
          <w:szCs w:val="24"/>
          <w:lang w:val="en-GB"/>
        </w:rPr>
        <w:t>.</w:t>
      </w:r>
    </w:p>
    <w:p w:rsidR="000A45CE" w:rsidRPr="00F23C89" w:rsidRDefault="000A45CE" w:rsidP="00EF4E04">
      <w:pPr>
        <w:autoSpaceDE w:val="0"/>
        <w:autoSpaceDN w:val="0"/>
        <w:adjustRightInd w:val="0"/>
        <w:snapToGrid w:val="0"/>
        <w:spacing w:line="360" w:lineRule="auto"/>
        <w:rPr>
          <w:rFonts w:ascii="Book Antiqua" w:hAnsi="Book Antiqua"/>
          <w:b/>
          <w:kern w:val="0"/>
          <w:sz w:val="24"/>
          <w:szCs w:val="24"/>
          <w:lang w:val="en-GB"/>
        </w:rPr>
      </w:pPr>
      <w:bookmarkStart w:id="22" w:name="OLE_LINK90"/>
      <w:bookmarkStart w:id="23" w:name="OLE_LINK89"/>
    </w:p>
    <w:p w:rsidR="00053474" w:rsidRPr="00F23C89" w:rsidRDefault="00F6554B" w:rsidP="00EF4E04">
      <w:pPr>
        <w:autoSpaceDE w:val="0"/>
        <w:autoSpaceDN w:val="0"/>
        <w:adjustRightInd w:val="0"/>
        <w:snapToGrid w:val="0"/>
        <w:spacing w:line="360" w:lineRule="auto"/>
        <w:rPr>
          <w:rFonts w:ascii="Book Antiqua" w:hAnsi="Book Antiqua"/>
          <w:kern w:val="0"/>
          <w:sz w:val="24"/>
          <w:szCs w:val="24"/>
          <w:lang w:val="en-GB"/>
        </w:rPr>
      </w:pPr>
      <w:r w:rsidRPr="00F23C89">
        <w:rPr>
          <w:rFonts w:ascii="Book Antiqua" w:hAnsi="Book Antiqua"/>
          <w:b/>
          <w:kern w:val="0"/>
          <w:sz w:val="24"/>
          <w:szCs w:val="24"/>
          <w:lang w:val="en-GB"/>
        </w:rPr>
        <w:t xml:space="preserve">Informed consent statement: </w:t>
      </w:r>
      <w:r w:rsidRPr="00F23C89">
        <w:rPr>
          <w:rFonts w:ascii="Book Antiqua" w:hAnsi="Book Antiqua"/>
          <w:kern w:val="0"/>
          <w:sz w:val="24"/>
          <w:szCs w:val="24"/>
          <w:lang w:val="en-GB"/>
        </w:rPr>
        <w:t>Informed consent was obtained from the patient.</w:t>
      </w:r>
    </w:p>
    <w:bookmarkEnd w:id="22"/>
    <w:bookmarkEnd w:id="23"/>
    <w:p w:rsidR="000A45CE" w:rsidRPr="00F23C89" w:rsidRDefault="000A45CE" w:rsidP="00EF4E04">
      <w:pPr>
        <w:autoSpaceDE w:val="0"/>
        <w:autoSpaceDN w:val="0"/>
        <w:adjustRightInd w:val="0"/>
        <w:snapToGrid w:val="0"/>
        <w:spacing w:line="360" w:lineRule="auto"/>
        <w:rPr>
          <w:rFonts w:ascii="Book Antiqua" w:hAnsi="Book Antiqua" w:cs="Book Antiqua"/>
          <w:b/>
          <w:bCs/>
          <w:kern w:val="0"/>
          <w:sz w:val="24"/>
          <w:szCs w:val="24"/>
          <w:lang w:val="en-GB"/>
        </w:rPr>
      </w:pPr>
    </w:p>
    <w:p w:rsidR="00053474" w:rsidRPr="00F23C89" w:rsidRDefault="00F6554B" w:rsidP="00EF4E04">
      <w:pPr>
        <w:autoSpaceDE w:val="0"/>
        <w:autoSpaceDN w:val="0"/>
        <w:adjustRightInd w:val="0"/>
        <w:snapToGrid w:val="0"/>
        <w:spacing w:line="360" w:lineRule="auto"/>
        <w:rPr>
          <w:rFonts w:ascii="Book Antiqua" w:hAnsi="Book Antiqua" w:cs="Book Antiqua"/>
          <w:bCs/>
          <w:kern w:val="0"/>
          <w:sz w:val="24"/>
          <w:szCs w:val="24"/>
          <w:lang w:val="en-GB"/>
        </w:rPr>
      </w:pPr>
      <w:r w:rsidRPr="00F23C89">
        <w:rPr>
          <w:rFonts w:ascii="Book Antiqua" w:hAnsi="Book Antiqua" w:cs="Book Antiqua"/>
          <w:b/>
          <w:bCs/>
          <w:kern w:val="0"/>
          <w:sz w:val="24"/>
          <w:szCs w:val="24"/>
          <w:lang w:val="en-GB"/>
        </w:rPr>
        <w:t xml:space="preserve">Conflict of interest statement: </w:t>
      </w:r>
      <w:r w:rsidRPr="00F23C89">
        <w:rPr>
          <w:rFonts w:ascii="Book Antiqua" w:hAnsi="Book Antiqua" w:cs="Book Antiqua"/>
          <w:bCs/>
          <w:kern w:val="0"/>
          <w:sz w:val="24"/>
          <w:szCs w:val="24"/>
          <w:lang w:val="en-GB"/>
        </w:rPr>
        <w:t>The authors declare that there is no conflict of interest related to this report.</w:t>
      </w:r>
    </w:p>
    <w:p w:rsidR="000A45CE" w:rsidRPr="00F23C89" w:rsidRDefault="000A45CE" w:rsidP="00EF4E04">
      <w:pPr>
        <w:snapToGrid w:val="0"/>
        <w:spacing w:line="360" w:lineRule="auto"/>
        <w:rPr>
          <w:rFonts w:ascii="Book Antiqua" w:hAnsi="Book Antiqua"/>
          <w:b/>
          <w:sz w:val="24"/>
          <w:szCs w:val="24"/>
          <w:lang w:val="en-GB"/>
        </w:rPr>
      </w:pPr>
    </w:p>
    <w:p w:rsidR="007C6D35" w:rsidRPr="00F23C89" w:rsidRDefault="007C6D35" w:rsidP="00EF4E04">
      <w:pPr>
        <w:pStyle w:val="1"/>
        <w:snapToGrid w:val="0"/>
        <w:spacing w:line="360" w:lineRule="auto"/>
        <w:jc w:val="both"/>
        <w:rPr>
          <w:rFonts w:ascii="Book Antiqua" w:hAnsi="Book Antiqua" w:cs="Times New Roman"/>
          <w:bCs/>
          <w:color w:val="auto"/>
          <w:sz w:val="24"/>
          <w:szCs w:val="24"/>
          <w:highlight w:val="white"/>
          <w:lang w:val="en-US"/>
        </w:rPr>
      </w:pPr>
      <w:bookmarkStart w:id="24" w:name="OLE_LINK734"/>
      <w:bookmarkStart w:id="25" w:name="OLE_LINK441"/>
      <w:bookmarkStart w:id="26" w:name="OLE_LINK442"/>
      <w:bookmarkStart w:id="27" w:name="OLE_LINK1032"/>
      <w:bookmarkStart w:id="28" w:name="OLE_LINK1232"/>
      <w:bookmarkStart w:id="29" w:name="OLE_LINK559"/>
      <w:bookmarkStart w:id="30" w:name="OLE_LINK878"/>
      <w:bookmarkStart w:id="31" w:name="OLE_LINK879"/>
      <w:bookmarkStart w:id="32" w:name="OLE_LINK1100"/>
      <w:bookmarkStart w:id="33" w:name="OLE_LINK1101"/>
      <w:r w:rsidRPr="00F23C89">
        <w:rPr>
          <w:rFonts w:ascii="Book Antiqua" w:hAnsi="Book Antiqua" w:cs="Times New Roman"/>
          <w:b/>
          <w:bCs/>
          <w:color w:val="auto"/>
          <w:sz w:val="24"/>
          <w:szCs w:val="24"/>
          <w:highlight w:val="white"/>
          <w:lang w:val="en-US"/>
        </w:rPr>
        <w:t>Open-Access:</w:t>
      </w:r>
      <w:r w:rsidRPr="00F23C89">
        <w:rPr>
          <w:rFonts w:ascii="Book Antiqua" w:hAnsi="Book Antiqua" w:cs="Times New Roman"/>
          <w:bCs/>
          <w:color w:val="auto"/>
          <w:sz w:val="24"/>
          <w:szCs w:val="24"/>
          <w:highlight w:val="white"/>
          <w:lang w:val="en-US"/>
        </w:rPr>
        <w:t xml:space="preserve"> </w:t>
      </w:r>
      <w:bookmarkStart w:id="34" w:name="OLE_LINK479"/>
      <w:bookmarkStart w:id="35" w:name="OLE_LINK496"/>
      <w:bookmarkStart w:id="36" w:name="OLE_LINK506"/>
      <w:bookmarkStart w:id="37" w:name="OLE_LINK507"/>
      <w:r w:rsidRPr="00F23C89">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F23C89">
        <w:rPr>
          <w:rFonts w:ascii="Book Antiqua" w:hAnsi="Book Antiqua" w:cs="Times New Roman" w:hint="eastAsia"/>
          <w:bCs/>
          <w:color w:val="auto"/>
          <w:sz w:val="24"/>
          <w:szCs w:val="24"/>
          <w:highlight w:val="white"/>
          <w:lang w:val="en-US" w:eastAsia="zh-CN"/>
        </w:rPr>
        <w:t xml:space="preserve"> </w:t>
      </w:r>
      <w:r w:rsidRPr="00F23C89">
        <w:rPr>
          <w:rFonts w:ascii="Book Antiqua" w:hAnsi="Book Antiqua" w:cs="Times New Roman"/>
          <w:bCs/>
          <w:color w:val="auto"/>
          <w:sz w:val="24"/>
          <w:szCs w:val="24"/>
          <w:highlight w:val="white"/>
          <w:lang w:val="en-US"/>
        </w:rPr>
        <w:t>in</w:t>
      </w:r>
      <w:r w:rsidRPr="00F23C89">
        <w:rPr>
          <w:rFonts w:ascii="Book Antiqua" w:hAnsi="Book Antiqua" w:cs="Times New Roman" w:hint="eastAsia"/>
          <w:bCs/>
          <w:color w:val="auto"/>
          <w:sz w:val="24"/>
          <w:szCs w:val="24"/>
          <w:highlight w:val="white"/>
          <w:lang w:val="en-US" w:eastAsia="zh-CN"/>
        </w:rPr>
        <w:t xml:space="preserve"> </w:t>
      </w:r>
      <w:r w:rsidRPr="00F23C89">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w:t>
      </w:r>
      <w:r w:rsidRPr="00F23C89">
        <w:rPr>
          <w:rFonts w:ascii="Book Antiqua" w:hAnsi="Book Antiqua" w:cs="Times New Roman"/>
          <w:bCs/>
          <w:color w:val="auto"/>
          <w:sz w:val="24"/>
          <w:szCs w:val="24"/>
          <w:highlight w:val="white"/>
          <w:lang w:val="en-US"/>
        </w:rPr>
        <w:lastRenderedPageBreak/>
        <w:t xml:space="preserve">derivative works on different terms, provided the original work is properly cited and the use is non-commercial. See: </w:t>
      </w:r>
      <w:hyperlink r:id="rId8" w:history="1">
        <w:r w:rsidRPr="00F23C89">
          <w:rPr>
            <w:rStyle w:val="Hyperlink"/>
            <w:rFonts w:ascii="Book Antiqua" w:hAnsi="Book Antiqua"/>
            <w:bCs/>
            <w:color w:val="auto"/>
            <w:sz w:val="24"/>
            <w:szCs w:val="24"/>
            <w:lang w:val="en-US"/>
          </w:rPr>
          <w:t>http://creativecommons.org/licenses/by-nc/4.0/</w:t>
        </w:r>
      </w:hyperlink>
      <w:bookmarkEnd w:id="24"/>
      <w:bookmarkEnd w:id="34"/>
      <w:bookmarkEnd w:id="35"/>
      <w:bookmarkEnd w:id="36"/>
      <w:bookmarkEnd w:id="37"/>
    </w:p>
    <w:bookmarkEnd w:id="25"/>
    <w:bookmarkEnd w:id="26"/>
    <w:bookmarkEnd w:id="27"/>
    <w:bookmarkEnd w:id="28"/>
    <w:bookmarkEnd w:id="29"/>
    <w:p w:rsidR="007C6D35" w:rsidRPr="00F23C89" w:rsidRDefault="007C6D35" w:rsidP="00EF4E04">
      <w:pPr>
        <w:pStyle w:val="1"/>
        <w:snapToGrid w:val="0"/>
        <w:spacing w:line="360" w:lineRule="auto"/>
        <w:jc w:val="both"/>
        <w:rPr>
          <w:rFonts w:ascii="Book Antiqua" w:hAnsi="Book Antiqua" w:cs="Times New Roman"/>
          <w:b/>
          <w:bCs/>
          <w:color w:val="auto"/>
          <w:sz w:val="24"/>
          <w:szCs w:val="24"/>
          <w:highlight w:val="white"/>
          <w:lang w:val="en-US" w:eastAsia="zh-CN"/>
        </w:rPr>
      </w:pPr>
    </w:p>
    <w:p w:rsidR="007C6D35" w:rsidRPr="00F23C89" w:rsidRDefault="007C6D35" w:rsidP="00EF4E04">
      <w:pPr>
        <w:pStyle w:val="1"/>
        <w:snapToGrid w:val="0"/>
        <w:spacing w:line="360" w:lineRule="auto"/>
        <w:jc w:val="both"/>
        <w:rPr>
          <w:rFonts w:ascii="Book Antiqua" w:hAnsi="Book Antiqua" w:cs="Times New Roman"/>
          <w:b/>
          <w:bCs/>
          <w:color w:val="auto"/>
          <w:sz w:val="24"/>
          <w:szCs w:val="24"/>
          <w:highlight w:val="white"/>
          <w:lang w:val="en-US"/>
        </w:rPr>
      </w:pPr>
      <w:r w:rsidRPr="00F23C89">
        <w:rPr>
          <w:rFonts w:ascii="Book Antiqua" w:hAnsi="Book Antiqua" w:cs="Times New Roman"/>
          <w:b/>
          <w:bCs/>
          <w:color w:val="auto"/>
          <w:sz w:val="24"/>
          <w:szCs w:val="24"/>
          <w:highlight w:val="white"/>
          <w:lang w:val="en-US"/>
        </w:rPr>
        <w:t>Manuscript source:</w:t>
      </w:r>
      <w:r w:rsidRPr="00F23C89">
        <w:rPr>
          <w:rFonts w:ascii="Book Antiqua" w:hAnsi="Book Antiqua" w:cs="Times New Roman" w:hint="eastAsia"/>
          <w:b/>
          <w:bCs/>
          <w:color w:val="auto"/>
          <w:sz w:val="24"/>
          <w:szCs w:val="24"/>
          <w:highlight w:val="white"/>
          <w:lang w:val="en-US" w:eastAsia="zh-CN"/>
        </w:rPr>
        <w:t xml:space="preserve"> </w:t>
      </w:r>
      <w:r w:rsidRPr="00F23C89">
        <w:rPr>
          <w:rFonts w:ascii="Book Antiqua" w:hAnsi="Book Antiqua" w:cs="Times New Roman"/>
          <w:bCs/>
          <w:color w:val="auto"/>
          <w:sz w:val="24"/>
          <w:szCs w:val="24"/>
          <w:highlight w:val="white"/>
          <w:lang w:val="en-US"/>
        </w:rPr>
        <w:t>Unsolicited manuscript</w:t>
      </w:r>
      <w:bookmarkEnd w:id="30"/>
      <w:bookmarkEnd w:id="31"/>
      <w:r w:rsidRPr="00F23C89">
        <w:rPr>
          <w:rFonts w:ascii="Book Antiqua" w:hAnsi="Book Antiqua" w:cs="Times New Roman"/>
          <w:bCs/>
          <w:color w:val="auto"/>
          <w:sz w:val="24"/>
          <w:szCs w:val="24"/>
          <w:highlight w:val="white"/>
          <w:lang w:val="en-US"/>
        </w:rPr>
        <w:t xml:space="preserve"> </w:t>
      </w:r>
    </w:p>
    <w:bookmarkEnd w:id="32"/>
    <w:bookmarkEnd w:id="33"/>
    <w:p w:rsidR="007C6D35" w:rsidRPr="00F23C89" w:rsidRDefault="007C6D35" w:rsidP="00EF4E04">
      <w:pPr>
        <w:snapToGrid w:val="0"/>
        <w:spacing w:line="360" w:lineRule="auto"/>
        <w:rPr>
          <w:rFonts w:ascii="Book Antiqua" w:hAnsi="Book Antiqua"/>
          <w:b/>
          <w:sz w:val="24"/>
          <w:szCs w:val="24"/>
          <w:lang w:val="en-GB"/>
        </w:rPr>
      </w:pPr>
    </w:p>
    <w:p w:rsidR="00053474" w:rsidRPr="00F23C89" w:rsidRDefault="00F6554B" w:rsidP="00EF4E04">
      <w:pPr>
        <w:snapToGrid w:val="0"/>
        <w:spacing w:line="360" w:lineRule="auto"/>
        <w:rPr>
          <w:rFonts w:ascii="Book Antiqua" w:hAnsi="Book Antiqua"/>
          <w:sz w:val="24"/>
          <w:szCs w:val="24"/>
          <w:lang w:val="en-GB"/>
        </w:rPr>
      </w:pPr>
      <w:r w:rsidRPr="00F23C89">
        <w:rPr>
          <w:rFonts w:ascii="Book Antiqua" w:hAnsi="Book Antiqua"/>
          <w:b/>
          <w:sz w:val="24"/>
          <w:szCs w:val="24"/>
          <w:lang w:val="en-GB"/>
        </w:rPr>
        <w:t xml:space="preserve">Correspondence to: Wei-Lin Wang, PhD, MD, </w:t>
      </w:r>
      <w:bookmarkStart w:id="38" w:name="OLE_LINK55"/>
      <w:bookmarkStart w:id="39" w:name="OLE_LINK56"/>
      <w:r w:rsidRPr="00F23C89">
        <w:rPr>
          <w:rFonts w:ascii="Book Antiqua" w:hAnsi="Book Antiqua"/>
          <w:sz w:val="24"/>
          <w:szCs w:val="24"/>
          <w:lang w:val="en-GB"/>
        </w:rPr>
        <w:t>Division of Hepatobiliary and Pancreatic Surgery, Department of Surgery</w:t>
      </w:r>
      <w:bookmarkEnd w:id="38"/>
      <w:bookmarkEnd w:id="39"/>
      <w:r w:rsidRPr="00F23C89">
        <w:rPr>
          <w:rFonts w:ascii="Book Antiqua" w:hAnsi="Book Antiqua"/>
          <w:sz w:val="24"/>
          <w:szCs w:val="24"/>
          <w:lang w:val="en-GB"/>
        </w:rPr>
        <w:t xml:space="preserve">, </w:t>
      </w:r>
      <w:bookmarkStart w:id="40" w:name="OLE_LINK62"/>
      <w:bookmarkStart w:id="41" w:name="OLE_LINK63"/>
      <w:r w:rsidRPr="00F23C89">
        <w:rPr>
          <w:rFonts w:ascii="Book Antiqua" w:hAnsi="Book Antiqua"/>
          <w:sz w:val="24"/>
          <w:szCs w:val="24"/>
          <w:lang w:val="en-GB"/>
        </w:rPr>
        <w:t>First Affiliated Hospital, School of Medicine, Zhejiang University</w:t>
      </w:r>
      <w:bookmarkEnd w:id="40"/>
      <w:bookmarkEnd w:id="41"/>
      <w:r w:rsidRPr="00F23C89">
        <w:rPr>
          <w:rFonts w:ascii="Book Antiqua" w:hAnsi="Book Antiqua"/>
          <w:sz w:val="24"/>
          <w:szCs w:val="24"/>
          <w:lang w:val="en-GB"/>
        </w:rPr>
        <w:t xml:space="preserve">, 79# Qingchun </w:t>
      </w:r>
      <w:r w:rsidR="0027200B" w:rsidRPr="00F23C89">
        <w:rPr>
          <w:rFonts w:ascii="Book Antiqua" w:hAnsi="Book Antiqua"/>
          <w:sz w:val="24"/>
          <w:szCs w:val="24"/>
          <w:lang w:val="en-GB"/>
        </w:rPr>
        <w:t>Road</w:t>
      </w:r>
      <w:r w:rsidRPr="00F23C89">
        <w:rPr>
          <w:rFonts w:ascii="Book Antiqua" w:hAnsi="Book Antiqua"/>
          <w:sz w:val="24"/>
          <w:szCs w:val="24"/>
          <w:lang w:val="en-GB"/>
        </w:rPr>
        <w:t>,</w:t>
      </w:r>
      <w:r w:rsidR="007C6D35" w:rsidRPr="00F23C89">
        <w:rPr>
          <w:rFonts w:ascii="Book Antiqua" w:hAnsi="Book Antiqua" w:hint="eastAsia"/>
          <w:sz w:val="24"/>
          <w:szCs w:val="24"/>
          <w:lang w:val="en-GB"/>
        </w:rPr>
        <w:t xml:space="preserve"> </w:t>
      </w:r>
      <w:r w:rsidR="007C6D35" w:rsidRPr="00F23C89">
        <w:rPr>
          <w:rFonts w:ascii="Book Antiqua" w:hAnsi="Book Antiqua"/>
          <w:sz w:val="24"/>
          <w:szCs w:val="24"/>
          <w:lang w:val="en-GB"/>
        </w:rPr>
        <w:t xml:space="preserve">Hangzhou 310003, </w:t>
      </w:r>
      <w:r w:rsidRPr="00F23C89">
        <w:rPr>
          <w:rFonts w:ascii="Book Antiqua" w:hAnsi="Book Antiqua"/>
          <w:sz w:val="24"/>
          <w:szCs w:val="24"/>
          <w:lang w:val="en-GB"/>
        </w:rPr>
        <w:t>Zhejiang Province, C</w:t>
      </w:r>
      <w:r w:rsidRPr="0027200B">
        <w:rPr>
          <w:rFonts w:ascii="Book Antiqua" w:hAnsi="Book Antiqua"/>
          <w:sz w:val="24"/>
          <w:szCs w:val="24"/>
          <w:lang w:val="en-GB"/>
        </w:rPr>
        <w:t>hina.</w:t>
      </w:r>
      <w:r w:rsidR="007C6D35" w:rsidRPr="0027200B">
        <w:rPr>
          <w:rFonts w:ascii="Book Antiqua" w:hAnsi="Book Antiqua" w:hint="eastAsia"/>
          <w:sz w:val="24"/>
          <w:szCs w:val="24"/>
          <w:lang w:val="en-GB"/>
        </w:rPr>
        <w:t xml:space="preserve"> </w:t>
      </w:r>
      <w:hyperlink r:id="rId9" w:tgtFrame="_blank" w:history="1">
        <w:r w:rsidRPr="0027200B">
          <w:rPr>
            <w:rStyle w:val="Hyperlink"/>
            <w:rFonts w:ascii="Book Antiqua" w:hAnsi="Book Antiqua"/>
            <w:color w:val="auto"/>
            <w:sz w:val="24"/>
            <w:szCs w:val="24"/>
            <w:u w:val="none"/>
            <w:lang w:val="en-GB"/>
          </w:rPr>
          <w:t>wam@zju.edu.cn</w:t>
        </w:r>
      </w:hyperlink>
      <w:r w:rsidRPr="0027200B">
        <w:rPr>
          <w:rFonts w:ascii="Book Antiqua" w:hAnsi="Book Antiqua"/>
          <w:sz w:val="24"/>
          <w:szCs w:val="24"/>
          <w:lang w:val="en-GB"/>
        </w:rPr>
        <w:t xml:space="preserve"> </w:t>
      </w:r>
    </w:p>
    <w:p w:rsidR="000A45CE" w:rsidRPr="00F23C89" w:rsidRDefault="00F6554B" w:rsidP="00EF4E04">
      <w:pPr>
        <w:snapToGrid w:val="0"/>
        <w:spacing w:line="360" w:lineRule="auto"/>
        <w:rPr>
          <w:rFonts w:ascii="Book Antiqua" w:hAnsi="Book Antiqua"/>
          <w:sz w:val="24"/>
          <w:szCs w:val="24"/>
          <w:lang w:val="en-GB"/>
        </w:rPr>
      </w:pPr>
      <w:r w:rsidRPr="00F23C89">
        <w:rPr>
          <w:rFonts w:ascii="Book Antiqua" w:hAnsi="Book Antiqua"/>
          <w:b/>
          <w:sz w:val="24"/>
          <w:szCs w:val="24"/>
          <w:lang w:val="en-GB"/>
        </w:rPr>
        <w:t>Telephone:</w:t>
      </w:r>
      <w:r w:rsidRPr="00F23C89">
        <w:rPr>
          <w:rFonts w:ascii="Book Antiqua" w:hAnsi="Book Antiqua"/>
          <w:sz w:val="24"/>
          <w:szCs w:val="24"/>
          <w:lang w:val="en-GB"/>
        </w:rPr>
        <w:t xml:space="preserve"> +86-571-87236466</w:t>
      </w:r>
    </w:p>
    <w:p w:rsidR="00053474" w:rsidRPr="00F23C89" w:rsidRDefault="00F6554B" w:rsidP="00EF4E04">
      <w:pPr>
        <w:snapToGrid w:val="0"/>
        <w:spacing w:line="360" w:lineRule="auto"/>
        <w:rPr>
          <w:rFonts w:ascii="Book Antiqua" w:hAnsi="Book Antiqua"/>
          <w:sz w:val="24"/>
          <w:szCs w:val="24"/>
          <w:lang w:val="en-GB"/>
        </w:rPr>
      </w:pPr>
      <w:r w:rsidRPr="00F23C89">
        <w:rPr>
          <w:rFonts w:ascii="Book Antiqua" w:hAnsi="Book Antiqua"/>
          <w:b/>
          <w:sz w:val="24"/>
          <w:szCs w:val="24"/>
          <w:lang w:val="en-GB"/>
        </w:rPr>
        <w:t xml:space="preserve">Fax: </w:t>
      </w:r>
      <w:r w:rsidR="000C6C97">
        <w:rPr>
          <w:rFonts w:ascii="Book Antiqua" w:hAnsi="Book Antiqua"/>
          <w:sz w:val="24"/>
          <w:szCs w:val="24"/>
          <w:lang w:val="en-GB"/>
        </w:rPr>
        <w:t>+86-571-87236466</w:t>
      </w:r>
    </w:p>
    <w:p w:rsidR="00053474" w:rsidRPr="00F23C89" w:rsidRDefault="00053474" w:rsidP="00EF4E04">
      <w:pPr>
        <w:autoSpaceDE w:val="0"/>
        <w:autoSpaceDN w:val="0"/>
        <w:adjustRightInd w:val="0"/>
        <w:snapToGrid w:val="0"/>
        <w:spacing w:line="360" w:lineRule="auto"/>
        <w:jc w:val="left"/>
        <w:rPr>
          <w:rFonts w:ascii="Book Antiqua" w:hAnsi="Book Antiqua" w:cs="Book Antiqua"/>
          <w:b/>
          <w:bCs/>
          <w:kern w:val="0"/>
          <w:sz w:val="24"/>
          <w:szCs w:val="24"/>
          <w:lang w:val="en-GB"/>
        </w:rPr>
      </w:pPr>
    </w:p>
    <w:p w:rsidR="007C6D35" w:rsidRPr="00F23C89" w:rsidRDefault="007C6D35" w:rsidP="00EF4E04">
      <w:pPr>
        <w:autoSpaceDE w:val="0"/>
        <w:autoSpaceDN w:val="0"/>
        <w:adjustRightInd w:val="0"/>
        <w:snapToGrid w:val="0"/>
        <w:spacing w:line="360" w:lineRule="auto"/>
        <w:jc w:val="left"/>
        <w:rPr>
          <w:rFonts w:ascii="Book Antiqua" w:hAnsi="Book Antiqua" w:cs="Book Antiqua"/>
          <w:b/>
          <w:bCs/>
          <w:kern w:val="0"/>
          <w:sz w:val="24"/>
          <w:szCs w:val="24"/>
        </w:rPr>
      </w:pPr>
      <w:r w:rsidRPr="00F23C89">
        <w:rPr>
          <w:rFonts w:ascii="Book Antiqua" w:hAnsi="Book Antiqua" w:cs="Book Antiqua"/>
          <w:b/>
          <w:bCs/>
          <w:kern w:val="0"/>
          <w:sz w:val="24"/>
          <w:szCs w:val="24"/>
        </w:rPr>
        <w:t>Received:</w:t>
      </w:r>
      <w:r w:rsidR="00A65899" w:rsidRPr="00F23C89">
        <w:rPr>
          <w:rFonts w:ascii="Book Antiqua" w:hAnsi="Book Antiqua" w:cs="Book Antiqua" w:hint="eastAsia"/>
          <w:b/>
          <w:bCs/>
          <w:kern w:val="0"/>
          <w:sz w:val="24"/>
          <w:szCs w:val="24"/>
        </w:rPr>
        <w:t xml:space="preserve"> </w:t>
      </w:r>
      <w:r w:rsidR="00A65899" w:rsidRPr="00F23C89">
        <w:rPr>
          <w:rFonts w:ascii="Book Antiqua" w:hAnsi="Book Antiqua" w:cs="Book Antiqua" w:hint="eastAsia"/>
          <w:bCs/>
          <w:kern w:val="0"/>
          <w:sz w:val="24"/>
          <w:szCs w:val="24"/>
        </w:rPr>
        <w:t>August 30, 2017</w:t>
      </w:r>
    </w:p>
    <w:p w:rsidR="007C6D35" w:rsidRPr="00F23C89" w:rsidRDefault="007C6D35" w:rsidP="00EF4E04">
      <w:pPr>
        <w:autoSpaceDE w:val="0"/>
        <w:autoSpaceDN w:val="0"/>
        <w:adjustRightInd w:val="0"/>
        <w:snapToGrid w:val="0"/>
        <w:spacing w:line="360" w:lineRule="auto"/>
        <w:jc w:val="left"/>
        <w:rPr>
          <w:rFonts w:ascii="Book Antiqua" w:hAnsi="Book Antiqua" w:cs="Book Antiqua"/>
          <w:b/>
          <w:bCs/>
          <w:kern w:val="0"/>
          <w:sz w:val="24"/>
          <w:szCs w:val="24"/>
        </w:rPr>
      </w:pPr>
      <w:r w:rsidRPr="00F23C89">
        <w:rPr>
          <w:rFonts w:ascii="Book Antiqua" w:hAnsi="Book Antiqua" w:cs="Book Antiqua"/>
          <w:b/>
          <w:bCs/>
          <w:kern w:val="0"/>
          <w:sz w:val="24"/>
          <w:szCs w:val="24"/>
        </w:rPr>
        <w:t>Peer-review started:</w:t>
      </w:r>
      <w:r w:rsidR="00A65899" w:rsidRPr="00F23C89">
        <w:rPr>
          <w:rFonts w:ascii="Book Antiqua" w:hAnsi="Book Antiqua" w:cs="Book Antiqua" w:hint="eastAsia"/>
          <w:b/>
          <w:bCs/>
          <w:kern w:val="0"/>
          <w:sz w:val="24"/>
          <w:szCs w:val="24"/>
        </w:rPr>
        <w:t xml:space="preserve"> </w:t>
      </w:r>
      <w:r w:rsidR="00A65899" w:rsidRPr="00F23C89">
        <w:rPr>
          <w:rFonts w:ascii="Book Antiqua" w:hAnsi="Book Antiqua" w:cs="Book Antiqua" w:hint="eastAsia"/>
          <w:bCs/>
          <w:kern w:val="0"/>
          <w:sz w:val="24"/>
          <w:szCs w:val="24"/>
        </w:rPr>
        <w:t>August 31, 2017</w:t>
      </w:r>
    </w:p>
    <w:p w:rsidR="007C6D35" w:rsidRPr="00F23C89" w:rsidRDefault="007C6D35" w:rsidP="00EF4E04">
      <w:pPr>
        <w:autoSpaceDE w:val="0"/>
        <w:autoSpaceDN w:val="0"/>
        <w:adjustRightInd w:val="0"/>
        <w:snapToGrid w:val="0"/>
        <w:spacing w:line="360" w:lineRule="auto"/>
        <w:jc w:val="left"/>
        <w:rPr>
          <w:rFonts w:ascii="Book Antiqua" w:hAnsi="Book Antiqua" w:cs="Book Antiqua"/>
          <w:b/>
          <w:bCs/>
          <w:kern w:val="0"/>
          <w:sz w:val="24"/>
          <w:szCs w:val="24"/>
        </w:rPr>
      </w:pPr>
      <w:r w:rsidRPr="00F23C89">
        <w:rPr>
          <w:rFonts w:ascii="Book Antiqua" w:hAnsi="Book Antiqua" w:cs="Book Antiqua"/>
          <w:b/>
          <w:bCs/>
          <w:kern w:val="0"/>
          <w:sz w:val="24"/>
          <w:szCs w:val="24"/>
        </w:rPr>
        <w:t>First decision:</w:t>
      </w:r>
      <w:r w:rsidR="00A65899" w:rsidRPr="00F23C89">
        <w:rPr>
          <w:rFonts w:ascii="Book Antiqua" w:hAnsi="Book Antiqua" w:cs="Book Antiqua" w:hint="eastAsia"/>
          <w:b/>
          <w:bCs/>
          <w:kern w:val="0"/>
          <w:sz w:val="24"/>
          <w:szCs w:val="24"/>
        </w:rPr>
        <w:t xml:space="preserve"> </w:t>
      </w:r>
      <w:r w:rsidR="00A65899" w:rsidRPr="00F23C89">
        <w:rPr>
          <w:rFonts w:ascii="Book Antiqua" w:hAnsi="Book Antiqua" w:cs="Book Antiqua" w:hint="eastAsia"/>
          <w:bCs/>
          <w:kern w:val="0"/>
          <w:sz w:val="24"/>
          <w:szCs w:val="24"/>
        </w:rPr>
        <w:t>September 20, 2017</w:t>
      </w:r>
    </w:p>
    <w:p w:rsidR="007C6D35" w:rsidRPr="00F23C89" w:rsidRDefault="007C6D35" w:rsidP="00EF4E04">
      <w:pPr>
        <w:autoSpaceDE w:val="0"/>
        <w:autoSpaceDN w:val="0"/>
        <w:adjustRightInd w:val="0"/>
        <w:snapToGrid w:val="0"/>
        <w:spacing w:line="360" w:lineRule="auto"/>
        <w:jc w:val="left"/>
        <w:rPr>
          <w:rFonts w:ascii="Book Antiqua" w:hAnsi="Book Antiqua" w:cs="Book Antiqua"/>
          <w:b/>
          <w:bCs/>
          <w:kern w:val="0"/>
          <w:sz w:val="24"/>
          <w:szCs w:val="24"/>
        </w:rPr>
      </w:pPr>
      <w:r w:rsidRPr="00F23C89">
        <w:rPr>
          <w:rFonts w:ascii="Book Antiqua" w:hAnsi="Book Antiqua" w:cs="Book Antiqua"/>
          <w:b/>
          <w:bCs/>
          <w:kern w:val="0"/>
          <w:sz w:val="24"/>
          <w:szCs w:val="24"/>
        </w:rPr>
        <w:t>Revised:</w:t>
      </w:r>
      <w:r w:rsidR="00A65899" w:rsidRPr="00F23C89">
        <w:rPr>
          <w:rFonts w:ascii="Book Antiqua" w:hAnsi="Book Antiqua" w:cs="Book Antiqua" w:hint="eastAsia"/>
          <w:b/>
          <w:bCs/>
          <w:kern w:val="0"/>
          <w:sz w:val="24"/>
          <w:szCs w:val="24"/>
        </w:rPr>
        <w:t xml:space="preserve"> </w:t>
      </w:r>
      <w:r w:rsidR="00A65899" w:rsidRPr="00F23C89">
        <w:rPr>
          <w:rFonts w:ascii="Book Antiqua" w:hAnsi="Book Antiqua" w:cs="Book Antiqua"/>
          <w:bCs/>
          <w:kern w:val="0"/>
          <w:sz w:val="24"/>
          <w:szCs w:val="24"/>
        </w:rPr>
        <w:t xml:space="preserve">October </w:t>
      </w:r>
      <w:r w:rsidR="00A65899" w:rsidRPr="00F23C89">
        <w:rPr>
          <w:rFonts w:ascii="Book Antiqua" w:hAnsi="Book Antiqua" w:cs="Book Antiqua" w:hint="eastAsia"/>
          <w:bCs/>
          <w:kern w:val="0"/>
          <w:sz w:val="24"/>
          <w:szCs w:val="24"/>
        </w:rPr>
        <w:t>3</w:t>
      </w:r>
      <w:r w:rsidR="00A65899" w:rsidRPr="00F23C89">
        <w:rPr>
          <w:rFonts w:ascii="Book Antiqua" w:hAnsi="Book Antiqua" w:cs="Book Antiqua"/>
          <w:bCs/>
          <w:kern w:val="0"/>
          <w:sz w:val="24"/>
          <w:szCs w:val="24"/>
        </w:rPr>
        <w:t>, 2017</w:t>
      </w:r>
    </w:p>
    <w:p w:rsidR="007C6D35" w:rsidRPr="00F23C89" w:rsidRDefault="007C6D35" w:rsidP="00EF4E04">
      <w:pPr>
        <w:autoSpaceDE w:val="0"/>
        <w:autoSpaceDN w:val="0"/>
        <w:adjustRightInd w:val="0"/>
        <w:snapToGrid w:val="0"/>
        <w:spacing w:line="360" w:lineRule="auto"/>
        <w:jc w:val="left"/>
        <w:rPr>
          <w:rFonts w:ascii="Book Antiqua" w:hAnsi="Book Antiqua" w:cs="Book Antiqua"/>
          <w:b/>
          <w:bCs/>
          <w:kern w:val="0"/>
          <w:sz w:val="24"/>
          <w:szCs w:val="24"/>
        </w:rPr>
      </w:pPr>
      <w:r w:rsidRPr="00F23C89">
        <w:rPr>
          <w:rFonts w:ascii="Book Antiqua" w:hAnsi="Book Antiqua" w:cs="Book Antiqua"/>
          <w:b/>
          <w:bCs/>
          <w:kern w:val="0"/>
          <w:sz w:val="24"/>
          <w:szCs w:val="24"/>
        </w:rPr>
        <w:t>Accepted:</w:t>
      </w:r>
      <w:r w:rsidR="00F21609" w:rsidRPr="00F21609">
        <w:t xml:space="preserve"> </w:t>
      </w:r>
      <w:r w:rsidR="00F21609" w:rsidRPr="00F21609">
        <w:rPr>
          <w:rFonts w:ascii="Book Antiqua" w:hAnsi="Book Antiqua" w:cs="Book Antiqua"/>
          <w:bCs/>
          <w:kern w:val="0"/>
          <w:sz w:val="24"/>
          <w:szCs w:val="24"/>
        </w:rPr>
        <w:t>October 27, 2017</w:t>
      </w:r>
    </w:p>
    <w:p w:rsidR="007C6D35" w:rsidRPr="00F23C89" w:rsidRDefault="007C6D35" w:rsidP="00EF4E04">
      <w:pPr>
        <w:autoSpaceDE w:val="0"/>
        <w:autoSpaceDN w:val="0"/>
        <w:adjustRightInd w:val="0"/>
        <w:snapToGrid w:val="0"/>
        <w:spacing w:line="360" w:lineRule="auto"/>
        <w:jc w:val="left"/>
        <w:rPr>
          <w:rFonts w:ascii="Book Antiqua" w:hAnsi="Book Antiqua" w:cs="Book Antiqua"/>
          <w:b/>
          <w:bCs/>
          <w:kern w:val="0"/>
          <w:sz w:val="24"/>
          <w:szCs w:val="24"/>
        </w:rPr>
      </w:pPr>
      <w:r w:rsidRPr="00F23C89">
        <w:rPr>
          <w:rFonts w:ascii="Book Antiqua" w:hAnsi="Book Antiqua" w:cs="Book Antiqua"/>
          <w:b/>
          <w:bCs/>
          <w:kern w:val="0"/>
          <w:sz w:val="24"/>
          <w:szCs w:val="24"/>
        </w:rPr>
        <w:t>Article in press:</w:t>
      </w:r>
    </w:p>
    <w:p w:rsidR="007C6D35" w:rsidRPr="00F23C89" w:rsidRDefault="007C6D35" w:rsidP="00EF4E04">
      <w:pPr>
        <w:autoSpaceDE w:val="0"/>
        <w:autoSpaceDN w:val="0"/>
        <w:adjustRightInd w:val="0"/>
        <w:snapToGrid w:val="0"/>
        <w:spacing w:line="360" w:lineRule="auto"/>
        <w:jc w:val="left"/>
        <w:rPr>
          <w:rFonts w:ascii="Book Antiqua" w:hAnsi="Book Antiqua" w:cs="Book Antiqua"/>
          <w:b/>
          <w:bCs/>
          <w:kern w:val="0"/>
          <w:sz w:val="24"/>
          <w:szCs w:val="24"/>
          <w:lang w:val="pl-PL"/>
        </w:rPr>
      </w:pPr>
      <w:r w:rsidRPr="00F23C89">
        <w:rPr>
          <w:rFonts w:ascii="Book Antiqua" w:hAnsi="Book Antiqua" w:cs="Book Antiqua"/>
          <w:b/>
          <w:bCs/>
          <w:kern w:val="0"/>
          <w:sz w:val="24"/>
          <w:szCs w:val="24"/>
          <w:lang w:val="pl-PL"/>
        </w:rPr>
        <w:t>Published online</w:t>
      </w:r>
      <w:r w:rsidRPr="00F23C89">
        <w:rPr>
          <w:rFonts w:ascii="Book Antiqua" w:hAnsi="Book Antiqua" w:cs="Book Antiqua" w:hint="eastAsia"/>
          <w:b/>
          <w:bCs/>
          <w:kern w:val="0"/>
          <w:sz w:val="24"/>
          <w:szCs w:val="24"/>
          <w:lang w:val="pl-PL"/>
        </w:rPr>
        <w:t>:</w:t>
      </w:r>
    </w:p>
    <w:p w:rsidR="007C6D35" w:rsidRPr="00F23C89" w:rsidRDefault="007C6D35" w:rsidP="00EF4E04">
      <w:pPr>
        <w:autoSpaceDE w:val="0"/>
        <w:autoSpaceDN w:val="0"/>
        <w:adjustRightInd w:val="0"/>
        <w:snapToGrid w:val="0"/>
        <w:spacing w:line="360" w:lineRule="auto"/>
        <w:jc w:val="left"/>
        <w:rPr>
          <w:rFonts w:ascii="Book Antiqua" w:hAnsi="Book Antiqua" w:cs="Book Antiqua"/>
          <w:b/>
          <w:bCs/>
          <w:kern w:val="0"/>
          <w:sz w:val="24"/>
          <w:szCs w:val="24"/>
          <w:lang w:val="en-GB"/>
        </w:rPr>
      </w:pPr>
    </w:p>
    <w:p w:rsidR="000A45CE" w:rsidRPr="00F23C89" w:rsidRDefault="000A45CE" w:rsidP="00EF4E04">
      <w:pPr>
        <w:widowControl/>
        <w:snapToGrid w:val="0"/>
        <w:spacing w:line="360" w:lineRule="auto"/>
        <w:jc w:val="left"/>
        <w:rPr>
          <w:rFonts w:ascii="Book Antiqua" w:hAnsi="Book Antiqua"/>
          <w:b/>
          <w:kern w:val="0"/>
          <w:sz w:val="24"/>
          <w:szCs w:val="24"/>
          <w:lang w:val="en-GB"/>
        </w:rPr>
      </w:pPr>
      <w:r w:rsidRPr="00F23C89">
        <w:rPr>
          <w:rFonts w:ascii="Book Antiqua" w:hAnsi="Book Antiqua"/>
          <w:b/>
          <w:kern w:val="0"/>
          <w:sz w:val="24"/>
          <w:szCs w:val="24"/>
          <w:lang w:val="en-GB"/>
        </w:rPr>
        <w:br w:type="page"/>
      </w:r>
    </w:p>
    <w:p w:rsidR="00053474" w:rsidRPr="00F23C89" w:rsidRDefault="00F6554B" w:rsidP="00EF4E04">
      <w:pPr>
        <w:widowControl/>
        <w:snapToGrid w:val="0"/>
        <w:spacing w:line="360" w:lineRule="auto"/>
        <w:rPr>
          <w:rFonts w:ascii="Book Antiqua" w:hAnsi="Book Antiqua"/>
          <w:b/>
          <w:kern w:val="0"/>
          <w:sz w:val="24"/>
          <w:szCs w:val="24"/>
          <w:lang w:val="en-GB"/>
        </w:rPr>
      </w:pPr>
      <w:r w:rsidRPr="00F23C89">
        <w:rPr>
          <w:rFonts w:ascii="Book Antiqua" w:hAnsi="Book Antiqua"/>
          <w:b/>
          <w:kern w:val="0"/>
          <w:sz w:val="24"/>
          <w:szCs w:val="24"/>
          <w:lang w:val="en-GB"/>
        </w:rPr>
        <w:lastRenderedPageBreak/>
        <w:t>A</w:t>
      </w:r>
      <w:r w:rsidR="000A45CE" w:rsidRPr="00F23C89">
        <w:rPr>
          <w:rFonts w:ascii="Book Antiqua" w:hAnsi="Book Antiqua"/>
          <w:b/>
          <w:kern w:val="0"/>
          <w:sz w:val="24"/>
          <w:szCs w:val="24"/>
          <w:lang w:val="en-GB"/>
        </w:rPr>
        <w:t>bstract</w:t>
      </w:r>
    </w:p>
    <w:p w:rsidR="00053474" w:rsidRPr="00F23C89" w:rsidRDefault="00F6554B" w:rsidP="00EF4E04">
      <w:pPr>
        <w:widowControl/>
        <w:snapToGrid w:val="0"/>
        <w:spacing w:line="360" w:lineRule="auto"/>
        <w:rPr>
          <w:rFonts w:ascii="Book Antiqua" w:hAnsi="Book Antiqua"/>
          <w:kern w:val="0"/>
          <w:sz w:val="24"/>
          <w:szCs w:val="24"/>
          <w:lang w:val="en-GB"/>
        </w:rPr>
      </w:pPr>
      <w:bookmarkStart w:id="42" w:name="OLE_LINK1"/>
      <w:bookmarkStart w:id="43" w:name="OLE_LINK2"/>
      <w:bookmarkStart w:id="44" w:name="OLE_LINK50"/>
      <w:bookmarkStart w:id="45" w:name="OLE_LINK26"/>
      <w:bookmarkStart w:id="46" w:name="OLE_LINK27"/>
      <w:r w:rsidRPr="00F23C89">
        <w:rPr>
          <w:rFonts w:ascii="Book Antiqua" w:hAnsi="Book Antiqua"/>
          <w:kern w:val="0"/>
          <w:sz w:val="24"/>
          <w:szCs w:val="24"/>
          <w:lang w:val="en-GB"/>
        </w:rPr>
        <w:t xml:space="preserve">Primary benign schwannoma of the mesentery is extremely rare. To date, only 9 cases have been reported in the English literature, while mesenteric schwannoma with ossified </w:t>
      </w:r>
      <w:hyperlink r:id="rId10" w:history="1">
        <w:r w:rsidRPr="00F23C89">
          <w:rPr>
            <w:rFonts w:ascii="Book Antiqua" w:hAnsi="Book Antiqua"/>
            <w:kern w:val="0"/>
            <w:sz w:val="24"/>
            <w:szCs w:val="24"/>
            <w:lang w:val="en-GB"/>
          </w:rPr>
          <w:t>degeneration</w:t>
        </w:r>
      </w:hyperlink>
      <w:r w:rsidRPr="00F23C89">
        <w:rPr>
          <w:rFonts w:ascii="Book Antiqua" w:hAnsi="Book Antiqua"/>
          <w:kern w:val="0"/>
          <w:sz w:val="24"/>
          <w:szCs w:val="24"/>
          <w:lang w:val="en-GB"/>
        </w:rPr>
        <w:t xml:space="preserve"> has not been reported thus far. In the present study, we present the first giant ossified benign mesenteric schwannoma in a 58-year-old female.</w:t>
      </w:r>
      <w:r w:rsidR="00A65899"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Ultrasound, computed tomography</w:t>
      </w:r>
      <w:r w:rsidR="00EF4E04">
        <w:rPr>
          <w:rFonts w:ascii="Book Antiqua" w:hAnsi="Book Antiqua" w:hint="eastAsia"/>
          <w:kern w:val="0"/>
          <w:sz w:val="24"/>
          <w:szCs w:val="24"/>
          <w:lang w:val="en-GB"/>
        </w:rPr>
        <w:t xml:space="preserve"> </w:t>
      </w:r>
      <w:r w:rsidRPr="00F23C89">
        <w:rPr>
          <w:rFonts w:ascii="Book Antiqua" w:hAnsi="Book Antiqua"/>
          <w:kern w:val="0"/>
          <w:sz w:val="24"/>
          <w:szCs w:val="24"/>
          <w:lang w:val="en-GB"/>
        </w:rPr>
        <w:t>and magnetic resonance imaging</w:t>
      </w:r>
      <w:r w:rsidR="00EF4E04">
        <w:rPr>
          <w:rFonts w:ascii="Book Antiqua" w:hAnsi="Book Antiqua" w:hint="eastAsia"/>
          <w:kern w:val="0"/>
          <w:sz w:val="24"/>
          <w:szCs w:val="24"/>
          <w:lang w:val="en-GB"/>
        </w:rPr>
        <w:t xml:space="preserve"> </w:t>
      </w:r>
      <w:r w:rsidRPr="00F23C89">
        <w:rPr>
          <w:rFonts w:ascii="Book Antiqua" w:hAnsi="Book Antiqua"/>
          <w:kern w:val="0"/>
          <w:sz w:val="24"/>
          <w:szCs w:val="24"/>
          <w:lang w:val="en-GB"/>
        </w:rPr>
        <w:t xml:space="preserve">were used, but it was still difficult to determine the definitive location and diagnose the mass. By laparotomy, a 10.0 </w:t>
      </w:r>
      <w:r w:rsidR="00A65899" w:rsidRPr="00F23C89">
        <w:rPr>
          <w:rFonts w:ascii="Book Antiqua" w:hAnsi="Book Antiqua"/>
          <w:kern w:val="0"/>
          <w:sz w:val="24"/>
          <w:szCs w:val="24"/>
          <w:lang w:val="en-GB"/>
        </w:rPr>
        <w:t>cm</w:t>
      </w:r>
      <w:r w:rsidR="00A65899"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 xml:space="preserve">× 9.0 </w:t>
      </w:r>
      <w:r w:rsidR="00A65899" w:rsidRPr="00F23C89">
        <w:rPr>
          <w:rFonts w:ascii="Book Antiqua" w:hAnsi="Book Antiqua"/>
          <w:kern w:val="0"/>
          <w:sz w:val="24"/>
          <w:szCs w:val="24"/>
          <w:lang w:val="en-GB"/>
        </w:rPr>
        <w:t>cm</w:t>
      </w:r>
      <w:r w:rsidR="00A65899"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 9.0 cm giant mass was found in the mesentery and was then completely rese</w:t>
      </w:r>
      <w:r w:rsidR="006170DD" w:rsidRPr="00F23C89">
        <w:rPr>
          <w:rFonts w:ascii="Book Antiqua" w:hAnsi="Book Antiqua"/>
          <w:kern w:val="0"/>
          <w:sz w:val="24"/>
          <w:szCs w:val="24"/>
          <w:lang w:val="en-GB"/>
        </w:rPr>
        <w:t>cted. Microscopically, the tumo</w:t>
      </w:r>
      <w:r w:rsidR="006308A8" w:rsidRPr="00F23C89">
        <w:rPr>
          <w:rFonts w:ascii="Book Antiqua" w:hAnsi="Book Antiqua" w:hint="eastAsia"/>
          <w:kern w:val="0"/>
          <w:sz w:val="24"/>
          <w:szCs w:val="24"/>
          <w:lang w:val="en-GB"/>
        </w:rPr>
        <w:t>u</w:t>
      </w:r>
      <w:r w:rsidRPr="00F23C89">
        <w:rPr>
          <w:rFonts w:ascii="Book Antiqua" w:hAnsi="Book Antiqua"/>
          <w:kern w:val="0"/>
          <w:sz w:val="24"/>
          <w:szCs w:val="24"/>
          <w:lang w:val="en-GB"/>
        </w:rPr>
        <w:t>r located in the mesentery mainly consisted of spindle-shaped cells with a palisading arrangement. Some areas of the tumour were ossified, and a true metaplastic bone formation was observed, with the presence of bone lamellae and osteoblasts. Immunohistoche</w:t>
      </w:r>
      <w:r w:rsidR="005153E0" w:rsidRPr="00F23C89">
        <w:rPr>
          <w:rFonts w:ascii="Book Antiqua" w:hAnsi="Book Antiqua"/>
          <w:kern w:val="0"/>
          <w:sz w:val="24"/>
          <w:szCs w:val="24"/>
          <w:lang w:val="en-GB"/>
        </w:rPr>
        <w:t>mical investigation of the tumo</w:t>
      </w:r>
      <w:r w:rsidR="005153E0" w:rsidRPr="00F23C89">
        <w:rPr>
          <w:rFonts w:ascii="Book Antiqua" w:hAnsi="Book Antiqua" w:hint="eastAsia"/>
          <w:kern w:val="0"/>
          <w:sz w:val="24"/>
          <w:szCs w:val="24"/>
          <w:lang w:val="en-GB"/>
        </w:rPr>
        <w:t>u</w:t>
      </w:r>
      <w:r w:rsidRPr="00F23C89">
        <w:rPr>
          <w:rFonts w:ascii="Book Antiqua" w:hAnsi="Book Antiqua"/>
          <w:kern w:val="0"/>
          <w:sz w:val="24"/>
          <w:szCs w:val="24"/>
          <w:lang w:val="en-GB"/>
        </w:rPr>
        <w:t>r located in the mesentery showed that the staining for the S-100 protein was strongly positive, while the</w:t>
      </w:r>
      <w:r w:rsidRPr="00F23C89">
        <w:rPr>
          <w:rFonts w:ascii="Book Antiqua" w:eastAsiaTheme="minorEastAsia" w:hAnsi="Book Antiqua"/>
          <w:kern w:val="0"/>
          <w:sz w:val="24"/>
          <w:szCs w:val="24"/>
          <w:lang w:val="en-GB"/>
        </w:rPr>
        <w:t xml:space="preserve"> </w:t>
      </w:r>
      <w:r w:rsidRPr="00F23C89">
        <w:rPr>
          <w:rFonts w:ascii="Book Antiqua" w:hAnsi="Book Antiqua"/>
          <w:kern w:val="0"/>
          <w:sz w:val="24"/>
          <w:szCs w:val="24"/>
          <w:lang w:val="en-GB"/>
        </w:rPr>
        <w:t>staining</w:t>
      </w:r>
      <w:r w:rsidRPr="00F23C89">
        <w:rPr>
          <w:rFonts w:ascii="Book Antiqua" w:eastAsiaTheme="minorEastAsia" w:hAnsi="Book Antiqua"/>
          <w:kern w:val="0"/>
          <w:sz w:val="24"/>
          <w:szCs w:val="24"/>
          <w:lang w:val="en-GB"/>
        </w:rPr>
        <w:t>s of</w:t>
      </w:r>
      <w:r w:rsidRPr="00F23C89">
        <w:rPr>
          <w:rFonts w:ascii="Book Antiqua" w:hAnsi="Book Antiqua"/>
          <w:kern w:val="0"/>
          <w:sz w:val="24"/>
          <w:szCs w:val="24"/>
          <w:lang w:val="en-GB"/>
        </w:rPr>
        <w:t xml:space="preserve"> SMA, CD34, CD117 and DOG-1 were negative. The cell proliferation index, measured with Ki67 staining, was less than 3%. Finally, a giant ossified benign mesenteric schwannoma was diagnosed. After surgery, the patient was followed up for a period of 43 mo, during which </w:t>
      </w:r>
      <w:r w:rsidR="00553EDB" w:rsidRPr="00F23C89">
        <w:rPr>
          <w:rFonts w:ascii="Book Antiqua" w:hAnsi="Book Antiqua" w:hint="eastAsia"/>
          <w:kern w:val="0"/>
          <w:sz w:val="24"/>
          <w:szCs w:val="24"/>
          <w:lang w:val="en-GB"/>
        </w:rPr>
        <w:t>s</w:t>
      </w:r>
      <w:r w:rsidRPr="00F23C89">
        <w:rPr>
          <w:rFonts w:ascii="Book Antiqua" w:hAnsi="Book Antiqua"/>
          <w:kern w:val="0"/>
          <w:sz w:val="24"/>
          <w:szCs w:val="24"/>
          <w:lang w:val="en-GB"/>
        </w:rPr>
        <w:t>he remained well, with no evidence of tumour recurrence.</w:t>
      </w:r>
      <w:bookmarkEnd w:id="42"/>
      <w:bookmarkEnd w:id="43"/>
      <w:bookmarkEnd w:id="44"/>
    </w:p>
    <w:bookmarkEnd w:id="45"/>
    <w:bookmarkEnd w:id="46"/>
    <w:p w:rsidR="000A45CE" w:rsidRPr="000807BF" w:rsidRDefault="000A45CE" w:rsidP="00EF4E04">
      <w:pPr>
        <w:widowControl/>
        <w:snapToGrid w:val="0"/>
        <w:spacing w:line="360" w:lineRule="auto"/>
        <w:rPr>
          <w:rFonts w:ascii="Book Antiqua" w:hAnsi="Book Antiqua"/>
          <w:b/>
          <w:kern w:val="0"/>
          <w:sz w:val="24"/>
          <w:szCs w:val="24"/>
          <w:lang w:val="en-GB"/>
        </w:rPr>
      </w:pPr>
    </w:p>
    <w:p w:rsidR="00053474" w:rsidRPr="00F23C89" w:rsidRDefault="00F6554B" w:rsidP="00EF4E04">
      <w:pPr>
        <w:widowControl/>
        <w:snapToGrid w:val="0"/>
        <w:spacing w:line="360" w:lineRule="auto"/>
        <w:rPr>
          <w:rFonts w:ascii="Book Antiqua" w:eastAsiaTheme="minorEastAsia" w:hAnsi="Book Antiqua"/>
          <w:kern w:val="0"/>
          <w:sz w:val="24"/>
          <w:szCs w:val="24"/>
          <w:lang w:val="en-GB"/>
        </w:rPr>
      </w:pPr>
      <w:r w:rsidRPr="00F23C89">
        <w:rPr>
          <w:rFonts w:ascii="Book Antiqua" w:hAnsi="Book Antiqua"/>
          <w:b/>
          <w:kern w:val="0"/>
          <w:sz w:val="24"/>
          <w:szCs w:val="24"/>
          <w:lang w:val="en-GB"/>
        </w:rPr>
        <w:t>Key words:</w:t>
      </w:r>
      <w:r w:rsidRPr="00F23C89">
        <w:rPr>
          <w:rFonts w:ascii="Book Antiqua" w:hAnsi="Book Antiqua"/>
          <w:kern w:val="0"/>
          <w:sz w:val="24"/>
          <w:szCs w:val="24"/>
          <w:lang w:val="en-GB"/>
        </w:rPr>
        <w:t xml:space="preserve"> </w:t>
      </w:r>
      <w:bookmarkStart w:id="47" w:name="OLE_LINK40"/>
      <w:bookmarkStart w:id="48" w:name="OLE_LINK41"/>
      <w:bookmarkStart w:id="49" w:name="OLE_LINK28"/>
      <w:bookmarkStart w:id="50" w:name="OLE_LINK29"/>
      <w:bookmarkStart w:id="51" w:name="OLE_LINK53"/>
      <w:r w:rsidRPr="00F23C89">
        <w:rPr>
          <w:rFonts w:ascii="Book Antiqua" w:hAnsi="Book Antiqua"/>
          <w:kern w:val="0"/>
          <w:sz w:val="24"/>
          <w:szCs w:val="24"/>
          <w:lang w:val="en-GB"/>
        </w:rPr>
        <w:t xml:space="preserve">Schwannoma; Mesentery; Ossification; </w:t>
      </w:r>
      <w:bookmarkStart w:id="52" w:name="OLE_LINK9"/>
      <w:bookmarkStart w:id="53" w:name="OLE_LINK10"/>
      <w:r w:rsidRPr="00F23C89">
        <w:rPr>
          <w:rFonts w:ascii="Book Antiqua" w:hAnsi="Book Antiqua"/>
          <w:kern w:val="0"/>
          <w:sz w:val="24"/>
          <w:szCs w:val="24"/>
          <w:lang w:val="en-GB"/>
        </w:rPr>
        <w:t>Laparotomy</w:t>
      </w:r>
      <w:bookmarkEnd w:id="52"/>
      <w:bookmarkEnd w:id="53"/>
      <w:r w:rsidRPr="00F23C89">
        <w:rPr>
          <w:rFonts w:ascii="Book Antiqua" w:hAnsi="Book Antiqua"/>
          <w:kern w:val="0"/>
          <w:sz w:val="24"/>
          <w:szCs w:val="24"/>
          <w:lang w:val="en-GB"/>
        </w:rPr>
        <w:t>; S-100</w:t>
      </w:r>
      <w:bookmarkEnd w:id="47"/>
      <w:bookmarkEnd w:id="48"/>
    </w:p>
    <w:p w:rsidR="000A45CE" w:rsidRPr="00F23C89" w:rsidRDefault="000A45CE" w:rsidP="00EF4E04">
      <w:pPr>
        <w:autoSpaceDE w:val="0"/>
        <w:autoSpaceDN w:val="0"/>
        <w:adjustRightInd w:val="0"/>
        <w:snapToGrid w:val="0"/>
        <w:spacing w:line="360" w:lineRule="auto"/>
        <w:rPr>
          <w:rFonts w:ascii="Book Antiqua" w:hAnsi="Book Antiqua" w:cs="SimSun"/>
          <w:b/>
          <w:bCs/>
          <w:kern w:val="0"/>
          <w:sz w:val="24"/>
          <w:szCs w:val="24"/>
          <w:lang w:val="en-GB"/>
        </w:rPr>
      </w:pPr>
    </w:p>
    <w:p w:rsidR="00F6554B" w:rsidRPr="00F23C89" w:rsidRDefault="00F6554B" w:rsidP="00EF4E04">
      <w:pPr>
        <w:autoSpaceDE w:val="0"/>
        <w:autoSpaceDN w:val="0"/>
        <w:adjustRightInd w:val="0"/>
        <w:snapToGrid w:val="0"/>
        <w:spacing w:line="360" w:lineRule="auto"/>
        <w:rPr>
          <w:rFonts w:ascii="Book Antiqua" w:eastAsiaTheme="minorEastAsia" w:hAnsi="Book Antiqua" w:cs="Book Antiqua"/>
          <w:kern w:val="0"/>
          <w:sz w:val="24"/>
          <w:szCs w:val="24"/>
        </w:rPr>
      </w:pPr>
      <w:r w:rsidRPr="00F23C89">
        <w:rPr>
          <w:rFonts w:ascii="Book Antiqua" w:hAnsi="Book Antiqua" w:cs="SimSun"/>
          <w:b/>
          <w:bCs/>
          <w:kern w:val="0"/>
          <w:sz w:val="24"/>
          <w:szCs w:val="24"/>
        </w:rPr>
        <w:t>©</w:t>
      </w:r>
      <w:r w:rsidRPr="00F23C89">
        <w:rPr>
          <w:rFonts w:ascii="Book Antiqua" w:hAnsi="Book Antiqua" w:cs="Book Antiqua"/>
          <w:b/>
          <w:bCs/>
          <w:kern w:val="0"/>
          <w:sz w:val="24"/>
          <w:szCs w:val="24"/>
        </w:rPr>
        <w:t xml:space="preserve"> The Author(s) 2017. </w:t>
      </w:r>
      <w:r w:rsidRPr="00F23C89">
        <w:rPr>
          <w:rFonts w:ascii="Book Antiqua" w:hAnsi="Book Antiqua" w:cs="Book Antiqua"/>
          <w:kern w:val="0"/>
          <w:sz w:val="24"/>
          <w:szCs w:val="24"/>
        </w:rPr>
        <w:t>Published by Baishideng Publishing Group Inc. All rights reserved.</w:t>
      </w:r>
    </w:p>
    <w:bookmarkEnd w:id="49"/>
    <w:bookmarkEnd w:id="50"/>
    <w:bookmarkEnd w:id="51"/>
    <w:p w:rsidR="000A45CE" w:rsidRPr="00F23C89" w:rsidRDefault="000A45CE" w:rsidP="00EF4E04">
      <w:pPr>
        <w:widowControl/>
        <w:snapToGrid w:val="0"/>
        <w:spacing w:line="360" w:lineRule="auto"/>
        <w:rPr>
          <w:rFonts w:ascii="Book Antiqua" w:hAnsi="Book Antiqua"/>
          <w:b/>
          <w:kern w:val="0"/>
          <w:sz w:val="24"/>
          <w:szCs w:val="24"/>
          <w:lang w:val="en-GB"/>
        </w:rPr>
      </w:pPr>
    </w:p>
    <w:p w:rsidR="00053474" w:rsidRPr="00F23C89" w:rsidRDefault="00F6554B" w:rsidP="00EF4E04">
      <w:pPr>
        <w:widowControl/>
        <w:snapToGrid w:val="0"/>
        <w:spacing w:line="360" w:lineRule="auto"/>
        <w:rPr>
          <w:rFonts w:ascii="Book Antiqua" w:eastAsiaTheme="minorEastAsia" w:hAnsi="Book Antiqua"/>
          <w:kern w:val="0"/>
          <w:sz w:val="24"/>
          <w:szCs w:val="24"/>
          <w:lang w:val="en-GB"/>
        </w:rPr>
      </w:pPr>
      <w:r w:rsidRPr="00F23C89">
        <w:rPr>
          <w:rFonts w:ascii="Book Antiqua" w:hAnsi="Book Antiqua"/>
          <w:b/>
          <w:kern w:val="0"/>
          <w:sz w:val="24"/>
          <w:szCs w:val="24"/>
          <w:lang w:val="en-GB"/>
        </w:rPr>
        <w:t xml:space="preserve">Core tip: </w:t>
      </w:r>
      <w:bookmarkStart w:id="54" w:name="OLE_LINK30"/>
      <w:bookmarkStart w:id="55" w:name="OLE_LINK31"/>
      <w:bookmarkStart w:id="56" w:name="OLE_LINK54"/>
      <w:r w:rsidRPr="00F23C89">
        <w:rPr>
          <w:rFonts w:ascii="Book Antiqua" w:hAnsi="Book Antiqua"/>
          <w:kern w:val="0"/>
          <w:sz w:val="24"/>
          <w:szCs w:val="24"/>
          <w:lang w:val="en-GB"/>
        </w:rPr>
        <w:t xml:space="preserve">To date, only 9 cases of mesenteric schwannomas have been reported in the English literature; an ossified mesenteric schwannoma has not been reported. In the present study, we present the first giant ossified benign mesenteric schwannoma. It was challenging to determine the location and obtain a precise diagnosis of the mesenteric schwannoma prior to surgery. We </w:t>
      </w:r>
      <w:r w:rsidRPr="00F23C89">
        <w:rPr>
          <w:rFonts w:ascii="Book Antiqua" w:hAnsi="Book Antiqua"/>
          <w:kern w:val="0"/>
          <w:sz w:val="24"/>
          <w:szCs w:val="24"/>
          <w:lang w:val="en-GB"/>
        </w:rPr>
        <w:lastRenderedPageBreak/>
        <w:t>completely resected the mesenteric schwannoma by laparotomy. In this paper, a literature review was conducted to deepen our understanding of mesenteric schwannomas.</w:t>
      </w:r>
    </w:p>
    <w:p w:rsidR="00A65899" w:rsidRPr="00F23C89" w:rsidRDefault="00A65899" w:rsidP="00EF4E04">
      <w:pPr>
        <w:snapToGrid w:val="0"/>
        <w:spacing w:line="360" w:lineRule="auto"/>
        <w:rPr>
          <w:rFonts w:ascii="Book Antiqua" w:hAnsi="Book Antiqua"/>
          <w:kern w:val="0"/>
          <w:sz w:val="24"/>
          <w:szCs w:val="24"/>
          <w:lang w:val="en-GB"/>
        </w:rPr>
      </w:pPr>
    </w:p>
    <w:p w:rsidR="00F6554B" w:rsidRPr="00F23C89" w:rsidRDefault="00F6554B" w:rsidP="00EF4E04">
      <w:pPr>
        <w:snapToGrid w:val="0"/>
        <w:spacing w:line="360" w:lineRule="auto"/>
        <w:rPr>
          <w:rFonts w:ascii="Book Antiqua" w:hAnsi="Book Antiqua"/>
          <w:b/>
          <w:sz w:val="24"/>
          <w:szCs w:val="24"/>
          <w:lang w:val="en-GB"/>
        </w:rPr>
      </w:pPr>
      <w:r w:rsidRPr="00F23C89">
        <w:rPr>
          <w:rFonts w:ascii="Book Antiqua" w:hAnsi="Book Antiqua"/>
          <w:kern w:val="0"/>
          <w:sz w:val="24"/>
          <w:szCs w:val="24"/>
          <w:lang w:val="en-GB"/>
        </w:rPr>
        <w:t>Wu YS, Xu SY, Jin J, Sun K, Hu ZH, Wang WL. Successful treatment of a giant ossifi</w:t>
      </w:r>
      <w:r w:rsidR="000D14CE" w:rsidRPr="00F23C89">
        <w:rPr>
          <w:rFonts w:ascii="Book Antiqua" w:hAnsi="Book Antiqua"/>
          <w:kern w:val="0"/>
          <w:sz w:val="24"/>
          <w:szCs w:val="24"/>
          <w:lang w:val="en-GB"/>
        </w:rPr>
        <w:t>ed benign mesenteric schwannoma</w:t>
      </w:r>
      <w:r w:rsidRPr="00F23C89">
        <w:rPr>
          <w:rFonts w:ascii="Book Antiqua" w:hAnsi="Book Antiqua"/>
          <w:kern w:val="0"/>
          <w:sz w:val="24"/>
          <w:szCs w:val="24"/>
          <w:lang w:val="en-GB"/>
        </w:rPr>
        <w:t>.</w:t>
      </w:r>
      <w:r w:rsidR="001A32D9" w:rsidRPr="00F23C89">
        <w:rPr>
          <w:rFonts w:ascii="Book Antiqua" w:hAnsi="Book Antiqua"/>
          <w:sz w:val="24"/>
          <w:szCs w:val="24"/>
        </w:rPr>
        <w:t xml:space="preserve"> </w:t>
      </w:r>
      <w:r w:rsidRPr="00F23C89">
        <w:rPr>
          <w:rFonts w:ascii="Book Antiqua" w:hAnsi="Book Antiqua"/>
          <w:i/>
          <w:iCs/>
          <w:sz w:val="24"/>
          <w:szCs w:val="24"/>
        </w:rPr>
        <w:t>World J</w:t>
      </w:r>
      <w:r w:rsidR="00A65899" w:rsidRPr="00F23C89">
        <w:rPr>
          <w:rFonts w:ascii="Book Antiqua" w:hAnsi="Book Antiqua" w:hint="eastAsia"/>
          <w:i/>
          <w:iCs/>
          <w:sz w:val="24"/>
          <w:szCs w:val="24"/>
        </w:rPr>
        <w:t xml:space="preserve"> </w:t>
      </w:r>
      <w:r w:rsidRPr="00F23C89">
        <w:rPr>
          <w:rFonts w:ascii="Book Antiqua" w:hAnsi="Book Antiqua"/>
          <w:i/>
          <w:iCs/>
          <w:sz w:val="24"/>
          <w:szCs w:val="24"/>
        </w:rPr>
        <w:t>Gastroenterol</w:t>
      </w:r>
      <w:r w:rsidR="00A65899" w:rsidRPr="00F23C89">
        <w:rPr>
          <w:rFonts w:ascii="Book Antiqua" w:hAnsi="Book Antiqua" w:hint="eastAsia"/>
          <w:i/>
          <w:iCs/>
          <w:sz w:val="24"/>
          <w:szCs w:val="24"/>
        </w:rPr>
        <w:t xml:space="preserve"> </w:t>
      </w:r>
      <w:r w:rsidR="001075FB" w:rsidRPr="00F23C89">
        <w:rPr>
          <w:rFonts w:ascii="Book Antiqua" w:hAnsi="Book Antiqua"/>
          <w:sz w:val="24"/>
          <w:szCs w:val="24"/>
        </w:rPr>
        <w:t>201</w:t>
      </w:r>
      <w:r w:rsidRPr="00F23C89">
        <w:rPr>
          <w:rFonts w:ascii="Book Antiqua" w:eastAsiaTheme="minorEastAsia" w:hAnsi="Book Antiqua"/>
          <w:sz w:val="24"/>
          <w:szCs w:val="24"/>
        </w:rPr>
        <w:t>7</w:t>
      </w:r>
      <w:r w:rsidR="001A32D9" w:rsidRPr="00F23C89">
        <w:rPr>
          <w:rFonts w:ascii="Book Antiqua" w:hAnsi="Book Antiqua"/>
          <w:sz w:val="24"/>
          <w:szCs w:val="24"/>
        </w:rPr>
        <w:t>; In press</w:t>
      </w:r>
    </w:p>
    <w:bookmarkEnd w:id="54"/>
    <w:bookmarkEnd w:id="55"/>
    <w:bookmarkEnd w:id="56"/>
    <w:p w:rsidR="000A45CE" w:rsidRPr="00F23C89" w:rsidRDefault="000A45CE" w:rsidP="00EF4E04">
      <w:pPr>
        <w:widowControl/>
        <w:snapToGrid w:val="0"/>
        <w:spacing w:line="360" w:lineRule="auto"/>
        <w:jc w:val="left"/>
        <w:rPr>
          <w:rFonts w:ascii="Book Antiqua" w:hAnsi="Book Antiqua"/>
          <w:b/>
          <w:sz w:val="24"/>
          <w:szCs w:val="24"/>
          <w:lang w:val="en-GB"/>
        </w:rPr>
      </w:pPr>
      <w:r w:rsidRPr="00F23C89">
        <w:rPr>
          <w:rFonts w:ascii="Book Antiqua" w:hAnsi="Book Antiqua"/>
          <w:b/>
          <w:sz w:val="24"/>
          <w:szCs w:val="24"/>
          <w:lang w:val="en-GB"/>
        </w:rPr>
        <w:br w:type="page"/>
      </w:r>
      <w:bookmarkStart w:id="57" w:name="_GoBack"/>
      <w:bookmarkEnd w:id="57"/>
    </w:p>
    <w:p w:rsidR="00053474" w:rsidRPr="00F23C89" w:rsidRDefault="00F6554B" w:rsidP="00EF4E04">
      <w:pPr>
        <w:snapToGrid w:val="0"/>
        <w:spacing w:line="360" w:lineRule="auto"/>
        <w:outlineLvl w:val="0"/>
        <w:rPr>
          <w:rFonts w:ascii="Book Antiqua" w:hAnsi="Book Antiqua"/>
          <w:b/>
          <w:sz w:val="24"/>
          <w:szCs w:val="24"/>
          <w:lang w:val="en-GB"/>
        </w:rPr>
      </w:pPr>
      <w:r w:rsidRPr="00F23C89">
        <w:rPr>
          <w:rFonts w:ascii="Book Antiqua" w:hAnsi="Book Antiqua"/>
          <w:b/>
          <w:sz w:val="24"/>
          <w:szCs w:val="24"/>
          <w:lang w:val="en-GB"/>
        </w:rPr>
        <w:lastRenderedPageBreak/>
        <w:t>INTRODUCTION</w:t>
      </w:r>
    </w:p>
    <w:p w:rsidR="00053474" w:rsidRPr="00F23C89" w:rsidRDefault="00F6554B" w:rsidP="00EF4E04">
      <w:pPr>
        <w:widowControl/>
        <w:snapToGrid w:val="0"/>
        <w:spacing w:line="360" w:lineRule="auto"/>
        <w:rPr>
          <w:rFonts w:ascii="Book Antiqua" w:hAnsi="Book Antiqua"/>
          <w:kern w:val="0"/>
          <w:sz w:val="24"/>
          <w:szCs w:val="24"/>
          <w:lang w:val="en-GB"/>
        </w:rPr>
      </w:pPr>
      <w:bookmarkStart w:id="58" w:name="OLE_LINK38"/>
      <w:bookmarkStart w:id="59" w:name="OLE_LINK39"/>
      <w:r w:rsidRPr="003844F8">
        <w:rPr>
          <w:rFonts w:ascii="Book Antiqua" w:hAnsi="Book Antiqua"/>
          <w:kern w:val="0"/>
          <w:sz w:val="24"/>
          <w:szCs w:val="24"/>
          <w:lang w:val="en-GB"/>
        </w:rPr>
        <w:t xml:space="preserve">Schwannomas are </w:t>
      </w:r>
      <w:r w:rsidR="0022516A" w:rsidRPr="003844F8">
        <w:rPr>
          <w:rFonts w:ascii="Book Antiqua" w:hAnsi="Book Antiqua" w:hint="eastAsia"/>
          <w:kern w:val="0"/>
          <w:sz w:val="24"/>
          <w:szCs w:val="24"/>
          <w:lang w:val="en-GB"/>
        </w:rPr>
        <w:t>mesenchymal</w:t>
      </w:r>
      <w:r w:rsidR="00D30BCA" w:rsidRPr="003844F8">
        <w:rPr>
          <w:rFonts w:ascii="Book Antiqua" w:hAnsi="Book Antiqua" w:hint="eastAsia"/>
          <w:kern w:val="0"/>
          <w:sz w:val="24"/>
          <w:szCs w:val="24"/>
          <w:lang w:val="en-GB"/>
        </w:rPr>
        <w:t xml:space="preserve"> </w:t>
      </w:r>
      <w:r w:rsidR="0022516A" w:rsidRPr="003844F8">
        <w:rPr>
          <w:rFonts w:ascii="Book Antiqua" w:hAnsi="Book Antiqua" w:hint="eastAsia"/>
          <w:kern w:val="0"/>
          <w:sz w:val="24"/>
          <w:szCs w:val="24"/>
          <w:lang w:val="en-GB"/>
        </w:rPr>
        <w:t>neoplasms of the per</w:t>
      </w:r>
      <w:r w:rsidR="0022516A" w:rsidRPr="003844F8">
        <w:rPr>
          <w:rFonts w:ascii="Book Antiqua" w:hAnsi="Book Antiqua" w:hint="eastAsia"/>
          <w:sz w:val="24"/>
          <w:szCs w:val="24"/>
        </w:rPr>
        <w:t>ipheral nerve sheath</w:t>
      </w:r>
      <w:r w:rsidR="00F52FD7" w:rsidRPr="003844F8">
        <w:rPr>
          <w:rFonts w:ascii="Book Antiqua" w:hAnsi="Book Antiqua"/>
          <w:kern w:val="0"/>
          <w:sz w:val="24"/>
          <w:szCs w:val="24"/>
          <w:vertAlign w:val="superscript"/>
          <w:lang w:val="en-GB"/>
        </w:rPr>
        <w:fldChar w:fldCharType="begin"/>
      </w:r>
      <w:r w:rsidRPr="003844F8">
        <w:rPr>
          <w:rFonts w:ascii="Book Antiqua" w:hAnsi="Book Antiqua"/>
          <w:kern w:val="0"/>
          <w:sz w:val="24"/>
          <w:szCs w:val="24"/>
          <w:vertAlign w:val="superscript"/>
          <w:lang w:val="en-GB"/>
        </w:rPr>
        <w:instrText xml:space="preserve"> ADDIN EN.CITE &lt;EndNote&gt;&lt;Cite&gt;&lt;Author&gt;Le Guellec&lt;/Author&gt;&lt;Year&gt;2015&lt;/Year&gt;&lt;RecNum&gt;1535&lt;/RecNum&gt;&lt;DisplayText&gt;[1]&lt;/DisplayText&gt;&lt;record&gt;&lt;rec-number&gt;1535&lt;/rec-number&gt;&lt;foreign-keys&gt;&lt;key app="EN" db-id="d9vpvdzdip55xkeatssvf2xw00pzd9e2pxv0"&gt;1535&lt;/key&gt;&lt;/foreign-keys&gt;&lt;ref-type name="Journal Article"&gt;17&lt;/ref-type&gt;&lt;contributors&gt;&lt;authors&gt;&lt;author&gt;Le Guellec, S.&lt;/author&gt;&lt;/authors&gt;&lt;/contributors&gt;&lt;auth-address&gt;Departement de pathologie, institut universitaire du cancer Toulouse-Oncopole, 1, avenue Irene-Joliot-Curie, 31059 Toulouse cedex 9, France. Electronic address: LeGuellec.sophie@iuct-oncopole.fr.&lt;/auth-address&gt;&lt;titles&gt;&lt;title&gt;[Nerve sheath tumours]&lt;/title&gt;&lt;secondary-title&gt;Ann Pathol&lt;/secondary-title&gt;&lt;alt-title&gt;Annales de pathologie&lt;/alt-title&gt;&lt;/titles&gt;&lt;periodical&gt;&lt;full-title&gt;Ann Pathol&lt;/full-title&gt;&lt;abbr-1&gt;Annales de pathologie&lt;/abbr-1&gt;&lt;/periodical&gt;&lt;alt-periodical&gt;&lt;full-title&gt;Ann Pathol&lt;/full-title&gt;&lt;abbr-1&gt;Annales de pathologie&lt;/abbr-1&gt;&lt;/alt-periodical&gt;&lt;pages&gt;54-70&lt;/pages&gt;&lt;volume&gt;35&lt;/volume&gt;&lt;number&gt;1&lt;/number&gt;&lt;keywords&gt;&lt;keyword&gt;Biomarkers, Tumor&lt;/keyword&gt;&lt;keyword&gt;Granular Cell Tumor/chemistry/diagnosis/pathology&lt;/keyword&gt;&lt;keyword&gt;Hamartoma/diagnosis/pathology&lt;/keyword&gt;&lt;keyword&gt;Humans&lt;/keyword&gt;&lt;keyword&gt;Neoplasm Proteins/analysis/genetics&lt;/keyword&gt;&lt;keyword&gt;Nerve Sheath&lt;/keyword&gt;&lt;keyword&gt;Neoplasms/chemistry/classification/diagnosis/epidemiology/genetics/*pathology&lt;/keyword&gt;&lt;keyword&gt;Peripheral Nervous System/embryology&lt;/keyword&gt;&lt;keyword&gt;Prognosis&lt;/keyword&gt;&lt;keyword&gt;World Health Organization&lt;/keyword&gt;&lt;/keywords&gt;&lt;dates&gt;&lt;year&gt;2015&lt;/year&gt;&lt;pub-dates&gt;&lt;date&gt;Jan&lt;/date&gt;&lt;/pub-dates&gt;&lt;/dates&gt;&lt;orig-pub&gt;Les tumeurs des gaines des nerfs peripheriques.&lt;/orig-pub&gt;&lt;isbn&gt;0242-6498 (Print)&amp;#xD;0242-6498 (Linking)&lt;/isbn&gt;&lt;accession-num&gt;25541115&lt;/accession-num&gt;&lt;urls&gt;&lt;related-urls&gt;&lt;url&gt;http://www.ncbi.nlm.nih.gov/pubmed/25541115&lt;/url&gt;&lt;/related-urls&gt;&lt;/urls&gt;&lt;electronic-resource-num&gt;10.1016/j.annpat.2014.11.008&lt;/electronic-resource-num&gt;&lt;/record&gt;&lt;/Cite&gt;&lt;/EndNote&gt;</w:instrText>
      </w:r>
      <w:r w:rsidR="00F52FD7" w:rsidRPr="003844F8">
        <w:rPr>
          <w:rFonts w:ascii="Book Antiqua" w:hAnsi="Book Antiqua"/>
          <w:kern w:val="0"/>
          <w:sz w:val="24"/>
          <w:szCs w:val="24"/>
          <w:vertAlign w:val="superscript"/>
          <w:lang w:val="en-GB"/>
        </w:rPr>
        <w:fldChar w:fldCharType="separate"/>
      </w:r>
      <w:r w:rsidRPr="003844F8">
        <w:rPr>
          <w:rFonts w:ascii="Book Antiqua" w:hAnsi="Book Antiqua"/>
          <w:kern w:val="0"/>
          <w:sz w:val="24"/>
          <w:szCs w:val="24"/>
          <w:vertAlign w:val="superscript"/>
          <w:lang w:val="en-GB"/>
        </w:rPr>
        <w:t>[</w:t>
      </w:r>
      <w:hyperlink w:anchor="_ENREF_1" w:tooltip="Le Guellec, 2015 #1535" w:history="1">
        <w:r w:rsidR="00D81CDE" w:rsidRPr="003844F8">
          <w:rPr>
            <w:rFonts w:ascii="Book Antiqua" w:hAnsi="Book Antiqua"/>
            <w:kern w:val="0"/>
            <w:sz w:val="24"/>
            <w:szCs w:val="24"/>
            <w:vertAlign w:val="superscript"/>
            <w:lang w:val="en-GB"/>
          </w:rPr>
          <w:t>1</w:t>
        </w:r>
      </w:hyperlink>
      <w:r w:rsidRPr="003844F8">
        <w:rPr>
          <w:rFonts w:ascii="Book Antiqua" w:hAnsi="Book Antiqua"/>
          <w:kern w:val="0"/>
          <w:sz w:val="24"/>
          <w:szCs w:val="24"/>
          <w:vertAlign w:val="superscript"/>
          <w:lang w:val="en-GB"/>
        </w:rPr>
        <w:t>]</w:t>
      </w:r>
      <w:r w:rsidR="00F52FD7" w:rsidRPr="003844F8">
        <w:rPr>
          <w:rFonts w:ascii="Book Antiqua" w:hAnsi="Book Antiqua"/>
          <w:kern w:val="0"/>
          <w:sz w:val="24"/>
          <w:szCs w:val="24"/>
          <w:vertAlign w:val="superscript"/>
          <w:lang w:val="en-GB"/>
        </w:rPr>
        <w:fldChar w:fldCharType="end"/>
      </w:r>
      <w:r w:rsidR="00667016" w:rsidRPr="003844F8">
        <w:rPr>
          <w:rFonts w:ascii="Book Antiqua" w:hAnsi="Book Antiqua" w:hint="eastAsia"/>
          <w:kern w:val="0"/>
          <w:sz w:val="24"/>
          <w:szCs w:val="24"/>
          <w:lang w:val="en-GB"/>
        </w:rPr>
        <w:t xml:space="preserve">, which </w:t>
      </w:r>
      <w:r w:rsidRPr="003844F8">
        <w:rPr>
          <w:rFonts w:ascii="Book Antiqua" w:hAnsi="Book Antiqua"/>
          <w:kern w:val="0"/>
          <w:sz w:val="24"/>
          <w:szCs w:val="24"/>
          <w:lang w:val="en-GB"/>
        </w:rPr>
        <w:t xml:space="preserve">mainly </w:t>
      </w:r>
      <w:r w:rsidR="00667016" w:rsidRPr="003844F8">
        <w:rPr>
          <w:rFonts w:ascii="Book Antiqua" w:hAnsi="Book Antiqua" w:hint="eastAsia"/>
          <w:kern w:val="0"/>
          <w:sz w:val="24"/>
          <w:szCs w:val="24"/>
          <w:lang w:val="en-GB"/>
        </w:rPr>
        <w:t>develop</w:t>
      </w:r>
      <w:r w:rsidR="00667016" w:rsidRPr="003844F8">
        <w:rPr>
          <w:rFonts w:ascii="Book Antiqua" w:hAnsi="Book Antiqua"/>
          <w:kern w:val="0"/>
          <w:sz w:val="24"/>
          <w:szCs w:val="24"/>
          <w:lang w:val="en-GB"/>
        </w:rPr>
        <w:t xml:space="preserve"> </w:t>
      </w:r>
      <w:r w:rsidRPr="003844F8">
        <w:rPr>
          <w:rFonts w:ascii="Book Antiqua" w:hAnsi="Book Antiqua"/>
          <w:kern w:val="0"/>
          <w:sz w:val="24"/>
          <w:szCs w:val="24"/>
          <w:lang w:val="en-GB"/>
        </w:rPr>
        <w:t>in young t</w:t>
      </w:r>
      <w:r w:rsidRPr="00F23C89">
        <w:rPr>
          <w:rFonts w:ascii="Book Antiqua" w:hAnsi="Book Antiqua"/>
          <w:kern w:val="0"/>
          <w:sz w:val="24"/>
          <w:szCs w:val="24"/>
          <w:lang w:val="en-GB"/>
        </w:rPr>
        <w:t>o middle-aged patients</w:t>
      </w:r>
      <w:r w:rsidR="00A33932">
        <w:rPr>
          <w:rFonts w:ascii="Book Antiqua" w:hAnsi="Book Antiqua" w:hint="eastAsia"/>
          <w:kern w:val="0"/>
          <w:sz w:val="24"/>
          <w:szCs w:val="24"/>
          <w:lang w:val="en-GB"/>
        </w:rPr>
        <w:t xml:space="preserve"> </w:t>
      </w:r>
      <w:r w:rsidRPr="00F23C89">
        <w:rPr>
          <w:rFonts w:ascii="Book Antiqua" w:hAnsi="Book Antiqua"/>
          <w:kern w:val="0"/>
          <w:sz w:val="24"/>
          <w:szCs w:val="24"/>
          <w:lang w:val="en-GB"/>
        </w:rPr>
        <w:t xml:space="preserve">with no obvious gender difference. </w:t>
      </w:r>
      <w:r w:rsidR="0059718B" w:rsidRPr="003844F8">
        <w:rPr>
          <w:rFonts w:ascii="Book Antiqua" w:hAnsi="Book Antiqua"/>
          <w:kern w:val="0"/>
          <w:sz w:val="24"/>
          <w:szCs w:val="24"/>
          <w:lang w:val="en-GB"/>
        </w:rPr>
        <w:t>Schwannomas are usually solitar</w:t>
      </w:r>
      <w:r w:rsidR="0059718B" w:rsidRPr="00F23C89">
        <w:rPr>
          <w:rFonts w:ascii="Book Antiqua" w:hAnsi="Book Antiqua"/>
          <w:bCs/>
          <w:sz w:val="24"/>
          <w:szCs w:val="24"/>
        </w:rPr>
        <w:t xml:space="preserve">y sporadic lesions. About 3% occurred in patients with NF-2, 2% in those with </w:t>
      </w:r>
      <w:r w:rsidRPr="00F23C89">
        <w:rPr>
          <w:rFonts w:ascii="Book Antiqua" w:hAnsi="Book Antiqua"/>
          <w:bCs/>
          <w:sz w:val="24"/>
          <w:szCs w:val="24"/>
        </w:rPr>
        <w:t>schwannomatosis, and 5% in association with multiple meningiomas with or wthout NF2. Most of schwannomas, whether sporadic or inherited, display inactivating germline mutations of the tumo</w:t>
      </w:r>
      <w:r w:rsidRPr="00F23C89">
        <w:rPr>
          <w:rFonts w:ascii="Book Antiqua" w:eastAsiaTheme="minorEastAsia" w:hAnsi="Book Antiqua"/>
          <w:bCs/>
          <w:sz w:val="24"/>
          <w:szCs w:val="24"/>
        </w:rPr>
        <w:t>u</w:t>
      </w:r>
      <w:r w:rsidR="0059718B" w:rsidRPr="00F23C89">
        <w:rPr>
          <w:rFonts w:ascii="Book Antiqua" w:hAnsi="Book Antiqua"/>
          <w:bCs/>
          <w:sz w:val="24"/>
          <w:szCs w:val="24"/>
        </w:rPr>
        <w:t>r suppressor gene NF2 located on chromosome 22 which encodes the pr</w:t>
      </w:r>
      <w:r w:rsidRPr="00F23C89">
        <w:rPr>
          <w:rFonts w:ascii="Book Antiqua" w:hAnsi="Book Antiqua"/>
          <w:bCs/>
          <w:sz w:val="24"/>
          <w:szCs w:val="24"/>
        </w:rPr>
        <w:t>otein merlin or schwannomin</w:t>
      </w:r>
      <w:r w:rsidR="00F52FD7" w:rsidRPr="00F23C89">
        <w:rPr>
          <w:rFonts w:ascii="Book Antiqua" w:hAnsi="Book Antiqua"/>
          <w:kern w:val="0"/>
          <w:sz w:val="24"/>
          <w:szCs w:val="24"/>
          <w:vertAlign w:val="superscript"/>
        </w:rPr>
        <w:fldChar w:fldCharType="begin"/>
      </w:r>
      <w:r w:rsidRPr="00F23C89">
        <w:rPr>
          <w:rFonts w:ascii="Book Antiqua" w:hAnsi="Book Antiqua"/>
          <w:kern w:val="0"/>
          <w:sz w:val="24"/>
          <w:szCs w:val="24"/>
          <w:vertAlign w:val="superscript"/>
        </w:rPr>
        <w:instrText xml:space="preserve"> ADDIN EN.CITE &lt;EndNote&gt;&lt;Cite&gt;&lt;Author&gt;J&lt;/Author&gt;&lt;Year&gt;2014&lt;/Year&gt;&lt;RecNum&gt;826&lt;/RecNum&gt;&lt;DisplayText&gt;[2]&lt;/DisplayText&gt;&lt;record&gt;&lt;rec-number&gt;826&lt;/rec-number&gt;&lt;foreign-keys&gt;&lt;key app="EN" db-id="d9vpvdzdip55xkeatssvf2xw00pzd9e2pxv0"&gt;826&lt;/key&gt;&lt;/foreign-keys&gt;&lt;ref-type name="Journal Article"&gt;17&lt;/ref-type&gt;&lt;contributors&gt;&lt;authors&gt;&lt;author&gt;J, D.&lt;/author&gt;&lt;author&gt;R, S.&lt;/author&gt;&lt;author&gt;K, C.&lt;/author&gt;&lt;author&gt;Devi, N. R.&lt;/author&gt;&lt;/authors&gt;&lt;/contributors&gt;&lt;auth-address&gt;Post Graduate, Department of Pathology, Stanley Medical College , Chennai, India .&amp;#xD;Assistant Professor, Department of Pathology, Stanley Medical College , Chennai, India .&amp;#xD;Professor, Department of Pathology, Stanley Medical College , Chennai, India .&amp;#xD;Associate Professor, Department of Pathology, Stanley Medical College , Chennai, India .&lt;/auth-address&gt;&lt;titles&gt;&lt;title&gt;Pancreatic schwannoma - a rare case report&lt;/title&gt;&lt;secondary-title&gt;J Clin Diagn Res&lt;/secondary-title&gt;&lt;alt-title&gt;Journal of clinical and diagnostic research : JCDR&lt;/alt-title&gt;&lt;/titles&gt;&lt;periodical&gt;&lt;full-title&gt;J Clin Diagn Res&lt;/full-title&gt;&lt;abbr-1&gt;Journal of clinical and diagnostic research : JCDR&lt;/abbr-1&gt;&lt;/periodical&gt;&lt;alt-periodical&gt;&lt;full-title&gt;J Clin Diagn Res&lt;/full-title&gt;&lt;abbr-1&gt;Journal of clinical and diagnostic research : JCDR&lt;/abbr-1&gt;&lt;/alt-periodical&gt;&lt;pages&gt;FD15-6&lt;/pages&gt;&lt;volume&gt;8&lt;/volume&gt;&lt;number&gt;7&lt;/number&gt;&lt;dates&gt;&lt;year&gt;2014&lt;/year&gt;&lt;pub-dates&gt;&lt;date&gt;Jul&lt;/date&gt;&lt;/pub-dates&gt;&lt;/dates&gt;&lt;isbn&gt;2249-782X (Print)&amp;#xD;0973-709X (Linking)&lt;/isbn&gt;&lt;accession-num&gt;25177575&lt;/accession-num&gt;&lt;urls&gt;&lt;related-urls&gt;&lt;url&gt;http://www.ncbi.nlm.nih.gov/pubmed/25177575&lt;/url&gt;&lt;/related-urls&gt;&lt;/urls&gt;&lt;custom2&gt;4149081&lt;/custom2&gt;&lt;electronic-resource-num&gt;10.7860/JCDR/2014/8465.4642&lt;/electronic-resource-num&gt;&lt;/record&gt;&lt;/Cite&gt;&lt;/EndNote&gt;</w:instrText>
      </w:r>
      <w:r w:rsidR="00F52FD7" w:rsidRPr="00F23C89">
        <w:rPr>
          <w:rFonts w:ascii="Book Antiqua" w:hAnsi="Book Antiqua"/>
          <w:kern w:val="0"/>
          <w:sz w:val="24"/>
          <w:szCs w:val="24"/>
          <w:vertAlign w:val="superscript"/>
        </w:rPr>
        <w:fldChar w:fldCharType="separate"/>
      </w:r>
      <w:r w:rsidRPr="00F23C89">
        <w:rPr>
          <w:rFonts w:ascii="Book Antiqua" w:hAnsi="Book Antiqua"/>
          <w:noProof/>
          <w:kern w:val="0"/>
          <w:sz w:val="24"/>
          <w:szCs w:val="24"/>
          <w:vertAlign w:val="superscript"/>
        </w:rPr>
        <w:t>[</w:t>
      </w:r>
      <w:hyperlink w:anchor="_ENREF_2" w:tooltip="J, 2014 #826" w:history="1">
        <w:r w:rsidR="00D81CDE" w:rsidRPr="00F23C89">
          <w:rPr>
            <w:rFonts w:ascii="Book Antiqua" w:hAnsi="Book Antiqua"/>
            <w:noProof/>
            <w:kern w:val="0"/>
            <w:sz w:val="24"/>
            <w:szCs w:val="24"/>
            <w:vertAlign w:val="superscript"/>
          </w:rPr>
          <w:t>2</w:t>
        </w:r>
      </w:hyperlink>
      <w:r w:rsidRPr="00F23C89">
        <w:rPr>
          <w:rFonts w:ascii="Book Antiqua" w:hAnsi="Book Antiqua"/>
          <w:noProof/>
          <w:kern w:val="0"/>
          <w:sz w:val="24"/>
          <w:szCs w:val="24"/>
          <w:vertAlign w:val="superscript"/>
        </w:rPr>
        <w:t>]</w:t>
      </w:r>
      <w:r w:rsidR="00F52FD7" w:rsidRPr="00F23C89">
        <w:rPr>
          <w:rFonts w:ascii="Book Antiqua" w:hAnsi="Book Antiqua"/>
          <w:kern w:val="0"/>
          <w:sz w:val="24"/>
          <w:szCs w:val="24"/>
          <w:vertAlign w:val="superscript"/>
        </w:rPr>
        <w:fldChar w:fldCharType="end"/>
      </w:r>
      <w:r w:rsidR="0059718B" w:rsidRPr="00F23C89">
        <w:rPr>
          <w:rFonts w:ascii="Book Antiqua" w:hAnsi="Book Antiqua"/>
          <w:bCs/>
          <w:sz w:val="24"/>
          <w:szCs w:val="24"/>
        </w:rPr>
        <w:t>.</w:t>
      </w:r>
      <w:r w:rsidRPr="00F23C89">
        <w:rPr>
          <w:rFonts w:ascii="Book Antiqua" w:hAnsi="Book Antiqua"/>
          <w:kern w:val="0"/>
          <w:sz w:val="24"/>
          <w:szCs w:val="24"/>
          <w:vertAlign w:val="superscript"/>
        </w:rPr>
        <w:t xml:space="preserve"> </w:t>
      </w:r>
      <w:r w:rsidR="0059718B" w:rsidRPr="00F23C89">
        <w:rPr>
          <w:rFonts w:ascii="Book Antiqua" w:hAnsi="Book Antiqua"/>
          <w:bCs/>
          <w:sz w:val="24"/>
          <w:szCs w:val="24"/>
        </w:rPr>
        <w:t>This protein, localized to regions of the cell membrane engaged in cell contact and mobility, is expressed in Schwann cells, meningeal cells and the lens of the</w:t>
      </w:r>
      <w:r w:rsidRPr="00F23C89">
        <w:rPr>
          <w:rFonts w:ascii="Book Antiqua" w:hAnsi="Book Antiqua"/>
          <w:bCs/>
          <w:sz w:val="24"/>
          <w:szCs w:val="24"/>
        </w:rPr>
        <w:t xml:space="preserve"> </w:t>
      </w:r>
      <w:r w:rsidR="0059718B" w:rsidRPr="00F23C89">
        <w:rPr>
          <w:rFonts w:ascii="Book Antiqua" w:hAnsi="Book Antiqua"/>
          <w:bCs/>
          <w:sz w:val="24"/>
          <w:szCs w:val="24"/>
        </w:rPr>
        <w:t>eye. The mechanism by which the loss of this protein results in tumorigenesis is not well understood</w:t>
      </w:r>
      <w:r w:rsidRPr="00F23C89">
        <w:rPr>
          <w:rFonts w:ascii="Book Antiqua" w:hAnsi="Book Antiqua"/>
          <w:bCs/>
          <w:sz w:val="24"/>
          <w:szCs w:val="24"/>
        </w:rPr>
        <w:t xml:space="preserve">. </w:t>
      </w:r>
      <w:r w:rsidRPr="00F23C89">
        <w:rPr>
          <w:rFonts w:ascii="Book Antiqua" w:hAnsi="Book Antiqua"/>
          <w:kern w:val="0"/>
          <w:sz w:val="24"/>
          <w:szCs w:val="24"/>
          <w:lang w:val="en-GB"/>
        </w:rPr>
        <w:t>Schwannomas are usually benign (&gt;</w:t>
      </w:r>
      <w:r w:rsidR="00F23C89" w:rsidRP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90%) and occupy approximately 5% of benign soft-tissue neoplasms</w:t>
      </w:r>
      <w:r w:rsidR="00F52FD7" w:rsidRPr="00F23C89">
        <w:rPr>
          <w:rFonts w:ascii="Book Antiqua" w:hAnsi="Book Antiqua"/>
          <w:kern w:val="0"/>
          <w:sz w:val="24"/>
          <w:szCs w:val="24"/>
          <w:vertAlign w:val="superscript"/>
          <w:lang w:val="en-GB"/>
        </w:rPr>
        <w:fldChar w:fldCharType="begin">
          <w:fldData xml:space="preserve">PEVuZE5vdGU+PENpdGU+PEF1dGhvcj5BcmllbDwvQXV0aG9yPjxZZWFyPjE5ODM8L1llYXI+PFJl
Y051bT4xNTMyPC9SZWNOdW0+PERpc3BsYXlUZXh0PlszLCA0XTwvRGlzcGxheVRleHQ+PHJlY29y
ZD48cmVjLW51bWJlcj4xNTMyPC9yZWMtbnVtYmVyPjxmb3JlaWduLWtleXM+PGtleSBhcHA9IkVO
IiBkYi1pZD0iZDl2cHZkemRpcDU1eGtlYXRzc3ZmMnh3MDBwemQ5ZTJweHYwIj4xNTMyPC9rZXk+
PC9mb3JlaWduLWtleXM+PHJlZi10eXBlIG5hbWU9IkpvdXJuYWwgQXJ0aWNsZSI+MTc8L3JlZi10
eXBlPjxjb250cmlidXRvcnM+PGF1dGhvcnM+PGF1dGhvcj5BcmllbCwgSS4gTS48L2F1dGhvcj48
L2F1dGhvcnM+PC9jb250cmlidXRvcnM+PHRpdGxlcz48dGl0bGU+VHVtb3JzIG9mIHRoZSBwZXJp
cGhlcmFsIG5lcnZvdXMgc3lzdGVtPC90aXRsZT48c2Vjb25kYXJ5LXRpdGxlPkNBIENhbmNlciBK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IGpvdXJuYWwgZm9yIGNsaW5pY2lhbnM8L2FiYnItMT48L2FsdC1wZXJpb2RpY2FsPjxwYWdlcz4y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</w:fldData>
        </w:fldChar>
      </w:r>
      <w:r w:rsidR="005E06F0">
        <w:rPr>
          <w:rFonts w:ascii="Book Antiqua" w:hAnsi="Book Antiqua"/>
          <w:kern w:val="0"/>
          <w:sz w:val="24"/>
          <w:szCs w:val="24"/>
          <w:vertAlign w:val="superscript"/>
          <w:lang w:val="en-GB"/>
        </w:rPr>
        <w:instrText xml:space="preserve"> ADDIN EN.CITE </w:instrText>
      </w:r>
      <w:r w:rsidR="00F52FD7">
        <w:rPr>
          <w:rFonts w:ascii="Book Antiqua" w:hAnsi="Book Antiqua"/>
          <w:kern w:val="0"/>
          <w:sz w:val="24"/>
          <w:szCs w:val="24"/>
          <w:vertAlign w:val="superscript"/>
          <w:lang w:val="en-GB"/>
        </w:rPr>
        <w:fldChar w:fldCharType="begin">
          <w:fldData xml:space="preserve">PEVuZE5vdGU+PENpdGU+PEF1dGhvcj5BcmllbDwvQXV0aG9yPjxZZWFyPjE5ODM8L1llYXI+PFJl
Y051bT4xNTMyPC9SZWNOdW0+PERpc3BsYXlUZXh0PlszLCA0XTwvRGlzcGxheVRleHQ+PHJlY29y
ZD48cmVjLW51bWJlcj4xNTMyPC9yZWMtbnVtYmVyPjxmb3JlaWduLWtleXM+PGtleSBhcHA9IkVO
IiBkYi1pZD0iZDl2cHZkemRpcDU1eGtlYXRzc3ZmMnh3MDBwemQ5ZTJweHYwIj4xNTMyPC9rZXk+
PC9mb3JlaWduLWtleXM+PHJlZi10eXBlIG5hbWU9IkpvdXJuYWwgQXJ0aWNsZSI+MTc8L3JlZi10
eXBlPjxjb250cmlidXRvcnM+PGF1dGhvcnM+PGF1dGhvcj5BcmllbCwgSS4gTS48L2F1dGhvcj48
L2F1dGhvcnM+PC9jb250cmlidXRvcnM+PHRpdGxlcz48dGl0bGU+VHVtb3JzIG9mIHRoZSBwZXJp
cGhlcmFsIG5lcnZvdXMgc3lzdGVtPC90aXRsZT48c2Vjb25kYXJ5LXRpdGxlPkNBIENhbmNlciBK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IGpvdXJuYWwgZm9yIGNsaW5pY2lhbnM8L2FiYnItMT48L2FsdC1wZXJpb2RpY2FsPjxwYWdlcz4y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</w:fldData>
        </w:fldChar>
      </w:r>
      <w:r w:rsidR="005E06F0">
        <w:rPr>
          <w:rFonts w:ascii="Book Antiqua" w:hAnsi="Book Antiqua"/>
          <w:kern w:val="0"/>
          <w:sz w:val="24"/>
          <w:szCs w:val="24"/>
          <w:vertAlign w:val="superscript"/>
          <w:lang w:val="en-GB"/>
        </w:rPr>
        <w:instrText xml:space="preserve"> ADDIN EN.CITE.DATA </w:instrText>
      </w:r>
      <w:r w:rsidR="00F52FD7">
        <w:rPr>
          <w:rFonts w:ascii="Book Antiqua" w:hAnsi="Book Antiqua"/>
          <w:kern w:val="0"/>
          <w:sz w:val="24"/>
          <w:szCs w:val="24"/>
          <w:vertAlign w:val="superscript"/>
          <w:lang w:val="en-GB"/>
        </w:rPr>
      </w:r>
      <w:r w:rsidR="00F52FD7">
        <w:rPr>
          <w:rFonts w:ascii="Book Antiqua" w:hAnsi="Book Antiqua"/>
          <w:kern w:val="0"/>
          <w:sz w:val="24"/>
          <w:szCs w:val="24"/>
          <w:vertAlign w:val="superscript"/>
          <w:lang w:val="en-GB"/>
        </w:rPr>
        <w:fldChar w:fldCharType="end"/>
      </w:r>
      <w:r w:rsidR="00F52FD7" w:rsidRPr="00F23C89">
        <w:rPr>
          <w:rFonts w:ascii="Book Antiqua" w:hAnsi="Book Antiqua"/>
          <w:kern w:val="0"/>
          <w:sz w:val="24"/>
          <w:szCs w:val="24"/>
          <w:vertAlign w:val="superscript"/>
          <w:lang w:val="en-GB"/>
        </w:rPr>
      </w:r>
      <w:r w:rsidR="00F52FD7" w:rsidRPr="00F23C89">
        <w:rPr>
          <w:rFonts w:ascii="Book Antiqua" w:hAnsi="Book Antiqua"/>
          <w:kern w:val="0"/>
          <w:sz w:val="24"/>
          <w:szCs w:val="24"/>
          <w:vertAlign w:val="superscript"/>
          <w:lang w:val="en-GB"/>
        </w:rPr>
        <w:fldChar w:fldCharType="separate"/>
      </w:r>
      <w:r w:rsidR="005E06F0">
        <w:rPr>
          <w:rFonts w:ascii="Book Antiqua" w:hAnsi="Book Antiqua"/>
          <w:noProof/>
          <w:kern w:val="0"/>
          <w:sz w:val="24"/>
          <w:szCs w:val="24"/>
          <w:vertAlign w:val="superscript"/>
          <w:lang w:val="en-GB"/>
        </w:rPr>
        <w:t>[</w:t>
      </w:r>
      <w:hyperlink w:anchor="_ENREF_3" w:tooltip="Ariel, 1983 #1532" w:history="1">
        <w:r w:rsidR="00D81CDE">
          <w:rPr>
            <w:rFonts w:ascii="Book Antiqua" w:hAnsi="Book Antiqua"/>
            <w:noProof/>
            <w:kern w:val="0"/>
            <w:sz w:val="24"/>
            <w:szCs w:val="24"/>
            <w:vertAlign w:val="superscript"/>
            <w:lang w:val="en-GB"/>
          </w:rPr>
          <w:t>3</w:t>
        </w:r>
      </w:hyperlink>
      <w:r w:rsidR="00EF4E04">
        <w:rPr>
          <w:rFonts w:ascii="Book Antiqua" w:hAnsi="Book Antiqua" w:hint="eastAsia"/>
          <w:noProof/>
          <w:kern w:val="0"/>
          <w:sz w:val="24"/>
          <w:szCs w:val="24"/>
          <w:vertAlign w:val="superscript"/>
          <w:lang w:val="en-GB"/>
        </w:rPr>
        <w:t>,</w:t>
      </w:r>
      <w:hyperlink w:anchor="_ENREF_4" w:tooltip="Pilavaki, 2004 #1534" w:history="1">
        <w:r w:rsidR="00D81CDE">
          <w:rPr>
            <w:rFonts w:ascii="Book Antiqua" w:hAnsi="Book Antiqua"/>
            <w:noProof/>
            <w:kern w:val="0"/>
            <w:sz w:val="24"/>
            <w:szCs w:val="24"/>
            <w:vertAlign w:val="superscript"/>
            <w:lang w:val="en-GB"/>
          </w:rPr>
          <w:t>4</w:t>
        </w:r>
      </w:hyperlink>
      <w:r w:rsidR="005E06F0">
        <w:rPr>
          <w:rFonts w:ascii="Book Antiqua" w:hAnsi="Book Antiqua"/>
          <w:noProof/>
          <w:kern w:val="0"/>
          <w:sz w:val="24"/>
          <w:szCs w:val="24"/>
          <w:vertAlign w:val="superscript"/>
          <w:lang w:val="en-GB"/>
        </w:rPr>
        <w:t>]</w:t>
      </w:r>
      <w:r w:rsidR="00F52FD7" w:rsidRPr="00F23C89">
        <w:rPr>
          <w:rFonts w:ascii="Book Antiqua" w:hAnsi="Book Antiqua"/>
          <w:kern w:val="0"/>
          <w:sz w:val="24"/>
          <w:szCs w:val="24"/>
          <w:vertAlign w:val="superscript"/>
          <w:lang w:val="en-GB"/>
        </w:rPr>
        <w:fldChar w:fldCharType="end"/>
      </w:r>
      <w:r w:rsidRPr="00F23C89">
        <w:rPr>
          <w:rFonts w:ascii="Book Antiqua" w:hAnsi="Book Antiqua"/>
          <w:kern w:val="0"/>
          <w:sz w:val="24"/>
          <w:szCs w:val="24"/>
          <w:lang w:val="en-GB"/>
        </w:rPr>
        <w:t>.</w:t>
      </w:r>
      <w:r w:rsidRPr="00F23C89">
        <w:rPr>
          <w:rFonts w:ascii="Book Antiqua" w:hAnsi="Book Antiqua"/>
          <w:kern w:val="0"/>
          <w:sz w:val="24"/>
          <w:szCs w:val="24"/>
          <w:vertAlign w:val="superscript"/>
          <w:lang w:val="en-GB"/>
        </w:rPr>
        <w:t xml:space="preserve"> </w:t>
      </w:r>
      <w:r w:rsidRPr="00F23C89">
        <w:rPr>
          <w:rFonts w:ascii="Book Antiqua" w:hAnsi="Book Antiqua"/>
          <w:kern w:val="0"/>
          <w:sz w:val="24"/>
          <w:szCs w:val="24"/>
          <w:lang w:val="en-GB"/>
        </w:rPr>
        <w:t>The tumour can sometimes show secondary degenerative changes, including cyst formation, hyalinization, haemorrhage and calcification</w:t>
      </w:r>
      <w:r w:rsidR="00F52FD7" w:rsidRPr="00F23C89">
        <w:rPr>
          <w:rFonts w:ascii="Book Antiqua" w:hAnsi="Book Antiqua"/>
          <w:kern w:val="0"/>
          <w:sz w:val="24"/>
          <w:szCs w:val="24"/>
          <w:vertAlign w:val="superscript"/>
          <w:lang w:val="en-GB"/>
        </w:rPr>
        <w:fldChar w:fldCharType="begin"/>
      </w:r>
      <w:r w:rsidRPr="00F23C89">
        <w:rPr>
          <w:rFonts w:ascii="Book Antiqua" w:hAnsi="Book Antiqua"/>
          <w:kern w:val="0"/>
          <w:sz w:val="24"/>
          <w:szCs w:val="24"/>
          <w:vertAlign w:val="superscript"/>
          <w:lang w:val="en-GB"/>
        </w:rPr>
        <w:instrText xml:space="preserve"> ADDIN EN.CITE &lt;EndNote&gt;&lt;Cite&gt;&lt;Author&gt;Xu&lt;/Author&gt;&lt;Year&gt;2016&lt;/Year&gt;&lt;RecNum&gt;5331&lt;/RecNum&gt;&lt;DisplayText&gt;[5]&lt;/DisplayText&gt;&lt;record&gt;&lt;rec-number&gt;5331&lt;/rec-number&gt;&lt;foreign-keys&gt;&lt;key app="EN" db-id="d9vpvdzdip55xkeatssvf2xw00pzd9e2pxv0"&gt;5331&lt;/key&gt;&lt;/foreign-keys&gt;&lt;ref-type name="Journal Article"&gt;17&lt;/ref-type&gt;&lt;contributors&gt;&lt;authors&gt;&lt;author&gt;Xu, S. Y.&lt;/author&gt;&lt;author&gt;Sun, K.&lt;/author&gt;&lt;author&gt;Xie, H. Y.&lt;/author&gt;&lt;author&gt;Zhou, L.&lt;/author&gt;&lt;author&gt;Zheng, S. S.&lt;/author&gt;&lt;author&gt;Wang, W. L.&lt;/author&gt;&lt;/authors&gt;&lt;/contributors&gt;&lt;auth-address&gt;aDivision of Hepatobiliary and Pancreatic Surgery, Department of Surgery bKey Laboratory of Combined Multi-organ Transplantation, Ministry of Public Health cKey Laboratory of Organ Transplantation dCollaborative Innovation Center for Diagnosis and Treatment of Infectious Diseases eDepartment of pathology, First Affiliated Hospital, School of Medicine, Zhejiang University, Zhejiang Province, Hangzhou,China.&lt;/auth-address&gt;&lt;titles&gt;&lt;title&gt;Hemorrhagic, calcified, and ossified benign retroperitoneal schwannoma: First case report&lt;/title&gt;&lt;secondary-title&gt;Medicine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4318&lt;/pages&gt;&lt;volume&gt;95&lt;/volume&gt;&lt;number&gt;30&lt;/number&gt;&lt;edition&gt;2016/07/30&lt;/edition&gt;&lt;dates&gt;&lt;year&gt;2016&lt;/year&gt;&lt;pub-dates&gt;&lt;date&gt;Jul&lt;/date&gt;&lt;/pub-dates&gt;&lt;/dates&gt;&lt;isbn&gt;1536-5964 (Electronic)&amp;#xD;0025-7974 (Linking)&lt;/isbn&gt;&lt;accession-num&gt;27472709&lt;/accession-num&gt;&lt;urls&gt;&lt;/urls&gt;&lt;electronic-resource-num&gt;10.1097/md.0000000000004318&lt;/electronic-resource-num&gt;&lt;remote-database-provider&gt;NLM&lt;/remote-database-provider&gt;&lt;language&gt;eng&lt;/language&gt;&lt;/record&gt;&lt;/Cite&gt;&lt;/EndNote&gt;</w:instrText>
      </w:r>
      <w:r w:rsidR="00F52FD7" w:rsidRPr="00F23C89">
        <w:rPr>
          <w:rFonts w:ascii="Book Antiqua" w:hAnsi="Book Antiqua"/>
          <w:kern w:val="0"/>
          <w:sz w:val="24"/>
          <w:szCs w:val="24"/>
          <w:vertAlign w:val="superscript"/>
          <w:lang w:val="en-GB"/>
        </w:rPr>
        <w:fldChar w:fldCharType="separate"/>
      </w:r>
      <w:r w:rsidRPr="00F23C89">
        <w:rPr>
          <w:rFonts w:ascii="Book Antiqua" w:hAnsi="Book Antiqua"/>
          <w:kern w:val="0"/>
          <w:sz w:val="24"/>
          <w:szCs w:val="24"/>
          <w:vertAlign w:val="superscript"/>
          <w:lang w:val="en-GB"/>
        </w:rPr>
        <w:t>[</w:t>
      </w:r>
      <w:hyperlink w:anchor="_ENREF_5" w:tooltip="Xu, 2016 #5331" w:history="1">
        <w:r w:rsidR="00D81CDE" w:rsidRPr="00F23C89">
          <w:rPr>
            <w:rFonts w:ascii="Book Antiqua" w:hAnsi="Book Antiqua"/>
            <w:kern w:val="0"/>
            <w:sz w:val="24"/>
            <w:szCs w:val="24"/>
            <w:vertAlign w:val="superscript"/>
            <w:lang w:val="en-GB"/>
          </w:rPr>
          <w:t>5</w:t>
        </w:r>
      </w:hyperlink>
      <w:r w:rsidRPr="00F23C89">
        <w:rPr>
          <w:rFonts w:ascii="Book Antiqua" w:hAnsi="Book Antiqua"/>
          <w:kern w:val="0"/>
          <w:sz w:val="24"/>
          <w:szCs w:val="24"/>
          <w:vertAlign w:val="superscript"/>
          <w:lang w:val="en-GB"/>
        </w:rPr>
        <w:t>]</w:t>
      </w:r>
      <w:r w:rsidR="00F52FD7" w:rsidRPr="00F23C89">
        <w:rPr>
          <w:rFonts w:ascii="Book Antiqua" w:hAnsi="Book Antiqua"/>
          <w:kern w:val="0"/>
          <w:sz w:val="24"/>
          <w:szCs w:val="24"/>
          <w:vertAlign w:val="superscript"/>
          <w:lang w:val="en-GB"/>
        </w:rPr>
        <w:fldChar w:fldCharType="end"/>
      </w:r>
      <w:r w:rsidRPr="00F23C89">
        <w:rPr>
          <w:rFonts w:ascii="Book Antiqua" w:hAnsi="Book Antiqua"/>
          <w:kern w:val="0"/>
          <w:sz w:val="24"/>
          <w:szCs w:val="24"/>
          <w:lang w:val="en-GB"/>
        </w:rPr>
        <w:t>. Schwannomas usually occur in the head, neck and extremities</w:t>
      </w:r>
      <w:r w:rsidR="00F52FD7" w:rsidRPr="00F23C89">
        <w:rPr>
          <w:rFonts w:ascii="Book Antiqua" w:hAnsi="Book Antiqua"/>
          <w:kern w:val="0"/>
          <w:sz w:val="24"/>
          <w:szCs w:val="24"/>
          <w:vertAlign w:val="superscript"/>
          <w:lang w:val="en-GB"/>
        </w:rPr>
        <w:fldChar w:fldCharType="begin"/>
      </w:r>
      <w:r w:rsidRPr="00F23C89">
        <w:rPr>
          <w:rFonts w:ascii="Book Antiqua" w:hAnsi="Book Antiqua"/>
          <w:kern w:val="0"/>
          <w:sz w:val="24"/>
          <w:szCs w:val="24"/>
          <w:vertAlign w:val="superscript"/>
          <w:lang w:val="en-GB"/>
        </w:rPr>
        <w:instrText xml:space="preserve"> ADDIN EN.CITE &lt;EndNote&gt;&lt;Cite&gt;&lt;Author&gt;Das Gupta&lt;/Author&gt;&lt;Year&gt;1970&lt;/Year&gt;&lt;RecNum&gt;1533&lt;/RecNum&gt;&lt;DisplayText&gt;[6]&lt;/DisplayText&gt;&lt;record&gt;&lt;rec-number&gt;1533&lt;/rec-number&gt;&lt;foreign-keys&gt;&lt;key app="EN" db-id="d9vpvdzdip55xkeatssvf2xw00pzd9e2pxv0"&gt;1533&lt;/key&gt;&lt;/foreign-keys&gt;&lt;ref-type name="Journal Article"&gt;17&lt;/ref-type&gt;&lt;contributors&gt;&lt;authors&gt;&lt;author&gt;Das Gupta, T. K.&lt;/author&gt;&lt;author&gt;Brasfield, R. D.&lt;/author&gt;&lt;/authors&gt;&lt;/contributors&gt;&lt;titles&gt;&lt;title&gt;Tumors of peripheral nerve origin: benign and malignant solitary schwannomas&lt;/title&gt;&lt;secondary-title&gt;CA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228-33&lt;/pages&gt;&lt;volume&gt;20&lt;/volume&gt;&lt;number&gt;4&lt;/number&gt;&lt;keywords&gt;&lt;keyword&gt;Female&lt;/keyword&gt;&lt;keyword&gt;Humans&lt;/keyword&gt;&lt;keyword&gt;Male&lt;/keyword&gt;&lt;keyword&gt;*Neoplasms, Nerve Tissue&lt;/keyword&gt;&lt;keyword&gt;Neurilemmoma/etiology/*pathology/surgery&lt;/keyword&gt;&lt;keyword&gt;Peripheral Nervous System Neoplasms/*pathology&lt;/keyword&gt;&lt;keyword&gt;Schwann Cells/*pathology&lt;/keyword&gt;&lt;/keywords&gt;&lt;dates&gt;&lt;year&gt;1970&lt;/year&gt;&lt;pub-dates&gt;&lt;date&gt;Jul-Aug&lt;/date&gt;&lt;/pub-dates&gt;&lt;/dates&gt;&lt;isbn&gt;0007-9235 (Print)&amp;#xD;0007-9235 (Linking)&lt;/isbn&gt;&lt;accession-num&gt;4316984&lt;/accession-num&gt;&lt;urls&gt;&lt;related-urls&gt;&lt;url&gt;http://www.ncbi.nlm.nih.gov/pubmed/4316984&lt;/url&gt;&lt;/related-urls&gt;&lt;/urls&gt;&lt;/record&gt;&lt;/Cite&gt;&lt;/EndNote&gt;</w:instrText>
      </w:r>
      <w:r w:rsidR="00F52FD7" w:rsidRPr="00F23C89">
        <w:rPr>
          <w:rFonts w:ascii="Book Antiqua" w:hAnsi="Book Antiqua"/>
          <w:kern w:val="0"/>
          <w:sz w:val="24"/>
          <w:szCs w:val="24"/>
          <w:vertAlign w:val="superscript"/>
          <w:lang w:val="en-GB"/>
        </w:rPr>
        <w:fldChar w:fldCharType="separate"/>
      </w:r>
      <w:r w:rsidRPr="00F23C89">
        <w:rPr>
          <w:rFonts w:ascii="Book Antiqua" w:hAnsi="Book Antiqua"/>
          <w:kern w:val="0"/>
          <w:sz w:val="24"/>
          <w:szCs w:val="24"/>
          <w:vertAlign w:val="superscript"/>
          <w:lang w:val="en-GB"/>
        </w:rPr>
        <w:t>[</w:t>
      </w:r>
      <w:hyperlink w:anchor="_ENREF_6" w:tooltip="Das Gupta, 1970 #1533" w:history="1">
        <w:r w:rsidR="00D81CDE" w:rsidRPr="00F23C89">
          <w:rPr>
            <w:rFonts w:ascii="Book Antiqua" w:hAnsi="Book Antiqua"/>
            <w:kern w:val="0"/>
            <w:sz w:val="24"/>
            <w:szCs w:val="24"/>
            <w:vertAlign w:val="superscript"/>
            <w:lang w:val="en-GB"/>
          </w:rPr>
          <w:t>6</w:t>
        </w:r>
      </w:hyperlink>
      <w:r w:rsidRPr="00F23C89">
        <w:rPr>
          <w:rFonts w:ascii="Book Antiqua" w:hAnsi="Book Antiqua"/>
          <w:kern w:val="0"/>
          <w:sz w:val="24"/>
          <w:szCs w:val="24"/>
          <w:vertAlign w:val="superscript"/>
          <w:lang w:val="en-GB"/>
        </w:rPr>
        <w:t>]</w:t>
      </w:r>
      <w:r w:rsidR="00F52FD7" w:rsidRPr="00F23C89">
        <w:rPr>
          <w:rFonts w:ascii="Book Antiqua" w:hAnsi="Book Antiqua"/>
          <w:kern w:val="0"/>
          <w:sz w:val="24"/>
          <w:szCs w:val="24"/>
          <w:vertAlign w:val="superscript"/>
          <w:lang w:val="en-GB"/>
        </w:rPr>
        <w:fldChar w:fldCharType="end"/>
      </w:r>
      <w:r w:rsidRPr="00F23C89">
        <w:rPr>
          <w:rFonts w:ascii="Book Antiqua" w:hAnsi="Book Antiqua"/>
          <w:kern w:val="0"/>
          <w:sz w:val="24"/>
          <w:szCs w:val="24"/>
          <w:lang w:val="en-GB"/>
        </w:rPr>
        <w:t>, while schwannomas in the bowel mesentery are extremely rare. To our knowledge, only nine cases of schwannomas located in the bowel mesentery have been reported</w:t>
      </w:r>
      <w:r w:rsidR="00F52FD7" w:rsidRPr="00F23C89">
        <w:rPr>
          <w:rFonts w:ascii="Book Antiqua" w:hAnsi="Book Antiqua"/>
          <w:kern w:val="0"/>
          <w:sz w:val="24"/>
          <w:szCs w:val="24"/>
          <w:vertAlign w:val="superscript"/>
          <w:lang w:val="en-GB"/>
        </w:rPr>
        <w:fldChar w:fldCharType="begin">
          <w:fldData xml:space="preserve">PEVuZE5vdGU+PENpdGU+PEF1dGhvcj5NZWRpbmEtR2FsbGFyZG88L0F1dGhvcj48WWVhcj4yMDE3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aXRsZT48YWJici0xPldvcmxkIGpvdXJuYWwgb2YgZ2FzdHJvZW50ZXJvbG9neSA6IFdKRzwvYWJi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</w:fldData>
        </w:fldChar>
      </w:r>
      <w:r w:rsidRPr="00F23C89">
        <w:rPr>
          <w:rFonts w:ascii="Book Antiqua" w:hAnsi="Book Antiqua"/>
          <w:kern w:val="0"/>
          <w:sz w:val="24"/>
          <w:szCs w:val="24"/>
          <w:vertAlign w:val="superscript"/>
          <w:lang w:val="en-GB"/>
        </w:rPr>
        <w:instrText xml:space="preserve"> ADDIN EN.CITE </w:instrText>
      </w:r>
      <w:r w:rsidR="00F52FD7" w:rsidRPr="00F23C89">
        <w:rPr>
          <w:rFonts w:ascii="Book Antiqua" w:hAnsi="Book Antiqua"/>
          <w:kern w:val="0"/>
          <w:sz w:val="24"/>
          <w:szCs w:val="24"/>
          <w:vertAlign w:val="superscript"/>
          <w:lang w:val="en-GB"/>
        </w:rPr>
        <w:fldChar w:fldCharType="begin">
          <w:fldData xml:space="preserve">PEVuZE5vdGU+PENpdGU+PEF1dGhvcj5NZWRpbmEtR2FsbGFyZG88L0F1dGhvcj48WWVhcj4yMDE3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aXRsZT48YWJici0xPldvcmxkIGpvdXJuYWwgb2YgZ2FzdHJvZW50ZXJvbG9neSA6IFdKRzwvYWJi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</w:fldData>
        </w:fldChar>
      </w:r>
      <w:r w:rsidRPr="00F23C89">
        <w:rPr>
          <w:rFonts w:ascii="Book Antiqua" w:hAnsi="Book Antiqua"/>
          <w:kern w:val="0"/>
          <w:sz w:val="24"/>
          <w:szCs w:val="24"/>
          <w:vertAlign w:val="superscript"/>
          <w:lang w:val="en-GB"/>
        </w:rPr>
        <w:instrText xml:space="preserve"> ADDIN EN.CITE.DATA </w:instrText>
      </w:r>
      <w:r w:rsidR="00F52FD7" w:rsidRPr="00F23C89">
        <w:rPr>
          <w:rFonts w:ascii="Book Antiqua" w:hAnsi="Book Antiqua"/>
          <w:kern w:val="0"/>
          <w:sz w:val="24"/>
          <w:szCs w:val="24"/>
          <w:vertAlign w:val="superscript"/>
          <w:lang w:val="en-GB"/>
        </w:rPr>
      </w:r>
      <w:r w:rsidR="00F52FD7" w:rsidRPr="00F23C89">
        <w:rPr>
          <w:rFonts w:ascii="Book Antiqua" w:hAnsi="Book Antiqua"/>
          <w:kern w:val="0"/>
          <w:sz w:val="24"/>
          <w:szCs w:val="24"/>
          <w:vertAlign w:val="superscript"/>
          <w:lang w:val="en-GB"/>
        </w:rPr>
        <w:fldChar w:fldCharType="end"/>
      </w:r>
      <w:r w:rsidR="00F52FD7" w:rsidRPr="00F23C89">
        <w:rPr>
          <w:rFonts w:ascii="Book Antiqua" w:hAnsi="Book Antiqua"/>
          <w:kern w:val="0"/>
          <w:sz w:val="24"/>
          <w:szCs w:val="24"/>
          <w:vertAlign w:val="superscript"/>
          <w:lang w:val="en-GB"/>
        </w:rPr>
      </w:r>
      <w:r w:rsidR="00F52FD7" w:rsidRPr="00F23C89">
        <w:rPr>
          <w:rFonts w:ascii="Book Antiqua" w:hAnsi="Book Antiqua"/>
          <w:kern w:val="0"/>
          <w:sz w:val="24"/>
          <w:szCs w:val="24"/>
          <w:vertAlign w:val="superscript"/>
          <w:lang w:val="en-GB"/>
        </w:rPr>
        <w:fldChar w:fldCharType="separate"/>
      </w:r>
      <w:r w:rsidRPr="00F23C89">
        <w:rPr>
          <w:rFonts w:ascii="Book Antiqua" w:hAnsi="Book Antiqua"/>
          <w:kern w:val="0"/>
          <w:sz w:val="24"/>
          <w:szCs w:val="24"/>
          <w:vertAlign w:val="superscript"/>
          <w:lang w:val="en-GB"/>
        </w:rPr>
        <w:t>[</w:t>
      </w:r>
      <w:hyperlink w:anchor="_ENREF_7" w:tooltip="Medina-Gallardo, 2017 #8641" w:history="1">
        <w:r w:rsidR="00D81CDE" w:rsidRPr="00F23C89">
          <w:rPr>
            <w:rFonts w:ascii="Book Antiqua" w:hAnsi="Book Antiqua"/>
            <w:kern w:val="0"/>
            <w:sz w:val="24"/>
            <w:szCs w:val="24"/>
            <w:vertAlign w:val="superscript"/>
            <w:lang w:val="en-GB"/>
          </w:rPr>
          <w:t>7-15</w:t>
        </w:r>
      </w:hyperlink>
      <w:r w:rsidRPr="00F23C89">
        <w:rPr>
          <w:rFonts w:ascii="Book Antiqua" w:hAnsi="Book Antiqua"/>
          <w:kern w:val="0"/>
          <w:sz w:val="24"/>
          <w:szCs w:val="24"/>
          <w:vertAlign w:val="superscript"/>
          <w:lang w:val="en-GB"/>
        </w:rPr>
        <w:t>]</w:t>
      </w:r>
      <w:r w:rsidR="00F52FD7" w:rsidRPr="00F23C89">
        <w:rPr>
          <w:rFonts w:ascii="Book Antiqua" w:hAnsi="Book Antiqua"/>
          <w:kern w:val="0"/>
          <w:sz w:val="24"/>
          <w:szCs w:val="24"/>
          <w:vertAlign w:val="superscript"/>
          <w:lang w:val="en-GB"/>
        </w:rPr>
        <w:fldChar w:fldCharType="end"/>
      </w:r>
      <w:r w:rsidRPr="00F23C89">
        <w:rPr>
          <w:rFonts w:ascii="Book Antiqua" w:hAnsi="Book Antiqua"/>
          <w:kern w:val="0"/>
          <w:sz w:val="24"/>
          <w:szCs w:val="24"/>
          <w:lang w:val="en-GB"/>
        </w:rPr>
        <w:t xml:space="preserve">. In addition, mesenteric schwannoma with ossified </w:t>
      </w:r>
      <w:hyperlink r:id="rId11" w:history="1">
        <w:r w:rsidRPr="00F23C89">
          <w:rPr>
            <w:rFonts w:ascii="Book Antiqua" w:hAnsi="Book Antiqua"/>
            <w:kern w:val="0"/>
            <w:sz w:val="24"/>
            <w:szCs w:val="24"/>
            <w:lang w:val="en-GB"/>
          </w:rPr>
          <w:t>degeneration</w:t>
        </w:r>
      </w:hyperlink>
      <w:r w:rsidRPr="00F23C89">
        <w:rPr>
          <w:rFonts w:ascii="Book Antiqua" w:hAnsi="Book Antiqua"/>
          <w:kern w:val="0"/>
          <w:sz w:val="24"/>
          <w:szCs w:val="24"/>
          <w:lang w:val="en-GB"/>
        </w:rPr>
        <w:t xml:space="preserve"> has not been reported thus far. In the present study, we present the first giant ossified </w:t>
      </w:r>
      <w:r w:rsidRPr="0023142E">
        <w:rPr>
          <w:rFonts w:ascii="Book Antiqua" w:hAnsi="Book Antiqua"/>
          <w:kern w:val="0"/>
          <w:sz w:val="24"/>
          <w:szCs w:val="24"/>
          <w:lang w:val="en-GB"/>
        </w:rPr>
        <w:t>benign mesenteric</w:t>
      </w:r>
      <w:r w:rsidRPr="008A01D5">
        <w:rPr>
          <w:rFonts w:ascii="Book Antiqua" w:hAnsi="Book Antiqua"/>
          <w:kern w:val="0"/>
          <w:sz w:val="24"/>
          <w:szCs w:val="24"/>
          <w:lang w:val="en-GB"/>
        </w:rPr>
        <w:t xml:space="preserve"> schwannoma</w:t>
      </w:r>
      <w:r w:rsidRPr="00F23C89">
        <w:rPr>
          <w:rFonts w:ascii="Book Antiqua" w:hAnsi="Book Antiqua"/>
          <w:kern w:val="0"/>
          <w:sz w:val="24"/>
          <w:szCs w:val="24"/>
          <w:lang w:val="en-GB"/>
        </w:rPr>
        <w:t>.</w:t>
      </w:r>
      <w:bookmarkEnd w:id="58"/>
      <w:bookmarkEnd w:id="59"/>
    </w:p>
    <w:p w:rsidR="00F23C89" w:rsidRDefault="00F23C89" w:rsidP="00EF4E04">
      <w:pPr>
        <w:widowControl/>
        <w:snapToGrid w:val="0"/>
        <w:spacing w:line="360" w:lineRule="auto"/>
        <w:rPr>
          <w:rFonts w:ascii="Book Antiqua" w:hAnsi="Book Antiqua"/>
          <w:b/>
          <w:kern w:val="0"/>
          <w:sz w:val="24"/>
          <w:szCs w:val="24"/>
          <w:lang w:val="en-GB"/>
        </w:rPr>
      </w:pPr>
    </w:p>
    <w:p w:rsidR="00053474" w:rsidRPr="00C10929" w:rsidRDefault="00F6554B" w:rsidP="00EF4E04">
      <w:pPr>
        <w:widowControl/>
        <w:snapToGrid w:val="0"/>
        <w:spacing w:line="360" w:lineRule="auto"/>
        <w:rPr>
          <w:rFonts w:ascii="Book Antiqua" w:hAnsi="Book Antiqua"/>
          <w:b/>
          <w:caps/>
          <w:kern w:val="0"/>
          <w:sz w:val="24"/>
          <w:szCs w:val="24"/>
          <w:lang w:val="en-GB"/>
        </w:rPr>
      </w:pPr>
      <w:r w:rsidRPr="00C10929">
        <w:rPr>
          <w:rFonts w:ascii="Book Antiqua" w:hAnsi="Book Antiqua"/>
          <w:b/>
          <w:caps/>
          <w:kern w:val="0"/>
          <w:sz w:val="24"/>
          <w:szCs w:val="24"/>
          <w:lang w:val="en-GB"/>
        </w:rPr>
        <w:t>Case report</w:t>
      </w:r>
    </w:p>
    <w:p w:rsidR="008037BA" w:rsidRDefault="00F6554B" w:rsidP="00EF4E04">
      <w:pPr>
        <w:snapToGrid w:val="0"/>
        <w:spacing w:line="360" w:lineRule="auto"/>
        <w:rPr>
          <w:rFonts w:ascii="Book Antiqua" w:hAnsi="Book Antiqua"/>
          <w:kern w:val="0"/>
          <w:sz w:val="24"/>
          <w:szCs w:val="24"/>
          <w:lang w:val="en-GB"/>
        </w:rPr>
      </w:pPr>
      <w:r w:rsidRPr="00031A10">
        <w:rPr>
          <w:rFonts w:ascii="Book Antiqua" w:hAnsi="Book Antiqua"/>
          <w:kern w:val="0"/>
          <w:sz w:val="24"/>
          <w:szCs w:val="24"/>
          <w:lang w:val="en-GB"/>
        </w:rPr>
        <w:t xml:space="preserve">On </w:t>
      </w:r>
      <w:hyperlink r:id="rId12" w:history="1">
        <w:r w:rsidRPr="00031A10">
          <w:rPr>
            <w:rFonts w:ascii="Book Antiqua" w:hAnsi="Book Antiqua"/>
            <w:kern w:val="0"/>
            <w:sz w:val="24"/>
            <w:szCs w:val="24"/>
            <w:lang w:val="en-GB"/>
          </w:rPr>
          <w:t>January</w:t>
        </w:r>
      </w:hyperlink>
      <w:r w:rsidRPr="00031A10">
        <w:rPr>
          <w:rFonts w:ascii="Book Antiqua" w:hAnsi="Book Antiqua"/>
          <w:kern w:val="0"/>
          <w:sz w:val="24"/>
          <w:szCs w:val="24"/>
          <w:lang w:val="en-GB"/>
        </w:rPr>
        <w:t xml:space="preserve"> 14</w:t>
      </w:r>
      <w:r w:rsidR="00D0082F" w:rsidRPr="00031A10">
        <w:rPr>
          <w:rFonts w:ascii="Book Antiqua" w:hAnsi="Book Antiqua" w:hint="eastAsia"/>
          <w:kern w:val="0"/>
          <w:sz w:val="24"/>
          <w:szCs w:val="24"/>
          <w:lang w:val="en-GB"/>
        </w:rPr>
        <w:t>,</w:t>
      </w:r>
      <w:r w:rsidRPr="00031A10">
        <w:rPr>
          <w:rFonts w:ascii="Book Antiqua" w:hAnsi="Book Antiqua"/>
          <w:kern w:val="0"/>
          <w:sz w:val="24"/>
          <w:szCs w:val="24"/>
          <w:lang w:val="en-GB"/>
        </w:rPr>
        <w:t xml:space="preserve"> 2014, a 58-year-old </w:t>
      </w:r>
      <w:r w:rsidR="00D94154" w:rsidRPr="00031A10">
        <w:rPr>
          <w:rFonts w:ascii="Book Antiqua" w:hAnsi="Book Antiqua" w:hint="eastAsia"/>
          <w:kern w:val="0"/>
          <w:sz w:val="24"/>
          <w:szCs w:val="24"/>
          <w:lang w:val="en-GB"/>
        </w:rPr>
        <w:t>woman</w:t>
      </w:r>
      <w:r w:rsidR="00D94154" w:rsidRPr="00031A10">
        <w:rPr>
          <w:rFonts w:ascii="Book Antiqua" w:hAnsi="Book Antiqua"/>
          <w:kern w:val="0"/>
          <w:sz w:val="24"/>
          <w:szCs w:val="24"/>
          <w:lang w:val="en-GB"/>
        </w:rPr>
        <w:t xml:space="preserve"> </w:t>
      </w:r>
      <w:r w:rsidR="006D6202" w:rsidRPr="006D6202">
        <w:rPr>
          <w:rFonts w:ascii="Book Antiqua" w:hAnsi="Book Antiqua"/>
          <w:kern w:val="0"/>
          <w:sz w:val="24"/>
          <w:szCs w:val="24"/>
          <w:lang w:val="en-GB"/>
        </w:rPr>
        <w:t>visited our department</w:t>
      </w:r>
      <w:r w:rsidRPr="00031A10">
        <w:rPr>
          <w:rFonts w:ascii="Book Antiqua" w:hAnsi="Book Antiqua"/>
          <w:kern w:val="0"/>
          <w:sz w:val="24"/>
          <w:szCs w:val="24"/>
          <w:lang w:val="en-GB"/>
        </w:rPr>
        <w:t xml:space="preserve"> due to a </w:t>
      </w:r>
      <w:r w:rsidR="0094044A" w:rsidRPr="00031A10">
        <w:rPr>
          <w:rFonts w:ascii="Book Antiqua" w:hAnsi="Book Antiqua" w:hint="eastAsia"/>
          <w:kern w:val="0"/>
          <w:sz w:val="24"/>
          <w:szCs w:val="24"/>
          <w:lang w:val="en-GB"/>
        </w:rPr>
        <w:t>l</w:t>
      </w:r>
      <w:r w:rsidR="0022516A" w:rsidRPr="00031A10">
        <w:rPr>
          <w:rFonts w:ascii="Book Antiqua" w:hAnsi="Book Antiqua"/>
          <w:kern w:val="0"/>
          <w:sz w:val="24"/>
          <w:szCs w:val="24"/>
          <w:lang w:val="en-GB"/>
        </w:rPr>
        <w:t xml:space="preserve">esion </w:t>
      </w:r>
      <w:r w:rsidR="0022516A" w:rsidRPr="00031A10">
        <w:rPr>
          <w:rFonts w:ascii="Book Antiqua" w:hAnsi="Book Antiqua" w:hint="eastAsia"/>
          <w:kern w:val="0"/>
          <w:sz w:val="24"/>
          <w:szCs w:val="24"/>
          <w:lang w:val="en-GB"/>
        </w:rPr>
        <w:t>detecte</w:t>
      </w:r>
      <w:r w:rsidR="0022516A" w:rsidRPr="0022516A">
        <w:rPr>
          <w:rFonts w:ascii="Book Antiqua" w:hAnsi="Book Antiqua" w:hint="eastAsia"/>
          <w:kern w:val="0"/>
          <w:sz w:val="24"/>
          <w:szCs w:val="24"/>
          <w:lang w:val="en-GB"/>
        </w:rPr>
        <w:t>d incidentally</w:t>
      </w:r>
      <w:r w:rsidRPr="00F23C89">
        <w:rPr>
          <w:rFonts w:ascii="Book Antiqua" w:hAnsi="Book Antiqua"/>
          <w:kern w:val="0"/>
          <w:sz w:val="24"/>
          <w:szCs w:val="24"/>
          <w:lang w:val="en-GB"/>
        </w:rPr>
        <w:t xml:space="preserve"> in her abdominal cavity during a routine health examination in the local hospital. On physical examination, a </w:t>
      </w:r>
      <w:r w:rsidR="00043B42">
        <w:rPr>
          <w:rFonts w:ascii="Book Antiqua" w:hAnsi="Book Antiqua" w:hint="eastAsia"/>
          <w:kern w:val="0"/>
          <w:sz w:val="24"/>
          <w:szCs w:val="24"/>
          <w:lang w:val="en-GB"/>
        </w:rPr>
        <w:t>lesion</w:t>
      </w:r>
      <w:r w:rsidR="00043B42" w:rsidRPr="00F23C89">
        <w:rPr>
          <w:rFonts w:ascii="Book Antiqua" w:hAnsi="Book Antiqua"/>
          <w:kern w:val="0"/>
          <w:sz w:val="24"/>
          <w:szCs w:val="24"/>
          <w:lang w:val="en-GB"/>
        </w:rPr>
        <w:t xml:space="preserve"> </w:t>
      </w:r>
      <w:r w:rsidRPr="00F23C89">
        <w:rPr>
          <w:rFonts w:ascii="Book Antiqua" w:hAnsi="Book Antiqua"/>
          <w:kern w:val="0"/>
          <w:sz w:val="24"/>
          <w:szCs w:val="24"/>
          <w:lang w:val="en-GB"/>
        </w:rPr>
        <w:t xml:space="preserve">was palpable in her upper left abdomen, sized 12 </w:t>
      </w:r>
      <w:r w:rsidR="00F23C89" w:rsidRPr="00F23C89">
        <w:rPr>
          <w:rFonts w:ascii="Book Antiqua" w:hAnsi="Book Antiqua"/>
          <w:kern w:val="0"/>
          <w:sz w:val="24"/>
          <w:szCs w:val="24"/>
          <w:lang w:val="en-GB"/>
        </w:rPr>
        <w:t>cm</w:t>
      </w:r>
      <w:r w:rsid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 xml:space="preserve">× 6 cm, and she felt </w:t>
      </w:r>
      <w:hyperlink r:id="rId13" w:history="1">
        <w:r w:rsidRPr="00F23C89">
          <w:rPr>
            <w:rFonts w:ascii="Book Antiqua" w:hAnsi="Book Antiqua"/>
            <w:kern w:val="0"/>
            <w:sz w:val="24"/>
            <w:szCs w:val="24"/>
            <w:lang w:val="en-GB"/>
          </w:rPr>
          <w:t>slight</w:t>
        </w:r>
      </w:hyperlink>
      <w:r w:rsidRPr="00F23C89">
        <w:rPr>
          <w:rFonts w:ascii="Book Antiqua" w:hAnsi="Book Antiqua"/>
          <w:kern w:val="0"/>
          <w:sz w:val="24"/>
          <w:szCs w:val="24"/>
          <w:lang w:val="en-GB"/>
        </w:rPr>
        <w:t xml:space="preserve"> </w:t>
      </w:r>
      <w:hyperlink r:id="rId14" w:history="1">
        <w:r w:rsidRPr="00F23C89">
          <w:rPr>
            <w:rFonts w:ascii="Book Antiqua" w:hAnsi="Book Antiqua"/>
            <w:kern w:val="0"/>
            <w:sz w:val="24"/>
            <w:szCs w:val="24"/>
            <w:lang w:val="en-GB"/>
          </w:rPr>
          <w:t>tenderness</w:t>
        </w:r>
      </w:hyperlink>
      <w:r w:rsidRPr="00F23C89">
        <w:rPr>
          <w:rFonts w:ascii="Book Antiqua" w:hAnsi="Book Antiqua"/>
          <w:kern w:val="0"/>
          <w:sz w:val="24"/>
          <w:szCs w:val="24"/>
          <w:lang w:val="en-GB"/>
        </w:rPr>
        <w:t>. F</w:t>
      </w:r>
      <w:r w:rsidRPr="008372EC">
        <w:rPr>
          <w:rFonts w:ascii="Book Antiqua" w:hAnsi="Book Antiqua"/>
          <w:kern w:val="0"/>
          <w:sz w:val="24"/>
          <w:szCs w:val="24"/>
          <w:lang w:val="en-GB"/>
        </w:rPr>
        <w:t xml:space="preserve">our years previously, she had undergone resection of a </w:t>
      </w:r>
      <w:hyperlink r:id="rId15" w:history="1">
        <w:r w:rsidRPr="008372EC">
          <w:rPr>
            <w:rFonts w:ascii="Book Antiqua" w:hAnsi="Book Antiqua"/>
            <w:kern w:val="0"/>
            <w:sz w:val="24"/>
            <w:szCs w:val="24"/>
            <w:lang w:val="en-GB"/>
          </w:rPr>
          <w:t>lipoma</w:t>
        </w:r>
      </w:hyperlink>
      <w:r w:rsidRPr="008372EC">
        <w:rPr>
          <w:rFonts w:ascii="Book Antiqua" w:hAnsi="Book Antiqua"/>
          <w:kern w:val="0"/>
          <w:sz w:val="24"/>
          <w:szCs w:val="24"/>
          <w:lang w:val="en-GB"/>
        </w:rPr>
        <w:t xml:space="preserve"> in her back. </w:t>
      </w:r>
      <w:r w:rsidR="00F171F7" w:rsidRPr="008372EC">
        <w:rPr>
          <w:rFonts w:ascii="Book Antiqua" w:hAnsi="Book Antiqua"/>
          <w:kern w:val="0"/>
          <w:sz w:val="24"/>
          <w:szCs w:val="24"/>
          <w:lang w:val="en-GB"/>
        </w:rPr>
        <w:t xml:space="preserve">Blood test </w:t>
      </w:r>
      <w:r w:rsidR="00F171F7" w:rsidRPr="008372EC">
        <w:rPr>
          <w:rFonts w:ascii="Book Antiqua" w:hAnsi="Book Antiqua" w:hint="eastAsia"/>
          <w:kern w:val="0"/>
          <w:sz w:val="24"/>
          <w:szCs w:val="24"/>
          <w:lang w:val="en-GB"/>
        </w:rPr>
        <w:t>findings</w:t>
      </w:r>
      <w:r w:rsidR="00F171F7" w:rsidRPr="008372EC">
        <w:rPr>
          <w:rFonts w:ascii="Book Antiqua" w:hAnsi="Book Antiqua"/>
          <w:kern w:val="0"/>
          <w:sz w:val="24"/>
          <w:szCs w:val="24"/>
          <w:lang w:val="en-GB"/>
        </w:rPr>
        <w:t xml:space="preserve">, including tumour markers, </w:t>
      </w:r>
      <w:r w:rsidR="00FD788D" w:rsidRPr="008372EC">
        <w:rPr>
          <w:rFonts w:ascii="Book Antiqua" w:hAnsi="Book Antiqua"/>
          <w:kern w:val="0"/>
          <w:sz w:val="24"/>
          <w:szCs w:val="24"/>
          <w:lang w:val="en-GB"/>
        </w:rPr>
        <w:t>were unremarkabl</w:t>
      </w:r>
      <w:r w:rsidR="0035108D" w:rsidRPr="008372EC">
        <w:rPr>
          <w:rFonts w:ascii="Book Antiqua" w:hAnsi="Book Antiqua" w:hint="eastAsia"/>
          <w:kern w:val="0"/>
          <w:sz w:val="24"/>
          <w:szCs w:val="24"/>
          <w:lang w:val="en-GB"/>
        </w:rPr>
        <w:t>e</w:t>
      </w:r>
      <w:bookmarkStart w:id="60" w:name="OLE_LINK15"/>
      <w:bookmarkStart w:id="61" w:name="OLE_LINK16"/>
      <w:r w:rsidR="0035108D" w:rsidRPr="008372EC">
        <w:rPr>
          <w:rFonts w:ascii="Book Antiqua" w:hAnsi="Book Antiqua" w:hint="eastAsia"/>
          <w:kern w:val="0"/>
          <w:sz w:val="24"/>
          <w:szCs w:val="24"/>
          <w:lang w:val="en-GB"/>
        </w:rPr>
        <w:t xml:space="preserve">. </w:t>
      </w:r>
      <w:r w:rsidR="00EF4E04" w:rsidRPr="00F23C89">
        <w:rPr>
          <w:rFonts w:ascii="Book Antiqua" w:hAnsi="Book Antiqua"/>
          <w:kern w:val="0"/>
          <w:sz w:val="24"/>
          <w:szCs w:val="24"/>
          <w:lang w:val="en-GB"/>
        </w:rPr>
        <w:t>Ultrasound (US)</w:t>
      </w:r>
      <w:r w:rsidR="00EF4E04">
        <w:rPr>
          <w:rFonts w:ascii="Book Antiqua" w:hAnsi="Book Antiqua" w:hint="eastAsia"/>
          <w:kern w:val="0"/>
          <w:sz w:val="24"/>
          <w:szCs w:val="24"/>
          <w:lang w:val="en-GB"/>
        </w:rPr>
        <w:t xml:space="preserve"> </w:t>
      </w:r>
      <w:r w:rsidRPr="008372EC">
        <w:rPr>
          <w:rFonts w:ascii="Book Antiqua" w:hAnsi="Book Antiqua"/>
          <w:kern w:val="0"/>
          <w:sz w:val="24"/>
          <w:szCs w:val="24"/>
          <w:lang w:val="en-GB"/>
        </w:rPr>
        <w:t>reveale</w:t>
      </w:r>
      <w:r w:rsidRPr="00F23C89">
        <w:rPr>
          <w:rFonts w:ascii="Book Antiqua" w:hAnsi="Book Antiqua"/>
          <w:kern w:val="0"/>
          <w:sz w:val="24"/>
          <w:szCs w:val="24"/>
          <w:lang w:val="en-GB"/>
        </w:rPr>
        <w:t xml:space="preserve">d a </w:t>
      </w:r>
      <w:r w:rsidRPr="00F23C89">
        <w:rPr>
          <w:rFonts w:ascii="Book Antiqua" w:eastAsiaTheme="minorEastAsia" w:hAnsi="Book Antiqua"/>
          <w:kern w:val="0"/>
          <w:sz w:val="24"/>
          <w:szCs w:val="24"/>
          <w:lang w:val="en-GB"/>
        </w:rPr>
        <w:t xml:space="preserve">solid </w:t>
      </w:r>
      <w:r w:rsidR="004176FE">
        <w:rPr>
          <w:rFonts w:ascii="Book Antiqua" w:hAnsi="Book Antiqua" w:hint="eastAsia"/>
          <w:kern w:val="0"/>
          <w:sz w:val="24"/>
          <w:szCs w:val="24"/>
          <w:lang w:val="en-GB"/>
        </w:rPr>
        <w:t>lesion</w:t>
      </w:r>
      <w:r w:rsidR="004176FE" w:rsidRPr="00F23C89">
        <w:rPr>
          <w:rFonts w:ascii="Book Antiqua" w:hAnsi="Book Antiqua"/>
          <w:kern w:val="0"/>
          <w:sz w:val="24"/>
          <w:szCs w:val="24"/>
          <w:lang w:val="en-GB"/>
        </w:rPr>
        <w:t xml:space="preserve"> </w:t>
      </w:r>
      <w:r w:rsidRPr="00F23C89">
        <w:rPr>
          <w:rFonts w:ascii="Book Antiqua" w:hAnsi="Book Antiqua"/>
          <w:kern w:val="0"/>
          <w:sz w:val="24"/>
          <w:szCs w:val="24"/>
          <w:lang w:val="en-GB"/>
        </w:rPr>
        <w:t xml:space="preserve">in the upper left abdomen, with clear </w:t>
      </w:r>
      <w:r w:rsidRPr="00F23C89">
        <w:rPr>
          <w:rFonts w:ascii="Book Antiqua" w:hAnsi="Book Antiqua"/>
          <w:kern w:val="0"/>
          <w:sz w:val="24"/>
          <w:szCs w:val="24"/>
          <w:lang w:val="en-GB"/>
        </w:rPr>
        <w:lastRenderedPageBreak/>
        <w:t>margin</w:t>
      </w:r>
      <w:r w:rsidRPr="00F23C89">
        <w:rPr>
          <w:rFonts w:ascii="Book Antiqua" w:eastAsiaTheme="minorEastAsia" w:hAnsi="Book Antiqua"/>
          <w:kern w:val="0"/>
          <w:sz w:val="24"/>
          <w:szCs w:val="24"/>
          <w:lang w:val="en-GB"/>
        </w:rPr>
        <w:t>,</w:t>
      </w:r>
      <w:r w:rsidRPr="00F23C89">
        <w:rPr>
          <w:rFonts w:ascii="Book Antiqua" w:hAnsi="Book Antiqua"/>
          <w:kern w:val="0"/>
          <w:sz w:val="24"/>
          <w:szCs w:val="24"/>
          <w:lang w:val="en-GB"/>
        </w:rPr>
        <w:t xml:space="preserve"> and </w:t>
      </w:r>
      <w:r w:rsidRPr="00F23C89">
        <w:rPr>
          <w:rFonts w:ascii="Book Antiqua" w:eastAsiaTheme="minorEastAsia" w:hAnsi="Book Antiqua"/>
          <w:kern w:val="0"/>
          <w:sz w:val="24"/>
          <w:szCs w:val="24"/>
          <w:lang w:val="en-GB"/>
        </w:rPr>
        <w:t xml:space="preserve">also showed </w:t>
      </w:r>
      <w:r w:rsidRPr="00F23C89">
        <w:rPr>
          <w:rFonts w:ascii="Book Antiqua" w:hAnsi="Book Antiqua"/>
          <w:kern w:val="0"/>
          <w:sz w:val="24"/>
          <w:szCs w:val="24"/>
          <w:lang w:val="en-GB"/>
        </w:rPr>
        <w:t xml:space="preserve">some </w:t>
      </w:r>
      <w:r w:rsidRPr="00F23C89">
        <w:rPr>
          <w:rFonts w:ascii="Book Antiqua" w:eastAsiaTheme="minorEastAsia" w:hAnsi="Book Antiqua"/>
          <w:kern w:val="0"/>
          <w:sz w:val="24"/>
          <w:szCs w:val="24"/>
          <w:lang w:val="en-GB"/>
        </w:rPr>
        <w:t>c</w:t>
      </w:r>
      <w:r w:rsidRPr="00F23C89">
        <w:rPr>
          <w:rFonts w:ascii="Book Antiqua" w:hAnsi="Book Antiqua"/>
          <w:kern w:val="0"/>
          <w:sz w:val="24"/>
          <w:szCs w:val="24"/>
          <w:lang w:val="en-GB"/>
        </w:rPr>
        <w:t>ystic and strong echo</w:t>
      </w:r>
      <w:r w:rsidRPr="00F23C89">
        <w:rPr>
          <w:rFonts w:ascii="Book Antiqua" w:eastAsiaTheme="minorEastAsia" w:hAnsi="Book Antiqua"/>
          <w:kern w:val="0"/>
          <w:sz w:val="24"/>
          <w:szCs w:val="24"/>
          <w:lang w:val="en-GB"/>
        </w:rPr>
        <w:t xml:space="preserve"> areas in the </w:t>
      </w:r>
      <w:r w:rsidR="004176FE">
        <w:rPr>
          <w:rFonts w:ascii="Book Antiqua" w:eastAsiaTheme="minorEastAsia" w:hAnsi="Book Antiqua" w:hint="eastAsia"/>
          <w:kern w:val="0"/>
          <w:sz w:val="24"/>
          <w:szCs w:val="24"/>
          <w:lang w:val="en-GB"/>
        </w:rPr>
        <w:t>lesion</w:t>
      </w:r>
      <w:r w:rsidRPr="00F23C89">
        <w:rPr>
          <w:rFonts w:ascii="Book Antiqua" w:hAnsi="Book Antiqua"/>
          <w:kern w:val="0"/>
          <w:sz w:val="24"/>
          <w:szCs w:val="24"/>
          <w:lang w:val="en-GB"/>
        </w:rPr>
        <w:t xml:space="preserve">. Color doppler flow imagings (CDFIs) showed blood signals in the </w:t>
      </w:r>
      <w:r w:rsidR="004176FE">
        <w:rPr>
          <w:rFonts w:ascii="Book Antiqua" w:eastAsiaTheme="minorEastAsia" w:hAnsi="Book Antiqua" w:hint="eastAsia"/>
          <w:kern w:val="0"/>
          <w:sz w:val="24"/>
          <w:szCs w:val="24"/>
          <w:lang w:val="en-GB"/>
        </w:rPr>
        <w:t>lesion</w:t>
      </w:r>
      <w:r w:rsidRPr="00F23C89">
        <w:rPr>
          <w:rFonts w:ascii="Book Antiqua" w:hAnsi="Book Antiqua"/>
          <w:kern w:val="0"/>
          <w:sz w:val="24"/>
          <w:szCs w:val="24"/>
          <w:lang w:val="en-GB"/>
        </w:rPr>
        <w:t xml:space="preserve">. In a native </w:t>
      </w:r>
      <w:r w:rsidR="00EF4E04" w:rsidRPr="00F23C89">
        <w:rPr>
          <w:rFonts w:ascii="Book Antiqua" w:hAnsi="Book Antiqua"/>
          <w:kern w:val="0"/>
          <w:sz w:val="24"/>
          <w:szCs w:val="24"/>
          <w:lang w:val="en-GB"/>
        </w:rPr>
        <w:t>computed tomography (CT)</w:t>
      </w:r>
      <w:r w:rsidR="00EF4E04">
        <w:rPr>
          <w:rFonts w:ascii="Book Antiqua" w:hAnsi="Book Antiqua" w:hint="eastAsia"/>
          <w:kern w:val="0"/>
          <w:sz w:val="24"/>
          <w:szCs w:val="24"/>
          <w:lang w:val="en-GB"/>
        </w:rPr>
        <w:t xml:space="preserve"> </w:t>
      </w:r>
      <w:r w:rsidRPr="00F23C89">
        <w:rPr>
          <w:rFonts w:ascii="Book Antiqua" w:hAnsi="Book Antiqua"/>
          <w:kern w:val="0"/>
          <w:sz w:val="24"/>
          <w:szCs w:val="24"/>
          <w:lang w:val="en-GB"/>
        </w:rPr>
        <w:t xml:space="preserve">scan, the </w:t>
      </w:r>
      <w:r w:rsidR="004176FE">
        <w:rPr>
          <w:rFonts w:ascii="Book Antiqua" w:hAnsi="Book Antiqua" w:hint="eastAsia"/>
          <w:kern w:val="0"/>
          <w:sz w:val="24"/>
          <w:szCs w:val="24"/>
          <w:lang w:val="en-GB"/>
        </w:rPr>
        <w:t>lesion</w:t>
      </w:r>
      <w:r w:rsidR="004176FE" w:rsidRPr="00F23C89">
        <w:rPr>
          <w:rFonts w:ascii="Book Antiqua" w:hAnsi="Book Antiqua"/>
          <w:kern w:val="0"/>
          <w:sz w:val="24"/>
          <w:szCs w:val="24"/>
          <w:lang w:val="en-GB"/>
        </w:rPr>
        <w:t xml:space="preserve"> </w:t>
      </w:r>
      <w:r w:rsidRPr="00F23C89">
        <w:rPr>
          <w:rFonts w:ascii="Book Antiqua" w:hAnsi="Book Antiqua"/>
          <w:kern w:val="0"/>
          <w:sz w:val="24"/>
          <w:szCs w:val="24"/>
          <w:lang w:val="en-GB"/>
        </w:rPr>
        <w:t xml:space="preserve">in the upper left abdomen appeared well-defined and was 9.6 cm in diameter, while regions of high density were visible, compatible with calcification and/or ossification (Figure 1A). </w:t>
      </w:r>
      <w:r w:rsidR="0022516A" w:rsidRPr="0022516A">
        <w:rPr>
          <w:rFonts w:ascii="Book Antiqua" w:hAnsi="Book Antiqua"/>
          <w:kern w:val="0"/>
          <w:sz w:val="24"/>
          <w:szCs w:val="24"/>
          <w:lang w:val="en-GB"/>
        </w:rPr>
        <w:t>Contrast-enhanced</w:t>
      </w:r>
      <w:r w:rsidR="0022516A" w:rsidRPr="0022516A">
        <w:rPr>
          <w:rFonts w:ascii="Book Antiqua" w:hAnsi="Book Antiqua" w:hint="eastAsia"/>
          <w:kern w:val="0"/>
          <w:sz w:val="24"/>
          <w:szCs w:val="24"/>
          <w:lang w:val="en-GB"/>
        </w:rPr>
        <w:t xml:space="preserve"> CT study revealed a </w:t>
      </w:r>
      <w:r w:rsidR="00850F49">
        <w:rPr>
          <w:rFonts w:ascii="Book Antiqua" w:hAnsi="Book Antiqua" w:hint="eastAsia"/>
          <w:kern w:val="0"/>
          <w:sz w:val="24"/>
          <w:szCs w:val="24"/>
          <w:lang w:val="en-GB"/>
        </w:rPr>
        <w:t>lesion</w:t>
      </w:r>
      <w:r w:rsidR="00242760">
        <w:rPr>
          <w:rFonts w:ascii="Book Antiqua" w:hAnsi="Book Antiqua"/>
          <w:kern w:val="0"/>
          <w:sz w:val="24"/>
          <w:szCs w:val="24"/>
          <w:lang w:val="en-GB"/>
        </w:rPr>
        <w:t xml:space="preserve"> with slight</w:t>
      </w:r>
      <w:r w:rsidR="00242760">
        <w:rPr>
          <w:rFonts w:ascii="Book Antiqua" w:hAnsi="Book Antiqua" w:hint="eastAsia"/>
          <w:kern w:val="0"/>
          <w:sz w:val="24"/>
          <w:szCs w:val="24"/>
          <w:lang w:val="en-GB"/>
        </w:rPr>
        <w:t xml:space="preserve"> and</w:t>
      </w:r>
      <w:r w:rsidR="0022516A" w:rsidRPr="0022516A">
        <w:rPr>
          <w:rFonts w:ascii="Book Antiqua" w:hAnsi="Book Antiqua" w:hint="eastAsia"/>
          <w:kern w:val="0"/>
          <w:sz w:val="24"/>
          <w:szCs w:val="24"/>
          <w:lang w:val="en-GB"/>
        </w:rPr>
        <w:t xml:space="preserve"> </w:t>
      </w:r>
      <w:r w:rsidR="002A5E41" w:rsidRPr="00F23C89">
        <w:rPr>
          <w:rFonts w:ascii="Book Antiqua" w:hAnsi="Book Antiqua"/>
          <w:kern w:val="0"/>
          <w:sz w:val="24"/>
          <w:szCs w:val="24"/>
          <w:lang w:val="en-GB"/>
        </w:rPr>
        <w:t>inhomogeneous</w:t>
      </w:r>
      <w:r w:rsidR="0022516A" w:rsidRPr="0022516A">
        <w:rPr>
          <w:rFonts w:ascii="Book Antiqua" w:hAnsi="Book Antiqua" w:hint="eastAsia"/>
          <w:kern w:val="0"/>
          <w:sz w:val="24"/>
          <w:szCs w:val="24"/>
          <w:lang w:val="en-GB"/>
        </w:rPr>
        <w:t xml:space="preserve"> enhancement </w:t>
      </w:r>
      <w:r w:rsidR="0022516A" w:rsidRPr="0022516A">
        <w:rPr>
          <w:rFonts w:ascii="Book Antiqua" w:hAnsi="Book Antiqua"/>
          <w:kern w:val="0"/>
          <w:sz w:val="24"/>
          <w:szCs w:val="24"/>
          <w:lang w:val="en-GB"/>
        </w:rPr>
        <w:t>(Figure</w:t>
      </w:r>
      <w:r w:rsidR="00C05F61" w:rsidRPr="00F23C89">
        <w:rPr>
          <w:rFonts w:ascii="Book Antiqua" w:hAnsi="Book Antiqua"/>
          <w:kern w:val="0"/>
          <w:sz w:val="24"/>
          <w:szCs w:val="24"/>
          <w:lang w:val="en-GB"/>
        </w:rPr>
        <w:t xml:space="preserve"> 1B)</w:t>
      </w:r>
      <w:r w:rsidRPr="00F23C89">
        <w:rPr>
          <w:rFonts w:ascii="Book Antiqua" w:hAnsi="Book Antiqua"/>
          <w:kern w:val="0"/>
          <w:sz w:val="24"/>
          <w:szCs w:val="24"/>
          <w:lang w:val="en-GB"/>
        </w:rPr>
        <w:t xml:space="preserve">. </w:t>
      </w:r>
      <w:r w:rsidR="00634FA4" w:rsidRPr="00745CE7">
        <w:rPr>
          <w:rFonts w:ascii="Book Antiqua" w:hAnsi="Book Antiqua"/>
          <w:kern w:val="0"/>
          <w:sz w:val="24"/>
          <w:szCs w:val="24"/>
          <w:lang w:val="en-GB"/>
        </w:rPr>
        <w:t xml:space="preserve">On T1-weighted images, the </w:t>
      </w:r>
      <w:r w:rsidR="00634FA4">
        <w:rPr>
          <w:rFonts w:ascii="Book Antiqua" w:hAnsi="Book Antiqua" w:hint="eastAsia"/>
          <w:kern w:val="0"/>
          <w:sz w:val="24"/>
          <w:szCs w:val="24"/>
          <w:lang w:val="en-GB"/>
        </w:rPr>
        <w:t xml:space="preserve">upper left </w:t>
      </w:r>
      <w:r w:rsidR="00634FA4" w:rsidRPr="00F23C89">
        <w:rPr>
          <w:rFonts w:ascii="Book Antiqua" w:hAnsi="Book Antiqua"/>
          <w:kern w:val="0"/>
          <w:sz w:val="24"/>
          <w:szCs w:val="24"/>
          <w:lang w:val="en-GB"/>
        </w:rPr>
        <w:t xml:space="preserve">abdominal </w:t>
      </w:r>
      <w:r w:rsidR="00634FA4" w:rsidRPr="00745CE7">
        <w:rPr>
          <w:rFonts w:ascii="Book Antiqua" w:hAnsi="Book Antiqua"/>
          <w:kern w:val="0"/>
          <w:sz w:val="24"/>
          <w:szCs w:val="24"/>
          <w:lang w:val="en-GB"/>
        </w:rPr>
        <w:t>lesion</w:t>
      </w:r>
      <w:r w:rsidR="00634FA4" w:rsidRPr="00F23C89">
        <w:rPr>
          <w:rFonts w:ascii="Book Antiqua" w:hAnsi="Book Antiqua"/>
          <w:kern w:val="0"/>
          <w:sz w:val="24"/>
          <w:szCs w:val="24"/>
          <w:lang w:val="en-GB"/>
        </w:rPr>
        <w:t xml:space="preserve"> appeared</w:t>
      </w:r>
      <w:r w:rsidR="00634FA4" w:rsidRPr="00745CE7">
        <w:rPr>
          <w:rFonts w:ascii="Book Antiqua" w:hAnsi="Book Antiqua"/>
          <w:kern w:val="0"/>
          <w:sz w:val="24"/>
          <w:szCs w:val="24"/>
          <w:lang w:val="en-GB"/>
        </w:rPr>
        <w:t xml:space="preserve"> hypointense, while appeared inhomogeneous and hyperintense on T2-weighted images</w:t>
      </w:r>
      <w:r w:rsidR="00634FA4" w:rsidRPr="00F23C89">
        <w:rPr>
          <w:rFonts w:ascii="Book Antiqua" w:hAnsi="Book Antiqua"/>
          <w:kern w:val="0"/>
          <w:sz w:val="24"/>
          <w:szCs w:val="24"/>
          <w:lang w:val="en-GB"/>
        </w:rPr>
        <w:t xml:space="preserve"> (Figure 2).</w:t>
      </w:r>
      <w:r w:rsidR="00634FA4">
        <w:rPr>
          <w:rFonts w:ascii="Book Antiqua" w:hAnsi="Book Antiqua" w:hint="eastAsia"/>
          <w:kern w:val="0"/>
          <w:sz w:val="24"/>
          <w:szCs w:val="24"/>
          <w:lang w:val="en-GB"/>
        </w:rPr>
        <w:t xml:space="preserve"> </w:t>
      </w:r>
      <w:r w:rsidRPr="00F23C89">
        <w:rPr>
          <w:rFonts w:ascii="Book Antiqua" w:hAnsi="Book Antiqua"/>
          <w:kern w:val="0"/>
          <w:sz w:val="24"/>
          <w:szCs w:val="24"/>
          <w:lang w:val="en-GB"/>
        </w:rPr>
        <w:t xml:space="preserve">According to these imaging results, the abdominal </w:t>
      </w:r>
      <w:r w:rsidR="006F0737">
        <w:rPr>
          <w:rFonts w:ascii="Book Antiqua" w:hAnsi="Book Antiqua" w:hint="eastAsia"/>
          <w:kern w:val="0"/>
          <w:sz w:val="24"/>
          <w:szCs w:val="24"/>
          <w:lang w:val="en-GB"/>
        </w:rPr>
        <w:t>lesion</w:t>
      </w:r>
      <w:r w:rsidR="006F0737" w:rsidRPr="00F23C89">
        <w:rPr>
          <w:rFonts w:ascii="Book Antiqua" w:hAnsi="Book Antiqua"/>
          <w:kern w:val="0"/>
          <w:sz w:val="24"/>
          <w:szCs w:val="24"/>
          <w:lang w:val="en-GB"/>
        </w:rPr>
        <w:t xml:space="preserve"> </w:t>
      </w:r>
      <w:r w:rsidR="006F0737">
        <w:rPr>
          <w:rFonts w:ascii="Book Antiqua" w:hAnsi="Book Antiqua" w:hint="eastAsia"/>
          <w:kern w:val="0"/>
          <w:sz w:val="24"/>
          <w:szCs w:val="24"/>
          <w:lang w:val="en-GB"/>
        </w:rPr>
        <w:t>was</w:t>
      </w:r>
      <w:r w:rsidR="006F0737" w:rsidRPr="00F23C89">
        <w:rPr>
          <w:rFonts w:ascii="Book Antiqua" w:hAnsi="Book Antiqua"/>
          <w:kern w:val="0"/>
          <w:sz w:val="24"/>
          <w:szCs w:val="24"/>
          <w:lang w:val="en-GB"/>
        </w:rPr>
        <w:t xml:space="preserve"> </w:t>
      </w:r>
      <w:r w:rsidRPr="00F23C89">
        <w:rPr>
          <w:rFonts w:ascii="Book Antiqua" w:hAnsi="Book Antiqua"/>
          <w:kern w:val="0"/>
          <w:sz w:val="24"/>
          <w:szCs w:val="24"/>
          <w:lang w:val="en-GB"/>
        </w:rPr>
        <w:t xml:space="preserve">primarily considered to be </w:t>
      </w:r>
      <w:r w:rsidR="006F0737">
        <w:rPr>
          <w:rFonts w:ascii="Book Antiqua" w:hAnsi="Book Antiqua" w:hint="eastAsia"/>
          <w:kern w:val="0"/>
          <w:sz w:val="24"/>
          <w:szCs w:val="24"/>
          <w:lang w:val="en-GB"/>
        </w:rPr>
        <w:t>a</w:t>
      </w:r>
      <w:r w:rsidR="006F0737" w:rsidRPr="00F23C89">
        <w:rPr>
          <w:rFonts w:ascii="Book Antiqua" w:hAnsi="Book Antiqua"/>
          <w:kern w:val="0"/>
          <w:sz w:val="24"/>
          <w:szCs w:val="24"/>
          <w:lang w:val="en-GB"/>
        </w:rPr>
        <w:t xml:space="preserve"> </w:t>
      </w:r>
      <w:r w:rsidRPr="00F23C89">
        <w:rPr>
          <w:rFonts w:ascii="Book Antiqua" w:hAnsi="Book Antiqua"/>
          <w:kern w:val="0"/>
          <w:sz w:val="24"/>
          <w:szCs w:val="24"/>
          <w:lang w:val="en-GB"/>
        </w:rPr>
        <w:t>teratoma.</w:t>
      </w:r>
    </w:p>
    <w:bookmarkEnd w:id="60"/>
    <w:bookmarkEnd w:id="61"/>
    <w:p w:rsidR="00053474" w:rsidRPr="00F23C89" w:rsidRDefault="00F6554B" w:rsidP="00EF4E04">
      <w:pPr>
        <w:widowControl/>
        <w:snapToGrid w:val="0"/>
        <w:spacing w:line="360" w:lineRule="auto"/>
        <w:ind w:firstLineChars="100" w:firstLine="240"/>
        <w:rPr>
          <w:rFonts w:ascii="Book Antiqua" w:hAnsi="Book Antiqua"/>
          <w:kern w:val="0"/>
          <w:sz w:val="24"/>
          <w:szCs w:val="24"/>
          <w:lang w:val="en-GB"/>
        </w:rPr>
      </w:pPr>
      <w:r w:rsidRPr="00F23C89">
        <w:rPr>
          <w:rFonts w:ascii="Book Antiqua" w:hAnsi="Book Antiqua"/>
          <w:kern w:val="0"/>
          <w:sz w:val="24"/>
          <w:szCs w:val="24"/>
          <w:lang w:val="en-GB"/>
        </w:rPr>
        <w:t xml:space="preserve">After sufficient pre-surgical preparation, an exploratory laparotomy was performed. We found a giant mass originating from the mesentery and surrounded by a fibrous capsule. </w:t>
      </w:r>
      <w:r w:rsidRPr="00F23C89">
        <w:rPr>
          <w:rFonts w:ascii="Book Antiqua" w:eastAsiaTheme="minorEastAsia" w:hAnsi="Book Antiqua"/>
          <w:kern w:val="0"/>
          <w:sz w:val="24"/>
          <w:szCs w:val="24"/>
          <w:lang w:val="en-GB"/>
        </w:rPr>
        <w:t>T</w:t>
      </w:r>
      <w:r w:rsidRPr="00F23C89">
        <w:rPr>
          <w:rFonts w:ascii="Book Antiqua" w:hAnsi="Book Antiqua"/>
          <w:bCs/>
          <w:sz w:val="24"/>
          <w:szCs w:val="24"/>
        </w:rPr>
        <w:t xml:space="preserve">he territory of tumour blood supply was the branch </w:t>
      </w:r>
      <w:r w:rsidR="00EA0767" w:rsidRPr="00F23C89">
        <w:rPr>
          <w:rFonts w:ascii="Book Antiqua" w:hAnsi="Book Antiqua" w:hint="eastAsia"/>
          <w:bCs/>
          <w:sz w:val="24"/>
          <w:szCs w:val="24"/>
        </w:rPr>
        <w:t xml:space="preserve">of </w:t>
      </w:r>
      <w:r w:rsidRPr="00F23C89">
        <w:rPr>
          <w:rFonts w:ascii="Book Antiqua" w:hAnsi="Book Antiqua"/>
          <w:bCs/>
          <w:sz w:val="24"/>
          <w:szCs w:val="24"/>
        </w:rPr>
        <w:t xml:space="preserve">superior mesenteric artery. </w:t>
      </w:r>
      <w:r w:rsidRPr="00F23C89">
        <w:rPr>
          <w:rFonts w:ascii="Book Antiqua" w:hAnsi="Book Antiqua"/>
          <w:kern w:val="0"/>
          <w:sz w:val="24"/>
          <w:szCs w:val="24"/>
          <w:lang w:val="en-GB"/>
        </w:rPr>
        <w:t>We carefully separated tissues around the tumour, ligated the vessels supplying the tumour and resected the tumour completely from the mesentery. Intraoperative frozen pathology revealed an ossified mesenteric schwannoma.</w:t>
      </w:r>
    </w:p>
    <w:p w:rsidR="00053474" w:rsidRPr="00F23C89" w:rsidRDefault="00F6554B" w:rsidP="00EF4E04">
      <w:pPr>
        <w:widowControl/>
        <w:snapToGrid w:val="0"/>
        <w:spacing w:line="360" w:lineRule="auto"/>
        <w:ind w:firstLineChars="100" w:firstLine="240"/>
        <w:rPr>
          <w:rFonts w:ascii="Book Antiqua" w:hAnsi="Book Antiqua"/>
          <w:kern w:val="0"/>
          <w:sz w:val="24"/>
          <w:szCs w:val="24"/>
          <w:lang w:val="en-GB"/>
        </w:rPr>
      </w:pPr>
      <w:r w:rsidRPr="00F23C89">
        <w:rPr>
          <w:rFonts w:ascii="Book Antiqua" w:hAnsi="Book Antiqua"/>
          <w:kern w:val="0"/>
          <w:sz w:val="24"/>
          <w:szCs w:val="24"/>
          <w:lang w:val="en-GB"/>
        </w:rPr>
        <w:t xml:space="preserve">Macroscopically, the mass was 10.0 </w:t>
      </w:r>
      <w:r w:rsidR="00F23C89" w:rsidRPr="00F23C89">
        <w:rPr>
          <w:rFonts w:ascii="Book Antiqua" w:hAnsi="Book Antiqua"/>
          <w:kern w:val="0"/>
          <w:sz w:val="24"/>
          <w:szCs w:val="24"/>
          <w:lang w:val="en-GB"/>
        </w:rPr>
        <w:t>cm</w:t>
      </w:r>
      <w:r w:rsid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 xml:space="preserve">× 9.0 </w:t>
      </w:r>
      <w:r w:rsidR="00F23C89" w:rsidRPr="00F23C89">
        <w:rPr>
          <w:rFonts w:ascii="Book Antiqua" w:hAnsi="Book Antiqua"/>
          <w:kern w:val="0"/>
          <w:sz w:val="24"/>
          <w:szCs w:val="24"/>
          <w:lang w:val="en-GB"/>
        </w:rPr>
        <w:t>cm</w:t>
      </w:r>
      <w:r w:rsid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 9.0 cm in size and yellowish-white in colour. Microscopically, in the mesenteric tumour, both hypercellular and hypocellular areas were visible. The tumour mainly consisted of spindle-shaped cells with a palisading arrangement; atypical cells or signs of malignancy were not observed (Figure 3A). Some areas of the tumour were ossified, and a true metaplastic bone formation could be seen, with the presence of bone lamellae and osteoblasts (Figure 3B). Immunohistochemical investigation of the tumour showed a strong positivity for S-100 protein (Figure 4), while SMA, CD34, CD117 and DOG-1</w:t>
      </w:r>
      <w:r w:rsidR="00167BA9">
        <w:rPr>
          <w:rFonts w:ascii="Book Antiqua" w:hAnsi="Book Antiqua" w:hint="eastAsia"/>
          <w:kern w:val="0"/>
          <w:sz w:val="24"/>
          <w:szCs w:val="24"/>
          <w:lang w:val="en-GB"/>
        </w:rPr>
        <w:t xml:space="preserve"> </w:t>
      </w:r>
      <w:r w:rsidRPr="00F23C89">
        <w:rPr>
          <w:rFonts w:ascii="Book Antiqua" w:hAnsi="Book Antiqua"/>
          <w:kern w:val="0"/>
          <w:sz w:val="24"/>
          <w:szCs w:val="24"/>
          <w:lang w:val="en-GB"/>
        </w:rPr>
        <w:t xml:space="preserve">were negative. The cell proliferation index, measured with Ki67 staining, was less than 3%. Finally, a giant benign ossified mesenteric schwannoma was diagnosed. After surgery, the patient recovered smoothly and left the hospital </w:t>
      </w:r>
      <w:r w:rsidRPr="00F23C89">
        <w:rPr>
          <w:rFonts w:ascii="Book Antiqua" w:hAnsi="Book Antiqua"/>
          <w:kern w:val="0"/>
          <w:sz w:val="24"/>
          <w:szCs w:val="24"/>
          <w:lang w:val="en-GB"/>
        </w:rPr>
        <w:lastRenderedPageBreak/>
        <w:t>8 d</w:t>
      </w:r>
      <w:r w:rsid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later. She was followed up for a period of 43 mo, during which she was well, with no evidence of tumour recurrence during the follow-up time.</w:t>
      </w:r>
    </w:p>
    <w:p w:rsidR="00EF4E04" w:rsidRDefault="00EF4E04" w:rsidP="00EF4E04">
      <w:pPr>
        <w:widowControl/>
        <w:snapToGrid w:val="0"/>
        <w:spacing w:line="360" w:lineRule="auto"/>
        <w:rPr>
          <w:rFonts w:ascii="Book Antiqua" w:hAnsi="Book Antiqua"/>
          <w:b/>
          <w:caps/>
          <w:kern w:val="0"/>
          <w:sz w:val="24"/>
          <w:szCs w:val="24"/>
          <w:lang w:val="en-GB"/>
        </w:rPr>
      </w:pPr>
    </w:p>
    <w:p w:rsidR="00053474" w:rsidRPr="00F23C89" w:rsidRDefault="00F6554B" w:rsidP="00EF4E04">
      <w:pPr>
        <w:widowControl/>
        <w:snapToGrid w:val="0"/>
        <w:spacing w:line="360" w:lineRule="auto"/>
        <w:rPr>
          <w:rFonts w:ascii="Book Antiqua" w:hAnsi="Book Antiqua"/>
          <w:b/>
          <w:caps/>
          <w:kern w:val="0"/>
          <w:sz w:val="24"/>
          <w:szCs w:val="24"/>
          <w:lang w:val="en-GB"/>
        </w:rPr>
      </w:pPr>
      <w:r w:rsidRPr="00F23C89">
        <w:rPr>
          <w:rFonts w:ascii="Book Antiqua" w:hAnsi="Book Antiqua"/>
          <w:b/>
          <w:caps/>
          <w:kern w:val="0"/>
          <w:sz w:val="24"/>
          <w:szCs w:val="24"/>
          <w:lang w:val="en-GB"/>
        </w:rPr>
        <w:t>Discussion</w:t>
      </w:r>
    </w:p>
    <w:p w:rsidR="00053474" w:rsidRPr="00F23C89" w:rsidRDefault="00F6554B" w:rsidP="00EF4E04">
      <w:pPr>
        <w:widowControl/>
        <w:snapToGrid w:val="0"/>
        <w:spacing w:line="360" w:lineRule="auto"/>
        <w:rPr>
          <w:rFonts w:ascii="Book Antiqua" w:hAnsi="Book Antiqua"/>
          <w:kern w:val="0"/>
          <w:sz w:val="24"/>
          <w:szCs w:val="24"/>
          <w:lang w:val="en-GB"/>
        </w:rPr>
      </w:pPr>
      <w:r w:rsidRPr="001C79AE">
        <w:rPr>
          <w:rFonts w:ascii="Book Antiqua" w:hAnsi="Book Antiqua"/>
          <w:kern w:val="0"/>
          <w:sz w:val="24"/>
          <w:szCs w:val="24"/>
          <w:lang w:val="en-GB"/>
        </w:rPr>
        <w:t xml:space="preserve">Schwannoma </w:t>
      </w:r>
      <w:r w:rsidR="0022516A" w:rsidRPr="001C79AE">
        <w:rPr>
          <w:rFonts w:ascii="Book Antiqua" w:hAnsi="Book Antiqua" w:hint="eastAsia"/>
          <w:kern w:val="0"/>
          <w:sz w:val="24"/>
          <w:szCs w:val="24"/>
          <w:lang w:val="en-GB"/>
        </w:rPr>
        <w:t>is an encapsulated tumour</w:t>
      </w:r>
      <w:r w:rsidR="00B07AFF" w:rsidRPr="001C79AE">
        <w:rPr>
          <w:rFonts w:ascii="Book Antiqua" w:hAnsi="Book Antiqua"/>
          <w:kern w:val="0"/>
          <w:sz w:val="24"/>
          <w:szCs w:val="24"/>
          <w:lang w:val="en-GB"/>
        </w:rPr>
        <w:t xml:space="preserve"> arising from Schwann cells</w:t>
      </w:r>
      <w:r w:rsidR="00F52FD7" w:rsidRPr="001C79AE">
        <w:rPr>
          <w:rFonts w:ascii="Book Antiqua" w:hAnsi="Book Antiqua"/>
          <w:kern w:val="0"/>
          <w:sz w:val="24"/>
          <w:szCs w:val="24"/>
          <w:vertAlign w:val="superscript"/>
          <w:lang w:val="en-GB"/>
        </w:rPr>
        <w:fldChar w:fldCharType="begin">
          <w:fldData xml:space="preserve">PEVuZE5vdGU+PENpdGU+PEF1dGhvcj5EYXMgR3VwdGE8L0F1dGhvcj48WWVhcj4xOTY5PC9ZZWFy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</w:fldData>
        </w:fldChar>
      </w:r>
      <w:r w:rsidR="00F23C89" w:rsidRPr="001C79AE">
        <w:rPr>
          <w:rFonts w:ascii="Book Antiqua" w:hAnsi="Book Antiqua"/>
          <w:kern w:val="0"/>
          <w:sz w:val="24"/>
          <w:szCs w:val="24"/>
          <w:vertAlign w:val="superscript"/>
          <w:lang w:val="en-GB"/>
        </w:rPr>
        <w:instrText xml:space="preserve"> ADDIN EN.CITE </w:instrText>
      </w:r>
      <w:r w:rsidR="00F52FD7" w:rsidRPr="001C79AE">
        <w:rPr>
          <w:rFonts w:ascii="Book Antiqua" w:hAnsi="Book Antiqua"/>
          <w:kern w:val="0"/>
          <w:sz w:val="24"/>
          <w:szCs w:val="24"/>
          <w:vertAlign w:val="superscript"/>
          <w:lang w:val="en-GB"/>
        </w:rPr>
        <w:fldChar w:fldCharType="begin">
          <w:fldData xml:space="preserve">PEVuZE5vdGU+PENpdGU+PEF1dGhvcj5EYXMgR3VwdGE8L0F1dGhvcj48WWVhcj4xOTY5PC9ZZWFy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</w:fldData>
        </w:fldChar>
      </w:r>
      <w:r w:rsidR="00F23C89" w:rsidRPr="001C79AE">
        <w:rPr>
          <w:rFonts w:ascii="Book Antiqua" w:hAnsi="Book Antiqua"/>
          <w:kern w:val="0"/>
          <w:sz w:val="24"/>
          <w:szCs w:val="24"/>
          <w:vertAlign w:val="superscript"/>
          <w:lang w:val="en-GB"/>
        </w:rPr>
        <w:instrText xml:space="preserve"> ADDIN EN.CITE.DATA </w:instrText>
      </w:r>
      <w:r w:rsidR="00F52FD7" w:rsidRPr="001C79AE">
        <w:rPr>
          <w:rFonts w:ascii="Book Antiqua" w:hAnsi="Book Antiqua"/>
          <w:kern w:val="0"/>
          <w:sz w:val="24"/>
          <w:szCs w:val="24"/>
          <w:vertAlign w:val="superscript"/>
          <w:lang w:val="en-GB"/>
        </w:rPr>
      </w:r>
      <w:r w:rsidR="00F52FD7" w:rsidRPr="001C79AE">
        <w:rPr>
          <w:rFonts w:ascii="Book Antiqua" w:hAnsi="Book Antiqua"/>
          <w:kern w:val="0"/>
          <w:sz w:val="24"/>
          <w:szCs w:val="24"/>
          <w:vertAlign w:val="superscript"/>
          <w:lang w:val="en-GB"/>
        </w:rPr>
        <w:fldChar w:fldCharType="end"/>
      </w:r>
      <w:r w:rsidR="00F52FD7" w:rsidRPr="001C79AE">
        <w:rPr>
          <w:rFonts w:ascii="Book Antiqua" w:hAnsi="Book Antiqua"/>
          <w:kern w:val="0"/>
          <w:sz w:val="24"/>
          <w:szCs w:val="24"/>
          <w:vertAlign w:val="superscript"/>
          <w:lang w:val="en-GB"/>
        </w:rPr>
      </w:r>
      <w:r w:rsidR="00F52FD7" w:rsidRPr="001C79AE">
        <w:rPr>
          <w:rFonts w:ascii="Book Antiqua" w:hAnsi="Book Antiqua"/>
          <w:kern w:val="0"/>
          <w:sz w:val="24"/>
          <w:szCs w:val="24"/>
          <w:vertAlign w:val="superscript"/>
          <w:lang w:val="en-GB"/>
        </w:rPr>
        <w:fldChar w:fldCharType="separate"/>
      </w:r>
      <w:r w:rsidR="00F23C89" w:rsidRPr="001C79AE">
        <w:rPr>
          <w:rFonts w:ascii="Book Antiqua" w:hAnsi="Book Antiqua"/>
          <w:kern w:val="0"/>
          <w:sz w:val="24"/>
          <w:szCs w:val="24"/>
          <w:vertAlign w:val="superscript"/>
          <w:lang w:val="en-GB"/>
        </w:rPr>
        <w:t>[</w:t>
      </w:r>
      <w:hyperlink w:anchor="_ENREF_16" w:tooltip="Das Gupta, 1969 #1538" w:history="1">
        <w:r w:rsidR="00D81CDE" w:rsidRPr="001C79AE">
          <w:rPr>
            <w:rFonts w:ascii="Book Antiqua" w:hAnsi="Book Antiqua"/>
            <w:kern w:val="0"/>
            <w:sz w:val="24"/>
            <w:szCs w:val="24"/>
            <w:vertAlign w:val="superscript"/>
            <w:lang w:val="en-GB"/>
          </w:rPr>
          <w:t>16</w:t>
        </w:r>
      </w:hyperlink>
      <w:r w:rsidR="00F23C89" w:rsidRPr="001C79AE">
        <w:rPr>
          <w:rFonts w:ascii="Book Antiqua" w:hAnsi="Book Antiqua"/>
          <w:kern w:val="0"/>
          <w:sz w:val="24"/>
          <w:szCs w:val="24"/>
          <w:vertAlign w:val="superscript"/>
          <w:lang w:val="en-GB"/>
        </w:rPr>
        <w:t>]</w:t>
      </w:r>
      <w:r w:rsidR="00F52FD7" w:rsidRPr="001C79AE">
        <w:rPr>
          <w:rFonts w:ascii="Book Antiqua" w:hAnsi="Book Antiqua"/>
          <w:kern w:val="0"/>
          <w:sz w:val="24"/>
          <w:szCs w:val="24"/>
          <w:vertAlign w:val="superscript"/>
          <w:lang w:val="en-GB"/>
        </w:rPr>
        <w:fldChar w:fldCharType="end"/>
      </w:r>
      <w:r w:rsidRPr="001C79AE">
        <w:rPr>
          <w:rFonts w:ascii="Book Antiqua" w:hAnsi="Book Antiqua"/>
          <w:kern w:val="0"/>
          <w:sz w:val="24"/>
          <w:szCs w:val="24"/>
          <w:lang w:val="en-GB"/>
        </w:rPr>
        <w:t>.</w:t>
      </w:r>
      <w:r w:rsidR="00F23C89" w:rsidRPr="001C79AE">
        <w:rPr>
          <w:rFonts w:ascii="Book Antiqua" w:hAnsi="Book Antiqua" w:hint="eastAsia"/>
          <w:kern w:val="0"/>
          <w:sz w:val="24"/>
          <w:szCs w:val="24"/>
          <w:lang w:val="en-GB"/>
        </w:rPr>
        <w:t xml:space="preserve"> </w:t>
      </w:r>
      <w:r w:rsidRPr="001C79AE">
        <w:rPr>
          <w:rFonts w:ascii="Book Antiqua" w:hAnsi="Book Antiqua"/>
          <w:bCs/>
          <w:sz w:val="24"/>
          <w:szCs w:val="24"/>
          <w:lang w:val="en-GB"/>
        </w:rPr>
        <w:t>Malignant periph</w:t>
      </w:r>
      <w:r w:rsidRPr="00F23C89">
        <w:rPr>
          <w:rFonts w:ascii="Book Antiqua" w:hAnsi="Book Antiqua"/>
          <w:bCs/>
          <w:sz w:val="24"/>
          <w:szCs w:val="24"/>
          <w:lang w:val="en-GB"/>
        </w:rPr>
        <w:t xml:space="preserve">eral sheath </w:t>
      </w:r>
      <w:r w:rsidRPr="00414494">
        <w:rPr>
          <w:rFonts w:ascii="Book Antiqua" w:hAnsi="Book Antiqua"/>
          <w:bCs/>
          <w:sz w:val="24"/>
          <w:szCs w:val="24"/>
          <w:lang w:val="en-GB"/>
        </w:rPr>
        <w:t>nerve tumours (MPNSTs)</w:t>
      </w:r>
      <w:r w:rsidRPr="00414494">
        <w:rPr>
          <w:rFonts w:ascii="Book Antiqua" w:hAnsi="Book Antiqua"/>
          <w:kern w:val="0"/>
          <w:sz w:val="24"/>
          <w:szCs w:val="24"/>
          <w:lang w:val="en-GB"/>
        </w:rPr>
        <w:t xml:space="preserve"> are uncommon and are always associated with von Recklinghausen’s disease</w:t>
      </w:r>
      <w:r w:rsidR="00F52FD7" w:rsidRPr="00414494">
        <w:rPr>
          <w:rFonts w:ascii="Book Antiqua" w:hAnsi="Book Antiqua"/>
          <w:kern w:val="0"/>
          <w:sz w:val="24"/>
          <w:szCs w:val="24"/>
          <w:vertAlign w:val="superscript"/>
          <w:lang w:val="en-GB"/>
        </w:rPr>
        <w:fldChar w:fldCharType="begin"/>
      </w:r>
      <w:r w:rsidRPr="00414494">
        <w:rPr>
          <w:rFonts w:ascii="Book Antiqua" w:hAnsi="Book Antiqua"/>
          <w:kern w:val="0"/>
          <w:sz w:val="24"/>
          <w:szCs w:val="24"/>
          <w:vertAlign w:val="superscript"/>
          <w:lang w:val="en-GB"/>
        </w:rPr>
        <w:instrText xml:space="preserve"> ADDIN EN.CITE &lt;EndNote&gt;&lt;Cite&gt;&lt;Author&gt;Moller Pedersen&lt;/Author&gt;&lt;Year&gt;1982&lt;/Year&gt;&lt;RecNum&gt;806&lt;/RecNum&gt;&lt;DisplayText&gt;[17]&lt;/DisplayText&gt;&lt;record&gt;&lt;rec-number&gt;806&lt;/rec-number&gt;&lt;foreign-keys&gt;&lt;key app="EN" db-id="d9vpvdzdip55xkeatssvf2xw00pzd9e2pxv0"&gt;806&lt;/key&gt;&lt;/foreign-keys&gt;&lt;ref-type name="Journal Article"&gt;17&lt;/ref-type&gt;&lt;contributors&gt;&lt;authors&gt;&lt;author&gt;Moller Pedersen, V.&lt;/author&gt;&lt;author&gt;Hede, A.&lt;/author&gt;&lt;author&gt;Graem, N.&lt;/author&gt;&lt;/authors&gt;&lt;/contributors&gt;&lt;titles&gt;&lt;title&gt;A solitary malignant schwannoma mimicking a pancreatic pseudocyst. A case report&lt;/title&gt;&lt;secondary-title&gt;Acta Chir Scand&lt;/secondary-title&gt;&lt;alt-title&gt;Acta chirurgica Scandinavica&lt;/alt-title&gt;&lt;/titles&gt;&lt;periodical&gt;&lt;full-title&gt;Acta Chir Scand&lt;/full-title&gt;&lt;abbr-1&gt;Acta chirurgica Scandinavica&lt;/abbr-1&gt;&lt;/periodical&gt;&lt;alt-periodical&gt;&lt;full-title&gt;Acta Chir Scand&lt;/full-title&gt;&lt;abbr-1&gt;Acta chirurgica Scandinavica&lt;/abbr-1&gt;&lt;/alt-periodical&gt;&lt;pages&gt;697-8&lt;/pages&gt;&lt;volume&gt;148&lt;/volume&gt;&lt;number&gt;8&lt;/number&gt;&lt;edition&gt;1982/01/01&lt;/edition&gt;&lt;keywords&gt;&lt;keyword&gt;Humans&lt;/keyword&gt;&lt;keyword&gt;Male&lt;/keyword&gt;&lt;keyword&gt;Middle Aged&lt;/keyword&gt;&lt;keyword&gt;Neurilemmoma/ pathology/surgery&lt;/keyword&gt;&lt;keyword&gt;Pancreas/pathology&lt;/keyword&gt;&lt;keyword&gt;Pancreatic Cyst/ pathology&lt;/keyword&gt;&lt;keyword&gt;Pancreatic Neoplasms/ pathology/surgery&lt;/keyword&gt;&lt;keyword&gt;Pancreatic Pseudocyst/ pathology&lt;/keyword&gt;&lt;/keywords&gt;&lt;dates&gt;&lt;year&gt;1982&lt;/year&gt;&lt;/dates&gt;&lt;isbn&gt;0001-5482 (Print)&amp;#xD;0001-5482 (Linking)&lt;/isbn&gt;&lt;accession-num&gt;7170905&lt;/accession-num&gt;&lt;urls&gt;&lt;/urls&gt;&lt;remote-database-provider&gt;NLM&lt;/remote-database-provider&gt;&lt;language&gt;eng&lt;/language&gt;&lt;/record&gt;&lt;/Cite&gt;&lt;/EndNote&gt;</w:instrText>
      </w:r>
      <w:r w:rsidR="00F52FD7" w:rsidRPr="00414494">
        <w:rPr>
          <w:rFonts w:ascii="Book Antiqua" w:hAnsi="Book Antiqua"/>
          <w:kern w:val="0"/>
          <w:sz w:val="24"/>
          <w:szCs w:val="24"/>
          <w:vertAlign w:val="superscript"/>
          <w:lang w:val="en-GB"/>
        </w:rPr>
        <w:fldChar w:fldCharType="separate"/>
      </w:r>
      <w:r w:rsidRPr="00414494">
        <w:rPr>
          <w:rFonts w:ascii="Book Antiqua" w:hAnsi="Book Antiqua"/>
          <w:kern w:val="0"/>
          <w:sz w:val="24"/>
          <w:szCs w:val="24"/>
          <w:vertAlign w:val="superscript"/>
          <w:lang w:val="en-GB"/>
        </w:rPr>
        <w:t>[</w:t>
      </w:r>
      <w:hyperlink w:anchor="_ENREF_17" w:tooltip="Moller Pedersen, 1982 #806" w:history="1">
        <w:r w:rsidR="00D81CDE" w:rsidRPr="00414494">
          <w:rPr>
            <w:rFonts w:ascii="Book Antiqua" w:hAnsi="Book Antiqua"/>
            <w:kern w:val="0"/>
            <w:sz w:val="24"/>
            <w:szCs w:val="24"/>
            <w:vertAlign w:val="superscript"/>
            <w:lang w:val="en-GB"/>
          </w:rPr>
          <w:t>17</w:t>
        </w:r>
      </w:hyperlink>
      <w:r w:rsidRPr="00414494">
        <w:rPr>
          <w:rFonts w:ascii="Book Antiqua" w:hAnsi="Book Antiqua"/>
          <w:kern w:val="0"/>
          <w:sz w:val="24"/>
          <w:szCs w:val="24"/>
          <w:vertAlign w:val="superscript"/>
          <w:lang w:val="en-GB"/>
        </w:rPr>
        <w:t>]</w:t>
      </w:r>
      <w:r w:rsidR="00F52FD7" w:rsidRPr="00414494">
        <w:rPr>
          <w:rFonts w:ascii="Book Antiqua" w:hAnsi="Book Antiqua"/>
          <w:kern w:val="0"/>
          <w:sz w:val="24"/>
          <w:szCs w:val="24"/>
          <w:vertAlign w:val="superscript"/>
          <w:lang w:val="en-GB"/>
        </w:rPr>
        <w:fldChar w:fldCharType="end"/>
      </w:r>
      <w:r w:rsidRPr="00414494">
        <w:rPr>
          <w:rFonts w:ascii="Book Antiqua" w:hAnsi="Book Antiqua"/>
          <w:kern w:val="0"/>
          <w:sz w:val="24"/>
          <w:szCs w:val="24"/>
          <w:lang w:val="en-GB"/>
        </w:rPr>
        <w:t xml:space="preserve">. Schwannomas </w:t>
      </w:r>
      <w:r w:rsidR="00E91C45" w:rsidRPr="00414494">
        <w:rPr>
          <w:rFonts w:ascii="Book Antiqua" w:hAnsi="Book Antiqua" w:hint="eastAsia"/>
          <w:kern w:val="0"/>
          <w:sz w:val="24"/>
          <w:szCs w:val="24"/>
          <w:lang w:val="en-GB"/>
        </w:rPr>
        <w:t>mostly</w:t>
      </w:r>
      <w:r w:rsidR="00E91C45" w:rsidRPr="00414494">
        <w:rPr>
          <w:rFonts w:ascii="Book Antiqua" w:hAnsi="Book Antiqua"/>
          <w:kern w:val="0"/>
          <w:sz w:val="24"/>
          <w:szCs w:val="24"/>
          <w:lang w:val="en-GB"/>
        </w:rPr>
        <w:t xml:space="preserve"> </w:t>
      </w:r>
      <w:r w:rsidR="00113614" w:rsidRPr="00414494">
        <w:rPr>
          <w:rFonts w:ascii="Book Antiqua" w:hAnsi="Book Antiqua" w:hint="eastAsia"/>
          <w:kern w:val="0"/>
          <w:sz w:val="24"/>
          <w:szCs w:val="24"/>
          <w:lang w:val="en-GB"/>
        </w:rPr>
        <w:t>develop</w:t>
      </w:r>
      <w:r w:rsidRPr="00414494">
        <w:rPr>
          <w:rFonts w:ascii="Book Antiqua" w:hAnsi="Book Antiqua"/>
          <w:kern w:val="0"/>
          <w:sz w:val="24"/>
          <w:szCs w:val="24"/>
          <w:lang w:val="en-GB"/>
        </w:rPr>
        <w:t xml:space="preserve"> in </w:t>
      </w:r>
      <w:r w:rsidR="00E91C45" w:rsidRPr="00414494">
        <w:rPr>
          <w:rFonts w:ascii="Book Antiqua" w:hAnsi="Book Antiqua"/>
          <w:kern w:val="0"/>
          <w:sz w:val="24"/>
          <w:szCs w:val="24"/>
          <w:lang w:val="en-GB"/>
        </w:rPr>
        <w:t>young to middle-aged patients</w:t>
      </w:r>
      <w:r w:rsidR="00F52FD7" w:rsidRPr="00414494">
        <w:rPr>
          <w:rFonts w:ascii="Book Antiqua" w:hAnsi="Book Antiqua"/>
          <w:kern w:val="0"/>
          <w:sz w:val="24"/>
          <w:szCs w:val="24"/>
          <w:vertAlign w:val="superscript"/>
          <w:lang w:val="en-GB"/>
        </w:rPr>
        <w:fldChar w:fldCharType="begin"/>
      </w:r>
      <w:r w:rsidRPr="00414494">
        <w:rPr>
          <w:rFonts w:ascii="Book Antiqua" w:hAnsi="Book Antiqua"/>
          <w:kern w:val="0"/>
          <w:sz w:val="24"/>
          <w:szCs w:val="24"/>
          <w:vertAlign w:val="superscript"/>
          <w:lang w:val="en-GB"/>
        </w:rPr>
        <w:instrText xml:space="preserve"> ADDIN EN.CITE &lt;EndNote&gt;&lt;Cite&gt;&lt;Author&gt;Xu&lt;/Author&gt;&lt;Year&gt;2017&lt;/Year&gt;&lt;RecNum&gt;8642&lt;/RecNum&gt;&lt;DisplayText&gt;[18]&lt;/DisplayText&gt;&lt;record&gt;&lt;rec-number&gt;8642&lt;/rec-number&gt;&lt;foreign-keys&gt;&lt;key app="EN" db-id="d9vpvdzdip55xkeatssvf2xw00pzd9e2pxv0"&gt;8642&lt;/key&gt;&lt;/foreign-keys&gt;&lt;ref-type name="Journal Article"&gt;17&lt;/ref-type&gt;&lt;contributors&gt;&lt;authors&gt;&lt;author&gt;Xu, S. Y.&lt;/author&gt;&lt;author&gt;Wu, Y. S.&lt;/author&gt;&lt;author&gt;Li, J. H.&lt;/author&gt;&lt;author&gt;Sun, K.&lt;/author&gt;&lt;author&gt;Hu, Z. H.&lt;/author&gt;&lt;author&gt;Zheng, S. S.&lt;/author&gt;&lt;author&gt;Wang, W. L.&lt;/author&gt;&lt;/authors&gt;&lt;/contributors&gt;&lt;auth-address&gt;Shao-Yan Xu, Ying-Sheng Wu, Jian-Hui Li, Zhen-Hua Hu, Shu-Sen Zheng, Wei-Lin Wang, Division of Hepatobiliary and Pancreatic Surgery, Department of Surgery, First Affiliated Hospital, School of Medicine, Zhejiang University, Hangzhou 310003, Zhejiang Province, China.&lt;/auth-address&gt;&lt;titles&gt;&lt;title&gt;Successful treatment of a pancreatic schwannoma by spleen-preserving distal pancreatectomy&lt;/title&gt;&lt;secondary-title&gt;World J Gastroenterol&lt;/secondary-title&gt;&lt;alt-title&gt;World journal of gastroenterology&lt;/alt-title&gt;&lt;/titles&gt;&lt;periodical&gt;&lt;full-title&gt;World J Gastroenterol&lt;/full-title&gt;&lt;abbr-1&gt;World journal of gastroenterology : WJG&lt;/abbr-1&gt;&lt;/periodical&gt;&lt;alt-periodical&gt;&lt;full-title&gt;World Journal of Gastroenterology&lt;/full-title&gt;&lt;/alt-periodical&gt;&lt;pages&gt;3744-3751&lt;/pages&gt;&lt;volume&gt;23&lt;/volume&gt;&lt;number&gt;20&lt;/number&gt;&lt;dates&gt;&lt;year&gt;2017&lt;/year&gt;&lt;pub-dates&gt;&lt;date&gt;May 28&lt;/date&gt;&lt;/pub-dates&gt;&lt;/dates&gt;&lt;isbn&gt;2219-2840 (Electronic)&amp;#xD;1007-9327 (Linking)&lt;/isbn&gt;&lt;accession-num&gt;28611527&lt;/accession-num&gt;&lt;urls&gt;&lt;related-urls&gt;&lt;url&gt;http://www.ncbi.nlm.nih.gov/pubmed/28611527&lt;/url&gt;&lt;/related-urls&gt;&lt;/urls&gt;&lt;custom2&gt;5449431&lt;/custom2&gt;&lt;electronic-resource-num&gt;10.3748/wjg.v23.i20.3744&lt;/electronic-resource-num&gt;&lt;/record&gt;&lt;/Cite&gt;&lt;/EndNote&gt;</w:instrText>
      </w:r>
      <w:r w:rsidR="00F52FD7" w:rsidRPr="00414494">
        <w:rPr>
          <w:rFonts w:ascii="Book Antiqua" w:hAnsi="Book Antiqua"/>
          <w:kern w:val="0"/>
          <w:sz w:val="24"/>
          <w:szCs w:val="24"/>
          <w:vertAlign w:val="superscript"/>
          <w:lang w:val="en-GB"/>
        </w:rPr>
        <w:fldChar w:fldCharType="separate"/>
      </w:r>
      <w:r w:rsidRPr="00414494">
        <w:rPr>
          <w:rFonts w:ascii="Book Antiqua" w:hAnsi="Book Antiqua"/>
          <w:kern w:val="0"/>
          <w:sz w:val="24"/>
          <w:szCs w:val="24"/>
          <w:vertAlign w:val="superscript"/>
          <w:lang w:val="en-GB"/>
        </w:rPr>
        <w:t>[</w:t>
      </w:r>
      <w:hyperlink w:anchor="_ENREF_18" w:tooltip="Xu, 2017 #8642" w:history="1">
        <w:r w:rsidR="00D81CDE" w:rsidRPr="00414494">
          <w:rPr>
            <w:rFonts w:ascii="Book Antiqua" w:hAnsi="Book Antiqua"/>
            <w:kern w:val="0"/>
            <w:sz w:val="24"/>
            <w:szCs w:val="24"/>
            <w:vertAlign w:val="superscript"/>
            <w:lang w:val="en-GB"/>
          </w:rPr>
          <w:t>18</w:t>
        </w:r>
      </w:hyperlink>
      <w:r w:rsidRPr="00414494">
        <w:rPr>
          <w:rFonts w:ascii="Book Antiqua" w:hAnsi="Book Antiqua"/>
          <w:kern w:val="0"/>
          <w:sz w:val="24"/>
          <w:szCs w:val="24"/>
          <w:vertAlign w:val="superscript"/>
          <w:lang w:val="en-GB"/>
        </w:rPr>
        <w:t>]</w:t>
      </w:r>
      <w:r w:rsidR="00F52FD7" w:rsidRPr="00414494">
        <w:rPr>
          <w:rFonts w:ascii="Book Antiqua" w:hAnsi="Book Antiqua"/>
          <w:kern w:val="0"/>
          <w:sz w:val="24"/>
          <w:szCs w:val="24"/>
          <w:vertAlign w:val="superscript"/>
          <w:lang w:val="en-GB"/>
        </w:rPr>
        <w:fldChar w:fldCharType="end"/>
      </w:r>
      <w:r w:rsidR="002279CD" w:rsidRPr="00414494">
        <w:rPr>
          <w:rFonts w:ascii="Book Antiqua" w:hAnsi="Book Antiqua" w:hint="eastAsia"/>
          <w:kern w:val="0"/>
          <w:sz w:val="24"/>
          <w:szCs w:val="24"/>
          <w:lang w:val="en-GB"/>
        </w:rPr>
        <w:t xml:space="preserve"> and </w:t>
      </w:r>
      <w:r w:rsidR="0022516A" w:rsidRPr="00414494">
        <w:rPr>
          <w:rFonts w:ascii="Book Antiqua" w:hAnsi="Book Antiqua" w:hint="eastAsia"/>
          <w:kern w:val="0"/>
          <w:sz w:val="24"/>
          <w:szCs w:val="24"/>
          <w:lang w:val="en-GB"/>
        </w:rPr>
        <w:t xml:space="preserve">typically arise in the </w:t>
      </w:r>
      <w:r w:rsidRPr="00414494">
        <w:rPr>
          <w:rFonts w:ascii="Book Antiqua" w:hAnsi="Book Antiqua"/>
          <w:kern w:val="0"/>
          <w:sz w:val="24"/>
          <w:szCs w:val="24"/>
          <w:lang w:val="en-GB"/>
        </w:rPr>
        <w:t>head, neck, and extremities</w:t>
      </w:r>
      <w:r w:rsidR="00F52FD7" w:rsidRPr="00414494">
        <w:rPr>
          <w:rFonts w:ascii="Book Antiqua" w:hAnsi="Book Antiqua"/>
          <w:kern w:val="0"/>
          <w:sz w:val="24"/>
          <w:szCs w:val="24"/>
          <w:vertAlign w:val="superscript"/>
          <w:lang w:val="en-GB"/>
        </w:rPr>
        <w:fldChar w:fldCharType="begin">
          <w:fldData xml:space="preserve">PEVuZE5vdGU+PENpdGU+PEF1dGhvcj5BYmVsbDwvQXV0aG9yPjxZZWFyPjE5NzA8L1llYXI+PFJl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</w:fldData>
        </w:fldChar>
      </w:r>
      <w:r w:rsidRPr="00414494">
        <w:rPr>
          <w:rFonts w:ascii="Book Antiqua" w:hAnsi="Book Antiqua"/>
          <w:kern w:val="0"/>
          <w:sz w:val="24"/>
          <w:szCs w:val="24"/>
          <w:vertAlign w:val="superscript"/>
          <w:lang w:val="en-GB"/>
        </w:rPr>
        <w:instrText xml:space="preserve"> ADDIN EN.CITE </w:instrText>
      </w:r>
      <w:r w:rsidR="00F52FD7" w:rsidRPr="00414494">
        <w:rPr>
          <w:rFonts w:ascii="Book Antiqua" w:hAnsi="Book Antiqua"/>
          <w:kern w:val="0"/>
          <w:sz w:val="24"/>
          <w:szCs w:val="24"/>
          <w:vertAlign w:val="superscript"/>
          <w:lang w:val="en-GB"/>
        </w:rPr>
        <w:fldChar w:fldCharType="begin">
          <w:fldData xml:space="preserve">PEVuZE5vdGU+PENpdGU+PEF1dGhvcj5BYmVsbDwvQXV0aG9yPjxZZWFyPjE5NzA8L1llYXI+PFJl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</w:fldData>
        </w:fldChar>
      </w:r>
      <w:r w:rsidRPr="00414494">
        <w:rPr>
          <w:rFonts w:ascii="Book Antiqua" w:hAnsi="Book Antiqua"/>
          <w:kern w:val="0"/>
          <w:sz w:val="24"/>
          <w:szCs w:val="24"/>
          <w:vertAlign w:val="superscript"/>
          <w:lang w:val="en-GB"/>
        </w:rPr>
        <w:instrText xml:space="preserve"> ADDIN EN.CITE.DATA </w:instrText>
      </w:r>
      <w:r w:rsidR="00F52FD7" w:rsidRPr="00414494">
        <w:rPr>
          <w:rFonts w:ascii="Book Antiqua" w:hAnsi="Book Antiqua"/>
          <w:kern w:val="0"/>
          <w:sz w:val="24"/>
          <w:szCs w:val="24"/>
          <w:vertAlign w:val="superscript"/>
          <w:lang w:val="en-GB"/>
        </w:rPr>
      </w:r>
      <w:r w:rsidR="00F52FD7" w:rsidRPr="00414494">
        <w:rPr>
          <w:rFonts w:ascii="Book Antiqua" w:hAnsi="Book Antiqua"/>
          <w:kern w:val="0"/>
          <w:sz w:val="24"/>
          <w:szCs w:val="24"/>
          <w:vertAlign w:val="superscript"/>
          <w:lang w:val="en-GB"/>
        </w:rPr>
        <w:fldChar w:fldCharType="end"/>
      </w:r>
      <w:r w:rsidR="00F52FD7" w:rsidRPr="00414494">
        <w:rPr>
          <w:rFonts w:ascii="Book Antiqua" w:hAnsi="Book Antiqua"/>
          <w:kern w:val="0"/>
          <w:sz w:val="24"/>
          <w:szCs w:val="24"/>
          <w:vertAlign w:val="superscript"/>
          <w:lang w:val="en-GB"/>
        </w:rPr>
      </w:r>
      <w:r w:rsidR="00F52FD7" w:rsidRPr="00414494">
        <w:rPr>
          <w:rFonts w:ascii="Book Antiqua" w:hAnsi="Book Antiqua"/>
          <w:kern w:val="0"/>
          <w:sz w:val="24"/>
          <w:szCs w:val="24"/>
          <w:vertAlign w:val="superscript"/>
          <w:lang w:val="en-GB"/>
        </w:rPr>
        <w:fldChar w:fldCharType="separate"/>
      </w:r>
      <w:r w:rsidRPr="00414494">
        <w:rPr>
          <w:rFonts w:ascii="Book Antiqua" w:hAnsi="Book Antiqua"/>
          <w:kern w:val="0"/>
          <w:sz w:val="24"/>
          <w:szCs w:val="24"/>
          <w:vertAlign w:val="superscript"/>
          <w:lang w:val="en-GB"/>
        </w:rPr>
        <w:t>[</w:t>
      </w:r>
      <w:hyperlink w:anchor="_ENREF_19" w:tooltip="Abell, 1970 #1529" w:history="1">
        <w:r w:rsidR="00D81CDE" w:rsidRPr="00414494">
          <w:rPr>
            <w:rFonts w:ascii="Book Antiqua" w:hAnsi="Book Antiqua"/>
            <w:kern w:val="0"/>
            <w:sz w:val="24"/>
            <w:szCs w:val="24"/>
            <w:vertAlign w:val="superscript"/>
            <w:lang w:val="en-GB"/>
          </w:rPr>
          <w:t>19</w:t>
        </w:r>
      </w:hyperlink>
      <w:r w:rsidRPr="00414494">
        <w:rPr>
          <w:rFonts w:ascii="Book Antiqua" w:hAnsi="Book Antiqua"/>
          <w:kern w:val="0"/>
          <w:sz w:val="24"/>
          <w:szCs w:val="24"/>
          <w:vertAlign w:val="superscript"/>
          <w:lang w:val="en-GB"/>
        </w:rPr>
        <w:t>]</w:t>
      </w:r>
      <w:r w:rsidR="00F52FD7" w:rsidRPr="00414494">
        <w:rPr>
          <w:rFonts w:ascii="Book Antiqua" w:hAnsi="Book Antiqua"/>
          <w:kern w:val="0"/>
          <w:sz w:val="24"/>
          <w:szCs w:val="24"/>
          <w:vertAlign w:val="superscript"/>
          <w:lang w:val="en-GB"/>
        </w:rPr>
        <w:fldChar w:fldCharType="end"/>
      </w:r>
      <w:r w:rsidRPr="00414494">
        <w:rPr>
          <w:rFonts w:ascii="Book Antiqua" w:hAnsi="Book Antiqua"/>
          <w:kern w:val="0"/>
          <w:sz w:val="24"/>
          <w:szCs w:val="24"/>
          <w:lang w:val="en-GB"/>
        </w:rPr>
        <w:t xml:space="preserve">. </w:t>
      </w:r>
      <w:r w:rsidR="00356E0F" w:rsidRPr="00414494">
        <w:rPr>
          <w:rFonts w:ascii="Book Antiqua" w:hAnsi="Book Antiqua" w:hint="eastAsia"/>
          <w:kern w:val="0"/>
          <w:sz w:val="24"/>
          <w:szCs w:val="24"/>
          <w:lang w:val="en-GB"/>
        </w:rPr>
        <w:t>The tumours</w:t>
      </w:r>
      <w:r w:rsidR="00356E0F" w:rsidRPr="00414494">
        <w:rPr>
          <w:rFonts w:ascii="Book Antiqua" w:hAnsi="Book Antiqua"/>
          <w:kern w:val="0"/>
          <w:sz w:val="24"/>
          <w:szCs w:val="24"/>
          <w:lang w:val="en-GB"/>
        </w:rPr>
        <w:t xml:space="preserve"> </w:t>
      </w:r>
      <w:r w:rsidRPr="00414494">
        <w:rPr>
          <w:rFonts w:ascii="Book Antiqua" w:hAnsi="Book Antiqua"/>
          <w:kern w:val="0"/>
          <w:sz w:val="24"/>
          <w:szCs w:val="24"/>
          <w:lang w:val="en-GB"/>
        </w:rPr>
        <w:t>in the ligament</w:t>
      </w:r>
      <w:r w:rsidR="00F52FD7" w:rsidRPr="00414494">
        <w:rPr>
          <w:rFonts w:ascii="Book Antiqua" w:hAnsi="Book Antiqua"/>
          <w:kern w:val="0"/>
          <w:sz w:val="24"/>
          <w:szCs w:val="24"/>
          <w:vertAlign w:val="superscript"/>
          <w:lang w:val="en-GB"/>
        </w:rPr>
        <w:fldChar w:fldCharType="begin"/>
      </w:r>
      <w:r w:rsidRPr="00414494">
        <w:rPr>
          <w:rFonts w:ascii="Book Antiqua" w:hAnsi="Book Antiqua"/>
          <w:kern w:val="0"/>
          <w:sz w:val="24"/>
          <w:szCs w:val="24"/>
          <w:vertAlign w:val="superscript"/>
          <w:lang w:val="en-GB"/>
        </w:rPr>
        <w:instrText xml:space="preserve"> ADDIN EN.CITE &lt;EndNote&gt;&lt;Cite&gt;&lt;Author&gt;Bayraktutan&lt;/Author&gt;&lt;Year&gt;2012&lt;/Year&gt;&lt;RecNum&gt;1536&lt;/RecNum&gt;&lt;DisplayText&gt;[20]&lt;/DisplayText&gt;&lt;record&gt;&lt;rec-number&gt;1536&lt;/rec-number&gt;&lt;foreign-keys&gt;&lt;key app="EN" db-id="d9vpvdzdip55xkeatssvf2xw00pzd9e2pxv0"&gt;1536&lt;/key&gt;&lt;/foreign-keys&gt;&lt;ref-type name="Journal Article"&gt;17&lt;/ref-type&gt;&lt;contributors&gt;&lt;authors&gt;&lt;author&gt;Bayraktutan, U.&lt;/author&gt;&lt;author&gt;Kantarci, M.&lt;/author&gt;&lt;author&gt;Ozgokce, M.&lt;/author&gt;&lt;author&gt;Aydinli, B.&lt;/author&gt;&lt;author&gt;Atamanalp, S. S.&lt;/author&gt;&lt;author&gt;Sipal, S.&lt;/author&gt;&lt;/authors&gt;&lt;/contributors&gt;&lt;auth-address&gt;Department of Radiology, School of Medicine, Ataturk University, Erzurum, Turkey.&lt;/auth-address&gt;&lt;titles&gt;&lt;title&gt;Education and Imaging. Gastrointestinal: benign cystic schwannoma localized in the gastroduodenal ligament; a rare case&lt;/title&gt;&lt;secondary-title&gt;J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hepatology&lt;/abbr-1&gt;&lt;/alt-periodical&gt;&lt;pages&gt;985&lt;/pages&gt;&lt;volume&gt;27&lt;/volume&gt;&lt;number&gt;5&lt;/number&gt;&lt;keywords&gt;&lt;keyword&gt;Adult&lt;/keyword&gt;&lt;keyword&gt;*Diffusion Magnetic Resonance Imaging&lt;/keyword&gt;&lt;keyword&gt;Female&lt;/keyword&gt;&lt;keyword&gt;Gastrointestinal Neoplasms/*diagnosis&lt;/keyword&gt;&lt;keyword&gt;Humans&lt;/keyword&gt;&lt;keyword&gt;*Ligaments&lt;/keyword&gt;&lt;keyword&gt;Neurilemmoma/*diagnosis&lt;/keyword&gt;&lt;/keywords&gt;&lt;dates&gt;&lt;year&gt;2012&lt;/year&gt;&lt;pub-dates&gt;&lt;date&gt;May&lt;/date&gt;&lt;/pub-dates&gt;&lt;/dates&gt;&lt;isbn&gt;1440-1746 (Electronic)&amp;#xD;0815-9319 (Linking)&lt;/isbn&gt;&lt;accession-num&gt;22515807&lt;/accession-num&gt;&lt;urls&gt;&lt;related-urls&gt;&lt;url&gt;http://www.ncbi.nlm.nih.gov/pubmed/22515807&lt;/url&gt;&lt;/related-urls&gt;&lt;/urls&gt;&lt;electronic-resource-num&gt;10.1111/j.1440-1746.2012.06960.x&lt;/electronic-resource-num&gt;&lt;/record&gt;&lt;/Cite&gt;&lt;/EndNote&gt;</w:instrText>
      </w:r>
      <w:r w:rsidR="00F52FD7" w:rsidRPr="00414494">
        <w:rPr>
          <w:rFonts w:ascii="Book Antiqua" w:hAnsi="Book Antiqua"/>
          <w:kern w:val="0"/>
          <w:sz w:val="24"/>
          <w:szCs w:val="24"/>
          <w:vertAlign w:val="superscript"/>
          <w:lang w:val="en-GB"/>
        </w:rPr>
        <w:fldChar w:fldCharType="separate"/>
      </w:r>
      <w:r w:rsidRPr="00414494">
        <w:rPr>
          <w:rFonts w:ascii="Book Antiqua" w:hAnsi="Book Antiqua"/>
          <w:kern w:val="0"/>
          <w:sz w:val="24"/>
          <w:szCs w:val="24"/>
          <w:vertAlign w:val="superscript"/>
          <w:lang w:val="en-GB"/>
        </w:rPr>
        <w:t>[</w:t>
      </w:r>
      <w:hyperlink w:anchor="_ENREF_20" w:tooltip="Bayraktutan, 2012 #1536" w:history="1">
        <w:r w:rsidR="00D81CDE" w:rsidRPr="00414494">
          <w:rPr>
            <w:rFonts w:ascii="Book Antiqua" w:hAnsi="Book Antiqua"/>
            <w:kern w:val="0"/>
            <w:sz w:val="24"/>
            <w:szCs w:val="24"/>
            <w:vertAlign w:val="superscript"/>
            <w:lang w:val="en-GB"/>
          </w:rPr>
          <w:t>20</w:t>
        </w:r>
      </w:hyperlink>
      <w:r w:rsidRPr="00414494">
        <w:rPr>
          <w:rFonts w:ascii="Book Antiqua" w:hAnsi="Book Antiqua"/>
          <w:kern w:val="0"/>
          <w:sz w:val="24"/>
          <w:szCs w:val="24"/>
          <w:vertAlign w:val="superscript"/>
          <w:lang w:val="en-GB"/>
        </w:rPr>
        <w:t>]</w:t>
      </w:r>
      <w:r w:rsidR="00F52FD7" w:rsidRPr="00414494">
        <w:rPr>
          <w:rFonts w:ascii="Book Antiqua" w:hAnsi="Book Antiqua"/>
          <w:kern w:val="0"/>
          <w:sz w:val="24"/>
          <w:szCs w:val="24"/>
          <w:vertAlign w:val="superscript"/>
          <w:lang w:val="en-GB"/>
        </w:rPr>
        <w:fldChar w:fldCharType="end"/>
      </w:r>
      <w:r w:rsidRPr="00414494">
        <w:rPr>
          <w:rFonts w:ascii="Book Antiqua" w:hAnsi="Book Antiqua"/>
          <w:kern w:val="0"/>
          <w:sz w:val="24"/>
          <w:szCs w:val="24"/>
          <w:lang w:val="en-GB"/>
        </w:rPr>
        <w:t>, mesentery</w:t>
      </w:r>
      <w:r w:rsidR="00F52FD7" w:rsidRPr="00414494">
        <w:rPr>
          <w:rFonts w:ascii="Book Antiqua" w:hAnsi="Book Antiqua"/>
          <w:kern w:val="0"/>
          <w:sz w:val="24"/>
          <w:szCs w:val="24"/>
          <w:vertAlign w:val="superscript"/>
          <w:lang w:val="en-GB"/>
        </w:rPr>
        <w:fldChar w:fldCharType="begin"/>
      </w:r>
      <w:r w:rsidRPr="00414494">
        <w:rPr>
          <w:rFonts w:ascii="Book Antiqua" w:hAnsi="Book Antiqua"/>
          <w:kern w:val="0"/>
          <w:sz w:val="24"/>
          <w:szCs w:val="24"/>
          <w:vertAlign w:val="superscript"/>
          <w:lang w:val="en-GB"/>
        </w:rPr>
        <w:instrText xml:space="preserve"> ADDIN EN.CITE &lt;EndNote&gt;&lt;Cite&gt;&lt;Author&gt;Tang&lt;/Author&gt;&lt;Year&gt;2014&lt;/Year&gt;&lt;RecNum&gt;1537&lt;/RecNum&gt;&lt;DisplayText&gt;[10]&lt;/DisplayText&gt;&lt;record&gt;&lt;rec-number&gt;1537&lt;/rec-number&gt;&lt;foreign-keys&gt;&lt;key app="EN" db-id="d9vpvdzdip55xkeatssvf2xw00pzd9e2pxv0"&gt;1537&lt;/key&gt;&lt;/foreign-keys&gt;&lt;ref-type name="Journal Article"&gt;17&lt;/ref-type&gt;&lt;contributors&gt;&lt;authors&gt;&lt;author&gt;Tang, S. X.&lt;/author&gt;&lt;author&gt;Sun, Y. H.&lt;/author&gt;&lt;author&gt;Zhou, X. R.&lt;/author&gt;&lt;author&gt;Wang, J.&lt;/author&gt;&lt;/authors&gt;&lt;/contributors&gt;&lt;auth-address&gt;Shao-Xian Tang, Jian Wang, Department of Pathology, Shanghai Cancer Center, Fudan University, Shanghai 200032, China.&lt;/auth-address&gt;&lt;titles&gt;&lt;title&gt;Bowel mesentery (meso-appendix) microcystic/reticular schwannoma: case report and literature review&lt;/title&gt;&lt;secondary-title&gt;World J Gastroenterol&lt;/secondary-title&gt;&lt;alt-title&gt;World journal of gastroenterology&lt;/alt-title&gt;&lt;/titles&gt;&lt;periodical&gt;&lt;full-title&gt;World J Gastroenterol&lt;/full-title&gt;&lt;abbr-1&gt;World journal of gastroenterology : WJG&lt;/abbr-1&gt;&lt;/periodical&gt;&lt;alt-periodical&gt;&lt;full-title&gt;World Journal of Gastroenterology&lt;/full-title&gt;&lt;/alt-periodical&gt;&lt;pages&gt;1371-6&lt;/pages&gt;&lt;volume&gt;20&lt;/volume&gt;&lt;number&gt;5&lt;/number&gt;&lt;keywords&gt;&lt;keyword&gt;Adult&lt;/keyword&gt;&lt;keyword&gt;*Appendiceal Neoplasms/chemistry/pathology/radiography/surgery&lt;/keyword&gt;&lt;keyword&gt;Biomarkers, Tumor/analysis&lt;/keyword&gt;&lt;keyword&gt;Biopsy&lt;/keyword&gt;&lt;keyword&gt;Female&lt;/keyword&gt;&lt;keyword&gt;Humans&lt;/keyword&gt;&lt;keyword&gt;Immunohistochemistry&lt;/keyword&gt;&lt;keyword&gt;Incidental Findings&lt;/keyword&gt;&lt;keyword&gt;Laparoscopy&lt;/keyword&gt;&lt;keyword&gt;*Neurilemmoma/chemistry/pathology/radiography/surgery&lt;/keyword&gt;&lt;keyword&gt;Tomography, X-Ray Computed&lt;/keyword&gt;&lt;/keywords&gt;&lt;dates&gt;&lt;year&gt;2014&lt;/year&gt;&lt;pub-dates&gt;&lt;date&gt;Feb 7&lt;/date&gt;&lt;/pub-dates&gt;&lt;/dates&gt;&lt;isbn&gt;2219-2840 (Electronic)&amp;#xD;1007-9327 (Linking)&lt;/isbn&gt;&lt;accession-num&gt;24574814&lt;/accession-num&gt;&lt;urls&gt;&lt;related-urls&gt;&lt;url&gt;http://www.ncbi.nlm.nih.gov/pubmed/24574814&lt;/url&gt;&lt;/related-urls&gt;&lt;/urls&gt;&lt;custom2&gt;3921522&lt;/custom2&gt;&lt;electronic-resource-num&gt;10.3748/wjg.v20.i5.1371&lt;/electronic-resource-num&gt;&lt;/record&gt;&lt;/Cite&gt;&lt;/EndNote&gt;</w:instrText>
      </w:r>
      <w:r w:rsidR="00F52FD7" w:rsidRPr="00414494">
        <w:rPr>
          <w:rFonts w:ascii="Book Antiqua" w:hAnsi="Book Antiqua"/>
          <w:kern w:val="0"/>
          <w:sz w:val="24"/>
          <w:szCs w:val="24"/>
          <w:vertAlign w:val="superscript"/>
          <w:lang w:val="en-GB"/>
        </w:rPr>
        <w:fldChar w:fldCharType="separate"/>
      </w:r>
      <w:r w:rsidRPr="00414494">
        <w:rPr>
          <w:rFonts w:ascii="Book Antiqua" w:hAnsi="Book Antiqua"/>
          <w:kern w:val="0"/>
          <w:sz w:val="24"/>
          <w:szCs w:val="24"/>
          <w:vertAlign w:val="superscript"/>
          <w:lang w:val="en-GB"/>
        </w:rPr>
        <w:t>[</w:t>
      </w:r>
      <w:hyperlink w:anchor="_ENREF_10" w:tooltip="Tang, 2014 #5050" w:history="1">
        <w:r w:rsidR="00D81CDE" w:rsidRPr="00414494">
          <w:rPr>
            <w:rFonts w:ascii="Book Antiqua" w:hAnsi="Book Antiqua"/>
            <w:kern w:val="0"/>
            <w:sz w:val="24"/>
            <w:szCs w:val="24"/>
            <w:vertAlign w:val="superscript"/>
            <w:lang w:val="en-GB"/>
          </w:rPr>
          <w:t>10</w:t>
        </w:r>
      </w:hyperlink>
      <w:r w:rsidRPr="00414494">
        <w:rPr>
          <w:rFonts w:ascii="Book Antiqua" w:hAnsi="Book Antiqua"/>
          <w:kern w:val="0"/>
          <w:sz w:val="24"/>
          <w:szCs w:val="24"/>
          <w:vertAlign w:val="superscript"/>
          <w:lang w:val="en-GB"/>
        </w:rPr>
        <w:t>]</w:t>
      </w:r>
      <w:r w:rsidR="00F52FD7" w:rsidRPr="00414494">
        <w:rPr>
          <w:rFonts w:ascii="Book Antiqua" w:hAnsi="Book Antiqua"/>
          <w:kern w:val="0"/>
          <w:sz w:val="24"/>
          <w:szCs w:val="24"/>
          <w:vertAlign w:val="superscript"/>
          <w:lang w:val="en-GB"/>
        </w:rPr>
        <w:fldChar w:fldCharType="end"/>
      </w:r>
      <w:r w:rsidRPr="00414494">
        <w:rPr>
          <w:rFonts w:ascii="Book Antiqua" w:hAnsi="Book Antiqua"/>
          <w:kern w:val="0"/>
          <w:sz w:val="24"/>
          <w:szCs w:val="24"/>
          <w:lang w:val="en-GB"/>
        </w:rPr>
        <w:t xml:space="preserve"> and </w:t>
      </w:r>
      <w:r w:rsidR="0056452B">
        <w:rPr>
          <w:rFonts w:ascii="Book Antiqua" w:hAnsi="Book Antiqua" w:hint="eastAsia"/>
          <w:kern w:val="0"/>
          <w:sz w:val="24"/>
          <w:szCs w:val="24"/>
          <w:lang w:val="en-GB"/>
        </w:rPr>
        <w:t>intra-</w:t>
      </w:r>
      <w:r w:rsidRPr="00414494">
        <w:rPr>
          <w:rFonts w:ascii="Book Antiqua" w:hAnsi="Book Antiqua"/>
          <w:kern w:val="0"/>
          <w:sz w:val="24"/>
          <w:szCs w:val="24"/>
          <w:lang w:val="en-GB"/>
        </w:rPr>
        <w:t>abdominal organs</w:t>
      </w:r>
      <w:r w:rsidR="00F52FD7" w:rsidRPr="00414494">
        <w:rPr>
          <w:rFonts w:ascii="Book Antiqua" w:hAnsi="Book Antiqua"/>
          <w:kern w:val="0"/>
          <w:sz w:val="24"/>
          <w:szCs w:val="24"/>
          <w:vertAlign w:val="superscript"/>
          <w:lang w:val="en-GB"/>
        </w:rPr>
        <w:fldChar w:fldCharType="begin">
          <w:fldData xml:space="preserve">PEVuZE5vdGU+PENpdGU+PEF1dGhvcj5MaXU8L0F1dGhvcj48WWVhcj4yMDE0PC9ZZWFyPjxSZWNO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PGFiYnItMT5Xb3JsZCBqb3VybmFsIG9mIGdhc3Ryb2VudGVyb2xvZ3kgOiBXSkc8L2FiYnItMT48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aW9kaWNhbD48cGFnZXM+NDYzLTQ8L3BhZ2VzPjx2b2x1bWU+ODM8L3ZvbHVtZT48bnVtYmVyPjI8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</w:fldData>
        </w:fldChar>
      </w:r>
      <w:r w:rsidRPr="00414494">
        <w:rPr>
          <w:rFonts w:ascii="Book Antiqua" w:hAnsi="Book Antiqua"/>
          <w:kern w:val="0"/>
          <w:sz w:val="24"/>
          <w:szCs w:val="24"/>
          <w:vertAlign w:val="superscript"/>
          <w:lang w:val="en-GB"/>
        </w:rPr>
        <w:instrText xml:space="preserve"> ADDIN EN.CITE </w:instrText>
      </w:r>
      <w:r w:rsidR="00F52FD7" w:rsidRPr="00414494">
        <w:rPr>
          <w:rFonts w:ascii="Book Antiqua" w:hAnsi="Book Antiqua"/>
          <w:kern w:val="0"/>
          <w:sz w:val="24"/>
          <w:szCs w:val="24"/>
          <w:vertAlign w:val="superscript"/>
          <w:lang w:val="en-GB"/>
        </w:rPr>
        <w:fldChar w:fldCharType="begin">
          <w:fldData xml:space="preserve">PEVuZE5vdGU+PENpdGU+PEF1dGhvcj5MaXU8L0F1dGhvcj48WWVhcj4yMDE0PC9ZZWFyPjxSZWNO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PGFiYnItMT5Xb3JsZCBqb3VybmFsIG9mIGdhc3Ryb2VudGVyb2xvZ3kgOiBXSkc8L2FiYnItMT48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aW9kaWNhbD48cGFnZXM+NDYzLTQ8L3BhZ2VzPjx2b2x1bWU+ODM8L3ZvbHVtZT48bnVtYmVyPjI8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</w:fldData>
        </w:fldChar>
      </w:r>
      <w:r w:rsidRPr="00414494">
        <w:rPr>
          <w:rFonts w:ascii="Book Antiqua" w:hAnsi="Book Antiqua"/>
          <w:kern w:val="0"/>
          <w:sz w:val="24"/>
          <w:szCs w:val="24"/>
          <w:vertAlign w:val="superscript"/>
          <w:lang w:val="en-GB"/>
        </w:rPr>
        <w:instrText xml:space="preserve"> ADDIN EN.CITE.DATA </w:instrText>
      </w:r>
      <w:r w:rsidR="00F52FD7" w:rsidRPr="00414494">
        <w:rPr>
          <w:rFonts w:ascii="Book Antiqua" w:hAnsi="Book Antiqua"/>
          <w:kern w:val="0"/>
          <w:sz w:val="24"/>
          <w:szCs w:val="24"/>
          <w:vertAlign w:val="superscript"/>
          <w:lang w:val="en-GB"/>
        </w:rPr>
      </w:r>
      <w:r w:rsidR="00F52FD7" w:rsidRPr="00414494">
        <w:rPr>
          <w:rFonts w:ascii="Book Antiqua" w:hAnsi="Book Antiqua"/>
          <w:kern w:val="0"/>
          <w:sz w:val="24"/>
          <w:szCs w:val="24"/>
          <w:vertAlign w:val="superscript"/>
          <w:lang w:val="en-GB"/>
        </w:rPr>
        <w:fldChar w:fldCharType="end"/>
      </w:r>
      <w:r w:rsidR="00F52FD7" w:rsidRPr="00414494">
        <w:rPr>
          <w:rFonts w:ascii="Book Antiqua" w:hAnsi="Book Antiqua"/>
          <w:kern w:val="0"/>
          <w:sz w:val="24"/>
          <w:szCs w:val="24"/>
          <w:vertAlign w:val="superscript"/>
          <w:lang w:val="en-GB"/>
        </w:rPr>
      </w:r>
      <w:r w:rsidR="00F52FD7" w:rsidRPr="00414494">
        <w:rPr>
          <w:rFonts w:ascii="Book Antiqua" w:hAnsi="Book Antiqua"/>
          <w:kern w:val="0"/>
          <w:sz w:val="24"/>
          <w:szCs w:val="24"/>
          <w:vertAlign w:val="superscript"/>
          <w:lang w:val="en-GB"/>
        </w:rPr>
        <w:fldChar w:fldCharType="separate"/>
      </w:r>
      <w:r w:rsidRPr="00414494">
        <w:rPr>
          <w:rFonts w:ascii="Book Antiqua" w:hAnsi="Book Antiqua"/>
          <w:kern w:val="0"/>
          <w:sz w:val="24"/>
          <w:szCs w:val="24"/>
          <w:vertAlign w:val="superscript"/>
          <w:lang w:val="en-GB"/>
        </w:rPr>
        <w:t>[</w:t>
      </w:r>
      <w:hyperlink w:anchor="_ENREF_21" w:tooltip="Liu, 2014 #1016" w:history="1">
        <w:r w:rsidR="00D81CDE" w:rsidRPr="00414494">
          <w:rPr>
            <w:rFonts w:ascii="Book Antiqua" w:hAnsi="Book Antiqua"/>
            <w:kern w:val="0"/>
            <w:sz w:val="24"/>
            <w:szCs w:val="24"/>
            <w:vertAlign w:val="superscript"/>
            <w:lang w:val="en-GB"/>
          </w:rPr>
          <w:t>21-23</w:t>
        </w:r>
      </w:hyperlink>
      <w:r w:rsidRPr="00414494">
        <w:rPr>
          <w:rFonts w:ascii="Book Antiqua" w:hAnsi="Book Antiqua"/>
          <w:kern w:val="0"/>
          <w:sz w:val="24"/>
          <w:szCs w:val="24"/>
          <w:vertAlign w:val="superscript"/>
          <w:lang w:val="en-GB"/>
        </w:rPr>
        <w:t>]</w:t>
      </w:r>
      <w:r w:rsidR="00F52FD7" w:rsidRPr="00414494">
        <w:rPr>
          <w:rFonts w:ascii="Book Antiqua" w:hAnsi="Book Antiqua"/>
          <w:kern w:val="0"/>
          <w:sz w:val="24"/>
          <w:szCs w:val="24"/>
          <w:vertAlign w:val="superscript"/>
          <w:lang w:val="en-GB"/>
        </w:rPr>
        <w:fldChar w:fldCharType="end"/>
      </w:r>
      <w:r w:rsidRPr="00414494">
        <w:rPr>
          <w:rFonts w:ascii="Book Antiqua" w:hAnsi="Book Antiqua"/>
          <w:kern w:val="0"/>
          <w:sz w:val="24"/>
          <w:szCs w:val="24"/>
          <w:lang w:val="en-GB"/>
        </w:rPr>
        <w:t xml:space="preserve"> are extremely rare. Secondary degenerative changes, including cyst formatio</w:t>
      </w:r>
      <w:r w:rsidRPr="00F23C89">
        <w:rPr>
          <w:rFonts w:ascii="Book Antiqua" w:hAnsi="Book Antiqua"/>
          <w:kern w:val="0"/>
          <w:sz w:val="24"/>
          <w:szCs w:val="24"/>
          <w:lang w:val="en-GB"/>
        </w:rPr>
        <w:t xml:space="preserve">n, calcification, haemorrhage, and hyalinization, can sometimes be shown. However, mesenteric schwannoma with ossified </w:t>
      </w:r>
      <w:hyperlink r:id="rId16" w:history="1">
        <w:r w:rsidRPr="00F23C89">
          <w:rPr>
            <w:rFonts w:ascii="Book Antiqua" w:hAnsi="Book Antiqua"/>
            <w:kern w:val="0"/>
            <w:sz w:val="24"/>
            <w:szCs w:val="24"/>
            <w:lang w:val="en-GB"/>
          </w:rPr>
          <w:t>degeneration</w:t>
        </w:r>
      </w:hyperlink>
      <w:r w:rsidRPr="00F23C89">
        <w:rPr>
          <w:rFonts w:ascii="Book Antiqua" w:hAnsi="Book Antiqua"/>
          <w:kern w:val="0"/>
          <w:sz w:val="24"/>
          <w:szCs w:val="24"/>
          <w:lang w:val="en-GB"/>
        </w:rPr>
        <w:t xml:space="preserve"> has not been reported thus far, and to our knowledge, only nine cases of schwannomas in the bowel mesentery have been reported</w:t>
      </w:r>
      <w:r w:rsidR="00F52FD7" w:rsidRPr="00F23C89">
        <w:rPr>
          <w:rFonts w:ascii="Book Antiqua" w:hAnsi="Book Antiqua"/>
          <w:kern w:val="0"/>
          <w:sz w:val="24"/>
          <w:szCs w:val="24"/>
          <w:vertAlign w:val="superscript"/>
          <w:lang w:val="en-GB"/>
        </w:rPr>
        <w:fldChar w:fldCharType="begin">
          <w:fldData xml:space="preserve">PEVuZE5vdGU+PENpdGU+PEF1dGhvcj5NZWRpbmEtR2FsbGFyZG88L0F1dGhvcj48WWVhcj4yMDE3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aXRsZT48YWJici0xPldvcmxkIGpvdXJuYWwgb2YgZ2FzdHJvZW50ZXJvbG9neSA6IFdKRzwvYWJi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</w:fldData>
        </w:fldChar>
      </w:r>
      <w:r w:rsidRPr="00F23C89">
        <w:rPr>
          <w:rFonts w:ascii="Book Antiqua" w:hAnsi="Book Antiqua"/>
          <w:kern w:val="0"/>
          <w:sz w:val="24"/>
          <w:szCs w:val="24"/>
          <w:vertAlign w:val="superscript"/>
          <w:lang w:val="en-GB"/>
        </w:rPr>
        <w:instrText xml:space="preserve"> ADDIN EN.CITE </w:instrText>
      </w:r>
      <w:r w:rsidR="00F52FD7" w:rsidRPr="00F23C89">
        <w:rPr>
          <w:rFonts w:ascii="Book Antiqua" w:hAnsi="Book Antiqua"/>
          <w:kern w:val="0"/>
          <w:sz w:val="24"/>
          <w:szCs w:val="24"/>
          <w:vertAlign w:val="superscript"/>
          <w:lang w:val="en-GB"/>
        </w:rPr>
        <w:fldChar w:fldCharType="begin">
          <w:fldData xml:space="preserve">PEVuZE5vdGU+PENpdGU+PEF1dGhvcj5NZWRpbmEtR2FsbGFyZG88L0F1dGhvcj48WWVhcj4yMDE3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aXRsZT48YWJici0xPldvcmxkIGpvdXJuYWwgb2YgZ2FzdHJvZW50ZXJvbG9neSA6IFdKRzwvYWJi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</w:fldData>
        </w:fldChar>
      </w:r>
      <w:r w:rsidRPr="00F23C89">
        <w:rPr>
          <w:rFonts w:ascii="Book Antiqua" w:hAnsi="Book Antiqua"/>
          <w:kern w:val="0"/>
          <w:sz w:val="24"/>
          <w:szCs w:val="24"/>
          <w:vertAlign w:val="superscript"/>
          <w:lang w:val="en-GB"/>
        </w:rPr>
        <w:instrText xml:space="preserve"> ADDIN EN.CITE.DATA </w:instrText>
      </w:r>
      <w:r w:rsidR="00F52FD7" w:rsidRPr="00F23C89">
        <w:rPr>
          <w:rFonts w:ascii="Book Antiqua" w:hAnsi="Book Antiqua"/>
          <w:kern w:val="0"/>
          <w:sz w:val="24"/>
          <w:szCs w:val="24"/>
          <w:vertAlign w:val="superscript"/>
          <w:lang w:val="en-GB"/>
        </w:rPr>
      </w:r>
      <w:r w:rsidR="00F52FD7" w:rsidRPr="00F23C89">
        <w:rPr>
          <w:rFonts w:ascii="Book Antiqua" w:hAnsi="Book Antiqua"/>
          <w:kern w:val="0"/>
          <w:sz w:val="24"/>
          <w:szCs w:val="24"/>
          <w:vertAlign w:val="superscript"/>
          <w:lang w:val="en-GB"/>
        </w:rPr>
        <w:fldChar w:fldCharType="end"/>
      </w:r>
      <w:r w:rsidR="00F52FD7" w:rsidRPr="00F23C89">
        <w:rPr>
          <w:rFonts w:ascii="Book Antiqua" w:hAnsi="Book Antiqua"/>
          <w:kern w:val="0"/>
          <w:sz w:val="24"/>
          <w:szCs w:val="24"/>
          <w:vertAlign w:val="superscript"/>
          <w:lang w:val="en-GB"/>
        </w:rPr>
      </w:r>
      <w:r w:rsidR="00F52FD7" w:rsidRPr="00F23C89">
        <w:rPr>
          <w:rFonts w:ascii="Book Antiqua" w:hAnsi="Book Antiqua"/>
          <w:kern w:val="0"/>
          <w:sz w:val="24"/>
          <w:szCs w:val="24"/>
          <w:vertAlign w:val="superscript"/>
          <w:lang w:val="en-GB"/>
        </w:rPr>
        <w:fldChar w:fldCharType="separate"/>
      </w:r>
      <w:r w:rsidRPr="00F23C89">
        <w:rPr>
          <w:rFonts w:ascii="Book Antiqua" w:hAnsi="Book Antiqua"/>
          <w:kern w:val="0"/>
          <w:sz w:val="24"/>
          <w:szCs w:val="24"/>
          <w:vertAlign w:val="superscript"/>
          <w:lang w:val="en-GB"/>
        </w:rPr>
        <w:t>[</w:t>
      </w:r>
      <w:hyperlink w:anchor="_ENREF_7" w:tooltip="Medina-Gallardo, 2017 #8641" w:history="1">
        <w:r w:rsidR="00D81CDE" w:rsidRPr="00F23C89">
          <w:rPr>
            <w:rFonts w:ascii="Book Antiqua" w:hAnsi="Book Antiqua"/>
            <w:kern w:val="0"/>
            <w:sz w:val="24"/>
            <w:szCs w:val="24"/>
            <w:vertAlign w:val="superscript"/>
            <w:lang w:val="en-GB"/>
          </w:rPr>
          <w:t>7-15</w:t>
        </w:r>
      </w:hyperlink>
      <w:r w:rsidRPr="00F23C89">
        <w:rPr>
          <w:rFonts w:ascii="Book Antiqua" w:hAnsi="Book Antiqua"/>
          <w:kern w:val="0"/>
          <w:sz w:val="24"/>
          <w:szCs w:val="24"/>
          <w:vertAlign w:val="superscript"/>
          <w:lang w:val="en-GB"/>
        </w:rPr>
        <w:t>]</w:t>
      </w:r>
      <w:r w:rsidR="00F52FD7" w:rsidRPr="00F23C89">
        <w:rPr>
          <w:rFonts w:ascii="Book Antiqua" w:hAnsi="Book Antiqua"/>
          <w:kern w:val="0"/>
          <w:sz w:val="24"/>
          <w:szCs w:val="24"/>
          <w:vertAlign w:val="superscript"/>
          <w:lang w:val="en-GB"/>
        </w:rPr>
        <w:fldChar w:fldCharType="end"/>
      </w:r>
      <w:r w:rsidRPr="00F23C89">
        <w:rPr>
          <w:rFonts w:ascii="Book Antiqua" w:hAnsi="Book Antiqua"/>
          <w:kern w:val="0"/>
          <w:sz w:val="24"/>
          <w:szCs w:val="24"/>
          <w:lang w:val="en-GB"/>
        </w:rPr>
        <w:t>. In the present study, we present a giant ossified benign mesenteric schwann</w:t>
      </w:r>
      <w:r w:rsidRPr="00B57928">
        <w:rPr>
          <w:rFonts w:ascii="Book Antiqua" w:hAnsi="Book Antiqua"/>
          <w:kern w:val="0"/>
          <w:sz w:val="24"/>
          <w:szCs w:val="24"/>
          <w:lang w:val="en-GB"/>
        </w:rPr>
        <w:t>oma. Brief clinical characteristics of ten cases of mesenteric schwannoma</w:t>
      </w:r>
      <w:r w:rsidR="00F52889">
        <w:rPr>
          <w:rFonts w:ascii="Book Antiqua" w:hAnsi="Book Antiqua"/>
          <w:kern w:val="0"/>
          <w:sz w:val="24"/>
          <w:szCs w:val="24"/>
          <w:lang w:val="en-GB"/>
        </w:rPr>
        <w:t xml:space="preserve"> in the English</w:t>
      </w:r>
      <w:r w:rsidR="00F52889">
        <w:rPr>
          <w:rFonts w:ascii="Book Antiqua" w:hAnsi="Book Antiqua" w:hint="eastAsia"/>
          <w:kern w:val="0"/>
          <w:sz w:val="24"/>
          <w:szCs w:val="24"/>
          <w:lang w:val="en-GB"/>
        </w:rPr>
        <w:t>-</w:t>
      </w:r>
      <w:r w:rsidR="00310987" w:rsidRPr="00B57928">
        <w:rPr>
          <w:rFonts w:ascii="Book Antiqua" w:hAnsi="Book Antiqua" w:hint="eastAsia"/>
          <w:kern w:val="0"/>
          <w:sz w:val="24"/>
          <w:szCs w:val="24"/>
          <w:lang w:val="en-GB"/>
        </w:rPr>
        <w:t xml:space="preserve">language </w:t>
      </w:r>
      <w:r w:rsidR="00704E9A" w:rsidRPr="00B57928">
        <w:rPr>
          <w:rFonts w:ascii="Book Antiqua" w:hAnsi="Book Antiqua"/>
          <w:kern w:val="0"/>
          <w:sz w:val="24"/>
          <w:szCs w:val="24"/>
          <w:lang w:val="en-GB"/>
        </w:rPr>
        <w:t>literature</w:t>
      </w:r>
      <w:r w:rsidRPr="00B57928">
        <w:rPr>
          <w:rFonts w:ascii="Book Antiqua" w:hAnsi="Book Antiqua"/>
          <w:kern w:val="0"/>
          <w:sz w:val="24"/>
          <w:szCs w:val="24"/>
          <w:lang w:val="en-GB"/>
        </w:rPr>
        <w:t xml:space="preserve">, including </w:t>
      </w:r>
      <w:r w:rsidR="00BC33A1" w:rsidRPr="00B57928">
        <w:rPr>
          <w:rFonts w:ascii="Book Antiqua" w:hAnsi="Book Antiqua" w:hint="eastAsia"/>
          <w:kern w:val="0"/>
          <w:sz w:val="24"/>
          <w:szCs w:val="24"/>
          <w:lang w:val="en-GB"/>
        </w:rPr>
        <w:t>our case</w:t>
      </w:r>
      <w:r w:rsidRPr="00B57928">
        <w:rPr>
          <w:rFonts w:ascii="Book Antiqua" w:hAnsi="Book Antiqua"/>
          <w:kern w:val="0"/>
          <w:sz w:val="24"/>
          <w:szCs w:val="24"/>
          <w:lang w:val="en-GB"/>
        </w:rPr>
        <w:t>, are outlined in Table 1</w:t>
      </w:r>
      <w:r w:rsidR="00704E9A" w:rsidRPr="00B57928">
        <w:rPr>
          <w:rFonts w:ascii="Book Antiqua" w:hAnsi="Book Antiqua" w:hint="eastAsia"/>
          <w:kern w:val="0"/>
          <w:sz w:val="24"/>
          <w:szCs w:val="24"/>
          <w:lang w:val="en-GB"/>
        </w:rPr>
        <w:t xml:space="preserve"> and</w:t>
      </w:r>
      <w:r w:rsidR="00704E9A" w:rsidRPr="00B57928">
        <w:rPr>
          <w:rFonts w:ascii="Book Antiqua" w:hAnsi="Book Antiqua"/>
          <w:kern w:val="0"/>
          <w:sz w:val="24"/>
          <w:szCs w:val="24"/>
          <w:lang w:val="en-GB"/>
        </w:rPr>
        <w:t xml:space="preserve"> the</w:t>
      </w:r>
      <w:r w:rsidRPr="00B57928">
        <w:rPr>
          <w:rFonts w:ascii="Book Antiqua" w:hAnsi="Book Antiqua"/>
          <w:kern w:val="0"/>
          <w:sz w:val="24"/>
          <w:szCs w:val="24"/>
          <w:lang w:val="en-GB"/>
        </w:rPr>
        <w:t xml:space="preserve"> summarize</w:t>
      </w:r>
      <w:r w:rsidR="00704E9A" w:rsidRPr="00B57928">
        <w:rPr>
          <w:rFonts w:ascii="Book Antiqua" w:hAnsi="Book Antiqua" w:hint="eastAsia"/>
          <w:kern w:val="0"/>
          <w:sz w:val="24"/>
          <w:szCs w:val="24"/>
          <w:lang w:val="en-GB"/>
        </w:rPr>
        <w:t>d</w:t>
      </w:r>
      <w:r w:rsidRPr="00B57928">
        <w:rPr>
          <w:rFonts w:ascii="Book Antiqua" w:hAnsi="Book Antiqua"/>
          <w:kern w:val="0"/>
          <w:sz w:val="24"/>
          <w:szCs w:val="24"/>
          <w:lang w:val="en-GB"/>
        </w:rPr>
        <w:t xml:space="preserve"> clinical </w:t>
      </w:r>
      <w:r w:rsidR="00C31C1F" w:rsidRPr="00B57928">
        <w:rPr>
          <w:rFonts w:ascii="Book Antiqua" w:hAnsi="Book Antiqua" w:hint="eastAsia"/>
          <w:kern w:val="0"/>
          <w:sz w:val="24"/>
          <w:szCs w:val="24"/>
          <w:lang w:val="en-GB"/>
        </w:rPr>
        <w:t>characteristic</w:t>
      </w:r>
      <w:r w:rsidR="00414494" w:rsidRPr="00B57928">
        <w:rPr>
          <w:rFonts w:ascii="Book Antiqua" w:hAnsi="Book Antiqua" w:hint="eastAsia"/>
          <w:kern w:val="0"/>
          <w:sz w:val="24"/>
          <w:szCs w:val="24"/>
          <w:lang w:val="en-GB"/>
        </w:rPr>
        <w:t>s</w:t>
      </w:r>
      <w:r w:rsidR="00C31C1F" w:rsidRPr="00B57928">
        <w:rPr>
          <w:rFonts w:ascii="Book Antiqua" w:hAnsi="Book Antiqua"/>
          <w:kern w:val="0"/>
          <w:sz w:val="24"/>
          <w:szCs w:val="24"/>
          <w:lang w:val="en-GB"/>
        </w:rPr>
        <w:t xml:space="preserve"> </w:t>
      </w:r>
      <w:r w:rsidR="00704E9A" w:rsidRPr="00B57928">
        <w:rPr>
          <w:rFonts w:ascii="Book Antiqua" w:hAnsi="Book Antiqua" w:hint="eastAsia"/>
          <w:kern w:val="0"/>
          <w:sz w:val="24"/>
          <w:szCs w:val="24"/>
          <w:lang w:val="en-GB"/>
        </w:rPr>
        <w:t xml:space="preserve">are </w:t>
      </w:r>
      <w:r w:rsidR="00C36B9B" w:rsidRPr="00B57928">
        <w:rPr>
          <w:rFonts w:ascii="Book Antiqua" w:hAnsi="Book Antiqua" w:hint="eastAsia"/>
          <w:kern w:val="0"/>
          <w:sz w:val="24"/>
          <w:szCs w:val="24"/>
          <w:lang w:val="en-GB"/>
        </w:rPr>
        <w:t>present</w:t>
      </w:r>
      <w:r w:rsidR="00704E9A" w:rsidRPr="00B57928">
        <w:rPr>
          <w:rFonts w:ascii="Book Antiqua" w:hAnsi="Book Antiqua" w:hint="eastAsia"/>
          <w:kern w:val="0"/>
          <w:sz w:val="24"/>
          <w:szCs w:val="24"/>
          <w:lang w:val="en-GB"/>
        </w:rPr>
        <w:t xml:space="preserve"> in </w:t>
      </w:r>
      <w:r w:rsidR="00704E9A" w:rsidRPr="00B57928">
        <w:rPr>
          <w:rFonts w:ascii="Book Antiqua" w:hAnsi="Book Antiqua"/>
          <w:kern w:val="0"/>
          <w:sz w:val="24"/>
          <w:szCs w:val="24"/>
          <w:lang w:val="en-GB"/>
        </w:rPr>
        <w:t>Table 2</w:t>
      </w:r>
      <w:r w:rsidRPr="00B57928">
        <w:rPr>
          <w:rFonts w:ascii="Book Antiqua" w:hAnsi="Book Antiqua"/>
          <w:kern w:val="0"/>
          <w:sz w:val="24"/>
          <w:szCs w:val="24"/>
          <w:lang w:val="en-GB"/>
        </w:rPr>
        <w:t>. The mean age of t</w:t>
      </w:r>
      <w:r w:rsidRPr="00F23C89">
        <w:rPr>
          <w:rFonts w:ascii="Book Antiqua" w:hAnsi="Book Antiqua"/>
          <w:kern w:val="0"/>
          <w:sz w:val="24"/>
          <w:szCs w:val="24"/>
          <w:lang w:val="en-GB"/>
        </w:rPr>
        <w:t xml:space="preserve">hese patients was </w:t>
      </w:r>
      <w:r w:rsidRPr="00F23C89">
        <w:rPr>
          <w:rFonts w:ascii="Book Antiqua" w:hAnsi="Book Antiqua"/>
          <w:bCs/>
          <w:kern w:val="0"/>
          <w:sz w:val="24"/>
          <w:szCs w:val="24"/>
          <w:lang w:val="en-GB"/>
        </w:rPr>
        <w:t>52.89 ± 12.89</w:t>
      </w:r>
      <w:r w:rsidRPr="00F23C89">
        <w:rPr>
          <w:rFonts w:ascii="Book Antiqua" w:hAnsi="Book Antiqua"/>
          <w:kern w:val="0"/>
          <w:sz w:val="24"/>
          <w:szCs w:val="24"/>
          <w:lang w:val="en-GB"/>
        </w:rPr>
        <w:t xml:space="preserve"> years (range </w:t>
      </w:r>
      <w:r w:rsidRPr="00F23C89">
        <w:rPr>
          <w:rFonts w:ascii="Book Antiqua" w:hAnsi="Book Antiqua"/>
          <w:bCs/>
          <w:kern w:val="0"/>
          <w:sz w:val="24"/>
          <w:szCs w:val="24"/>
          <w:lang w:val="en-GB"/>
        </w:rPr>
        <w:t>38-80</w:t>
      </w:r>
      <w:r w:rsidRPr="00F23C89">
        <w:rPr>
          <w:rFonts w:ascii="Book Antiqua" w:hAnsi="Book Antiqua"/>
          <w:kern w:val="0"/>
          <w:sz w:val="24"/>
          <w:szCs w:val="24"/>
          <w:lang w:val="en-GB"/>
        </w:rPr>
        <w:t xml:space="preserve"> years), and the male-female ratio was 4:5. Most patients were asymptomatic (</w:t>
      </w:r>
      <w:r w:rsidRPr="00F23C89">
        <w:rPr>
          <w:rFonts w:ascii="Book Antiqua" w:hAnsi="Book Antiqua"/>
          <w:bCs/>
          <w:kern w:val="0"/>
          <w:sz w:val="24"/>
          <w:szCs w:val="24"/>
          <w:lang w:val="en-GB"/>
        </w:rPr>
        <w:t>70.00%)</w:t>
      </w:r>
      <w:r w:rsidRPr="00F23C89">
        <w:rPr>
          <w:rFonts w:ascii="Book Antiqua" w:hAnsi="Book Antiqua"/>
          <w:kern w:val="0"/>
          <w:sz w:val="24"/>
          <w:szCs w:val="24"/>
          <w:lang w:val="en-GB"/>
        </w:rPr>
        <w:t>. The mean tumour size was 8.86 ± 6.68 cm (range 2-22 cm). All of the tumours were benign.</w:t>
      </w:r>
    </w:p>
    <w:p w:rsidR="00053474" w:rsidRPr="00F23C89" w:rsidRDefault="00F6554B" w:rsidP="00EF4E04">
      <w:pPr>
        <w:snapToGrid w:val="0"/>
        <w:spacing w:line="360" w:lineRule="auto"/>
        <w:ind w:firstLineChars="100" w:firstLine="240"/>
        <w:rPr>
          <w:rFonts w:ascii="Book Antiqua" w:hAnsi="Book Antiqua"/>
          <w:kern w:val="0"/>
          <w:sz w:val="24"/>
          <w:szCs w:val="24"/>
          <w:lang w:val="en-GB"/>
        </w:rPr>
      </w:pPr>
      <w:r w:rsidRPr="00F23C89">
        <w:rPr>
          <w:rFonts w:ascii="Book Antiqua" w:hAnsi="Book Antiqua"/>
          <w:kern w:val="0"/>
          <w:sz w:val="24"/>
          <w:szCs w:val="24"/>
          <w:lang w:val="en-GB"/>
        </w:rPr>
        <w:t xml:space="preserve">Obtaining an accurate preoperative </w:t>
      </w:r>
      <w:r w:rsidRPr="001676BC">
        <w:rPr>
          <w:rFonts w:ascii="Book Antiqua" w:hAnsi="Book Antiqua"/>
          <w:kern w:val="0"/>
          <w:sz w:val="24"/>
          <w:szCs w:val="24"/>
          <w:lang w:val="en-GB"/>
        </w:rPr>
        <w:t xml:space="preserve">diagnosis of a mesenteric schwannoma prior to surgery is nearly impossible. </w:t>
      </w:r>
      <w:r w:rsidR="0047089A" w:rsidRPr="001676BC">
        <w:rPr>
          <w:rFonts w:ascii="Book Antiqua" w:hAnsi="Book Antiqua" w:hint="eastAsia"/>
          <w:kern w:val="0"/>
          <w:sz w:val="24"/>
          <w:szCs w:val="24"/>
          <w:lang w:val="en-GB"/>
        </w:rPr>
        <w:t xml:space="preserve">The </w:t>
      </w:r>
      <w:r w:rsidR="00EF76E2" w:rsidRPr="001676BC">
        <w:rPr>
          <w:rFonts w:ascii="Book Antiqua" w:hAnsi="Book Antiqua" w:hint="eastAsia"/>
          <w:kern w:val="0"/>
          <w:sz w:val="24"/>
          <w:szCs w:val="24"/>
          <w:lang w:val="en-GB"/>
        </w:rPr>
        <w:t>final</w:t>
      </w:r>
      <w:r w:rsidR="00EF76E2" w:rsidRPr="001676BC">
        <w:rPr>
          <w:rFonts w:ascii="Book Antiqua" w:hAnsi="Book Antiqua"/>
          <w:kern w:val="0"/>
          <w:sz w:val="24"/>
          <w:szCs w:val="24"/>
          <w:lang w:val="en-GB"/>
        </w:rPr>
        <w:t xml:space="preserve"> </w:t>
      </w:r>
      <w:r w:rsidRPr="001676BC">
        <w:rPr>
          <w:rFonts w:ascii="Book Antiqua" w:hAnsi="Book Antiqua"/>
          <w:kern w:val="0"/>
          <w:sz w:val="24"/>
          <w:szCs w:val="24"/>
          <w:lang w:val="en-GB"/>
        </w:rPr>
        <w:t xml:space="preserve">diagnosis is based on the </w:t>
      </w:r>
      <w:r w:rsidR="0022516A" w:rsidRPr="001676BC">
        <w:rPr>
          <w:rFonts w:ascii="Book Antiqua" w:hAnsi="Book Antiqua"/>
          <w:kern w:val="0"/>
          <w:sz w:val="24"/>
          <w:szCs w:val="24"/>
          <w:lang w:val="en-GB"/>
        </w:rPr>
        <w:t xml:space="preserve">histo-pathological </w:t>
      </w:r>
      <w:r w:rsidRPr="001676BC">
        <w:rPr>
          <w:rFonts w:ascii="Book Antiqua" w:hAnsi="Book Antiqua"/>
          <w:kern w:val="0"/>
          <w:sz w:val="24"/>
          <w:szCs w:val="24"/>
          <w:lang w:val="en-GB"/>
        </w:rPr>
        <w:t>examination</w:t>
      </w:r>
      <w:r w:rsidR="006F44AC" w:rsidRPr="001676BC">
        <w:rPr>
          <w:rFonts w:ascii="Book Antiqua" w:hAnsi="Book Antiqua" w:hint="eastAsia"/>
          <w:kern w:val="0"/>
          <w:sz w:val="24"/>
          <w:szCs w:val="24"/>
          <w:lang w:val="en-GB"/>
        </w:rPr>
        <w:t>s</w:t>
      </w:r>
      <w:r w:rsidRPr="001676BC">
        <w:rPr>
          <w:rFonts w:ascii="Book Antiqua" w:hAnsi="Book Antiqua"/>
          <w:kern w:val="0"/>
          <w:sz w:val="24"/>
          <w:szCs w:val="24"/>
          <w:lang w:val="en-GB"/>
        </w:rPr>
        <w:t xml:space="preserve"> of </w:t>
      </w:r>
      <w:r w:rsidR="0022516A" w:rsidRPr="001676BC">
        <w:rPr>
          <w:rFonts w:ascii="Book Antiqua" w:hAnsi="Book Antiqua"/>
          <w:kern w:val="0"/>
          <w:sz w:val="24"/>
          <w:szCs w:val="24"/>
          <w:lang w:val="en-GB"/>
        </w:rPr>
        <w:t>resected specimen</w:t>
      </w:r>
      <w:r w:rsidR="00F52FD7" w:rsidRPr="001676BC">
        <w:rPr>
          <w:rFonts w:ascii="Book Antiqua" w:hAnsi="Book Antiqua"/>
          <w:kern w:val="0"/>
          <w:sz w:val="24"/>
          <w:szCs w:val="24"/>
          <w:vertAlign w:val="superscript"/>
          <w:lang w:val="en-GB"/>
        </w:rPr>
        <w:fldChar w:fldCharType="begin"/>
      </w:r>
      <w:r w:rsidRPr="001676BC">
        <w:rPr>
          <w:rFonts w:ascii="Book Antiqua" w:hAnsi="Book Antiqua"/>
          <w:kern w:val="0"/>
          <w:sz w:val="24"/>
          <w:szCs w:val="24"/>
          <w:vertAlign w:val="superscript"/>
          <w:lang w:val="en-GB"/>
        </w:rPr>
        <w:instrText xml:space="preserve"> ADDIN EN.CITE &lt;EndNote&gt;&lt;Cite&gt;&lt;Author&gt;Tepox Padron&lt;/Author&gt;&lt;Year&gt;2017&lt;/Year&gt;&lt;RecNum&gt;8640&lt;/RecNum&gt;&lt;DisplayText&gt;[8]&lt;/DisplayText&gt;&lt;record&gt;&lt;rec-number&gt;8640&lt;/rec-number&gt;&lt;foreign-keys&gt;&lt;key app="EN" db-id="d9vpvdzdip55xkeatssvf2xw00pzd9e2pxv0"&gt;8640&lt;/key&gt;&lt;/foreign-keys&gt;&lt;ref-type name="Journal Article"&gt;17&lt;/ref-type&gt;&lt;contributors&gt;&lt;authors&gt;&lt;author&gt;Tepox Padron, A.&lt;/author&gt;&lt;author&gt;Ramirez Marquez, M. R.&lt;/author&gt;&lt;author&gt;Cordova Ramon, J. C.&lt;/author&gt;&lt;author&gt;Cosme-Labarthe, J.&lt;/author&gt;&lt;author&gt;Carrillo Perez, D. L.&lt;/author&gt;&lt;/authors&gt;&lt;/contributors&gt;&lt;auth-address&gt;Gastroenterologia, INCMNSZ, Mexico.&amp;#xD;Medicina Interna, INCMNSZ, Mexico.&amp;#xD;Patologia, INCMNSZ, Mexico.&amp;#xD;Radiologia e Imagen, INCMNSZ, Mexico.&lt;/auth-address&gt;&lt;titles&gt;&lt;title&gt;Mesenteric schwannoma: an unusual cause of abdominal mass&lt;/title&gt;&lt;secondary-title&gt;Rev Esp Enferm Dig&lt;/secondary-title&gt;&lt;alt-title&gt;Revista espanola de enfermedades digestivas : organo oficial de la Sociedad Espanola de Patologia Digestiva&lt;/alt-title&gt;&lt;/titles&gt;&lt;periodical&gt;&lt;full-title&gt;Rev Esp Enferm Dig&lt;/full-title&gt;&lt;abbr-1&gt;Revista espanola de enfermedades digestivas : organo oficial de la Sociedad Espanola de Patologia Digestiva&lt;/abbr-1&gt;&lt;/periodical&gt;&lt;alt-periodical&gt;&lt;full-title&gt;Rev Esp Enferm Dig&lt;/full-title&gt;&lt;abbr-1&gt;Revista espanola de enfermedades digestivas : organo oficial de la Sociedad Espanola de Patologia Digestiva&lt;/abbr-1&gt;&lt;/alt-periodical&gt;&lt;pages&gt;76-78&lt;/pages&gt;&lt;volume&gt;109&lt;/volume&gt;&lt;number&gt;1&lt;/number&gt;&lt;edition&gt;2017/01/14&lt;/edition&gt;&lt;dates&gt;&lt;year&gt;2017&lt;/year&gt;&lt;pub-dates&gt;&lt;date&gt;Jan&lt;/date&gt;&lt;/pub-dates&gt;&lt;/dates&gt;&lt;isbn&gt;1130-0108 (Print)&amp;#xD;1130-0108 (Linking)&lt;/isbn&gt;&lt;accession-num&gt;28081612&lt;/accession-num&gt;&lt;urls&gt;&lt;/urls&gt;&lt;electronic-resource-num&gt;10.17235/reed.2016.4202/2016&lt;/electronic-resource-num&gt;&lt;remote-database-provider&gt;NLM&lt;/remote-database-provider&gt;&lt;language&gt;eng&lt;/language&gt;&lt;/record&gt;&lt;/Cite&gt;&lt;/EndNote&gt;</w:instrText>
      </w:r>
      <w:r w:rsidR="00F52FD7" w:rsidRPr="001676BC">
        <w:rPr>
          <w:rFonts w:ascii="Book Antiqua" w:hAnsi="Book Antiqua"/>
          <w:kern w:val="0"/>
          <w:sz w:val="24"/>
          <w:szCs w:val="24"/>
          <w:vertAlign w:val="superscript"/>
          <w:lang w:val="en-GB"/>
        </w:rPr>
        <w:fldChar w:fldCharType="separate"/>
      </w:r>
      <w:r w:rsidRPr="001676BC">
        <w:rPr>
          <w:rFonts w:ascii="Book Antiqua" w:hAnsi="Book Antiqua"/>
          <w:kern w:val="0"/>
          <w:sz w:val="24"/>
          <w:szCs w:val="24"/>
          <w:vertAlign w:val="superscript"/>
          <w:lang w:val="en-GB"/>
        </w:rPr>
        <w:t>[</w:t>
      </w:r>
      <w:hyperlink w:anchor="_ENREF_8" w:tooltip="Tepox Padron, 2017 #8640" w:history="1">
        <w:r w:rsidR="00D81CDE" w:rsidRPr="001676BC">
          <w:rPr>
            <w:rFonts w:ascii="Book Antiqua" w:hAnsi="Book Antiqua"/>
            <w:kern w:val="0"/>
            <w:sz w:val="24"/>
            <w:szCs w:val="24"/>
            <w:vertAlign w:val="superscript"/>
            <w:lang w:val="en-GB"/>
          </w:rPr>
          <w:t>8</w:t>
        </w:r>
      </w:hyperlink>
      <w:r w:rsidRPr="001676BC">
        <w:rPr>
          <w:rFonts w:ascii="Book Antiqua" w:hAnsi="Book Antiqua"/>
          <w:kern w:val="0"/>
          <w:sz w:val="24"/>
          <w:szCs w:val="24"/>
          <w:vertAlign w:val="superscript"/>
          <w:lang w:val="en-GB"/>
        </w:rPr>
        <w:t>]</w:t>
      </w:r>
      <w:r w:rsidR="00F52FD7" w:rsidRPr="001676BC">
        <w:rPr>
          <w:rFonts w:ascii="Book Antiqua" w:hAnsi="Book Antiqua"/>
          <w:kern w:val="0"/>
          <w:sz w:val="24"/>
          <w:szCs w:val="24"/>
          <w:vertAlign w:val="superscript"/>
          <w:lang w:val="en-GB"/>
        </w:rPr>
        <w:fldChar w:fldCharType="end"/>
      </w:r>
      <w:r w:rsidRPr="001676BC">
        <w:rPr>
          <w:rFonts w:ascii="Book Antiqua" w:hAnsi="Book Antiqua"/>
          <w:kern w:val="0"/>
          <w:sz w:val="24"/>
          <w:szCs w:val="24"/>
          <w:lang w:val="en-GB"/>
        </w:rPr>
        <w:t xml:space="preserve">. </w:t>
      </w:r>
      <w:r w:rsidR="0022516A" w:rsidRPr="001676BC">
        <w:rPr>
          <w:rFonts w:ascii="Book Antiqua" w:hAnsi="Book Antiqua" w:hint="eastAsia"/>
          <w:kern w:val="0"/>
          <w:sz w:val="24"/>
          <w:szCs w:val="24"/>
          <w:lang w:val="en-GB"/>
        </w:rPr>
        <w:t>M</w:t>
      </w:r>
      <w:r w:rsidR="0022516A" w:rsidRPr="0022516A">
        <w:rPr>
          <w:rFonts w:ascii="Book Antiqua" w:hAnsi="Book Antiqua" w:hint="eastAsia"/>
          <w:kern w:val="0"/>
          <w:sz w:val="24"/>
          <w:szCs w:val="24"/>
          <w:lang w:val="en-GB"/>
        </w:rPr>
        <w:t>icroscopically, these tumo</w:t>
      </w:r>
      <w:r w:rsidR="00B83695">
        <w:rPr>
          <w:rFonts w:ascii="Book Antiqua" w:hAnsi="Book Antiqua" w:hint="eastAsia"/>
          <w:kern w:val="0"/>
          <w:sz w:val="24"/>
          <w:szCs w:val="24"/>
          <w:lang w:val="en-GB"/>
        </w:rPr>
        <w:t>u</w:t>
      </w:r>
      <w:r w:rsidR="0022516A" w:rsidRPr="0022516A">
        <w:rPr>
          <w:rFonts w:ascii="Book Antiqua" w:hAnsi="Book Antiqua" w:hint="eastAsia"/>
          <w:kern w:val="0"/>
          <w:sz w:val="24"/>
          <w:szCs w:val="24"/>
          <w:lang w:val="en-GB"/>
        </w:rPr>
        <w:t>rs present two morphologic features: Antoni type A areas and Antoni type B a</w:t>
      </w:r>
      <w:r w:rsidR="0022516A" w:rsidRPr="001676BC">
        <w:rPr>
          <w:rFonts w:ascii="Book Antiqua" w:hAnsi="Book Antiqua" w:hint="eastAsia"/>
          <w:kern w:val="0"/>
          <w:sz w:val="24"/>
          <w:szCs w:val="24"/>
          <w:lang w:val="en-GB"/>
        </w:rPr>
        <w:t>reas</w:t>
      </w:r>
      <w:r w:rsidR="00F52FD7" w:rsidRPr="001676BC">
        <w:rPr>
          <w:rFonts w:ascii="Book Antiqua" w:hAnsi="Book Antiqua"/>
          <w:kern w:val="0"/>
          <w:sz w:val="24"/>
          <w:szCs w:val="24"/>
          <w:vertAlign w:val="superscript"/>
          <w:lang w:val="en-GB"/>
        </w:rPr>
        <w:fldChar w:fldCharType="begin"/>
      </w:r>
      <w:r w:rsidRPr="001676BC">
        <w:rPr>
          <w:rFonts w:ascii="Book Antiqua" w:hAnsi="Book Antiqua"/>
          <w:kern w:val="0"/>
          <w:sz w:val="24"/>
          <w:szCs w:val="24"/>
          <w:vertAlign w:val="superscript"/>
          <w:lang w:val="en-GB"/>
        </w:rPr>
        <w:instrText xml:space="preserve"> ADDIN EN.CITE &lt;EndNote&gt;&lt;Cite&gt;&lt;Author&gt;Tao&lt;/Author&gt;&lt;Year&gt;2016&lt;/Year&gt;&lt;RecNum&gt;1643&lt;/RecNum&gt;&lt;DisplayText&gt;[24]&lt;/DisplayText&gt;&lt;record&gt;&lt;rec-number&gt;1643&lt;/rec-number&gt;&lt;foreign-keys&gt;&lt;key app="EN" db-id="d9vpvdzdip55xkeatssvf2xw00pzd9e2pxv0"&gt;1643&lt;/key&gt;&lt;/foreign-keys&gt;&lt;ref-type name="Journal Article"&gt;17&lt;/ref-type&gt;&lt;contributors&gt;&lt;authors&gt;&lt;author&gt;Tao, L.&lt;/author&gt;&lt;author&gt;Xu, S.&lt;/author&gt;&lt;author&gt;Ren, Z.&lt;/author&gt;&lt;author&gt;Lu, Y.&lt;/author&gt;&lt;author&gt;Kong, X.&lt;/author&gt;&lt;author&gt;Weng, X.&lt;/author&gt;&lt;author&gt;Xie, Z.&lt;/author&gt;&lt;author&gt;Hu, Z.&lt;/author&gt;&lt;/authors&gt;&lt;/contributors&gt;&lt;auth-address&gt;Department of General Surgery, The Third People&amp;apos;s Hospital of Haining, Jiaxing, Zhejiang 314408, P.R. China.&amp;#xD;Department of Hepatobiliary and Pancreatic Surgery, The First Affiliated Hospital, Zhejiang University School of Medicine, Hangzhou, Zhejiang 310003, P.R. China.&amp;#xD;Department of Hepatobiliary and Pancreatic Surgery, Zhejiang Provincial People&amp;apos;s Hospital, Hangzhou, Zhejiang 310014, P.R. China.&lt;/auth-address&gt;&lt;titles&gt;&lt;title&gt;Laparoscopic resection of benign schwannoma in the hepatoduodenal ligament: A case report and review of the literature&lt;/title&gt;&lt;secondary-title&gt;Oncol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3349-3353&lt;/pages&gt;&lt;volume&gt;11&lt;/volume&gt;&lt;number&gt;5&lt;/number&gt;&lt;dates&gt;&lt;year&gt;2016&lt;/year&gt;&lt;pub-dates&gt;&lt;date&gt;May&lt;/date&gt;&lt;/pub-dates&gt;&lt;/dates&gt;&lt;isbn&gt;1792-1074 (Print)&amp;#xD;1792-1074 (Linking)&lt;/isbn&gt;&lt;accession-num&gt;27123115&lt;/accession-num&gt;&lt;urls&gt;&lt;related-urls&gt;&lt;url&gt;http://www.ncbi.nlm.nih.gov/pubmed/27123115&lt;/url&gt;&lt;/related-urls&gt;&lt;/urls&gt;&lt;electronic-resource-num&gt;10.3892/ol.2016.4410&lt;/electronic-resource-num&gt;&lt;/record&gt;&lt;/Cite&gt;&lt;/EndNote&gt;</w:instrText>
      </w:r>
      <w:r w:rsidR="00F52FD7" w:rsidRPr="001676BC">
        <w:rPr>
          <w:rFonts w:ascii="Book Antiqua" w:hAnsi="Book Antiqua"/>
          <w:kern w:val="0"/>
          <w:sz w:val="24"/>
          <w:szCs w:val="24"/>
          <w:vertAlign w:val="superscript"/>
          <w:lang w:val="en-GB"/>
        </w:rPr>
        <w:fldChar w:fldCharType="separate"/>
      </w:r>
      <w:r w:rsidRPr="001676BC">
        <w:rPr>
          <w:rFonts w:ascii="Book Antiqua" w:hAnsi="Book Antiqua"/>
          <w:kern w:val="0"/>
          <w:sz w:val="24"/>
          <w:szCs w:val="24"/>
          <w:vertAlign w:val="superscript"/>
          <w:lang w:val="en-GB"/>
        </w:rPr>
        <w:t>[</w:t>
      </w:r>
      <w:hyperlink w:anchor="_ENREF_24" w:tooltip="Tao, 2016 #1643" w:history="1">
        <w:r w:rsidR="00D81CDE" w:rsidRPr="001676BC">
          <w:rPr>
            <w:rFonts w:ascii="Book Antiqua" w:hAnsi="Book Antiqua"/>
            <w:kern w:val="0"/>
            <w:sz w:val="24"/>
            <w:szCs w:val="24"/>
            <w:vertAlign w:val="superscript"/>
            <w:lang w:val="en-GB"/>
          </w:rPr>
          <w:t>24</w:t>
        </w:r>
      </w:hyperlink>
      <w:r w:rsidRPr="001676BC">
        <w:rPr>
          <w:rFonts w:ascii="Book Antiqua" w:hAnsi="Book Antiqua"/>
          <w:kern w:val="0"/>
          <w:sz w:val="24"/>
          <w:szCs w:val="24"/>
          <w:vertAlign w:val="superscript"/>
          <w:lang w:val="en-GB"/>
        </w:rPr>
        <w:t>]</w:t>
      </w:r>
      <w:r w:rsidR="00F52FD7" w:rsidRPr="001676BC">
        <w:rPr>
          <w:rFonts w:ascii="Book Antiqua" w:hAnsi="Book Antiqua"/>
          <w:kern w:val="0"/>
          <w:sz w:val="24"/>
          <w:szCs w:val="24"/>
          <w:vertAlign w:val="superscript"/>
          <w:lang w:val="en-GB"/>
        </w:rPr>
        <w:fldChar w:fldCharType="end"/>
      </w:r>
      <w:r w:rsidRPr="001676BC">
        <w:rPr>
          <w:rFonts w:ascii="Book Antiqua" w:hAnsi="Book Antiqua"/>
          <w:kern w:val="0"/>
          <w:sz w:val="24"/>
          <w:szCs w:val="24"/>
          <w:lang w:val="en-GB"/>
        </w:rPr>
        <w:t xml:space="preserve">. Antoni type A areas consist of closely packed spindle cells, with occasional nuclear palisading. Antoni type B areas are </w:t>
      </w:r>
      <w:r w:rsidR="0022516A" w:rsidRPr="001676BC">
        <w:rPr>
          <w:rFonts w:ascii="Book Antiqua" w:hAnsi="Book Antiqua" w:hint="eastAsia"/>
          <w:kern w:val="0"/>
          <w:sz w:val="24"/>
          <w:szCs w:val="24"/>
          <w:lang w:val="en-GB"/>
        </w:rPr>
        <w:t>hypocellular and contain more mixoid tissue with high water content</w:t>
      </w:r>
      <w:r w:rsidR="00F52FD7" w:rsidRPr="001676BC">
        <w:rPr>
          <w:rFonts w:ascii="Book Antiqua" w:hAnsi="Book Antiqua"/>
          <w:kern w:val="0"/>
          <w:sz w:val="24"/>
          <w:szCs w:val="24"/>
          <w:vertAlign w:val="superscript"/>
          <w:lang w:val="en-GB"/>
        </w:rPr>
        <w:fldChar w:fldCharType="begin">
          <w:fldData xml:space="preserve">PEVuZE5vdGU+PENpdGU+PEF1dGhvcj5YdTwvQXV0aG9yPjxZZWFyPjIwMTY8L1llYXI+PFJlY051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bG9neSA6IFdKRzwvYWJici0xPjwvcGVyaW9kaWNhbD48YWx0LXBlcmlvZGljYWw+PGZ1bGwtdGl0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</w:fldData>
        </w:fldChar>
      </w:r>
      <w:r w:rsidR="005E06F0" w:rsidRPr="001676BC">
        <w:rPr>
          <w:rFonts w:ascii="Book Antiqua" w:hAnsi="Book Antiqua"/>
          <w:kern w:val="0"/>
          <w:sz w:val="24"/>
          <w:szCs w:val="24"/>
          <w:vertAlign w:val="superscript"/>
          <w:lang w:val="en-GB"/>
        </w:rPr>
        <w:instrText xml:space="preserve"> ADDIN EN.CITE </w:instrText>
      </w:r>
      <w:r w:rsidR="00F52FD7" w:rsidRPr="001676BC">
        <w:rPr>
          <w:rFonts w:ascii="Book Antiqua" w:hAnsi="Book Antiqua"/>
          <w:kern w:val="0"/>
          <w:sz w:val="24"/>
          <w:szCs w:val="24"/>
          <w:vertAlign w:val="superscript"/>
          <w:lang w:val="en-GB"/>
        </w:rPr>
        <w:fldChar w:fldCharType="begin">
          <w:fldData xml:space="preserve">PEVuZE5vdGU+PENpdGU+PEF1dGhvcj5YdTwvQXV0aG9yPjxZZWFyPjIwMTY8L1llYXI+PFJlY051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bG9neSA6IFdKRzwvYWJici0xPjwvcGVyaW9kaWNhbD48YWx0LXBlcmlvZGljYWw+PGZ1bGwtdGl0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</w:fldData>
        </w:fldChar>
      </w:r>
      <w:r w:rsidR="005E06F0" w:rsidRPr="001676BC">
        <w:rPr>
          <w:rFonts w:ascii="Book Antiqua" w:hAnsi="Book Antiqua"/>
          <w:kern w:val="0"/>
          <w:sz w:val="24"/>
          <w:szCs w:val="24"/>
          <w:vertAlign w:val="superscript"/>
          <w:lang w:val="en-GB"/>
        </w:rPr>
        <w:instrText xml:space="preserve"> ADDIN EN.CITE.DATA </w:instrText>
      </w:r>
      <w:r w:rsidR="00F52FD7" w:rsidRPr="001676BC">
        <w:rPr>
          <w:rFonts w:ascii="Book Antiqua" w:hAnsi="Book Antiqua"/>
          <w:kern w:val="0"/>
          <w:sz w:val="24"/>
          <w:szCs w:val="24"/>
          <w:vertAlign w:val="superscript"/>
          <w:lang w:val="en-GB"/>
        </w:rPr>
      </w:r>
      <w:r w:rsidR="00F52FD7" w:rsidRPr="001676BC">
        <w:rPr>
          <w:rFonts w:ascii="Book Antiqua" w:hAnsi="Book Antiqua"/>
          <w:kern w:val="0"/>
          <w:sz w:val="24"/>
          <w:szCs w:val="24"/>
          <w:vertAlign w:val="superscript"/>
          <w:lang w:val="en-GB"/>
        </w:rPr>
        <w:fldChar w:fldCharType="end"/>
      </w:r>
      <w:r w:rsidR="00F52FD7" w:rsidRPr="001676BC">
        <w:rPr>
          <w:rFonts w:ascii="Book Antiqua" w:hAnsi="Book Antiqua"/>
          <w:kern w:val="0"/>
          <w:sz w:val="24"/>
          <w:szCs w:val="24"/>
          <w:vertAlign w:val="superscript"/>
          <w:lang w:val="en-GB"/>
        </w:rPr>
      </w:r>
      <w:r w:rsidR="00F52FD7" w:rsidRPr="001676BC">
        <w:rPr>
          <w:rFonts w:ascii="Book Antiqua" w:hAnsi="Book Antiqua"/>
          <w:kern w:val="0"/>
          <w:sz w:val="24"/>
          <w:szCs w:val="24"/>
          <w:vertAlign w:val="superscript"/>
          <w:lang w:val="en-GB"/>
        </w:rPr>
        <w:fldChar w:fldCharType="separate"/>
      </w:r>
      <w:r w:rsidR="005E06F0" w:rsidRPr="001676BC">
        <w:rPr>
          <w:rFonts w:ascii="Book Antiqua" w:hAnsi="Book Antiqua"/>
          <w:noProof/>
          <w:kern w:val="0"/>
          <w:sz w:val="24"/>
          <w:szCs w:val="24"/>
          <w:vertAlign w:val="superscript"/>
          <w:lang w:val="en-GB"/>
        </w:rPr>
        <w:t>[</w:t>
      </w:r>
      <w:hyperlink w:anchor="_ENREF_18" w:tooltip="Xu, 2017 #8642" w:history="1">
        <w:r w:rsidR="00D81CDE" w:rsidRPr="001676BC">
          <w:rPr>
            <w:rFonts w:ascii="Book Antiqua" w:hAnsi="Book Antiqua"/>
            <w:noProof/>
            <w:kern w:val="0"/>
            <w:sz w:val="24"/>
            <w:szCs w:val="24"/>
            <w:vertAlign w:val="superscript"/>
            <w:lang w:val="en-GB"/>
          </w:rPr>
          <w:t>18</w:t>
        </w:r>
      </w:hyperlink>
      <w:r w:rsidR="00EF4E04">
        <w:rPr>
          <w:rFonts w:ascii="Book Antiqua" w:hAnsi="Book Antiqua"/>
          <w:noProof/>
          <w:kern w:val="0"/>
          <w:sz w:val="24"/>
          <w:szCs w:val="24"/>
          <w:vertAlign w:val="superscript"/>
          <w:lang w:val="en-GB"/>
        </w:rPr>
        <w:t>,</w:t>
      </w:r>
      <w:hyperlink w:anchor="_ENREF_25" w:tooltip="Xu, 2016 #6597" w:history="1">
        <w:r w:rsidR="00D81CDE" w:rsidRPr="001676BC">
          <w:rPr>
            <w:rFonts w:ascii="Book Antiqua" w:hAnsi="Book Antiqua"/>
            <w:noProof/>
            <w:kern w:val="0"/>
            <w:sz w:val="24"/>
            <w:szCs w:val="24"/>
            <w:vertAlign w:val="superscript"/>
            <w:lang w:val="en-GB"/>
          </w:rPr>
          <w:t>25</w:t>
        </w:r>
      </w:hyperlink>
      <w:r w:rsidR="005E06F0" w:rsidRPr="001676BC">
        <w:rPr>
          <w:rFonts w:ascii="Book Antiqua" w:hAnsi="Book Antiqua"/>
          <w:noProof/>
          <w:kern w:val="0"/>
          <w:sz w:val="24"/>
          <w:szCs w:val="24"/>
          <w:vertAlign w:val="superscript"/>
          <w:lang w:val="en-GB"/>
        </w:rPr>
        <w:t>]</w:t>
      </w:r>
      <w:r w:rsidR="00F52FD7" w:rsidRPr="001676BC">
        <w:rPr>
          <w:rFonts w:ascii="Book Antiqua" w:hAnsi="Book Antiqua"/>
          <w:kern w:val="0"/>
          <w:sz w:val="24"/>
          <w:szCs w:val="24"/>
          <w:vertAlign w:val="superscript"/>
          <w:lang w:val="en-GB"/>
        </w:rPr>
        <w:fldChar w:fldCharType="end"/>
      </w:r>
      <w:r w:rsidR="00416BA2" w:rsidRPr="001676BC">
        <w:rPr>
          <w:rFonts w:ascii="Book Antiqua" w:hAnsi="Book Antiqua" w:hint="eastAsia"/>
          <w:kern w:val="0"/>
          <w:sz w:val="24"/>
          <w:szCs w:val="24"/>
          <w:lang w:val="en-GB"/>
        </w:rPr>
        <w:t>, which</w:t>
      </w:r>
      <w:r w:rsidR="0022516A" w:rsidRPr="001676BC">
        <w:rPr>
          <w:rFonts w:ascii="Book Antiqua" w:hAnsi="Book Antiqua"/>
          <w:kern w:val="0"/>
          <w:sz w:val="24"/>
          <w:szCs w:val="24"/>
          <w:lang w:val="en-GB"/>
        </w:rPr>
        <w:t xml:space="preserve"> </w:t>
      </w:r>
      <w:r w:rsidR="0094660D" w:rsidRPr="001676BC">
        <w:rPr>
          <w:rFonts w:ascii="Book Antiqua" w:hAnsi="Book Antiqua" w:hint="eastAsia"/>
          <w:kern w:val="0"/>
          <w:sz w:val="24"/>
          <w:szCs w:val="24"/>
          <w:lang w:val="en-GB"/>
        </w:rPr>
        <w:t>can be</w:t>
      </w:r>
      <w:r w:rsidRPr="001676BC">
        <w:rPr>
          <w:rFonts w:ascii="Book Antiqua" w:hAnsi="Book Antiqua"/>
          <w:kern w:val="0"/>
          <w:sz w:val="24"/>
          <w:szCs w:val="24"/>
          <w:lang w:val="en-GB"/>
        </w:rPr>
        <w:t xml:space="preserve"> cystic, haemorrhagic, calcif</w:t>
      </w:r>
      <w:r w:rsidRPr="00F23C89">
        <w:rPr>
          <w:rFonts w:ascii="Book Antiqua" w:hAnsi="Book Antiqua"/>
          <w:kern w:val="0"/>
          <w:sz w:val="24"/>
          <w:szCs w:val="24"/>
          <w:lang w:val="en-GB"/>
        </w:rPr>
        <w:t>ied and even ossified</w:t>
      </w:r>
      <w:r w:rsidR="00F52FD7" w:rsidRPr="00F23C89">
        <w:rPr>
          <w:rFonts w:ascii="Book Antiqua" w:hAnsi="Book Antiqua"/>
          <w:kern w:val="0"/>
          <w:sz w:val="24"/>
          <w:szCs w:val="24"/>
          <w:vertAlign w:val="superscript"/>
          <w:lang w:val="en-GB"/>
        </w:rPr>
        <w:fldChar w:fldCharType="begin">
          <w:fldData xml:space="preserve">PEVuZE5vdGU+PENpdGU+PEF1dGhvcj5UYW88L0F1dGhvcj48WWVhcj4yMDE2PC9ZZWFyPjxSZWNO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</w:fldData>
        </w:fldChar>
      </w:r>
      <w:r w:rsidR="005E06F0">
        <w:rPr>
          <w:rFonts w:ascii="Book Antiqua" w:hAnsi="Book Antiqua"/>
          <w:kern w:val="0"/>
          <w:sz w:val="24"/>
          <w:szCs w:val="24"/>
          <w:vertAlign w:val="superscript"/>
          <w:lang w:val="en-GB"/>
        </w:rPr>
        <w:instrText xml:space="preserve"> ADDIN EN.CITE </w:instrText>
      </w:r>
      <w:r w:rsidR="00F52FD7">
        <w:rPr>
          <w:rFonts w:ascii="Book Antiqua" w:hAnsi="Book Antiqua"/>
          <w:kern w:val="0"/>
          <w:sz w:val="24"/>
          <w:szCs w:val="24"/>
          <w:vertAlign w:val="superscript"/>
          <w:lang w:val="en-GB"/>
        </w:rPr>
        <w:fldChar w:fldCharType="begin">
          <w:fldData xml:space="preserve">PEVuZE5vdGU+PENpdGU+PEF1dGhvcj5UYW88L0F1dGhvcj48WWVhcj4yMDE2PC9ZZWFyPjxSZWNO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</w:fldData>
        </w:fldChar>
      </w:r>
      <w:r w:rsidR="005E06F0">
        <w:rPr>
          <w:rFonts w:ascii="Book Antiqua" w:hAnsi="Book Antiqua"/>
          <w:kern w:val="0"/>
          <w:sz w:val="24"/>
          <w:szCs w:val="24"/>
          <w:vertAlign w:val="superscript"/>
          <w:lang w:val="en-GB"/>
        </w:rPr>
        <w:instrText xml:space="preserve"> ADDIN EN.CITE.DATA </w:instrText>
      </w:r>
      <w:r w:rsidR="00F52FD7">
        <w:rPr>
          <w:rFonts w:ascii="Book Antiqua" w:hAnsi="Book Antiqua"/>
          <w:kern w:val="0"/>
          <w:sz w:val="24"/>
          <w:szCs w:val="24"/>
          <w:vertAlign w:val="superscript"/>
          <w:lang w:val="en-GB"/>
        </w:rPr>
      </w:r>
      <w:r w:rsidR="00F52FD7">
        <w:rPr>
          <w:rFonts w:ascii="Book Antiqua" w:hAnsi="Book Antiqua"/>
          <w:kern w:val="0"/>
          <w:sz w:val="24"/>
          <w:szCs w:val="24"/>
          <w:vertAlign w:val="superscript"/>
          <w:lang w:val="en-GB"/>
        </w:rPr>
        <w:fldChar w:fldCharType="end"/>
      </w:r>
      <w:r w:rsidR="00F52FD7" w:rsidRPr="00F23C89">
        <w:rPr>
          <w:rFonts w:ascii="Book Antiqua" w:hAnsi="Book Antiqua"/>
          <w:kern w:val="0"/>
          <w:sz w:val="24"/>
          <w:szCs w:val="24"/>
          <w:vertAlign w:val="superscript"/>
          <w:lang w:val="en-GB"/>
        </w:rPr>
      </w:r>
      <w:r w:rsidR="00F52FD7" w:rsidRPr="00F23C89">
        <w:rPr>
          <w:rFonts w:ascii="Book Antiqua" w:hAnsi="Book Antiqua"/>
          <w:kern w:val="0"/>
          <w:sz w:val="24"/>
          <w:szCs w:val="24"/>
          <w:vertAlign w:val="superscript"/>
          <w:lang w:val="en-GB"/>
        </w:rPr>
        <w:fldChar w:fldCharType="separate"/>
      </w:r>
      <w:r w:rsidR="005E06F0">
        <w:rPr>
          <w:rFonts w:ascii="Book Antiqua" w:hAnsi="Book Antiqua"/>
          <w:noProof/>
          <w:kern w:val="0"/>
          <w:sz w:val="24"/>
          <w:szCs w:val="24"/>
          <w:vertAlign w:val="superscript"/>
          <w:lang w:val="en-GB"/>
        </w:rPr>
        <w:t>[</w:t>
      </w:r>
      <w:hyperlink w:anchor="_ENREF_5" w:tooltip="Xu, 2016 #5331" w:history="1">
        <w:r w:rsidR="00D81CDE">
          <w:rPr>
            <w:rFonts w:ascii="Book Antiqua" w:hAnsi="Book Antiqua"/>
            <w:noProof/>
            <w:kern w:val="0"/>
            <w:sz w:val="24"/>
            <w:szCs w:val="24"/>
            <w:vertAlign w:val="superscript"/>
            <w:lang w:val="en-GB"/>
          </w:rPr>
          <w:t>5</w:t>
        </w:r>
      </w:hyperlink>
      <w:r w:rsidR="00EF4E04">
        <w:rPr>
          <w:rFonts w:ascii="Book Antiqua" w:hAnsi="Book Antiqua"/>
          <w:noProof/>
          <w:kern w:val="0"/>
          <w:sz w:val="24"/>
          <w:szCs w:val="24"/>
          <w:vertAlign w:val="superscript"/>
          <w:lang w:val="en-GB"/>
        </w:rPr>
        <w:t>,</w:t>
      </w:r>
      <w:hyperlink w:anchor="_ENREF_24" w:tooltip="Tao, 2016 #1643" w:history="1">
        <w:r w:rsidR="00D81CDE">
          <w:rPr>
            <w:rFonts w:ascii="Book Antiqua" w:hAnsi="Book Antiqua"/>
            <w:noProof/>
            <w:kern w:val="0"/>
            <w:sz w:val="24"/>
            <w:szCs w:val="24"/>
            <w:vertAlign w:val="superscript"/>
            <w:lang w:val="en-GB"/>
          </w:rPr>
          <w:t>24</w:t>
        </w:r>
      </w:hyperlink>
      <w:r w:rsidR="005E06F0">
        <w:rPr>
          <w:rFonts w:ascii="Book Antiqua" w:hAnsi="Book Antiqua"/>
          <w:noProof/>
          <w:kern w:val="0"/>
          <w:sz w:val="24"/>
          <w:szCs w:val="24"/>
          <w:vertAlign w:val="superscript"/>
          <w:lang w:val="en-GB"/>
        </w:rPr>
        <w:t>]</w:t>
      </w:r>
      <w:r w:rsidR="00F52FD7" w:rsidRPr="00F23C89">
        <w:rPr>
          <w:rFonts w:ascii="Book Antiqua" w:hAnsi="Book Antiqua"/>
          <w:kern w:val="0"/>
          <w:sz w:val="24"/>
          <w:szCs w:val="24"/>
          <w:vertAlign w:val="superscript"/>
          <w:lang w:val="en-GB"/>
        </w:rPr>
        <w:fldChar w:fldCharType="end"/>
      </w:r>
      <w:r w:rsidRPr="00F23C89">
        <w:rPr>
          <w:rFonts w:ascii="Book Antiqua" w:hAnsi="Book Antiqua"/>
          <w:kern w:val="0"/>
          <w:sz w:val="24"/>
          <w:szCs w:val="24"/>
          <w:lang w:val="en-GB"/>
        </w:rPr>
        <w:t xml:space="preserve">. In the present study, some areas of the tumour were ossified, and a true metaplastic bone </w:t>
      </w:r>
      <w:r w:rsidRPr="00F23C89">
        <w:rPr>
          <w:rFonts w:ascii="Book Antiqua" w:hAnsi="Book Antiqua"/>
          <w:kern w:val="0"/>
          <w:sz w:val="24"/>
          <w:szCs w:val="24"/>
          <w:lang w:val="en-GB"/>
        </w:rPr>
        <w:lastRenderedPageBreak/>
        <w:t xml:space="preserve">formation could be seen, with the presence of bone lamellae and osteoblasts, just as reported by Gurzu </w:t>
      </w:r>
      <w:r w:rsidRPr="00F23C89">
        <w:rPr>
          <w:rFonts w:ascii="Book Antiqua" w:hAnsi="Book Antiqua"/>
          <w:i/>
          <w:kern w:val="0"/>
          <w:sz w:val="24"/>
          <w:szCs w:val="24"/>
          <w:lang w:val="en-GB"/>
        </w:rPr>
        <w:t>et al</w:t>
      </w:r>
      <w:r w:rsidR="00F52FD7" w:rsidRPr="00F23C89">
        <w:rPr>
          <w:rFonts w:ascii="Book Antiqua" w:hAnsi="Book Antiqua"/>
          <w:kern w:val="0"/>
          <w:sz w:val="24"/>
          <w:szCs w:val="24"/>
          <w:vertAlign w:val="superscript"/>
          <w:lang w:val="en-GB"/>
        </w:rPr>
        <w:fldChar w:fldCharType="begin"/>
      </w:r>
      <w:r w:rsidRPr="00F23C89">
        <w:rPr>
          <w:rFonts w:ascii="Book Antiqua" w:hAnsi="Book Antiqua"/>
          <w:kern w:val="0"/>
          <w:sz w:val="24"/>
          <w:szCs w:val="24"/>
          <w:vertAlign w:val="superscript"/>
          <w:lang w:val="en-GB"/>
        </w:rPr>
        <w:instrText xml:space="preserve"> ADDIN EN.CITE &lt;EndNote&gt;&lt;Cite&gt;&lt;Author&gt;Gurzu&lt;/Author&gt;&lt;Year&gt;2013&lt;/Year&gt;&lt;RecNum&gt;8130&lt;/RecNum&gt;&lt;DisplayText&gt;[26]&lt;/DisplayText&gt;&lt;record&gt;&lt;rec-number&gt;8130&lt;/rec-number&gt;&lt;foreign-keys&gt;&lt;key app="EN" db-id="d9vpvdzdip55xkeatssvf2xw00pzd9e2pxv0"&gt;8130&lt;/key&gt;&lt;/foreign-keys&gt;&lt;ref-type name="Journal Article"&gt;17&lt;/ref-type&gt;&lt;contributors&gt;&lt;authors&gt;&lt;author&gt;Gurzu, S.&lt;/author&gt;&lt;author&gt;Bara, T.&lt;/author&gt;&lt;author&gt;Bara, T., Jr.&lt;/author&gt;&lt;author&gt;Jung, I.&lt;/author&gt;&lt;/authors&gt;&lt;/contributors&gt;&lt;auth-address&gt;Departments of *Pathology; daggerSurgery, University of Medicine and Pharmacy of Targu-Mures, Romania.&lt;/auth-address&gt;&lt;titles&gt;&lt;title&gt;Metaplastic bone formation in the abdominal wall--an incidental finding in a patient with gastric cancer. Case report and hypothesis about its histogenesis&lt;/title&gt;&lt;secondary-title&gt;Am J Dermatopathol&lt;/secondary-title&gt;&lt;alt-title&gt;The American Journal of dermatopathology&lt;/alt-title&gt;&lt;/titles&gt;&lt;periodical&gt;&lt;full-title&gt;Am J Dermatopathol&lt;/full-title&gt;&lt;abbr-1&gt;The American Journal of dermatopathology&lt;/abbr-1&gt;&lt;/periodical&gt;&lt;alt-periodical&gt;&lt;full-title&gt;Am J Dermatopathol&lt;/full-title&gt;&lt;abbr-1&gt;The American Journal of dermatopathology&lt;/abbr-1&gt;&lt;/alt-periodical&gt;&lt;pages&gt;844-6&lt;/pages&gt;&lt;volume&gt;35&lt;/volume&gt;&lt;number&gt;8&lt;/number&gt;&lt;edition&gt;2013/11/22&lt;/edition&gt;&lt;keywords&gt;&lt;keyword&gt;Abdominal Wall/ pathology&lt;/keyword&gt;&lt;keyword&gt;Digestive System Surgical Procedures/ adverse effects&lt;/keyword&gt;&lt;keyword&gt;Humans&lt;/keyword&gt;&lt;keyword&gt;Incidental Findings&lt;/keyword&gt;&lt;keyword&gt;Male&lt;/keyword&gt;&lt;keyword&gt;Middle Aged&lt;/keyword&gt;&lt;keyword&gt;Ossification, Heterotopic/ etiology/ pathology&lt;/keyword&gt;&lt;keyword&gt;Postoperative Complications/etiology/ pathology&lt;/keyword&gt;&lt;keyword&gt;Stomach Neoplasms/pathology/surgery&lt;/keyword&gt;&lt;/keywords&gt;&lt;dates&gt;&lt;year&gt;2013&lt;/year&gt;&lt;pub-dates&gt;&lt;date&gt;Dec&lt;/date&gt;&lt;/pub-dates&gt;&lt;/dates&gt;&lt;isbn&gt;1533-0311 (Electronic)&amp;#xD;0193-1091 (Linking)&lt;/isbn&gt;&lt;accession-num&gt;24257191&lt;/accession-num&gt;&lt;urls&gt;&lt;/urls&gt;&lt;electronic-resource-num&gt;10.1097/DAD.0b013e318285db5c&lt;/electronic-resource-num&gt;&lt;remote-database-provider&gt;NLM&lt;/remote-database-provider&gt;&lt;language&gt;eng&lt;/language&gt;&lt;/record&gt;&lt;/Cite&gt;&lt;/EndNote&gt;</w:instrText>
      </w:r>
      <w:r w:rsidR="00F52FD7" w:rsidRPr="00F23C89">
        <w:rPr>
          <w:rFonts w:ascii="Book Antiqua" w:hAnsi="Book Antiqua"/>
          <w:kern w:val="0"/>
          <w:sz w:val="24"/>
          <w:szCs w:val="24"/>
          <w:vertAlign w:val="superscript"/>
          <w:lang w:val="en-GB"/>
        </w:rPr>
        <w:fldChar w:fldCharType="separate"/>
      </w:r>
      <w:r w:rsidRPr="00F23C89">
        <w:rPr>
          <w:rFonts w:ascii="Book Antiqua" w:hAnsi="Book Antiqua"/>
          <w:kern w:val="0"/>
          <w:sz w:val="24"/>
          <w:szCs w:val="24"/>
          <w:vertAlign w:val="superscript"/>
          <w:lang w:val="en-GB"/>
        </w:rPr>
        <w:t>[</w:t>
      </w:r>
      <w:hyperlink w:anchor="_ENREF_26" w:tooltip="Gurzu, 2013 #8130" w:history="1">
        <w:r w:rsidR="00D81CDE" w:rsidRPr="00F23C89">
          <w:rPr>
            <w:rFonts w:ascii="Book Antiqua" w:hAnsi="Book Antiqua"/>
            <w:kern w:val="0"/>
            <w:sz w:val="24"/>
            <w:szCs w:val="24"/>
            <w:vertAlign w:val="superscript"/>
            <w:lang w:val="en-GB"/>
          </w:rPr>
          <w:t>26</w:t>
        </w:r>
      </w:hyperlink>
      <w:r w:rsidRPr="00F23C89">
        <w:rPr>
          <w:rFonts w:ascii="Book Antiqua" w:hAnsi="Book Antiqua"/>
          <w:kern w:val="0"/>
          <w:sz w:val="24"/>
          <w:szCs w:val="24"/>
          <w:vertAlign w:val="superscript"/>
          <w:lang w:val="en-GB"/>
        </w:rPr>
        <w:t>]</w:t>
      </w:r>
      <w:r w:rsidR="00F52FD7" w:rsidRPr="00F23C89">
        <w:rPr>
          <w:rFonts w:ascii="Book Antiqua" w:hAnsi="Book Antiqua"/>
          <w:kern w:val="0"/>
          <w:sz w:val="24"/>
          <w:szCs w:val="24"/>
          <w:vertAlign w:val="superscript"/>
          <w:lang w:val="en-GB"/>
        </w:rPr>
        <w:fldChar w:fldCharType="end"/>
      </w:r>
      <w:r w:rsidRPr="00F23C89">
        <w:rPr>
          <w:rFonts w:ascii="Book Antiqua" w:hAnsi="Book Antiqua"/>
          <w:kern w:val="0"/>
          <w:sz w:val="24"/>
          <w:szCs w:val="24"/>
          <w:lang w:val="en-GB"/>
        </w:rPr>
        <w:t>.</w:t>
      </w:r>
      <w:r w:rsidRPr="00656002">
        <w:rPr>
          <w:rFonts w:ascii="Book Antiqua" w:hAnsi="Book Antiqua"/>
          <w:color w:val="FF0000"/>
          <w:kern w:val="0"/>
          <w:sz w:val="24"/>
          <w:szCs w:val="24"/>
          <w:lang w:val="en-GB"/>
        </w:rPr>
        <w:t xml:space="preserve"> </w:t>
      </w:r>
      <w:r w:rsidR="005D78FB" w:rsidRPr="00D21A0C">
        <w:rPr>
          <w:rFonts w:ascii="Book Antiqua" w:hAnsi="Book Antiqua" w:hint="eastAsia"/>
          <w:kern w:val="0"/>
          <w:sz w:val="24"/>
          <w:szCs w:val="24"/>
          <w:lang w:val="en-GB"/>
        </w:rPr>
        <w:t>Schwannomas show strong immunoreactivity for S-100 protein</w:t>
      </w:r>
      <w:r w:rsidR="005D78FB">
        <w:rPr>
          <w:rFonts w:ascii="Book Antiqua" w:hAnsi="Book Antiqua" w:hint="eastAsia"/>
          <w:kern w:val="0"/>
          <w:sz w:val="24"/>
          <w:szCs w:val="24"/>
          <w:lang w:val="en-GB"/>
        </w:rPr>
        <w:t>, while</w:t>
      </w:r>
      <w:r w:rsidR="005D78FB" w:rsidRPr="00D21A0C">
        <w:rPr>
          <w:rFonts w:ascii="Book Antiqua" w:hAnsi="Book Antiqua"/>
          <w:kern w:val="0"/>
          <w:sz w:val="24"/>
          <w:szCs w:val="24"/>
          <w:lang w:val="en-GB"/>
        </w:rPr>
        <w:t xml:space="preserve"> </w:t>
      </w:r>
      <w:r w:rsidR="005D78FB" w:rsidRPr="005D78FB">
        <w:rPr>
          <w:rFonts w:ascii="Book Antiqua" w:hAnsi="Book Antiqua"/>
          <w:kern w:val="0"/>
          <w:sz w:val="24"/>
          <w:szCs w:val="24"/>
          <w:lang w:val="en-GB"/>
        </w:rPr>
        <w:t>CD34</w:t>
      </w:r>
      <w:r w:rsidR="005D78FB" w:rsidRPr="005D78FB">
        <w:rPr>
          <w:rFonts w:ascii="Book Antiqua" w:hAnsi="Book Antiqua" w:hint="eastAsia"/>
          <w:kern w:val="0"/>
          <w:sz w:val="24"/>
          <w:szCs w:val="24"/>
          <w:lang w:val="en-GB"/>
        </w:rPr>
        <w:t>,</w:t>
      </w:r>
      <w:r w:rsidR="005D78FB" w:rsidRPr="005D78FB">
        <w:rPr>
          <w:rFonts w:ascii="Book Antiqua" w:hAnsi="Book Antiqua"/>
          <w:kern w:val="0"/>
          <w:sz w:val="24"/>
          <w:szCs w:val="24"/>
          <w:lang w:val="en-GB"/>
        </w:rPr>
        <w:t xml:space="preserve"> CD117</w:t>
      </w:r>
      <w:r w:rsidR="005D78FB" w:rsidRPr="005D78FB">
        <w:rPr>
          <w:rFonts w:ascii="Book Antiqua" w:hAnsi="Book Antiqua" w:hint="eastAsia"/>
          <w:kern w:val="0"/>
          <w:sz w:val="24"/>
          <w:szCs w:val="24"/>
          <w:lang w:val="en-GB"/>
        </w:rPr>
        <w:t xml:space="preserve">, </w:t>
      </w:r>
      <w:r w:rsidR="005D78FB" w:rsidRPr="005D78FB">
        <w:rPr>
          <w:rFonts w:ascii="Book Antiqua" w:hAnsi="Book Antiqua"/>
          <w:kern w:val="0"/>
          <w:sz w:val="24"/>
          <w:szCs w:val="24"/>
          <w:lang w:val="en-GB"/>
        </w:rPr>
        <w:t>DOG-1</w:t>
      </w:r>
      <w:r w:rsidR="005D78FB" w:rsidRPr="005D78FB">
        <w:rPr>
          <w:rFonts w:ascii="Book Antiqua" w:hAnsi="Book Antiqua" w:hint="eastAsia"/>
          <w:kern w:val="0"/>
          <w:sz w:val="24"/>
          <w:szCs w:val="24"/>
          <w:lang w:val="en-GB"/>
        </w:rPr>
        <w:t xml:space="preserve"> and</w:t>
      </w:r>
      <w:r w:rsidR="005D78FB" w:rsidRPr="005D78FB">
        <w:rPr>
          <w:rFonts w:ascii="Book Antiqua" w:hAnsi="Book Antiqua"/>
          <w:kern w:val="0"/>
          <w:sz w:val="24"/>
          <w:szCs w:val="24"/>
          <w:lang w:val="en-GB"/>
        </w:rPr>
        <w:t xml:space="preserve"> SMA</w:t>
      </w:r>
      <w:r w:rsidR="005D78FB" w:rsidRPr="005D78FB">
        <w:rPr>
          <w:rFonts w:ascii="Book Antiqua" w:hAnsi="Book Antiqua" w:hint="eastAsia"/>
          <w:kern w:val="0"/>
          <w:sz w:val="24"/>
          <w:szCs w:val="24"/>
          <w:lang w:val="en-GB"/>
        </w:rPr>
        <w:t xml:space="preserve"> are negative</w:t>
      </w:r>
      <w:r w:rsidR="00F52FD7" w:rsidRPr="001676BC">
        <w:rPr>
          <w:rFonts w:ascii="Book Antiqua" w:hAnsi="Book Antiqua"/>
          <w:kern w:val="0"/>
          <w:sz w:val="24"/>
          <w:szCs w:val="24"/>
          <w:vertAlign w:val="superscript"/>
          <w:lang w:val="en-GB"/>
        </w:rPr>
        <w:fldChar w:fldCharType="begin"/>
      </w:r>
      <w:r w:rsidRPr="001676BC">
        <w:rPr>
          <w:rFonts w:ascii="Book Antiqua" w:hAnsi="Book Antiqua"/>
          <w:kern w:val="0"/>
          <w:sz w:val="24"/>
          <w:szCs w:val="24"/>
          <w:vertAlign w:val="superscript"/>
          <w:lang w:val="en-GB"/>
        </w:rPr>
        <w:instrText xml:space="preserve"> ADDIN EN.CITE &lt;EndNote&gt;&lt;Cite&gt;&lt;Author&gt;Weiss&lt;/Author&gt;&lt;Year&gt;1983&lt;/Year&gt;&lt;RecNum&gt;1528&lt;/RecNum&gt;&lt;DisplayText&gt;[27]&lt;/DisplayText&gt;&lt;record&gt;&lt;rec-number&gt;1528&lt;/rec-number&gt;&lt;foreign-keys&gt;&lt;key app="EN" db-id="d9vpvdzdip55xkeatssvf2xw00pzd9e2pxv0"&gt;1528&lt;/key&gt;&lt;/foreign-keys&gt;&lt;ref-type name="Journal Article"&gt;17&lt;/ref-type&gt;&lt;contributors&gt;&lt;authors&gt;&lt;author&gt;Weiss, S. W.&lt;/author&gt;&lt;author&gt;Langloss, J. M.&lt;/author&gt;&lt;author&gt;Enzinger, F. M.&lt;/author&gt;&lt;/authors&gt;&lt;/contributors&gt;&lt;titles&gt;&lt;title&gt;Value of S-100 protein in the diagnosis of soft tissue tumors with particular reference to benign and malignant Schwann cell tumors&lt;/title&gt;&lt;secondary-title&gt;Lab Invest&lt;/secondary-title&gt;&lt;alt-title&gt;Laboratory investigation; a journal of technical methods and pathology&lt;/alt-title&gt;&lt;/titles&gt;&lt;periodical&gt;&lt;full-title&gt;Lab Invest&lt;/full-title&gt;&lt;abbr-1&gt;Laboratory investigation; a journal of technical methods and pathology&lt;/abbr-1&gt;&lt;/periodical&gt;&lt;alt-periodical&gt;&lt;full-title&gt;Lab Invest&lt;/full-title&gt;&lt;abbr-1&gt;Laboratory investigation; a journal of technical methods and pathology&lt;/abbr-1&gt;&lt;/alt-periodical&gt;&lt;pages&gt;299-308&lt;/pages&gt;&lt;volume&gt;49&lt;/volume&gt;&lt;number&gt;3&lt;/number&gt;&lt;keywords&gt;&lt;keyword&gt;Humans&lt;/keyword&gt;&lt;keyword&gt;Immunoenzyme Techniques&lt;/keyword&gt;&lt;keyword&gt;Melanoma/analysis&lt;/keyword&gt;&lt;keyword&gt;Neoplasms/*analysis&lt;/keyword&gt;&lt;keyword&gt;Neoplasms, Nerve Tissue/*analysis&lt;/keyword&gt;&lt;keyword&gt;Nerve Tissue Proteins/*analysis&lt;/keyword&gt;&lt;keyword&gt;Nervous System Neoplasms/analysis&lt;/keyword&gt;&lt;keyword&gt;Neurilemmoma/*analysis&lt;/keyword&gt;&lt;keyword&gt;Neurofibroma/analysis&lt;/keyword&gt;&lt;keyword&gt;S100 Proteins/*analysis&lt;/keyword&gt;&lt;/keywords&gt;&lt;dates&gt;&lt;year&gt;1983&lt;/year&gt;&lt;pub-dates&gt;&lt;date&gt;Sep&lt;/date&gt;&lt;/pub-dates&gt;&lt;/dates&gt;&lt;isbn&gt;0023-6837 (Print)&amp;#xD;0023-6837 (Linking)&lt;/isbn&gt;&lt;accession-num&gt;6310227&lt;/accession-num&gt;&lt;urls&gt;&lt;related-urls&gt;&lt;url&gt;http://www.ncbi.nlm.nih.gov/pubmed/6310227&lt;/url&gt;&lt;/related-urls&gt;&lt;/urls&gt;&lt;/record&gt;&lt;/Cite&gt;&lt;/EndNote&gt;</w:instrText>
      </w:r>
      <w:r w:rsidR="00F52FD7" w:rsidRPr="001676BC">
        <w:rPr>
          <w:rFonts w:ascii="Book Antiqua" w:hAnsi="Book Antiqua"/>
          <w:kern w:val="0"/>
          <w:sz w:val="24"/>
          <w:szCs w:val="24"/>
          <w:vertAlign w:val="superscript"/>
          <w:lang w:val="en-GB"/>
        </w:rPr>
        <w:fldChar w:fldCharType="separate"/>
      </w:r>
      <w:r w:rsidRPr="001676BC">
        <w:rPr>
          <w:rFonts w:ascii="Book Antiqua" w:hAnsi="Book Antiqua"/>
          <w:kern w:val="0"/>
          <w:sz w:val="24"/>
          <w:szCs w:val="24"/>
          <w:vertAlign w:val="superscript"/>
          <w:lang w:val="en-GB"/>
        </w:rPr>
        <w:t>[</w:t>
      </w:r>
      <w:hyperlink w:anchor="_ENREF_27" w:tooltip="Weiss, 1983 #1528" w:history="1">
        <w:r w:rsidR="00D81CDE" w:rsidRPr="001676BC">
          <w:rPr>
            <w:rFonts w:ascii="Book Antiqua" w:hAnsi="Book Antiqua"/>
            <w:kern w:val="0"/>
            <w:sz w:val="24"/>
            <w:szCs w:val="24"/>
            <w:vertAlign w:val="superscript"/>
            <w:lang w:val="en-GB"/>
          </w:rPr>
          <w:t>27</w:t>
        </w:r>
      </w:hyperlink>
      <w:r w:rsidRPr="001676BC">
        <w:rPr>
          <w:rFonts w:ascii="Book Antiqua" w:hAnsi="Book Antiqua"/>
          <w:kern w:val="0"/>
          <w:sz w:val="24"/>
          <w:szCs w:val="24"/>
          <w:vertAlign w:val="superscript"/>
          <w:lang w:val="en-GB"/>
        </w:rPr>
        <w:t>]</w:t>
      </w:r>
      <w:r w:rsidR="00F52FD7" w:rsidRPr="001676BC">
        <w:rPr>
          <w:rFonts w:ascii="Book Antiqua" w:hAnsi="Book Antiqua"/>
          <w:kern w:val="0"/>
          <w:sz w:val="24"/>
          <w:szCs w:val="24"/>
          <w:vertAlign w:val="superscript"/>
          <w:lang w:val="en-GB"/>
        </w:rPr>
        <w:fldChar w:fldCharType="end"/>
      </w:r>
      <w:r w:rsidRPr="001676BC">
        <w:rPr>
          <w:rFonts w:ascii="Book Antiqua" w:hAnsi="Book Antiqua"/>
          <w:kern w:val="0"/>
          <w:sz w:val="24"/>
          <w:szCs w:val="24"/>
          <w:lang w:val="en-GB"/>
        </w:rPr>
        <w:t>. In all these cases, immunohistochemical staining is crucial to confirm the differentiation of the tumo</w:t>
      </w:r>
      <w:r w:rsidRPr="00F23C89">
        <w:rPr>
          <w:rFonts w:ascii="Book Antiqua" w:hAnsi="Book Antiqua"/>
          <w:kern w:val="0"/>
          <w:sz w:val="24"/>
          <w:szCs w:val="24"/>
          <w:lang w:val="en-GB"/>
        </w:rPr>
        <w:t xml:space="preserve">ur cells. In the present study, the tumour located in the mesentery showed a strong positivity for S-100 protein, while SMA, CD34, CD117 and DOG-1 were negative. The cell proliferation index, measured with Ki67 staining, was less than 3%. </w:t>
      </w:r>
      <w:bookmarkStart w:id="62" w:name="OLE_LINK34"/>
      <w:bookmarkStart w:id="63" w:name="OLE_LINK37"/>
      <w:r w:rsidRPr="00F23C89">
        <w:rPr>
          <w:rFonts w:ascii="Book Antiqua" w:hAnsi="Book Antiqua"/>
          <w:kern w:val="0"/>
          <w:sz w:val="24"/>
          <w:szCs w:val="24"/>
          <w:lang w:val="en-GB"/>
        </w:rPr>
        <w:t xml:space="preserve">Ki67 staining is potentially useful in distinguishing benign peripheral nerve sheath tumours from malignant peripheral nerve sheath tumours, particularly in differentiating problematic cases of cellular schwannoma and malignant peripheral nerve sheath tumours. Ki-67 labelling indices </w:t>
      </w:r>
      <w:r w:rsidR="00F23C89">
        <w:rPr>
          <w:rFonts w:ascii="Book Antiqua" w:hAnsi="Book Antiqua"/>
          <w:kern w:val="0"/>
          <w:sz w:val="24"/>
          <w:szCs w:val="24"/>
          <w:lang w:val="en-GB"/>
        </w:rPr>
        <w:t>≥</w:t>
      </w:r>
      <w:r w:rsid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20% are highly predictive of malignant peripheral nerve sheath tumours</w:t>
      </w:r>
      <w:r w:rsidR="00F52FD7" w:rsidRPr="00F23C89">
        <w:rPr>
          <w:rFonts w:ascii="Book Antiqua" w:hAnsi="Book Antiqua"/>
          <w:kern w:val="0"/>
          <w:sz w:val="24"/>
          <w:szCs w:val="24"/>
          <w:vertAlign w:val="superscript"/>
          <w:lang w:val="en-GB"/>
        </w:rPr>
        <w:fldChar w:fldCharType="begin">
          <w:fldData xml:space="preserve">PEVuZE5vdGU+PENpdGU+PEF1dGhvcj5QZWttZXpjaTwvQXV0aG9yPjxZZWFyPjIwMTU8L1llYXI+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</w:fldData>
        </w:fldChar>
      </w:r>
      <w:r w:rsidRPr="00F23C89">
        <w:rPr>
          <w:rFonts w:ascii="Book Antiqua" w:hAnsi="Book Antiqua"/>
          <w:kern w:val="0"/>
          <w:sz w:val="24"/>
          <w:szCs w:val="24"/>
          <w:vertAlign w:val="superscript"/>
          <w:lang w:val="en-GB"/>
        </w:rPr>
        <w:instrText xml:space="preserve"> ADDIN EN.CITE </w:instrText>
      </w:r>
      <w:r w:rsidR="00F52FD7" w:rsidRPr="00F23C89">
        <w:rPr>
          <w:rFonts w:ascii="Book Antiqua" w:hAnsi="Book Antiqua"/>
          <w:kern w:val="0"/>
          <w:sz w:val="24"/>
          <w:szCs w:val="24"/>
          <w:vertAlign w:val="superscript"/>
          <w:lang w:val="en-GB"/>
        </w:rPr>
        <w:fldChar w:fldCharType="begin">
          <w:fldData xml:space="preserve">PEVuZE5vdGU+PENpdGU+PEF1dGhvcj5QZWttZXpjaTwvQXV0aG9yPjxZZWFyPjIwMTU8L1llYXI+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</w:fldData>
        </w:fldChar>
      </w:r>
      <w:r w:rsidRPr="00F23C89">
        <w:rPr>
          <w:rFonts w:ascii="Book Antiqua" w:hAnsi="Book Antiqua"/>
          <w:kern w:val="0"/>
          <w:sz w:val="24"/>
          <w:szCs w:val="24"/>
          <w:vertAlign w:val="superscript"/>
          <w:lang w:val="en-GB"/>
        </w:rPr>
        <w:instrText xml:space="preserve"> ADDIN EN.CITE.DATA </w:instrText>
      </w:r>
      <w:r w:rsidR="00F52FD7" w:rsidRPr="00F23C89">
        <w:rPr>
          <w:rFonts w:ascii="Book Antiqua" w:hAnsi="Book Antiqua"/>
          <w:kern w:val="0"/>
          <w:sz w:val="24"/>
          <w:szCs w:val="24"/>
          <w:vertAlign w:val="superscript"/>
          <w:lang w:val="en-GB"/>
        </w:rPr>
      </w:r>
      <w:r w:rsidR="00F52FD7" w:rsidRPr="00F23C89">
        <w:rPr>
          <w:rFonts w:ascii="Book Antiqua" w:hAnsi="Book Antiqua"/>
          <w:kern w:val="0"/>
          <w:sz w:val="24"/>
          <w:szCs w:val="24"/>
          <w:vertAlign w:val="superscript"/>
          <w:lang w:val="en-GB"/>
        </w:rPr>
        <w:fldChar w:fldCharType="end"/>
      </w:r>
      <w:r w:rsidR="00F52FD7" w:rsidRPr="00F23C89">
        <w:rPr>
          <w:rFonts w:ascii="Book Antiqua" w:hAnsi="Book Antiqua"/>
          <w:kern w:val="0"/>
          <w:sz w:val="24"/>
          <w:szCs w:val="24"/>
          <w:vertAlign w:val="superscript"/>
          <w:lang w:val="en-GB"/>
        </w:rPr>
      </w:r>
      <w:r w:rsidR="00F52FD7" w:rsidRPr="00F23C89">
        <w:rPr>
          <w:rFonts w:ascii="Book Antiqua" w:hAnsi="Book Antiqua"/>
          <w:kern w:val="0"/>
          <w:sz w:val="24"/>
          <w:szCs w:val="24"/>
          <w:vertAlign w:val="superscript"/>
          <w:lang w:val="en-GB"/>
        </w:rPr>
        <w:fldChar w:fldCharType="separate"/>
      </w:r>
      <w:r w:rsidRPr="00F23C89">
        <w:rPr>
          <w:rFonts w:ascii="Book Antiqua" w:hAnsi="Book Antiqua"/>
          <w:kern w:val="0"/>
          <w:sz w:val="24"/>
          <w:szCs w:val="24"/>
          <w:vertAlign w:val="superscript"/>
          <w:lang w:val="en-GB"/>
        </w:rPr>
        <w:t>[</w:t>
      </w:r>
      <w:hyperlink w:anchor="_ENREF_28" w:tooltip="Pekmezci, 2015 #8152" w:history="1">
        <w:r w:rsidR="00D81CDE" w:rsidRPr="00F23C89">
          <w:rPr>
            <w:rFonts w:ascii="Book Antiqua" w:hAnsi="Book Antiqua"/>
            <w:kern w:val="0"/>
            <w:sz w:val="24"/>
            <w:szCs w:val="24"/>
            <w:vertAlign w:val="superscript"/>
            <w:lang w:val="en-GB"/>
          </w:rPr>
          <w:t>28</w:t>
        </w:r>
      </w:hyperlink>
      <w:r w:rsidRPr="00F23C89">
        <w:rPr>
          <w:rFonts w:ascii="Book Antiqua" w:hAnsi="Book Antiqua"/>
          <w:kern w:val="0"/>
          <w:sz w:val="24"/>
          <w:szCs w:val="24"/>
          <w:vertAlign w:val="superscript"/>
          <w:lang w:val="en-GB"/>
        </w:rPr>
        <w:t>]</w:t>
      </w:r>
      <w:r w:rsidR="00F52FD7" w:rsidRPr="00F23C89">
        <w:rPr>
          <w:rFonts w:ascii="Book Antiqua" w:hAnsi="Book Antiqua"/>
          <w:kern w:val="0"/>
          <w:sz w:val="24"/>
          <w:szCs w:val="24"/>
          <w:vertAlign w:val="superscript"/>
          <w:lang w:val="en-GB"/>
        </w:rPr>
        <w:fldChar w:fldCharType="end"/>
      </w:r>
      <w:r w:rsidRPr="00F23C89">
        <w:rPr>
          <w:rFonts w:ascii="Book Antiqua" w:hAnsi="Book Antiqua"/>
          <w:kern w:val="0"/>
          <w:sz w:val="24"/>
          <w:szCs w:val="24"/>
          <w:lang w:val="en-GB"/>
        </w:rPr>
        <w:t>.</w:t>
      </w:r>
      <w:r w:rsid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The main differential diagnosis for schwannomas is gastrointestinal stromal tumours (GISTs). GISTs</w:t>
      </w:r>
      <w:bookmarkEnd w:id="62"/>
      <w:bookmarkEnd w:id="63"/>
      <w:r w:rsidRPr="00F23C89">
        <w:rPr>
          <w:rFonts w:ascii="Book Antiqua" w:hAnsi="Book Antiqua"/>
          <w:kern w:val="0"/>
          <w:sz w:val="24"/>
          <w:szCs w:val="24"/>
          <w:lang w:val="en-GB"/>
        </w:rPr>
        <w:t xml:space="preserve"> are composed of spindled mesenchymal cells, which show a diffuse growth pattern and, frequently, positivity for CD34, CD117 and DOG-1</w:t>
      </w:r>
      <w:r w:rsidR="00F52FD7" w:rsidRPr="00F23C89">
        <w:rPr>
          <w:rFonts w:ascii="Book Antiqua" w:hAnsi="Book Antiqua"/>
          <w:sz w:val="24"/>
          <w:szCs w:val="24"/>
          <w:vertAlign w:val="superscript"/>
          <w:lang w:val="en-GB"/>
        </w:rPr>
        <w:fldChar w:fldCharType="begin">
          <w:fldData xml:space="preserve">PEVuZE5vdGU+PENpdGU+PEF1dGhvcj5Lb3ZlY3NpPC9BdXRob3I+PFllYXI+MjAxNTwvWWVhcj48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</w:fldData>
        </w:fldChar>
      </w:r>
      <w:r w:rsidRPr="00F23C89">
        <w:rPr>
          <w:rFonts w:ascii="Book Antiqua" w:hAnsi="Book Antiqua"/>
          <w:sz w:val="24"/>
          <w:szCs w:val="24"/>
          <w:vertAlign w:val="superscript"/>
          <w:lang w:val="en-GB"/>
        </w:rPr>
        <w:instrText xml:space="preserve"> ADDIN EN.CITE </w:instrText>
      </w:r>
      <w:r w:rsidR="00F52FD7" w:rsidRPr="00F23C89">
        <w:rPr>
          <w:rFonts w:ascii="Book Antiqua" w:hAnsi="Book Antiqua"/>
          <w:sz w:val="24"/>
          <w:szCs w:val="24"/>
          <w:vertAlign w:val="superscript"/>
          <w:lang w:val="en-GB"/>
        </w:rPr>
        <w:fldChar w:fldCharType="begin">
          <w:fldData xml:space="preserve">PEVuZE5vdGU+PENpdGU+PEF1dGhvcj5Lb3ZlY3NpPC9BdXRob3I+PFllYXI+MjAxNTwvWWVhcj48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</w:fldData>
        </w:fldChar>
      </w:r>
      <w:r w:rsidRPr="00F23C89">
        <w:rPr>
          <w:rFonts w:ascii="Book Antiqua" w:hAnsi="Book Antiqua"/>
          <w:sz w:val="24"/>
          <w:szCs w:val="24"/>
          <w:vertAlign w:val="superscript"/>
          <w:lang w:val="en-GB"/>
        </w:rPr>
        <w:instrText xml:space="preserve"> ADDIN EN.CITE.DATA </w:instrText>
      </w:r>
      <w:r w:rsidR="00F52FD7" w:rsidRPr="00F23C89">
        <w:rPr>
          <w:rFonts w:ascii="Book Antiqua" w:hAnsi="Book Antiqua"/>
          <w:sz w:val="24"/>
          <w:szCs w:val="24"/>
          <w:vertAlign w:val="superscript"/>
          <w:lang w:val="en-GB"/>
        </w:rPr>
      </w:r>
      <w:r w:rsidR="00F52FD7" w:rsidRPr="00F23C89">
        <w:rPr>
          <w:rFonts w:ascii="Book Antiqua" w:hAnsi="Book Antiqua"/>
          <w:sz w:val="24"/>
          <w:szCs w:val="24"/>
          <w:vertAlign w:val="superscript"/>
          <w:lang w:val="en-GB"/>
        </w:rPr>
        <w:fldChar w:fldCharType="end"/>
      </w:r>
      <w:r w:rsidR="00F52FD7" w:rsidRPr="00F23C89">
        <w:rPr>
          <w:rFonts w:ascii="Book Antiqua" w:hAnsi="Book Antiqua"/>
          <w:sz w:val="24"/>
          <w:szCs w:val="24"/>
          <w:vertAlign w:val="superscript"/>
          <w:lang w:val="en-GB"/>
        </w:rPr>
      </w:r>
      <w:r w:rsidR="00F52FD7" w:rsidRPr="00F23C89">
        <w:rPr>
          <w:rFonts w:ascii="Book Antiqua" w:hAnsi="Book Antiqua"/>
          <w:sz w:val="24"/>
          <w:szCs w:val="24"/>
          <w:vertAlign w:val="superscript"/>
          <w:lang w:val="en-GB"/>
        </w:rPr>
        <w:fldChar w:fldCharType="separate"/>
      </w:r>
      <w:r w:rsidRPr="00F23C89">
        <w:rPr>
          <w:rFonts w:ascii="Book Antiqua" w:hAnsi="Book Antiqua"/>
          <w:sz w:val="24"/>
          <w:szCs w:val="24"/>
          <w:vertAlign w:val="superscript"/>
          <w:lang w:val="en-GB"/>
        </w:rPr>
        <w:t>[</w:t>
      </w:r>
      <w:hyperlink w:anchor="_ENREF_29" w:tooltip="Kovecsi, 2015 #8143" w:history="1">
        <w:r w:rsidR="00D81CDE" w:rsidRPr="00F23C89">
          <w:rPr>
            <w:rFonts w:ascii="Book Antiqua" w:hAnsi="Book Antiqua"/>
            <w:sz w:val="24"/>
            <w:szCs w:val="24"/>
            <w:vertAlign w:val="superscript"/>
            <w:lang w:val="en-GB"/>
          </w:rPr>
          <w:t>29</w:t>
        </w:r>
      </w:hyperlink>
      <w:r w:rsidRPr="00F23C89">
        <w:rPr>
          <w:rFonts w:ascii="Book Antiqua" w:hAnsi="Book Antiqua"/>
          <w:sz w:val="24"/>
          <w:szCs w:val="24"/>
          <w:vertAlign w:val="superscript"/>
          <w:lang w:val="en-GB"/>
        </w:rPr>
        <w:t>]</w:t>
      </w:r>
      <w:r w:rsidR="00F52FD7" w:rsidRPr="00F23C89">
        <w:rPr>
          <w:rFonts w:ascii="Book Antiqua" w:hAnsi="Book Antiqua"/>
          <w:sz w:val="24"/>
          <w:szCs w:val="24"/>
          <w:vertAlign w:val="superscript"/>
          <w:lang w:val="en-GB"/>
        </w:rPr>
        <w:fldChar w:fldCharType="end"/>
      </w:r>
      <w:r w:rsidRPr="00F23C89">
        <w:rPr>
          <w:rFonts w:ascii="Book Antiqua" w:hAnsi="Book Antiqua"/>
          <w:kern w:val="0"/>
          <w:sz w:val="24"/>
          <w:szCs w:val="24"/>
          <w:lang w:val="en-GB"/>
        </w:rPr>
        <w:t xml:space="preserve">. Negative immunohistochemical staining for CD34, CD117 and </w:t>
      </w:r>
      <w:r w:rsidRPr="00F23C89">
        <w:rPr>
          <w:rFonts w:ascii="Book Antiqua" w:hAnsi="Book Antiqua"/>
          <w:sz w:val="24"/>
          <w:szCs w:val="24"/>
          <w:lang w:val="en-GB"/>
        </w:rPr>
        <w:t>DOG-1</w:t>
      </w:r>
      <w:r w:rsidRPr="00F23C89">
        <w:rPr>
          <w:rFonts w:ascii="Book Antiqua" w:hAnsi="Book Antiqua"/>
          <w:kern w:val="0"/>
          <w:sz w:val="24"/>
          <w:szCs w:val="24"/>
          <w:lang w:val="en-GB"/>
        </w:rPr>
        <w:t xml:space="preserve"> can exclude the possibility of GIST. </w:t>
      </w:r>
    </w:p>
    <w:p w:rsidR="00053474" w:rsidRPr="00F23C89" w:rsidRDefault="00F6554B" w:rsidP="00EF4E04">
      <w:pPr>
        <w:widowControl/>
        <w:snapToGrid w:val="0"/>
        <w:spacing w:line="360" w:lineRule="auto"/>
        <w:ind w:firstLineChars="100" w:firstLine="240"/>
        <w:rPr>
          <w:rFonts w:ascii="Book Antiqua" w:hAnsi="Book Antiqua"/>
          <w:kern w:val="0"/>
          <w:sz w:val="24"/>
          <w:szCs w:val="24"/>
          <w:lang w:val="en-GB"/>
        </w:rPr>
      </w:pPr>
      <w:r w:rsidRPr="00F23C89">
        <w:rPr>
          <w:rFonts w:ascii="Book Antiqua" w:hAnsi="Book Antiqua"/>
          <w:kern w:val="0"/>
          <w:sz w:val="24"/>
          <w:szCs w:val="24"/>
          <w:lang w:val="en-GB"/>
        </w:rPr>
        <w:t xml:space="preserve">Multiple imaging modalities, including US, CT, MRI, are helpful for establishing a probable diagnosis; </w:t>
      </w:r>
      <w:r w:rsidRPr="001676BC">
        <w:rPr>
          <w:rFonts w:ascii="Book Antiqua" w:hAnsi="Book Antiqua"/>
          <w:kern w:val="0"/>
          <w:sz w:val="24"/>
          <w:szCs w:val="24"/>
          <w:lang w:val="en-GB"/>
        </w:rPr>
        <w:t>however, an accurate preoperative diagnosis of the schwannoma is still difficult to obtain</w:t>
      </w:r>
      <w:r w:rsidR="00F52FD7" w:rsidRPr="001676BC">
        <w:rPr>
          <w:rFonts w:ascii="Book Antiqua" w:hAnsi="Book Antiqua"/>
          <w:kern w:val="0"/>
          <w:sz w:val="24"/>
          <w:szCs w:val="24"/>
          <w:vertAlign w:val="superscript"/>
          <w:lang w:val="en-GB"/>
        </w:rPr>
        <w:fldChar w:fldCharType="begin"/>
      </w:r>
      <w:r w:rsidRPr="001676BC">
        <w:rPr>
          <w:rFonts w:ascii="Book Antiqua" w:hAnsi="Book Antiqua"/>
          <w:kern w:val="0"/>
          <w:sz w:val="24"/>
          <w:szCs w:val="24"/>
          <w:vertAlign w:val="superscript"/>
          <w:lang w:val="en-GB"/>
        </w:rPr>
        <w:instrText xml:space="preserve"> ADDIN EN.CITE &lt;EndNote&gt;&lt;Cite&gt;&lt;Author&gt;Wang&lt;/Author&gt;&lt;Year&gt;2014&lt;/Year&gt;&lt;RecNum&gt;5339&lt;/RecNum&gt;&lt;DisplayText&gt;[9]&lt;/DisplayText&gt;&lt;record&gt;&lt;rec-number&gt;5339&lt;/rec-number&gt;&lt;foreign-keys&gt;&lt;key app="EN" db-id="d9vpvdzdip55xkeatssvf2xw00pzd9e2pxv0"&gt;5339&lt;/key&gt;&lt;/foreign-keys&gt;&lt;ref-type name="Journal Article"&gt;17&lt;/ref-type&gt;&lt;contributors&gt;&lt;authors&gt;&lt;author&gt;Wang, Q. M.&lt;/author&gt;&lt;author&gt;Jiang, D.&lt;/author&gt;&lt;author&gt;Zeng, H. Z.&lt;/author&gt;&lt;author&gt;Mou, Y.&lt;/author&gt;&lt;author&gt;Yi, H.&lt;/author&gt;&lt;author&gt;Liu, W.&lt;/author&gt;&lt;author&gt;Zeng, Q. S.&lt;/author&gt;&lt;author&gt;Wu, C. C.&lt;/author&gt;&lt;author&gt;Tang, C. W.&lt;/author&gt;&lt;author&gt;Hu, B.&lt;/author&gt;&lt;/authors&gt;&lt;/contributors&gt;&lt;auth-address&gt;Department of Gastroenterology, West China Hospital, Sichuan University, 37# Guoxue Lane, Chengdu, 610041, People&amp;apos;s Republic of China.&lt;/auth-address&gt;&lt;titles&gt;&lt;title&gt;A case of recurrent intestinal ganglioneuromatous polyposis accompanied with mesenteric schwannoma&lt;/title&gt;&lt;secondary-title&gt;Dig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sciences&lt;/abbr-1&gt;&lt;/alt-periodical&gt;&lt;pages&gt;3126-8&lt;/pages&gt;&lt;volume&gt;59&lt;/volume&gt;&lt;number&gt;12&lt;/number&gt;&lt;keywords&gt;&lt;keyword&gt;Ganglioneuroma/*complications&lt;/keyword&gt;&lt;keyword&gt;Humans&lt;/keyword&gt;&lt;keyword&gt;Intestinal Polyposis/complications/*pathology&lt;/keyword&gt;&lt;keyword&gt;Male&lt;/keyword&gt;&lt;keyword&gt;Middle Aged&lt;/keyword&gt;&lt;keyword&gt;Neurilemmoma/*complications&lt;/keyword&gt;&lt;keyword&gt;Precancerous Conditions/pathology&lt;/keyword&gt;&lt;/keywords&gt;&lt;dates&gt;&lt;year&gt;2014&lt;/year&gt;&lt;pub-dates&gt;&lt;date&gt;Dec&lt;/date&gt;&lt;/pub-dates&gt;&lt;/dates&gt;&lt;isbn&gt;1573-2568 (Electronic)&amp;#xD;0163-2116 (Linking)&lt;/isbn&gt;&lt;accession-num&gt;24927799&lt;/accession-num&gt;&lt;urls&gt;&lt;related-urls&gt;&lt;url&gt;http://www.ncbi.nlm.nih.gov/pubmed/24927799&lt;/url&gt;&lt;/related-urls&gt;&lt;/urls&gt;&lt;electronic-resource-num&gt;10.1007/s10620-014-3232-1&lt;/electronic-resource-num&gt;&lt;/record&gt;&lt;/Cite&gt;&lt;/EndNote&gt;</w:instrText>
      </w:r>
      <w:r w:rsidR="00F52FD7" w:rsidRPr="001676BC">
        <w:rPr>
          <w:rFonts w:ascii="Book Antiqua" w:hAnsi="Book Antiqua"/>
          <w:kern w:val="0"/>
          <w:sz w:val="24"/>
          <w:szCs w:val="24"/>
          <w:vertAlign w:val="superscript"/>
          <w:lang w:val="en-GB"/>
        </w:rPr>
        <w:fldChar w:fldCharType="separate"/>
      </w:r>
      <w:r w:rsidRPr="001676BC">
        <w:rPr>
          <w:rFonts w:ascii="Book Antiqua" w:hAnsi="Book Antiqua"/>
          <w:kern w:val="0"/>
          <w:sz w:val="24"/>
          <w:szCs w:val="24"/>
          <w:vertAlign w:val="superscript"/>
          <w:lang w:val="en-GB"/>
        </w:rPr>
        <w:t>[</w:t>
      </w:r>
      <w:hyperlink w:anchor="_ENREF_9" w:tooltip="Wang, 2014 #5339" w:history="1">
        <w:r w:rsidR="00D81CDE" w:rsidRPr="001676BC">
          <w:rPr>
            <w:rFonts w:ascii="Book Antiqua" w:hAnsi="Book Antiqua"/>
            <w:kern w:val="0"/>
            <w:sz w:val="24"/>
            <w:szCs w:val="24"/>
            <w:vertAlign w:val="superscript"/>
            <w:lang w:val="en-GB"/>
          </w:rPr>
          <w:t>9</w:t>
        </w:r>
      </w:hyperlink>
      <w:r w:rsidRPr="001676BC">
        <w:rPr>
          <w:rFonts w:ascii="Book Antiqua" w:hAnsi="Book Antiqua"/>
          <w:kern w:val="0"/>
          <w:sz w:val="24"/>
          <w:szCs w:val="24"/>
          <w:vertAlign w:val="superscript"/>
          <w:lang w:val="en-GB"/>
        </w:rPr>
        <w:t>]</w:t>
      </w:r>
      <w:r w:rsidR="00F52FD7" w:rsidRPr="001676BC">
        <w:rPr>
          <w:rFonts w:ascii="Book Antiqua" w:hAnsi="Book Antiqua"/>
          <w:kern w:val="0"/>
          <w:sz w:val="24"/>
          <w:szCs w:val="24"/>
          <w:vertAlign w:val="superscript"/>
          <w:lang w:val="en-GB"/>
        </w:rPr>
        <w:fldChar w:fldCharType="end"/>
      </w:r>
      <w:r w:rsidRPr="001676BC">
        <w:rPr>
          <w:rFonts w:ascii="Book Antiqua" w:hAnsi="Book Antiqua"/>
          <w:kern w:val="0"/>
          <w:sz w:val="24"/>
          <w:szCs w:val="24"/>
          <w:lang w:val="en-GB"/>
        </w:rPr>
        <w:t>. On US, schwannomas are usually well-defined hypodense lesions</w:t>
      </w:r>
      <w:r w:rsidR="00F52FD7" w:rsidRPr="001676BC">
        <w:rPr>
          <w:rFonts w:ascii="Book Antiqua" w:hAnsi="Book Antiqua"/>
          <w:kern w:val="0"/>
          <w:sz w:val="24"/>
          <w:szCs w:val="24"/>
          <w:vertAlign w:val="superscript"/>
          <w:lang w:val="en-GB"/>
        </w:rPr>
        <w:fldChar w:fldCharType="begin">
          <w:fldData xml:space="preserve">PEVuZE5vdGU+PENpdGU+PEF1dGhvcj5LaWxpY29nbHU8L0F1dGhvcj48WWVhcj4yMDA2PC9ZZWFy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</w:fldData>
        </w:fldChar>
      </w:r>
      <w:r w:rsidRPr="001676BC">
        <w:rPr>
          <w:rFonts w:ascii="Book Antiqua" w:hAnsi="Book Antiqua"/>
          <w:kern w:val="0"/>
          <w:sz w:val="24"/>
          <w:szCs w:val="24"/>
          <w:vertAlign w:val="superscript"/>
          <w:lang w:val="en-GB"/>
        </w:rPr>
        <w:instrText xml:space="preserve"> ADDIN EN.CITE </w:instrText>
      </w:r>
      <w:r w:rsidR="00F52FD7" w:rsidRPr="001676BC">
        <w:rPr>
          <w:rFonts w:ascii="Book Antiqua" w:hAnsi="Book Antiqua"/>
          <w:kern w:val="0"/>
          <w:sz w:val="24"/>
          <w:szCs w:val="24"/>
          <w:vertAlign w:val="superscript"/>
          <w:lang w:val="en-GB"/>
        </w:rPr>
        <w:fldChar w:fldCharType="begin">
          <w:fldData xml:space="preserve">PEVuZE5vdGU+PENpdGU+PEF1dGhvcj5LaWxpY29nbHU8L0F1dGhvcj48WWVhcj4yMDA2PC9ZZWFy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</w:fldData>
        </w:fldChar>
      </w:r>
      <w:r w:rsidRPr="001676BC">
        <w:rPr>
          <w:rFonts w:ascii="Book Antiqua" w:hAnsi="Book Antiqua"/>
          <w:kern w:val="0"/>
          <w:sz w:val="24"/>
          <w:szCs w:val="24"/>
          <w:vertAlign w:val="superscript"/>
          <w:lang w:val="en-GB"/>
        </w:rPr>
        <w:instrText xml:space="preserve"> ADDIN EN.CITE.DATA </w:instrText>
      </w:r>
      <w:r w:rsidR="00F52FD7" w:rsidRPr="001676BC">
        <w:rPr>
          <w:rFonts w:ascii="Book Antiqua" w:hAnsi="Book Antiqua"/>
          <w:kern w:val="0"/>
          <w:sz w:val="24"/>
          <w:szCs w:val="24"/>
          <w:vertAlign w:val="superscript"/>
          <w:lang w:val="en-GB"/>
        </w:rPr>
      </w:r>
      <w:r w:rsidR="00F52FD7" w:rsidRPr="001676BC">
        <w:rPr>
          <w:rFonts w:ascii="Book Antiqua" w:hAnsi="Book Antiqua"/>
          <w:kern w:val="0"/>
          <w:sz w:val="24"/>
          <w:szCs w:val="24"/>
          <w:vertAlign w:val="superscript"/>
          <w:lang w:val="en-GB"/>
        </w:rPr>
        <w:fldChar w:fldCharType="end"/>
      </w:r>
      <w:r w:rsidR="00F52FD7" w:rsidRPr="001676BC">
        <w:rPr>
          <w:rFonts w:ascii="Book Antiqua" w:hAnsi="Book Antiqua"/>
          <w:kern w:val="0"/>
          <w:sz w:val="24"/>
          <w:szCs w:val="24"/>
          <w:vertAlign w:val="superscript"/>
          <w:lang w:val="en-GB"/>
        </w:rPr>
      </w:r>
      <w:r w:rsidR="00F52FD7" w:rsidRPr="001676BC">
        <w:rPr>
          <w:rFonts w:ascii="Book Antiqua" w:hAnsi="Book Antiqua"/>
          <w:kern w:val="0"/>
          <w:sz w:val="24"/>
          <w:szCs w:val="24"/>
          <w:vertAlign w:val="superscript"/>
          <w:lang w:val="en-GB"/>
        </w:rPr>
        <w:fldChar w:fldCharType="separate"/>
      </w:r>
      <w:r w:rsidRPr="001676BC">
        <w:rPr>
          <w:rFonts w:ascii="Book Antiqua" w:hAnsi="Book Antiqua"/>
          <w:kern w:val="0"/>
          <w:sz w:val="24"/>
          <w:szCs w:val="24"/>
          <w:vertAlign w:val="superscript"/>
          <w:lang w:val="en-GB"/>
        </w:rPr>
        <w:t>[</w:t>
      </w:r>
      <w:hyperlink w:anchor="_ENREF_12" w:tooltip="Kilicoglu, 2006 #5014" w:history="1">
        <w:r w:rsidR="00D81CDE" w:rsidRPr="001676BC">
          <w:rPr>
            <w:rFonts w:ascii="Book Antiqua" w:hAnsi="Book Antiqua"/>
            <w:kern w:val="0"/>
            <w:sz w:val="24"/>
            <w:szCs w:val="24"/>
            <w:vertAlign w:val="superscript"/>
            <w:lang w:val="en-GB"/>
          </w:rPr>
          <w:t>12</w:t>
        </w:r>
      </w:hyperlink>
      <w:r w:rsidRPr="001676BC">
        <w:rPr>
          <w:rFonts w:ascii="Book Antiqua" w:hAnsi="Book Antiqua"/>
          <w:kern w:val="0"/>
          <w:sz w:val="24"/>
          <w:szCs w:val="24"/>
          <w:vertAlign w:val="superscript"/>
          <w:lang w:val="en-GB"/>
        </w:rPr>
        <w:t>]</w:t>
      </w:r>
      <w:r w:rsidR="00F52FD7" w:rsidRPr="001676BC">
        <w:rPr>
          <w:rFonts w:ascii="Book Antiqua" w:hAnsi="Book Antiqua"/>
          <w:kern w:val="0"/>
          <w:sz w:val="24"/>
          <w:szCs w:val="24"/>
          <w:vertAlign w:val="superscript"/>
          <w:lang w:val="en-GB"/>
        </w:rPr>
        <w:fldChar w:fldCharType="end"/>
      </w:r>
      <w:r w:rsidRPr="001676BC">
        <w:rPr>
          <w:rFonts w:ascii="Book Antiqua" w:hAnsi="Book Antiqua"/>
          <w:kern w:val="0"/>
          <w:sz w:val="24"/>
          <w:szCs w:val="24"/>
          <w:lang w:val="en-GB"/>
        </w:rPr>
        <w:t xml:space="preserve">. </w:t>
      </w:r>
      <w:r w:rsidR="00054024" w:rsidRPr="001676BC">
        <w:rPr>
          <w:rFonts w:ascii="Book Antiqua" w:hAnsi="Book Antiqua" w:hint="eastAsia"/>
          <w:kern w:val="0"/>
          <w:sz w:val="24"/>
          <w:szCs w:val="24"/>
          <w:lang w:val="en-GB"/>
        </w:rPr>
        <w:t>Plain</w:t>
      </w:r>
      <w:r w:rsidRPr="001676BC">
        <w:rPr>
          <w:rFonts w:ascii="Book Antiqua" w:hAnsi="Book Antiqua"/>
          <w:kern w:val="0"/>
          <w:sz w:val="24"/>
          <w:szCs w:val="24"/>
          <w:lang w:val="en-GB"/>
        </w:rPr>
        <w:t xml:space="preserve"> CT scan</w:t>
      </w:r>
      <w:r w:rsidR="001D218E" w:rsidRPr="001676BC">
        <w:rPr>
          <w:rFonts w:ascii="Book Antiqua" w:hAnsi="Book Antiqua" w:hint="eastAsia"/>
          <w:kern w:val="0"/>
          <w:sz w:val="24"/>
          <w:szCs w:val="24"/>
          <w:lang w:val="en-GB"/>
        </w:rPr>
        <w:t xml:space="preserve"> </w:t>
      </w:r>
      <w:r w:rsidR="0022516A" w:rsidRPr="001676BC">
        <w:rPr>
          <w:rFonts w:ascii="Book Antiqua" w:hAnsi="Book Antiqua" w:hint="eastAsia"/>
          <w:kern w:val="0"/>
          <w:sz w:val="24"/>
          <w:szCs w:val="24"/>
          <w:lang w:val="en-GB"/>
        </w:rPr>
        <w:t>shows a well-defined hypodense mass</w:t>
      </w:r>
      <w:r w:rsidR="0022516A" w:rsidRPr="001676BC">
        <w:rPr>
          <w:rFonts w:ascii="Book Antiqua" w:hAnsi="Book Antiqua"/>
          <w:kern w:val="0"/>
          <w:sz w:val="24"/>
          <w:szCs w:val="24"/>
          <w:lang w:val="en-GB"/>
        </w:rPr>
        <w:t>. C</w:t>
      </w:r>
      <w:r w:rsidRPr="001676BC">
        <w:rPr>
          <w:rFonts w:ascii="Book Antiqua" w:hAnsi="Book Antiqua"/>
          <w:kern w:val="0"/>
          <w:sz w:val="24"/>
          <w:szCs w:val="24"/>
          <w:lang w:val="en-GB"/>
        </w:rPr>
        <w:t>ystic, haemorrhagic, calcified and even ossified degeneration</w:t>
      </w:r>
      <w:r w:rsidR="006D2254" w:rsidRPr="001676BC">
        <w:rPr>
          <w:rFonts w:ascii="Book Antiqua" w:hAnsi="Book Antiqua" w:hint="eastAsia"/>
          <w:kern w:val="0"/>
          <w:sz w:val="24"/>
          <w:szCs w:val="24"/>
          <w:lang w:val="en-GB"/>
        </w:rPr>
        <w:t xml:space="preserve"> </w:t>
      </w:r>
      <w:r w:rsidR="001D218E" w:rsidRPr="001676BC">
        <w:rPr>
          <w:rFonts w:ascii="Book Antiqua" w:hAnsi="Book Antiqua" w:hint="eastAsia"/>
          <w:kern w:val="0"/>
          <w:sz w:val="24"/>
          <w:szCs w:val="24"/>
          <w:lang w:val="en-GB"/>
        </w:rPr>
        <w:t>sometimes</w:t>
      </w:r>
      <w:r w:rsidR="006D2254" w:rsidRPr="001676BC">
        <w:rPr>
          <w:rFonts w:ascii="Book Antiqua" w:hAnsi="Book Antiqua" w:hint="eastAsia"/>
          <w:kern w:val="0"/>
          <w:sz w:val="24"/>
          <w:szCs w:val="24"/>
          <w:lang w:val="en-GB"/>
        </w:rPr>
        <w:t xml:space="preserve"> can be </w:t>
      </w:r>
      <w:r w:rsidR="00E567CD" w:rsidRPr="001676BC">
        <w:rPr>
          <w:rFonts w:ascii="Book Antiqua" w:hAnsi="Book Antiqua" w:hint="eastAsia"/>
          <w:kern w:val="0"/>
          <w:sz w:val="24"/>
          <w:szCs w:val="24"/>
          <w:lang w:val="en-GB"/>
        </w:rPr>
        <w:t>se</w:t>
      </w:r>
      <w:r w:rsidR="00E567CD">
        <w:rPr>
          <w:rFonts w:ascii="Book Antiqua" w:hAnsi="Book Antiqua" w:hint="eastAsia"/>
          <w:kern w:val="0"/>
          <w:sz w:val="24"/>
          <w:szCs w:val="24"/>
          <w:lang w:val="en-GB"/>
        </w:rPr>
        <w:t>en</w:t>
      </w:r>
      <w:r w:rsidRPr="00F23C89">
        <w:rPr>
          <w:rFonts w:ascii="Book Antiqua" w:hAnsi="Book Antiqua"/>
          <w:kern w:val="0"/>
          <w:sz w:val="24"/>
          <w:szCs w:val="24"/>
          <w:lang w:val="en-GB"/>
        </w:rPr>
        <w:t xml:space="preserve">. </w:t>
      </w:r>
      <w:r w:rsidR="0022516A" w:rsidRPr="0022516A">
        <w:rPr>
          <w:rFonts w:ascii="Book Antiqua" w:hAnsi="Book Antiqua"/>
          <w:kern w:val="0"/>
          <w:sz w:val="24"/>
          <w:szCs w:val="24"/>
          <w:lang w:val="en-GB"/>
        </w:rPr>
        <w:t>On dynamic CT,</w:t>
      </w:r>
      <w:r w:rsidR="00D81CDE" w:rsidRPr="00F23C89" w:rsidDel="00D81CDE">
        <w:rPr>
          <w:rFonts w:ascii="Book Antiqua" w:hAnsi="Book Antiqua"/>
          <w:kern w:val="0"/>
          <w:sz w:val="24"/>
          <w:szCs w:val="24"/>
          <w:lang w:val="en-GB"/>
        </w:rPr>
        <w:t xml:space="preserve"> </w:t>
      </w:r>
      <w:r w:rsidRPr="00F23C89">
        <w:rPr>
          <w:rFonts w:ascii="Book Antiqua" w:hAnsi="Book Antiqua"/>
          <w:kern w:val="0"/>
          <w:sz w:val="24"/>
          <w:szCs w:val="24"/>
          <w:lang w:val="en-GB"/>
        </w:rPr>
        <w:t xml:space="preserve">Antoni A areas </w:t>
      </w:r>
      <w:r w:rsidR="00D81CDE">
        <w:rPr>
          <w:rFonts w:ascii="Book Antiqua" w:hAnsi="Book Antiqua" w:hint="eastAsia"/>
          <w:kern w:val="0"/>
          <w:sz w:val="24"/>
          <w:szCs w:val="24"/>
          <w:lang w:val="en-GB"/>
        </w:rPr>
        <w:t>of s</w:t>
      </w:r>
      <w:r w:rsidR="00D81CDE">
        <w:rPr>
          <w:rFonts w:ascii="Book Antiqua" w:hAnsi="Book Antiqua"/>
          <w:kern w:val="0"/>
          <w:sz w:val="24"/>
          <w:szCs w:val="24"/>
          <w:lang w:val="en-GB"/>
        </w:rPr>
        <w:t>chwannomas</w:t>
      </w:r>
      <w:r w:rsidR="00D81CDE" w:rsidRPr="00F23C89">
        <w:rPr>
          <w:rFonts w:ascii="Book Antiqua" w:hAnsi="Book Antiqua"/>
          <w:kern w:val="0"/>
          <w:sz w:val="24"/>
          <w:szCs w:val="24"/>
          <w:lang w:val="en-GB"/>
        </w:rPr>
        <w:t xml:space="preserve"> </w:t>
      </w:r>
      <w:r w:rsidRPr="00F23C89">
        <w:rPr>
          <w:rFonts w:ascii="Book Antiqua" w:hAnsi="Book Antiqua"/>
          <w:kern w:val="0"/>
          <w:sz w:val="24"/>
          <w:szCs w:val="24"/>
          <w:lang w:val="en-GB"/>
        </w:rPr>
        <w:t xml:space="preserve">are </w:t>
      </w:r>
      <w:r w:rsidR="00D81CDE" w:rsidRPr="00F23C89">
        <w:rPr>
          <w:rFonts w:ascii="Book Antiqua" w:hAnsi="Book Antiqua"/>
          <w:kern w:val="0"/>
          <w:sz w:val="24"/>
          <w:szCs w:val="24"/>
          <w:lang w:val="en-GB"/>
        </w:rPr>
        <w:t>typically</w:t>
      </w:r>
      <w:r w:rsidR="00D81CDE" w:rsidRPr="00CF7FB1">
        <w:rPr>
          <w:rFonts w:ascii="Book Antiqua" w:hAnsi="Book Antiqua"/>
          <w:color w:val="000000" w:themeColor="text1"/>
          <w:kern w:val="0"/>
          <w:sz w:val="24"/>
          <w:szCs w:val="24"/>
          <w:lang w:val="en-GB"/>
        </w:rPr>
        <w:t xml:space="preserve"> well</w:t>
      </w:r>
      <w:r w:rsidR="00D81CDE" w:rsidRPr="00CF7FB1">
        <w:rPr>
          <w:rFonts w:ascii="Book Antiqua" w:hAnsi="Book Antiqua"/>
          <w:color w:val="FF0000"/>
          <w:kern w:val="0"/>
          <w:sz w:val="24"/>
          <w:szCs w:val="24"/>
          <w:lang w:val="en-GB"/>
        </w:rPr>
        <w:t xml:space="preserve"> </w:t>
      </w:r>
      <w:r w:rsidR="00D81CDE">
        <w:rPr>
          <w:rFonts w:ascii="Book Antiqua" w:hAnsi="Book Antiqua" w:hint="eastAsia"/>
          <w:kern w:val="0"/>
          <w:sz w:val="24"/>
          <w:szCs w:val="24"/>
          <w:lang w:val="en-GB"/>
        </w:rPr>
        <w:t>enhanced</w:t>
      </w:r>
      <w:r w:rsidRPr="00F23C89">
        <w:rPr>
          <w:rFonts w:ascii="Book Antiqua" w:hAnsi="Book Antiqua"/>
          <w:kern w:val="0"/>
          <w:sz w:val="24"/>
          <w:szCs w:val="24"/>
          <w:lang w:val="en-GB"/>
        </w:rPr>
        <w:t>. Because of the loose stroma and low cellularity, schwanno</w:t>
      </w:r>
      <w:r w:rsidRPr="001676BC">
        <w:rPr>
          <w:rFonts w:ascii="Book Antiqua" w:hAnsi="Book Antiqua"/>
          <w:kern w:val="0"/>
          <w:sz w:val="24"/>
          <w:szCs w:val="24"/>
          <w:lang w:val="en-GB"/>
        </w:rPr>
        <w:t>mas with Antoni B areas generally show low density and can be cystic</w:t>
      </w:r>
      <w:r w:rsidR="00F52FD7" w:rsidRPr="001676BC">
        <w:rPr>
          <w:rFonts w:ascii="Book Antiqua" w:hAnsi="Book Antiqua"/>
          <w:kern w:val="0"/>
          <w:sz w:val="24"/>
          <w:szCs w:val="24"/>
          <w:vertAlign w:val="superscript"/>
          <w:lang w:val="en-GB"/>
        </w:rPr>
        <w:fldChar w:fldCharType="begin">
          <w:fldData xml:space="preserve">PEVuZE5vdGU+PENpdGU+PEF1dGhvcj5MYW88L0F1dGhvcj48WWVhcj4yMDExPC9ZZWFyPjxSZWNO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</w:fldData>
        </w:fldChar>
      </w:r>
      <w:r w:rsidR="005E06F0" w:rsidRPr="001676BC">
        <w:rPr>
          <w:rFonts w:ascii="Book Antiqua" w:hAnsi="Book Antiqua"/>
          <w:kern w:val="0"/>
          <w:sz w:val="24"/>
          <w:szCs w:val="24"/>
          <w:vertAlign w:val="superscript"/>
          <w:lang w:val="en-GB"/>
        </w:rPr>
        <w:instrText xml:space="preserve"> ADDIN EN.CITE </w:instrText>
      </w:r>
      <w:r w:rsidR="00F52FD7" w:rsidRPr="001676BC">
        <w:rPr>
          <w:rFonts w:ascii="Book Antiqua" w:hAnsi="Book Antiqua"/>
          <w:kern w:val="0"/>
          <w:sz w:val="24"/>
          <w:szCs w:val="24"/>
          <w:vertAlign w:val="superscript"/>
          <w:lang w:val="en-GB"/>
        </w:rPr>
        <w:fldChar w:fldCharType="begin">
          <w:fldData xml:space="preserve">PEVuZE5vdGU+PENpdGU+PEF1dGhvcj5MYW88L0F1dGhvcj48WWVhcj4yMDExPC9ZZWFyPjxSZWNO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</w:fldData>
        </w:fldChar>
      </w:r>
      <w:r w:rsidR="005E06F0" w:rsidRPr="001676BC">
        <w:rPr>
          <w:rFonts w:ascii="Book Antiqua" w:hAnsi="Book Antiqua"/>
          <w:kern w:val="0"/>
          <w:sz w:val="24"/>
          <w:szCs w:val="24"/>
          <w:vertAlign w:val="superscript"/>
          <w:lang w:val="en-GB"/>
        </w:rPr>
        <w:instrText xml:space="preserve"> ADDIN EN.CITE.DATA </w:instrText>
      </w:r>
      <w:r w:rsidR="00F52FD7" w:rsidRPr="001676BC">
        <w:rPr>
          <w:rFonts w:ascii="Book Antiqua" w:hAnsi="Book Antiqua"/>
          <w:kern w:val="0"/>
          <w:sz w:val="24"/>
          <w:szCs w:val="24"/>
          <w:vertAlign w:val="superscript"/>
          <w:lang w:val="en-GB"/>
        </w:rPr>
      </w:r>
      <w:r w:rsidR="00F52FD7" w:rsidRPr="001676BC">
        <w:rPr>
          <w:rFonts w:ascii="Book Antiqua" w:hAnsi="Book Antiqua"/>
          <w:kern w:val="0"/>
          <w:sz w:val="24"/>
          <w:szCs w:val="24"/>
          <w:vertAlign w:val="superscript"/>
          <w:lang w:val="en-GB"/>
        </w:rPr>
        <w:fldChar w:fldCharType="end"/>
      </w:r>
      <w:r w:rsidR="00F52FD7" w:rsidRPr="001676BC">
        <w:rPr>
          <w:rFonts w:ascii="Book Antiqua" w:hAnsi="Book Antiqua"/>
          <w:kern w:val="0"/>
          <w:sz w:val="24"/>
          <w:szCs w:val="24"/>
          <w:vertAlign w:val="superscript"/>
          <w:lang w:val="en-GB"/>
        </w:rPr>
      </w:r>
      <w:r w:rsidR="00F52FD7" w:rsidRPr="001676BC">
        <w:rPr>
          <w:rFonts w:ascii="Book Antiqua" w:hAnsi="Book Antiqua"/>
          <w:kern w:val="0"/>
          <w:sz w:val="24"/>
          <w:szCs w:val="24"/>
          <w:vertAlign w:val="superscript"/>
          <w:lang w:val="en-GB"/>
        </w:rPr>
        <w:fldChar w:fldCharType="separate"/>
      </w:r>
      <w:r w:rsidR="005E06F0" w:rsidRPr="001676BC">
        <w:rPr>
          <w:rFonts w:ascii="Book Antiqua" w:hAnsi="Book Antiqua"/>
          <w:noProof/>
          <w:kern w:val="0"/>
          <w:sz w:val="24"/>
          <w:szCs w:val="24"/>
          <w:vertAlign w:val="superscript"/>
          <w:lang w:val="en-GB"/>
        </w:rPr>
        <w:t>[</w:t>
      </w:r>
      <w:hyperlink w:anchor="_ENREF_9" w:tooltip="Wang, 2014 #5339" w:history="1">
        <w:r w:rsidR="00D81CDE" w:rsidRPr="001676BC">
          <w:rPr>
            <w:rFonts w:ascii="Book Antiqua" w:hAnsi="Book Antiqua"/>
            <w:noProof/>
            <w:kern w:val="0"/>
            <w:sz w:val="24"/>
            <w:szCs w:val="24"/>
            <w:vertAlign w:val="superscript"/>
            <w:lang w:val="en-GB"/>
          </w:rPr>
          <w:t>9</w:t>
        </w:r>
      </w:hyperlink>
      <w:r w:rsidR="00422A19">
        <w:rPr>
          <w:rFonts w:ascii="Book Antiqua" w:hAnsi="Book Antiqua"/>
          <w:noProof/>
          <w:kern w:val="0"/>
          <w:sz w:val="24"/>
          <w:szCs w:val="24"/>
          <w:vertAlign w:val="superscript"/>
          <w:lang w:val="en-GB"/>
        </w:rPr>
        <w:t>,</w:t>
      </w:r>
      <w:hyperlink w:anchor="_ENREF_11" w:tooltip="Lao, 2011 #5060" w:history="1">
        <w:r w:rsidR="00D81CDE" w:rsidRPr="001676BC">
          <w:rPr>
            <w:rFonts w:ascii="Book Antiqua" w:hAnsi="Book Antiqua"/>
            <w:noProof/>
            <w:kern w:val="0"/>
            <w:sz w:val="24"/>
            <w:szCs w:val="24"/>
            <w:vertAlign w:val="superscript"/>
            <w:lang w:val="en-GB"/>
          </w:rPr>
          <w:t>11</w:t>
        </w:r>
      </w:hyperlink>
      <w:r w:rsidR="005E06F0" w:rsidRPr="001676BC">
        <w:rPr>
          <w:rFonts w:ascii="Book Antiqua" w:hAnsi="Book Antiqua"/>
          <w:noProof/>
          <w:kern w:val="0"/>
          <w:sz w:val="24"/>
          <w:szCs w:val="24"/>
          <w:vertAlign w:val="superscript"/>
          <w:lang w:val="en-GB"/>
        </w:rPr>
        <w:t>]</w:t>
      </w:r>
      <w:r w:rsidR="00F52FD7" w:rsidRPr="001676BC">
        <w:rPr>
          <w:rFonts w:ascii="Book Antiqua" w:hAnsi="Book Antiqua"/>
          <w:kern w:val="0"/>
          <w:sz w:val="24"/>
          <w:szCs w:val="24"/>
          <w:vertAlign w:val="superscript"/>
          <w:lang w:val="en-GB"/>
        </w:rPr>
        <w:fldChar w:fldCharType="end"/>
      </w:r>
      <w:r w:rsidRPr="001676BC">
        <w:rPr>
          <w:rFonts w:ascii="Book Antiqua" w:hAnsi="Book Antiqua"/>
          <w:kern w:val="0"/>
          <w:sz w:val="24"/>
          <w:szCs w:val="24"/>
          <w:lang w:val="en-GB"/>
        </w:rPr>
        <w:t xml:space="preserve">. </w:t>
      </w:r>
      <w:r w:rsidR="00D42D46" w:rsidRPr="001676BC">
        <w:rPr>
          <w:rFonts w:ascii="Book Antiqua" w:hAnsi="Book Antiqua" w:hint="eastAsia"/>
          <w:kern w:val="0"/>
          <w:sz w:val="24"/>
          <w:szCs w:val="24"/>
          <w:lang w:val="en-GB"/>
        </w:rPr>
        <w:t>O</w:t>
      </w:r>
      <w:r w:rsidR="00D42D46" w:rsidRPr="001676BC">
        <w:rPr>
          <w:rFonts w:ascii="Book Antiqua" w:hAnsi="Book Antiqua"/>
          <w:kern w:val="0"/>
          <w:sz w:val="24"/>
          <w:szCs w:val="24"/>
          <w:lang w:val="en-GB"/>
        </w:rPr>
        <w:t>n T1-weighted images</w:t>
      </w:r>
      <w:r w:rsidRPr="001676BC">
        <w:rPr>
          <w:rFonts w:ascii="Book Antiqua" w:hAnsi="Book Antiqua"/>
          <w:kern w:val="0"/>
          <w:sz w:val="24"/>
          <w:szCs w:val="24"/>
          <w:lang w:val="en-GB"/>
        </w:rPr>
        <w:t>, schwanommas</w:t>
      </w:r>
      <w:r w:rsidR="00656514" w:rsidRPr="001676BC">
        <w:rPr>
          <w:rFonts w:ascii="Book Antiqua" w:hAnsi="Book Antiqua"/>
          <w:kern w:val="0"/>
          <w:sz w:val="24"/>
          <w:szCs w:val="24"/>
          <w:lang w:val="en-GB"/>
        </w:rPr>
        <w:t xml:space="preserve"> appeared hypointense</w:t>
      </w:r>
      <w:r w:rsidR="00656514" w:rsidRPr="001676BC">
        <w:rPr>
          <w:rFonts w:ascii="Book Antiqua" w:hAnsi="Book Antiqua" w:hint="eastAsia"/>
          <w:kern w:val="0"/>
          <w:sz w:val="24"/>
          <w:szCs w:val="24"/>
          <w:lang w:val="en-GB"/>
        </w:rPr>
        <w:t xml:space="preserve">, while appeared </w:t>
      </w:r>
      <w:r w:rsidR="00656514" w:rsidRPr="001676BC">
        <w:rPr>
          <w:rFonts w:ascii="Book Antiqua" w:hAnsi="Book Antiqua"/>
          <w:kern w:val="0"/>
          <w:sz w:val="24"/>
          <w:szCs w:val="24"/>
          <w:lang w:val="en-GB"/>
        </w:rPr>
        <w:t>inhomogeneous and hyperintense on T2-weighted images</w:t>
      </w:r>
      <w:r w:rsidR="00F52FD7" w:rsidRPr="001676BC">
        <w:rPr>
          <w:rFonts w:ascii="Book Antiqua" w:hAnsi="Book Antiqua"/>
          <w:kern w:val="0"/>
          <w:sz w:val="24"/>
          <w:szCs w:val="24"/>
          <w:vertAlign w:val="superscript"/>
          <w:lang w:val="en-GB"/>
        </w:rPr>
        <w:fldChar w:fldCharType="begin">
          <w:fldData xml:space="preserve">PEVuZE5vdGU+PENpdGU+PEF1dGhvcj5SYW1ib2VyPC9BdXRob3I+PFllYXI+MTk5ODwvWWVhcj48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</w:fldData>
        </w:fldChar>
      </w:r>
      <w:r w:rsidR="005E06F0" w:rsidRPr="001676BC">
        <w:rPr>
          <w:rFonts w:ascii="Book Antiqua" w:hAnsi="Book Antiqua"/>
          <w:kern w:val="0"/>
          <w:sz w:val="24"/>
          <w:szCs w:val="24"/>
          <w:vertAlign w:val="superscript"/>
          <w:lang w:val="en-GB"/>
        </w:rPr>
        <w:instrText xml:space="preserve"> ADDIN EN.CITE </w:instrText>
      </w:r>
      <w:r w:rsidR="00F52FD7" w:rsidRPr="001676BC">
        <w:rPr>
          <w:rFonts w:ascii="Book Antiqua" w:hAnsi="Book Antiqua"/>
          <w:kern w:val="0"/>
          <w:sz w:val="24"/>
          <w:szCs w:val="24"/>
          <w:vertAlign w:val="superscript"/>
          <w:lang w:val="en-GB"/>
        </w:rPr>
        <w:fldChar w:fldCharType="begin">
          <w:fldData xml:space="preserve">PEVuZE5vdGU+PENpdGU+PEF1dGhvcj5SYW1ib2VyPC9BdXRob3I+PFllYXI+MTk5ODwvWWVhcj48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</w:fldData>
        </w:fldChar>
      </w:r>
      <w:r w:rsidR="005E06F0" w:rsidRPr="001676BC">
        <w:rPr>
          <w:rFonts w:ascii="Book Antiqua" w:hAnsi="Book Antiqua"/>
          <w:kern w:val="0"/>
          <w:sz w:val="24"/>
          <w:szCs w:val="24"/>
          <w:vertAlign w:val="superscript"/>
          <w:lang w:val="en-GB"/>
        </w:rPr>
        <w:instrText xml:space="preserve"> ADDIN EN.CITE.DATA </w:instrText>
      </w:r>
      <w:r w:rsidR="00F52FD7" w:rsidRPr="001676BC">
        <w:rPr>
          <w:rFonts w:ascii="Book Antiqua" w:hAnsi="Book Antiqua"/>
          <w:kern w:val="0"/>
          <w:sz w:val="24"/>
          <w:szCs w:val="24"/>
          <w:vertAlign w:val="superscript"/>
          <w:lang w:val="en-GB"/>
        </w:rPr>
      </w:r>
      <w:r w:rsidR="00F52FD7" w:rsidRPr="001676BC">
        <w:rPr>
          <w:rFonts w:ascii="Book Antiqua" w:hAnsi="Book Antiqua"/>
          <w:kern w:val="0"/>
          <w:sz w:val="24"/>
          <w:szCs w:val="24"/>
          <w:vertAlign w:val="superscript"/>
          <w:lang w:val="en-GB"/>
        </w:rPr>
        <w:fldChar w:fldCharType="end"/>
      </w:r>
      <w:r w:rsidR="00F52FD7" w:rsidRPr="001676BC">
        <w:rPr>
          <w:rFonts w:ascii="Book Antiqua" w:hAnsi="Book Antiqua"/>
          <w:kern w:val="0"/>
          <w:sz w:val="24"/>
          <w:szCs w:val="24"/>
          <w:vertAlign w:val="superscript"/>
          <w:lang w:val="en-GB"/>
        </w:rPr>
      </w:r>
      <w:r w:rsidR="00F52FD7" w:rsidRPr="001676BC">
        <w:rPr>
          <w:rFonts w:ascii="Book Antiqua" w:hAnsi="Book Antiqua"/>
          <w:kern w:val="0"/>
          <w:sz w:val="24"/>
          <w:szCs w:val="24"/>
          <w:vertAlign w:val="superscript"/>
          <w:lang w:val="en-GB"/>
        </w:rPr>
        <w:fldChar w:fldCharType="separate"/>
      </w:r>
      <w:r w:rsidR="005E06F0" w:rsidRPr="001676BC">
        <w:rPr>
          <w:rFonts w:ascii="Book Antiqua" w:hAnsi="Book Antiqua"/>
          <w:noProof/>
          <w:kern w:val="0"/>
          <w:sz w:val="24"/>
          <w:szCs w:val="24"/>
          <w:vertAlign w:val="superscript"/>
          <w:lang w:val="en-GB"/>
        </w:rPr>
        <w:t>[</w:t>
      </w:r>
      <w:hyperlink w:anchor="_ENREF_14" w:tooltip="Ramboer, 1998 #5033" w:history="1">
        <w:r w:rsidR="00D81CDE" w:rsidRPr="001676BC">
          <w:rPr>
            <w:rFonts w:ascii="Book Antiqua" w:hAnsi="Book Antiqua"/>
            <w:noProof/>
            <w:kern w:val="0"/>
            <w:sz w:val="24"/>
            <w:szCs w:val="24"/>
            <w:vertAlign w:val="superscript"/>
            <w:lang w:val="en-GB"/>
          </w:rPr>
          <w:t>14</w:t>
        </w:r>
      </w:hyperlink>
      <w:r w:rsidR="00422A19">
        <w:rPr>
          <w:rFonts w:ascii="Book Antiqua" w:hAnsi="Book Antiqua"/>
          <w:noProof/>
          <w:kern w:val="0"/>
          <w:sz w:val="24"/>
          <w:szCs w:val="24"/>
          <w:vertAlign w:val="superscript"/>
          <w:lang w:val="en-GB"/>
        </w:rPr>
        <w:t>,</w:t>
      </w:r>
      <w:hyperlink w:anchor="_ENREF_30" w:tooltip="Xu, 2016 #5983" w:history="1">
        <w:r w:rsidR="00D81CDE" w:rsidRPr="001676BC">
          <w:rPr>
            <w:rFonts w:ascii="Book Antiqua" w:hAnsi="Book Antiqua"/>
            <w:noProof/>
            <w:kern w:val="0"/>
            <w:sz w:val="24"/>
            <w:szCs w:val="24"/>
            <w:vertAlign w:val="superscript"/>
            <w:lang w:val="en-GB"/>
          </w:rPr>
          <w:t>30</w:t>
        </w:r>
      </w:hyperlink>
      <w:r w:rsidR="005E06F0" w:rsidRPr="001676BC">
        <w:rPr>
          <w:rFonts w:ascii="Book Antiqua" w:hAnsi="Book Antiqua"/>
          <w:noProof/>
          <w:kern w:val="0"/>
          <w:sz w:val="24"/>
          <w:szCs w:val="24"/>
          <w:vertAlign w:val="superscript"/>
          <w:lang w:val="en-GB"/>
        </w:rPr>
        <w:t>]</w:t>
      </w:r>
      <w:r w:rsidR="00F52FD7" w:rsidRPr="001676BC">
        <w:rPr>
          <w:rFonts w:ascii="Book Antiqua" w:hAnsi="Book Antiqua"/>
          <w:kern w:val="0"/>
          <w:sz w:val="24"/>
          <w:szCs w:val="24"/>
          <w:vertAlign w:val="superscript"/>
          <w:lang w:val="en-GB"/>
        </w:rPr>
        <w:fldChar w:fldCharType="end"/>
      </w:r>
      <w:r w:rsidRPr="001676BC">
        <w:rPr>
          <w:rFonts w:ascii="Book Antiqua" w:hAnsi="Book Antiqua"/>
          <w:kern w:val="0"/>
          <w:sz w:val="24"/>
          <w:szCs w:val="24"/>
          <w:lang w:val="en-GB"/>
        </w:rPr>
        <w:t>. Celiac angiography is important to determine the arteries supplying the tumour</w:t>
      </w:r>
      <w:r w:rsidR="00F52FD7" w:rsidRPr="001676BC">
        <w:rPr>
          <w:rFonts w:ascii="Book Antiqua" w:hAnsi="Book Antiqua"/>
          <w:kern w:val="0"/>
          <w:sz w:val="24"/>
          <w:szCs w:val="24"/>
          <w:vertAlign w:val="superscript"/>
          <w:lang w:val="en-GB"/>
        </w:rPr>
        <w:fldChar w:fldCharType="begin"/>
      </w:r>
      <w:r w:rsidRPr="001676BC">
        <w:rPr>
          <w:rFonts w:ascii="Book Antiqua" w:hAnsi="Book Antiqua"/>
          <w:kern w:val="0"/>
          <w:sz w:val="24"/>
          <w:szCs w:val="24"/>
          <w:vertAlign w:val="superscript"/>
          <w:lang w:val="en-GB"/>
        </w:rPr>
        <w:instrText xml:space="preserve"> ADDIN EN.CITE &lt;EndNote&gt;&lt;Cite&gt;&lt;Author&gt;Lao&lt;/Author&gt;&lt;Year&gt;2011&lt;/Year&gt;&lt;RecNum&gt;5060&lt;/RecNum&gt;&lt;DisplayText&gt;[11]&lt;/DisplayText&gt;&lt;record&gt;&lt;rec-number&gt;5060&lt;/rec-number&gt;&lt;foreign-keys&gt;&lt;key app="EN" db-id="d9vpvdzdip55xkeatssvf2xw00pzd9e2pxv0"&gt;5060&lt;/key&gt;&lt;/foreign-keys&gt;&lt;ref-type name="Journal Article"&gt;17&lt;/ref-type&gt;&lt;contributors&gt;&lt;authors&gt;&lt;author&gt;Lao, Wilson T.&lt;/author&gt;&lt;author&gt;Yang, Shih-Hung&lt;/author&gt;&lt;author&gt;Chen, Chi-Long&lt;/author&gt;&lt;author&gt;Chan, Wing P.&lt;/author&gt;&lt;/authors&gt;&lt;/contributors&gt;&lt;titles&gt;&lt;title&gt;Mesentery Neurilemmoma: CT, MRI and Angiographic Findings&lt;/title&gt;&lt;secondary-title&gt;Internal Medicine&lt;/secondary-title&gt;&lt;/titles&gt;&lt;periodical&gt;&lt;full-title&gt;Internal Medicine&lt;/full-title&gt;&lt;/periodical&gt;&lt;pages&gt;2579-2581&lt;/pages&gt;&lt;volume&gt;50&lt;/volume&gt;&lt;number&gt;21&lt;/number&gt;&lt;dates&gt;&lt;year&gt;2011&lt;/year&gt;&lt;/dates&gt;&lt;isbn&gt;0918-2918&amp;#xD;1349-7235&lt;/isbn&gt;&lt;urls&gt;&lt;/urls&gt;&lt;electronic-resource-num&gt;10.2169/internalmedicine.50.6198&lt;/electronic-resource-num&gt;&lt;/record&gt;&lt;/Cite&gt;&lt;/EndNote&gt;</w:instrText>
      </w:r>
      <w:r w:rsidR="00F52FD7" w:rsidRPr="001676BC">
        <w:rPr>
          <w:rFonts w:ascii="Book Antiqua" w:hAnsi="Book Antiqua"/>
          <w:kern w:val="0"/>
          <w:sz w:val="24"/>
          <w:szCs w:val="24"/>
          <w:vertAlign w:val="superscript"/>
          <w:lang w:val="en-GB"/>
        </w:rPr>
        <w:fldChar w:fldCharType="separate"/>
      </w:r>
      <w:r w:rsidRPr="001676BC">
        <w:rPr>
          <w:rFonts w:ascii="Book Antiqua" w:hAnsi="Book Antiqua"/>
          <w:kern w:val="0"/>
          <w:sz w:val="24"/>
          <w:szCs w:val="24"/>
          <w:vertAlign w:val="superscript"/>
          <w:lang w:val="en-GB"/>
        </w:rPr>
        <w:t>[</w:t>
      </w:r>
      <w:hyperlink w:anchor="_ENREF_11" w:tooltip="Lao, 2011 #5060" w:history="1">
        <w:r w:rsidR="00D81CDE" w:rsidRPr="001676BC">
          <w:rPr>
            <w:rFonts w:ascii="Book Antiqua" w:hAnsi="Book Antiqua"/>
            <w:kern w:val="0"/>
            <w:sz w:val="24"/>
            <w:szCs w:val="24"/>
            <w:vertAlign w:val="superscript"/>
            <w:lang w:val="en-GB"/>
          </w:rPr>
          <w:t>11</w:t>
        </w:r>
      </w:hyperlink>
      <w:r w:rsidRPr="001676BC">
        <w:rPr>
          <w:rFonts w:ascii="Book Antiqua" w:hAnsi="Book Antiqua"/>
          <w:kern w:val="0"/>
          <w:sz w:val="24"/>
          <w:szCs w:val="24"/>
          <w:vertAlign w:val="superscript"/>
          <w:lang w:val="en-GB"/>
        </w:rPr>
        <w:t>]</w:t>
      </w:r>
      <w:r w:rsidR="00F52FD7" w:rsidRPr="001676BC">
        <w:rPr>
          <w:rFonts w:ascii="Book Antiqua" w:hAnsi="Book Antiqua"/>
          <w:kern w:val="0"/>
          <w:sz w:val="24"/>
          <w:szCs w:val="24"/>
          <w:vertAlign w:val="superscript"/>
          <w:lang w:val="en-GB"/>
        </w:rPr>
        <w:fldChar w:fldCharType="end"/>
      </w:r>
      <w:r w:rsidRPr="001676BC">
        <w:rPr>
          <w:rFonts w:ascii="Book Antiqua" w:hAnsi="Book Antiqua"/>
          <w:kern w:val="0"/>
          <w:sz w:val="24"/>
          <w:szCs w:val="24"/>
          <w:lang w:val="en-GB"/>
        </w:rPr>
        <w:t xml:space="preserve">. </w:t>
      </w:r>
      <w:r w:rsidRPr="001676BC">
        <w:rPr>
          <w:rFonts w:ascii="Book Antiqua" w:hAnsi="Book Antiqua"/>
          <w:bCs/>
          <w:sz w:val="24"/>
          <w:szCs w:val="24"/>
          <w:lang w:val="en-GB"/>
        </w:rPr>
        <w:t>Fin</w:t>
      </w:r>
      <w:r w:rsidRPr="00F23C89">
        <w:rPr>
          <w:rFonts w:ascii="Book Antiqua" w:hAnsi="Book Antiqua"/>
          <w:bCs/>
          <w:sz w:val="24"/>
          <w:szCs w:val="24"/>
          <w:lang w:val="en-GB"/>
        </w:rPr>
        <w:t xml:space="preserve">e-needle aspiration cytology, </w:t>
      </w:r>
      <w:r w:rsidRPr="00F23C89">
        <w:rPr>
          <w:rFonts w:ascii="Book Antiqua" w:hAnsi="Book Antiqua"/>
          <w:bCs/>
          <w:sz w:val="24"/>
          <w:szCs w:val="24"/>
          <w:lang w:val="en-GB"/>
        </w:rPr>
        <w:lastRenderedPageBreak/>
        <w:t>accompanied by immunohistochemical staining, may play an important role in deﬁning the appropriate treatment procedure and prognosis</w:t>
      </w:r>
      <w:r w:rsidR="00F52FD7" w:rsidRPr="00F23C89">
        <w:rPr>
          <w:rFonts w:ascii="Book Antiqua" w:hAnsi="Book Antiqua"/>
          <w:bCs/>
          <w:sz w:val="24"/>
          <w:szCs w:val="24"/>
          <w:vertAlign w:val="superscript"/>
          <w:lang w:val="en-GB"/>
        </w:rPr>
        <w:fldChar w:fldCharType="begin">
          <w:fldData xml:space="preserve">PEVuZE5vdGU+PENpdGU+PEF1dGhvcj5Eb21hbnNraTwvQXV0aG9yPjxZZWFyPjIwMDY8L1llYXI+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</w:fldData>
        </w:fldChar>
      </w:r>
      <w:r w:rsidRPr="00F23C89">
        <w:rPr>
          <w:rFonts w:ascii="Book Antiqua" w:hAnsi="Book Antiqua"/>
          <w:bCs/>
          <w:sz w:val="24"/>
          <w:szCs w:val="24"/>
          <w:vertAlign w:val="superscript"/>
          <w:lang w:val="en-GB"/>
        </w:rPr>
        <w:instrText xml:space="preserve"> ADDIN EN.CITE </w:instrText>
      </w:r>
      <w:r w:rsidR="00F52FD7" w:rsidRPr="00F23C89">
        <w:rPr>
          <w:rFonts w:ascii="Book Antiqua" w:hAnsi="Book Antiqua"/>
          <w:bCs/>
          <w:sz w:val="24"/>
          <w:szCs w:val="24"/>
          <w:vertAlign w:val="superscript"/>
          <w:lang w:val="en-GB"/>
        </w:rPr>
        <w:fldChar w:fldCharType="begin">
          <w:fldData xml:space="preserve">PEVuZE5vdGU+PENpdGU+PEF1dGhvcj5Eb21hbnNraTwvQXV0aG9yPjxZZWFyPjIwMDY8L1llYXI+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</w:fldData>
        </w:fldChar>
      </w:r>
      <w:r w:rsidRPr="00F23C89">
        <w:rPr>
          <w:rFonts w:ascii="Book Antiqua" w:hAnsi="Book Antiqua"/>
          <w:bCs/>
          <w:sz w:val="24"/>
          <w:szCs w:val="24"/>
          <w:vertAlign w:val="superscript"/>
          <w:lang w:val="en-GB"/>
        </w:rPr>
        <w:instrText xml:space="preserve"> ADDIN EN.CITE.DATA </w:instrText>
      </w:r>
      <w:r w:rsidR="00F52FD7" w:rsidRPr="00F23C89">
        <w:rPr>
          <w:rFonts w:ascii="Book Antiqua" w:hAnsi="Book Antiqua"/>
          <w:bCs/>
          <w:sz w:val="24"/>
          <w:szCs w:val="24"/>
          <w:vertAlign w:val="superscript"/>
          <w:lang w:val="en-GB"/>
        </w:rPr>
      </w:r>
      <w:r w:rsidR="00F52FD7" w:rsidRPr="00F23C89">
        <w:rPr>
          <w:rFonts w:ascii="Book Antiqua" w:hAnsi="Book Antiqua"/>
          <w:bCs/>
          <w:sz w:val="24"/>
          <w:szCs w:val="24"/>
          <w:vertAlign w:val="superscript"/>
          <w:lang w:val="en-GB"/>
        </w:rPr>
        <w:fldChar w:fldCharType="end"/>
      </w:r>
      <w:r w:rsidR="00F52FD7" w:rsidRPr="00F23C89">
        <w:rPr>
          <w:rFonts w:ascii="Book Antiqua" w:hAnsi="Book Antiqua"/>
          <w:bCs/>
          <w:sz w:val="24"/>
          <w:szCs w:val="24"/>
          <w:vertAlign w:val="superscript"/>
          <w:lang w:val="en-GB"/>
        </w:rPr>
      </w:r>
      <w:r w:rsidR="00F52FD7" w:rsidRPr="00F23C89">
        <w:rPr>
          <w:rFonts w:ascii="Book Antiqua" w:hAnsi="Book Antiqua"/>
          <w:bCs/>
          <w:sz w:val="24"/>
          <w:szCs w:val="24"/>
          <w:vertAlign w:val="superscript"/>
          <w:lang w:val="en-GB"/>
        </w:rPr>
        <w:fldChar w:fldCharType="separate"/>
      </w:r>
      <w:r w:rsidRPr="00F23C89">
        <w:rPr>
          <w:rFonts w:ascii="Book Antiqua" w:hAnsi="Book Antiqua"/>
          <w:bCs/>
          <w:sz w:val="24"/>
          <w:szCs w:val="24"/>
          <w:vertAlign w:val="superscript"/>
          <w:lang w:val="en-GB"/>
        </w:rPr>
        <w:t>[</w:t>
      </w:r>
      <w:hyperlink w:anchor="_ENREF_31" w:tooltip="Domanski, 2006 #8983" w:history="1">
        <w:r w:rsidR="00D81CDE" w:rsidRPr="00F23C89">
          <w:rPr>
            <w:rFonts w:ascii="Book Antiqua" w:hAnsi="Book Antiqua"/>
            <w:bCs/>
            <w:sz w:val="24"/>
            <w:szCs w:val="24"/>
            <w:vertAlign w:val="superscript"/>
            <w:lang w:val="en-GB"/>
          </w:rPr>
          <w:t>31</w:t>
        </w:r>
      </w:hyperlink>
      <w:r w:rsidRPr="00F23C89">
        <w:rPr>
          <w:rFonts w:ascii="Book Antiqua" w:hAnsi="Book Antiqua"/>
          <w:bCs/>
          <w:sz w:val="24"/>
          <w:szCs w:val="24"/>
          <w:vertAlign w:val="superscript"/>
          <w:lang w:val="en-GB"/>
        </w:rPr>
        <w:t>]</w:t>
      </w:r>
      <w:r w:rsidR="00F52FD7" w:rsidRPr="00F23C89">
        <w:rPr>
          <w:rFonts w:ascii="Book Antiqua" w:hAnsi="Book Antiqua"/>
          <w:bCs/>
          <w:sz w:val="24"/>
          <w:szCs w:val="24"/>
          <w:vertAlign w:val="superscript"/>
          <w:lang w:val="en-GB"/>
        </w:rPr>
        <w:fldChar w:fldCharType="end"/>
      </w:r>
      <w:r w:rsidRPr="00F23C89">
        <w:rPr>
          <w:rFonts w:ascii="Book Antiqua" w:hAnsi="Book Antiqua"/>
          <w:bCs/>
          <w:sz w:val="24"/>
          <w:szCs w:val="24"/>
          <w:lang w:val="en-GB"/>
        </w:rPr>
        <w:t>.</w:t>
      </w:r>
    </w:p>
    <w:p w:rsidR="00053474" w:rsidRPr="00F23C89" w:rsidRDefault="00F6554B" w:rsidP="00EF4E04">
      <w:pPr>
        <w:widowControl/>
        <w:snapToGrid w:val="0"/>
        <w:spacing w:line="360" w:lineRule="auto"/>
        <w:ind w:firstLineChars="100" w:firstLine="240"/>
        <w:rPr>
          <w:rFonts w:ascii="Book Antiqua" w:hAnsi="Book Antiqua"/>
          <w:kern w:val="0"/>
          <w:sz w:val="24"/>
          <w:szCs w:val="24"/>
          <w:lang w:val="en-GB"/>
        </w:rPr>
      </w:pPr>
      <w:r w:rsidRPr="00F23C89">
        <w:rPr>
          <w:rFonts w:ascii="Book Antiqua" w:hAnsi="Book Antiqua"/>
          <w:kern w:val="0"/>
          <w:sz w:val="24"/>
          <w:szCs w:val="24"/>
          <w:lang w:val="en-GB"/>
        </w:rPr>
        <w:t>Surgery is curative for mesenteric schwannomas. In the present case, by laparotomy, a giant mass was found that had originated from the mesentery and was surrounded by a fibrous capsule. The patient was followed up for a period of 43 mo, during which she remained well, with no evidence of tumour recurrence.</w:t>
      </w:r>
    </w:p>
    <w:p w:rsidR="00053474" w:rsidRPr="00CF7FB1" w:rsidRDefault="00F23C89" w:rsidP="00EF4E04">
      <w:pPr>
        <w:widowControl/>
        <w:snapToGrid w:val="0"/>
        <w:spacing w:line="360" w:lineRule="auto"/>
        <w:ind w:firstLineChars="100" w:firstLine="240"/>
        <w:rPr>
          <w:rFonts w:ascii="Book Antiqua" w:hAnsi="Book Antiqua"/>
          <w:b/>
          <w:color w:val="FF0000"/>
          <w:kern w:val="0"/>
          <w:sz w:val="24"/>
          <w:szCs w:val="24"/>
          <w:lang w:val="en-GB"/>
        </w:rPr>
      </w:pPr>
      <w:r w:rsidRPr="00F23C89">
        <w:rPr>
          <w:rFonts w:ascii="Book Antiqua" w:hAnsi="Book Antiqua" w:hint="eastAsia"/>
          <w:kern w:val="0"/>
          <w:sz w:val="24"/>
          <w:szCs w:val="24"/>
          <w:lang w:val="en-GB"/>
        </w:rPr>
        <w:t xml:space="preserve">In </w:t>
      </w:r>
      <w:r w:rsidRPr="00F23C89">
        <w:rPr>
          <w:rFonts w:ascii="Book Antiqua" w:hAnsi="Book Antiqua"/>
          <w:kern w:val="0"/>
          <w:sz w:val="24"/>
          <w:szCs w:val="24"/>
          <w:lang w:val="en-GB"/>
        </w:rPr>
        <w:t>c</w:t>
      </w:r>
      <w:r w:rsidR="00F6554B" w:rsidRPr="00F23C89">
        <w:rPr>
          <w:rFonts w:ascii="Book Antiqua" w:hAnsi="Book Antiqua"/>
          <w:kern w:val="0"/>
          <w:sz w:val="24"/>
          <w:szCs w:val="24"/>
          <w:lang w:val="en-GB"/>
        </w:rPr>
        <w:t>onclusion</w:t>
      </w:r>
      <w:r w:rsidRPr="00F23C89">
        <w:rPr>
          <w:rFonts w:ascii="Book Antiqua" w:hAnsi="Book Antiqua" w:hint="eastAsia"/>
          <w:kern w:val="0"/>
          <w:sz w:val="24"/>
          <w:szCs w:val="24"/>
          <w:lang w:val="en-GB"/>
        </w:rPr>
        <w:t>,</w:t>
      </w:r>
      <w:r>
        <w:rPr>
          <w:rFonts w:ascii="Book Antiqua" w:hAnsi="Book Antiqua" w:hint="eastAsia"/>
          <w:b/>
          <w:kern w:val="0"/>
          <w:sz w:val="24"/>
          <w:szCs w:val="24"/>
          <w:lang w:val="en-GB"/>
        </w:rPr>
        <w:t xml:space="preserve"> </w:t>
      </w:r>
      <w:r w:rsidRPr="00F23C89">
        <w:rPr>
          <w:rFonts w:ascii="Book Antiqua" w:hAnsi="Book Antiqua"/>
          <w:kern w:val="0"/>
          <w:sz w:val="24"/>
          <w:szCs w:val="24"/>
          <w:lang w:val="en-GB"/>
        </w:rPr>
        <w:t>a</w:t>
      </w:r>
      <w:r w:rsidR="00F6554B" w:rsidRPr="00F23C89">
        <w:rPr>
          <w:rFonts w:ascii="Book Antiqua" w:hAnsi="Book Antiqua"/>
          <w:kern w:val="0"/>
          <w:sz w:val="24"/>
          <w:szCs w:val="24"/>
          <w:lang w:val="en-GB"/>
        </w:rPr>
        <w:t xml:space="preserve"> schwannoma located in the mesentery is extremely rare. To our knowledge, our study presents the tenth reported mesenteric schwannoma. In addition,</w:t>
      </w:r>
      <w:r>
        <w:rPr>
          <w:rFonts w:ascii="Book Antiqua" w:hAnsi="Book Antiqua" w:hint="eastAsia"/>
          <w:kern w:val="0"/>
          <w:sz w:val="24"/>
          <w:szCs w:val="24"/>
          <w:lang w:val="en-GB"/>
        </w:rPr>
        <w:t xml:space="preserve"> </w:t>
      </w:r>
      <w:r w:rsidR="00F6554B" w:rsidRPr="00F23C89">
        <w:rPr>
          <w:rFonts w:ascii="Book Antiqua" w:hAnsi="Book Antiqua"/>
          <w:kern w:val="0"/>
          <w:sz w:val="24"/>
          <w:szCs w:val="24"/>
          <w:lang w:val="en-GB"/>
        </w:rPr>
        <w:t xml:space="preserve">a mesenteric schwannoma with ossified </w:t>
      </w:r>
      <w:hyperlink r:id="rId17" w:history="1">
        <w:r w:rsidR="00F6554B" w:rsidRPr="00F23C89">
          <w:rPr>
            <w:rFonts w:ascii="Book Antiqua" w:hAnsi="Book Antiqua"/>
            <w:kern w:val="0"/>
            <w:sz w:val="24"/>
            <w:szCs w:val="24"/>
            <w:lang w:val="en-GB"/>
          </w:rPr>
          <w:t>degeneration</w:t>
        </w:r>
      </w:hyperlink>
      <w:r w:rsidR="00F6554B" w:rsidRPr="00F23C89">
        <w:rPr>
          <w:rFonts w:ascii="Book Antiqua" w:hAnsi="Book Antiqua"/>
          <w:kern w:val="0"/>
          <w:sz w:val="24"/>
          <w:szCs w:val="24"/>
          <w:lang w:val="en-GB"/>
        </w:rPr>
        <w:t xml:space="preserve"> has not been reported thus far. In the present study, we present the first giant benign mesenteric schwannoma with ossified </w:t>
      </w:r>
      <w:hyperlink r:id="rId18" w:history="1">
        <w:r w:rsidR="00F6554B" w:rsidRPr="00F23C89">
          <w:rPr>
            <w:rFonts w:ascii="Book Antiqua" w:hAnsi="Book Antiqua"/>
            <w:kern w:val="0"/>
            <w:sz w:val="24"/>
            <w:szCs w:val="24"/>
            <w:lang w:val="en-GB"/>
          </w:rPr>
          <w:t>degeneration</w:t>
        </w:r>
      </w:hyperlink>
      <w:r w:rsidR="00F6554B" w:rsidRPr="00F23C89">
        <w:rPr>
          <w:rFonts w:ascii="Book Antiqua" w:hAnsi="Book Antiqua"/>
          <w:kern w:val="0"/>
          <w:sz w:val="24"/>
          <w:szCs w:val="24"/>
          <w:lang w:val="en-GB"/>
        </w:rPr>
        <w:t xml:space="preserve">. </w:t>
      </w:r>
      <w:bookmarkStart w:id="64" w:name="OLE_LINK3"/>
      <w:bookmarkStart w:id="65" w:name="OLE_LINK4"/>
      <w:r w:rsidR="00F6554B" w:rsidRPr="00F23C89">
        <w:rPr>
          <w:rFonts w:ascii="Book Antiqua" w:hAnsi="Book Antiqua"/>
          <w:kern w:val="0"/>
          <w:sz w:val="24"/>
          <w:szCs w:val="24"/>
          <w:lang w:val="en-GB"/>
        </w:rPr>
        <w:t xml:space="preserve">It </w:t>
      </w:r>
      <w:r w:rsidR="003808E2">
        <w:rPr>
          <w:rFonts w:ascii="Book Antiqua" w:hAnsi="Book Antiqua" w:hint="eastAsia"/>
          <w:kern w:val="0"/>
          <w:sz w:val="24"/>
          <w:szCs w:val="24"/>
          <w:lang w:val="en-GB"/>
        </w:rPr>
        <w:t>was</w:t>
      </w:r>
      <w:r w:rsidR="00CE275F">
        <w:rPr>
          <w:rFonts w:ascii="Book Antiqua" w:hAnsi="Book Antiqua" w:hint="eastAsia"/>
          <w:kern w:val="0"/>
          <w:sz w:val="24"/>
          <w:szCs w:val="24"/>
          <w:lang w:val="en-GB"/>
        </w:rPr>
        <w:t xml:space="preserve"> </w:t>
      </w:r>
      <w:r w:rsidR="00F6554B" w:rsidRPr="00F23C89">
        <w:rPr>
          <w:rFonts w:ascii="Book Antiqua" w:hAnsi="Book Antiqua"/>
          <w:kern w:val="0"/>
          <w:sz w:val="24"/>
          <w:szCs w:val="24"/>
          <w:lang w:val="en-GB"/>
        </w:rPr>
        <w:t xml:space="preserve">difficult </w:t>
      </w:r>
      <w:r w:rsidR="0022516A" w:rsidRPr="0022516A">
        <w:rPr>
          <w:rFonts w:ascii="Book Antiqua" w:hAnsi="Book Antiqua"/>
          <w:kern w:val="0"/>
          <w:sz w:val="24"/>
          <w:szCs w:val="24"/>
          <w:lang w:val="en-GB"/>
        </w:rPr>
        <w:t xml:space="preserve">to </w:t>
      </w:r>
      <w:r w:rsidR="00A127CA">
        <w:rPr>
          <w:rFonts w:ascii="Book Antiqua" w:hAnsi="Book Antiqua" w:hint="eastAsia"/>
          <w:kern w:val="0"/>
          <w:sz w:val="24"/>
          <w:szCs w:val="24"/>
          <w:lang w:val="en-GB"/>
        </w:rPr>
        <w:t>acquire</w:t>
      </w:r>
      <w:r w:rsidR="0022516A" w:rsidRPr="0022516A">
        <w:rPr>
          <w:rFonts w:ascii="Book Antiqua" w:hAnsi="Book Antiqua"/>
          <w:kern w:val="0"/>
          <w:sz w:val="24"/>
          <w:szCs w:val="24"/>
          <w:lang w:val="en-GB"/>
        </w:rPr>
        <w:t xml:space="preserve"> an accurate diagnosis</w:t>
      </w:r>
      <w:r w:rsidR="00F6554B" w:rsidRPr="00F23C89">
        <w:rPr>
          <w:rFonts w:ascii="Book Antiqua" w:hAnsi="Book Antiqua"/>
          <w:kern w:val="0"/>
          <w:sz w:val="24"/>
          <w:szCs w:val="24"/>
          <w:lang w:val="en-GB"/>
        </w:rPr>
        <w:t xml:space="preserve"> of </w:t>
      </w:r>
      <w:r w:rsidR="007F618D">
        <w:rPr>
          <w:rFonts w:ascii="Book Antiqua" w:hAnsi="Book Antiqua" w:hint="eastAsia"/>
          <w:kern w:val="0"/>
          <w:sz w:val="24"/>
          <w:szCs w:val="24"/>
          <w:lang w:val="en-GB"/>
        </w:rPr>
        <w:t xml:space="preserve">the </w:t>
      </w:r>
      <w:r w:rsidR="00F6554B" w:rsidRPr="00F23C89">
        <w:rPr>
          <w:rFonts w:ascii="Book Antiqua" w:hAnsi="Book Antiqua"/>
          <w:kern w:val="0"/>
          <w:sz w:val="24"/>
          <w:szCs w:val="24"/>
          <w:lang w:val="en-GB"/>
        </w:rPr>
        <w:t>mesenteric schwannoma</w:t>
      </w:r>
      <w:r w:rsidR="007F618D">
        <w:rPr>
          <w:rFonts w:ascii="Book Antiqua" w:hAnsi="Book Antiqua" w:hint="eastAsia"/>
          <w:kern w:val="0"/>
          <w:sz w:val="24"/>
          <w:szCs w:val="24"/>
          <w:lang w:val="en-GB"/>
        </w:rPr>
        <w:t xml:space="preserve"> </w:t>
      </w:r>
      <w:r w:rsidR="0022516A" w:rsidRPr="0022516A">
        <w:rPr>
          <w:rFonts w:ascii="Book Antiqua" w:hAnsi="Book Antiqua"/>
          <w:kern w:val="0"/>
          <w:sz w:val="24"/>
          <w:szCs w:val="24"/>
          <w:lang w:val="en-GB"/>
        </w:rPr>
        <w:t>preoperatively</w:t>
      </w:r>
      <w:r w:rsidR="00F6554B" w:rsidRPr="00F23C89">
        <w:rPr>
          <w:rFonts w:ascii="Book Antiqua" w:hAnsi="Book Antiqua"/>
          <w:kern w:val="0"/>
          <w:sz w:val="24"/>
          <w:szCs w:val="24"/>
          <w:lang w:val="en-GB"/>
        </w:rPr>
        <w:t>,</w:t>
      </w:r>
      <w:r w:rsidR="00CE275F">
        <w:rPr>
          <w:rFonts w:ascii="Book Antiqua" w:hAnsi="Book Antiqua" w:hint="eastAsia"/>
          <w:kern w:val="0"/>
          <w:sz w:val="24"/>
          <w:szCs w:val="24"/>
          <w:lang w:val="en-GB"/>
        </w:rPr>
        <w:t xml:space="preserve"> because of the lack of </w:t>
      </w:r>
      <w:r w:rsidR="0022516A" w:rsidRPr="0022516A">
        <w:rPr>
          <w:rFonts w:ascii="Book Antiqua" w:hAnsi="Book Antiqua" w:hint="eastAsia"/>
          <w:kern w:val="0"/>
          <w:sz w:val="24"/>
          <w:szCs w:val="24"/>
          <w:lang w:val="en-GB"/>
        </w:rPr>
        <w:t>specific symptoms, radiological characteristics and tumo</w:t>
      </w:r>
      <w:r w:rsidR="00C863A0">
        <w:rPr>
          <w:rFonts w:ascii="Book Antiqua" w:hAnsi="Book Antiqua" w:hint="eastAsia"/>
          <w:kern w:val="0"/>
          <w:sz w:val="24"/>
          <w:szCs w:val="24"/>
          <w:lang w:val="en-GB"/>
        </w:rPr>
        <w:t>u</w:t>
      </w:r>
      <w:r w:rsidR="0022516A" w:rsidRPr="0022516A">
        <w:rPr>
          <w:rFonts w:ascii="Book Antiqua" w:hAnsi="Book Antiqua" w:hint="eastAsia"/>
          <w:kern w:val="0"/>
          <w:sz w:val="24"/>
          <w:szCs w:val="24"/>
          <w:lang w:val="en-GB"/>
        </w:rPr>
        <w:t>r markers</w:t>
      </w:r>
      <w:r w:rsidR="0022516A" w:rsidRPr="0022516A">
        <w:rPr>
          <w:rFonts w:ascii="Book Antiqua" w:hAnsi="Book Antiqua"/>
          <w:kern w:val="0"/>
          <w:sz w:val="24"/>
          <w:szCs w:val="24"/>
          <w:lang w:val="en-GB"/>
        </w:rPr>
        <w:t>.</w:t>
      </w:r>
      <w:r w:rsidR="00F6554B" w:rsidRPr="00CF7FB1">
        <w:rPr>
          <w:rFonts w:ascii="Book Antiqua" w:hAnsi="Book Antiqua"/>
          <w:color w:val="FF0000"/>
          <w:kern w:val="0"/>
          <w:sz w:val="24"/>
          <w:szCs w:val="24"/>
          <w:lang w:val="en-GB"/>
        </w:rPr>
        <w:t xml:space="preserve"> </w:t>
      </w:r>
    </w:p>
    <w:p w:rsidR="00053474" w:rsidRPr="00F23C89" w:rsidRDefault="00053474" w:rsidP="00EF4E04">
      <w:pPr>
        <w:widowControl/>
        <w:snapToGrid w:val="0"/>
        <w:spacing w:line="360" w:lineRule="auto"/>
        <w:rPr>
          <w:rFonts w:ascii="Book Antiqua" w:hAnsi="Book Antiqua"/>
          <w:kern w:val="0"/>
          <w:sz w:val="24"/>
          <w:szCs w:val="24"/>
          <w:lang w:val="en-GB"/>
        </w:rPr>
      </w:pPr>
      <w:bookmarkStart w:id="66" w:name="OLE_LINK51"/>
      <w:bookmarkStart w:id="67" w:name="OLE_LINK52"/>
      <w:bookmarkEnd w:id="64"/>
      <w:bookmarkEnd w:id="65"/>
    </w:p>
    <w:bookmarkEnd w:id="66"/>
    <w:bookmarkEnd w:id="67"/>
    <w:p w:rsidR="00F23C89" w:rsidRPr="00D8035A" w:rsidRDefault="00F6554B" w:rsidP="00EF4E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Book Antiqua" w:hAnsi="Book Antiqua"/>
          <w:b/>
          <w:kern w:val="0"/>
          <w:sz w:val="24"/>
          <w:szCs w:val="24"/>
          <w:lang w:val="en-GB"/>
        </w:rPr>
      </w:pPr>
      <w:r w:rsidRPr="00D8035A">
        <w:rPr>
          <w:rFonts w:ascii="Book Antiqua" w:hAnsi="Book Antiqua"/>
          <w:b/>
          <w:kern w:val="0"/>
          <w:sz w:val="24"/>
          <w:szCs w:val="24"/>
          <w:lang w:val="en-GB"/>
        </w:rPr>
        <w:t>COMMENTS</w:t>
      </w:r>
    </w:p>
    <w:p w:rsidR="00F23C89" w:rsidRPr="00D8035A" w:rsidRDefault="00F6554B" w:rsidP="00EF4E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Book Antiqua" w:hAnsi="Book Antiqua"/>
          <w:b/>
          <w:i/>
          <w:kern w:val="0"/>
          <w:sz w:val="24"/>
          <w:szCs w:val="24"/>
          <w:lang w:val="en-GB"/>
        </w:rPr>
      </w:pPr>
      <w:r w:rsidRPr="00D8035A">
        <w:rPr>
          <w:rFonts w:ascii="Book Antiqua" w:hAnsi="Book Antiqua"/>
          <w:b/>
          <w:i/>
          <w:kern w:val="0"/>
          <w:sz w:val="24"/>
          <w:szCs w:val="24"/>
          <w:lang w:val="en-GB"/>
        </w:rPr>
        <w:t>Case characteristics</w:t>
      </w:r>
    </w:p>
    <w:p w:rsidR="0087760D" w:rsidRDefault="0087760D" w:rsidP="00EF4E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Book Antiqua" w:hAnsi="Book Antiqua"/>
          <w:kern w:val="0"/>
          <w:sz w:val="24"/>
          <w:szCs w:val="24"/>
          <w:lang w:val="en-GB"/>
        </w:rPr>
      </w:pPr>
      <w:r w:rsidRPr="00D8035A">
        <w:rPr>
          <w:rFonts w:ascii="Book Antiqua" w:hAnsi="Book Antiqua" w:hint="eastAsia"/>
          <w:kern w:val="0"/>
          <w:sz w:val="24"/>
          <w:szCs w:val="24"/>
          <w:lang w:val="en-GB"/>
        </w:rPr>
        <w:t>A</w:t>
      </w:r>
      <w:r w:rsidRPr="00D8035A">
        <w:rPr>
          <w:rFonts w:ascii="Book Antiqua" w:hAnsi="Book Antiqua"/>
          <w:kern w:val="0"/>
          <w:sz w:val="24"/>
          <w:szCs w:val="24"/>
          <w:lang w:val="en-GB"/>
        </w:rPr>
        <w:t xml:space="preserve"> 58-year-old </w:t>
      </w:r>
      <w:r w:rsidRPr="00D8035A">
        <w:rPr>
          <w:rFonts w:ascii="Book Antiqua" w:hAnsi="Book Antiqua" w:hint="eastAsia"/>
          <w:kern w:val="0"/>
          <w:sz w:val="24"/>
          <w:szCs w:val="24"/>
          <w:lang w:val="en-GB"/>
        </w:rPr>
        <w:t>woman</w:t>
      </w:r>
      <w:r w:rsidRPr="00D8035A">
        <w:rPr>
          <w:rFonts w:ascii="Book Antiqua" w:hAnsi="Book Antiqua"/>
          <w:kern w:val="0"/>
          <w:sz w:val="24"/>
          <w:szCs w:val="24"/>
          <w:lang w:val="en-GB"/>
        </w:rPr>
        <w:t xml:space="preserve"> </w:t>
      </w:r>
      <w:r w:rsidR="0067059D" w:rsidRPr="0067059D">
        <w:rPr>
          <w:rFonts w:ascii="Book Antiqua" w:hAnsi="Book Antiqua"/>
          <w:kern w:val="0"/>
          <w:sz w:val="24"/>
          <w:szCs w:val="24"/>
          <w:lang w:val="en-GB"/>
        </w:rPr>
        <w:t>visited our department</w:t>
      </w:r>
      <w:r w:rsidRPr="00D8035A">
        <w:rPr>
          <w:rFonts w:ascii="Book Antiqua" w:hAnsi="Book Antiqua"/>
          <w:kern w:val="0"/>
          <w:sz w:val="24"/>
          <w:szCs w:val="24"/>
          <w:lang w:val="en-GB"/>
        </w:rPr>
        <w:t xml:space="preserve"> due to a </w:t>
      </w:r>
      <w:r w:rsidRPr="00D8035A">
        <w:rPr>
          <w:rFonts w:ascii="Book Antiqua" w:hAnsi="Book Antiqua" w:hint="eastAsia"/>
          <w:kern w:val="0"/>
          <w:sz w:val="24"/>
          <w:szCs w:val="24"/>
          <w:lang w:val="en-GB"/>
        </w:rPr>
        <w:t>l</w:t>
      </w:r>
      <w:r w:rsidRPr="00D8035A">
        <w:rPr>
          <w:rFonts w:ascii="Book Antiqua" w:hAnsi="Book Antiqua"/>
          <w:kern w:val="0"/>
          <w:sz w:val="24"/>
          <w:szCs w:val="24"/>
          <w:lang w:val="en-GB"/>
        </w:rPr>
        <w:t xml:space="preserve">esion </w:t>
      </w:r>
      <w:r w:rsidRPr="00D8035A">
        <w:rPr>
          <w:rFonts w:ascii="Book Antiqua" w:hAnsi="Book Antiqua" w:hint="eastAsia"/>
          <w:kern w:val="0"/>
          <w:sz w:val="24"/>
          <w:szCs w:val="24"/>
          <w:lang w:val="en-GB"/>
        </w:rPr>
        <w:t>dete</w:t>
      </w:r>
      <w:r w:rsidRPr="00A51F8B">
        <w:rPr>
          <w:rFonts w:ascii="Book Antiqua" w:hAnsi="Book Antiqua" w:hint="eastAsia"/>
          <w:kern w:val="0"/>
          <w:sz w:val="24"/>
          <w:szCs w:val="24"/>
          <w:lang w:val="en-GB"/>
        </w:rPr>
        <w:t>cted incidentally</w:t>
      </w:r>
      <w:r w:rsidRPr="00F23C89">
        <w:rPr>
          <w:rFonts w:ascii="Book Antiqua" w:hAnsi="Book Antiqua"/>
          <w:kern w:val="0"/>
          <w:sz w:val="24"/>
          <w:szCs w:val="24"/>
          <w:lang w:val="en-GB"/>
        </w:rPr>
        <w:t xml:space="preserve"> in her abdominal cavity during a routine health examination in the local hospital.</w:t>
      </w:r>
    </w:p>
    <w:p w:rsidR="00EF1555" w:rsidRDefault="00EF1555" w:rsidP="00EF4E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Book Antiqua" w:hAnsi="Book Antiqua"/>
          <w:kern w:val="0"/>
          <w:sz w:val="24"/>
          <w:szCs w:val="24"/>
          <w:lang w:val="en-GB"/>
        </w:rPr>
      </w:pPr>
    </w:p>
    <w:p w:rsidR="00F23C89" w:rsidRDefault="00F6554B" w:rsidP="00EF4E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Book Antiqua" w:hAnsi="Book Antiqua"/>
          <w:b/>
          <w:i/>
          <w:kern w:val="0"/>
          <w:sz w:val="24"/>
          <w:szCs w:val="24"/>
          <w:lang w:val="en-GB"/>
        </w:rPr>
      </w:pPr>
      <w:r w:rsidRPr="00F23C89">
        <w:rPr>
          <w:rFonts w:ascii="Book Antiqua" w:hAnsi="Book Antiqua"/>
          <w:b/>
          <w:i/>
          <w:kern w:val="0"/>
          <w:sz w:val="24"/>
          <w:szCs w:val="24"/>
          <w:lang w:val="en-GB"/>
        </w:rPr>
        <w:t>Clinical diagnosis</w:t>
      </w:r>
    </w:p>
    <w:p w:rsidR="00053474" w:rsidRDefault="00F6554B" w:rsidP="00EF4E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Book Antiqua" w:hAnsi="Book Antiqua"/>
          <w:kern w:val="0"/>
          <w:sz w:val="24"/>
          <w:szCs w:val="24"/>
          <w:lang w:val="en-GB"/>
        </w:rPr>
      </w:pPr>
      <w:r w:rsidRPr="00F23C89">
        <w:rPr>
          <w:rFonts w:ascii="Book Antiqua" w:hAnsi="Book Antiqua"/>
          <w:kern w:val="0"/>
          <w:sz w:val="24"/>
          <w:szCs w:val="24"/>
          <w:lang w:val="en-GB"/>
        </w:rPr>
        <w:t xml:space="preserve">A </w:t>
      </w:r>
      <w:r w:rsidR="006362D2">
        <w:rPr>
          <w:rFonts w:ascii="Book Antiqua" w:hAnsi="Book Antiqua" w:hint="eastAsia"/>
          <w:kern w:val="0"/>
          <w:sz w:val="24"/>
          <w:szCs w:val="24"/>
          <w:lang w:val="en-GB"/>
        </w:rPr>
        <w:t>lesion</w:t>
      </w:r>
      <w:r w:rsidRPr="00F23C89">
        <w:rPr>
          <w:rFonts w:ascii="Book Antiqua" w:hAnsi="Book Antiqua"/>
          <w:kern w:val="0"/>
          <w:sz w:val="24"/>
          <w:szCs w:val="24"/>
          <w:lang w:val="en-GB"/>
        </w:rPr>
        <w:t xml:space="preserve">, palpable in </w:t>
      </w:r>
      <w:r w:rsidR="0027200B" w:rsidRPr="00F23C89">
        <w:rPr>
          <w:rFonts w:ascii="Book Antiqua" w:hAnsi="Book Antiqua"/>
          <w:kern w:val="0"/>
          <w:sz w:val="24"/>
          <w:szCs w:val="24"/>
          <w:lang w:val="en-GB"/>
        </w:rPr>
        <w:t>the</w:t>
      </w:r>
      <w:r w:rsidRPr="00F23C89">
        <w:rPr>
          <w:rFonts w:ascii="Book Antiqua" w:hAnsi="Book Antiqua"/>
          <w:kern w:val="0"/>
          <w:sz w:val="24"/>
          <w:szCs w:val="24"/>
          <w:lang w:val="en-GB"/>
        </w:rPr>
        <w:t xml:space="preserve"> upper left abdomen, was sized 12 </w:t>
      </w:r>
      <w:r w:rsidR="00E35904" w:rsidRPr="00F23C89">
        <w:rPr>
          <w:rFonts w:ascii="Book Antiqua" w:hAnsi="Book Antiqua"/>
          <w:kern w:val="0"/>
          <w:sz w:val="24"/>
          <w:szCs w:val="24"/>
          <w:lang w:val="en-GB"/>
        </w:rPr>
        <w:t>cm</w:t>
      </w:r>
      <w:r w:rsidR="00E35904">
        <w:rPr>
          <w:rFonts w:ascii="Book Antiqua" w:hAnsi="Book Antiqua" w:hint="eastAsia"/>
          <w:kern w:val="0"/>
          <w:sz w:val="24"/>
          <w:szCs w:val="24"/>
          <w:lang w:val="en-GB"/>
        </w:rPr>
        <w:t xml:space="preserve"> </w:t>
      </w:r>
      <w:r w:rsidRPr="00F23C89">
        <w:rPr>
          <w:rFonts w:ascii="Book Antiqua" w:hAnsi="Book Antiqua"/>
          <w:kern w:val="0"/>
          <w:sz w:val="24"/>
          <w:szCs w:val="24"/>
          <w:lang w:val="en-GB"/>
        </w:rPr>
        <w:t xml:space="preserve">× 6 cm, and she felt </w:t>
      </w:r>
      <w:hyperlink r:id="rId19" w:history="1">
        <w:r w:rsidRPr="00F23C89">
          <w:rPr>
            <w:rFonts w:ascii="Book Antiqua" w:hAnsi="Book Antiqua"/>
            <w:kern w:val="0"/>
            <w:sz w:val="24"/>
            <w:szCs w:val="24"/>
            <w:lang w:val="en-GB"/>
          </w:rPr>
          <w:t>slight</w:t>
        </w:r>
      </w:hyperlink>
      <w:r w:rsidRPr="00F23C89">
        <w:rPr>
          <w:rFonts w:ascii="Book Antiqua" w:hAnsi="Book Antiqua"/>
          <w:kern w:val="0"/>
          <w:sz w:val="24"/>
          <w:szCs w:val="24"/>
          <w:lang w:val="en-GB"/>
        </w:rPr>
        <w:t xml:space="preserve"> </w:t>
      </w:r>
      <w:hyperlink r:id="rId20" w:history="1">
        <w:r w:rsidRPr="00F23C89">
          <w:rPr>
            <w:rFonts w:ascii="Book Antiqua" w:hAnsi="Book Antiqua"/>
            <w:kern w:val="0"/>
            <w:sz w:val="24"/>
            <w:szCs w:val="24"/>
            <w:lang w:val="en-GB"/>
          </w:rPr>
          <w:t>tenderness</w:t>
        </w:r>
      </w:hyperlink>
      <w:r w:rsidRPr="00F23C89">
        <w:rPr>
          <w:rFonts w:ascii="Book Antiqua" w:hAnsi="Book Antiqua"/>
          <w:kern w:val="0"/>
          <w:sz w:val="24"/>
          <w:szCs w:val="24"/>
          <w:lang w:val="en-GB"/>
        </w:rPr>
        <w:t>.</w:t>
      </w:r>
    </w:p>
    <w:p w:rsidR="00F23C89" w:rsidRPr="00E35904" w:rsidRDefault="00F23C89" w:rsidP="00EF4E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Book Antiqua" w:hAnsi="Book Antiqua"/>
          <w:kern w:val="0"/>
          <w:sz w:val="24"/>
          <w:szCs w:val="24"/>
          <w:lang w:val="en-GB"/>
        </w:rPr>
      </w:pPr>
    </w:p>
    <w:p w:rsidR="00F23C89" w:rsidRPr="005B4785" w:rsidRDefault="00F6554B" w:rsidP="00EF4E04">
      <w:pPr>
        <w:snapToGrid w:val="0"/>
        <w:spacing w:line="360" w:lineRule="auto"/>
        <w:rPr>
          <w:rFonts w:ascii="Book Antiqua" w:hAnsi="Book Antiqua"/>
          <w:kern w:val="0"/>
          <w:sz w:val="24"/>
          <w:szCs w:val="24"/>
          <w:lang w:val="en-GB"/>
        </w:rPr>
      </w:pPr>
      <w:r w:rsidRPr="005B4785">
        <w:rPr>
          <w:rFonts w:ascii="Book Antiqua" w:hAnsi="Book Antiqua"/>
          <w:b/>
          <w:i/>
          <w:kern w:val="0"/>
          <w:sz w:val="24"/>
          <w:szCs w:val="24"/>
          <w:lang w:val="en-GB"/>
        </w:rPr>
        <w:t>Differential diagnosis</w:t>
      </w:r>
      <w:r w:rsidR="00D156AD">
        <w:rPr>
          <w:rFonts w:ascii="Book Antiqua" w:hAnsi="Book Antiqua"/>
          <w:kern w:val="0"/>
          <w:sz w:val="24"/>
          <w:szCs w:val="24"/>
          <w:lang w:val="en-GB"/>
        </w:rPr>
        <w:br/>
      </w:r>
      <w:r w:rsidR="004215CE">
        <w:rPr>
          <w:rFonts w:ascii="Book Antiqua" w:hAnsi="Book Antiqua" w:hint="eastAsia"/>
          <w:kern w:val="0"/>
          <w:sz w:val="24"/>
          <w:szCs w:val="24"/>
          <w:lang w:val="en-GB"/>
        </w:rPr>
        <w:t>G</w:t>
      </w:r>
      <w:r w:rsidR="004215CE" w:rsidRPr="00F23C89">
        <w:rPr>
          <w:rFonts w:ascii="Book Antiqua" w:hAnsi="Book Antiqua"/>
          <w:kern w:val="0"/>
          <w:sz w:val="24"/>
          <w:szCs w:val="24"/>
          <w:lang w:val="en-GB"/>
        </w:rPr>
        <w:t>astrointestinal stromal tumour</w:t>
      </w:r>
      <w:r w:rsidR="004215CE">
        <w:rPr>
          <w:rFonts w:ascii="Book Antiqua" w:hAnsi="Book Antiqua" w:hint="eastAsia"/>
          <w:kern w:val="0"/>
          <w:sz w:val="24"/>
          <w:szCs w:val="24"/>
          <w:lang w:val="en-GB"/>
        </w:rPr>
        <w:t xml:space="preserve">, </w:t>
      </w:r>
      <w:r w:rsidR="003A4457">
        <w:rPr>
          <w:rFonts w:ascii="Book Antiqua" w:hAnsi="Book Antiqua" w:hint="eastAsia"/>
          <w:kern w:val="0"/>
          <w:sz w:val="24"/>
          <w:szCs w:val="24"/>
          <w:lang w:val="en-GB"/>
        </w:rPr>
        <w:t>i</w:t>
      </w:r>
      <w:r w:rsidR="00D156AD">
        <w:rPr>
          <w:rFonts w:ascii="Book Antiqua" w:hAnsi="Book Antiqua" w:hint="eastAsia"/>
          <w:kern w:val="0"/>
          <w:sz w:val="24"/>
          <w:szCs w:val="24"/>
          <w:lang w:val="en-GB"/>
        </w:rPr>
        <w:t>ntra-a</w:t>
      </w:r>
      <w:r w:rsidRPr="005B4785">
        <w:rPr>
          <w:rFonts w:ascii="Book Antiqua" w:hAnsi="Book Antiqua"/>
          <w:kern w:val="0"/>
          <w:sz w:val="24"/>
          <w:szCs w:val="24"/>
          <w:lang w:val="en-GB"/>
        </w:rPr>
        <w:t xml:space="preserve">bdominal </w:t>
      </w:r>
      <w:r w:rsidR="00055838" w:rsidRPr="005B4785">
        <w:rPr>
          <w:rFonts w:ascii="Book Antiqua" w:hAnsi="Book Antiqua"/>
          <w:kern w:val="0"/>
          <w:sz w:val="24"/>
          <w:szCs w:val="24"/>
          <w:lang w:val="en-GB"/>
        </w:rPr>
        <w:t>teratoma</w:t>
      </w:r>
      <w:r w:rsidR="00055838" w:rsidRPr="005B4785">
        <w:rPr>
          <w:rFonts w:ascii="Book Antiqua" w:hAnsi="Book Antiqua" w:hint="eastAsia"/>
          <w:kern w:val="0"/>
          <w:sz w:val="24"/>
          <w:szCs w:val="24"/>
          <w:lang w:val="en-GB"/>
        </w:rPr>
        <w:t>,</w:t>
      </w:r>
      <w:r w:rsidR="00055838" w:rsidRPr="005B4785">
        <w:rPr>
          <w:rFonts w:ascii="Book Antiqua" w:hAnsi="Book Antiqua"/>
          <w:kern w:val="0"/>
          <w:sz w:val="24"/>
          <w:szCs w:val="24"/>
          <w:lang w:val="en-GB"/>
        </w:rPr>
        <w:t xml:space="preserve"> </w:t>
      </w:r>
      <w:r w:rsidRPr="005B4785">
        <w:rPr>
          <w:rFonts w:ascii="Book Antiqua" w:hAnsi="Book Antiqua"/>
          <w:kern w:val="0"/>
          <w:sz w:val="24"/>
          <w:szCs w:val="24"/>
          <w:lang w:val="en-GB"/>
        </w:rPr>
        <w:t>sarcoma</w:t>
      </w:r>
      <w:r w:rsidR="00055838" w:rsidRPr="005B4785">
        <w:rPr>
          <w:rFonts w:ascii="Book Antiqua" w:hAnsi="Book Antiqua" w:hint="eastAsia"/>
          <w:kern w:val="0"/>
          <w:sz w:val="24"/>
          <w:szCs w:val="24"/>
          <w:lang w:val="en-GB"/>
        </w:rPr>
        <w:t xml:space="preserve"> and </w:t>
      </w:r>
      <w:r w:rsidRPr="005B4785">
        <w:rPr>
          <w:rFonts w:ascii="Book Antiqua" w:hAnsi="Book Antiqua"/>
          <w:kern w:val="0"/>
          <w:sz w:val="24"/>
          <w:szCs w:val="24"/>
          <w:lang w:val="en-GB"/>
        </w:rPr>
        <w:t>neurogenic tumour.</w:t>
      </w:r>
    </w:p>
    <w:p w:rsidR="00F23C89" w:rsidRPr="005B4785" w:rsidRDefault="00F23C89" w:rsidP="00EF4E04">
      <w:pPr>
        <w:snapToGrid w:val="0"/>
        <w:spacing w:line="360" w:lineRule="auto"/>
        <w:rPr>
          <w:rFonts w:ascii="Book Antiqua" w:hAnsi="Book Antiqua"/>
          <w:b/>
          <w:i/>
          <w:kern w:val="0"/>
          <w:sz w:val="24"/>
          <w:szCs w:val="24"/>
          <w:lang w:val="en-GB"/>
        </w:rPr>
      </w:pPr>
    </w:p>
    <w:p w:rsidR="00F23C89" w:rsidRPr="005B4785" w:rsidRDefault="00F6554B" w:rsidP="00EF4E04">
      <w:pPr>
        <w:snapToGrid w:val="0"/>
        <w:spacing w:line="360" w:lineRule="auto"/>
        <w:rPr>
          <w:rFonts w:ascii="Book Antiqua" w:hAnsi="Book Antiqua"/>
          <w:b/>
          <w:i/>
          <w:kern w:val="0"/>
          <w:sz w:val="24"/>
          <w:szCs w:val="24"/>
          <w:lang w:val="en-GB"/>
        </w:rPr>
      </w:pPr>
      <w:r w:rsidRPr="005B4785">
        <w:rPr>
          <w:rFonts w:ascii="Book Antiqua" w:hAnsi="Book Antiqua"/>
          <w:b/>
          <w:i/>
          <w:kern w:val="0"/>
          <w:sz w:val="24"/>
          <w:szCs w:val="24"/>
          <w:lang w:val="en-GB"/>
        </w:rPr>
        <w:t>Laboratory diagnosis</w:t>
      </w:r>
    </w:p>
    <w:p w:rsidR="00053474" w:rsidRPr="005B4785" w:rsidRDefault="0022516A" w:rsidP="00EF4E04">
      <w:pPr>
        <w:snapToGrid w:val="0"/>
        <w:spacing w:line="360" w:lineRule="auto"/>
        <w:rPr>
          <w:rFonts w:ascii="Book Antiqua" w:hAnsi="Book Antiqua"/>
          <w:kern w:val="0"/>
          <w:sz w:val="24"/>
          <w:szCs w:val="24"/>
          <w:lang w:val="en-GB"/>
        </w:rPr>
      </w:pPr>
      <w:bookmarkStart w:id="68" w:name="OLE_LINK11"/>
      <w:bookmarkStart w:id="69" w:name="OLE_LINK12"/>
      <w:r w:rsidRPr="005B4785">
        <w:rPr>
          <w:rFonts w:ascii="Book Antiqua" w:hAnsi="Book Antiqua" w:hint="eastAsia"/>
          <w:kern w:val="0"/>
          <w:sz w:val="24"/>
          <w:szCs w:val="24"/>
          <w:lang w:val="en-GB"/>
        </w:rPr>
        <w:lastRenderedPageBreak/>
        <w:t>Blood test findings</w:t>
      </w:r>
      <w:r w:rsidRPr="005B4785">
        <w:rPr>
          <w:rFonts w:ascii="Book Antiqua" w:hAnsi="Book Antiqua"/>
          <w:kern w:val="0"/>
          <w:sz w:val="24"/>
          <w:szCs w:val="24"/>
          <w:lang w:val="en-GB"/>
        </w:rPr>
        <w:t xml:space="preserve">, including tumour markers, </w:t>
      </w:r>
      <w:r w:rsidR="00F6554B" w:rsidRPr="005B4785">
        <w:rPr>
          <w:rFonts w:ascii="Book Antiqua" w:hAnsi="Book Antiqua"/>
          <w:kern w:val="0"/>
          <w:sz w:val="24"/>
          <w:szCs w:val="24"/>
          <w:lang w:val="en-GB"/>
        </w:rPr>
        <w:t xml:space="preserve">were </w:t>
      </w:r>
      <w:r w:rsidRPr="005B4785">
        <w:rPr>
          <w:rFonts w:ascii="Book Antiqua" w:hAnsi="Book Antiqua" w:hint="eastAsia"/>
          <w:kern w:val="0"/>
          <w:sz w:val="24"/>
          <w:szCs w:val="24"/>
          <w:lang w:val="en-GB"/>
        </w:rPr>
        <w:t>unremarkable</w:t>
      </w:r>
      <w:r w:rsidR="00F6554B" w:rsidRPr="005B4785">
        <w:rPr>
          <w:rFonts w:ascii="Book Antiqua" w:hAnsi="Book Antiqua"/>
          <w:kern w:val="0"/>
          <w:sz w:val="24"/>
          <w:szCs w:val="24"/>
          <w:lang w:val="en-GB"/>
        </w:rPr>
        <w:t>.</w:t>
      </w:r>
    </w:p>
    <w:bookmarkEnd w:id="68"/>
    <w:bookmarkEnd w:id="69"/>
    <w:p w:rsidR="00E35904" w:rsidRDefault="00E35904" w:rsidP="00EF4E04">
      <w:pPr>
        <w:snapToGrid w:val="0"/>
        <w:spacing w:line="360" w:lineRule="auto"/>
        <w:rPr>
          <w:rFonts w:ascii="Book Antiqua" w:hAnsi="Book Antiqua"/>
          <w:b/>
          <w:i/>
          <w:kern w:val="0"/>
          <w:sz w:val="24"/>
          <w:szCs w:val="24"/>
          <w:lang w:val="en-GB"/>
        </w:rPr>
      </w:pPr>
    </w:p>
    <w:p w:rsidR="00F23C89" w:rsidRPr="00F0316A" w:rsidRDefault="00F6554B" w:rsidP="00EF4E04">
      <w:pPr>
        <w:snapToGrid w:val="0"/>
        <w:spacing w:line="360" w:lineRule="auto"/>
        <w:rPr>
          <w:rFonts w:ascii="Book Antiqua" w:hAnsi="Book Antiqua"/>
          <w:b/>
          <w:i/>
          <w:kern w:val="0"/>
          <w:sz w:val="24"/>
          <w:szCs w:val="24"/>
          <w:lang w:val="en-GB"/>
        </w:rPr>
      </w:pPr>
      <w:r w:rsidRPr="00F0316A">
        <w:rPr>
          <w:rFonts w:ascii="Book Antiqua" w:hAnsi="Book Antiqua"/>
          <w:b/>
          <w:i/>
          <w:kern w:val="0"/>
          <w:sz w:val="24"/>
          <w:szCs w:val="24"/>
          <w:lang w:val="en-GB"/>
        </w:rPr>
        <w:t>Imaging diagnosis</w:t>
      </w:r>
      <w:r w:rsidR="00E35904">
        <w:rPr>
          <w:rFonts w:ascii="Book Antiqua" w:hAnsi="Book Antiqua" w:hint="eastAsia"/>
          <w:kern w:val="0"/>
          <w:sz w:val="24"/>
          <w:szCs w:val="24"/>
          <w:lang w:val="en-GB"/>
        </w:rPr>
        <w:t xml:space="preserve"> </w:t>
      </w:r>
    </w:p>
    <w:p w:rsidR="00201110" w:rsidRPr="00BC552C" w:rsidRDefault="00E35904" w:rsidP="00EF4E04">
      <w:pPr>
        <w:snapToGrid w:val="0"/>
        <w:spacing w:line="360" w:lineRule="auto"/>
        <w:rPr>
          <w:rFonts w:ascii="Book Antiqua" w:hAnsi="Book Antiqua"/>
          <w:kern w:val="0"/>
          <w:sz w:val="24"/>
          <w:szCs w:val="24"/>
          <w:lang w:val="en-GB"/>
        </w:rPr>
      </w:pPr>
      <w:r w:rsidRPr="00F23C89">
        <w:rPr>
          <w:rFonts w:ascii="Book Antiqua" w:hAnsi="Book Antiqua"/>
          <w:kern w:val="0"/>
          <w:sz w:val="24"/>
          <w:szCs w:val="24"/>
          <w:lang w:val="en-GB"/>
        </w:rPr>
        <w:t>Ultrasound</w:t>
      </w:r>
      <w:r>
        <w:rPr>
          <w:rFonts w:ascii="Book Antiqua" w:hAnsi="Book Antiqua" w:hint="eastAsia"/>
          <w:kern w:val="0"/>
          <w:sz w:val="24"/>
          <w:szCs w:val="24"/>
          <w:lang w:val="en-GB"/>
        </w:rPr>
        <w:t xml:space="preserve"> </w:t>
      </w:r>
      <w:r w:rsidR="00201110" w:rsidRPr="00F23C89">
        <w:rPr>
          <w:rFonts w:ascii="Book Antiqua" w:hAnsi="Book Antiqua"/>
          <w:kern w:val="0"/>
          <w:sz w:val="24"/>
          <w:szCs w:val="24"/>
          <w:lang w:val="en-GB"/>
        </w:rPr>
        <w:t xml:space="preserve">revealed a </w:t>
      </w:r>
      <w:r w:rsidR="00201110" w:rsidRPr="00F23C89">
        <w:rPr>
          <w:rFonts w:ascii="Book Antiqua" w:eastAsiaTheme="minorEastAsia" w:hAnsi="Book Antiqua"/>
          <w:kern w:val="0"/>
          <w:sz w:val="24"/>
          <w:szCs w:val="24"/>
          <w:lang w:val="en-GB"/>
        </w:rPr>
        <w:t xml:space="preserve">solid </w:t>
      </w:r>
      <w:r w:rsidR="00201110">
        <w:rPr>
          <w:rFonts w:ascii="Book Antiqua" w:hAnsi="Book Antiqua" w:hint="eastAsia"/>
          <w:kern w:val="0"/>
          <w:sz w:val="24"/>
          <w:szCs w:val="24"/>
          <w:lang w:val="en-GB"/>
        </w:rPr>
        <w:t>lesion</w:t>
      </w:r>
      <w:r w:rsidR="00201110" w:rsidRPr="00F23C89">
        <w:rPr>
          <w:rFonts w:ascii="Book Antiqua" w:hAnsi="Book Antiqua"/>
          <w:kern w:val="0"/>
          <w:sz w:val="24"/>
          <w:szCs w:val="24"/>
          <w:lang w:val="en-GB"/>
        </w:rPr>
        <w:t xml:space="preserve"> in the upper left abdomen, with clear margin</w:t>
      </w:r>
      <w:r w:rsidR="00201110" w:rsidRPr="00F23C89">
        <w:rPr>
          <w:rFonts w:ascii="Book Antiqua" w:eastAsiaTheme="minorEastAsia" w:hAnsi="Book Antiqua"/>
          <w:kern w:val="0"/>
          <w:sz w:val="24"/>
          <w:szCs w:val="24"/>
          <w:lang w:val="en-GB"/>
        </w:rPr>
        <w:t>,</w:t>
      </w:r>
      <w:r w:rsidR="00201110" w:rsidRPr="00F23C89">
        <w:rPr>
          <w:rFonts w:ascii="Book Antiqua" w:hAnsi="Book Antiqua"/>
          <w:kern w:val="0"/>
          <w:sz w:val="24"/>
          <w:szCs w:val="24"/>
          <w:lang w:val="en-GB"/>
        </w:rPr>
        <w:t xml:space="preserve"> and </w:t>
      </w:r>
      <w:r w:rsidR="00201110" w:rsidRPr="00F23C89">
        <w:rPr>
          <w:rFonts w:ascii="Book Antiqua" w:eastAsiaTheme="minorEastAsia" w:hAnsi="Book Antiqua"/>
          <w:kern w:val="0"/>
          <w:sz w:val="24"/>
          <w:szCs w:val="24"/>
          <w:lang w:val="en-GB"/>
        </w:rPr>
        <w:t xml:space="preserve">also showed </w:t>
      </w:r>
      <w:r w:rsidR="00201110" w:rsidRPr="00F23C89">
        <w:rPr>
          <w:rFonts w:ascii="Book Antiqua" w:hAnsi="Book Antiqua"/>
          <w:kern w:val="0"/>
          <w:sz w:val="24"/>
          <w:szCs w:val="24"/>
          <w:lang w:val="en-GB"/>
        </w:rPr>
        <w:t xml:space="preserve">some </w:t>
      </w:r>
      <w:r w:rsidR="00201110" w:rsidRPr="00F23C89">
        <w:rPr>
          <w:rFonts w:ascii="Book Antiqua" w:eastAsiaTheme="minorEastAsia" w:hAnsi="Book Antiqua"/>
          <w:kern w:val="0"/>
          <w:sz w:val="24"/>
          <w:szCs w:val="24"/>
          <w:lang w:val="en-GB"/>
        </w:rPr>
        <w:t>c</w:t>
      </w:r>
      <w:r w:rsidR="00201110" w:rsidRPr="00F23C89">
        <w:rPr>
          <w:rFonts w:ascii="Book Antiqua" w:hAnsi="Book Antiqua"/>
          <w:kern w:val="0"/>
          <w:sz w:val="24"/>
          <w:szCs w:val="24"/>
          <w:lang w:val="en-GB"/>
        </w:rPr>
        <w:t>ystic and strong echo</w:t>
      </w:r>
      <w:r w:rsidR="00201110" w:rsidRPr="00F23C89">
        <w:rPr>
          <w:rFonts w:ascii="Book Antiqua" w:eastAsiaTheme="minorEastAsia" w:hAnsi="Book Antiqua"/>
          <w:kern w:val="0"/>
          <w:sz w:val="24"/>
          <w:szCs w:val="24"/>
          <w:lang w:val="en-GB"/>
        </w:rPr>
        <w:t xml:space="preserve"> areas in the </w:t>
      </w:r>
      <w:r w:rsidR="00201110">
        <w:rPr>
          <w:rFonts w:ascii="Book Antiqua" w:eastAsiaTheme="minorEastAsia" w:hAnsi="Book Antiqua" w:hint="eastAsia"/>
          <w:kern w:val="0"/>
          <w:sz w:val="24"/>
          <w:szCs w:val="24"/>
          <w:lang w:val="en-GB"/>
        </w:rPr>
        <w:t>lesion</w:t>
      </w:r>
      <w:r w:rsidR="00201110" w:rsidRPr="00F23C89">
        <w:rPr>
          <w:rFonts w:ascii="Book Antiqua" w:hAnsi="Book Antiqua"/>
          <w:kern w:val="0"/>
          <w:sz w:val="24"/>
          <w:szCs w:val="24"/>
          <w:lang w:val="en-GB"/>
        </w:rPr>
        <w:t xml:space="preserve">. Color doppler flow imagings (CDFIs) showed blood signals in the </w:t>
      </w:r>
      <w:r w:rsidR="00201110">
        <w:rPr>
          <w:rFonts w:ascii="Book Antiqua" w:eastAsiaTheme="minorEastAsia" w:hAnsi="Book Antiqua" w:hint="eastAsia"/>
          <w:kern w:val="0"/>
          <w:sz w:val="24"/>
          <w:szCs w:val="24"/>
          <w:lang w:val="en-GB"/>
        </w:rPr>
        <w:t>lesion</w:t>
      </w:r>
      <w:r w:rsidR="00201110" w:rsidRPr="00F23C89">
        <w:rPr>
          <w:rFonts w:ascii="Book Antiqua" w:hAnsi="Book Antiqua"/>
          <w:kern w:val="0"/>
          <w:sz w:val="24"/>
          <w:szCs w:val="24"/>
          <w:lang w:val="en-GB"/>
        </w:rPr>
        <w:t xml:space="preserve">. In a native </w:t>
      </w:r>
      <w:r w:rsidRPr="00F23C89">
        <w:rPr>
          <w:rFonts w:ascii="Book Antiqua" w:hAnsi="Book Antiqua"/>
          <w:kern w:val="0"/>
          <w:sz w:val="24"/>
          <w:szCs w:val="24"/>
          <w:lang w:val="en-GB"/>
        </w:rPr>
        <w:t>computed tomography (CT)</w:t>
      </w:r>
      <w:r w:rsidR="00201110" w:rsidRPr="00F23C89">
        <w:rPr>
          <w:rFonts w:ascii="Book Antiqua" w:hAnsi="Book Antiqua"/>
          <w:kern w:val="0"/>
          <w:sz w:val="24"/>
          <w:szCs w:val="24"/>
          <w:lang w:val="en-GB"/>
        </w:rPr>
        <w:t xml:space="preserve"> scan, the </w:t>
      </w:r>
      <w:r w:rsidR="00201110">
        <w:rPr>
          <w:rFonts w:ascii="Book Antiqua" w:hAnsi="Book Antiqua" w:hint="eastAsia"/>
          <w:kern w:val="0"/>
          <w:sz w:val="24"/>
          <w:szCs w:val="24"/>
          <w:lang w:val="en-GB"/>
        </w:rPr>
        <w:t>lesion</w:t>
      </w:r>
      <w:r w:rsidR="00201110" w:rsidRPr="00F23C89">
        <w:rPr>
          <w:rFonts w:ascii="Book Antiqua" w:hAnsi="Book Antiqua"/>
          <w:kern w:val="0"/>
          <w:sz w:val="24"/>
          <w:szCs w:val="24"/>
          <w:lang w:val="en-GB"/>
        </w:rPr>
        <w:t xml:space="preserve"> in the upper left abdomen appeared well-defined and was 9.6 cm in diameter, while regions of high density were visible, compatible with calcification and/or ossification. </w:t>
      </w:r>
      <w:r w:rsidR="00201110" w:rsidRPr="00C05F61">
        <w:rPr>
          <w:rFonts w:ascii="Book Antiqua" w:hAnsi="Book Antiqua" w:hint="eastAsia"/>
          <w:kern w:val="0"/>
          <w:sz w:val="24"/>
          <w:szCs w:val="24"/>
          <w:lang w:val="en-GB"/>
        </w:rPr>
        <w:t>C</w:t>
      </w:r>
      <w:r w:rsidR="00201110" w:rsidRPr="00C05F61">
        <w:rPr>
          <w:rFonts w:ascii="Book Antiqua" w:hAnsi="Book Antiqua"/>
          <w:kern w:val="0"/>
          <w:sz w:val="24"/>
          <w:szCs w:val="24"/>
          <w:lang w:val="en-GB"/>
        </w:rPr>
        <w:t>ontrast-enhanced CT study</w:t>
      </w:r>
      <w:r w:rsidR="00201110" w:rsidRPr="00C05F61">
        <w:rPr>
          <w:rFonts w:ascii="Book Antiqua" w:hAnsi="Book Antiqua" w:hint="eastAsia"/>
          <w:kern w:val="0"/>
          <w:sz w:val="24"/>
          <w:szCs w:val="24"/>
          <w:lang w:val="en-GB"/>
        </w:rPr>
        <w:t xml:space="preserve"> </w:t>
      </w:r>
      <w:r w:rsidR="00201110" w:rsidRPr="00C05F61">
        <w:rPr>
          <w:rFonts w:ascii="Book Antiqua" w:hAnsi="Book Antiqua"/>
          <w:kern w:val="0"/>
          <w:sz w:val="24"/>
          <w:szCs w:val="24"/>
          <w:lang w:val="en-GB"/>
        </w:rPr>
        <w:t xml:space="preserve">revealed a </w:t>
      </w:r>
      <w:r w:rsidR="00201110">
        <w:rPr>
          <w:rFonts w:ascii="Book Antiqua" w:hAnsi="Book Antiqua" w:hint="eastAsia"/>
          <w:kern w:val="0"/>
          <w:sz w:val="24"/>
          <w:szCs w:val="24"/>
          <w:lang w:val="en-GB"/>
        </w:rPr>
        <w:t>lesion</w:t>
      </w:r>
      <w:r w:rsidR="00201110">
        <w:rPr>
          <w:rFonts w:ascii="Book Antiqua" w:hAnsi="Book Antiqua"/>
          <w:kern w:val="0"/>
          <w:sz w:val="24"/>
          <w:szCs w:val="24"/>
          <w:lang w:val="en-GB"/>
        </w:rPr>
        <w:t xml:space="preserve"> with slight</w:t>
      </w:r>
      <w:r w:rsidR="00201110">
        <w:rPr>
          <w:rFonts w:ascii="Book Antiqua" w:hAnsi="Book Antiqua" w:hint="eastAsia"/>
          <w:kern w:val="0"/>
          <w:sz w:val="24"/>
          <w:szCs w:val="24"/>
          <w:lang w:val="en-GB"/>
        </w:rPr>
        <w:t xml:space="preserve"> and</w:t>
      </w:r>
      <w:r w:rsidR="00201110" w:rsidRPr="00C05F61">
        <w:rPr>
          <w:rFonts w:ascii="Book Antiqua" w:hAnsi="Book Antiqua"/>
          <w:kern w:val="0"/>
          <w:sz w:val="24"/>
          <w:szCs w:val="24"/>
          <w:lang w:val="en-GB"/>
        </w:rPr>
        <w:t xml:space="preserve"> </w:t>
      </w:r>
      <w:r w:rsidR="00201110" w:rsidRPr="00F23C89">
        <w:rPr>
          <w:rFonts w:ascii="Book Antiqua" w:hAnsi="Book Antiqua"/>
          <w:kern w:val="0"/>
          <w:sz w:val="24"/>
          <w:szCs w:val="24"/>
          <w:lang w:val="en-GB"/>
        </w:rPr>
        <w:t>inhomogeneous</w:t>
      </w:r>
      <w:r w:rsidR="00201110" w:rsidRPr="00C05F61">
        <w:rPr>
          <w:rFonts w:ascii="Book Antiqua" w:hAnsi="Book Antiqua"/>
          <w:kern w:val="0"/>
          <w:sz w:val="24"/>
          <w:szCs w:val="24"/>
          <w:lang w:val="en-GB"/>
        </w:rPr>
        <w:t xml:space="preserve"> enhancement</w:t>
      </w:r>
      <w:r w:rsidR="00201110" w:rsidRPr="00F23C89">
        <w:rPr>
          <w:rFonts w:ascii="Book Antiqua" w:hAnsi="Book Antiqua"/>
          <w:kern w:val="0"/>
          <w:sz w:val="24"/>
          <w:szCs w:val="24"/>
          <w:lang w:val="en-GB"/>
        </w:rPr>
        <w:t xml:space="preserve">. </w:t>
      </w:r>
      <w:r w:rsidR="002200EA" w:rsidRPr="00745CE7">
        <w:rPr>
          <w:rFonts w:ascii="Book Antiqua" w:hAnsi="Book Antiqua"/>
          <w:kern w:val="0"/>
          <w:sz w:val="24"/>
          <w:szCs w:val="24"/>
          <w:lang w:val="en-GB"/>
        </w:rPr>
        <w:t xml:space="preserve">On T1-weighted images, the </w:t>
      </w:r>
      <w:r w:rsidR="002200EA">
        <w:rPr>
          <w:rFonts w:ascii="Book Antiqua" w:hAnsi="Book Antiqua" w:hint="eastAsia"/>
          <w:kern w:val="0"/>
          <w:sz w:val="24"/>
          <w:szCs w:val="24"/>
          <w:lang w:val="en-GB"/>
        </w:rPr>
        <w:t xml:space="preserve">upper left </w:t>
      </w:r>
      <w:r w:rsidR="002200EA" w:rsidRPr="00F23C89">
        <w:rPr>
          <w:rFonts w:ascii="Book Antiqua" w:hAnsi="Book Antiqua"/>
          <w:kern w:val="0"/>
          <w:sz w:val="24"/>
          <w:szCs w:val="24"/>
          <w:lang w:val="en-GB"/>
        </w:rPr>
        <w:t xml:space="preserve">abdominal </w:t>
      </w:r>
      <w:r w:rsidR="002200EA" w:rsidRPr="00745CE7">
        <w:rPr>
          <w:rFonts w:ascii="Book Antiqua" w:hAnsi="Book Antiqua"/>
          <w:kern w:val="0"/>
          <w:sz w:val="24"/>
          <w:szCs w:val="24"/>
          <w:lang w:val="en-GB"/>
        </w:rPr>
        <w:t>lesion</w:t>
      </w:r>
      <w:r w:rsidR="002200EA" w:rsidRPr="00F23C89">
        <w:rPr>
          <w:rFonts w:ascii="Book Antiqua" w:hAnsi="Book Antiqua"/>
          <w:kern w:val="0"/>
          <w:sz w:val="24"/>
          <w:szCs w:val="24"/>
          <w:lang w:val="en-GB"/>
        </w:rPr>
        <w:t xml:space="preserve"> appeared</w:t>
      </w:r>
      <w:r w:rsidR="002200EA" w:rsidRPr="00745CE7">
        <w:rPr>
          <w:rFonts w:ascii="Book Antiqua" w:hAnsi="Book Antiqua"/>
          <w:kern w:val="0"/>
          <w:sz w:val="24"/>
          <w:szCs w:val="24"/>
          <w:lang w:val="en-GB"/>
        </w:rPr>
        <w:t xml:space="preserve"> hypointense, while appeared inhomogeneous and hyperintense on T2-weighted images</w:t>
      </w:r>
      <w:r w:rsidR="002200EA" w:rsidRPr="00F23C89">
        <w:rPr>
          <w:rFonts w:ascii="Book Antiqua" w:hAnsi="Book Antiqua"/>
          <w:kern w:val="0"/>
          <w:sz w:val="24"/>
          <w:szCs w:val="24"/>
          <w:lang w:val="en-GB"/>
        </w:rPr>
        <w:t xml:space="preserve"> (Figure 2).</w:t>
      </w:r>
      <w:r w:rsidR="002200EA">
        <w:rPr>
          <w:rFonts w:ascii="Book Antiqua" w:hAnsi="Book Antiqua" w:hint="eastAsia"/>
          <w:kern w:val="0"/>
          <w:sz w:val="24"/>
          <w:szCs w:val="24"/>
          <w:lang w:val="en-GB"/>
        </w:rPr>
        <w:t xml:space="preserve"> </w:t>
      </w:r>
      <w:r w:rsidR="00201110" w:rsidRPr="00F23C89">
        <w:rPr>
          <w:rFonts w:ascii="Book Antiqua" w:hAnsi="Book Antiqua"/>
          <w:kern w:val="0"/>
          <w:sz w:val="24"/>
          <w:szCs w:val="24"/>
          <w:lang w:val="en-GB"/>
        </w:rPr>
        <w:t xml:space="preserve">According to these imaging results, the abdominal </w:t>
      </w:r>
      <w:r w:rsidR="00201110">
        <w:rPr>
          <w:rFonts w:ascii="Book Antiqua" w:hAnsi="Book Antiqua" w:hint="eastAsia"/>
          <w:kern w:val="0"/>
          <w:sz w:val="24"/>
          <w:szCs w:val="24"/>
          <w:lang w:val="en-GB"/>
        </w:rPr>
        <w:t>lesion</w:t>
      </w:r>
      <w:r w:rsidR="00201110" w:rsidRPr="00F23C89">
        <w:rPr>
          <w:rFonts w:ascii="Book Antiqua" w:hAnsi="Book Antiqua"/>
          <w:kern w:val="0"/>
          <w:sz w:val="24"/>
          <w:szCs w:val="24"/>
          <w:lang w:val="en-GB"/>
        </w:rPr>
        <w:t xml:space="preserve"> </w:t>
      </w:r>
      <w:r w:rsidR="00201110">
        <w:rPr>
          <w:rFonts w:ascii="Book Antiqua" w:hAnsi="Book Antiqua" w:hint="eastAsia"/>
          <w:kern w:val="0"/>
          <w:sz w:val="24"/>
          <w:szCs w:val="24"/>
          <w:lang w:val="en-GB"/>
        </w:rPr>
        <w:t>was</w:t>
      </w:r>
      <w:r w:rsidR="00201110" w:rsidRPr="00F23C89">
        <w:rPr>
          <w:rFonts w:ascii="Book Antiqua" w:hAnsi="Book Antiqua"/>
          <w:kern w:val="0"/>
          <w:sz w:val="24"/>
          <w:szCs w:val="24"/>
          <w:lang w:val="en-GB"/>
        </w:rPr>
        <w:t xml:space="preserve"> primarily considered to be </w:t>
      </w:r>
      <w:r w:rsidR="00201110">
        <w:rPr>
          <w:rFonts w:ascii="Book Antiqua" w:hAnsi="Book Antiqua" w:hint="eastAsia"/>
          <w:kern w:val="0"/>
          <w:sz w:val="24"/>
          <w:szCs w:val="24"/>
          <w:lang w:val="en-GB"/>
        </w:rPr>
        <w:t>a</w:t>
      </w:r>
      <w:r w:rsidR="00201110" w:rsidRPr="00F23C89">
        <w:rPr>
          <w:rFonts w:ascii="Book Antiqua" w:hAnsi="Book Antiqua"/>
          <w:kern w:val="0"/>
          <w:sz w:val="24"/>
          <w:szCs w:val="24"/>
          <w:lang w:val="en-GB"/>
        </w:rPr>
        <w:t xml:space="preserve"> teratoma.</w:t>
      </w:r>
    </w:p>
    <w:p w:rsidR="00F23C89" w:rsidRPr="00F23C89" w:rsidRDefault="00F23C89" w:rsidP="00EF4E04">
      <w:pPr>
        <w:widowControl/>
        <w:snapToGrid w:val="0"/>
        <w:spacing w:line="360" w:lineRule="auto"/>
        <w:rPr>
          <w:rFonts w:ascii="Book Antiqua" w:hAnsi="Book Antiqua"/>
          <w:kern w:val="0"/>
          <w:sz w:val="24"/>
          <w:szCs w:val="24"/>
          <w:lang w:val="en-GB"/>
        </w:rPr>
      </w:pPr>
    </w:p>
    <w:p w:rsidR="00F23C89" w:rsidRDefault="00F6554B" w:rsidP="00EF4E04">
      <w:pPr>
        <w:widowControl/>
        <w:snapToGrid w:val="0"/>
        <w:spacing w:line="360" w:lineRule="auto"/>
        <w:rPr>
          <w:rFonts w:ascii="Book Antiqua" w:hAnsi="Book Antiqua"/>
          <w:b/>
          <w:i/>
          <w:kern w:val="0"/>
          <w:sz w:val="24"/>
          <w:szCs w:val="24"/>
          <w:lang w:val="en-GB"/>
        </w:rPr>
      </w:pPr>
      <w:r w:rsidRPr="00F23C89">
        <w:rPr>
          <w:rFonts w:ascii="Book Antiqua" w:hAnsi="Book Antiqua"/>
          <w:b/>
          <w:i/>
          <w:kern w:val="0"/>
          <w:sz w:val="24"/>
          <w:szCs w:val="24"/>
          <w:lang w:val="en-GB"/>
        </w:rPr>
        <w:t>Pathological diagnosis</w:t>
      </w:r>
    </w:p>
    <w:p w:rsidR="00F23C89" w:rsidRDefault="00F6554B" w:rsidP="00EF4E04">
      <w:pPr>
        <w:widowControl/>
        <w:snapToGrid w:val="0"/>
        <w:spacing w:line="360" w:lineRule="auto"/>
        <w:rPr>
          <w:rFonts w:ascii="Book Antiqua" w:hAnsi="Book Antiqua"/>
          <w:b/>
          <w:i/>
          <w:kern w:val="0"/>
          <w:sz w:val="24"/>
          <w:szCs w:val="24"/>
          <w:lang w:val="en-GB"/>
        </w:rPr>
      </w:pPr>
      <w:r w:rsidRPr="00F23C89">
        <w:rPr>
          <w:rFonts w:ascii="Book Antiqua" w:hAnsi="Book Antiqua"/>
          <w:kern w:val="0"/>
          <w:sz w:val="24"/>
          <w:szCs w:val="24"/>
          <w:lang w:val="en-GB"/>
        </w:rPr>
        <w:t xml:space="preserve">Macroscopically, the mass was 10.0 </w:t>
      </w:r>
      <w:r w:rsidR="00F23C89" w:rsidRPr="00F23C89">
        <w:rPr>
          <w:rFonts w:ascii="Book Antiqua" w:hAnsi="Book Antiqua"/>
          <w:kern w:val="0"/>
          <w:sz w:val="24"/>
          <w:szCs w:val="24"/>
          <w:lang w:val="en-GB"/>
        </w:rPr>
        <w:t>cm</w:t>
      </w:r>
      <w:r w:rsid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 xml:space="preserve">× 9.0 </w:t>
      </w:r>
      <w:r w:rsidR="00F23C89" w:rsidRPr="00F23C89">
        <w:rPr>
          <w:rFonts w:ascii="Book Antiqua" w:hAnsi="Book Antiqua"/>
          <w:kern w:val="0"/>
          <w:sz w:val="24"/>
          <w:szCs w:val="24"/>
          <w:lang w:val="en-GB"/>
        </w:rPr>
        <w:t>cm</w:t>
      </w:r>
      <w:r w:rsidR="00F23C89">
        <w:rPr>
          <w:rFonts w:ascii="Book Antiqua" w:hAnsi="Book Antiqua" w:hint="eastAsia"/>
          <w:kern w:val="0"/>
          <w:sz w:val="24"/>
          <w:szCs w:val="24"/>
          <w:lang w:val="en-GB"/>
        </w:rPr>
        <w:t xml:space="preserve"> </w:t>
      </w:r>
      <w:r w:rsidRPr="00F23C89">
        <w:rPr>
          <w:rFonts w:ascii="Book Antiqua" w:hAnsi="Book Antiqua"/>
          <w:kern w:val="0"/>
          <w:sz w:val="24"/>
          <w:szCs w:val="24"/>
          <w:lang w:val="en-GB"/>
        </w:rPr>
        <w:t xml:space="preserve">× 9.0 cm in size and yellowish-white in colour. Microscopically, in the mesenteric tumour, both hypercellular and hypocellular areas were visible. The tumour mainly consisted of spindle-shaped cells with a palisading arrangement; atypical cells or signs of malignancy were not observed (Figure 3A). </w:t>
      </w:r>
      <w:bookmarkStart w:id="70" w:name="OLE_LINK7"/>
      <w:bookmarkStart w:id="71" w:name="OLE_LINK8"/>
      <w:r w:rsidRPr="00F23C89">
        <w:rPr>
          <w:rFonts w:ascii="Book Antiqua" w:hAnsi="Book Antiqua"/>
          <w:kern w:val="0"/>
          <w:sz w:val="24"/>
          <w:szCs w:val="24"/>
          <w:lang w:val="en-GB"/>
        </w:rPr>
        <w:t>Some areas of the tumour were ossified, and a true metaplastic bone formation could be seen, with the presence of bone lamellae and osteoblasts</w:t>
      </w:r>
      <w:bookmarkEnd w:id="70"/>
      <w:bookmarkEnd w:id="71"/>
      <w:r w:rsidRPr="00F23C89">
        <w:rPr>
          <w:rFonts w:ascii="Book Antiqua" w:hAnsi="Book Antiqua"/>
          <w:kern w:val="0"/>
          <w:sz w:val="24"/>
          <w:szCs w:val="24"/>
          <w:lang w:val="en-GB"/>
        </w:rPr>
        <w:t xml:space="preserve"> (Figure 3B). Immunohistochemical investigation of the tumour showed a strong positivity for S-100 protein (Figure 4), while SMA, CD34, CD117 and DOG-1 were negative. The cell proliferation index, measured with Ki67 staining, was less than 3%. Finally, a giant benign ossified mesenteric schwannoma was diagnosed.</w:t>
      </w:r>
      <w:r w:rsidRPr="00F23C89">
        <w:rPr>
          <w:rFonts w:ascii="Book Antiqua" w:hAnsi="Book Antiqua"/>
          <w:kern w:val="0"/>
          <w:sz w:val="24"/>
          <w:szCs w:val="24"/>
          <w:lang w:val="en-GB"/>
        </w:rPr>
        <w:br/>
      </w:r>
    </w:p>
    <w:p w:rsidR="00F23C89" w:rsidRDefault="00F6554B" w:rsidP="00EF4E04">
      <w:pPr>
        <w:widowControl/>
        <w:snapToGrid w:val="0"/>
        <w:spacing w:line="360" w:lineRule="auto"/>
        <w:rPr>
          <w:rFonts w:ascii="Book Antiqua" w:hAnsi="Book Antiqua"/>
          <w:b/>
          <w:i/>
          <w:kern w:val="0"/>
          <w:sz w:val="24"/>
          <w:szCs w:val="24"/>
          <w:lang w:val="en-GB"/>
        </w:rPr>
      </w:pPr>
      <w:r w:rsidRPr="00F23C89">
        <w:rPr>
          <w:rFonts w:ascii="Book Antiqua" w:hAnsi="Book Antiqua"/>
          <w:b/>
          <w:i/>
          <w:kern w:val="0"/>
          <w:sz w:val="24"/>
          <w:szCs w:val="24"/>
          <w:lang w:val="en-GB"/>
        </w:rPr>
        <w:t>Treatment</w:t>
      </w:r>
    </w:p>
    <w:p w:rsidR="00053474" w:rsidRDefault="00F6554B" w:rsidP="00EF4E04">
      <w:pPr>
        <w:widowControl/>
        <w:snapToGrid w:val="0"/>
        <w:spacing w:line="360" w:lineRule="auto"/>
        <w:rPr>
          <w:rFonts w:ascii="Book Antiqua" w:hAnsi="Book Antiqua"/>
          <w:kern w:val="0"/>
          <w:sz w:val="24"/>
          <w:szCs w:val="24"/>
          <w:lang w:val="en-GB"/>
        </w:rPr>
      </w:pPr>
      <w:r w:rsidRPr="00F23C89">
        <w:rPr>
          <w:rFonts w:ascii="Book Antiqua" w:hAnsi="Book Antiqua"/>
          <w:kern w:val="0"/>
          <w:sz w:val="24"/>
          <w:szCs w:val="24"/>
          <w:lang w:val="en-GB"/>
        </w:rPr>
        <w:t>We completely resected the mass located in the mesentery by laparotomy.</w:t>
      </w:r>
    </w:p>
    <w:p w:rsidR="00F23C89" w:rsidRDefault="00F23C89" w:rsidP="00EF4E04">
      <w:pPr>
        <w:widowControl/>
        <w:snapToGrid w:val="0"/>
        <w:spacing w:line="360" w:lineRule="auto"/>
        <w:rPr>
          <w:rFonts w:ascii="Book Antiqua" w:hAnsi="Book Antiqua"/>
          <w:b/>
          <w:i/>
          <w:kern w:val="0"/>
          <w:sz w:val="24"/>
          <w:szCs w:val="24"/>
          <w:lang w:val="en-GB"/>
        </w:rPr>
      </w:pPr>
    </w:p>
    <w:p w:rsidR="00F23C89" w:rsidRDefault="00F6554B" w:rsidP="00EF4E04">
      <w:pPr>
        <w:widowControl/>
        <w:snapToGrid w:val="0"/>
        <w:spacing w:line="360" w:lineRule="auto"/>
        <w:rPr>
          <w:rFonts w:ascii="Book Antiqua" w:hAnsi="Book Antiqua"/>
          <w:b/>
          <w:i/>
          <w:kern w:val="0"/>
          <w:sz w:val="24"/>
          <w:szCs w:val="24"/>
          <w:lang w:val="en-GB"/>
        </w:rPr>
      </w:pPr>
      <w:r w:rsidRPr="00F23C89">
        <w:rPr>
          <w:rFonts w:ascii="Book Antiqua" w:hAnsi="Book Antiqua"/>
          <w:b/>
          <w:i/>
          <w:kern w:val="0"/>
          <w:sz w:val="24"/>
          <w:szCs w:val="24"/>
          <w:lang w:val="en-GB"/>
        </w:rPr>
        <w:t>Related reports</w:t>
      </w:r>
    </w:p>
    <w:p w:rsidR="00053474" w:rsidRDefault="00F6554B" w:rsidP="00EF4E04">
      <w:pPr>
        <w:widowControl/>
        <w:snapToGrid w:val="0"/>
        <w:spacing w:line="360" w:lineRule="auto"/>
        <w:rPr>
          <w:rFonts w:ascii="Book Antiqua" w:hAnsi="Book Antiqua"/>
          <w:kern w:val="0"/>
          <w:sz w:val="24"/>
          <w:szCs w:val="24"/>
          <w:lang w:val="en-GB"/>
        </w:rPr>
      </w:pPr>
      <w:r w:rsidRPr="00F23C89">
        <w:rPr>
          <w:rFonts w:ascii="Book Antiqua" w:hAnsi="Book Antiqua"/>
          <w:kern w:val="0"/>
          <w:sz w:val="24"/>
          <w:szCs w:val="24"/>
          <w:lang w:val="en-GB"/>
        </w:rPr>
        <w:t xml:space="preserve">Schwannomas in the bowel mesentery are extremely rare. To our knowledge, only 9 cases of schwannomas located in the bowel mesentery have been reported. In addition, mesenteric schwannoma with ossified </w:t>
      </w:r>
      <w:hyperlink r:id="rId21" w:history="1">
        <w:r w:rsidRPr="00F23C89">
          <w:rPr>
            <w:rFonts w:ascii="Book Antiqua" w:hAnsi="Book Antiqua"/>
            <w:kern w:val="0"/>
            <w:sz w:val="24"/>
            <w:szCs w:val="24"/>
            <w:lang w:val="en-GB"/>
          </w:rPr>
          <w:t>degeneration</w:t>
        </w:r>
      </w:hyperlink>
      <w:r w:rsidRPr="00F23C89">
        <w:rPr>
          <w:rFonts w:ascii="Book Antiqua" w:hAnsi="Book Antiqua"/>
          <w:kern w:val="0"/>
          <w:sz w:val="24"/>
          <w:szCs w:val="24"/>
          <w:lang w:val="en-GB"/>
        </w:rPr>
        <w:t xml:space="preserve"> has not been reported thus far.</w:t>
      </w:r>
    </w:p>
    <w:p w:rsidR="00F23C89" w:rsidRPr="00F23C89" w:rsidRDefault="00F23C89" w:rsidP="00EF4E04">
      <w:pPr>
        <w:widowControl/>
        <w:snapToGrid w:val="0"/>
        <w:spacing w:line="360" w:lineRule="auto"/>
        <w:rPr>
          <w:rFonts w:ascii="Book Antiqua" w:hAnsi="Book Antiqua"/>
          <w:b/>
          <w:i/>
          <w:kern w:val="0"/>
          <w:sz w:val="24"/>
          <w:szCs w:val="24"/>
          <w:lang w:val="en-GB"/>
        </w:rPr>
      </w:pPr>
    </w:p>
    <w:p w:rsidR="00F23C89" w:rsidRDefault="00F6554B" w:rsidP="00EF4E04">
      <w:pPr>
        <w:widowControl/>
        <w:snapToGrid w:val="0"/>
        <w:spacing w:line="360" w:lineRule="auto"/>
        <w:rPr>
          <w:rFonts w:ascii="Book Antiqua" w:hAnsi="Book Antiqua"/>
          <w:b/>
          <w:i/>
          <w:kern w:val="0"/>
          <w:sz w:val="24"/>
          <w:szCs w:val="24"/>
          <w:lang w:val="en-GB"/>
        </w:rPr>
      </w:pPr>
      <w:r w:rsidRPr="00F23C89">
        <w:rPr>
          <w:rFonts w:ascii="Book Antiqua" w:hAnsi="Book Antiqua"/>
          <w:b/>
          <w:i/>
          <w:kern w:val="0"/>
          <w:sz w:val="24"/>
          <w:szCs w:val="24"/>
          <w:lang w:val="en-GB"/>
        </w:rPr>
        <w:t>Experiences and lessons</w:t>
      </w:r>
    </w:p>
    <w:p w:rsidR="008037BA" w:rsidRDefault="00F6554B" w:rsidP="00EF4E04">
      <w:pPr>
        <w:widowControl/>
        <w:snapToGrid w:val="0"/>
        <w:spacing w:line="360" w:lineRule="auto"/>
        <w:rPr>
          <w:rFonts w:ascii="Book Antiqua" w:hAnsi="Book Antiqua"/>
          <w:b/>
          <w:color w:val="FF0000"/>
          <w:kern w:val="0"/>
          <w:sz w:val="24"/>
          <w:szCs w:val="24"/>
          <w:lang w:val="en-GB"/>
        </w:rPr>
      </w:pPr>
      <w:r w:rsidRPr="00F23C89">
        <w:rPr>
          <w:rFonts w:ascii="Book Antiqua" w:hAnsi="Book Antiqua"/>
          <w:kern w:val="0"/>
          <w:sz w:val="24"/>
          <w:szCs w:val="24"/>
          <w:lang w:val="en-GB"/>
        </w:rPr>
        <w:t xml:space="preserve">In the present study, we present the first giant ossified benign mesenteric </w:t>
      </w:r>
      <w:r w:rsidRPr="00F0316A">
        <w:rPr>
          <w:rFonts w:ascii="Book Antiqua" w:hAnsi="Book Antiqua"/>
          <w:kern w:val="0"/>
          <w:sz w:val="24"/>
          <w:szCs w:val="24"/>
          <w:lang w:val="en-GB"/>
        </w:rPr>
        <w:t>schwannoma.</w:t>
      </w:r>
      <w:r w:rsidR="00EB7C25" w:rsidRPr="00F0316A">
        <w:rPr>
          <w:rFonts w:ascii="Book Antiqua" w:hAnsi="Book Antiqua"/>
          <w:kern w:val="0"/>
          <w:sz w:val="24"/>
          <w:szCs w:val="24"/>
          <w:lang w:val="en-GB"/>
        </w:rPr>
        <w:t xml:space="preserve"> It </w:t>
      </w:r>
      <w:r w:rsidR="00EB7C25" w:rsidRPr="00F0316A">
        <w:rPr>
          <w:rFonts w:ascii="Book Antiqua" w:hAnsi="Book Antiqua" w:hint="eastAsia"/>
          <w:kern w:val="0"/>
          <w:sz w:val="24"/>
          <w:szCs w:val="24"/>
          <w:lang w:val="en-GB"/>
        </w:rPr>
        <w:t xml:space="preserve">was </w:t>
      </w:r>
      <w:r w:rsidR="00EB7C25" w:rsidRPr="00F0316A">
        <w:rPr>
          <w:rFonts w:ascii="Book Antiqua" w:hAnsi="Book Antiqua"/>
          <w:kern w:val="0"/>
          <w:sz w:val="24"/>
          <w:szCs w:val="24"/>
          <w:lang w:val="en-GB"/>
        </w:rPr>
        <w:t xml:space="preserve">difficult </w:t>
      </w:r>
      <w:r w:rsidR="00EB7C25" w:rsidRPr="00CE275F">
        <w:rPr>
          <w:rFonts w:ascii="Book Antiqua" w:hAnsi="Book Antiqua"/>
          <w:kern w:val="0"/>
          <w:sz w:val="24"/>
          <w:szCs w:val="24"/>
          <w:lang w:val="en-GB"/>
        </w:rPr>
        <w:t xml:space="preserve">to </w:t>
      </w:r>
      <w:r w:rsidR="00EB7C25" w:rsidRPr="00CE275F">
        <w:rPr>
          <w:rFonts w:ascii="Book Antiqua" w:hAnsi="Book Antiqua" w:hint="eastAsia"/>
          <w:kern w:val="0"/>
          <w:sz w:val="24"/>
          <w:szCs w:val="24"/>
          <w:lang w:val="en-GB"/>
        </w:rPr>
        <w:t>obtain an accurate</w:t>
      </w:r>
      <w:r w:rsidR="00EB7C25" w:rsidRPr="00CE275F">
        <w:rPr>
          <w:rFonts w:ascii="Book Antiqua" w:hAnsi="Book Antiqua"/>
          <w:kern w:val="0"/>
          <w:sz w:val="24"/>
          <w:szCs w:val="24"/>
          <w:lang w:val="en-GB"/>
        </w:rPr>
        <w:t xml:space="preserve"> diagnosis</w:t>
      </w:r>
      <w:r w:rsidR="007F618D">
        <w:rPr>
          <w:rFonts w:ascii="Book Antiqua" w:hAnsi="Book Antiqua"/>
          <w:kern w:val="0"/>
          <w:sz w:val="24"/>
          <w:szCs w:val="24"/>
          <w:lang w:val="en-GB"/>
        </w:rPr>
        <w:t xml:space="preserve"> of </w:t>
      </w:r>
      <w:r w:rsidR="007F618D">
        <w:rPr>
          <w:rFonts w:ascii="Book Antiqua" w:hAnsi="Book Antiqua" w:hint="eastAsia"/>
          <w:kern w:val="0"/>
          <w:sz w:val="24"/>
          <w:szCs w:val="24"/>
          <w:lang w:val="en-GB"/>
        </w:rPr>
        <w:t xml:space="preserve">the </w:t>
      </w:r>
      <w:r w:rsidR="007F618D">
        <w:rPr>
          <w:rFonts w:ascii="Book Antiqua" w:hAnsi="Book Antiqua"/>
          <w:kern w:val="0"/>
          <w:sz w:val="24"/>
          <w:szCs w:val="24"/>
          <w:lang w:val="en-GB"/>
        </w:rPr>
        <w:t>mesenteric schwannoma</w:t>
      </w:r>
      <w:r w:rsidR="00EB7C25" w:rsidRPr="00F23C89">
        <w:rPr>
          <w:rFonts w:ascii="Book Antiqua" w:hAnsi="Book Antiqua"/>
          <w:kern w:val="0"/>
          <w:sz w:val="24"/>
          <w:szCs w:val="24"/>
          <w:lang w:val="en-GB"/>
        </w:rPr>
        <w:t xml:space="preserve"> </w:t>
      </w:r>
      <w:r w:rsidR="00EB7C25" w:rsidRPr="00CE275F">
        <w:rPr>
          <w:rFonts w:ascii="Book Antiqua" w:hAnsi="Book Antiqua" w:hint="eastAsia"/>
          <w:kern w:val="0"/>
          <w:sz w:val="24"/>
          <w:szCs w:val="24"/>
          <w:lang w:val="en-GB"/>
        </w:rPr>
        <w:t>preoperatively</w:t>
      </w:r>
      <w:r w:rsidR="00EB7C25" w:rsidRPr="00F23C89">
        <w:rPr>
          <w:rFonts w:ascii="Book Antiqua" w:hAnsi="Book Antiqua"/>
          <w:kern w:val="0"/>
          <w:sz w:val="24"/>
          <w:szCs w:val="24"/>
          <w:lang w:val="en-GB"/>
        </w:rPr>
        <w:t>,</w:t>
      </w:r>
      <w:r w:rsidR="00EB7C25">
        <w:rPr>
          <w:rFonts w:ascii="Book Antiqua" w:hAnsi="Book Antiqua" w:hint="eastAsia"/>
          <w:kern w:val="0"/>
          <w:sz w:val="24"/>
          <w:szCs w:val="24"/>
          <w:lang w:val="en-GB"/>
        </w:rPr>
        <w:t xml:space="preserve"> because of the lack of </w:t>
      </w:r>
      <w:r w:rsidR="00EB7C25" w:rsidRPr="00CE275F">
        <w:rPr>
          <w:rFonts w:ascii="Book Antiqua" w:hAnsi="Book Antiqua"/>
          <w:kern w:val="0"/>
          <w:sz w:val="24"/>
          <w:szCs w:val="24"/>
          <w:lang w:val="en-GB"/>
        </w:rPr>
        <w:t>specific symptoms, radiological characteristics and tumo</w:t>
      </w:r>
      <w:r w:rsidR="00793225">
        <w:rPr>
          <w:rFonts w:ascii="Book Antiqua" w:hAnsi="Book Antiqua" w:hint="eastAsia"/>
          <w:kern w:val="0"/>
          <w:sz w:val="24"/>
          <w:szCs w:val="24"/>
          <w:lang w:val="en-GB"/>
        </w:rPr>
        <w:t>u</w:t>
      </w:r>
      <w:r w:rsidR="00EB7C25" w:rsidRPr="00CE275F">
        <w:rPr>
          <w:rFonts w:ascii="Book Antiqua" w:hAnsi="Book Antiqua"/>
          <w:kern w:val="0"/>
          <w:sz w:val="24"/>
          <w:szCs w:val="24"/>
          <w:lang w:val="en-GB"/>
        </w:rPr>
        <w:t>r markers.</w:t>
      </w:r>
    </w:p>
    <w:p w:rsidR="00F23C89" w:rsidRPr="00F23C89" w:rsidRDefault="00F23C89" w:rsidP="00EF4E04">
      <w:pPr>
        <w:widowControl/>
        <w:snapToGrid w:val="0"/>
        <w:spacing w:line="360" w:lineRule="auto"/>
        <w:rPr>
          <w:rFonts w:ascii="Book Antiqua" w:hAnsi="Book Antiqua"/>
          <w:kern w:val="0"/>
          <w:sz w:val="24"/>
          <w:szCs w:val="24"/>
          <w:lang w:val="en-GB"/>
        </w:rPr>
      </w:pPr>
    </w:p>
    <w:p w:rsidR="00F23C89" w:rsidRDefault="00F6554B" w:rsidP="00EF4E04">
      <w:pPr>
        <w:widowControl/>
        <w:snapToGrid w:val="0"/>
        <w:spacing w:line="360" w:lineRule="auto"/>
        <w:rPr>
          <w:rFonts w:ascii="Book Antiqua" w:hAnsi="Book Antiqua"/>
          <w:b/>
          <w:i/>
          <w:kern w:val="0"/>
          <w:sz w:val="24"/>
          <w:szCs w:val="24"/>
          <w:lang w:val="en-GB"/>
        </w:rPr>
      </w:pPr>
      <w:r w:rsidRPr="00F23C89">
        <w:rPr>
          <w:rFonts w:ascii="Book Antiqua" w:hAnsi="Book Antiqua"/>
          <w:b/>
          <w:i/>
          <w:kern w:val="0"/>
          <w:sz w:val="24"/>
          <w:szCs w:val="24"/>
          <w:lang w:val="en-GB"/>
        </w:rPr>
        <w:t>Peer</w:t>
      </w:r>
      <w:r w:rsidR="0027200B">
        <w:rPr>
          <w:rFonts w:ascii="Book Antiqua" w:hAnsi="Book Antiqua" w:hint="eastAsia"/>
          <w:b/>
          <w:i/>
          <w:kern w:val="0"/>
          <w:sz w:val="24"/>
          <w:szCs w:val="24"/>
          <w:lang w:val="en-GB"/>
        </w:rPr>
        <w:t>-</w:t>
      </w:r>
      <w:r w:rsidRPr="00F23C89">
        <w:rPr>
          <w:rFonts w:ascii="Book Antiqua" w:hAnsi="Book Antiqua"/>
          <w:b/>
          <w:i/>
          <w:kern w:val="0"/>
          <w:sz w:val="24"/>
          <w:szCs w:val="24"/>
          <w:lang w:val="en-GB"/>
        </w:rPr>
        <w:t>review</w:t>
      </w:r>
    </w:p>
    <w:p w:rsidR="00053474" w:rsidRPr="00F23C89" w:rsidRDefault="00F6554B" w:rsidP="00EF4E04">
      <w:pPr>
        <w:widowControl/>
        <w:snapToGrid w:val="0"/>
        <w:spacing w:line="360" w:lineRule="auto"/>
        <w:rPr>
          <w:rFonts w:ascii="Book Antiqua" w:hAnsi="Book Antiqua"/>
          <w:kern w:val="0"/>
          <w:sz w:val="24"/>
          <w:szCs w:val="24"/>
          <w:lang w:val="en-GB"/>
        </w:rPr>
      </w:pPr>
      <w:r w:rsidRPr="00F23C89">
        <w:rPr>
          <w:rFonts w:ascii="Book Antiqua" w:hAnsi="Book Antiqua"/>
          <w:kern w:val="0"/>
          <w:sz w:val="24"/>
          <w:szCs w:val="24"/>
          <w:lang w:val="en-GB"/>
        </w:rPr>
        <w:t>This study highlights the diagnosis and successful treatment of a</w:t>
      </w:r>
      <w:r w:rsidR="00CE69E7">
        <w:rPr>
          <w:rFonts w:ascii="Book Antiqua" w:hAnsi="Book Antiqua" w:hint="eastAsia"/>
          <w:kern w:val="0"/>
          <w:sz w:val="24"/>
          <w:szCs w:val="24"/>
          <w:lang w:val="en-GB"/>
        </w:rPr>
        <w:t xml:space="preserve"> extremely</w:t>
      </w:r>
      <w:r w:rsidRPr="00F23C89">
        <w:rPr>
          <w:rFonts w:ascii="Book Antiqua" w:hAnsi="Book Antiqua"/>
          <w:kern w:val="0"/>
          <w:sz w:val="24"/>
          <w:szCs w:val="24"/>
          <w:lang w:val="en-GB"/>
        </w:rPr>
        <w:t xml:space="preserve"> </w:t>
      </w:r>
      <w:r w:rsidR="005E2F6A">
        <w:rPr>
          <w:rFonts w:ascii="Book Antiqua" w:hAnsi="Book Antiqua" w:hint="eastAsia"/>
          <w:kern w:val="0"/>
          <w:sz w:val="24"/>
          <w:szCs w:val="24"/>
          <w:lang w:val="en-GB"/>
        </w:rPr>
        <w:t xml:space="preserve">rare </w:t>
      </w:r>
      <w:r w:rsidRPr="00F23C89">
        <w:rPr>
          <w:rFonts w:ascii="Book Antiqua" w:hAnsi="Book Antiqua"/>
          <w:kern w:val="0"/>
          <w:sz w:val="24"/>
          <w:szCs w:val="24"/>
          <w:lang w:val="en-GB"/>
        </w:rPr>
        <w:t>giant ossified</w:t>
      </w:r>
      <w:r w:rsidR="00E35904">
        <w:rPr>
          <w:rFonts w:ascii="Book Antiqua" w:hAnsi="Book Antiqua"/>
          <w:kern w:val="0"/>
          <w:sz w:val="24"/>
          <w:szCs w:val="24"/>
          <w:lang w:val="en-GB"/>
        </w:rPr>
        <w:t xml:space="preserve"> benign mesenteric schwannoma.</w:t>
      </w:r>
    </w:p>
    <w:p w:rsidR="00D0432C" w:rsidRDefault="00D0432C" w:rsidP="00EF4E04">
      <w:pPr>
        <w:widowControl/>
        <w:snapToGrid w:val="0"/>
        <w:spacing w:line="360" w:lineRule="auto"/>
        <w:jc w:val="left"/>
        <w:rPr>
          <w:rFonts w:ascii="Book Antiqua" w:eastAsiaTheme="minorEastAsia" w:hAnsi="Book Antiqua"/>
          <w:b/>
          <w:kern w:val="0"/>
          <w:sz w:val="24"/>
          <w:szCs w:val="24"/>
          <w:lang w:val="en-GB"/>
        </w:rPr>
      </w:pPr>
      <w:r>
        <w:rPr>
          <w:rFonts w:ascii="Book Antiqua" w:eastAsiaTheme="minorEastAsia" w:hAnsi="Book Antiqua"/>
          <w:b/>
          <w:kern w:val="0"/>
          <w:sz w:val="24"/>
          <w:szCs w:val="24"/>
          <w:lang w:val="en-GB"/>
        </w:rPr>
        <w:br w:type="page"/>
      </w:r>
    </w:p>
    <w:p w:rsidR="00247079" w:rsidRPr="00F23C89" w:rsidRDefault="00247079" w:rsidP="00EF4E04">
      <w:pPr>
        <w:snapToGrid w:val="0"/>
        <w:spacing w:line="360" w:lineRule="auto"/>
        <w:rPr>
          <w:rFonts w:ascii="Book Antiqua" w:hAnsi="Book Antiqua"/>
          <w:b/>
          <w:kern w:val="0"/>
          <w:sz w:val="24"/>
          <w:szCs w:val="24"/>
          <w:lang w:val="en-GB"/>
        </w:rPr>
      </w:pPr>
      <w:r w:rsidRPr="00F23C89">
        <w:rPr>
          <w:rFonts w:ascii="Book Antiqua" w:hAnsi="Book Antiqua"/>
          <w:b/>
          <w:kern w:val="0"/>
          <w:sz w:val="24"/>
          <w:szCs w:val="24"/>
          <w:lang w:val="en-GB"/>
        </w:rPr>
        <w:lastRenderedPageBreak/>
        <w:t>REFERENCES</w:t>
      </w:r>
    </w:p>
    <w:p w:rsidR="00247079" w:rsidRPr="00906351" w:rsidRDefault="00F52FD7" w:rsidP="00EF4E04">
      <w:pPr>
        <w:snapToGrid w:val="0"/>
        <w:spacing w:line="360" w:lineRule="auto"/>
        <w:rPr>
          <w:rFonts w:ascii="Book Antiqua" w:hAnsi="Book Antiqua"/>
          <w:sz w:val="24"/>
          <w:szCs w:val="24"/>
        </w:rPr>
      </w:pPr>
      <w:r w:rsidRPr="00F23C89">
        <w:rPr>
          <w:kern w:val="0"/>
          <w:lang w:val="en-GB"/>
        </w:rPr>
        <w:fldChar w:fldCharType="begin"/>
      </w:r>
      <w:r w:rsidR="00247079" w:rsidRPr="00F23C89">
        <w:rPr>
          <w:kern w:val="0"/>
          <w:lang w:val="en-GB"/>
        </w:rPr>
        <w:instrText xml:space="preserve"> ADDIN EN.REFLIST </w:instrText>
      </w:r>
      <w:r w:rsidRPr="00F23C89">
        <w:rPr>
          <w:kern w:val="0"/>
          <w:lang w:val="en-GB"/>
        </w:rPr>
        <w:fldChar w:fldCharType="separate"/>
      </w:r>
      <w:r w:rsidR="00247079" w:rsidRPr="00906351">
        <w:rPr>
          <w:rFonts w:ascii="Book Antiqua" w:hAnsi="Book Antiqua"/>
          <w:sz w:val="24"/>
          <w:szCs w:val="24"/>
        </w:rPr>
        <w:t xml:space="preserve">1 </w:t>
      </w:r>
      <w:r w:rsidR="00247079" w:rsidRPr="00906351">
        <w:rPr>
          <w:rFonts w:ascii="Book Antiqua" w:hAnsi="Book Antiqua"/>
          <w:b/>
          <w:sz w:val="24"/>
          <w:szCs w:val="24"/>
        </w:rPr>
        <w:t>Le Guellec S</w:t>
      </w:r>
      <w:r w:rsidR="00247079" w:rsidRPr="00906351">
        <w:rPr>
          <w:rFonts w:ascii="Book Antiqua" w:hAnsi="Book Antiqua"/>
          <w:sz w:val="24"/>
          <w:szCs w:val="24"/>
        </w:rPr>
        <w:t xml:space="preserve">. [Nerve sheath tumours]. </w:t>
      </w:r>
      <w:r w:rsidR="00247079" w:rsidRPr="00906351">
        <w:rPr>
          <w:rFonts w:ascii="Book Antiqua" w:hAnsi="Book Antiqua"/>
          <w:i/>
          <w:sz w:val="24"/>
          <w:szCs w:val="24"/>
        </w:rPr>
        <w:t>Ann Pathol</w:t>
      </w:r>
      <w:r w:rsidR="00247079" w:rsidRPr="00906351">
        <w:rPr>
          <w:rFonts w:ascii="Book Antiqua" w:hAnsi="Book Antiqua"/>
          <w:sz w:val="24"/>
          <w:szCs w:val="24"/>
        </w:rPr>
        <w:t xml:space="preserve"> 2015; </w:t>
      </w:r>
      <w:r w:rsidR="00247079" w:rsidRPr="00906351">
        <w:rPr>
          <w:rFonts w:ascii="Book Antiqua" w:hAnsi="Book Antiqua"/>
          <w:b/>
          <w:sz w:val="24"/>
          <w:szCs w:val="24"/>
        </w:rPr>
        <w:t>35</w:t>
      </w:r>
      <w:r w:rsidR="00247079" w:rsidRPr="00906351">
        <w:rPr>
          <w:rFonts w:ascii="Book Antiqua" w:hAnsi="Book Antiqua"/>
          <w:sz w:val="24"/>
          <w:szCs w:val="24"/>
        </w:rPr>
        <w:t>: 54-70 [PMID: 25541115 DOI: 10.1016/j.annpat.2014.11.008]</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2 </w:t>
      </w:r>
      <w:r w:rsidRPr="00906351">
        <w:rPr>
          <w:rFonts w:ascii="Book Antiqua" w:hAnsi="Book Antiqua"/>
          <w:b/>
          <w:sz w:val="24"/>
          <w:szCs w:val="24"/>
        </w:rPr>
        <w:t>J D</w:t>
      </w:r>
      <w:r w:rsidRPr="00906351">
        <w:rPr>
          <w:rFonts w:ascii="Book Antiqua" w:hAnsi="Book Antiqua"/>
          <w:sz w:val="24"/>
          <w:szCs w:val="24"/>
        </w:rPr>
        <w:t xml:space="preserve">, R S, K C, Devi NR. Pancreatic schwannoma - a rare case report. </w:t>
      </w:r>
      <w:r w:rsidRPr="00906351">
        <w:rPr>
          <w:rFonts w:ascii="Book Antiqua" w:hAnsi="Book Antiqua"/>
          <w:i/>
          <w:sz w:val="24"/>
          <w:szCs w:val="24"/>
        </w:rPr>
        <w:t>J Clin Diagn Res</w:t>
      </w:r>
      <w:r w:rsidRPr="00906351">
        <w:rPr>
          <w:rFonts w:ascii="Book Antiqua" w:hAnsi="Book Antiqua"/>
          <w:sz w:val="24"/>
          <w:szCs w:val="24"/>
        </w:rPr>
        <w:t xml:space="preserve"> 2014; </w:t>
      </w:r>
      <w:r w:rsidRPr="00906351">
        <w:rPr>
          <w:rFonts w:ascii="Book Antiqua" w:hAnsi="Book Antiqua"/>
          <w:b/>
          <w:sz w:val="24"/>
          <w:szCs w:val="24"/>
        </w:rPr>
        <w:t>8</w:t>
      </w:r>
      <w:r w:rsidRPr="00906351">
        <w:rPr>
          <w:rFonts w:ascii="Book Antiqua" w:hAnsi="Book Antiqua"/>
          <w:sz w:val="24"/>
          <w:szCs w:val="24"/>
        </w:rPr>
        <w:t>: FD15-FD16 [PMID: 25177575 DOI: 10.7860/JCDR/2014/8465.4642]</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3 </w:t>
      </w:r>
      <w:r w:rsidRPr="00906351">
        <w:rPr>
          <w:rFonts w:ascii="Book Antiqua" w:hAnsi="Book Antiqua"/>
          <w:b/>
          <w:sz w:val="24"/>
          <w:szCs w:val="24"/>
        </w:rPr>
        <w:t>Ariel IM</w:t>
      </w:r>
      <w:r w:rsidRPr="00906351">
        <w:rPr>
          <w:rFonts w:ascii="Book Antiqua" w:hAnsi="Book Antiqua"/>
          <w:sz w:val="24"/>
          <w:szCs w:val="24"/>
        </w:rPr>
        <w:t xml:space="preserve">. Tumors of the peripheral nervous system. </w:t>
      </w:r>
      <w:r w:rsidRPr="00906351">
        <w:rPr>
          <w:rFonts w:ascii="Book Antiqua" w:hAnsi="Book Antiqua"/>
          <w:i/>
          <w:sz w:val="24"/>
          <w:szCs w:val="24"/>
        </w:rPr>
        <w:t>CA Cancer J Clin</w:t>
      </w:r>
      <w:r w:rsidRPr="00906351">
        <w:rPr>
          <w:rFonts w:ascii="Book Antiqua" w:hAnsi="Book Antiqua"/>
          <w:sz w:val="24"/>
          <w:szCs w:val="24"/>
        </w:rPr>
        <w:t xml:space="preserve"> 1983; </w:t>
      </w:r>
      <w:r w:rsidRPr="00906351">
        <w:rPr>
          <w:rFonts w:ascii="Book Antiqua" w:hAnsi="Book Antiqua"/>
          <w:b/>
          <w:sz w:val="24"/>
          <w:szCs w:val="24"/>
        </w:rPr>
        <w:t>33</w:t>
      </w:r>
      <w:r w:rsidRPr="00906351">
        <w:rPr>
          <w:rFonts w:ascii="Book Antiqua" w:hAnsi="Book Antiqua"/>
          <w:sz w:val="24"/>
          <w:szCs w:val="24"/>
        </w:rPr>
        <w:t>: 282-299 [PMID: 6413007]</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4 </w:t>
      </w:r>
      <w:r w:rsidRPr="00906351">
        <w:rPr>
          <w:rFonts w:ascii="Book Antiqua" w:hAnsi="Book Antiqua"/>
          <w:b/>
          <w:sz w:val="24"/>
          <w:szCs w:val="24"/>
        </w:rPr>
        <w:t>Pilavaki M</w:t>
      </w:r>
      <w:r w:rsidRPr="00906351">
        <w:rPr>
          <w:rFonts w:ascii="Book Antiqua" w:hAnsi="Book Antiqua"/>
          <w:sz w:val="24"/>
          <w:szCs w:val="24"/>
        </w:rPr>
        <w:t xml:space="preserve">, Chourmouzi D, Kiziridou A, Skordalaki A, Zarampoukas T, Drevelengas A. Imaging of peripheral nerve sheath tumors with pathologic correlation: pictorial review. </w:t>
      </w:r>
      <w:r w:rsidRPr="00906351">
        <w:rPr>
          <w:rFonts w:ascii="Book Antiqua" w:hAnsi="Book Antiqua"/>
          <w:i/>
          <w:sz w:val="24"/>
          <w:szCs w:val="24"/>
        </w:rPr>
        <w:t>Eur J Radiol</w:t>
      </w:r>
      <w:r w:rsidRPr="00906351">
        <w:rPr>
          <w:rFonts w:ascii="Book Antiqua" w:hAnsi="Book Antiqua"/>
          <w:sz w:val="24"/>
          <w:szCs w:val="24"/>
        </w:rPr>
        <w:t xml:space="preserve"> 2004; </w:t>
      </w:r>
      <w:r w:rsidRPr="00906351">
        <w:rPr>
          <w:rFonts w:ascii="Book Antiqua" w:hAnsi="Book Antiqua"/>
          <w:b/>
          <w:sz w:val="24"/>
          <w:szCs w:val="24"/>
        </w:rPr>
        <w:t>52</w:t>
      </w:r>
      <w:r w:rsidRPr="00906351">
        <w:rPr>
          <w:rFonts w:ascii="Book Antiqua" w:hAnsi="Book Antiqua"/>
          <w:sz w:val="24"/>
          <w:szCs w:val="24"/>
        </w:rPr>
        <w:t>: 229-239 [PMID: 15544900 DOI: [PMID:]</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5 </w:t>
      </w:r>
      <w:r w:rsidRPr="00906351">
        <w:rPr>
          <w:rFonts w:ascii="Book Antiqua" w:hAnsi="Book Antiqua"/>
          <w:b/>
          <w:sz w:val="24"/>
          <w:szCs w:val="24"/>
        </w:rPr>
        <w:t>Xu SY</w:t>
      </w:r>
      <w:r w:rsidRPr="00906351">
        <w:rPr>
          <w:rFonts w:ascii="Book Antiqua" w:hAnsi="Book Antiqua"/>
          <w:sz w:val="24"/>
          <w:szCs w:val="24"/>
        </w:rPr>
        <w:t xml:space="preserve">, Sun K, Xie HY, Zhou L, Zheng SS, Wang WL. Hemorrhagic, calcified, and ossified benign retroperitoneal schwannoma: First case report. </w:t>
      </w:r>
      <w:r w:rsidRPr="00906351">
        <w:rPr>
          <w:rFonts w:ascii="Book Antiqua" w:hAnsi="Book Antiqua"/>
          <w:i/>
          <w:sz w:val="24"/>
          <w:szCs w:val="24"/>
        </w:rPr>
        <w:t xml:space="preserve">Medicine </w:t>
      </w:r>
      <w:r w:rsidRPr="0027200B">
        <w:rPr>
          <w:rFonts w:ascii="Book Antiqua" w:hAnsi="Book Antiqua"/>
          <w:sz w:val="24"/>
          <w:szCs w:val="24"/>
        </w:rPr>
        <w:t>(Baltimore)</w:t>
      </w:r>
      <w:r w:rsidRPr="00906351">
        <w:rPr>
          <w:rFonts w:ascii="Book Antiqua" w:hAnsi="Book Antiqua"/>
          <w:sz w:val="24"/>
          <w:szCs w:val="24"/>
        </w:rPr>
        <w:t xml:space="preserve"> 2016; </w:t>
      </w:r>
      <w:r w:rsidRPr="00906351">
        <w:rPr>
          <w:rFonts w:ascii="Book Antiqua" w:hAnsi="Book Antiqua"/>
          <w:b/>
          <w:sz w:val="24"/>
          <w:szCs w:val="24"/>
        </w:rPr>
        <w:t>95</w:t>
      </w:r>
      <w:r w:rsidRPr="00906351">
        <w:rPr>
          <w:rFonts w:ascii="Book Antiqua" w:hAnsi="Book Antiqua"/>
          <w:sz w:val="24"/>
          <w:szCs w:val="24"/>
        </w:rPr>
        <w:t>: e4318 [PMID: 27472709 DOI: 10.1097/MD.0000000000004318]</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6 </w:t>
      </w:r>
      <w:r w:rsidRPr="00906351">
        <w:rPr>
          <w:rFonts w:ascii="Book Antiqua" w:hAnsi="Book Antiqua"/>
          <w:b/>
          <w:sz w:val="24"/>
          <w:szCs w:val="24"/>
        </w:rPr>
        <w:t>Das Gupta TK</w:t>
      </w:r>
      <w:r w:rsidRPr="00906351">
        <w:rPr>
          <w:rFonts w:ascii="Book Antiqua" w:hAnsi="Book Antiqua"/>
          <w:sz w:val="24"/>
          <w:szCs w:val="24"/>
        </w:rPr>
        <w:t xml:space="preserve">, Brasfield RD. Tumors of peripheral nerve origin: benign and malignant solitary schwannomas. </w:t>
      </w:r>
      <w:r w:rsidRPr="00906351">
        <w:rPr>
          <w:rFonts w:ascii="Book Antiqua" w:hAnsi="Book Antiqua"/>
          <w:i/>
          <w:sz w:val="24"/>
          <w:szCs w:val="24"/>
        </w:rPr>
        <w:t>CA Cancer J Clin</w:t>
      </w:r>
      <w:r w:rsidRPr="00906351">
        <w:rPr>
          <w:rFonts w:ascii="Book Antiqua" w:hAnsi="Book Antiqua"/>
          <w:sz w:val="24"/>
          <w:szCs w:val="24"/>
        </w:rPr>
        <w:t xml:space="preserve"> 1970; </w:t>
      </w:r>
      <w:r w:rsidRPr="00906351">
        <w:rPr>
          <w:rFonts w:ascii="Book Antiqua" w:hAnsi="Book Antiqua"/>
          <w:b/>
          <w:sz w:val="24"/>
          <w:szCs w:val="24"/>
        </w:rPr>
        <w:t>20</w:t>
      </w:r>
      <w:r w:rsidRPr="00906351">
        <w:rPr>
          <w:rFonts w:ascii="Book Antiqua" w:hAnsi="Book Antiqua"/>
          <w:sz w:val="24"/>
          <w:szCs w:val="24"/>
        </w:rPr>
        <w:t>: 228-233 [PMID: 4316984]</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7 </w:t>
      </w:r>
      <w:r w:rsidRPr="00906351">
        <w:rPr>
          <w:rFonts w:ascii="Book Antiqua" w:hAnsi="Book Antiqua"/>
          <w:b/>
          <w:sz w:val="24"/>
          <w:szCs w:val="24"/>
        </w:rPr>
        <w:t>Medina-Gallardo A</w:t>
      </w:r>
      <w:r w:rsidRPr="00906351">
        <w:rPr>
          <w:rFonts w:ascii="Book Antiqua" w:hAnsi="Book Antiqua"/>
          <w:sz w:val="24"/>
          <w:szCs w:val="24"/>
        </w:rPr>
        <w:t xml:space="preserve">, Curbelo-Peña Y, Molinero-Polo J, Saladich-Cubero M, De Castro-Gutierrez X, Vallverdú-Cartie H. Mesenteric intranodal schwannoma: uncommon case of neurogenic benign tumor. </w:t>
      </w:r>
      <w:r w:rsidRPr="00906351">
        <w:rPr>
          <w:rFonts w:ascii="Book Antiqua" w:hAnsi="Book Antiqua"/>
          <w:i/>
          <w:sz w:val="24"/>
          <w:szCs w:val="24"/>
        </w:rPr>
        <w:t>J Surg Case Rep</w:t>
      </w:r>
      <w:r w:rsidRPr="00906351">
        <w:rPr>
          <w:rFonts w:ascii="Book Antiqua" w:hAnsi="Book Antiqua"/>
          <w:sz w:val="24"/>
          <w:szCs w:val="24"/>
        </w:rPr>
        <w:t xml:space="preserve"> 2017; </w:t>
      </w:r>
      <w:r w:rsidRPr="00906351">
        <w:rPr>
          <w:rFonts w:ascii="Book Antiqua" w:hAnsi="Book Antiqua"/>
          <w:b/>
          <w:sz w:val="24"/>
          <w:szCs w:val="24"/>
        </w:rPr>
        <w:t>2017</w:t>
      </w:r>
      <w:r w:rsidRPr="00906351">
        <w:rPr>
          <w:rFonts w:ascii="Book Antiqua" w:hAnsi="Book Antiqua"/>
          <w:sz w:val="24"/>
          <w:szCs w:val="24"/>
        </w:rPr>
        <w:t>: rjx008 [PMID: 28458819 DOI: 10.1093/jscr/rjx008]</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8 </w:t>
      </w:r>
      <w:r w:rsidRPr="00906351">
        <w:rPr>
          <w:rFonts w:ascii="Book Antiqua" w:hAnsi="Book Antiqua"/>
          <w:b/>
          <w:sz w:val="24"/>
          <w:szCs w:val="24"/>
        </w:rPr>
        <w:t>Tepox Padrón A</w:t>
      </w:r>
      <w:r w:rsidRPr="00906351">
        <w:rPr>
          <w:rFonts w:ascii="Book Antiqua" w:hAnsi="Book Antiqua"/>
          <w:sz w:val="24"/>
          <w:szCs w:val="24"/>
        </w:rPr>
        <w:t xml:space="preserve">, Ramírez Márquez MR, Cordóva Ramón JC, Cosme-Labarthe J, Carrillo Pérez DL. Mesenteric schwannoma: an unusual cause of abdominal mass. </w:t>
      </w:r>
      <w:r w:rsidRPr="00906351">
        <w:rPr>
          <w:rFonts w:ascii="Book Antiqua" w:hAnsi="Book Antiqua"/>
          <w:i/>
          <w:sz w:val="24"/>
          <w:szCs w:val="24"/>
        </w:rPr>
        <w:t>Rev Esp Enferm Dig</w:t>
      </w:r>
      <w:r w:rsidRPr="00906351">
        <w:rPr>
          <w:rFonts w:ascii="Book Antiqua" w:hAnsi="Book Antiqua"/>
          <w:sz w:val="24"/>
          <w:szCs w:val="24"/>
        </w:rPr>
        <w:t xml:space="preserve"> 2017; </w:t>
      </w:r>
      <w:r w:rsidRPr="00906351">
        <w:rPr>
          <w:rFonts w:ascii="Book Antiqua" w:hAnsi="Book Antiqua"/>
          <w:b/>
          <w:sz w:val="24"/>
          <w:szCs w:val="24"/>
        </w:rPr>
        <w:t>109</w:t>
      </w:r>
      <w:r w:rsidRPr="00906351">
        <w:rPr>
          <w:rFonts w:ascii="Book Antiqua" w:hAnsi="Book Antiqua"/>
          <w:sz w:val="24"/>
          <w:szCs w:val="24"/>
        </w:rPr>
        <w:t>: 76-78 [PMID: 28081612 DOI: 10.17235/reed.2016.4202/2016]</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9 </w:t>
      </w:r>
      <w:r w:rsidRPr="00906351">
        <w:rPr>
          <w:rFonts w:ascii="Book Antiqua" w:hAnsi="Book Antiqua"/>
          <w:b/>
          <w:sz w:val="24"/>
          <w:szCs w:val="24"/>
        </w:rPr>
        <w:t>Wang QM</w:t>
      </w:r>
      <w:r w:rsidRPr="00906351">
        <w:rPr>
          <w:rFonts w:ascii="Book Antiqua" w:hAnsi="Book Antiqua"/>
          <w:sz w:val="24"/>
          <w:szCs w:val="24"/>
        </w:rPr>
        <w:t xml:space="preserve">, Jiang D, Zeng HZ, Mou Y, Yi H, Liu W, Zeng QS, Wu CC, Tang CW, Hu B. A case of recurrent intestinal ganglioneuromatous polyposis accompanied with mesenteric schwannoma. </w:t>
      </w:r>
      <w:r w:rsidRPr="00906351">
        <w:rPr>
          <w:rFonts w:ascii="Book Antiqua" w:hAnsi="Book Antiqua"/>
          <w:i/>
          <w:sz w:val="24"/>
          <w:szCs w:val="24"/>
        </w:rPr>
        <w:t>Dig Dis Sci</w:t>
      </w:r>
      <w:r w:rsidRPr="00906351">
        <w:rPr>
          <w:rFonts w:ascii="Book Antiqua" w:hAnsi="Book Antiqua"/>
          <w:sz w:val="24"/>
          <w:szCs w:val="24"/>
        </w:rPr>
        <w:t xml:space="preserve"> 2014; </w:t>
      </w:r>
      <w:r w:rsidRPr="00906351">
        <w:rPr>
          <w:rFonts w:ascii="Book Antiqua" w:hAnsi="Book Antiqua"/>
          <w:b/>
          <w:sz w:val="24"/>
          <w:szCs w:val="24"/>
        </w:rPr>
        <w:t>59</w:t>
      </w:r>
      <w:r w:rsidRPr="00906351">
        <w:rPr>
          <w:rFonts w:ascii="Book Antiqua" w:hAnsi="Book Antiqua"/>
          <w:sz w:val="24"/>
          <w:szCs w:val="24"/>
        </w:rPr>
        <w:t>: 3126-3128 [PMID: 24927799 DOI: 10.1007/s10620-014-3232-1]</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lastRenderedPageBreak/>
        <w:t xml:space="preserve">10 </w:t>
      </w:r>
      <w:r w:rsidRPr="00906351">
        <w:rPr>
          <w:rFonts w:ascii="Book Antiqua" w:hAnsi="Book Antiqua"/>
          <w:b/>
          <w:sz w:val="24"/>
          <w:szCs w:val="24"/>
        </w:rPr>
        <w:t>Tang SX</w:t>
      </w:r>
      <w:r w:rsidRPr="00906351">
        <w:rPr>
          <w:rFonts w:ascii="Book Antiqua" w:hAnsi="Book Antiqua"/>
          <w:sz w:val="24"/>
          <w:szCs w:val="24"/>
        </w:rPr>
        <w:t xml:space="preserve">, Sun YH, Zhou XR, Wang J. Bowel mesentery (meso-appendix) microcystic/reticular schwannoma: case report and literature review. </w:t>
      </w:r>
      <w:r w:rsidRPr="00906351">
        <w:rPr>
          <w:rFonts w:ascii="Book Antiqua" w:hAnsi="Book Antiqua"/>
          <w:i/>
          <w:sz w:val="24"/>
          <w:szCs w:val="24"/>
        </w:rPr>
        <w:t>World J Gastroenterol</w:t>
      </w:r>
      <w:r w:rsidRPr="00906351">
        <w:rPr>
          <w:rFonts w:ascii="Book Antiqua" w:hAnsi="Book Antiqua"/>
          <w:sz w:val="24"/>
          <w:szCs w:val="24"/>
        </w:rPr>
        <w:t xml:space="preserve"> 2014; </w:t>
      </w:r>
      <w:r w:rsidRPr="00906351">
        <w:rPr>
          <w:rFonts w:ascii="Book Antiqua" w:hAnsi="Book Antiqua"/>
          <w:b/>
          <w:sz w:val="24"/>
          <w:szCs w:val="24"/>
        </w:rPr>
        <w:t>20</w:t>
      </w:r>
      <w:r w:rsidRPr="00906351">
        <w:rPr>
          <w:rFonts w:ascii="Book Antiqua" w:hAnsi="Book Antiqua"/>
          <w:sz w:val="24"/>
          <w:szCs w:val="24"/>
        </w:rPr>
        <w:t>: 1371-1376 [PMID: 24574814 DOI: 10.3748/wjg.v20.i5.1371]</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11 </w:t>
      </w:r>
      <w:r w:rsidRPr="00906351">
        <w:rPr>
          <w:rFonts w:ascii="Book Antiqua" w:hAnsi="Book Antiqua"/>
          <w:b/>
          <w:sz w:val="24"/>
          <w:szCs w:val="24"/>
        </w:rPr>
        <w:t>Lao WT</w:t>
      </w:r>
      <w:r w:rsidRPr="00906351">
        <w:rPr>
          <w:rFonts w:ascii="Book Antiqua" w:hAnsi="Book Antiqua"/>
          <w:sz w:val="24"/>
          <w:szCs w:val="24"/>
        </w:rPr>
        <w:t xml:space="preserve">, Yang SH, Chen CL, Chan WP. Mesentery neurilemmoma: CT, MRI and angiographic findings. </w:t>
      </w:r>
      <w:r w:rsidRPr="00906351">
        <w:rPr>
          <w:rFonts w:ascii="Book Antiqua" w:hAnsi="Book Antiqua"/>
          <w:i/>
          <w:sz w:val="24"/>
          <w:szCs w:val="24"/>
        </w:rPr>
        <w:t>Intern Med</w:t>
      </w:r>
      <w:r w:rsidRPr="00906351">
        <w:rPr>
          <w:rFonts w:ascii="Book Antiqua" w:hAnsi="Book Antiqua"/>
          <w:sz w:val="24"/>
          <w:szCs w:val="24"/>
        </w:rPr>
        <w:t xml:space="preserve"> 2011; </w:t>
      </w:r>
      <w:r w:rsidRPr="00906351">
        <w:rPr>
          <w:rFonts w:ascii="Book Antiqua" w:hAnsi="Book Antiqua"/>
          <w:b/>
          <w:sz w:val="24"/>
          <w:szCs w:val="24"/>
        </w:rPr>
        <w:t>50</w:t>
      </w:r>
      <w:r w:rsidRPr="00906351">
        <w:rPr>
          <w:rFonts w:ascii="Book Antiqua" w:hAnsi="Book Antiqua"/>
          <w:sz w:val="24"/>
          <w:szCs w:val="24"/>
        </w:rPr>
        <w:t>: 2579-2581 [PMID: 22041360]</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12 </w:t>
      </w:r>
      <w:r w:rsidRPr="00906351">
        <w:rPr>
          <w:rFonts w:ascii="Book Antiqua" w:hAnsi="Book Antiqua"/>
          <w:b/>
          <w:sz w:val="24"/>
          <w:szCs w:val="24"/>
        </w:rPr>
        <w:t>Kilicoglu B</w:t>
      </w:r>
      <w:r w:rsidRPr="00906351">
        <w:rPr>
          <w:rFonts w:ascii="Book Antiqua" w:hAnsi="Book Antiqua"/>
          <w:sz w:val="24"/>
          <w:szCs w:val="24"/>
        </w:rPr>
        <w:t xml:space="preserve">, Kismet K, Gollu A, Sabuncuoglu MZ, Akkus MA, Serin-Kilicoglu S, Ustun H. Case report: mesenteric schwannoma. </w:t>
      </w:r>
      <w:r w:rsidRPr="00906351">
        <w:rPr>
          <w:rFonts w:ascii="Book Antiqua" w:hAnsi="Book Antiqua"/>
          <w:i/>
          <w:sz w:val="24"/>
          <w:szCs w:val="24"/>
        </w:rPr>
        <w:t>Adv Ther</w:t>
      </w:r>
      <w:r w:rsidRPr="00906351">
        <w:rPr>
          <w:rFonts w:ascii="Book Antiqua" w:hAnsi="Book Antiqua"/>
          <w:sz w:val="24"/>
          <w:szCs w:val="24"/>
        </w:rPr>
        <w:t xml:space="preserve"> 2006; </w:t>
      </w:r>
      <w:r w:rsidRPr="00906351">
        <w:rPr>
          <w:rFonts w:ascii="Book Antiqua" w:hAnsi="Book Antiqua"/>
          <w:b/>
          <w:sz w:val="24"/>
          <w:szCs w:val="24"/>
        </w:rPr>
        <w:t>23</w:t>
      </w:r>
      <w:r w:rsidRPr="00906351">
        <w:rPr>
          <w:rFonts w:ascii="Book Antiqua" w:hAnsi="Book Antiqua"/>
          <w:sz w:val="24"/>
          <w:szCs w:val="24"/>
        </w:rPr>
        <w:t>: 696-700 [PMID: 17142203]</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13 </w:t>
      </w:r>
      <w:r w:rsidRPr="00906351">
        <w:rPr>
          <w:rFonts w:ascii="Book Antiqua" w:hAnsi="Book Antiqua"/>
          <w:b/>
          <w:sz w:val="24"/>
          <w:szCs w:val="24"/>
        </w:rPr>
        <w:t>Minami S</w:t>
      </w:r>
      <w:r w:rsidRPr="00906351">
        <w:rPr>
          <w:rFonts w:ascii="Book Antiqua" w:hAnsi="Book Antiqua"/>
          <w:sz w:val="24"/>
          <w:szCs w:val="24"/>
        </w:rPr>
        <w:t xml:space="preserve">, Okada K, Matsuo M, Hayashi T, Kanematsu T. Benign mesenteric schwannoma. </w:t>
      </w:r>
      <w:r w:rsidRPr="00906351">
        <w:rPr>
          <w:rFonts w:ascii="Book Antiqua" w:hAnsi="Book Antiqua"/>
          <w:i/>
          <w:sz w:val="24"/>
          <w:szCs w:val="24"/>
        </w:rPr>
        <w:t>J Gastrointest Surg</w:t>
      </w:r>
      <w:r w:rsidRPr="00906351">
        <w:rPr>
          <w:rFonts w:ascii="Book Antiqua" w:hAnsi="Book Antiqua"/>
          <w:sz w:val="24"/>
          <w:szCs w:val="24"/>
        </w:rPr>
        <w:t xml:space="preserve"> 2005; </w:t>
      </w:r>
      <w:r w:rsidRPr="00906351">
        <w:rPr>
          <w:rFonts w:ascii="Book Antiqua" w:hAnsi="Book Antiqua"/>
          <w:b/>
          <w:sz w:val="24"/>
          <w:szCs w:val="24"/>
        </w:rPr>
        <w:t>9</w:t>
      </w:r>
      <w:r w:rsidRPr="00906351">
        <w:rPr>
          <w:rFonts w:ascii="Book Antiqua" w:hAnsi="Book Antiqua"/>
          <w:sz w:val="24"/>
          <w:szCs w:val="24"/>
        </w:rPr>
        <w:t>: 1006-1008 [PMID: 16137598 DOI: 10.1016/j.gassur.2005.04.018]</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14 </w:t>
      </w:r>
      <w:r w:rsidRPr="00906351">
        <w:rPr>
          <w:rFonts w:ascii="Book Antiqua" w:hAnsi="Book Antiqua"/>
          <w:b/>
          <w:sz w:val="24"/>
          <w:szCs w:val="24"/>
        </w:rPr>
        <w:t>Ramboer K</w:t>
      </w:r>
      <w:r w:rsidRPr="00906351">
        <w:rPr>
          <w:rFonts w:ascii="Book Antiqua" w:hAnsi="Book Antiqua"/>
          <w:sz w:val="24"/>
          <w:szCs w:val="24"/>
        </w:rPr>
        <w:t xml:space="preserve">, Moons P, De Breuck Y, Van Hoe L, Baert AL. Benign mesenteric schwannoma: MRI findings. </w:t>
      </w:r>
      <w:r w:rsidRPr="00906351">
        <w:rPr>
          <w:rFonts w:ascii="Book Antiqua" w:hAnsi="Book Antiqua"/>
          <w:i/>
          <w:sz w:val="24"/>
          <w:szCs w:val="24"/>
        </w:rPr>
        <w:t>J Belge Radiol</w:t>
      </w:r>
      <w:r w:rsidRPr="00906351">
        <w:rPr>
          <w:rFonts w:ascii="Book Antiqua" w:hAnsi="Book Antiqua"/>
          <w:sz w:val="24"/>
          <w:szCs w:val="24"/>
        </w:rPr>
        <w:t xml:space="preserve"> 1998; </w:t>
      </w:r>
      <w:r w:rsidRPr="00906351">
        <w:rPr>
          <w:rFonts w:ascii="Book Antiqua" w:hAnsi="Book Antiqua"/>
          <w:b/>
          <w:sz w:val="24"/>
          <w:szCs w:val="24"/>
        </w:rPr>
        <w:t>81</w:t>
      </w:r>
      <w:r w:rsidRPr="00906351">
        <w:rPr>
          <w:rFonts w:ascii="Book Antiqua" w:hAnsi="Book Antiqua"/>
          <w:sz w:val="24"/>
          <w:szCs w:val="24"/>
        </w:rPr>
        <w:t>: 3-4 [PMID: 9563265]</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15 </w:t>
      </w:r>
      <w:r w:rsidRPr="00906351">
        <w:rPr>
          <w:rFonts w:ascii="Book Antiqua" w:hAnsi="Book Antiqua"/>
          <w:b/>
          <w:sz w:val="24"/>
          <w:szCs w:val="24"/>
        </w:rPr>
        <w:t>Murakami R</w:t>
      </w:r>
      <w:r w:rsidRPr="00906351">
        <w:rPr>
          <w:rFonts w:ascii="Book Antiqua" w:hAnsi="Book Antiqua"/>
          <w:sz w:val="24"/>
          <w:szCs w:val="24"/>
        </w:rPr>
        <w:t xml:space="preserve">, Tajima H, Kobayashi Y, Sugizaki K, Ogura J, Yamamoto K, Kumazaki T, Egami K, Maeda S. Mesenteric schwannoma. </w:t>
      </w:r>
      <w:r w:rsidRPr="00906351">
        <w:rPr>
          <w:rFonts w:ascii="Book Antiqua" w:hAnsi="Book Antiqua"/>
          <w:i/>
          <w:sz w:val="24"/>
          <w:szCs w:val="24"/>
        </w:rPr>
        <w:t>Eur Radiol</w:t>
      </w:r>
      <w:r w:rsidRPr="00906351">
        <w:rPr>
          <w:rFonts w:ascii="Book Antiqua" w:hAnsi="Book Antiqua"/>
          <w:sz w:val="24"/>
          <w:szCs w:val="24"/>
        </w:rPr>
        <w:t xml:space="preserve"> 1998; </w:t>
      </w:r>
      <w:r w:rsidRPr="00906351">
        <w:rPr>
          <w:rFonts w:ascii="Book Antiqua" w:hAnsi="Book Antiqua"/>
          <w:b/>
          <w:sz w:val="24"/>
          <w:szCs w:val="24"/>
        </w:rPr>
        <w:t>8</w:t>
      </w:r>
      <w:r w:rsidRPr="00906351">
        <w:rPr>
          <w:rFonts w:ascii="Book Antiqua" w:hAnsi="Book Antiqua"/>
          <w:sz w:val="24"/>
          <w:szCs w:val="24"/>
        </w:rPr>
        <w:t>: 277-279 [PMID: 9477282 DOI: 10.1007/s003300050379]</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16 </w:t>
      </w:r>
      <w:r w:rsidRPr="00906351">
        <w:rPr>
          <w:rFonts w:ascii="Book Antiqua" w:hAnsi="Book Antiqua"/>
          <w:b/>
          <w:sz w:val="24"/>
          <w:szCs w:val="24"/>
        </w:rPr>
        <w:t>Das Gupta TK</w:t>
      </w:r>
      <w:r w:rsidRPr="00906351">
        <w:rPr>
          <w:rFonts w:ascii="Book Antiqua" w:hAnsi="Book Antiqua"/>
          <w:sz w:val="24"/>
          <w:szCs w:val="24"/>
        </w:rPr>
        <w:t xml:space="preserve">, Brasfield RD, Strong EW, Hajdu SI. Benign solitary Schwannomas (neurilemomas). </w:t>
      </w:r>
      <w:r w:rsidRPr="00906351">
        <w:rPr>
          <w:rFonts w:ascii="Book Antiqua" w:hAnsi="Book Antiqua"/>
          <w:i/>
          <w:sz w:val="24"/>
          <w:szCs w:val="24"/>
        </w:rPr>
        <w:t>Cancer</w:t>
      </w:r>
      <w:r w:rsidRPr="00906351">
        <w:rPr>
          <w:rFonts w:ascii="Book Antiqua" w:hAnsi="Book Antiqua"/>
          <w:sz w:val="24"/>
          <w:szCs w:val="24"/>
        </w:rPr>
        <w:t xml:space="preserve"> 1969; </w:t>
      </w:r>
      <w:r w:rsidRPr="00906351">
        <w:rPr>
          <w:rFonts w:ascii="Book Antiqua" w:hAnsi="Book Antiqua"/>
          <w:b/>
          <w:sz w:val="24"/>
          <w:szCs w:val="24"/>
        </w:rPr>
        <w:t>24</w:t>
      </w:r>
      <w:r w:rsidRPr="00906351">
        <w:rPr>
          <w:rFonts w:ascii="Book Antiqua" w:hAnsi="Book Antiqua"/>
          <w:sz w:val="24"/>
          <w:szCs w:val="24"/>
        </w:rPr>
        <w:t>: 355-366 [PMID: 5796779]</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17 </w:t>
      </w:r>
      <w:r w:rsidRPr="00906351">
        <w:rPr>
          <w:rFonts w:ascii="Book Antiqua" w:hAnsi="Book Antiqua"/>
          <w:b/>
          <w:sz w:val="24"/>
          <w:szCs w:val="24"/>
        </w:rPr>
        <w:t>Móller Pedersen V</w:t>
      </w:r>
      <w:r w:rsidRPr="00906351">
        <w:rPr>
          <w:rFonts w:ascii="Book Antiqua" w:hAnsi="Book Antiqua"/>
          <w:sz w:val="24"/>
          <w:szCs w:val="24"/>
        </w:rPr>
        <w:t xml:space="preserve">, Hede A, Graem N. A solitary malignant schwannoma mimicking a pancreatic pseudocyst. A case report. </w:t>
      </w:r>
      <w:r w:rsidRPr="00906351">
        <w:rPr>
          <w:rFonts w:ascii="Book Antiqua" w:hAnsi="Book Antiqua"/>
          <w:i/>
          <w:sz w:val="24"/>
          <w:szCs w:val="24"/>
        </w:rPr>
        <w:t>Acta Chir Scand</w:t>
      </w:r>
      <w:r w:rsidRPr="00906351">
        <w:rPr>
          <w:rFonts w:ascii="Book Antiqua" w:hAnsi="Book Antiqua"/>
          <w:sz w:val="24"/>
          <w:szCs w:val="24"/>
        </w:rPr>
        <w:t xml:space="preserve"> 1982; </w:t>
      </w:r>
      <w:r w:rsidRPr="00906351">
        <w:rPr>
          <w:rFonts w:ascii="Book Antiqua" w:hAnsi="Book Antiqua"/>
          <w:b/>
          <w:sz w:val="24"/>
          <w:szCs w:val="24"/>
        </w:rPr>
        <w:t>148</w:t>
      </w:r>
      <w:r w:rsidRPr="00906351">
        <w:rPr>
          <w:rFonts w:ascii="Book Antiqua" w:hAnsi="Book Antiqua"/>
          <w:sz w:val="24"/>
          <w:szCs w:val="24"/>
        </w:rPr>
        <w:t>: 697-698 [PMID: 7170905]</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18 </w:t>
      </w:r>
      <w:r w:rsidRPr="00906351">
        <w:rPr>
          <w:rFonts w:ascii="Book Antiqua" w:hAnsi="Book Antiqua"/>
          <w:b/>
          <w:sz w:val="24"/>
          <w:szCs w:val="24"/>
        </w:rPr>
        <w:t>Xu SY</w:t>
      </w:r>
      <w:r w:rsidRPr="00906351">
        <w:rPr>
          <w:rFonts w:ascii="Book Antiqua" w:hAnsi="Book Antiqua"/>
          <w:sz w:val="24"/>
          <w:szCs w:val="24"/>
        </w:rPr>
        <w:t xml:space="preserve">, Wu YS, Li JH, Sun K, Hu ZH, Zheng SS, Wang WL. Successful treatment of a pancreatic schwannoma by spleen-preserving distal pancreatectomy. </w:t>
      </w:r>
      <w:r w:rsidRPr="00906351">
        <w:rPr>
          <w:rFonts w:ascii="Book Antiqua" w:hAnsi="Book Antiqua"/>
          <w:i/>
          <w:sz w:val="24"/>
          <w:szCs w:val="24"/>
        </w:rPr>
        <w:t>World J Gastroenterol</w:t>
      </w:r>
      <w:r w:rsidRPr="00906351">
        <w:rPr>
          <w:rFonts w:ascii="Book Antiqua" w:hAnsi="Book Antiqua"/>
          <w:sz w:val="24"/>
          <w:szCs w:val="24"/>
        </w:rPr>
        <w:t xml:space="preserve"> 2017; </w:t>
      </w:r>
      <w:r w:rsidRPr="00906351">
        <w:rPr>
          <w:rFonts w:ascii="Book Antiqua" w:hAnsi="Book Antiqua"/>
          <w:b/>
          <w:sz w:val="24"/>
          <w:szCs w:val="24"/>
        </w:rPr>
        <w:t>23</w:t>
      </w:r>
      <w:r w:rsidRPr="00906351">
        <w:rPr>
          <w:rFonts w:ascii="Book Antiqua" w:hAnsi="Book Antiqua"/>
          <w:sz w:val="24"/>
          <w:szCs w:val="24"/>
        </w:rPr>
        <w:t>: 3744-3751 [PMID: 28611527 DOI: 10.3748/wjg.v23.i20.3744]</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19 </w:t>
      </w:r>
      <w:r w:rsidRPr="00906351">
        <w:rPr>
          <w:rFonts w:ascii="Book Antiqua" w:hAnsi="Book Antiqua"/>
          <w:b/>
          <w:sz w:val="24"/>
          <w:szCs w:val="24"/>
        </w:rPr>
        <w:t>Abell MR</w:t>
      </w:r>
      <w:r w:rsidRPr="00906351">
        <w:rPr>
          <w:rFonts w:ascii="Book Antiqua" w:hAnsi="Book Antiqua"/>
          <w:sz w:val="24"/>
          <w:szCs w:val="24"/>
        </w:rPr>
        <w:t xml:space="preserve">, Hart WR, Olson JR. Tumors of the peripheral nervous system. </w:t>
      </w:r>
      <w:r w:rsidRPr="00906351">
        <w:rPr>
          <w:rFonts w:ascii="Book Antiqua" w:hAnsi="Book Antiqua"/>
          <w:i/>
          <w:sz w:val="24"/>
          <w:szCs w:val="24"/>
        </w:rPr>
        <w:t>Hum Pathol</w:t>
      </w:r>
      <w:r w:rsidRPr="00906351">
        <w:rPr>
          <w:rFonts w:ascii="Book Antiqua" w:hAnsi="Book Antiqua"/>
          <w:sz w:val="24"/>
          <w:szCs w:val="24"/>
        </w:rPr>
        <w:t xml:space="preserve"> 1970; </w:t>
      </w:r>
      <w:r w:rsidRPr="00906351">
        <w:rPr>
          <w:rFonts w:ascii="Book Antiqua" w:hAnsi="Book Antiqua"/>
          <w:b/>
          <w:sz w:val="24"/>
          <w:szCs w:val="24"/>
        </w:rPr>
        <w:t>1</w:t>
      </w:r>
      <w:r w:rsidRPr="00906351">
        <w:rPr>
          <w:rFonts w:ascii="Book Antiqua" w:hAnsi="Book Antiqua"/>
          <w:sz w:val="24"/>
          <w:szCs w:val="24"/>
        </w:rPr>
        <w:t>: 503-551 [PMID: 4330996]</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20 </w:t>
      </w:r>
      <w:r w:rsidRPr="00906351">
        <w:rPr>
          <w:rFonts w:ascii="Book Antiqua" w:hAnsi="Book Antiqua"/>
          <w:b/>
          <w:sz w:val="24"/>
          <w:szCs w:val="24"/>
        </w:rPr>
        <w:t>Bayraktutan U</w:t>
      </w:r>
      <w:r w:rsidRPr="00906351">
        <w:rPr>
          <w:rFonts w:ascii="Book Antiqua" w:hAnsi="Book Antiqua"/>
          <w:sz w:val="24"/>
          <w:szCs w:val="24"/>
        </w:rPr>
        <w:t xml:space="preserve">, Kantarci M, Ozgokce M, Aydinli B, Atamanalp SS, Sipal S. </w:t>
      </w:r>
      <w:r w:rsidRPr="00906351">
        <w:rPr>
          <w:rFonts w:ascii="Book Antiqua" w:hAnsi="Book Antiqua"/>
          <w:sz w:val="24"/>
          <w:szCs w:val="24"/>
        </w:rPr>
        <w:lastRenderedPageBreak/>
        <w:t xml:space="preserve">Education and Imaging. Gastrointestinal: benign cystic schwannoma localized in the gastroduodenal ligament; a rare case. </w:t>
      </w:r>
      <w:r w:rsidRPr="00906351">
        <w:rPr>
          <w:rFonts w:ascii="Book Antiqua" w:hAnsi="Book Antiqua"/>
          <w:i/>
          <w:sz w:val="24"/>
          <w:szCs w:val="24"/>
        </w:rPr>
        <w:t>J Gastroenterol Hepatol</w:t>
      </w:r>
      <w:r w:rsidRPr="00906351">
        <w:rPr>
          <w:rFonts w:ascii="Book Antiqua" w:hAnsi="Book Antiqua"/>
          <w:sz w:val="24"/>
          <w:szCs w:val="24"/>
        </w:rPr>
        <w:t xml:space="preserve"> 2012; </w:t>
      </w:r>
      <w:r w:rsidRPr="00906351">
        <w:rPr>
          <w:rFonts w:ascii="Book Antiqua" w:hAnsi="Book Antiqua"/>
          <w:b/>
          <w:sz w:val="24"/>
          <w:szCs w:val="24"/>
        </w:rPr>
        <w:t>27</w:t>
      </w:r>
      <w:r w:rsidRPr="00906351">
        <w:rPr>
          <w:rFonts w:ascii="Book Antiqua" w:hAnsi="Book Antiqua"/>
          <w:sz w:val="24"/>
          <w:szCs w:val="24"/>
        </w:rPr>
        <w:t>: 985 [PMID: 22515807 DOI: 10.1111/j.1440-1746.2012.06960.x]</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21 </w:t>
      </w:r>
      <w:r w:rsidRPr="00906351">
        <w:rPr>
          <w:rFonts w:ascii="Book Antiqua" w:hAnsi="Book Antiqua"/>
          <w:b/>
          <w:sz w:val="24"/>
          <w:szCs w:val="24"/>
        </w:rPr>
        <w:t>Liu LN</w:t>
      </w:r>
      <w:r w:rsidRPr="00906351">
        <w:rPr>
          <w:rFonts w:ascii="Book Antiqua" w:hAnsi="Book Antiqua"/>
          <w:sz w:val="24"/>
          <w:szCs w:val="24"/>
        </w:rPr>
        <w:t xml:space="preserve">, Xu HX, Zheng SG, Sun LP, Guo LH, Wu J. Solitary schwannoma of the gallbladder: a case report and literature review. </w:t>
      </w:r>
      <w:r w:rsidRPr="00906351">
        <w:rPr>
          <w:rFonts w:ascii="Book Antiqua" w:hAnsi="Book Antiqua"/>
          <w:i/>
          <w:sz w:val="24"/>
          <w:szCs w:val="24"/>
        </w:rPr>
        <w:t>World J Gastroenterol</w:t>
      </w:r>
      <w:r w:rsidRPr="00906351">
        <w:rPr>
          <w:rFonts w:ascii="Book Antiqua" w:hAnsi="Book Antiqua"/>
          <w:sz w:val="24"/>
          <w:szCs w:val="24"/>
        </w:rPr>
        <w:t xml:space="preserve"> 2014; </w:t>
      </w:r>
      <w:r w:rsidRPr="00906351">
        <w:rPr>
          <w:rFonts w:ascii="Book Antiqua" w:hAnsi="Book Antiqua"/>
          <w:b/>
          <w:sz w:val="24"/>
          <w:szCs w:val="24"/>
        </w:rPr>
        <w:t>20</w:t>
      </w:r>
      <w:r w:rsidRPr="00906351">
        <w:rPr>
          <w:rFonts w:ascii="Book Antiqua" w:hAnsi="Book Antiqua"/>
          <w:sz w:val="24"/>
          <w:szCs w:val="24"/>
        </w:rPr>
        <w:t>: 6685-6690 [PMID: 24914396 DOI: 10.3748/wjg.v20.i21.6685]</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22 </w:t>
      </w:r>
      <w:r w:rsidRPr="00906351">
        <w:rPr>
          <w:rFonts w:ascii="Book Antiqua" w:hAnsi="Book Antiqua"/>
          <w:b/>
          <w:sz w:val="24"/>
          <w:szCs w:val="24"/>
        </w:rPr>
        <w:t>Nishikawa T</w:t>
      </w:r>
      <w:r w:rsidRPr="00906351">
        <w:rPr>
          <w:rFonts w:ascii="Book Antiqua" w:hAnsi="Book Antiqua"/>
          <w:sz w:val="24"/>
          <w:szCs w:val="24"/>
        </w:rPr>
        <w:t xml:space="preserve">, Shimura K, Tsuyuguchi T, Kiyono S, Yokosuka O. Contrast-enhanced harmonic EUS of pancreatic schwannoma. </w:t>
      </w:r>
      <w:r w:rsidRPr="00906351">
        <w:rPr>
          <w:rFonts w:ascii="Book Antiqua" w:hAnsi="Book Antiqua"/>
          <w:i/>
          <w:sz w:val="24"/>
          <w:szCs w:val="24"/>
        </w:rPr>
        <w:t>Gastrointest Endosc</w:t>
      </w:r>
      <w:r w:rsidRPr="00906351">
        <w:rPr>
          <w:rFonts w:ascii="Book Antiqua" w:hAnsi="Book Antiqua"/>
          <w:sz w:val="24"/>
          <w:szCs w:val="24"/>
        </w:rPr>
        <w:t xml:space="preserve"> 2016; </w:t>
      </w:r>
      <w:r w:rsidRPr="00906351">
        <w:rPr>
          <w:rFonts w:ascii="Book Antiqua" w:hAnsi="Book Antiqua"/>
          <w:b/>
          <w:sz w:val="24"/>
          <w:szCs w:val="24"/>
        </w:rPr>
        <w:t>83</w:t>
      </w:r>
      <w:r w:rsidRPr="00906351">
        <w:rPr>
          <w:rFonts w:ascii="Book Antiqua" w:hAnsi="Book Antiqua"/>
          <w:sz w:val="24"/>
          <w:szCs w:val="24"/>
        </w:rPr>
        <w:t>: 463-464 [PMID: 26341855 DOI: 10.1016/j.gie.2015.08.041]</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23 </w:t>
      </w:r>
      <w:r w:rsidRPr="00906351">
        <w:rPr>
          <w:rFonts w:ascii="Book Antiqua" w:hAnsi="Book Antiqua"/>
          <w:b/>
          <w:sz w:val="24"/>
          <w:szCs w:val="24"/>
        </w:rPr>
        <w:t>Xu SY</w:t>
      </w:r>
      <w:r w:rsidRPr="00906351">
        <w:rPr>
          <w:rFonts w:ascii="Book Antiqua" w:hAnsi="Book Antiqua"/>
          <w:sz w:val="24"/>
          <w:szCs w:val="24"/>
        </w:rPr>
        <w:t xml:space="preserve">, Guo H, Shen Y, Sun K, Xie HY, Zhou L, Zheng SS, Wang WL. Multiple schwannomas synchronously occurring in the porta hepatis, liver, and gallbladder: first case report. </w:t>
      </w:r>
      <w:r w:rsidRPr="00906351">
        <w:rPr>
          <w:rFonts w:ascii="Book Antiqua" w:hAnsi="Book Antiqua"/>
          <w:i/>
          <w:sz w:val="24"/>
          <w:szCs w:val="24"/>
        </w:rPr>
        <w:t xml:space="preserve">Medicine </w:t>
      </w:r>
      <w:r w:rsidRPr="0027200B">
        <w:rPr>
          <w:rFonts w:ascii="Book Antiqua" w:hAnsi="Book Antiqua"/>
          <w:sz w:val="24"/>
          <w:szCs w:val="24"/>
        </w:rPr>
        <w:t xml:space="preserve">(Baltimore) </w:t>
      </w:r>
      <w:r w:rsidRPr="00906351">
        <w:rPr>
          <w:rFonts w:ascii="Book Antiqua" w:hAnsi="Book Antiqua"/>
          <w:sz w:val="24"/>
          <w:szCs w:val="24"/>
        </w:rPr>
        <w:t xml:space="preserve">2016; </w:t>
      </w:r>
      <w:r w:rsidRPr="00906351">
        <w:rPr>
          <w:rFonts w:ascii="Book Antiqua" w:hAnsi="Book Antiqua"/>
          <w:b/>
          <w:sz w:val="24"/>
          <w:szCs w:val="24"/>
        </w:rPr>
        <w:t>95</w:t>
      </w:r>
      <w:r w:rsidRPr="00906351">
        <w:rPr>
          <w:rFonts w:ascii="Book Antiqua" w:hAnsi="Book Antiqua"/>
          <w:sz w:val="24"/>
          <w:szCs w:val="24"/>
        </w:rPr>
        <w:t>: e4378 [PMID: 27537565 DOI: 10.1097/MD.0000000000004378]</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24 </w:t>
      </w:r>
      <w:r w:rsidRPr="00906351">
        <w:rPr>
          <w:rFonts w:ascii="Book Antiqua" w:hAnsi="Book Antiqua"/>
          <w:b/>
          <w:sz w:val="24"/>
          <w:szCs w:val="24"/>
        </w:rPr>
        <w:t>Tao L</w:t>
      </w:r>
      <w:r w:rsidRPr="00906351">
        <w:rPr>
          <w:rFonts w:ascii="Book Antiqua" w:hAnsi="Book Antiqua"/>
          <w:sz w:val="24"/>
          <w:szCs w:val="24"/>
        </w:rPr>
        <w:t xml:space="preserve">, Xu S, Ren Z, Lu Y, Kong X, Weng X, Xie Z, Hu Z. Laparoscopic resection of benign schwannoma in the hepatoduodenal ligament: A case report and review of the literature. </w:t>
      </w:r>
      <w:r w:rsidRPr="00906351">
        <w:rPr>
          <w:rFonts w:ascii="Book Antiqua" w:hAnsi="Book Antiqua"/>
          <w:i/>
          <w:sz w:val="24"/>
          <w:szCs w:val="24"/>
        </w:rPr>
        <w:t>Oncol Lett</w:t>
      </w:r>
      <w:r w:rsidRPr="00906351">
        <w:rPr>
          <w:rFonts w:ascii="Book Antiqua" w:hAnsi="Book Antiqua"/>
          <w:sz w:val="24"/>
          <w:szCs w:val="24"/>
        </w:rPr>
        <w:t xml:space="preserve"> 2016; </w:t>
      </w:r>
      <w:r w:rsidRPr="00906351">
        <w:rPr>
          <w:rFonts w:ascii="Book Antiqua" w:hAnsi="Book Antiqua"/>
          <w:b/>
          <w:sz w:val="24"/>
          <w:szCs w:val="24"/>
        </w:rPr>
        <w:t>11</w:t>
      </w:r>
      <w:r w:rsidRPr="00906351">
        <w:rPr>
          <w:rFonts w:ascii="Book Antiqua" w:hAnsi="Book Antiqua"/>
          <w:sz w:val="24"/>
          <w:szCs w:val="24"/>
        </w:rPr>
        <w:t>: 3349-3353 [PMID: 27123115 DOI: 10.3892/ol.2016.4410]</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25 </w:t>
      </w:r>
      <w:r w:rsidRPr="00906351">
        <w:rPr>
          <w:rFonts w:ascii="Book Antiqua" w:hAnsi="Book Antiqua"/>
          <w:b/>
          <w:sz w:val="24"/>
          <w:szCs w:val="24"/>
        </w:rPr>
        <w:t>Xu SY</w:t>
      </w:r>
      <w:r w:rsidRPr="00906351">
        <w:rPr>
          <w:rFonts w:ascii="Book Antiqua" w:hAnsi="Book Antiqua"/>
          <w:sz w:val="24"/>
          <w:szCs w:val="24"/>
        </w:rPr>
        <w:t xml:space="preserve">, Sun K, Xie HY, Zhou L, Zheng SS, Wang WL. Schwannoma in the hepatoduodenal ligament: A case report and literature review. </w:t>
      </w:r>
      <w:r w:rsidRPr="00906351">
        <w:rPr>
          <w:rFonts w:ascii="Book Antiqua" w:hAnsi="Book Antiqua"/>
          <w:i/>
          <w:sz w:val="24"/>
          <w:szCs w:val="24"/>
        </w:rPr>
        <w:t>World J Gastroenterol</w:t>
      </w:r>
      <w:r w:rsidRPr="00906351">
        <w:rPr>
          <w:rFonts w:ascii="Book Antiqua" w:hAnsi="Book Antiqua"/>
          <w:sz w:val="24"/>
          <w:szCs w:val="24"/>
        </w:rPr>
        <w:t xml:space="preserve"> 2016; </w:t>
      </w:r>
      <w:r w:rsidRPr="00906351">
        <w:rPr>
          <w:rFonts w:ascii="Book Antiqua" w:hAnsi="Book Antiqua"/>
          <w:b/>
          <w:sz w:val="24"/>
          <w:szCs w:val="24"/>
        </w:rPr>
        <w:t>22</w:t>
      </w:r>
      <w:r w:rsidRPr="00906351">
        <w:rPr>
          <w:rFonts w:ascii="Book Antiqua" w:hAnsi="Book Antiqua"/>
          <w:sz w:val="24"/>
          <w:szCs w:val="24"/>
        </w:rPr>
        <w:t>: 10260-10266 [PMID: 28028376 DOI: 10.3748/wjg.v22.i46.10260]</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26 </w:t>
      </w:r>
      <w:r w:rsidRPr="00906351">
        <w:rPr>
          <w:rFonts w:ascii="Book Antiqua" w:hAnsi="Book Antiqua"/>
          <w:b/>
          <w:sz w:val="24"/>
          <w:szCs w:val="24"/>
        </w:rPr>
        <w:t>Gurzu S</w:t>
      </w:r>
      <w:r w:rsidRPr="00906351">
        <w:rPr>
          <w:rFonts w:ascii="Book Antiqua" w:hAnsi="Book Antiqua"/>
          <w:sz w:val="24"/>
          <w:szCs w:val="24"/>
        </w:rPr>
        <w:t xml:space="preserve">, Bara T, Bara T Jr, Jung I. Metaplastic bone formation in the abdominal wall--an incidental finding in a patient with gastric cancer. Case report and hypothesis about its histogenesis. </w:t>
      </w:r>
      <w:r w:rsidRPr="00906351">
        <w:rPr>
          <w:rFonts w:ascii="Book Antiqua" w:hAnsi="Book Antiqua"/>
          <w:i/>
          <w:sz w:val="24"/>
          <w:szCs w:val="24"/>
        </w:rPr>
        <w:t>Am J Dermatopathol</w:t>
      </w:r>
      <w:r w:rsidRPr="00906351">
        <w:rPr>
          <w:rFonts w:ascii="Book Antiqua" w:hAnsi="Book Antiqua"/>
          <w:sz w:val="24"/>
          <w:szCs w:val="24"/>
        </w:rPr>
        <w:t xml:space="preserve"> 2013; </w:t>
      </w:r>
      <w:r w:rsidRPr="00906351">
        <w:rPr>
          <w:rFonts w:ascii="Book Antiqua" w:hAnsi="Book Antiqua"/>
          <w:b/>
          <w:sz w:val="24"/>
          <w:szCs w:val="24"/>
        </w:rPr>
        <w:t>35</w:t>
      </w:r>
      <w:r w:rsidRPr="00906351">
        <w:rPr>
          <w:rFonts w:ascii="Book Antiqua" w:hAnsi="Book Antiqua"/>
          <w:sz w:val="24"/>
          <w:szCs w:val="24"/>
        </w:rPr>
        <w:t>: 844-846 [PMID: 24257191 DOI: 10.1097/DAD.0b013e318285db5c]</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27 </w:t>
      </w:r>
      <w:r w:rsidRPr="00906351">
        <w:rPr>
          <w:rFonts w:ascii="Book Antiqua" w:hAnsi="Book Antiqua"/>
          <w:b/>
          <w:sz w:val="24"/>
          <w:szCs w:val="24"/>
        </w:rPr>
        <w:t>Weiss SW</w:t>
      </w:r>
      <w:r w:rsidRPr="00906351">
        <w:rPr>
          <w:rFonts w:ascii="Book Antiqua" w:hAnsi="Book Antiqua"/>
          <w:sz w:val="24"/>
          <w:szCs w:val="24"/>
        </w:rPr>
        <w:t xml:space="preserve">, Langloss JM, Enzinger FM. Value of S-100 protein in the diagnosis of soft tissue tumors with particular reference to benign and malignant Schwann cell tumors. </w:t>
      </w:r>
      <w:r w:rsidRPr="00906351">
        <w:rPr>
          <w:rFonts w:ascii="Book Antiqua" w:hAnsi="Book Antiqua"/>
          <w:i/>
          <w:sz w:val="24"/>
          <w:szCs w:val="24"/>
        </w:rPr>
        <w:t>Lab Invest</w:t>
      </w:r>
      <w:r w:rsidRPr="00906351">
        <w:rPr>
          <w:rFonts w:ascii="Book Antiqua" w:hAnsi="Book Antiqua"/>
          <w:sz w:val="24"/>
          <w:szCs w:val="24"/>
        </w:rPr>
        <w:t xml:space="preserve"> 1983; </w:t>
      </w:r>
      <w:r w:rsidRPr="00906351">
        <w:rPr>
          <w:rFonts w:ascii="Book Antiqua" w:hAnsi="Book Antiqua"/>
          <w:b/>
          <w:sz w:val="24"/>
          <w:szCs w:val="24"/>
        </w:rPr>
        <w:t>49</w:t>
      </w:r>
      <w:r w:rsidRPr="00906351">
        <w:rPr>
          <w:rFonts w:ascii="Book Antiqua" w:hAnsi="Book Antiqua"/>
          <w:sz w:val="24"/>
          <w:szCs w:val="24"/>
        </w:rPr>
        <w:t>: 299-308 [PMID: 6310227]</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28 </w:t>
      </w:r>
      <w:r w:rsidRPr="00906351">
        <w:rPr>
          <w:rFonts w:ascii="Book Antiqua" w:hAnsi="Book Antiqua"/>
          <w:b/>
          <w:sz w:val="24"/>
          <w:szCs w:val="24"/>
        </w:rPr>
        <w:t>Pekmezci M</w:t>
      </w:r>
      <w:r w:rsidRPr="00906351">
        <w:rPr>
          <w:rFonts w:ascii="Book Antiqua" w:hAnsi="Book Antiqua"/>
          <w:sz w:val="24"/>
          <w:szCs w:val="24"/>
        </w:rPr>
        <w:t xml:space="preserve">, Reuss DE, Hirbe AC, Dahiya S, Gutmann DH, von Deimling A, Horvai AE, Perry A. Morphologic and immunohistochemical features of malignant peripheral nerve sheath tumors and cellular schwannomas. </w:t>
      </w:r>
      <w:r w:rsidRPr="00906351">
        <w:rPr>
          <w:rFonts w:ascii="Book Antiqua" w:hAnsi="Book Antiqua"/>
          <w:i/>
          <w:sz w:val="24"/>
          <w:szCs w:val="24"/>
        </w:rPr>
        <w:t xml:space="preserve">Mod </w:t>
      </w:r>
      <w:r w:rsidRPr="00906351">
        <w:rPr>
          <w:rFonts w:ascii="Book Antiqua" w:hAnsi="Book Antiqua"/>
          <w:i/>
          <w:sz w:val="24"/>
          <w:szCs w:val="24"/>
        </w:rPr>
        <w:lastRenderedPageBreak/>
        <w:t>Pathol</w:t>
      </w:r>
      <w:r w:rsidRPr="00906351">
        <w:rPr>
          <w:rFonts w:ascii="Book Antiqua" w:hAnsi="Book Antiqua"/>
          <w:sz w:val="24"/>
          <w:szCs w:val="24"/>
        </w:rPr>
        <w:t xml:space="preserve"> 2015; </w:t>
      </w:r>
      <w:r w:rsidRPr="00906351">
        <w:rPr>
          <w:rFonts w:ascii="Book Antiqua" w:hAnsi="Book Antiqua"/>
          <w:b/>
          <w:sz w:val="24"/>
          <w:szCs w:val="24"/>
        </w:rPr>
        <w:t>28</w:t>
      </w:r>
      <w:r w:rsidRPr="00906351">
        <w:rPr>
          <w:rFonts w:ascii="Book Antiqua" w:hAnsi="Book Antiqua"/>
          <w:sz w:val="24"/>
          <w:szCs w:val="24"/>
        </w:rPr>
        <w:t>: 187-200 [PMID: 25189642 DOI: 10.1038/modpathol.2014.109]</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29 </w:t>
      </w:r>
      <w:r w:rsidRPr="00906351">
        <w:rPr>
          <w:rFonts w:ascii="Book Antiqua" w:hAnsi="Book Antiqua"/>
          <w:b/>
          <w:sz w:val="24"/>
          <w:szCs w:val="24"/>
        </w:rPr>
        <w:t>Kovecsi A</w:t>
      </w:r>
      <w:r w:rsidRPr="00906351">
        <w:rPr>
          <w:rFonts w:ascii="Book Antiqua" w:hAnsi="Book Antiqua"/>
          <w:sz w:val="24"/>
          <w:szCs w:val="24"/>
        </w:rPr>
        <w:t xml:space="preserve">, Jung I, Bara T, Bara T Jr, Azamfirei L, Kovacs Z, Gurzu S. First Case Report of a Sporadic Adrenocortical Carcinoma With Gastric Metastasis and a Synchronous Gastrointestinal Stromal Tumor of the Stomach. </w:t>
      </w:r>
      <w:r w:rsidRPr="00906351">
        <w:rPr>
          <w:rFonts w:ascii="Book Antiqua" w:hAnsi="Book Antiqua"/>
          <w:i/>
          <w:sz w:val="24"/>
          <w:szCs w:val="24"/>
        </w:rPr>
        <w:t xml:space="preserve">Medicine </w:t>
      </w:r>
      <w:r w:rsidRPr="00687970">
        <w:rPr>
          <w:rFonts w:ascii="Book Antiqua" w:hAnsi="Book Antiqua"/>
          <w:sz w:val="24"/>
          <w:szCs w:val="24"/>
        </w:rPr>
        <w:t>(Baltimore)</w:t>
      </w:r>
      <w:r w:rsidRPr="00906351">
        <w:rPr>
          <w:rFonts w:ascii="Book Antiqua" w:hAnsi="Book Antiqua"/>
          <w:sz w:val="24"/>
          <w:szCs w:val="24"/>
        </w:rPr>
        <w:t xml:space="preserve"> 2015; </w:t>
      </w:r>
      <w:r w:rsidRPr="00906351">
        <w:rPr>
          <w:rFonts w:ascii="Book Antiqua" w:hAnsi="Book Antiqua"/>
          <w:b/>
          <w:sz w:val="24"/>
          <w:szCs w:val="24"/>
        </w:rPr>
        <w:t>94</w:t>
      </w:r>
      <w:r w:rsidRPr="00906351">
        <w:rPr>
          <w:rFonts w:ascii="Book Antiqua" w:hAnsi="Book Antiqua"/>
          <w:sz w:val="24"/>
          <w:szCs w:val="24"/>
        </w:rPr>
        <w:t>: e1549 [PMID: 26376405 DOI: 10.1097/md.0000000000001549]</w:t>
      </w:r>
    </w:p>
    <w:p w:rsidR="00247079" w:rsidRPr="00906351"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30 </w:t>
      </w:r>
      <w:r w:rsidRPr="00906351">
        <w:rPr>
          <w:rFonts w:ascii="Book Antiqua" w:hAnsi="Book Antiqua"/>
          <w:b/>
          <w:sz w:val="24"/>
          <w:szCs w:val="24"/>
        </w:rPr>
        <w:t>Xu SY</w:t>
      </w:r>
      <w:r w:rsidRPr="00906351">
        <w:rPr>
          <w:rFonts w:ascii="Book Antiqua" w:hAnsi="Book Antiqua"/>
          <w:sz w:val="24"/>
          <w:szCs w:val="24"/>
        </w:rPr>
        <w:t xml:space="preserve">, Sun K, Owusu-Ansah KG, Xie HY, Zhou L, Zheng SS, Wang WL. Central pancreatectomy for pancreatic schwannoma: A case report and literature review. </w:t>
      </w:r>
      <w:r w:rsidRPr="00906351">
        <w:rPr>
          <w:rFonts w:ascii="Book Antiqua" w:hAnsi="Book Antiqua"/>
          <w:i/>
          <w:sz w:val="24"/>
          <w:szCs w:val="24"/>
        </w:rPr>
        <w:t>World J Gastroenterol</w:t>
      </w:r>
      <w:r w:rsidRPr="00906351">
        <w:rPr>
          <w:rFonts w:ascii="Book Antiqua" w:hAnsi="Book Antiqua"/>
          <w:sz w:val="24"/>
          <w:szCs w:val="24"/>
        </w:rPr>
        <w:t xml:space="preserve"> 2016; </w:t>
      </w:r>
      <w:r w:rsidRPr="00906351">
        <w:rPr>
          <w:rFonts w:ascii="Book Antiqua" w:hAnsi="Book Antiqua"/>
          <w:b/>
          <w:sz w:val="24"/>
          <w:szCs w:val="24"/>
        </w:rPr>
        <w:t>22</w:t>
      </w:r>
      <w:r w:rsidRPr="00906351">
        <w:rPr>
          <w:rFonts w:ascii="Book Antiqua" w:hAnsi="Book Antiqua"/>
          <w:sz w:val="24"/>
          <w:szCs w:val="24"/>
        </w:rPr>
        <w:t>: 8439-8446 [PMID: 27729750 DOI: 10.3748/wjg.v22.i37.8439]</w:t>
      </w:r>
    </w:p>
    <w:p w:rsidR="00247079" w:rsidRDefault="00247079" w:rsidP="00EF4E04">
      <w:pPr>
        <w:snapToGrid w:val="0"/>
        <w:spacing w:line="360" w:lineRule="auto"/>
        <w:rPr>
          <w:rFonts w:ascii="Book Antiqua" w:hAnsi="Book Antiqua"/>
          <w:sz w:val="24"/>
          <w:szCs w:val="24"/>
        </w:rPr>
      </w:pPr>
      <w:r w:rsidRPr="00906351">
        <w:rPr>
          <w:rFonts w:ascii="Book Antiqua" w:hAnsi="Book Antiqua"/>
          <w:sz w:val="24"/>
          <w:szCs w:val="24"/>
        </w:rPr>
        <w:t xml:space="preserve">31 </w:t>
      </w:r>
      <w:r w:rsidRPr="00906351">
        <w:rPr>
          <w:rFonts w:ascii="Book Antiqua" w:hAnsi="Book Antiqua"/>
          <w:b/>
          <w:sz w:val="24"/>
          <w:szCs w:val="24"/>
        </w:rPr>
        <w:t>Domanski HA</w:t>
      </w:r>
      <w:r w:rsidRPr="00906351">
        <w:rPr>
          <w:rFonts w:ascii="Book Antiqua" w:hAnsi="Book Antiqua"/>
          <w:sz w:val="24"/>
          <w:szCs w:val="24"/>
        </w:rPr>
        <w:t xml:space="preserve">, Akerman M, Engellau J, Gustafson P, Mertens F, Rydholm A. Fine-needle aspiration of neurilemoma (schwannoma). A clinicocytopathologic study of 116 patients. </w:t>
      </w:r>
      <w:r w:rsidRPr="00906351">
        <w:rPr>
          <w:rFonts w:ascii="Book Antiqua" w:hAnsi="Book Antiqua"/>
          <w:i/>
          <w:sz w:val="24"/>
          <w:szCs w:val="24"/>
        </w:rPr>
        <w:t>Diagn Cytopathol</w:t>
      </w:r>
      <w:r w:rsidRPr="00906351">
        <w:rPr>
          <w:rFonts w:ascii="Book Antiqua" w:hAnsi="Book Antiqua"/>
          <w:sz w:val="24"/>
          <w:szCs w:val="24"/>
        </w:rPr>
        <w:t xml:space="preserve"> 2006; </w:t>
      </w:r>
      <w:r w:rsidRPr="00906351">
        <w:rPr>
          <w:rFonts w:ascii="Book Antiqua" w:hAnsi="Book Antiqua"/>
          <w:b/>
          <w:sz w:val="24"/>
          <w:szCs w:val="24"/>
        </w:rPr>
        <w:t>34</w:t>
      </w:r>
      <w:r w:rsidRPr="00906351">
        <w:rPr>
          <w:rFonts w:ascii="Book Antiqua" w:hAnsi="Book Antiqua"/>
          <w:sz w:val="24"/>
          <w:szCs w:val="24"/>
        </w:rPr>
        <w:t>: 403-412 [PMID: 16680779 DOI: 10.1002/dc.20449]</w:t>
      </w:r>
    </w:p>
    <w:p w:rsidR="0027200B" w:rsidRPr="00906351" w:rsidRDefault="0027200B" w:rsidP="00EF4E04">
      <w:pPr>
        <w:snapToGrid w:val="0"/>
        <w:spacing w:line="360" w:lineRule="auto"/>
        <w:rPr>
          <w:rFonts w:ascii="Book Antiqua" w:hAnsi="Book Antiqua"/>
          <w:sz w:val="24"/>
          <w:szCs w:val="24"/>
        </w:rPr>
      </w:pPr>
    </w:p>
    <w:p w:rsidR="00247079" w:rsidRPr="00906351" w:rsidRDefault="00247079" w:rsidP="00EF4E04">
      <w:pPr>
        <w:widowControl/>
        <w:snapToGrid w:val="0"/>
        <w:spacing w:line="360" w:lineRule="auto"/>
        <w:jc w:val="right"/>
        <w:rPr>
          <w:rFonts w:ascii="Book Antiqua" w:hAnsi="Book Antiqua"/>
          <w:kern w:val="0"/>
          <w:sz w:val="24"/>
          <w:szCs w:val="24"/>
        </w:rPr>
      </w:pPr>
      <w:bookmarkStart w:id="72" w:name="OLE_LINK120"/>
      <w:bookmarkStart w:id="73" w:name="OLE_LINK148"/>
      <w:bookmarkStart w:id="74" w:name="OLE_LINK72"/>
      <w:bookmarkStart w:id="75" w:name="OLE_LINK112"/>
      <w:bookmarkStart w:id="76" w:name="OLE_LINK320"/>
      <w:bookmarkStart w:id="77" w:name="OLE_LINK387"/>
      <w:bookmarkStart w:id="78" w:name="OLE_LINK183"/>
      <w:bookmarkStart w:id="79" w:name="OLE_LINK254"/>
      <w:bookmarkStart w:id="80" w:name="OLE_LINK149"/>
      <w:bookmarkStart w:id="81" w:name="OLE_LINK225"/>
      <w:bookmarkStart w:id="82" w:name="OLE_LINK207"/>
      <w:bookmarkStart w:id="83" w:name="OLE_LINK226"/>
      <w:bookmarkStart w:id="84" w:name="OLE_LINK212"/>
      <w:bookmarkStart w:id="85" w:name="OLE_LINK250"/>
      <w:bookmarkStart w:id="86" w:name="OLE_LINK281"/>
      <w:bookmarkStart w:id="87" w:name="OLE_LINK282"/>
      <w:bookmarkStart w:id="88" w:name="OLE_LINK313"/>
      <w:bookmarkStart w:id="89" w:name="OLE_LINK304"/>
      <w:bookmarkStart w:id="90" w:name="OLE_LINK321"/>
      <w:bookmarkStart w:id="91" w:name="OLE_LINK385"/>
      <w:bookmarkStart w:id="92" w:name="OLE_LINK400"/>
      <w:bookmarkStart w:id="93" w:name="OLE_LINK346"/>
      <w:bookmarkStart w:id="94" w:name="OLE_LINK371"/>
      <w:bookmarkStart w:id="95" w:name="OLE_LINK334"/>
      <w:bookmarkStart w:id="96" w:name="OLE_LINK1830"/>
      <w:bookmarkStart w:id="97" w:name="OLE_LINK457"/>
      <w:bookmarkStart w:id="98" w:name="OLE_LINK288"/>
      <w:bookmarkStart w:id="99" w:name="OLE_LINK384"/>
      <w:bookmarkStart w:id="100" w:name="OLE_LINK379"/>
      <w:bookmarkStart w:id="101" w:name="OLE_LINK303"/>
      <w:bookmarkStart w:id="102" w:name="OLE_LINK450"/>
      <w:bookmarkStart w:id="103" w:name="OLE_LINK489"/>
      <w:bookmarkStart w:id="104" w:name="OLE_LINK535"/>
      <w:bookmarkStart w:id="105" w:name="OLE_LINK648"/>
      <w:bookmarkStart w:id="106" w:name="OLE_LINK686"/>
      <w:bookmarkStart w:id="107" w:name="OLE_LINK471"/>
      <w:bookmarkStart w:id="108" w:name="OLE_LINK462"/>
      <w:bookmarkStart w:id="109" w:name="OLE_LINK519"/>
      <w:bookmarkStart w:id="110" w:name="OLE_LINK575"/>
      <w:bookmarkStart w:id="111" w:name="OLE_LINK491"/>
      <w:bookmarkStart w:id="112" w:name="OLE_LINK532"/>
      <w:bookmarkStart w:id="113" w:name="OLE_LINK572"/>
      <w:bookmarkStart w:id="114" w:name="OLE_LINK574"/>
      <w:bookmarkStart w:id="115" w:name="OLE_LINK480"/>
      <w:bookmarkStart w:id="116" w:name="OLE_LINK567"/>
      <w:bookmarkStart w:id="117" w:name="OLE_LINK2700"/>
      <w:bookmarkStart w:id="118" w:name="OLE_LINK581"/>
      <w:bookmarkStart w:id="119" w:name="OLE_LINK639"/>
      <w:bookmarkStart w:id="120" w:name="OLE_LINK688"/>
      <w:bookmarkStart w:id="121" w:name="OLE_LINK722"/>
      <w:bookmarkStart w:id="122" w:name="OLE_LINK542"/>
      <w:bookmarkStart w:id="123" w:name="OLE_LINK589"/>
      <w:bookmarkStart w:id="124" w:name="OLE_LINK582"/>
      <w:bookmarkStart w:id="125" w:name="OLE_LINK640"/>
      <w:bookmarkStart w:id="126" w:name="OLE_LINK714"/>
      <w:bookmarkStart w:id="127" w:name="OLE_LINK593"/>
      <w:bookmarkStart w:id="128" w:name="OLE_LINK716"/>
      <w:bookmarkStart w:id="129" w:name="OLE_LINK770"/>
      <w:bookmarkStart w:id="130" w:name="OLE_LINK801"/>
      <w:bookmarkStart w:id="131" w:name="OLE_LINK660"/>
      <w:bookmarkStart w:id="132" w:name="OLE_LINK781"/>
      <w:bookmarkStart w:id="133" w:name="OLE_LINK833"/>
      <w:bookmarkStart w:id="134" w:name="OLE_LINK642"/>
      <w:bookmarkStart w:id="135" w:name="OLE_LINK700"/>
      <w:bookmarkStart w:id="136" w:name="OLE_LINK792"/>
      <w:bookmarkStart w:id="137" w:name="OLE_LINK2882"/>
      <w:bookmarkStart w:id="138" w:name="OLE_LINK836"/>
      <w:bookmarkStart w:id="139" w:name="OLE_LINK889"/>
      <w:bookmarkStart w:id="140" w:name="OLE_LINK782"/>
      <w:bookmarkStart w:id="141" w:name="OLE_LINK826"/>
      <w:bookmarkStart w:id="142" w:name="OLE_LINK865"/>
      <w:bookmarkStart w:id="143" w:name="OLE_LINK856"/>
      <w:bookmarkStart w:id="144" w:name="OLE_LINK908"/>
      <w:bookmarkStart w:id="145" w:name="OLE_LINK980"/>
      <w:bookmarkStart w:id="146" w:name="OLE_LINK1018"/>
      <w:bookmarkStart w:id="147" w:name="OLE_LINK1049"/>
      <w:bookmarkStart w:id="148" w:name="OLE_LINK1076"/>
      <w:bookmarkStart w:id="149" w:name="OLE_LINK1106"/>
      <w:bookmarkStart w:id="150" w:name="OLE_LINK891"/>
      <w:bookmarkStart w:id="151" w:name="OLE_LINK943"/>
      <w:bookmarkStart w:id="152" w:name="OLE_LINK981"/>
      <w:bookmarkStart w:id="153" w:name="OLE_LINK1030"/>
      <w:bookmarkStart w:id="154" w:name="OLE_LINK847"/>
      <w:bookmarkStart w:id="155" w:name="OLE_LINK909"/>
      <w:bookmarkStart w:id="156" w:name="OLE_LINK906"/>
      <w:bookmarkStart w:id="157" w:name="OLE_LINK992"/>
      <w:bookmarkStart w:id="158" w:name="OLE_LINK993"/>
      <w:bookmarkStart w:id="159" w:name="OLE_LINK1052"/>
      <w:bookmarkStart w:id="160" w:name="OLE_LINK946"/>
      <w:bookmarkStart w:id="161" w:name="OLE_LINK911"/>
      <w:bookmarkStart w:id="162" w:name="OLE_LINK930"/>
      <w:bookmarkStart w:id="163" w:name="OLE_LINK1059"/>
      <w:bookmarkStart w:id="164" w:name="OLE_LINK1174"/>
      <w:bookmarkStart w:id="165" w:name="OLE_LINK1137"/>
      <w:bookmarkStart w:id="166" w:name="OLE_LINK1167"/>
      <w:bookmarkStart w:id="167" w:name="OLE_LINK1200"/>
      <w:bookmarkStart w:id="168" w:name="OLE_LINK1241"/>
      <w:bookmarkStart w:id="169" w:name="OLE_LINK1288"/>
      <w:bookmarkStart w:id="170" w:name="OLE_LINK1056"/>
      <w:bookmarkStart w:id="171" w:name="OLE_LINK1158"/>
      <w:bookmarkStart w:id="172" w:name="OLE_LINK1175"/>
      <w:bookmarkStart w:id="173" w:name="OLE_LINK1074"/>
      <w:bookmarkStart w:id="174" w:name="OLE_LINK1169"/>
      <w:bookmarkStart w:id="175" w:name="OLE_LINK1053"/>
      <w:bookmarkStart w:id="176" w:name="OLE_LINK1054"/>
      <w:r w:rsidRPr="00906351">
        <w:rPr>
          <w:rFonts w:ascii="Book Antiqua" w:hAnsi="Book Antiqua"/>
          <w:b/>
          <w:bCs/>
          <w:kern w:val="0"/>
          <w:sz w:val="24"/>
          <w:szCs w:val="24"/>
        </w:rPr>
        <w:t>P-Reviewer:</w:t>
      </w:r>
      <w:r w:rsidRPr="00906351">
        <w:rPr>
          <w:rFonts w:ascii="Book Antiqua" w:hAnsi="Book Antiqua" w:hint="eastAsia"/>
          <w:b/>
          <w:bCs/>
          <w:kern w:val="0"/>
          <w:sz w:val="24"/>
          <w:szCs w:val="24"/>
        </w:rPr>
        <w:t xml:space="preserve"> </w:t>
      </w:r>
      <w:r w:rsidRPr="00906351">
        <w:rPr>
          <w:rFonts w:ascii="Book Antiqua" w:hAnsi="Book Antiqua"/>
          <w:bCs/>
          <w:kern w:val="0"/>
          <w:sz w:val="24"/>
          <w:szCs w:val="24"/>
        </w:rPr>
        <w:t>Lee</w:t>
      </w:r>
      <w:r w:rsidRPr="00906351">
        <w:rPr>
          <w:rFonts w:ascii="Book Antiqua" w:hAnsi="Book Antiqua" w:hint="eastAsia"/>
          <w:bCs/>
          <w:kern w:val="0"/>
          <w:sz w:val="24"/>
          <w:szCs w:val="24"/>
        </w:rPr>
        <w:t xml:space="preserve"> </w:t>
      </w:r>
      <w:r w:rsidRPr="00906351">
        <w:rPr>
          <w:rFonts w:ascii="Book Antiqua" w:hAnsi="Book Antiqua"/>
          <w:bCs/>
          <w:kern w:val="0"/>
          <w:sz w:val="24"/>
          <w:szCs w:val="24"/>
        </w:rPr>
        <w:t>CL</w:t>
      </w:r>
      <w:r w:rsidRPr="00906351">
        <w:rPr>
          <w:rFonts w:ascii="Book Antiqua" w:hAnsi="Book Antiqua" w:hint="eastAsia"/>
          <w:bCs/>
          <w:kern w:val="0"/>
          <w:sz w:val="24"/>
          <w:szCs w:val="24"/>
        </w:rPr>
        <w:t xml:space="preserve">, </w:t>
      </w:r>
      <w:r w:rsidRPr="00906351">
        <w:rPr>
          <w:rFonts w:ascii="Book Antiqua" w:hAnsi="Book Antiqua"/>
          <w:bCs/>
          <w:kern w:val="0"/>
          <w:sz w:val="24"/>
          <w:szCs w:val="24"/>
        </w:rPr>
        <w:t>Lee WJ</w:t>
      </w:r>
      <w:r w:rsidRPr="00906351">
        <w:rPr>
          <w:rFonts w:ascii="Book Antiqua" w:hAnsi="Book Antiqua" w:hint="eastAsia"/>
          <w:bCs/>
          <w:kern w:val="0"/>
          <w:sz w:val="24"/>
          <w:szCs w:val="24"/>
        </w:rPr>
        <w:t xml:space="preserve">, </w:t>
      </w:r>
      <w:r w:rsidRPr="00906351">
        <w:rPr>
          <w:rFonts w:ascii="Book Antiqua" w:hAnsi="Book Antiqua"/>
          <w:bCs/>
          <w:kern w:val="0"/>
          <w:sz w:val="24"/>
          <w:szCs w:val="24"/>
        </w:rPr>
        <w:t>Maruyama H</w:t>
      </w:r>
      <w:r w:rsidRPr="00906351">
        <w:rPr>
          <w:rFonts w:ascii="Book Antiqua" w:hAnsi="Book Antiqua" w:hint="eastAsia"/>
          <w:bCs/>
          <w:kern w:val="0"/>
          <w:sz w:val="24"/>
          <w:szCs w:val="24"/>
        </w:rPr>
        <w:t xml:space="preserve">, </w:t>
      </w:r>
      <w:r w:rsidRPr="00906351">
        <w:rPr>
          <w:rFonts w:ascii="Book Antiqua" w:hAnsi="Book Antiqua"/>
          <w:bCs/>
          <w:kern w:val="0"/>
          <w:sz w:val="24"/>
          <w:szCs w:val="24"/>
        </w:rPr>
        <w:t>Serio</w:t>
      </w:r>
      <w:r w:rsidRPr="00906351">
        <w:rPr>
          <w:rFonts w:ascii="Book Antiqua" w:hAnsi="Book Antiqua" w:hint="eastAsia"/>
          <w:bCs/>
          <w:kern w:val="0"/>
          <w:sz w:val="24"/>
          <w:szCs w:val="24"/>
        </w:rPr>
        <w:t xml:space="preserve"> </w:t>
      </w:r>
      <w:r w:rsidRPr="00906351">
        <w:rPr>
          <w:rFonts w:ascii="Book Antiqua" w:hAnsi="Book Antiqua"/>
          <w:bCs/>
          <w:kern w:val="0"/>
          <w:sz w:val="24"/>
          <w:szCs w:val="24"/>
        </w:rPr>
        <w:t>G</w:t>
      </w:r>
      <w:r w:rsidRPr="00906351">
        <w:rPr>
          <w:rFonts w:ascii="Book Antiqua" w:hAnsi="Book Antiqua" w:hint="eastAsia"/>
          <w:bCs/>
          <w:kern w:val="0"/>
          <w:sz w:val="24"/>
          <w:szCs w:val="24"/>
        </w:rPr>
        <w:t xml:space="preserve"> </w:t>
      </w:r>
      <w:r w:rsidRPr="00906351">
        <w:rPr>
          <w:rFonts w:ascii="Book Antiqua" w:hAnsi="Book Antiqua"/>
          <w:b/>
          <w:bCs/>
          <w:kern w:val="0"/>
          <w:sz w:val="24"/>
          <w:szCs w:val="24"/>
        </w:rPr>
        <w:t>S-Editor:</w:t>
      </w:r>
      <w:r w:rsidRPr="00906351">
        <w:rPr>
          <w:rFonts w:ascii="Book Antiqua" w:hAnsi="Book Antiqua" w:hint="eastAsia"/>
          <w:kern w:val="0"/>
          <w:sz w:val="24"/>
          <w:szCs w:val="24"/>
        </w:rPr>
        <w:t xml:space="preserve"> Gong ZM</w:t>
      </w:r>
    </w:p>
    <w:p w:rsidR="00247079" w:rsidRPr="00906351" w:rsidRDefault="00247079" w:rsidP="00EF4E04">
      <w:pPr>
        <w:widowControl/>
        <w:snapToGrid w:val="0"/>
        <w:spacing w:line="360" w:lineRule="auto"/>
        <w:jc w:val="right"/>
        <w:rPr>
          <w:rFonts w:ascii="Book Antiqua" w:hAnsi="Book Antiqua"/>
          <w:b/>
          <w:bCs/>
          <w:kern w:val="0"/>
          <w:sz w:val="24"/>
          <w:szCs w:val="24"/>
        </w:rPr>
      </w:pPr>
      <w:r w:rsidRPr="00906351">
        <w:rPr>
          <w:rFonts w:ascii="Book Antiqua" w:hAnsi="Book Antiqua"/>
          <w:b/>
          <w:bCs/>
          <w:kern w:val="0"/>
          <w:sz w:val="24"/>
          <w:szCs w:val="24"/>
        </w:rPr>
        <w:t>L-Editor:</w:t>
      </w:r>
      <w:r w:rsidRPr="00906351">
        <w:rPr>
          <w:rFonts w:ascii="Book Antiqua" w:hAnsi="Book Antiqua"/>
          <w:kern w:val="0"/>
          <w:sz w:val="24"/>
          <w:szCs w:val="24"/>
        </w:rPr>
        <w:t xml:space="preserve"> </w:t>
      </w:r>
      <w:r w:rsidRPr="00906351">
        <w:rPr>
          <w:rFonts w:ascii="Book Antiqua" w:hAnsi="Book Antiqua"/>
          <w:b/>
          <w:bCs/>
          <w:kern w:val="0"/>
          <w:sz w:val="24"/>
          <w:szCs w:val="24"/>
        </w:rPr>
        <w:t>E-Editor:</w:t>
      </w:r>
    </w:p>
    <w:p w:rsidR="00247079" w:rsidRPr="00906351" w:rsidRDefault="00247079" w:rsidP="00EF4E04">
      <w:pPr>
        <w:widowControl/>
        <w:shd w:val="clear" w:color="auto" w:fill="FFFFFF"/>
        <w:snapToGrid w:val="0"/>
        <w:spacing w:line="360" w:lineRule="auto"/>
        <w:rPr>
          <w:rFonts w:ascii="Book Antiqua" w:hAnsi="Book Antiqua" w:cs="Helvetica"/>
          <w:b/>
          <w:kern w:val="0"/>
          <w:sz w:val="24"/>
          <w:szCs w:val="24"/>
        </w:rPr>
      </w:pPr>
      <w:bookmarkStart w:id="177" w:name="OLE_LINK880"/>
      <w:bookmarkStart w:id="178" w:name="OLE_LINK881"/>
      <w:bookmarkStart w:id="179" w:name="OLE_LINK497"/>
      <w:bookmarkStart w:id="180" w:name="OLE_LINK813"/>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906351">
        <w:rPr>
          <w:rFonts w:ascii="Book Antiqua" w:hAnsi="Book Antiqua" w:cs="Helvetica"/>
          <w:b/>
          <w:kern w:val="0"/>
          <w:sz w:val="24"/>
          <w:szCs w:val="24"/>
        </w:rPr>
        <w:t xml:space="preserve">Specialty type: </w:t>
      </w:r>
      <w:r w:rsidRPr="00906351">
        <w:rPr>
          <w:rFonts w:ascii="Book Antiqua" w:hAnsi="Book Antiqua" w:cs="Helvetica"/>
          <w:kern w:val="0"/>
          <w:sz w:val="24"/>
          <w:szCs w:val="24"/>
        </w:rPr>
        <w:t>Gastroenterology and</w:t>
      </w:r>
      <w:r w:rsidRPr="00906351">
        <w:rPr>
          <w:rFonts w:ascii="Book Antiqua" w:hAnsi="Book Antiqua" w:cs="Helvetica" w:hint="eastAsia"/>
          <w:kern w:val="0"/>
          <w:sz w:val="24"/>
          <w:szCs w:val="24"/>
        </w:rPr>
        <w:t xml:space="preserve"> </w:t>
      </w:r>
      <w:r w:rsidRPr="00906351">
        <w:rPr>
          <w:rFonts w:ascii="Book Antiqua" w:hAnsi="Book Antiqua" w:cs="Helvetica"/>
          <w:kern w:val="0"/>
          <w:sz w:val="24"/>
          <w:szCs w:val="24"/>
        </w:rPr>
        <w:t>hepatology</w:t>
      </w:r>
    </w:p>
    <w:p w:rsidR="00247079" w:rsidRPr="00906351" w:rsidRDefault="00247079" w:rsidP="00EF4E04">
      <w:pPr>
        <w:widowControl/>
        <w:shd w:val="clear" w:color="auto" w:fill="FFFFFF"/>
        <w:snapToGrid w:val="0"/>
        <w:spacing w:line="360" w:lineRule="auto"/>
        <w:rPr>
          <w:rFonts w:ascii="Book Antiqua" w:hAnsi="Book Antiqua" w:cs="Helvetica"/>
          <w:b/>
          <w:kern w:val="0"/>
          <w:sz w:val="24"/>
          <w:szCs w:val="24"/>
        </w:rPr>
      </w:pPr>
      <w:r w:rsidRPr="00906351">
        <w:rPr>
          <w:rFonts w:ascii="Book Antiqua" w:hAnsi="Book Antiqua" w:cs="Helvetica"/>
          <w:b/>
          <w:kern w:val="0"/>
          <w:sz w:val="24"/>
          <w:szCs w:val="24"/>
        </w:rPr>
        <w:t xml:space="preserve">Country of origin: </w:t>
      </w:r>
      <w:r w:rsidRPr="00906351">
        <w:rPr>
          <w:rFonts w:ascii="Book Antiqua" w:hAnsi="Book Antiqua" w:cs="Helvetica"/>
          <w:kern w:val="0"/>
          <w:sz w:val="24"/>
          <w:szCs w:val="24"/>
          <w:lang w:val="en-CA"/>
        </w:rPr>
        <w:t>C</w:t>
      </w:r>
      <w:r w:rsidRPr="00906351">
        <w:rPr>
          <w:rFonts w:ascii="Book Antiqua" w:hAnsi="Book Antiqua" w:cs="Helvetica" w:hint="eastAsia"/>
          <w:kern w:val="0"/>
          <w:sz w:val="24"/>
          <w:szCs w:val="24"/>
          <w:lang w:val="en-CA"/>
        </w:rPr>
        <w:t>hina</w:t>
      </w:r>
    </w:p>
    <w:p w:rsidR="00247079" w:rsidRPr="00906351" w:rsidRDefault="00247079" w:rsidP="00EF4E04">
      <w:pPr>
        <w:widowControl/>
        <w:shd w:val="clear" w:color="auto" w:fill="FFFFFF"/>
        <w:snapToGrid w:val="0"/>
        <w:spacing w:line="360" w:lineRule="auto"/>
        <w:rPr>
          <w:rFonts w:ascii="Book Antiqua" w:hAnsi="Book Antiqua" w:cs="Helvetica"/>
          <w:b/>
          <w:kern w:val="0"/>
          <w:sz w:val="24"/>
          <w:szCs w:val="24"/>
        </w:rPr>
      </w:pPr>
      <w:r w:rsidRPr="00906351">
        <w:rPr>
          <w:rFonts w:ascii="Book Antiqua" w:hAnsi="Book Antiqua" w:cs="Helvetica"/>
          <w:b/>
          <w:kern w:val="0"/>
          <w:sz w:val="24"/>
          <w:szCs w:val="24"/>
        </w:rPr>
        <w:t>Peer-review report classification</w:t>
      </w:r>
    </w:p>
    <w:p w:rsidR="00247079" w:rsidRPr="00906351" w:rsidRDefault="00247079" w:rsidP="00EF4E04">
      <w:pPr>
        <w:widowControl/>
        <w:shd w:val="clear" w:color="auto" w:fill="FFFFFF"/>
        <w:snapToGrid w:val="0"/>
        <w:spacing w:line="360" w:lineRule="auto"/>
        <w:rPr>
          <w:rFonts w:ascii="Book Antiqua" w:hAnsi="Book Antiqua" w:cs="Helvetica"/>
          <w:kern w:val="0"/>
          <w:sz w:val="24"/>
          <w:szCs w:val="24"/>
        </w:rPr>
      </w:pPr>
      <w:r w:rsidRPr="00906351">
        <w:rPr>
          <w:rFonts w:ascii="Book Antiqua" w:hAnsi="Book Antiqua" w:cs="Helvetica"/>
          <w:kern w:val="0"/>
          <w:sz w:val="24"/>
          <w:szCs w:val="24"/>
        </w:rPr>
        <w:t xml:space="preserve">Grade A (Excellent): </w:t>
      </w:r>
      <w:r w:rsidRPr="00906351">
        <w:rPr>
          <w:rFonts w:ascii="Book Antiqua" w:hAnsi="Book Antiqua" w:cs="Helvetica" w:hint="eastAsia"/>
          <w:kern w:val="0"/>
          <w:sz w:val="24"/>
          <w:szCs w:val="24"/>
        </w:rPr>
        <w:t>0</w:t>
      </w:r>
    </w:p>
    <w:p w:rsidR="00247079" w:rsidRPr="00906351" w:rsidRDefault="00247079" w:rsidP="00EF4E04">
      <w:pPr>
        <w:widowControl/>
        <w:shd w:val="clear" w:color="auto" w:fill="FFFFFF"/>
        <w:snapToGrid w:val="0"/>
        <w:spacing w:line="360" w:lineRule="auto"/>
        <w:rPr>
          <w:rFonts w:ascii="Book Antiqua" w:hAnsi="Book Antiqua" w:cs="Helvetica"/>
          <w:kern w:val="0"/>
          <w:sz w:val="24"/>
          <w:szCs w:val="24"/>
        </w:rPr>
      </w:pPr>
      <w:r w:rsidRPr="00906351">
        <w:rPr>
          <w:rFonts w:ascii="Book Antiqua" w:hAnsi="Book Antiqua" w:cs="Helvetica"/>
          <w:kern w:val="0"/>
          <w:sz w:val="24"/>
          <w:szCs w:val="24"/>
        </w:rPr>
        <w:t xml:space="preserve">Grade B (Very good): </w:t>
      </w:r>
      <w:r w:rsidRPr="00906351">
        <w:rPr>
          <w:rFonts w:ascii="Book Antiqua" w:hAnsi="Book Antiqua" w:cs="Helvetica" w:hint="eastAsia"/>
          <w:kern w:val="0"/>
          <w:sz w:val="24"/>
          <w:szCs w:val="24"/>
        </w:rPr>
        <w:t>B</w:t>
      </w:r>
    </w:p>
    <w:p w:rsidR="00247079" w:rsidRPr="00906351" w:rsidRDefault="00247079" w:rsidP="00EF4E04">
      <w:pPr>
        <w:widowControl/>
        <w:shd w:val="clear" w:color="auto" w:fill="FFFFFF"/>
        <w:snapToGrid w:val="0"/>
        <w:spacing w:line="360" w:lineRule="auto"/>
        <w:rPr>
          <w:rFonts w:ascii="Book Antiqua" w:hAnsi="Book Antiqua" w:cs="Helvetica"/>
          <w:kern w:val="0"/>
          <w:sz w:val="24"/>
          <w:szCs w:val="24"/>
        </w:rPr>
      </w:pPr>
      <w:r w:rsidRPr="00906351">
        <w:rPr>
          <w:rFonts w:ascii="Book Antiqua" w:hAnsi="Book Antiqua" w:cs="Helvetica"/>
          <w:kern w:val="0"/>
          <w:sz w:val="24"/>
          <w:szCs w:val="24"/>
        </w:rPr>
        <w:t xml:space="preserve">Grade C (Good): </w:t>
      </w:r>
      <w:r w:rsidRPr="00906351">
        <w:rPr>
          <w:rFonts w:ascii="Book Antiqua" w:hAnsi="Book Antiqua" w:cs="Helvetica" w:hint="eastAsia"/>
          <w:kern w:val="0"/>
          <w:sz w:val="24"/>
          <w:szCs w:val="24"/>
        </w:rPr>
        <w:t>C, C, C</w:t>
      </w:r>
    </w:p>
    <w:p w:rsidR="00247079" w:rsidRPr="00906351" w:rsidRDefault="00247079" w:rsidP="00EF4E04">
      <w:pPr>
        <w:widowControl/>
        <w:shd w:val="clear" w:color="auto" w:fill="FFFFFF"/>
        <w:snapToGrid w:val="0"/>
        <w:spacing w:line="360" w:lineRule="auto"/>
        <w:rPr>
          <w:rFonts w:ascii="Book Antiqua" w:hAnsi="Book Antiqua" w:cs="Helvetica"/>
          <w:kern w:val="0"/>
          <w:sz w:val="24"/>
          <w:szCs w:val="24"/>
        </w:rPr>
      </w:pPr>
      <w:r w:rsidRPr="00906351">
        <w:rPr>
          <w:rFonts w:ascii="Book Antiqua" w:hAnsi="Book Antiqua" w:cs="Helvetica"/>
          <w:kern w:val="0"/>
          <w:sz w:val="24"/>
          <w:szCs w:val="24"/>
        </w:rPr>
        <w:t xml:space="preserve">Grade D (Fair): </w:t>
      </w:r>
      <w:r w:rsidRPr="00906351">
        <w:rPr>
          <w:rFonts w:ascii="Book Antiqua" w:hAnsi="Book Antiqua" w:cs="Helvetica" w:hint="eastAsia"/>
          <w:kern w:val="0"/>
          <w:sz w:val="24"/>
          <w:szCs w:val="24"/>
        </w:rPr>
        <w:t>0</w:t>
      </w:r>
    </w:p>
    <w:p w:rsidR="00247079" w:rsidRPr="00906351" w:rsidRDefault="00247079" w:rsidP="00EF4E04">
      <w:pPr>
        <w:widowControl/>
        <w:shd w:val="clear" w:color="auto" w:fill="FFFFFF"/>
        <w:snapToGrid w:val="0"/>
        <w:spacing w:line="360" w:lineRule="auto"/>
        <w:rPr>
          <w:rFonts w:ascii="Book Antiqua" w:hAnsi="Book Antiqua" w:cs="Helvetica"/>
          <w:kern w:val="0"/>
          <w:sz w:val="24"/>
          <w:szCs w:val="24"/>
        </w:rPr>
      </w:pPr>
      <w:r w:rsidRPr="00906351">
        <w:rPr>
          <w:rFonts w:ascii="Book Antiqua" w:hAnsi="Book Antiqua" w:cs="Helvetica"/>
          <w:kern w:val="0"/>
          <w:sz w:val="24"/>
          <w:szCs w:val="24"/>
        </w:rPr>
        <w:t>Grade E (Poor):</w:t>
      </w:r>
      <w:bookmarkEnd w:id="175"/>
      <w:bookmarkEnd w:id="176"/>
      <w:bookmarkEnd w:id="177"/>
      <w:bookmarkEnd w:id="178"/>
      <w:bookmarkEnd w:id="179"/>
      <w:bookmarkEnd w:id="180"/>
      <w:r>
        <w:rPr>
          <w:rFonts w:ascii="Book Antiqua" w:hAnsi="Book Antiqua" w:cs="Helvetica" w:hint="eastAsia"/>
          <w:kern w:val="0"/>
          <w:sz w:val="24"/>
          <w:szCs w:val="24"/>
        </w:rPr>
        <w:t xml:space="preserve"> 0</w:t>
      </w:r>
    </w:p>
    <w:p w:rsidR="00053474" w:rsidRPr="00F23C89" w:rsidRDefault="00F52FD7" w:rsidP="00EF4E04">
      <w:pPr>
        <w:widowControl/>
        <w:snapToGrid w:val="0"/>
        <w:spacing w:line="360" w:lineRule="auto"/>
        <w:rPr>
          <w:rFonts w:ascii="Book Antiqua" w:eastAsiaTheme="minorEastAsia" w:hAnsi="Book Antiqua"/>
          <w:b/>
          <w:kern w:val="0"/>
          <w:sz w:val="24"/>
          <w:szCs w:val="24"/>
          <w:lang w:val="en-GB"/>
        </w:rPr>
      </w:pPr>
      <w:r w:rsidRPr="00F23C89">
        <w:rPr>
          <w:rFonts w:ascii="Book Antiqua" w:hAnsi="Book Antiqua"/>
          <w:kern w:val="0"/>
          <w:sz w:val="24"/>
          <w:szCs w:val="24"/>
          <w:lang w:val="en-GB"/>
        </w:rPr>
        <w:fldChar w:fldCharType="end"/>
      </w:r>
    </w:p>
    <w:p w:rsidR="00BC4C6E" w:rsidRPr="00F23C89" w:rsidRDefault="00BC4C6E" w:rsidP="00EF4E04">
      <w:pPr>
        <w:widowControl/>
        <w:snapToGrid w:val="0"/>
        <w:spacing w:line="360" w:lineRule="auto"/>
        <w:rPr>
          <w:rFonts w:ascii="Book Antiqua" w:eastAsiaTheme="minorEastAsia" w:hAnsi="Book Antiqua"/>
          <w:b/>
          <w:kern w:val="0"/>
          <w:sz w:val="24"/>
          <w:szCs w:val="24"/>
          <w:lang w:val="en-GB"/>
        </w:rPr>
      </w:pPr>
      <w:r w:rsidRPr="00F23C89">
        <w:rPr>
          <w:rFonts w:ascii="Book Antiqua" w:eastAsiaTheme="minorEastAsia" w:hAnsi="Book Antiqua"/>
          <w:b/>
          <w:noProof/>
          <w:kern w:val="0"/>
          <w:sz w:val="24"/>
          <w:szCs w:val="24"/>
        </w:rPr>
        <w:lastRenderedPageBreak/>
        <w:drawing>
          <wp:inline distT="0" distB="0" distL="0" distR="0" wp14:anchorId="4F62A46C" wp14:editId="164A9B34">
            <wp:extent cx="4599429" cy="2247900"/>
            <wp:effectExtent l="0" t="0" r="0" b="0"/>
            <wp:docPr id="1" name="图片 1" descr="F:\神经鞘瘤\肠系膜根部神经鞘瘤傅雅仙02121002\WJG2\Revised\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神经鞘瘤\肠系膜根部神经鞘瘤傅雅仙02121002\WJG2\Revised\Figure 1.tif"/>
                    <pic:cNvPicPr>
                      <a:picLocks noChangeAspect="1" noChangeArrowheads="1"/>
                    </pic:cNvPicPr>
                  </pic:nvPicPr>
                  <pic:blipFill>
                    <a:blip r:embed="rId22" cstate="print"/>
                    <a:srcRect/>
                    <a:stretch>
                      <a:fillRect/>
                    </a:stretch>
                  </pic:blipFill>
                  <pic:spPr bwMode="auto">
                    <a:xfrm>
                      <a:off x="0" y="0"/>
                      <a:ext cx="4606290" cy="2251253"/>
                    </a:xfrm>
                    <a:prstGeom prst="rect">
                      <a:avLst/>
                    </a:prstGeom>
                    <a:noFill/>
                    <a:ln w="9525">
                      <a:noFill/>
                      <a:miter lim="800000"/>
                      <a:headEnd/>
                      <a:tailEnd/>
                    </a:ln>
                  </pic:spPr>
                </pic:pic>
              </a:graphicData>
            </a:graphic>
          </wp:inline>
        </w:drawing>
      </w:r>
    </w:p>
    <w:p w:rsidR="00053474" w:rsidRPr="00F23C89" w:rsidRDefault="00F6554B" w:rsidP="00EF4E04">
      <w:pPr>
        <w:snapToGrid w:val="0"/>
        <w:spacing w:line="360" w:lineRule="auto"/>
        <w:rPr>
          <w:rFonts w:ascii="Book Antiqua" w:eastAsiaTheme="minorEastAsia" w:hAnsi="Book Antiqua"/>
          <w:kern w:val="0"/>
          <w:sz w:val="24"/>
          <w:szCs w:val="24"/>
          <w:lang w:val="en-GB"/>
        </w:rPr>
      </w:pPr>
      <w:r w:rsidRPr="00F23C89">
        <w:rPr>
          <w:rFonts w:ascii="Book Antiqua" w:hAnsi="Book Antiqua"/>
          <w:b/>
          <w:kern w:val="0"/>
          <w:sz w:val="24"/>
          <w:szCs w:val="24"/>
          <w:lang w:val="en-GB"/>
        </w:rPr>
        <w:t>Figure 1 Computed tomography</w:t>
      </w:r>
      <w:r w:rsidR="00F23C89">
        <w:rPr>
          <w:rFonts w:ascii="Book Antiqua" w:hAnsi="Book Antiqua" w:hint="eastAsia"/>
          <w:b/>
          <w:kern w:val="0"/>
          <w:sz w:val="24"/>
          <w:szCs w:val="24"/>
          <w:lang w:val="en-GB"/>
        </w:rPr>
        <w:t xml:space="preserve"> </w:t>
      </w:r>
      <w:r w:rsidRPr="00F23C89">
        <w:rPr>
          <w:rFonts w:ascii="Book Antiqua" w:hAnsi="Book Antiqua"/>
          <w:b/>
          <w:kern w:val="0"/>
          <w:sz w:val="24"/>
          <w:szCs w:val="24"/>
          <w:lang w:val="en-GB"/>
        </w:rPr>
        <w:t xml:space="preserve">findings. </w:t>
      </w:r>
      <w:r w:rsidRPr="00F23C89">
        <w:rPr>
          <w:rFonts w:ascii="Book Antiqua" w:hAnsi="Book Antiqua"/>
          <w:kern w:val="0"/>
          <w:sz w:val="24"/>
          <w:szCs w:val="24"/>
          <w:lang w:val="en-GB"/>
        </w:rPr>
        <w:t>A: In a native CT scan, the mass in the upper left abdomen appeared well defined (green arrow), while regions of high density were visible (red arrow). B: On the contrast-enhanced CT, the mass was inhomogeneous and slightly enhanced, and regions of high density were also visible (green arrow).</w:t>
      </w:r>
      <w:r w:rsidR="00F23C89">
        <w:rPr>
          <w:rFonts w:ascii="Book Antiqua" w:hAnsi="Book Antiqua" w:hint="eastAsia"/>
          <w:kern w:val="0"/>
          <w:sz w:val="24"/>
          <w:szCs w:val="24"/>
          <w:lang w:val="en-GB"/>
        </w:rPr>
        <w:t xml:space="preserve"> </w:t>
      </w:r>
      <w:r w:rsidR="00F23C89" w:rsidRPr="00F23C89">
        <w:rPr>
          <w:rFonts w:ascii="Book Antiqua" w:hAnsi="Book Antiqua"/>
          <w:kern w:val="0"/>
          <w:sz w:val="24"/>
          <w:szCs w:val="24"/>
          <w:lang w:val="en-GB"/>
        </w:rPr>
        <w:t>CT</w:t>
      </w:r>
      <w:r w:rsidR="00F23C89" w:rsidRPr="00F23C89">
        <w:rPr>
          <w:rFonts w:ascii="Book Antiqua" w:hAnsi="Book Antiqua" w:hint="eastAsia"/>
          <w:kern w:val="0"/>
          <w:sz w:val="24"/>
          <w:szCs w:val="24"/>
          <w:lang w:val="en-GB"/>
        </w:rPr>
        <w:t xml:space="preserve">: </w:t>
      </w:r>
      <w:r w:rsidR="00F23C89" w:rsidRPr="00F23C89">
        <w:rPr>
          <w:rFonts w:ascii="Book Antiqua" w:hAnsi="Book Antiqua"/>
          <w:kern w:val="0"/>
          <w:sz w:val="24"/>
          <w:szCs w:val="24"/>
          <w:lang w:val="en-GB"/>
        </w:rPr>
        <w:t>Computed tomography</w:t>
      </w:r>
      <w:r w:rsidR="00F23C89" w:rsidRPr="00F23C89">
        <w:rPr>
          <w:rFonts w:ascii="Book Antiqua" w:hAnsi="Book Antiqua" w:hint="eastAsia"/>
          <w:kern w:val="0"/>
          <w:sz w:val="24"/>
          <w:szCs w:val="24"/>
          <w:lang w:val="en-GB"/>
        </w:rPr>
        <w:t>.</w:t>
      </w:r>
    </w:p>
    <w:p w:rsidR="00F23C89" w:rsidRDefault="00F23C89" w:rsidP="00EF4E04">
      <w:pPr>
        <w:widowControl/>
        <w:snapToGrid w:val="0"/>
        <w:spacing w:line="360" w:lineRule="auto"/>
        <w:jc w:val="left"/>
        <w:rPr>
          <w:rFonts w:ascii="Book Antiqua" w:eastAsiaTheme="minorEastAsia" w:hAnsi="Book Antiqua"/>
          <w:kern w:val="0"/>
          <w:sz w:val="24"/>
          <w:szCs w:val="24"/>
          <w:lang w:val="en-GB"/>
        </w:rPr>
      </w:pPr>
      <w:r>
        <w:rPr>
          <w:rFonts w:ascii="Book Antiqua" w:eastAsiaTheme="minorEastAsia" w:hAnsi="Book Antiqua"/>
          <w:kern w:val="0"/>
          <w:sz w:val="24"/>
          <w:szCs w:val="24"/>
          <w:lang w:val="en-GB"/>
        </w:rPr>
        <w:br w:type="page"/>
      </w:r>
    </w:p>
    <w:p w:rsidR="00BC4C6E" w:rsidRPr="00F23C89" w:rsidRDefault="00BC4C6E" w:rsidP="00EF4E04">
      <w:pPr>
        <w:snapToGrid w:val="0"/>
        <w:spacing w:line="360" w:lineRule="auto"/>
        <w:rPr>
          <w:rFonts w:ascii="Book Antiqua" w:eastAsiaTheme="minorEastAsia" w:hAnsi="Book Antiqua"/>
          <w:kern w:val="0"/>
          <w:sz w:val="24"/>
          <w:szCs w:val="24"/>
          <w:lang w:val="en-GB"/>
        </w:rPr>
      </w:pPr>
      <w:r w:rsidRPr="00F23C89">
        <w:rPr>
          <w:rFonts w:ascii="Book Antiqua" w:eastAsiaTheme="minorEastAsia" w:hAnsi="Book Antiqua"/>
          <w:noProof/>
          <w:kern w:val="0"/>
          <w:sz w:val="24"/>
          <w:szCs w:val="24"/>
        </w:rPr>
        <w:lastRenderedPageBreak/>
        <w:drawing>
          <wp:inline distT="0" distB="0" distL="0" distR="0" wp14:anchorId="4730D6CF" wp14:editId="37AD9087">
            <wp:extent cx="4320153" cy="2124075"/>
            <wp:effectExtent l="0" t="0" r="0" b="0"/>
            <wp:docPr id="2" name="图片 2" descr="F:\神经鞘瘤\肠系膜根部神经鞘瘤傅雅仙02121002\WJG2\Revised\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神经鞘瘤\肠系膜根部神经鞘瘤傅雅仙02121002\WJG2\Revised\Figure 2.tif"/>
                    <pic:cNvPicPr>
                      <a:picLocks noChangeAspect="1" noChangeArrowheads="1"/>
                    </pic:cNvPicPr>
                  </pic:nvPicPr>
                  <pic:blipFill>
                    <a:blip r:embed="rId23" cstate="print"/>
                    <a:srcRect/>
                    <a:stretch>
                      <a:fillRect/>
                    </a:stretch>
                  </pic:blipFill>
                  <pic:spPr bwMode="auto">
                    <a:xfrm>
                      <a:off x="0" y="0"/>
                      <a:ext cx="4320153" cy="2124075"/>
                    </a:xfrm>
                    <a:prstGeom prst="rect">
                      <a:avLst/>
                    </a:prstGeom>
                    <a:noFill/>
                    <a:ln w="9525">
                      <a:noFill/>
                      <a:miter lim="800000"/>
                      <a:headEnd/>
                      <a:tailEnd/>
                    </a:ln>
                  </pic:spPr>
                </pic:pic>
              </a:graphicData>
            </a:graphic>
          </wp:inline>
        </w:drawing>
      </w:r>
    </w:p>
    <w:p w:rsidR="00053474" w:rsidRPr="00F23C89" w:rsidRDefault="00F6554B" w:rsidP="00EF4E04">
      <w:pPr>
        <w:snapToGrid w:val="0"/>
        <w:spacing w:line="360" w:lineRule="auto"/>
        <w:rPr>
          <w:rFonts w:ascii="Book Antiqua" w:eastAsiaTheme="minorEastAsia" w:hAnsi="Book Antiqua"/>
          <w:kern w:val="0"/>
          <w:sz w:val="24"/>
          <w:szCs w:val="24"/>
          <w:lang w:val="en-GB"/>
        </w:rPr>
      </w:pPr>
      <w:r w:rsidRPr="00F23C89">
        <w:rPr>
          <w:rFonts w:ascii="Book Antiqua" w:hAnsi="Book Antiqua"/>
          <w:b/>
          <w:kern w:val="0"/>
          <w:sz w:val="24"/>
          <w:szCs w:val="24"/>
          <w:lang w:val="en-GB"/>
        </w:rPr>
        <w:t>Figure 2 Magnetic resonance imaging</w:t>
      </w:r>
      <w:r w:rsidR="00F23C89">
        <w:rPr>
          <w:rFonts w:ascii="Book Antiqua" w:hAnsi="Book Antiqua" w:hint="eastAsia"/>
          <w:b/>
          <w:kern w:val="0"/>
          <w:sz w:val="24"/>
          <w:szCs w:val="24"/>
          <w:lang w:val="en-GB"/>
        </w:rPr>
        <w:t xml:space="preserve"> </w:t>
      </w:r>
      <w:r w:rsidRPr="00F23C89">
        <w:rPr>
          <w:rFonts w:ascii="Book Antiqua" w:hAnsi="Book Antiqua"/>
          <w:b/>
          <w:kern w:val="0"/>
          <w:sz w:val="24"/>
          <w:szCs w:val="24"/>
          <w:lang w:val="en-GB"/>
        </w:rPr>
        <w:t>findings.</w:t>
      </w:r>
      <w:r w:rsidRPr="00F23C89">
        <w:rPr>
          <w:rFonts w:ascii="Book Antiqua" w:hAnsi="Book Antiqua"/>
          <w:kern w:val="0"/>
          <w:sz w:val="24"/>
          <w:szCs w:val="24"/>
          <w:lang w:val="en-GB"/>
        </w:rPr>
        <w:t xml:space="preserve"> A: On MRI, the mass (white arrow) in the upper left abdominal cavity appeared hypointense on T1-weighted images. B: The mass (white arrow) appeared inhomogeneous hyperintense on T2-weighted images.</w:t>
      </w:r>
      <w:r w:rsidR="00F23C89" w:rsidRPr="00F23C89">
        <w:rPr>
          <w:rFonts w:ascii="Book Antiqua" w:hAnsi="Book Antiqua" w:hint="eastAsia"/>
          <w:kern w:val="0"/>
          <w:sz w:val="24"/>
          <w:szCs w:val="24"/>
          <w:lang w:val="en-GB"/>
        </w:rPr>
        <w:t xml:space="preserve"> </w:t>
      </w:r>
      <w:r w:rsidR="00F23C89" w:rsidRPr="00F23C89">
        <w:rPr>
          <w:rFonts w:ascii="Book Antiqua" w:hAnsi="Book Antiqua"/>
          <w:kern w:val="0"/>
          <w:sz w:val="24"/>
          <w:szCs w:val="24"/>
          <w:lang w:val="en-GB"/>
        </w:rPr>
        <w:t>MRI</w:t>
      </w:r>
      <w:r w:rsidR="00F23C89" w:rsidRPr="00F23C89">
        <w:rPr>
          <w:rFonts w:ascii="Book Antiqua" w:hAnsi="Book Antiqua" w:hint="eastAsia"/>
          <w:kern w:val="0"/>
          <w:sz w:val="24"/>
          <w:szCs w:val="24"/>
          <w:lang w:val="en-GB"/>
        </w:rPr>
        <w:t xml:space="preserve">: </w:t>
      </w:r>
      <w:r w:rsidR="00F23C89" w:rsidRPr="00F23C89">
        <w:rPr>
          <w:rFonts w:ascii="Book Antiqua" w:hAnsi="Book Antiqua"/>
          <w:kern w:val="0"/>
          <w:sz w:val="24"/>
          <w:szCs w:val="24"/>
          <w:lang w:val="en-GB"/>
        </w:rPr>
        <w:t>Magnetic resonance imaging</w:t>
      </w:r>
      <w:r w:rsidR="00F23C89" w:rsidRPr="00F23C89">
        <w:rPr>
          <w:rFonts w:ascii="Book Antiqua" w:hAnsi="Book Antiqua" w:hint="eastAsia"/>
          <w:kern w:val="0"/>
          <w:sz w:val="24"/>
          <w:szCs w:val="24"/>
          <w:lang w:val="en-GB"/>
        </w:rPr>
        <w:t>.</w:t>
      </w:r>
    </w:p>
    <w:p w:rsidR="00F23C89" w:rsidRDefault="00F23C89" w:rsidP="00EF4E04">
      <w:pPr>
        <w:widowControl/>
        <w:snapToGrid w:val="0"/>
        <w:spacing w:line="360" w:lineRule="auto"/>
        <w:jc w:val="left"/>
        <w:rPr>
          <w:rFonts w:ascii="Book Antiqua" w:eastAsiaTheme="minorEastAsia" w:hAnsi="Book Antiqua"/>
          <w:kern w:val="0"/>
          <w:sz w:val="24"/>
          <w:szCs w:val="24"/>
          <w:lang w:val="en-GB"/>
        </w:rPr>
      </w:pPr>
      <w:r>
        <w:rPr>
          <w:rFonts w:ascii="Book Antiqua" w:eastAsiaTheme="minorEastAsia" w:hAnsi="Book Antiqua"/>
          <w:kern w:val="0"/>
          <w:sz w:val="24"/>
          <w:szCs w:val="24"/>
          <w:lang w:val="en-GB"/>
        </w:rPr>
        <w:br w:type="page"/>
      </w:r>
    </w:p>
    <w:p w:rsidR="00BC4C6E" w:rsidRPr="00F23C89" w:rsidRDefault="00BC4C6E" w:rsidP="00EF4E04">
      <w:pPr>
        <w:snapToGrid w:val="0"/>
        <w:spacing w:line="360" w:lineRule="auto"/>
        <w:rPr>
          <w:rFonts w:ascii="Book Antiqua" w:eastAsiaTheme="minorEastAsia" w:hAnsi="Book Antiqua"/>
          <w:kern w:val="0"/>
          <w:sz w:val="24"/>
          <w:szCs w:val="24"/>
          <w:lang w:val="en-GB"/>
        </w:rPr>
      </w:pPr>
      <w:r w:rsidRPr="00F23C89">
        <w:rPr>
          <w:rFonts w:ascii="Book Antiqua" w:eastAsiaTheme="minorEastAsia" w:hAnsi="Book Antiqua"/>
          <w:noProof/>
          <w:kern w:val="0"/>
          <w:sz w:val="24"/>
          <w:szCs w:val="24"/>
        </w:rPr>
        <w:lastRenderedPageBreak/>
        <w:drawing>
          <wp:inline distT="0" distB="0" distL="0" distR="0" wp14:anchorId="188E4FE8" wp14:editId="269C27FD">
            <wp:extent cx="4835069" cy="1857375"/>
            <wp:effectExtent l="0" t="0" r="0" b="0"/>
            <wp:docPr id="3" name="图片 3" descr="F:\神经鞘瘤\肠系膜根部神经鞘瘤傅雅仙02121002\WJG2\Revised\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神经鞘瘤\肠系膜根部神经鞘瘤傅雅仙02121002\WJG2\Revised\Figure 3.tif"/>
                    <pic:cNvPicPr>
                      <a:picLocks noChangeAspect="1" noChangeArrowheads="1"/>
                    </pic:cNvPicPr>
                  </pic:nvPicPr>
                  <pic:blipFill>
                    <a:blip r:embed="rId24" cstate="print"/>
                    <a:srcRect/>
                    <a:stretch>
                      <a:fillRect/>
                    </a:stretch>
                  </pic:blipFill>
                  <pic:spPr bwMode="auto">
                    <a:xfrm>
                      <a:off x="0" y="0"/>
                      <a:ext cx="4843378" cy="1860567"/>
                    </a:xfrm>
                    <a:prstGeom prst="rect">
                      <a:avLst/>
                    </a:prstGeom>
                    <a:noFill/>
                    <a:ln w="9525">
                      <a:noFill/>
                      <a:miter lim="800000"/>
                      <a:headEnd/>
                      <a:tailEnd/>
                    </a:ln>
                  </pic:spPr>
                </pic:pic>
              </a:graphicData>
            </a:graphic>
          </wp:inline>
        </w:drawing>
      </w:r>
    </w:p>
    <w:p w:rsidR="00F23C89" w:rsidRDefault="00F6554B" w:rsidP="00EF4E04">
      <w:pPr>
        <w:snapToGrid w:val="0"/>
        <w:spacing w:line="360" w:lineRule="auto"/>
        <w:rPr>
          <w:rFonts w:ascii="Book Antiqua" w:hAnsi="Book Antiqua"/>
          <w:kern w:val="0"/>
          <w:sz w:val="24"/>
          <w:szCs w:val="24"/>
          <w:lang w:val="en-GB"/>
        </w:rPr>
      </w:pPr>
      <w:r w:rsidRPr="00F23C89">
        <w:rPr>
          <w:rFonts w:ascii="Book Antiqua" w:hAnsi="Book Antiqua"/>
          <w:b/>
          <w:kern w:val="0"/>
          <w:sz w:val="24"/>
          <w:szCs w:val="24"/>
          <w:lang w:val="en-GB"/>
        </w:rPr>
        <w:t>Figure 3 Microscopic examination.</w:t>
      </w:r>
      <w:r w:rsidR="00EC24D9">
        <w:rPr>
          <w:rFonts w:ascii="Book Antiqua" w:hAnsi="Book Antiqua" w:hint="eastAsia"/>
          <w:b/>
          <w:kern w:val="0"/>
          <w:sz w:val="24"/>
          <w:szCs w:val="24"/>
          <w:lang w:val="en-GB"/>
        </w:rPr>
        <w:t xml:space="preserve"> </w:t>
      </w:r>
      <w:r w:rsidRPr="00F23C89">
        <w:rPr>
          <w:rFonts w:ascii="Book Antiqua" w:hAnsi="Book Antiqua"/>
          <w:kern w:val="0"/>
          <w:sz w:val="24"/>
          <w:szCs w:val="24"/>
          <w:lang w:val="en-GB"/>
        </w:rPr>
        <w:t>A:</w:t>
      </w:r>
      <w:r w:rsidRPr="00F23C89">
        <w:rPr>
          <w:rFonts w:ascii="Book Antiqua" w:hAnsi="Book Antiqua"/>
          <w:b/>
          <w:kern w:val="0"/>
          <w:sz w:val="24"/>
          <w:szCs w:val="24"/>
          <w:lang w:val="en-GB"/>
        </w:rPr>
        <w:t xml:space="preserve"> </w:t>
      </w:r>
      <w:r w:rsidRPr="00F23C89">
        <w:rPr>
          <w:rFonts w:ascii="Book Antiqua" w:hAnsi="Book Antiqua"/>
          <w:kern w:val="0"/>
          <w:sz w:val="24"/>
          <w:szCs w:val="24"/>
          <w:lang w:val="en-GB"/>
        </w:rPr>
        <w:t>Microscopically, in the mesenteric tumour, both hypercellular and hypocellular areas were visible. The tumour mainly consisted of spindle-shaped cells with a palisading arrangement; atypical cells or signs of malignancy were not observed (HE × 40). B: Some areas of the tumour were ossified, and a true metaplastic bone formation could be seen, with the presence of bone lamellae and osteoblasts (HE × 200). HE: Hematoxylin and eosin.</w:t>
      </w:r>
    </w:p>
    <w:p w:rsidR="00F23C89" w:rsidRDefault="00F23C89" w:rsidP="00EF4E04">
      <w:pPr>
        <w:widowControl/>
        <w:snapToGrid w:val="0"/>
        <w:spacing w:line="360" w:lineRule="auto"/>
        <w:jc w:val="left"/>
        <w:rPr>
          <w:rFonts w:ascii="Book Antiqua" w:hAnsi="Book Antiqua"/>
          <w:kern w:val="0"/>
          <w:sz w:val="24"/>
          <w:szCs w:val="24"/>
          <w:lang w:val="en-GB"/>
        </w:rPr>
      </w:pPr>
      <w:r>
        <w:rPr>
          <w:rFonts w:ascii="Book Antiqua" w:hAnsi="Book Antiqua"/>
          <w:kern w:val="0"/>
          <w:sz w:val="24"/>
          <w:szCs w:val="24"/>
          <w:lang w:val="en-GB"/>
        </w:rPr>
        <w:br w:type="page"/>
      </w:r>
    </w:p>
    <w:p w:rsidR="00BC4C6E" w:rsidRPr="00F23C89" w:rsidRDefault="00BC4C6E" w:rsidP="00EF4E04">
      <w:pPr>
        <w:snapToGrid w:val="0"/>
        <w:spacing w:line="360" w:lineRule="auto"/>
        <w:rPr>
          <w:rFonts w:ascii="Book Antiqua" w:eastAsiaTheme="minorEastAsia" w:hAnsi="Book Antiqua"/>
          <w:kern w:val="0"/>
          <w:sz w:val="24"/>
          <w:szCs w:val="24"/>
          <w:lang w:val="en-GB"/>
        </w:rPr>
      </w:pPr>
      <w:r w:rsidRPr="00F23C89">
        <w:rPr>
          <w:rFonts w:ascii="Book Antiqua" w:eastAsiaTheme="minorEastAsia" w:hAnsi="Book Antiqua"/>
          <w:noProof/>
          <w:kern w:val="0"/>
          <w:sz w:val="24"/>
          <w:szCs w:val="24"/>
        </w:rPr>
        <w:lastRenderedPageBreak/>
        <w:drawing>
          <wp:inline distT="0" distB="0" distL="0" distR="0" wp14:anchorId="4FB6CAEF" wp14:editId="32940B3E">
            <wp:extent cx="2456658" cy="2352675"/>
            <wp:effectExtent l="0" t="0" r="0" b="0"/>
            <wp:docPr id="4" name="图片 4" descr="F:\神经鞘瘤\肠系膜根部神经鞘瘤傅雅仙02121002\WJG2\Revised\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神经鞘瘤\肠系膜根部神经鞘瘤傅雅仙02121002\WJG2\Revised\Figure 4.tif"/>
                    <pic:cNvPicPr>
                      <a:picLocks noChangeAspect="1" noChangeArrowheads="1"/>
                    </pic:cNvPicPr>
                  </pic:nvPicPr>
                  <pic:blipFill>
                    <a:blip r:embed="rId25" cstate="print"/>
                    <a:srcRect/>
                    <a:stretch>
                      <a:fillRect/>
                    </a:stretch>
                  </pic:blipFill>
                  <pic:spPr bwMode="auto">
                    <a:xfrm>
                      <a:off x="0" y="0"/>
                      <a:ext cx="2473757" cy="2369050"/>
                    </a:xfrm>
                    <a:prstGeom prst="rect">
                      <a:avLst/>
                    </a:prstGeom>
                    <a:noFill/>
                    <a:ln w="9525">
                      <a:noFill/>
                      <a:miter lim="800000"/>
                      <a:headEnd/>
                      <a:tailEnd/>
                    </a:ln>
                  </pic:spPr>
                </pic:pic>
              </a:graphicData>
            </a:graphic>
          </wp:inline>
        </w:drawing>
      </w:r>
    </w:p>
    <w:p w:rsidR="00F23C89" w:rsidRDefault="00F6554B" w:rsidP="00EF4E04">
      <w:pPr>
        <w:snapToGrid w:val="0"/>
        <w:spacing w:line="360" w:lineRule="auto"/>
        <w:rPr>
          <w:rFonts w:ascii="Book Antiqua" w:hAnsi="Book Antiqua"/>
          <w:kern w:val="0"/>
          <w:sz w:val="24"/>
          <w:szCs w:val="24"/>
          <w:lang w:val="en-GB"/>
        </w:rPr>
      </w:pPr>
      <w:r w:rsidRPr="00F23C89">
        <w:rPr>
          <w:rFonts w:ascii="Book Antiqua" w:hAnsi="Book Antiqua"/>
          <w:b/>
          <w:kern w:val="0"/>
          <w:sz w:val="24"/>
          <w:szCs w:val="24"/>
          <w:lang w:val="en-GB"/>
        </w:rPr>
        <w:t>Figure 4</w:t>
      </w:r>
      <w:r w:rsidR="00EC24D9">
        <w:rPr>
          <w:rFonts w:ascii="Book Antiqua" w:hAnsi="Book Antiqua" w:hint="eastAsia"/>
          <w:b/>
          <w:kern w:val="0"/>
          <w:sz w:val="24"/>
          <w:szCs w:val="24"/>
          <w:lang w:val="en-GB"/>
        </w:rPr>
        <w:t xml:space="preserve"> </w:t>
      </w:r>
      <w:r w:rsidRPr="00F23C89">
        <w:rPr>
          <w:rFonts w:ascii="Book Antiqua" w:hAnsi="Book Antiqua"/>
          <w:b/>
          <w:kern w:val="0"/>
          <w:sz w:val="24"/>
          <w:szCs w:val="24"/>
          <w:lang w:val="en-GB"/>
        </w:rPr>
        <w:t>Immunohistochemical staining.</w:t>
      </w:r>
      <w:r w:rsidR="00EC24D9">
        <w:rPr>
          <w:rFonts w:ascii="Book Antiqua" w:hAnsi="Book Antiqua" w:hint="eastAsia"/>
          <w:b/>
          <w:kern w:val="0"/>
          <w:sz w:val="24"/>
          <w:szCs w:val="24"/>
          <w:lang w:val="en-GB"/>
        </w:rPr>
        <w:t xml:space="preserve"> </w:t>
      </w:r>
      <w:r w:rsidRPr="00F23C89">
        <w:rPr>
          <w:rFonts w:ascii="Book Antiqua" w:hAnsi="Book Antiqua"/>
          <w:kern w:val="0"/>
          <w:sz w:val="24"/>
          <w:szCs w:val="24"/>
          <w:lang w:val="en-GB"/>
        </w:rPr>
        <w:t>The mesenteric tumour was strongly positive for S-100 (× 40).</w:t>
      </w:r>
    </w:p>
    <w:p w:rsidR="00F23C89" w:rsidRDefault="00F23C89" w:rsidP="00EF4E04">
      <w:pPr>
        <w:widowControl/>
        <w:snapToGrid w:val="0"/>
        <w:spacing w:line="360" w:lineRule="auto"/>
        <w:jc w:val="left"/>
        <w:rPr>
          <w:rFonts w:ascii="Book Antiqua" w:hAnsi="Book Antiqua"/>
          <w:kern w:val="0"/>
          <w:sz w:val="24"/>
          <w:szCs w:val="24"/>
          <w:lang w:val="en-GB"/>
        </w:rPr>
      </w:pPr>
      <w:r>
        <w:rPr>
          <w:rFonts w:ascii="Book Antiqua" w:hAnsi="Book Antiqua"/>
          <w:kern w:val="0"/>
          <w:sz w:val="24"/>
          <w:szCs w:val="24"/>
          <w:lang w:val="en-GB"/>
        </w:rPr>
        <w:br w:type="page"/>
      </w:r>
    </w:p>
    <w:p w:rsidR="006D73F4" w:rsidRDefault="006D73F4" w:rsidP="00EF4E04">
      <w:pPr>
        <w:snapToGrid w:val="0"/>
        <w:spacing w:line="360" w:lineRule="auto"/>
        <w:rPr>
          <w:rFonts w:ascii="Book Antiqua" w:hAnsi="Book Antiqua"/>
          <w:b/>
          <w:kern w:val="0"/>
          <w:sz w:val="24"/>
          <w:szCs w:val="24"/>
          <w:lang w:val="en-GB"/>
        </w:rPr>
        <w:sectPr w:rsidR="006D73F4" w:rsidSect="000A45CE">
          <w:footerReference w:type="default" r:id="rId26"/>
          <w:pgSz w:w="11906" w:h="16838"/>
          <w:pgMar w:top="1440" w:right="1800" w:bottom="1440" w:left="1800" w:header="851" w:footer="992" w:gutter="0"/>
          <w:cols w:space="425"/>
          <w:docGrid w:type="lines" w:linePitch="312"/>
        </w:sectPr>
      </w:pPr>
    </w:p>
    <w:p w:rsidR="00053474" w:rsidRPr="00F23C89" w:rsidRDefault="00F6554B" w:rsidP="00EF4E04">
      <w:pPr>
        <w:snapToGrid w:val="0"/>
        <w:spacing w:line="360" w:lineRule="auto"/>
        <w:rPr>
          <w:rFonts w:ascii="Book Antiqua" w:hAnsi="Book Antiqua"/>
          <w:b/>
          <w:sz w:val="24"/>
          <w:szCs w:val="24"/>
          <w:lang w:val="en-GB"/>
        </w:rPr>
      </w:pPr>
      <w:r w:rsidRPr="00F23C89">
        <w:rPr>
          <w:rFonts w:ascii="Book Antiqua" w:hAnsi="Book Antiqua"/>
          <w:b/>
          <w:kern w:val="0"/>
          <w:sz w:val="24"/>
          <w:szCs w:val="24"/>
          <w:lang w:val="en-GB"/>
        </w:rPr>
        <w:lastRenderedPageBreak/>
        <w:t>Table 1 Clinical characteristics</w:t>
      </w:r>
      <w:r w:rsidR="00C83F43">
        <w:rPr>
          <w:rFonts w:ascii="Book Antiqua" w:hAnsi="Book Antiqua" w:hint="eastAsia"/>
          <w:b/>
          <w:kern w:val="0"/>
          <w:sz w:val="24"/>
          <w:szCs w:val="24"/>
          <w:lang w:val="en-GB"/>
        </w:rPr>
        <w:t xml:space="preserve"> </w:t>
      </w:r>
      <w:r w:rsidRPr="00F23C89">
        <w:rPr>
          <w:rFonts w:ascii="Book Antiqua" w:hAnsi="Book Antiqua"/>
          <w:b/>
          <w:kern w:val="0"/>
          <w:sz w:val="24"/>
          <w:szCs w:val="24"/>
          <w:lang w:val="en-GB"/>
        </w:rPr>
        <w:t xml:space="preserve">of the 10 patients with </w:t>
      </w:r>
      <w:r w:rsidRPr="00F23C89">
        <w:rPr>
          <w:rFonts w:ascii="Book Antiqua" w:hAnsi="Book Antiqua"/>
          <w:b/>
          <w:sz w:val="24"/>
          <w:szCs w:val="24"/>
          <w:lang w:val="en-GB"/>
        </w:rPr>
        <w:t>mesenteric schwannomas</w:t>
      </w:r>
    </w:p>
    <w:tbl>
      <w:tblPr>
        <w:tblStyle w:val="TableClassic1"/>
        <w:tblW w:w="15615" w:type="dxa"/>
        <w:tblInd w:w="-1452" w:type="dxa"/>
        <w:tblBorders>
          <w:top w:val="single" w:sz="8" w:space="0" w:color="auto"/>
          <w:bottom w:val="single" w:sz="8" w:space="0" w:color="auto"/>
        </w:tblBorders>
        <w:tblLayout w:type="fixed"/>
        <w:tblLook w:val="04A0" w:firstRow="1" w:lastRow="0" w:firstColumn="1" w:lastColumn="0" w:noHBand="0" w:noVBand="1"/>
      </w:tblPr>
      <w:tblGrid>
        <w:gridCol w:w="2007"/>
        <w:gridCol w:w="839"/>
        <w:gridCol w:w="1167"/>
        <w:gridCol w:w="1605"/>
        <w:gridCol w:w="1404"/>
        <w:gridCol w:w="1204"/>
        <w:gridCol w:w="1769"/>
        <w:gridCol w:w="1605"/>
        <w:gridCol w:w="1300"/>
        <w:gridCol w:w="1418"/>
        <w:gridCol w:w="1297"/>
      </w:tblGrid>
      <w:tr w:rsidR="006D73F4" w:rsidRPr="006D73F4" w:rsidTr="006D73F4">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07" w:type="dxa"/>
            <w:tcBorders>
              <w:top w:val="single" w:sz="8" w:space="0" w:color="auto"/>
              <w:bottom w:val="single" w:sz="8" w:space="0" w:color="auto"/>
              <w:right w:val="nil"/>
            </w:tcBorders>
          </w:tcPr>
          <w:p w:rsidR="00053474" w:rsidRPr="006D73F4" w:rsidRDefault="00330F13" w:rsidP="00EF4E04">
            <w:pPr>
              <w:snapToGrid w:val="0"/>
              <w:spacing w:line="360" w:lineRule="auto"/>
              <w:jc w:val="left"/>
              <w:rPr>
                <w:rFonts w:ascii="Book Antiqua" w:hAnsi="Book Antiqua"/>
                <w:b/>
                <w:i w:val="0"/>
                <w:sz w:val="24"/>
                <w:szCs w:val="24"/>
                <w:lang w:val="en-GB"/>
              </w:rPr>
            </w:pPr>
            <w:r w:rsidRPr="006D73F4">
              <w:rPr>
                <w:rFonts w:ascii="Book Antiqua" w:hAnsi="Book Antiqua"/>
                <w:b/>
                <w:i w:val="0"/>
                <w:sz w:val="24"/>
                <w:szCs w:val="24"/>
                <w:lang w:val="en-GB"/>
              </w:rPr>
              <w:t>Ref.</w:t>
            </w:r>
          </w:p>
        </w:tc>
        <w:tc>
          <w:tcPr>
            <w:tcW w:w="839" w:type="dxa"/>
            <w:tcBorders>
              <w:top w:val="single" w:sz="8" w:space="0" w:color="auto"/>
              <w:left w:val="nil"/>
              <w:bottom w:val="single" w:sz="8" w:space="0" w:color="auto"/>
              <w:right w:val="nil"/>
            </w:tcBorders>
          </w:tcPr>
          <w:p w:rsidR="00053474" w:rsidRPr="006D73F4" w:rsidRDefault="00330F13" w:rsidP="00EF4E0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lang w:val="en-GB"/>
              </w:rPr>
            </w:pPr>
            <w:r w:rsidRPr="006D73F4">
              <w:rPr>
                <w:rFonts w:ascii="Book Antiqua" w:hAnsi="Book Antiqua"/>
                <w:b/>
                <w:i w:val="0"/>
                <w:sz w:val="24"/>
                <w:szCs w:val="24"/>
                <w:lang w:val="en-GB"/>
              </w:rPr>
              <w:t>Year</w:t>
            </w:r>
          </w:p>
        </w:tc>
        <w:tc>
          <w:tcPr>
            <w:tcW w:w="1167" w:type="dxa"/>
            <w:tcBorders>
              <w:top w:val="single" w:sz="8" w:space="0" w:color="auto"/>
              <w:left w:val="nil"/>
              <w:bottom w:val="single" w:sz="8" w:space="0" w:color="auto"/>
              <w:right w:val="nil"/>
            </w:tcBorders>
          </w:tcPr>
          <w:p w:rsidR="00053474" w:rsidRPr="006D73F4" w:rsidRDefault="00330F13" w:rsidP="00EF4E0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lang w:val="en-GB"/>
              </w:rPr>
            </w:pPr>
            <w:r w:rsidRPr="006D73F4">
              <w:rPr>
                <w:rFonts w:ascii="Book Antiqua" w:hAnsi="Book Antiqua"/>
                <w:b/>
                <w:i w:val="0"/>
                <w:sz w:val="24"/>
                <w:szCs w:val="24"/>
                <w:lang w:val="en-GB"/>
              </w:rPr>
              <w:t>Sex/Age</w:t>
            </w:r>
          </w:p>
        </w:tc>
        <w:tc>
          <w:tcPr>
            <w:tcW w:w="1605" w:type="dxa"/>
            <w:tcBorders>
              <w:top w:val="single" w:sz="8" w:space="0" w:color="auto"/>
              <w:left w:val="nil"/>
              <w:bottom w:val="single" w:sz="8" w:space="0" w:color="auto"/>
              <w:right w:val="nil"/>
            </w:tcBorders>
          </w:tcPr>
          <w:p w:rsidR="00053474" w:rsidRPr="006D73F4" w:rsidRDefault="00330F13" w:rsidP="00EF4E0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lang w:val="en-GB"/>
              </w:rPr>
            </w:pPr>
            <w:r w:rsidRPr="006D73F4">
              <w:rPr>
                <w:rFonts w:ascii="Book Antiqua" w:hAnsi="Book Antiqua"/>
                <w:b/>
                <w:i w:val="0"/>
                <w:sz w:val="24"/>
                <w:szCs w:val="24"/>
                <w:lang w:val="en-GB"/>
              </w:rPr>
              <w:t>Symptom</w:t>
            </w:r>
          </w:p>
        </w:tc>
        <w:tc>
          <w:tcPr>
            <w:tcW w:w="1404" w:type="dxa"/>
            <w:tcBorders>
              <w:top w:val="single" w:sz="8" w:space="0" w:color="auto"/>
              <w:left w:val="nil"/>
              <w:bottom w:val="single" w:sz="8" w:space="0" w:color="auto"/>
              <w:right w:val="nil"/>
            </w:tcBorders>
          </w:tcPr>
          <w:p w:rsidR="00053474" w:rsidRPr="006D73F4" w:rsidRDefault="00330F13" w:rsidP="00EF4E0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lang w:val="en-GB"/>
              </w:rPr>
            </w:pPr>
            <w:r w:rsidRPr="006D73F4">
              <w:rPr>
                <w:rFonts w:ascii="Book Antiqua" w:hAnsi="Book Antiqua"/>
                <w:b/>
                <w:i w:val="0"/>
                <w:sz w:val="24"/>
                <w:szCs w:val="24"/>
                <w:lang w:val="en-GB"/>
              </w:rPr>
              <w:t>Imaging method</w:t>
            </w:r>
          </w:p>
        </w:tc>
        <w:tc>
          <w:tcPr>
            <w:tcW w:w="1204" w:type="dxa"/>
            <w:tcBorders>
              <w:top w:val="single" w:sz="8" w:space="0" w:color="auto"/>
              <w:left w:val="nil"/>
              <w:bottom w:val="single" w:sz="8" w:space="0" w:color="auto"/>
              <w:right w:val="nil"/>
            </w:tcBorders>
          </w:tcPr>
          <w:p w:rsidR="00053474" w:rsidRPr="006D73F4" w:rsidRDefault="00330F13" w:rsidP="00EF4E0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lang w:val="en-GB"/>
              </w:rPr>
            </w:pPr>
            <w:r w:rsidRPr="006D73F4">
              <w:rPr>
                <w:rFonts w:ascii="Book Antiqua" w:hAnsi="Book Antiqua"/>
                <w:b/>
                <w:i w:val="0"/>
                <w:sz w:val="24"/>
                <w:szCs w:val="24"/>
                <w:lang w:val="en-GB"/>
              </w:rPr>
              <w:t>Size(cm)</w:t>
            </w:r>
          </w:p>
        </w:tc>
        <w:tc>
          <w:tcPr>
            <w:tcW w:w="1769" w:type="dxa"/>
            <w:tcBorders>
              <w:top w:val="single" w:sz="8" w:space="0" w:color="auto"/>
              <w:left w:val="nil"/>
              <w:bottom w:val="single" w:sz="8" w:space="0" w:color="auto"/>
              <w:right w:val="nil"/>
            </w:tcBorders>
          </w:tcPr>
          <w:p w:rsidR="00053474" w:rsidRPr="006D73F4" w:rsidRDefault="00330F13" w:rsidP="00EF4E0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lang w:val="en-GB"/>
              </w:rPr>
            </w:pPr>
            <w:r w:rsidRPr="006D73F4">
              <w:rPr>
                <w:rFonts w:ascii="Book Antiqua" w:hAnsi="Book Antiqua"/>
                <w:b/>
                <w:i w:val="0"/>
                <w:sz w:val="24"/>
                <w:szCs w:val="24"/>
                <w:lang w:val="en-GB"/>
              </w:rPr>
              <w:t>Preoperative diagnosis</w:t>
            </w:r>
          </w:p>
        </w:tc>
        <w:tc>
          <w:tcPr>
            <w:tcW w:w="1605" w:type="dxa"/>
            <w:tcBorders>
              <w:top w:val="single" w:sz="8" w:space="0" w:color="auto"/>
              <w:left w:val="nil"/>
              <w:bottom w:val="single" w:sz="8" w:space="0" w:color="auto"/>
              <w:right w:val="nil"/>
            </w:tcBorders>
          </w:tcPr>
          <w:p w:rsidR="00053474" w:rsidRPr="006D73F4" w:rsidRDefault="00330F13" w:rsidP="00EF4E0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lang w:val="en-GB"/>
              </w:rPr>
            </w:pPr>
            <w:r w:rsidRPr="006D73F4">
              <w:rPr>
                <w:rFonts w:ascii="Book Antiqua" w:hAnsi="Book Antiqua"/>
                <w:b/>
                <w:i w:val="0"/>
                <w:sz w:val="24"/>
                <w:szCs w:val="24"/>
                <w:lang w:val="en-GB"/>
              </w:rPr>
              <w:t>Treatment</w:t>
            </w:r>
          </w:p>
        </w:tc>
        <w:tc>
          <w:tcPr>
            <w:tcW w:w="1300" w:type="dxa"/>
            <w:tcBorders>
              <w:top w:val="single" w:sz="8" w:space="0" w:color="auto"/>
              <w:left w:val="nil"/>
              <w:bottom w:val="single" w:sz="8" w:space="0" w:color="auto"/>
              <w:right w:val="nil"/>
            </w:tcBorders>
          </w:tcPr>
          <w:p w:rsidR="00053474" w:rsidRPr="006D73F4" w:rsidRDefault="00330F13" w:rsidP="00EF4E0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lang w:val="en-GB"/>
              </w:rPr>
            </w:pPr>
            <w:r w:rsidRPr="006D73F4">
              <w:rPr>
                <w:rFonts w:ascii="Book Antiqua" w:hAnsi="Book Antiqua"/>
                <w:b/>
                <w:i w:val="0"/>
                <w:sz w:val="24"/>
                <w:szCs w:val="24"/>
                <w:lang w:val="en-GB"/>
              </w:rPr>
              <w:t>Histology</w:t>
            </w:r>
          </w:p>
        </w:tc>
        <w:tc>
          <w:tcPr>
            <w:tcW w:w="1418" w:type="dxa"/>
            <w:tcBorders>
              <w:top w:val="single" w:sz="8" w:space="0" w:color="auto"/>
              <w:left w:val="nil"/>
              <w:bottom w:val="single" w:sz="8" w:space="0" w:color="auto"/>
              <w:right w:val="nil"/>
            </w:tcBorders>
          </w:tcPr>
          <w:p w:rsidR="00053474" w:rsidRPr="006D73F4" w:rsidRDefault="00330F13" w:rsidP="00EF4E0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lang w:val="en-GB"/>
              </w:rPr>
            </w:pPr>
            <w:r w:rsidRPr="006D73F4">
              <w:rPr>
                <w:rFonts w:ascii="Book Antiqua" w:hAnsi="Book Antiqua"/>
                <w:b/>
                <w:i w:val="0"/>
                <w:sz w:val="24"/>
                <w:szCs w:val="24"/>
                <w:lang w:val="en-GB"/>
              </w:rPr>
              <w:t>Follow-up (mo)</w:t>
            </w:r>
          </w:p>
        </w:tc>
        <w:tc>
          <w:tcPr>
            <w:tcW w:w="1297" w:type="dxa"/>
            <w:tcBorders>
              <w:top w:val="single" w:sz="8" w:space="0" w:color="auto"/>
              <w:left w:val="nil"/>
              <w:bottom w:val="single" w:sz="8" w:space="0" w:color="auto"/>
            </w:tcBorders>
          </w:tcPr>
          <w:p w:rsidR="00053474" w:rsidRPr="006D73F4" w:rsidRDefault="00330F13" w:rsidP="00EF4E0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lang w:val="en-GB"/>
              </w:rPr>
            </w:pPr>
            <w:r w:rsidRPr="006D73F4">
              <w:rPr>
                <w:rFonts w:ascii="Book Antiqua" w:hAnsi="Book Antiqua"/>
                <w:b/>
                <w:i w:val="0"/>
                <w:sz w:val="24"/>
                <w:szCs w:val="24"/>
                <w:lang w:val="en-GB"/>
              </w:rPr>
              <w:t>Status</w:t>
            </w:r>
          </w:p>
        </w:tc>
      </w:tr>
      <w:tr w:rsidR="006D73F4" w:rsidRPr="006D73F4" w:rsidTr="006D73F4">
        <w:trPr>
          <w:trHeight w:val="148"/>
        </w:trPr>
        <w:tc>
          <w:tcPr>
            <w:cnfStyle w:val="001000000000" w:firstRow="0" w:lastRow="0" w:firstColumn="1" w:lastColumn="0" w:oddVBand="0" w:evenVBand="0" w:oddHBand="0" w:evenHBand="0" w:firstRowFirstColumn="0" w:firstRowLastColumn="0" w:lastRowFirstColumn="0" w:lastRowLastColumn="0"/>
            <w:tcW w:w="2007" w:type="dxa"/>
            <w:tcBorders>
              <w:top w:val="single" w:sz="8" w:space="0" w:color="auto"/>
              <w:right w:val="nil"/>
            </w:tcBorders>
          </w:tcPr>
          <w:p w:rsidR="00053474" w:rsidRPr="006D73F4" w:rsidRDefault="00330F13" w:rsidP="00EF4E04">
            <w:pPr>
              <w:snapToGrid w:val="0"/>
              <w:spacing w:line="360" w:lineRule="auto"/>
              <w:rPr>
                <w:rFonts w:ascii="Book Antiqua" w:hAnsi="Book Antiqua"/>
                <w:sz w:val="24"/>
                <w:szCs w:val="24"/>
                <w:lang w:val="en-GB"/>
              </w:rPr>
            </w:pPr>
            <w:r w:rsidRPr="006D73F4">
              <w:rPr>
                <w:rFonts w:ascii="Book Antiqua" w:hAnsi="Book Antiqua"/>
                <w:sz w:val="24"/>
                <w:szCs w:val="24"/>
                <w:lang w:val="en-GB"/>
              </w:rPr>
              <w:t>Present case</w:t>
            </w:r>
          </w:p>
        </w:tc>
        <w:tc>
          <w:tcPr>
            <w:tcW w:w="839" w:type="dxa"/>
            <w:tcBorders>
              <w:top w:val="single" w:sz="8" w:space="0" w:color="auto"/>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2017</w:t>
            </w:r>
          </w:p>
        </w:tc>
        <w:tc>
          <w:tcPr>
            <w:tcW w:w="1167" w:type="dxa"/>
            <w:tcBorders>
              <w:top w:val="single" w:sz="8" w:space="0" w:color="auto"/>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F/58</w:t>
            </w:r>
          </w:p>
        </w:tc>
        <w:tc>
          <w:tcPr>
            <w:tcW w:w="1605" w:type="dxa"/>
            <w:tcBorders>
              <w:top w:val="single" w:sz="8" w:space="0" w:color="auto"/>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Asymptomatic</w:t>
            </w:r>
          </w:p>
        </w:tc>
        <w:tc>
          <w:tcPr>
            <w:tcW w:w="1404" w:type="dxa"/>
            <w:tcBorders>
              <w:top w:val="single" w:sz="8" w:space="0" w:color="auto"/>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US, CT, MRI</w:t>
            </w:r>
          </w:p>
        </w:tc>
        <w:tc>
          <w:tcPr>
            <w:tcW w:w="1204" w:type="dxa"/>
            <w:tcBorders>
              <w:top w:val="single" w:sz="8" w:space="0" w:color="auto"/>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10</w:t>
            </w:r>
            <w:r w:rsidR="006D73F4">
              <w:rPr>
                <w:rFonts w:ascii="Book Antiqua" w:hAnsi="Book Antiqua" w:hint="eastAsia"/>
                <w:sz w:val="24"/>
                <w:szCs w:val="24"/>
                <w:lang w:val="en-GB"/>
              </w:rPr>
              <w:t xml:space="preserve"> </w:t>
            </w:r>
            <w:r w:rsidRPr="006D73F4">
              <w:rPr>
                <w:rFonts w:ascii="Book Antiqua" w:hAnsi="Book Antiqua"/>
                <w:sz w:val="24"/>
                <w:szCs w:val="24"/>
                <w:lang w:val="en-GB"/>
              </w:rPr>
              <w:t>×</w:t>
            </w:r>
            <w:r w:rsidR="006D73F4">
              <w:rPr>
                <w:rFonts w:ascii="Book Antiqua" w:hAnsi="Book Antiqua" w:hint="eastAsia"/>
                <w:sz w:val="24"/>
                <w:szCs w:val="24"/>
                <w:lang w:val="en-GB"/>
              </w:rPr>
              <w:t xml:space="preserve"> </w:t>
            </w:r>
            <w:r w:rsidRPr="006D73F4">
              <w:rPr>
                <w:rFonts w:ascii="Book Antiqua" w:hAnsi="Book Antiqua"/>
                <w:sz w:val="24"/>
                <w:szCs w:val="24"/>
                <w:lang w:val="en-GB"/>
              </w:rPr>
              <w:t>9</w:t>
            </w:r>
            <w:r w:rsidR="006D73F4">
              <w:rPr>
                <w:rFonts w:ascii="Book Antiqua" w:hAnsi="Book Antiqua" w:hint="eastAsia"/>
                <w:sz w:val="24"/>
                <w:szCs w:val="24"/>
                <w:lang w:val="en-GB"/>
              </w:rPr>
              <w:t xml:space="preserve"> </w:t>
            </w:r>
            <w:r w:rsidRPr="006D73F4">
              <w:rPr>
                <w:rFonts w:ascii="Book Antiqua" w:hAnsi="Book Antiqua"/>
                <w:sz w:val="24"/>
                <w:szCs w:val="24"/>
                <w:lang w:val="en-GB"/>
              </w:rPr>
              <w:t>×</w:t>
            </w:r>
            <w:r w:rsidR="006D73F4">
              <w:rPr>
                <w:rFonts w:ascii="Book Antiqua" w:hAnsi="Book Antiqua" w:hint="eastAsia"/>
                <w:sz w:val="24"/>
                <w:szCs w:val="24"/>
                <w:lang w:val="en-GB"/>
              </w:rPr>
              <w:t xml:space="preserve"> </w:t>
            </w:r>
            <w:r w:rsidRPr="006D73F4">
              <w:rPr>
                <w:rFonts w:ascii="Book Antiqua" w:hAnsi="Book Antiqua"/>
                <w:sz w:val="24"/>
                <w:szCs w:val="24"/>
                <w:lang w:val="en-GB"/>
              </w:rPr>
              <w:t>9</w:t>
            </w:r>
          </w:p>
        </w:tc>
        <w:tc>
          <w:tcPr>
            <w:tcW w:w="1769" w:type="dxa"/>
            <w:tcBorders>
              <w:top w:val="single" w:sz="8" w:space="0" w:color="auto"/>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Teratoma</w:t>
            </w:r>
          </w:p>
        </w:tc>
        <w:tc>
          <w:tcPr>
            <w:tcW w:w="1605" w:type="dxa"/>
            <w:tcBorders>
              <w:top w:val="single" w:sz="8" w:space="0" w:color="auto"/>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Surgery</w:t>
            </w:r>
          </w:p>
        </w:tc>
        <w:tc>
          <w:tcPr>
            <w:tcW w:w="1300" w:type="dxa"/>
            <w:tcBorders>
              <w:top w:val="single" w:sz="8" w:space="0" w:color="auto"/>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Benign</w:t>
            </w:r>
          </w:p>
        </w:tc>
        <w:tc>
          <w:tcPr>
            <w:tcW w:w="1418" w:type="dxa"/>
            <w:tcBorders>
              <w:top w:val="single" w:sz="8" w:space="0" w:color="auto"/>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43</w:t>
            </w:r>
          </w:p>
        </w:tc>
        <w:tc>
          <w:tcPr>
            <w:tcW w:w="1297" w:type="dxa"/>
            <w:tcBorders>
              <w:top w:val="single" w:sz="8" w:space="0" w:color="auto"/>
              <w:lef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Survived</w:t>
            </w:r>
          </w:p>
        </w:tc>
      </w:tr>
      <w:tr w:rsidR="006D73F4" w:rsidRPr="006D73F4" w:rsidTr="006D73F4">
        <w:trPr>
          <w:trHeight w:val="148"/>
        </w:trPr>
        <w:tc>
          <w:tcPr>
            <w:cnfStyle w:val="001000000000" w:firstRow="0" w:lastRow="0" w:firstColumn="1" w:lastColumn="0" w:oddVBand="0" w:evenVBand="0" w:oddHBand="0" w:evenHBand="0" w:firstRowFirstColumn="0" w:firstRowLastColumn="0" w:lastRowFirstColumn="0" w:lastRowLastColumn="0"/>
            <w:tcW w:w="2007" w:type="dxa"/>
            <w:tcBorders>
              <w:right w:val="nil"/>
            </w:tcBorders>
          </w:tcPr>
          <w:p w:rsidR="00053474" w:rsidRPr="006D73F4" w:rsidRDefault="00330F13" w:rsidP="00EF4E04">
            <w:pPr>
              <w:snapToGrid w:val="0"/>
              <w:spacing w:line="360" w:lineRule="auto"/>
              <w:rPr>
                <w:rFonts w:ascii="Book Antiqua" w:hAnsi="Book Antiqua"/>
                <w:sz w:val="24"/>
                <w:szCs w:val="24"/>
                <w:lang w:val="en-GB"/>
              </w:rPr>
            </w:pPr>
            <w:r w:rsidRPr="006D73F4">
              <w:rPr>
                <w:rFonts w:ascii="Book Antiqua" w:hAnsi="Book Antiqua"/>
                <w:sz w:val="24"/>
                <w:szCs w:val="24"/>
                <w:lang w:val="en-GB"/>
              </w:rPr>
              <w:t>Medina-Gallardo</w:t>
            </w:r>
            <w:r w:rsidR="006D73F4">
              <w:rPr>
                <w:rFonts w:ascii="Book Antiqua" w:hAnsi="Book Antiqua" w:hint="eastAsia"/>
                <w:sz w:val="24"/>
                <w:szCs w:val="24"/>
                <w:lang w:val="en-GB"/>
              </w:rPr>
              <w:t xml:space="preserve"> </w:t>
            </w:r>
            <w:r w:rsidR="006D73F4" w:rsidRPr="006D73F4">
              <w:rPr>
                <w:rFonts w:ascii="Book Antiqua" w:hAnsi="Book Antiqua"/>
                <w:i/>
                <w:sz w:val="24"/>
                <w:szCs w:val="24"/>
                <w:lang w:val="en-GB"/>
              </w:rPr>
              <w:t>et al</w:t>
            </w:r>
            <w:r w:rsidR="00F52FD7" w:rsidRPr="006D73F4">
              <w:rPr>
                <w:rFonts w:ascii="Book Antiqua" w:hAnsi="Book Antiqua"/>
                <w:sz w:val="24"/>
                <w:szCs w:val="24"/>
                <w:vertAlign w:val="superscript"/>
                <w:lang w:val="en-GB"/>
              </w:rPr>
              <w:fldChar w:fldCharType="begin">
                <w:fldData xml:space="preserve">PEVuZE5vdGU+PENpdGU+PEF1dGhvcj5NZWRpbmEtR2FsbGFyZG88L0F1dGhvcj48WWVhcj4yMDE3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</w:fldData>
              </w:fldChar>
            </w:r>
            <w:r w:rsidRPr="006D73F4">
              <w:rPr>
                <w:rFonts w:ascii="Book Antiqua" w:hAnsi="Book Antiqua"/>
                <w:sz w:val="24"/>
                <w:szCs w:val="24"/>
                <w:vertAlign w:val="superscript"/>
                <w:lang w:val="en-GB"/>
              </w:rPr>
              <w:instrText xml:space="preserve"> ADDIN EN.CITE </w:instrText>
            </w:r>
            <w:r w:rsidR="00F52FD7" w:rsidRPr="006D73F4">
              <w:rPr>
                <w:rFonts w:ascii="Book Antiqua" w:hAnsi="Book Antiqua"/>
                <w:sz w:val="24"/>
                <w:szCs w:val="24"/>
                <w:vertAlign w:val="superscript"/>
                <w:lang w:val="en-GB"/>
              </w:rPr>
              <w:fldChar w:fldCharType="begin">
                <w:fldData xml:space="preserve">PEVuZE5vdGU+PENpdGU+PEF1dGhvcj5NZWRpbmEtR2FsbGFyZG88L0F1dGhvcj48WWVhcj4yMDE3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</w:fldData>
              </w:fldChar>
            </w:r>
            <w:r w:rsidRPr="006D73F4">
              <w:rPr>
                <w:rFonts w:ascii="Book Antiqua" w:hAnsi="Book Antiqua"/>
                <w:sz w:val="24"/>
                <w:szCs w:val="24"/>
                <w:vertAlign w:val="superscript"/>
                <w:lang w:val="en-GB"/>
              </w:rPr>
              <w:instrText xml:space="preserve"> ADDIN EN.CITE.DATA </w:instrText>
            </w:r>
            <w:r w:rsidR="00F52FD7" w:rsidRPr="006D73F4">
              <w:rPr>
                <w:rFonts w:ascii="Book Antiqua" w:hAnsi="Book Antiqua"/>
                <w:sz w:val="24"/>
                <w:szCs w:val="24"/>
                <w:vertAlign w:val="superscript"/>
                <w:lang w:val="en-GB"/>
              </w:rPr>
            </w:r>
            <w:r w:rsidR="00F52FD7" w:rsidRPr="006D73F4">
              <w:rPr>
                <w:rFonts w:ascii="Book Antiqua" w:hAnsi="Book Antiqua"/>
                <w:sz w:val="24"/>
                <w:szCs w:val="24"/>
                <w:vertAlign w:val="superscript"/>
                <w:lang w:val="en-GB"/>
              </w:rPr>
              <w:fldChar w:fldCharType="end"/>
            </w:r>
            <w:r w:rsidR="00F52FD7" w:rsidRPr="006D73F4">
              <w:rPr>
                <w:rFonts w:ascii="Book Antiqua" w:hAnsi="Book Antiqua"/>
                <w:sz w:val="24"/>
                <w:szCs w:val="24"/>
                <w:vertAlign w:val="superscript"/>
                <w:lang w:val="en-GB"/>
              </w:rPr>
            </w:r>
            <w:r w:rsidR="00F52FD7" w:rsidRPr="006D73F4">
              <w:rPr>
                <w:rFonts w:ascii="Book Antiqua" w:hAnsi="Book Antiqua"/>
                <w:sz w:val="24"/>
                <w:szCs w:val="24"/>
                <w:vertAlign w:val="superscript"/>
                <w:lang w:val="en-GB"/>
              </w:rPr>
              <w:fldChar w:fldCharType="separate"/>
            </w:r>
            <w:r w:rsidRPr="006D73F4">
              <w:rPr>
                <w:rFonts w:ascii="Book Antiqua" w:hAnsi="Book Antiqua"/>
                <w:sz w:val="24"/>
                <w:szCs w:val="24"/>
                <w:vertAlign w:val="superscript"/>
                <w:lang w:val="en-GB"/>
              </w:rPr>
              <w:t>[</w:t>
            </w:r>
            <w:hyperlink w:anchor="_ENREF_7" w:tooltip="Medina-Gallardo, 2017 #8641" w:history="1">
              <w:r w:rsidR="00D81CDE" w:rsidRPr="006D73F4">
                <w:rPr>
                  <w:rFonts w:ascii="Book Antiqua" w:hAnsi="Book Antiqua"/>
                  <w:sz w:val="24"/>
                  <w:szCs w:val="24"/>
                  <w:vertAlign w:val="superscript"/>
                  <w:lang w:val="en-GB"/>
                </w:rPr>
                <w:t>7</w:t>
              </w:r>
            </w:hyperlink>
            <w:r w:rsidRPr="006D73F4">
              <w:rPr>
                <w:rFonts w:ascii="Book Antiqua" w:hAnsi="Book Antiqua"/>
                <w:sz w:val="24"/>
                <w:szCs w:val="24"/>
                <w:vertAlign w:val="superscript"/>
                <w:lang w:val="en-GB"/>
              </w:rPr>
              <w:t>]</w:t>
            </w:r>
            <w:r w:rsidR="00F52FD7" w:rsidRPr="006D73F4">
              <w:rPr>
                <w:rFonts w:ascii="Book Antiqua" w:hAnsi="Book Antiqua"/>
                <w:sz w:val="24"/>
                <w:szCs w:val="24"/>
                <w:vertAlign w:val="superscript"/>
                <w:lang w:val="en-GB"/>
              </w:rPr>
              <w:fldChar w:fldCharType="end"/>
            </w:r>
          </w:p>
        </w:tc>
        <w:tc>
          <w:tcPr>
            <w:tcW w:w="83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2017</w:t>
            </w:r>
          </w:p>
        </w:tc>
        <w:tc>
          <w:tcPr>
            <w:tcW w:w="1167"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F/80</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Asymptomatic</w:t>
            </w:r>
          </w:p>
        </w:tc>
        <w:tc>
          <w:tcPr>
            <w:tcW w:w="14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CT</w:t>
            </w:r>
          </w:p>
        </w:tc>
        <w:tc>
          <w:tcPr>
            <w:tcW w:w="12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76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Laparoscopic operation</w:t>
            </w:r>
          </w:p>
        </w:tc>
        <w:tc>
          <w:tcPr>
            <w:tcW w:w="1300"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Benign</w:t>
            </w:r>
          </w:p>
        </w:tc>
        <w:tc>
          <w:tcPr>
            <w:tcW w:w="1418"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297" w:type="dxa"/>
            <w:tcBorders>
              <w:lef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r>
      <w:tr w:rsidR="006D73F4" w:rsidRPr="006D73F4" w:rsidTr="006D73F4">
        <w:trPr>
          <w:trHeight w:val="148"/>
        </w:trPr>
        <w:tc>
          <w:tcPr>
            <w:cnfStyle w:val="001000000000" w:firstRow="0" w:lastRow="0" w:firstColumn="1" w:lastColumn="0" w:oddVBand="0" w:evenVBand="0" w:oddHBand="0" w:evenHBand="0" w:firstRowFirstColumn="0" w:firstRowLastColumn="0" w:lastRowFirstColumn="0" w:lastRowLastColumn="0"/>
            <w:tcW w:w="2007" w:type="dxa"/>
            <w:tcBorders>
              <w:right w:val="nil"/>
            </w:tcBorders>
          </w:tcPr>
          <w:p w:rsidR="00053474" w:rsidRPr="006D73F4" w:rsidRDefault="006D73F4" w:rsidP="00EF4E04">
            <w:pPr>
              <w:snapToGrid w:val="0"/>
              <w:spacing w:line="360" w:lineRule="auto"/>
              <w:rPr>
                <w:rFonts w:ascii="Book Antiqua" w:hAnsi="Book Antiqua"/>
                <w:sz w:val="24"/>
                <w:szCs w:val="24"/>
                <w:lang w:val="en-GB"/>
              </w:rPr>
            </w:pPr>
            <w:r w:rsidRPr="00906351">
              <w:rPr>
                <w:rFonts w:ascii="Book Antiqua" w:hAnsi="Book Antiqua"/>
                <w:sz w:val="24"/>
                <w:szCs w:val="24"/>
              </w:rPr>
              <w:t>Tepox Padrón</w:t>
            </w:r>
            <w:r w:rsidRPr="006D73F4">
              <w:rPr>
                <w:rFonts w:ascii="Book Antiqua" w:hAnsi="Book Antiqua"/>
                <w:sz w:val="24"/>
                <w:szCs w:val="24"/>
                <w:lang w:val="en-GB"/>
              </w:rPr>
              <w:t xml:space="preserve"> </w:t>
            </w:r>
            <w:r w:rsidRPr="006D73F4">
              <w:rPr>
                <w:rFonts w:ascii="Book Antiqua" w:hAnsi="Book Antiqua"/>
                <w:i/>
                <w:sz w:val="24"/>
                <w:szCs w:val="24"/>
                <w:lang w:val="en-GB"/>
              </w:rPr>
              <w:t>et al</w:t>
            </w:r>
            <w:r w:rsidR="00F52FD7" w:rsidRPr="006D73F4">
              <w:rPr>
                <w:rFonts w:ascii="Book Antiqua" w:hAnsi="Book Antiqua"/>
                <w:sz w:val="24"/>
                <w:szCs w:val="24"/>
                <w:vertAlign w:val="superscript"/>
                <w:lang w:val="en-GB"/>
              </w:rPr>
              <w:fldChar w:fldCharType="begin"/>
            </w:r>
            <w:r w:rsidR="00330F13" w:rsidRPr="006D73F4">
              <w:rPr>
                <w:rFonts w:ascii="Book Antiqua" w:hAnsi="Book Antiqua"/>
                <w:sz w:val="24"/>
                <w:szCs w:val="24"/>
                <w:vertAlign w:val="superscript"/>
                <w:lang w:val="en-GB"/>
              </w:rPr>
              <w:instrText xml:space="preserve"> ADDIN EN.CITE &lt;EndNote&gt;&lt;Cite&gt;&lt;Author&gt;Tepox Padron&lt;/Author&gt;&lt;Year&gt;2017&lt;/Year&gt;&lt;RecNum&gt;8640&lt;/RecNum&gt;&lt;DisplayText&gt;[8]&lt;/DisplayText&gt;&lt;record&gt;&lt;rec-number&gt;8640&lt;/rec-number&gt;&lt;foreign-keys&gt;&lt;key app="EN" db-id="d9vpvdzdip55xkeatssvf2xw00pzd9e2pxv0"&gt;8640&lt;/key&gt;&lt;/foreign-keys&gt;&lt;ref-type name="Journal Article"&gt;17&lt;/ref-type&gt;&lt;contributors&gt;&lt;authors&gt;&lt;author&gt;Tepox Padron, A.&lt;/author&gt;&lt;author&gt;Ramirez Marquez, M. R.&lt;/author&gt;&lt;author&gt;Cordova Ramon, J. C.&lt;/author&gt;&lt;author&gt;Cosme-Labarthe, J.&lt;/author&gt;&lt;author&gt;Carrillo Perez, D. L.&lt;/author&gt;&lt;/authors&gt;&lt;/contributors&gt;&lt;auth-address&gt;Gastroenterologia, INCMNSZ, Mexico.&amp;#xD;Medicina Interna, INCMNSZ, Mexico.&amp;#xD;Patologia, INCMNSZ, Mexico.&amp;#xD;Radiologia e Imagen, INCMNSZ, Mexico.&lt;/auth-address&gt;&lt;titles&gt;&lt;title&gt;Mesenteric schwannoma: an unusual cause of abdominal mass&lt;/title&gt;&lt;secondary-title&gt;Rev Esp Enferm Dig&lt;/secondary-title&gt;&lt;alt-title&gt;Revista espanola de enfermedades digestivas : organo oficial de la Sociedad Espanola de Patologia Digestiva&lt;/alt-title&gt;&lt;/titles&gt;&lt;periodical&gt;&lt;full-title&gt;Rev Esp Enferm Dig&lt;/full-title&gt;&lt;abbr-1&gt;Revista espanola de enfermedades digestivas : organo oficial de la Sociedad Espanola de Patologia Digestiva&lt;/abbr-1&gt;&lt;/periodical&gt;&lt;alt-periodical&gt;&lt;full-title&gt;Rev Esp Enferm Dig&lt;/full-title&gt;&lt;abbr-1&gt;Revista espanola de enfermedades digestivas : organo oficial de la Sociedad Espanola de Patologia Digestiva&lt;/abbr-1&gt;&lt;/alt-periodical&gt;&lt;pages&gt;76-78&lt;/pages&gt;&lt;volume&gt;109&lt;/volume&gt;&lt;number&gt;1&lt;/number&gt;&lt;edition&gt;2017/01/14&lt;/edition&gt;&lt;dates&gt;&lt;year&gt;2017&lt;/year&gt;&lt;pub-dates&gt;&lt;date&gt;Jan&lt;/date&gt;&lt;/pub-dates&gt;&lt;/dates&gt;&lt;isbn&gt;1130-0108 (Print)&amp;#xD;1130-0108 (Linking)&lt;/isbn&gt;&lt;accession-num&gt;28081612&lt;/accession-num&gt;&lt;urls&gt;&lt;/urls&gt;&lt;electronic-resource-num&gt;10.17235/reed.2016.4202/2016&lt;/electronic-resource-num&gt;&lt;remote-database-provider&gt;NLM&lt;/remote-database-provider&gt;&lt;language&gt;eng&lt;/language&gt;&lt;/record&gt;&lt;/Cite&gt;&lt;/EndNote&gt;</w:instrText>
            </w:r>
            <w:r w:rsidR="00F52FD7" w:rsidRPr="006D73F4">
              <w:rPr>
                <w:rFonts w:ascii="Book Antiqua" w:hAnsi="Book Antiqua"/>
                <w:sz w:val="24"/>
                <w:szCs w:val="24"/>
                <w:vertAlign w:val="superscript"/>
                <w:lang w:val="en-GB"/>
              </w:rPr>
              <w:fldChar w:fldCharType="separate"/>
            </w:r>
            <w:r w:rsidR="00330F13" w:rsidRPr="006D73F4">
              <w:rPr>
                <w:rFonts w:ascii="Book Antiqua" w:hAnsi="Book Antiqua"/>
                <w:sz w:val="24"/>
                <w:szCs w:val="24"/>
                <w:vertAlign w:val="superscript"/>
                <w:lang w:val="en-GB"/>
              </w:rPr>
              <w:t>[</w:t>
            </w:r>
            <w:hyperlink w:anchor="_ENREF_8" w:tooltip="Tepox Padron, 2017 #8640" w:history="1">
              <w:r w:rsidR="00D81CDE" w:rsidRPr="006D73F4">
                <w:rPr>
                  <w:rFonts w:ascii="Book Antiqua" w:hAnsi="Book Antiqua"/>
                  <w:sz w:val="24"/>
                  <w:szCs w:val="24"/>
                  <w:vertAlign w:val="superscript"/>
                  <w:lang w:val="en-GB"/>
                </w:rPr>
                <w:t>8</w:t>
              </w:r>
            </w:hyperlink>
            <w:r w:rsidR="00330F13" w:rsidRPr="006D73F4">
              <w:rPr>
                <w:rFonts w:ascii="Book Antiqua" w:hAnsi="Book Antiqua"/>
                <w:sz w:val="24"/>
                <w:szCs w:val="24"/>
                <w:vertAlign w:val="superscript"/>
                <w:lang w:val="en-GB"/>
              </w:rPr>
              <w:t>]</w:t>
            </w:r>
            <w:r w:rsidR="00F52FD7" w:rsidRPr="006D73F4">
              <w:rPr>
                <w:rFonts w:ascii="Book Antiqua" w:hAnsi="Book Antiqua"/>
                <w:sz w:val="24"/>
                <w:szCs w:val="24"/>
                <w:vertAlign w:val="superscript"/>
                <w:lang w:val="en-GB"/>
              </w:rPr>
              <w:fldChar w:fldCharType="end"/>
            </w:r>
          </w:p>
        </w:tc>
        <w:tc>
          <w:tcPr>
            <w:tcW w:w="83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2017</w:t>
            </w:r>
          </w:p>
        </w:tc>
        <w:tc>
          <w:tcPr>
            <w:tcW w:w="1167"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F/38</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Asymptomatic</w:t>
            </w:r>
          </w:p>
        </w:tc>
        <w:tc>
          <w:tcPr>
            <w:tcW w:w="14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MRI</w:t>
            </w:r>
          </w:p>
        </w:tc>
        <w:tc>
          <w:tcPr>
            <w:tcW w:w="12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11.3</w:t>
            </w:r>
            <w:r w:rsidR="006D73F4">
              <w:rPr>
                <w:rFonts w:ascii="Book Antiqua" w:hAnsi="Book Antiqua" w:hint="eastAsia"/>
                <w:sz w:val="24"/>
                <w:szCs w:val="24"/>
                <w:lang w:val="en-GB"/>
              </w:rPr>
              <w:t xml:space="preserve"> </w:t>
            </w:r>
            <w:r w:rsidRPr="006D73F4">
              <w:rPr>
                <w:rFonts w:ascii="Book Antiqua" w:hAnsi="Book Antiqua"/>
                <w:sz w:val="24"/>
                <w:szCs w:val="24"/>
                <w:lang w:val="en-GB"/>
              </w:rPr>
              <w:t>×</w:t>
            </w:r>
            <w:r w:rsidR="006D73F4">
              <w:rPr>
                <w:rFonts w:ascii="Book Antiqua" w:hAnsi="Book Antiqua" w:hint="eastAsia"/>
                <w:sz w:val="24"/>
                <w:szCs w:val="24"/>
                <w:lang w:val="en-GB"/>
              </w:rPr>
              <w:t xml:space="preserve"> </w:t>
            </w:r>
            <w:r w:rsidRPr="006D73F4">
              <w:rPr>
                <w:rFonts w:ascii="Book Antiqua" w:hAnsi="Book Antiqua"/>
                <w:sz w:val="24"/>
                <w:szCs w:val="24"/>
                <w:lang w:val="en-GB"/>
              </w:rPr>
              <w:t>8.4</w:t>
            </w:r>
            <w:r w:rsidR="006D73F4">
              <w:rPr>
                <w:rFonts w:ascii="Book Antiqua" w:hAnsi="Book Antiqua" w:hint="eastAsia"/>
                <w:sz w:val="24"/>
                <w:szCs w:val="24"/>
                <w:lang w:val="en-GB"/>
              </w:rPr>
              <w:t xml:space="preserve"> </w:t>
            </w:r>
            <w:r w:rsidRPr="006D73F4">
              <w:rPr>
                <w:rFonts w:ascii="Book Antiqua" w:hAnsi="Book Antiqua"/>
                <w:sz w:val="24"/>
                <w:szCs w:val="24"/>
                <w:lang w:val="en-GB"/>
              </w:rPr>
              <w:t>×</w:t>
            </w:r>
            <w:r w:rsidR="006D73F4">
              <w:rPr>
                <w:rFonts w:ascii="Book Antiqua" w:hAnsi="Book Antiqua" w:hint="eastAsia"/>
                <w:sz w:val="24"/>
                <w:szCs w:val="24"/>
                <w:lang w:val="en-GB"/>
              </w:rPr>
              <w:t xml:space="preserve"> </w:t>
            </w:r>
            <w:r w:rsidRPr="006D73F4">
              <w:rPr>
                <w:rFonts w:ascii="Book Antiqua" w:hAnsi="Book Antiqua"/>
                <w:sz w:val="24"/>
                <w:szCs w:val="24"/>
                <w:lang w:val="en-GB"/>
              </w:rPr>
              <w:t>4.1</w:t>
            </w:r>
          </w:p>
        </w:tc>
        <w:tc>
          <w:tcPr>
            <w:tcW w:w="176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Surgery</w:t>
            </w:r>
          </w:p>
        </w:tc>
        <w:tc>
          <w:tcPr>
            <w:tcW w:w="1300"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Benign</w:t>
            </w:r>
          </w:p>
        </w:tc>
        <w:tc>
          <w:tcPr>
            <w:tcW w:w="1418"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24</w:t>
            </w:r>
          </w:p>
        </w:tc>
        <w:tc>
          <w:tcPr>
            <w:tcW w:w="1297" w:type="dxa"/>
            <w:tcBorders>
              <w:lef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Survived</w:t>
            </w:r>
          </w:p>
        </w:tc>
      </w:tr>
      <w:tr w:rsidR="006D73F4" w:rsidRPr="006D73F4" w:rsidTr="006D73F4">
        <w:trPr>
          <w:trHeight w:val="148"/>
        </w:trPr>
        <w:tc>
          <w:tcPr>
            <w:cnfStyle w:val="001000000000" w:firstRow="0" w:lastRow="0" w:firstColumn="1" w:lastColumn="0" w:oddVBand="0" w:evenVBand="0" w:oddHBand="0" w:evenHBand="0" w:firstRowFirstColumn="0" w:firstRowLastColumn="0" w:lastRowFirstColumn="0" w:lastRowLastColumn="0"/>
            <w:tcW w:w="2007" w:type="dxa"/>
            <w:tcBorders>
              <w:right w:val="nil"/>
            </w:tcBorders>
          </w:tcPr>
          <w:p w:rsidR="00053474" w:rsidRPr="006D73F4" w:rsidRDefault="00330F13" w:rsidP="00EF4E04">
            <w:pPr>
              <w:snapToGrid w:val="0"/>
              <w:spacing w:line="360" w:lineRule="auto"/>
              <w:rPr>
                <w:rFonts w:ascii="Book Antiqua" w:hAnsi="Book Antiqua"/>
                <w:sz w:val="24"/>
                <w:szCs w:val="24"/>
                <w:lang w:val="en-GB"/>
              </w:rPr>
            </w:pPr>
            <w:r w:rsidRPr="006D73F4">
              <w:rPr>
                <w:rFonts w:ascii="Book Antiqua" w:hAnsi="Book Antiqua"/>
                <w:sz w:val="24"/>
                <w:szCs w:val="24"/>
                <w:lang w:val="en-GB"/>
              </w:rPr>
              <w:t>Wang</w:t>
            </w:r>
            <w:r w:rsidR="006D73F4" w:rsidRPr="006D73F4">
              <w:rPr>
                <w:rFonts w:ascii="Book Antiqua" w:hAnsi="Book Antiqua"/>
                <w:sz w:val="24"/>
                <w:szCs w:val="24"/>
                <w:lang w:val="en-GB"/>
              </w:rPr>
              <w:t xml:space="preserve"> </w:t>
            </w:r>
            <w:r w:rsidR="006D73F4" w:rsidRPr="006D73F4">
              <w:rPr>
                <w:rFonts w:ascii="Book Antiqua" w:hAnsi="Book Antiqua"/>
                <w:i/>
                <w:sz w:val="24"/>
                <w:szCs w:val="24"/>
                <w:lang w:val="en-GB"/>
              </w:rPr>
              <w:t>et al</w:t>
            </w:r>
            <w:r w:rsidR="00F52FD7" w:rsidRPr="006D73F4">
              <w:rPr>
                <w:rFonts w:ascii="Book Antiqua" w:hAnsi="Book Antiqua"/>
                <w:sz w:val="24"/>
                <w:szCs w:val="24"/>
                <w:vertAlign w:val="superscript"/>
                <w:lang w:val="en-GB"/>
              </w:rPr>
              <w:fldChar w:fldCharType="begin"/>
            </w:r>
            <w:r w:rsidR="005E06F0">
              <w:rPr>
                <w:rFonts w:ascii="Book Antiqua" w:hAnsi="Book Antiqua"/>
                <w:sz w:val="24"/>
                <w:szCs w:val="24"/>
                <w:vertAlign w:val="superscript"/>
                <w:lang w:val="en-GB"/>
              </w:rPr>
              <w:instrText xml:space="preserve"> ADDIN EN.CITE &lt;EndNote&gt;&lt;Cite&gt;&lt;Author&gt;Tepox Padron&lt;/Author&gt;&lt;Year&gt;2017&lt;/Year&gt;&lt;RecNum&gt;8640&lt;/RecNum&gt;&lt;DisplayText&gt;[8]&lt;/DisplayText&gt;&lt;record&gt;&lt;rec-number&gt;8640&lt;/rec-number&gt;&lt;foreign-keys&gt;&lt;key app="EN" db-id="d9vpvdzdip55xkeatssvf2xw00pzd9e2pxv0"&gt;8640&lt;/key&gt;&lt;/foreign-keys&gt;&lt;ref-type name="Journal Article"&gt;17&lt;/ref-type&gt;&lt;contributors&gt;&lt;authors&gt;&lt;author&gt;Tepox Padron, A.&lt;/author&gt;&lt;author&gt;Ramirez Marquez, M. R.&lt;/author&gt;&lt;author&gt;Cordova Ramon, J. C.&lt;/author&gt;&lt;author&gt;Cosme-Labarthe, J.&lt;/author&gt;&lt;author&gt;Carrillo Perez, D. L.&lt;/author&gt;&lt;/authors&gt;&lt;/contributors&gt;&lt;auth-address&gt;Gastroenterologia, INCMNSZ, Mexico.&amp;#xD;Medicina Interna, INCMNSZ, Mexico.&amp;#xD;Patologia, INCMNSZ, Mexico.&amp;#xD;Radiologia e Imagen, INCMNSZ, Mexico.&lt;/auth-address&gt;&lt;titles&gt;&lt;title&gt;Mesenteric schwannoma: an unusual cause of abdominal mass&lt;/title&gt;&lt;secondary-title&gt;Rev Esp Enferm Dig&lt;/secondary-title&gt;&lt;alt-title&gt;Revista espanola de enfermedades digestivas : organo oficial de la Sociedad Espanola de Patologia Digestiva&lt;/alt-title&gt;&lt;/titles&gt;&lt;periodical&gt;&lt;full-title&gt;Rev Esp Enferm Dig&lt;/full-title&gt;&lt;abbr-1&gt;Revista espanola de enfermedades digestivas : organo oficial de la Sociedad Espanola de Patologia Digestiva&lt;/abbr-1&gt;&lt;/periodical&gt;&lt;alt-periodical&gt;&lt;full-title&gt;Rev Esp Enferm Dig&lt;/full-title&gt;&lt;abbr-1&gt;Revista espanola de enfermedades digestivas : organo oficial de la Sociedad Espanola de Patologia Digestiva&lt;/abbr-1&gt;&lt;/alt-periodical&gt;&lt;pages&gt;76-78&lt;/pages&gt;&lt;volume&gt;109&lt;/volume&gt;&lt;number&gt;1&lt;/number&gt;&lt;edition&gt;2017/01/14&lt;/edition&gt;&lt;dates&gt;&lt;year&gt;2017&lt;/year&gt;&lt;pub-dates&gt;&lt;date&gt;Jan&lt;/date&gt;&lt;/pub-dates&gt;&lt;/dates&gt;&lt;isbn&gt;1130-0108 (Print)&amp;#xD;1130-0108 (Linking)&lt;/isbn&gt;&lt;accession-num&gt;28081612&lt;/accession-num&gt;&lt;urls&gt;&lt;/urls&gt;&lt;electronic-resource-num&gt;10.17235/reed.2016.4202/2016&lt;/electronic-resource-num&gt;&lt;remote-database-provider&gt;NLM&lt;/remote-database-provider&gt;&lt;language&gt;eng&lt;/language&gt;&lt;/record&gt;&lt;/Cite&gt;&lt;/EndNote&gt;</w:instrText>
            </w:r>
            <w:r w:rsidR="00F52FD7" w:rsidRPr="006D73F4">
              <w:rPr>
                <w:rFonts w:ascii="Book Antiqua" w:hAnsi="Book Antiqua"/>
                <w:sz w:val="24"/>
                <w:szCs w:val="24"/>
                <w:vertAlign w:val="superscript"/>
                <w:lang w:val="en-GB"/>
              </w:rPr>
              <w:fldChar w:fldCharType="separate"/>
            </w:r>
            <w:r w:rsidR="005E06F0">
              <w:rPr>
                <w:rFonts w:ascii="Book Antiqua" w:hAnsi="Book Antiqua"/>
                <w:noProof/>
                <w:sz w:val="24"/>
                <w:szCs w:val="24"/>
                <w:vertAlign w:val="superscript"/>
                <w:lang w:val="en-GB"/>
              </w:rPr>
              <w:t>[</w:t>
            </w:r>
            <w:hyperlink w:anchor="_ENREF_8" w:tooltip="Tepox Padron, 2017 #8640" w:history="1">
              <w:r w:rsidR="00D81CDE">
                <w:rPr>
                  <w:rFonts w:ascii="Book Antiqua" w:hAnsi="Book Antiqua"/>
                  <w:noProof/>
                  <w:sz w:val="24"/>
                  <w:szCs w:val="24"/>
                  <w:vertAlign w:val="superscript"/>
                  <w:lang w:val="en-GB"/>
                </w:rPr>
                <w:t>8</w:t>
              </w:r>
            </w:hyperlink>
            <w:r w:rsidR="005E06F0">
              <w:rPr>
                <w:rFonts w:ascii="Book Antiqua" w:hAnsi="Book Antiqua"/>
                <w:noProof/>
                <w:sz w:val="24"/>
                <w:szCs w:val="24"/>
                <w:vertAlign w:val="superscript"/>
                <w:lang w:val="en-GB"/>
              </w:rPr>
              <w:t>]</w:t>
            </w:r>
            <w:r w:rsidR="00F52FD7" w:rsidRPr="006D73F4">
              <w:rPr>
                <w:rFonts w:ascii="Book Antiqua" w:hAnsi="Book Antiqua"/>
                <w:sz w:val="24"/>
                <w:szCs w:val="24"/>
                <w:vertAlign w:val="superscript"/>
                <w:lang w:val="en-GB"/>
              </w:rPr>
              <w:fldChar w:fldCharType="end"/>
            </w:r>
          </w:p>
        </w:tc>
        <w:tc>
          <w:tcPr>
            <w:tcW w:w="83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2014</w:t>
            </w:r>
          </w:p>
        </w:tc>
        <w:tc>
          <w:tcPr>
            <w:tcW w:w="1167"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M/54</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 xml:space="preserve">Abdominal pain and </w:t>
            </w:r>
            <w:hyperlink r:id="rId27" w:history="1">
              <w:r w:rsidRPr="006D73F4">
                <w:rPr>
                  <w:rFonts w:ascii="Book Antiqua" w:hAnsi="Book Antiqua"/>
                  <w:sz w:val="24"/>
                  <w:szCs w:val="24"/>
                  <w:lang w:val="en-GB"/>
                </w:rPr>
                <w:t>hematochezia</w:t>
              </w:r>
            </w:hyperlink>
          </w:p>
          <w:p w:rsidR="00053474" w:rsidRPr="006D73F4" w:rsidRDefault="00053474"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14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CT</w:t>
            </w:r>
            <w:r w:rsidRPr="006D73F4">
              <w:rPr>
                <w:rFonts w:ascii="Book Antiqua" w:hAnsi="Book Antiqua"/>
                <w:sz w:val="24"/>
                <w:szCs w:val="24"/>
                <w:lang w:val="en-GB"/>
              </w:rPr>
              <w:t>，</w:t>
            </w:r>
            <w:r w:rsidRPr="006D73F4">
              <w:rPr>
                <w:rFonts w:ascii="Book Antiqua" w:hAnsi="Book Antiqua"/>
                <w:sz w:val="24"/>
                <w:szCs w:val="24"/>
                <w:lang w:val="en-GB"/>
              </w:rPr>
              <w:t>Colonoscopy</w:t>
            </w:r>
          </w:p>
        </w:tc>
        <w:tc>
          <w:tcPr>
            <w:tcW w:w="12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76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Ascending,</w:t>
            </w:r>
            <w:r w:rsidRPr="006D73F4">
              <w:rPr>
                <w:rFonts w:ascii="Book Antiqua" w:hAnsi="Book Antiqua"/>
                <w:sz w:val="24"/>
                <w:szCs w:val="24"/>
                <w:lang w:val="en-GB"/>
              </w:rPr>
              <w:br/>
              <w:t>transverse and splenic flexure colectomy</w:t>
            </w:r>
          </w:p>
        </w:tc>
        <w:tc>
          <w:tcPr>
            <w:tcW w:w="1300"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Benign</w:t>
            </w:r>
          </w:p>
        </w:tc>
        <w:tc>
          <w:tcPr>
            <w:tcW w:w="1418"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12</w:t>
            </w:r>
          </w:p>
        </w:tc>
        <w:tc>
          <w:tcPr>
            <w:tcW w:w="1297" w:type="dxa"/>
            <w:tcBorders>
              <w:lef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Survived</w:t>
            </w:r>
          </w:p>
        </w:tc>
      </w:tr>
      <w:tr w:rsidR="006D73F4" w:rsidRPr="006D73F4" w:rsidTr="006D73F4">
        <w:trPr>
          <w:trHeight w:val="148"/>
        </w:trPr>
        <w:tc>
          <w:tcPr>
            <w:cnfStyle w:val="001000000000" w:firstRow="0" w:lastRow="0" w:firstColumn="1" w:lastColumn="0" w:oddVBand="0" w:evenVBand="0" w:oddHBand="0" w:evenHBand="0" w:firstRowFirstColumn="0" w:firstRowLastColumn="0" w:lastRowFirstColumn="0" w:lastRowLastColumn="0"/>
            <w:tcW w:w="2007" w:type="dxa"/>
            <w:tcBorders>
              <w:right w:val="nil"/>
            </w:tcBorders>
          </w:tcPr>
          <w:p w:rsidR="00053474" w:rsidRPr="006D73F4" w:rsidRDefault="00330F13" w:rsidP="00EF4E04">
            <w:pPr>
              <w:snapToGrid w:val="0"/>
              <w:spacing w:line="360" w:lineRule="auto"/>
              <w:rPr>
                <w:rFonts w:ascii="Book Antiqua" w:hAnsi="Book Antiqua"/>
                <w:sz w:val="24"/>
                <w:szCs w:val="24"/>
                <w:lang w:val="en-GB"/>
              </w:rPr>
            </w:pPr>
            <w:r w:rsidRPr="006D73F4">
              <w:rPr>
                <w:rFonts w:ascii="Book Antiqua" w:hAnsi="Book Antiqua"/>
                <w:sz w:val="24"/>
                <w:szCs w:val="24"/>
                <w:lang w:val="en-GB"/>
              </w:rPr>
              <w:t>Tang</w:t>
            </w:r>
            <w:r w:rsidR="006D73F4" w:rsidRPr="006D73F4">
              <w:rPr>
                <w:rFonts w:ascii="Book Antiqua" w:hAnsi="Book Antiqua"/>
                <w:sz w:val="24"/>
                <w:szCs w:val="24"/>
                <w:lang w:val="en-GB"/>
              </w:rPr>
              <w:t xml:space="preserve"> </w:t>
            </w:r>
            <w:r w:rsidR="006D73F4" w:rsidRPr="006D73F4">
              <w:rPr>
                <w:rFonts w:ascii="Book Antiqua" w:hAnsi="Book Antiqua"/>
                <w:i/>
                <w:sz w:val="24"/>
                <w:szCs w:val="24"/>
                <w:lang w:val="en-GB"/>
              </w:rPr>
              <w:t>et al</w:t>
            </w:r>
            <w:r w:rsidR="00F52FD7" w:rsidRPr="006D73F4">
              <w:rPr>
                <w:rFonts w:ascii="Book Antiqua" w:hAnsi="Book Antiqua"/>
                <w:sz w:val="24"/>
                <w:szCs w:val="24"/>
                <w:vertAlign w:val="superscript"/>
                <w:lang w:val="en-GB"/>
              </w:rPr>
              <w:fldChar w:fldCharType="begin"/>
            </w:r>
            <w:r w:rsidR="005E06F0">
              <w:rPr>
                <w:rFonts w:ascii="Book Antiqua" w:hAnsi="Book Antiqua"/>
                <w:sz w:val="24"/>
                <w:szCs w:val="24"/>
                <w:vertAlign w:val="superscript"/>
                <w:lang w:val="en-GB"/>
              </w:rPr>
              <w:instrText xml:space="preserve"> ADDIN EN.CITE &lt;EndNote&gt;&lt;Cite&gt;&lt;Author&gt;Tepox Padron&lt;/Author&gt;&lt;Year&gt;2017&lt;/Year&gt;&lt;RecNum&gt;8640&lt;/RecNum&gt;&lt;DisplayText&gt;[8]&lt;/DisplayText&gt;&lt;record&gt;&lt;rec-number&gt;8640&lt;/rec-number&gt;&lt;foreign-keys&gt;&lt;key app="EN" db-id="d9vpvdzdip55xkeatssvf2xw00pzd9e2pxv0"&gt;8640&lt;/key&gt;&lt;/foreign-keys&gt;&lt;ref-type name="Journal Article"&gt;17&lt;/ref-type&gt;&lt;contributors&gt;&lt;authors&gt;&lt;author&gt;Tepox Padron, A.&lt;/author&gt;&lt;author&gt;Ramirez Marquez, M. R.&lt;/author&gt;&lt;author&gt;Cordova Ramon, J. C.&lt;/author&gt;&lt;author&gt;Cosme-Labarthe, J.&lt;/author&gt;&lt;author&gt;Carrillo Perez, D. L.&lt;/author&gt;&lt;/authors&gt;&lt;/contributors&gt;&lt;auth-address&gt;Gastroenterologia, INCMNSZ, Mexico.&amp;#xD;Medicina Interna, INCMNSZ, Mexico.&amp;#xD;Patologia, INCMNSZ, Mexico.&amp;#xD;Radiologia e Imagen, INCMNSZ, Mexico.&lt;/auth-address&gt;&lt;titles&gt;&lt;title&gt;Mesenteric schwannoma: an unusual cause of abdominal mass&lt;/title&gt;&lt;secondary-title&gt;Rev Esp Enferm Dig&lt;/secondary-title&gt;&lt;alt-title&gt;Revista espanola de enfermedades digestivas : organo oficial de la Sociedad Espanola de Patologia Digestiva&lt;/alt-title&gt;&lt;/titles&gt;&lt;periodical&gt;&lt;full-title&gt;Rev Esp Enferm Dig&lt;/full-title&gt;&lt;abbr-1&gt;Revista espanola de enfermedades digestivas : organo oficial de la Sociedad Espanola de Patologia Digestiva&lt;/abbr-1&gt;&lt;/periodical&gt;&lt;alt-periodical&gt;&lt;full-title&gt;Rev Esp Enferm Dig&lt;/full-title&gt;&lt;abbr-1&gt;Revista espanola de enfermedades digestivas : organo oficial de la Sociedad Espanola de Patologia Digestiva&lt;/abbr-1&gt;&lt;/alt-periodical&gt;&lt;pages&gt;76-78&lt;/pages&gt;&lt;volume&gt;109&lt;/volume&gt;&lt;number&gt;1&lt;/number&gt;&lt;edition&gt;2017/01/14&lt;/edition&gt;&lt;dates&gt;&lt;year&gt;2017&lt;/year&gt;&lt;pub-dates&gt;&lt;date&gt;Jan&lt;/date&gt;&lt;/pub-dates&gt;&lt;/dates&gt;&lt;isbn&gt;1130-0108 (Print)&amp;#xD;1130-0108 (Linking)&lt;/isbn&gt;&lt;accession-num&gt;28081612&lt;/accession-num&gt;&lt;urls&gt;&lt;/urls&gt;&lt;electronic-resource-num&gt;10.17235/reed.2016.4202/2016&lt;/electronic-resource-num&gt;&lt;remote-database-provider&gt;NLM&lt;/remote-database-provider&gt;&lt;language&gt;eng&lt;/language&gt;&lt;/record&gt;&lt;/Cite&gt;&lt;/EndNote&gt;</w:instrText>
            </w:r>
            <w:r w:rsidR="00F52FD7" w:rsidRPr="006D73F4">
              <w:rPr>
                <w:rFonts w:ascii="Book Antiqua" w:hAnsi="Book Antiqua"/>
                <w:sz w:val="24"/>
                <w:szCs w:val="24"/>
                <w:vertAlign w:val="superscript"/>
                <w:lang w:val="en-GB"/>
              </w:rPr>
              <w:fldChar w:fldCharType="separate"/>
            </w:r>
            <w:r w:rsidR="005E06F0">
              <w:rPr>
                <w:rFonts w:ascii="Book Antiqua" w:hAnsi="Book Antiqua"/>
                <w:noProof/>
                <w:sz w:val="24"/>
                <w:szCs w:val="24"/>
                <w:vertAlign w:val="superscript"/>
                <w:lang w:val="en-GB"/>
              </w:rPr>
              <w:t>[</w:t>
            </w:r>
            <w:hyperlink w:anchor="_ENREF_8" w:tooltip="Tepox Padron, 2017 #8640" w:history="1">
              <w:r w:rsidR="00D81CDE">
                <w:rPr>
                  <w:rFonts w:ascii="Book Antiqua" w:hAnsi="Book Antiqua"/>
                  <w:noProof/>
                  <w:sz w:val="24"/>
                  <w:szCs w:val="24"/>
                  <w:vertAlign w:val="superscript"/>
                  <w:lang w:val="en-GB"/>
                </w:rPr>
                <w:t>8</w:t>
              </w:r>
            </w:hyperlink>
            <w:r w:rsidR="005E06F0">
              <w:rPr>
                <w:rFonts w:ascii="Book Antiqua" w:hAnsi="Book Antiqua"/>
                <w:noProof/>
                <w:sz w:val="24"/>
                <w:szCs w:val="24"/>
                <w:vertAlign w:val="superscript"/>
                <w:lang w:val="en-GB"/>
              </w:rPr>
              <w:t>]</w:t>
            </w:r>
            <w:r w:rsidR="00F52FD7" w:rsidRPr="006D73F4">
              <w:rPr>
                <w:rFonts w:ascii="Book Antiqua" w:hAnsi="Book Antiqua"/>
                <w:sz w:val="24"/>
                <w:szCs w:val="24"/>
                <w:vertAlign w:val="superscript"/>
                <w:lang w:val="en-GB"/>
              </w:rPr>
              <w:fldChar w:fldCharType="end"/>
            </w:r>
          </w:p>
        </w:tc>
        <w:tc>
          <w:tcPr>
            <w:tcW w:w="83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2014</w:t>
            </w:r>
          </w:p>
        </w:tc>
        <w:tc>
          <w:tcPr>
            <w:tcW w:w="1167"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F/43</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Mild abdominal pain</w:t>
            </w:r>
          </w:p>
        </w:tc>
        <w:tc>
          <w:tcPr>
            <w:tcW w:w="14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CT</w:t>
            </w:r>
          </w:p>
        </w:tc>
        <w:tc>
          <w:tcPr>
            <w:tcW w:w="12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4.0</w:t>
            </w:r>
            <w:r w:rsidR="006D73F4">
              <w:rPr>
                <w:rFonts w:ascii="Book Antiqua" w:hAnsi="Book Antiqua" w:hint="eastAsia"/>
                <w:sz w:val="24"/>
                <w:szCs w:val="24"/>
                <w:lang w:val="en-GB"/>
              </w:rPr>
              <w:t xml:space="preserve"> </w:t>
            </w:r>
            <w:r w:rsidRPr="006D73F4">
              <w:rPr>
                <w:rFonts w:ascii="Book Antiqua" w:hAnsi="Book Antiqua"/>
                <w:sz w:val="24"/>
                <w:szCs w:val="24"/>
                <w:lang w:val="en-GB"/>
              </w:rPr>
              <w:t>×</w:t>
            </w:r>
            <w:r w:rsidR="006D73F4">
              <w:rPr>
                <w:rFonts w:ascii="Book Antiqua" w:hAnsi="Book Antiqua" w:hint="eastAsia"/>
                <w:sz w:val="24"/>
                <w:szCs w:val="24"/>
                <w:lang w:val="en-GB"/>
              </w:rPr>
              <w:t xml:space="preserve"> </w:t>
            </w:r>
            <w:r w:rsidRPr="006D73F4">
              <w:rPr>
                <w:rFonts w:ascii="Book Antiqua" w:hAnsi="Book Antiqua"/>
                <w:sz w:val="24"/>
                <w:szCs w:val="24"/>
                <w:lang w:val="en-GB"/>
              </w:rPr>
              <w:t>4.0</w:t>
            </w:r>
            <w:r w:rsidR="006D73F4">
              <w:rPr>
                <w:rFonts w:ascii="Book Antiqua" w:hAnsi="Book Antiqua" w:hint="eastAsia"/>
                <w:sz w:val="24"/>
                <w:szCs w:val="24"/>
                <w:lang w:val="en-GB"/>
              </w:rPr>
              <w:t xml:space="preserve"> </w:t>
            </w:r>
            <w:r w:rsidRPr="006D73F4">
              <w:rPr>
                <w:rFonts w:ascii="Book Antiqua" w:hAnsi="Book Antiqua"/>
                <w:sz w:val="24"/>
                <w:szCs w:val="24"/>
                <w:lang w:val="en-GB"/>
              </w:rPr>
              <w:t>× 1.9</w:t>
            </w:r>
          </w:p>
        </w:tc>
        <w:tc>
          <w:tcPr>
            <w:tcW w:w="176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GIST or leiomyoma</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Laparoscopic operation</w:t>
            </w:r>
          </w:p>
        </w:tc>
        <w:tc>
          <w:tcPr>
            <w:tcW w:w="1300"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Benign</w:t>
            </w:r>
          </w:p>
        </w:tc>
        <w:tc>
          <w:tcPr>
            <w:tcW w:w="1418"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10</w:t>
            </w:r>
          </w:p>
        </w:tc>
        <w:tc>
          <w:tcPr>
            <w:tcW w:w="1297" w:type="dxa"/>
            <w:tcBorders>
              <w:lef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Survived</w:t>
            </w:r>
          </w:p>
        </w:tc>
      </w:tr>
      <w:tr w:rsidR="006D73F4" w:rsidRPr="006D73F4" w:rsidTr="006D73F4">
        <w:trPr>
          <w:trHeight w:val="148"/>
        </w:trPr>
        <w:tc>
          <w:tcPr>
            <w:cnfStyle w:val="001000000000" w:firstRow="0" w:lastRow="0" w:firstColumn="1" w:lastColumn="0" w:oddVBand="0" w:evenVBand="0" w:oddHBand="0" w:evenHBand="0" w:firstRowFirstColumn="0" w:firstRowLastColumn="0" w:lastRowFirstColumn="0" w:lastRowLastColumn="0"/>
            <w:tcW w:w="2007" w:type="dxa"/>
            <w:tcBorders>
              <w:right w:val="nil"/>
            </w:tcBorders>
          </w:tcPr>
          <w:p w:rsidR="00053474" w:rsidRPr="006D73F4" w:rsidRDefault="00330F13" w:rsidP="00EF4E04">
            <w:pPr>
              <w:snapToGrid w:val="0"/>
              <w:spacing w:line="360" w:lineRule="auto"/>
              <w:rPr>
                <w:rFonts w:ascii="Book Antiqua" w:hAnsi="Book Antiqua"/>
                <w:sz w:val="24"/>
                <w:szCs w:val="24"/>
                <w:lang w:val="en-GB"/>
              </w:rPr>
            </w:pPr>
            <w:r w:rsidRPr="006D73F4">
              <w:rPr>
                <w:rFonts w:ascii="Book Antiqua" w:hAnsi="Book Antiqua"/>
                <w:sz w:val="24"/>
                <w:szCs w:val="24"/>
                <w:lang w:val="en-GB"/>
              </w:rPr>
              <w:t>Lao</w:t>
            </w:r>
            <w:r w:rsidR="006D73F4" w:rsidRPr="006D73F4">
              <w:rPr>
                <w:rFonts w:ascii="Book Antiqua" w:hAnsi="Book Antiqua"/>
                <w:sz w:val="24"/>
                <w:szCs w:val="24"/>
                <w:lang w:val="en-GB"/>
              </w:rPr>
              <w:t xml:space="preserve"> </w:t>
            </w:r>
            <w:r w:rsidR="006D73F4" w:rsidRPr="006D73F4">
              <w:rPr>
                <w:rFonts w:ascii="Book Antiqua" w:hAnsi="Book Antiqua"/>
                <w:i/>
                <w:sz w:val="24"/>
                <w:szCs w:val="24"/>
                <w:lang w:val="en-GB"/>
              </w:rPr>
              <w:t>et al</w:t>
            </w:r>
            <w:r w:rsidR="00F52FD7" w:rsidRPr="006D73F4">
              <w:rPr>
                <w:rFonts w:ascii="Book Antiqua" w:hAnsi="Book Antiqua"/>
                <w:sz w:val="24"/>
                <w:szCs w:val="24"/>
                <w:vertAlign w:val="superscript"/>
                <w:lang w:val="en-GB"/>
              </w:rPr>
              <w:fldChar w:fldCharType="begin"/>
            </w:r>
            <w:r w:rsidR="005E06F0">
              <w:rPr>
                <w:rFonts w:ascii="Book Antiqua" w:hAnsi="Book Antiqua"/>
                <w:sz w:val="24"/>
                <w:szCs w:val="24"/>
                <w:vertAlign w:val="superscript"/>
                <w:lang w:val="en-GB"/>
              </w:rPr>
              <w:instrText xml:space="preserve"> ADDIN EN.CITE &lt;EndNote&gt;&lt;Cite&gt;&lt;Author&gt;Tepox Padron&lt;/Author&gt;&lt;Year&gt;2017&lt;/Year&gt;&lt;RecNum&gt;8640&lt;/RecNum&gt;&lt;DisplayText&gt;[8]&lt;/DisplayText&gt;&lt;record&gt;&lt;rec-number&gt;8640&lt;/rec-number&gt;&lt;foreign-keys&gt;&lt;key app="EN" db-id="d9vpvdzdip55xkeatssvf2xw00pzd9e2pxv0"&gt;8640&lt;/key&gt;&lt;/foreign-keys&gt;&lt;ref-type name="Journal Article"&gt;17&lt;/ref-type&gt;&lt;contributors&gt;&lt;authors&gt;&lt;author&gt;Tepox Padron, A.&lt;/author&gt;&lt;author&gt;Ramirez Marquez, M. R.&lt;/author&gt;&lt;author&gt;Cordova Ramon, J. C.&lt;/author&gt;&lt;author&gt;Cosme-Labarthe, J.&lt;/author&gt;&lt;author&gt;Carrillo Perez, D. L.&lt;/author&gt;&lt;/authors&gt;&lt;/contributors&gt;&lt;auth-address&gt;Gastroenterologia, INCMNSZ, Mexico.&amp;#xD;Medicina Interna, INCMNSZ, Mexico.&amp;#xD;Patologia, INCMNSZ, Mexico.&amp;#xD;Radiologia e Imagen, INCMNSZ, Mexico.&lt;/auth-address&gt;&lt;titles&gt;&lt;title&gt;Mesenteric schwannoma: an unusual cause of abdominal mass&lt;/title&gt;&lt;secondary-title&gt;Rev Esp Enferm Dig&lt;/secondary-title&gt;&lt;alt-title&gt;Revista espanola de enfermedades digestivas : organo oficial de la Sociedad Espanola de Patologia Digestiva&lt;/alt-title&gt;&lt;/titles&gt;&lt;periodical&gt;&lt;full-title&gt;Rev Esp Enferm Dig&lt;/full-title&gt;&lt;abbr-1&gt;Revista espanola de enfermedades digestivas : organo oficial de la Sociedad Espanola de Patologia Digestiva&lt;/abbr-1&gt;&lt;/periodical&gt;&lt;alt-periodical&gt;&lt;full-title&gt;Rev Esp Enferm Dig&lt;/full-title&gt;&lt;abbr-1&gt;Revista espanola de enfermedades digestivas : organo oficial de la Sociedad Espanola de Patologia Digestiva&lt;/abbr-1&gt;&lt;/alt-periodical&gt;&lt;pages&gt;76-78&lt;/pages&gt;&lt;volume&gt;109&lt;/volume&gt;&lt;number&gt;1&lt;/number&gt;&lt;edition&gt;2017/01/14&lt;/edition&gt;&lt;dates&gt;&lt;year&gt;2017&lt;/year&gt;&lt;pub-dates&gt;&lt;date&gt;Jan&lt;/date&gt;&lt;/pub-dates&gt;&lt;/dates&gt;&lt;isbn&gt;1130-0108 (Print)&amp;#xD;1130-0108 (Linking)&lt;/isbn&gt;&lt;accession-num&gt;28081612&lt;/accession-num&gt;&lt;urls&gt;&lt;/urls&gt;&lt;electronic-resource-num&gt;10.17235/reed.2016.4202/2016&lt;/electronic-resource-num&gt;&lt;remote-database-provider&gt;NLM&lt;/remote-database-provider&gt;&lt;language&gt;eng&lt;/language&gt;&lt;/record&gt;&lt;/Cite&gt;&lt;/EndNote&gt;</w:instrText>
            </w:r>
            <w:r w:rsidR="00F52FD7" w:rsidRPr="006D73F4">
              <w:rPr>
                <w:rFonts w:ascii="Book Antiqua" w:hAnsi="Book Antiqua"/>
                <w:sz w:val="24"/>
                <w:szCs w:val="24"/>
                <w:vertAlign w:val="superscript"/>
                <w:lang w:val="en-GB"/>
              </w:rPr>
              <w:fldChar w:fldCharType="separate"/>
            </w:r>
            <w:r w:rsidR="005E06F0">
              <w:rPr>
                <w:rFonts w:ascii="Book Antiqua" w:hAnsi="Book Antiqua"/>
                <w:noProof/>
                <w:sz w:val="24"/>
                <w:szCs w:val="24"/>
                <w:vertAlign w:val="superscript"/>
                <w:lang w:val="en-GB"/>
              </w:rPr>
              <w:t>[</w:t>
            </w:r>
            <w:hyperlink w:anchor="_ENREF_8" w:tooltip="Tepox Padron, 2017 #8640" w:history="1">
              <w:r w:rsidR="00D81CDE">
                <w:rPr>
                  <w:rFonts w:ascii="Book Antiqua" w:hAnsi="Book Antiqua"/>
                  <w:noProof/>
                  <w:sz w:val="24"/>
                  <w:szCs w:val="24"/>
                  <w:vertAlign w:val="superscript"/>
                  <w:lang w:val="en-GB"/>
                </w:rPr>
                <w:t>8</w:t>
              </w:r>
            </w:hyperlink>
            <w:r w:rsidR="005E06F0">
              <w:rPr>
                <w:rFonts w:ascii="Book Antiqua" w:hAnsi="Book Antiqua"/>
                <w:noProof/>
                <w:sz w:val="24"/>
                <w:szCs w:val="24"/>
                <w:vertAlign w:val="superscript"/>
                <w:lang w:val="en-GB"/>
              </w:rPr>
              <w:t>]</w:t>
            </w:r>
            <w:r w:rsidR="00F52FD7" w:rsidRPr="006D73F4">
              <w:rPr>
                <w:rFonts w:ascii="Book Antiqua" w:hAnsi="Book Antiqua"/>
                <w:sz w:val="24"/>
                <w:szCs w:val="24"/>
                <w:vertAlign w:val="superscript"/>
                <w:lang w:val="en-GB"/>
              </w:rPr>
              <w:fldChar w:fldCharType="end"/>
            </w:r>
          </w:p>
        </w:tc>
        <w:tc>
          <w:tcPr>
            <w:tcW w:w="83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2011</w:t>
            </w:r>
          </w:p>
        </w:tc>
        <w:tc>
          <w:tcPr>
            <w:tcW w:w="1167"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M/45</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Asymptomatic</w:t>
            </w:r>
          </w:p>
        </w:tc>
        <w:tc>
          <w:tcPr>
            <w:tcW w:w="14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CT, MRI and Angiography</w:t>
            </w:r>
          </w:p>
        </w:tc>
        <w:tc>
          <w:tcPr>
            <w:tcW w:w="12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2.2</w:t>
            </w:r>
            <w:r w:rsidR="006D73F4">
              <w:rPr>
                <w:rFonts w:ascii="Book Antiqua" w:hAnsi="Book Antiqua" w:hint="eastAsia"/>
                <w:sz w:val="24"/>
                <w:szCs w:val="24"/>
                <w:lang w:val="en-GB"/>
              </w:rPr>
              <w:t xml:space="preserve"> </w:t>
            </w:r>
            <w:r w:rsidRPr="006D73F4">
              <w:rPr>
                <w:rFonts w:ascii="Book Antiqua" w:hAnsi="Book Antiqua"/>
                <w:sz w:val="24"/>
                <w:szCs w:val="24"/>
                <w:lang w:val="en-GB"/>
              </w:rPr>
              <w:t>×</w:t>
            </w:r>
            <w:r w:rsidR="006D73F4">
              <w:rPr>
                <w:rFonts w:ascii="Book Antiqua" w:hAnsi="Book Antiqua" w:hint="eastAsia"/>
                <w:sz w:val="24"/>
                <w:szCs w:val="24"/>
                <w:lang w:val="en-GB"/>
              </w:rPr>
              <w:t xml:space="preserve"> </w:t>
            </w:r>
            <w:r w:rsidRPr="006D73F4">
              <w:rPr>
                <w:rFonts w:ascii="Book Antiqua" w:hAnsi="Book Antiqua"/>
                <w:sz w:val="24"/>
                <w:szCs w:val="24"/>
                <w:lang w:val="en-GB"/>
              </w:rPr>
              <w:t>1.7</w:t>
            </w:r>
          </w:p>
        </w:tc>
        <w:tc>
          <w:tcPr>
            <w:tcW w:w="176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Surgical excision</w:t>
            </w:r>
          </w:p>
        </w:tc>
        <w:tc>
          <w:tcPr>
            <w:tcW w:w="1300"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Benign</w:t>
            </w:r>
          </w:p>
        </w:tc>
        <w:tc>
          <w:tcPr>
            <w:tcW w:w="1418"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297" w:type="dxa"/>
            <w:tcBorders>
              <w:lef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r>
      <w:tr w:rsidR="006D73F4" w:rsidRPr="006D73F4" w:rsidTr="006D73F4">
        <w:trPr>
          <w:trHeight w:val="148"/>
        </w:trPr>
        <w:tc>
          <w:tcPr>
            <w:cnfStyle w:val="001000000000" w:firstRow="0" w:lastRow="0" w:firstColumn="1" w:lastColumn="0" w:oddVBand="0" w:evenVBand="0" w:oddHBand="0" w:evenHBand="0" w:firstRowFirstColumn="0" w:firstRowLastColumn="0" w:lastRowFirstColumn="0" w:lastRowLastColumn="0"/>
            <w:tcW w:w="2007" w:type="dxa"/>
            <w:tcBorders>
              <w:right w:val="nil"/>
            </w:tcBorders>
          </w:tcPr>
          <w:p w:rsidR="00053474" w:rsidRPr="006D73F4" w:rsidRDefault="00330F13" w:rsidP="00EF4E04">
            <w:pPr>
              <w:snapToGrid w:val="0"/>
              <w:spacing w:line="360" w:lineRule="auto"/>
              <w:rPr>
                <w:rFonts w:ascii="Book Antiqua" w:hAnsi="Book Antiqua"/>
                <w:sz w:val="24"/>
                <w:szCs w:val="24"/>
                <w:lang w:val="en-GB"/>
              </w:rPr>
            </w:pPr>
            <w:r w:rsidRPr="006D73F4">
              <w:rPr>
                <w:rFonts w:ascii="Book Antiqua" w:hAnsi="Book Antiqua"/>
                <w:sz w:val="24"/>
                <w:szCs w:val="24"/>
                <w:lang w:val="en-GB"/>
              </w:rPr>
              <w:t>Kilicoglu</w:t>
            </w:r>
            <w:r w:rsidR="006D73F4">
              <w:rPr>
                <w:rFonts w:ascii="Book Antiqua" w:hAnsi="Book Antiqua" w:hint="eastAsia"/>
                <w:sz w:val="24"/>
                <w:szCs w:val="24"/>
                <w:lang w:val="en-GB"/>
              </w:rPr>
              <w:t xml:space="preserve"> </w:t>
            </w:r>
            <w:r w:rsidR="006D73F4" w:rsidRPr="006D73F4">
              <w:rPr>
                <w:rFonts w:ascii="Book Antiqua" w:hAnsi="Book Antiqua"/>
                <w:i/>
                <w:sz w:val="24"/>
                <w:szCs w:val="24"/>
                <w:lang w:val="en-GB"/>
              </w:rPr>
              <w:t>et al</w:t>
            </w:r>
            <w:r w:rsidR="00F52FD7" w:rsidRPr="006D73F4">
              <w:rPr>
                <w:rFonts w:ascii="Book Antiqua" w:hAnsi="Book Antiqua"/>
                <w:sz w:val="24"/>
                <w:szCs w:val="24"/>
                <w:vertAlign w:val="superscript"/>
                <w:lang w:val="en-GB"/>
              </w:rPr>
              <w:fldChar w:fldCharType="begin"/>
            </w:r>
            <w:r w:rsidR="005E06F0">
              <w:rPr>
                <w:rFonts w:ascii="Book Antiqua" w:hAnsi="Book Antiqua"/>
                <w:sz w:val="24"/>
                <w:szCs w:val="24"/>
                <w:vertAlign w:val="superscript"/>
                <w:lang w:val="en-GB"/>
              </w:rPr>
              <w:instrText xml:space="preserve"> ADDIN EN.CITE &lt;EndNote&gt;&lt;Cite&gt;&lt;Author&gt;Tepox Padron&lt;/Author&gt;&lt;Year&gt;2017&lt;/Year&gt;&lt;RecNum&gt;8640&lt;/RecNum&gt;&lt;DisplayText&gt;[8]&lt;/DisplayText&gt;&lt;record&gt;&lt;rec-number&gt;8640&lt;/rec-number&gt;&lt;foreign-keys&gt;&lt;key app="EN" db-id="d9vpvdzdip55xkeatssvf2xw00pzd9e2pxv0"&gt;8640&lt;/key&gt;&lt;/foreign-keys&gt;&lt;ref-type name="Journal Article"&gt;17&lt;/ref-type&gt;&lt;contributors&gt;&lt;authors&gt;&lt;author&gt;Tepox Padron, A.&lt;/author&gt;&lt;author&gt;Ramirez Marquez, M. R.&lt;/author&gt;&lt;author&gt;Cordova Ramon, J. C.&lt;/author&gt;&lt;author&gt;Cosme-Labarthe, J.&lt;/author&gt;&lt;author&gt;Carrillo Perez, D. L.&lt;/author&gt;&lt;/authors&gt;&lt;/contributors&gt;&lt;auth-address&gt;Gastroenterologia, INCMNSZ, Mexico.&amp;#xD;Medicina Interna, INCMNSZ, Mexico.&amp;#xD;Patologia, INCMNSZ, Mexico.&amp;#xD;Radiologia e Imagen, INCMNSZ, Mexico.&lt;/auth-address&gt;&lt;titles&gt;&lt;title&gt;Mesenteric schwannoma: an unusual cause of abdominal mass&lt;/title&gt;&lt;secondary-title&gt;Rev Esp Enferm Dig&lt;/secondary-title&gt;&lt;alt-title&gt;Revista espanola de enfermedades digestivas : organo oficial de la Sociedad Espanola de Patologia Digestiva&lt;/alt-title&gt;&lt;/titles&gt;&lt;periodical&gt;&lt;full-title&gt;Rev Esp Enferm Dig&lt;/full-title&gt;&lt;abbr-1&gt;Revista espanola de enfermedades digestivas : organo oficial de la Sociedad Espanola de Patologia Digestiva&lt;/abbr-1&gt;&lt;/periodical&gt;&lt;alt-periodical&gt;&lt;full-title&gt;Rev Esp Enferm Dig&lt;/full-title&gt;&lt;abbr-1&gt;Revista espanola de enfermedades digestivas : organo oficial de la Sociedad Espanola de Patologia Digestiva&lt;/abbr-1&gt;&lt;/alt-periodical&gt;&lt;pages&gt;76-78&lt;/pages&gt;&lt;volume&gt;109&lt;/volume&gt;&lt;number&gt;1&lt;/number&gt;&lt;edition&gt;2017/01/14&lt;/edition&gt;&lt;dates&gt;&lt;year&gt;2017&lt;/year&gt;&lt;pub-dates&gt;&lt;date&gt;Jan&lt;/date&gt;&lt;/pub-dates&gt;&lt;/dates&gt;&lt;isbn&gt;1130-0108 (Print)&amp;#xD;1130-0108 (Linking)&lt;/isbn&gt;&lt;accession-num&gt;28081612&lt;/accession-num&gt;&lt;urls&gt;&lt;/urls&gt;&lt;electronic-resource-num&gt;10.17235/reed.2016.4202/2016&lt;/electronic-resource-num&gt;&lt;remote-database-provider&gt;NLM&lt;/remote-database-provider&gt;&lt;language&gt;eng&lt;/language&gt;&lt;/record&gt;&lt;/Cite&gt;&lt;/EndNote&gt;</w:instrText>
            </w:r>
            <w:r w:rsidR="00F52FD7" w:rsidRPr="006D73F4">
              <w:rPr>
                <w:rFonts w:ascii="Book Antiqua" w:hAnsi="Book Antiqua"/>
                <w:sz w:val="24"/>
                <w:szCs w:val="24"/>
                <w:vertAlign w:val="superscript"/>
                <w:lang w:val="en-GB"/>
              </w:rPr>
              <w:fldChar w:fldCharType="separate"/>
            </w:r>
            <w:r w:rsidR="005E06F0">
              <w:rPr>
                <w:rFonts w:ascii="Book Antiqua" w:hAnsi="Book Antiqua"/>
                <w:noProof/>
                <w:sz w:val="24"/>
                <w:szCs w:val="24"/>
                <w:vertAlign w:val="superscript"/>
                <w:lang w:val="en-GB"/>
              </w:rPr>
              <w:t>[</w:t>
            </w:r>
            <w:hyperlink w:anchor="_ENREF_8" w:tooltip="Tepox Padron, 2017 #8640" w:history="1">
              <w:r w:rsidR="00D81CDE">
                <w:rPr>
                  <w:rFonts w:ascii="Book Antiqua" w:hAnsi="Book Antiqua"/>
                  <w:noProof/>
                  <w:sz w:val="24"/>
                  <w:szCs w:val="24"/>
                  <w:vertAlign w:val="superscript"/>
                  <w:lang w:val="en-GB"/>
                </w:rPr>
                <w:t>8</w:t>
              </w:r>
            </w:hyperlink>
            <w:r w:rsidR="005E06F0">
              <w:rPr>
                <w:rFonts w:ascii="Book Antiqua" w:hAnsi="Book Antiqua"/>
                <w:noProof/>
                <w:sz w:val="24"/>
                <w:szCs w:val="24"/>
                <w:vertAlign w:val="superscript"/>
                <w:lang w:val="en-GB"/>
              </w:rPr>
              <w:t>]</w:t>
            </w:r>
            <w:r w:rsidR="00F52FD7" w:rsidRPr="006D73F4">
              <w:rPr>
                <w:rFonts w:ascii="Book Antiqua" w:hAnsi="Book Antiqua"/>
                <w:sz w:val="24"/>
                <w:szCs w:val="24"/>
                <w:vertAlign w:val="superscript"/>
                <w:lang w:val="en-GB"/>
              </w:rPr>
              <w:fldChar w:fldCharType="end"/>
            </w:r>
          </w:p>
        </w:tc>
        <w:tc>
          <w:tcPr>
            <w:tcW w:w="83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2006</w:t>
            </w:r>
          </w:p>
        </w:tc>
        <w:tc>
          <w:tcPr>
            <w:tcW w:w="1167"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M/56</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Nausea, vomiting, abdominal pain, and constipation</w:t>
            </w:r>
          </w:p>
        </w:tc>
        <w:tc>
          <w:tcPr>
            <w:tcW w:w="14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US</w:t>
            </w:r>
          </w:p>
        </w:tc>
        <w:tc>
          <w:tcPr>
            <w:tcW w:w="12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22</w:t>
            </w:r>
            <w:r w:rsidR="006D73F4">
              <w:rPr>
                <w:rFonts w:ascii="Book Antiqua" w:hAnsi="Book Antiqua" w:hint="eastAsia"/>
                <w:sz w:val="24"/>
                <w:szCs w:val="24"/>
                <w:lang w:val="en-GB"/>
              </w:rPr>
              <w:t xml:space="preserve"> </w:t>
            </w:r>
            <w:r w:rsidRPr="006D73F4">
              <w:rPr>
                <w:rFonts w:ascii="Book Antiqua" w:hAnsi="Book Antiqua"/>
                <w:sz w:val="24"/>
                <w:szCs w:val="24"/>
                <w:lang w:val="en-GB"/>
              </w:rPr>
              <w:t>×</w:t>
            </w:r>
            <w:r w:rsidR="006D73F4">
              <w:rPr>
                <w:rFonts w:ascii="Book Antiqua" w:hAnsi="Book Antiqua" w:hint="eastAsia"/>
                <w:sz w:val="24"/>
                <w:szCs w:val="24"/>
                <w:lang w:val="en-GB"/>
              </w:rPr>
              <w:t xml:space="preserve"> </w:t>
            </w:r>
            <w:r w:rsidRPr="006D73F4">
              <w:rPr>
                <w:rFonts w:ascii="Book Antiqua" w:hAnsi="Book Antiqua"/>
                <w:sz w:val="24"/>
                <w:szCs w:val="24"/>
                <w:lang w:val="en-GB"/>
              </w:rPr>
              <w:t>19</w:t>
            </w:r>
            <w:r w:rsidR="006D73F4">
              <w:rPr>
                <w:rFonts w:ascii="Book Antiqua" w:hAnsi="Book Antiqua" w:hint="eastAsia"/>
                <w:sz w:val="24"/>
                <w:szCs w:val="24"/>
                <w:lang w:val="en-GB"/>
              </w:rPr>
              <w:t xml:space="preserve"> </w:t>
            </w:r>
            <w:r w:rsidRPr="006D73F4">
              <w:rPr>
                <w:rFonts w:ascii="Book Antiqua" w:hAnsi="Book Antiqua"/>
                <w:sz w:val="24"/>
                <w:szCs w:val="24"/>
                <w:lang w:val="en-GB"/>
              </w:rPr>
              <w:t>× 4</w:t>
            </w:r>
          </w:p>
        </w:tc>
        <w:tc>
          <w:tcPr>
            <w:tcW w:w="176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Intra-abdominal mass</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Surgery</w:t>
            </w:r>
          </w:p>
        </w:tc>
        <w:tc>
          <w:tcPr>
            <w:tcW w:w="1300"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Benign</w:t>
            </w:r>
          </w:p>
        </w:tc>
        <w:tc>
          <w:tcPr>
            <w:tcW w:w="1418"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11</w:t>
            </w:r>
          </w:p>
        </w:tc>
        <w:tc>
          <w:tcPr>
            <w:tcW w:w="1297" w:type="dxa"/>
            <w:tcBorders>
              <w:lef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Survived</w:t>
            </w:r>
          </w:p>
        </w:tc>
      </w:tr>
      <w:tr w:rsidR="006D73F4" w:rsidRPr="006D73F4" w:rsidTr="006D73F4">
        <w:trPr>
          <w:trHeight w:val="148"/>
        </w:trPr>
        <w:tc>
          <w:tcPr>
            <w:cnfStyle w:val="001000000000" w:firstRow="0" w:lastRow="0" w:firstColumn="1" w:lastColumn="0" w:oddVBand="0" w:evenVBand="0" w:oddHBand="0" w:evenHBand="0" w:firstRowFirstColumn="0" w:firstRowLastColumn="0" w:lastRowFirstColumn="0" w:lastRowLastColumn="0"/>
            <w:tcW w:w="2007" w:type="dxa"/>
            <w:tcBorders>
              <w:right w:val="nil"/>
            </w:tcBorders>
          </w:tcPr>
          <w:p w:rsidR="00053474" w:rsidRPr="006D73F4" w:rsidRDefault="00330F13" w:rsidP="00EF4E04">
            <w:pPr>
              <w:snapToGrid w:val="0"/>
              <w:spacing w:line="360" w:lineRule="auto"/>
              <w:rPr>
                <w:rFonts w:ascii="Book Antiqua" w:hAnsi="Book Antiqua"/>
                <w:sz w:val="24"/>
                <w:szCs w:val="24"/>
                <w:lang w:val="en-GB"/>
              </w:rPr>
            </w:pPr>
            <w:r w:rsidRPr="006D73F4">
              <w:rPr>
                <w:rFonts w:ascii="Book Antiqua" w:hAnsi="Book Antiqua"/>
                <w:sz w:val="24"/>
                <w:szCs w:val="24"/>
                <w:lang w:val="en-GB"/>
              </w:rPr>
              <w:t>Minami</w:t>
            </w:r>
            <w:r w:rsidR="006D73F4" w:rsidRPr="006D73F4">
              <w:rPr>
                <w:rFonts w:ascii="Book Antiqua" w:hAnsi="Book Antiqua"/>
                <w:sz w:val="24"/>
                <w:szCs w:val="24"/>
                <w:lang w:val="en-GB"/>
              </w:rPr>
              <w:t xml:space="preserve"> </w:t>
            </w:r>
            <w:r w:rsidR="006D73F4" w:rsidRPr="006D73F4">
              <w:rPr>
                <w:rFonts w:ascii="Book Antiqua" w:hAnsi="Book Antiqua"/>
                <w:i/>
                <w:sz w:val="24"/>
                <w:szCs w:val="24"/>
                <w:lang w:val="en-GB"/>
              </w:rPr>
              <w:t>et al</w:t>
            </w:r>
            <w:r w:rsidR="00F52FD7" w:rsidRPr="006D73F4">
              <w:rPr>
                <w:rFonts w:ascii="Book Antiqua" w:hAnsi="Book Antiqua"/>
                <w:sz w:val="24"/>
                <w:szCs w:val="24"/>
                <w:vertAlign w:val="superscript"/>
                <w:lang w:val="en-GB"/>
              </w:rPr>
              <w:fldChar w:fldCharType="begin"/>
            </w:r>
            <w:r w:rsidR="005E06F0">
              <w:rPr>
                <w:rFonts w:ascii="Book Antiqua" w:hAnsi="Book Antiqua"/>
                <w:sz w:val="24"/>
                <w:szCs w:val="24"/>
                <w:vertAlign w:val="superscript"/>
                <w:lang w:val="en-GB"/>
              </w:rPr>
              <w:instrText xml:space="preserve"> ADDIN EN.CITE &lt;EndNote&gt;&lt;Cite&gt;&lt;Author&gt;Tepox Padron&lt;/Author&gt;&lt;Year&gt;2017&lt;/Year&gt;&lt;RecNum&gt;8640&lt;/RecNum&gt;&lt;DisplayText&gt;[8]&lt;/DisplayText&gt;&lt;record&gt;&lt;rec-number&gt;8640&lt;/rec-number&gt;&lt;foreign-keys&gt;&lt;key app="EN" db-id="d9vpvdzdip55xkeatssvf2xw00pzd9e2pxv0"&gt;8640&lt;/key&gt;&lt;/foreign-keys&gt;&lt;ref-type name="Journal Article"&gt;17&lt;/ref-type&gt;&lt;contributors&gt;&lt;authors&gt;&lt;author&gt;Tepox Padron, A.&lt;/author&gt;&lt;author&gt;Ramirez Marquez, M. R.&lt;/author&gt;&lt;author&gt;Cordova Ramon, J. C.&lt;/author&gt;&lt;author&gt;Cosme-Labarthe, J.&lt;/author&gt;&lt;author&gt;Carrillo Perez, D. L.&lt;/author&gt;&lt;/authors&gt;&lt;/contributors&gt;&lt;auth-address&gt;Gastroenterologia, INCMNSZ, Mexico.&amp;#xD;Medicina Interna, INCMNSZ, Mexico.&amp;#xD;Patologia, INCMNSZ, Mexico.&amp;#xD;Radiologia e Imagen, INCMNSZ, Mexico.&lt;/auth-address&gt;&lt;titles&gt;&lt;title&gt;Mesenteric schwannoma: an unusual cause of abdominal mass&lt;/title&gt;&lt;secondary-title&gt;Rev Esp Enferm Dig&lt;/secondary-title&gt;&lt;alt-title&gt;Revista espanola de enfermedades digestivas : organo oficial de la Sociedad Espanola de Patologia Digestiva&lt;/alt-title&gt;&lt;/titles&gt;&lt;periodical&gt;&lt;full-title&gt;Rev Esp Enferm Dig&lt;/full-title&gt;&lt;abbr-1&gt;Revista espanola de enfermedades digestivas : organo oficial de la Sociedad Espanola de Patologia Digestiva&lt;/abbr-1&gt;&lt;/periodical&gt;&lt;alt-periodical&gt;&lt;full-title&gt;Rev Esp Enferm Dig&lt;/full-title&gt;&lt;abbr-1&gt;Revista espanola de enfermedades digestivas : organo oficial de la Sociedad Espanola de Patologia Digestiva&lt;/abbr-1&gt;&lt;/alt-periodical&gt;&lt;pages&gt;76-78&lt;/pages&gt;&lt;volume&gt;109&lt;/volume&gt;&lt;number&gt;1&lt;/number&gt;&lt;edition&gt;2017/01/14&lt;/edition&gt;&lt;dates&gt;&lt;year&gt;2017&lt;/year&gt;&lt;pub-dates&gt;&lt;date&gt;Jan&lt;/date&gt;&lt;/pub-dates&gt;&lt;/dates&gt;&lt;isbn&gt;1130-0108 (Print)&amp;#xD;1130-0108 (Linking)&lt;/isbn&gt;&lt;accession-num&gt;28081612&lt;/accession-num&gt;&lt;urls&gt;&lt;/urls&gt;&lt;electronic-resource-num&gt;10.17235/reed.2016.4202/2016&lt;/electronic-resource-num&gt;&lt;remote-database-provider&gt;NLM&lt;/remote-database-provider&gt;&lt;language&gt;eng&lt;/language&gt;&lt;/record&gt;&lt;/Cite&gt;&lt;/EndNote&gt;</w:instrText>
            </w:r>
            <w:r w:rsidR="00F52FD7" w:rsidRPr="006D73F4">
              <w:rPr>
                <w:rFonts w:ascii="Book Antiqua" w:hAnsi="Book Antiqua"/>
                <w:sz w:val="24"/>
                <w:szCs w:val="24"/>
                <w:vertAlign w:val="superscript"/>
                <w:lang w:val="en-GB"/>
              </w:rPr>
              <w:fldChar w:fldCharType="separate"/>
            </w:r>
            <w:r w:rsidR="005E06F0">
              <w:rPr>
                <w:rFonts w:ascii="Book Antiqua" w:hAnsi="Book Antiqua"/>
                <w:noProof/>
                <w:sz w:val="24"/>
                <w:szCs w:val="24"/>
                <w:vertAlign w:val="superscript"/>
                <w:lang w:val="en-GB"/>
              </w:rPr>
              <w:t>[</w:t>
            </w:r>
            <w:hyperlink w:anchor="_ENREF_8" w:tooltip="Tepox Padron, 2017 #8640" w:history="1">
              <w:r w:rsidR="00D81CDE">
                <w:rPr>
                  <w:rFonts w:ascii="Book Antiqua" w:hAnsi="Book Antiqua"/>
                  <w:noProof/>
                  <w:sz w:val="24"/>
                  <w:szCs w:val="24"/>
                  <w:vertAlign w:val="superscript"/>
                  <w:lang w:val="en-GB"/>
                </w:rPr>
                <w:t>8</w:t>
              </w:r>
            </w:hyperlink>
            <w:r w:rsidR="005E06F0">
              <w:rPr>
                <w:rFonts w:ascii="Book Antiqua" w:hAnsi="Book Antiqua"/>
                <w:noProof/>
                <w:sz w:val="24"/>
                <w:szCs w:val="24"/>
                <w:vertAlign w:val="superscript"/>
                <w:lang w:val="en-GB"/>
              </w:rPr>
              <w:t>]</w:t>
            </w:r>
            <w:r w:rsidR="00F52FD7" w:rsidRPr="006D73F4">
              <w:rPr>
                <w:rFonts w:ascii="Book Antiqua" w:hAnsi="Book Antiqua"/>
                <w:sz w:val="24"/>
                <w:szCs w:val="24"/>
                <w:vertAlign w:val="superscript"/>
                <w:lang w:val="en-GB"/>
              </w:rPr>
              <w:fldChar w:fldCharType="end"/>
            </w:r>
          </w:p>
        </w:tc>
        <w:tc>
          <w:tcPr>
            <w:tcW w:w="83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2005</w:t>
            </w:r>
          </w:p>
        </w:tc>
        <w:tc>
          <w:tcPr>
            <w:tcW w:w="1167"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F/54</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Asymptomatic</w:t>
            </w:r>
          </w:p>
        </w:tc>
        <w:tc>
          <w:tcPr>
            <w:tcW w:w="14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CT, MRI</w:t>
            </w:r>
          </w:p>
        </w:tc>
        <w:tc>
          <w:tcPr>
            <w:tcW w:w="12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8.0</w:t>
            </w:r>
            <w:r w:rsidR="006D73F4">
              <w:rPr>
                <w:rFonts w:ascii="Book Antiqua" w:hAnsi="Book Antiqua" w:hint="eastAsia"/>
                <w:sz w:val="24"/>
                <w:szCs w:val="24"/>
                <w:lang w:val="en-GB"/>
              </w:rPr>
              <w:t xml:space="preserve"> </w:t>
            </w:r>
            <w:r w:rsidRPr="006D73F4">
              <w:rPr>
                <w:rFonts w:ascii="Book Antiqua" w:hAnsi="Book Antiqua"/>
                <w:sz w:val="24"/>
                <w:szCs w:val="24"/>
                <w:lang w:val="en-GB"/>
              </w:rPr>
              <w:t>×</w:t>
            </w:r>
            <w:r w:rsidR="006D73F4">
              <w:rPr>
                <w:rFonts w:ascii="Book Antiqua" w:hAnsi="Book Antiqua" w:hint="eastAsia"/>
                <w:sz w:val="24"/>
                <w:szCs w:val="24"/>
                <w:lang w:val="en-GB"/>
              </w:rPr>
              <w:t xml:space="preserve"> </w:t>
            </w:r>
            <w:r w:rsidRPr="006D73F4">
              <w:rPr>
                <w:rFonts w:ascii="Book Antiqua" w:hAnsi="Book Antiqua"/>
                <w:sz w:val="24"/>
                <w:szCs w:val="24"/>
                <w:lang w:val="en-GB"/>
              </w:rPr>
              <w:t>7.0</w:t>
            </w:r>
            <w:r w:rsidR="006D73F4">
              <w:rPr>
                <w:rFonts w:ascii="Book Antiqua" w:hAnsi="Book Antiqua" w:hint="eastAsia"/>
                <w:sz w:val="24"/>
                <w:szCs w:val="24"/>
                <w:lang w:val="en-GB"/>
              </w:rPr>
              <w:t xml:space="preserve"> </w:t>
            </w:r>
            <w:r w:rsidRPr="006D73F4">
              <w:rPr>
                <w:rFonts w:ascii="Book Antiqua" w:hAnsi="Book Antiqua"/>
                <w:sz w:val="24"/>
                <w:szCs w:val="24"/>
                <w:lang w:val="en-GB"/>
              </w:rPr>
              <w:t>×</w:t>
            </w:r>
            <w:r w:rsidR="006D73F4">
              <w:rPr>
                <w:rFonts w:ascii="Book Antiqua" w:hAnsi="Book Antiqua" w:hint="eastAsia"/>
                <w:sz w:val="24"/>
                <w:szCs w:val="24"/>
                <w:lang w:val="en-GB"/>
              </w:rPr>
              <w:t xml:space="preserve"> </w:t>
            </w:r>
            <w:r w:rsidRPr="006D73F4">
              <w:rPr>
                <w:rFonts w:ascii="Book Antiqua" w:hAnsi="Book Antiqua"/>
                <w:sz w:val="24"/>
                <w:szCs w:val="24"/>
                <w:lang w:val="en-GB"/>
              </w:rPr>
              <w:t>4.8</w:t>
            </w:r>
          </w:p>
        </w:tc>
        <w:tc>
          <w:tcPr>
            <w:tcW w:w="176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Benign solid tumour</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Enucleation</w:t>
            </w:r>
          </w:p>
        </w:tc>
        <w:tc>
          <w:tcPr>
            <w:tcW w:w="1300"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Benign</w:t>
            </w:r>
          </w:p>
        </w:tc>
        <w:tc>
          <w:tcPr>
            <w:tcW w:w="1418"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5</w:t>
            </w:r>
          </w:p>
        </w:tc>
        <w:tc>
          <w:tcPr>
            <w:tcW w:w="1297" w:type="dxa"/>
            <w:tcBorders>
              <w:lef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Survived</w:t>
            </w:r>
          </w:p>
        </w:tc>
      </w:tr>
      <w:tr w:rsidR="006D73F4" w:rsidRPr="006D73F4" w:rsidTr="006D73F4">
        <w:trPr>
          <w:trHeight w:val="148"/>
        </w:trPr>
        <w:tc>
          <w:tcPr>
            <w:cnfStyle w:val="001000000000" w:firstRow="0" w:lastRow="0" w:firstColumn="1" w:lastColumn="0" w:oddVBand="0" w:evenVBand="0" w:oddHBand="0" w:evenHBand="0" w:firstRowFirstColumn="0" w:firstRowLastColumn="0" w:lastRowFirstColumn="0" w:lastRowLastColumn="0"/>
            <w:tcW w:w="2007" w:type="dxa"/>
            <w:tcBorders>
              <w:right w:val="nil"/>
            </w:tcBorders>
          </w:tcPr>
          <w:p w:rsidR="00053474" w:rsidRPr="006D73F4" w:rsidRDefault="00330F13" w:rsidP="00EF4E04">
            <w:pPr>
              <w:snapToGrid w:val="0"/>
              <w:spacing w:line="360" w:lineRule="auto"/>
              <w:rPr>
                <w:rFonts w:ascii="Book Antiqua" w:hAnsi="Book Antiqua"/>
                <w:sz w:val="24"/>
                <w:szCs w:val="24"/>
                <w:lang w:val="en-GB"/>
              </w:rPr>
            </w:pPr>
            <w:r w:rsidRPr="006D73F4">
              <w:rPr>
                <w:rFonts w:ascii="Book Antiqua" w:hAnsi="Book Antiqua"/>
                <w:sz w:val="24"/>
                <w:szCs w:val="24"/>
                <w:lang w:val="en-GB"/>
              </w:rPr>
              <w:t>Ramboer</w:t>
            </w:r>
            <w:r w:rsidR="006D73F4">
              <w:rPr>
                <w:rFonts w:ascii="Book Antiqua" w:hAnsi="Book Antiqua" w:hint="eastAsia"/>
                <w:sz w:val="24"/>
                <w:szCs w:val="24"/>
                <w:lang w:val="en-GB"/>
              </w:rPr>
              <w:t xml:space="preserve"> </w:t>
            </w:r>
            <w:r w:rsidR="006D73F4" w:rsidRPr="006D73F4">
              <w:rPr>
                <w:rFonts w:ascii="Book Antiqua" w:hAnsi="Book Antiqua"/>
                <w:i/>
                <w:sz w:val="24"/>
                <w:szCs w:val="24"/>
                <w:lang w:val="en-GB"/>
              </w:rPr>
              <w:t>et al</w:t>
            </w:r>
            <w:r w:rsidR="00F52FD7" w:rsidRPr="006D73F4">
              <w:rPr>
                <w:rFonts w:ascii="Book Antiqua" w:hAnsi="Book Antiqua"/>
                <w:sz w:val="24"/>
                <w:szCs w:val="24"/>
                <w:vertAlign w:val="superscript"/>
                <w:lang w:val="en-GB"/>
              </w:rPr>
              <w:fldChar w:fldCharType="begin"/>
            </w:r>
            <w:r w:rsidR="005E06F0">
              <w:rPr>
                <w:rFonts w:ascii="Book Antiqua" w:hAnsi="Book Antiqua"/>
                <w:sz w:val="24"/>
                <w:szCs w:val="24"/>
                <w:vertAlign w:val="superscript"/>
                <w:lang w:val="en-GB"/>
              </w:rPr>
              <w:instrText xml:space="preserve"> ADDIN EN.CITE &lt;EndNote&gt;&lt;Cite&gt;&lt;Author&gt;Tepox Padron&lt;/Author&gt;&lt;Year&gt;2017&lt;/Year&gt;&lt;RecNum&gt;8640&lt;/RecNum&gt;&lt;DisplayText&gt;[8]&lt;/DisplayText&gt;&lt;record&gt;&lt;rec-number&gt;8640&lt;/rec-number&gt;&lt;foreign-keys&gt;&lt;key app="EN" db-id="d9vpvdzdip55xkeatssvf2xw00pzd9e2pxv0"&gt;8640&lt;/key&gt;&lt;/foreign-keys&gt;&lt;ref-type name="Journal Article"&gt;17&lt;/ref-type&gt;&lt;contributors&gt;&lt;authors&gt;&lt;author&gt;Tepox Padron, A.&lt;/author&gt;&lt;author&gt;Ramirez Marquez, M. R.&lt;/author&gt;&lt;author&gt;Cordova Ramon, J. C.&lt;/author&gt;&lt;author&gt;Cosme-Labarthe, J.&lt;/author&gt;&lt;author&gt;Carrillo Perez, D. L.&lt;/author&gt;&lt;/authors&gt;&lt;/contributors&gt;&lt;auth-address&gt;Gastroenterologia, INCMNSZ, Mexico.&amp;#xD;Medicina Interna, INCMNSZ, Mexico.&amp;#xD;Patologia, INCMNSZ, Mexico.&amp;#xD;Radiologia e Imagen, INCMNSZ, Mexico.&lt;/auth-address&gt;&lt;titles&gt;&lt;title&gt;Mesenteric schwannoma: an unusual cause of abdominal mass&lt;/title&gt;&lt;secondary-title&gt;Rev Esp Enferm Dig&lt;/secondary-title&gt;&lt;alt-title&gt;Revista espanola de enfermedades digestivas : organo oficial de la Sociedad Espanola de Patologia Digestiva&lt;/alt-title&gt;&lt;/titles&gt;&lt;periodical&gt;&lt;full-title&gt;Rev Esp Enferm Dig&lt;/full-title&gt;&lt;abbr-1&gt;Revista espanola de enfermedades digestivas : organo oficial de la Sociedad Espanola de Patologia Digestiva&lt;/abbr-1&gt;&lt;/periodical&gt;&lt;alt-periodical&gt;&lt;full-title&gt;Rev Esp Enferm Dig&lt;/full-title&gt;&lt;abbr-1&gt;Revista espanola de enfermedades digestivas : organo oficial de la Sociedad Espanola de Patologia Digestiva&lt;/abbr-1&gt;&lt;/alt-periodical&gt;&lt;pages&gt;76-78&lt;/pages&gt;&lt;volume&gt;109&lt;/volume&gt;&lt;number&gt;1&lt;/number&gt;&lt;edition&gt;2017/01/14&lt;/edition&gt;&lt;dates&gt;&lt;year&gt;2017&lt;/year&gt;&lt;pub-dates&gt;&lt;date&gt;Jan&lt;/date&gt;&lt;/pub-dates&gt;&lt;/dates&gt;&lt;isbn&gt;1130-0108 (Print)&amp;#xD;1130-0108 (Linking)&lt;/isbn&gt;&lt;accession-num&gt;28081612&lt;/accession-num&gt;&lt;urls&gt;&lt;/urls&gt;&lt;electronic-resource-num&gt;10.17235/reed.2016.4202/2016&lt;/electronic-resource-num&gt;&lt;remote-database-provider&gt;NLM&lt;/remote-database-provider&gt;&lt;language&gt;eng&lt;/language&gt;&lt;/record&gt;&lt;/Cite&gt;&lt;/EndNote&gt;</w:instrText>
            </w:r>
            <w:r w:rsidR="00F52FD7" w:rsidRPr="006D73F4">
              <w:rPr>
                <w:rFonts w:ascii="Book Antiqua" w:hAnsi="Book Antiqua"/>
                <w:sz w:val="24"/>
                <w:szCs w:val="24"/>
                <w:vertAlign w:val="superscript"/>
                <w:lang w:val="en-GB"/>
              </w:rPr>
              <w:fldChar w:fldCharType="separate"/>
            </w:r>
            <w:r w:rsidR="005E06F0">
              <w:rPr>
                <w:rFonts w:ascii="Book Antiqua" w:hAnsi="Book Antiqua"/>
                <w:noProof/>
                <w:sz w:val="24"/>
                <w:szCs w:val="24"/>
                <w:vertAlign w:val="superscript"/>
                <w:lang w:val="en-GB"/>
              </w:rPr>
              <w:t>[</w:t>
            </w:r>
            <w:hyperlink w:anchor="_ENREF_8" w:tooltip="Tepox Padron, 2017 #8640" w:history="1">
              <w:r w:rsidR="00D81CDE">
                <w:rPr>
                  <w:rFonts w:ascii="Book Antiqua" w:hAnsi="Book Antiqua"/>
                  <w:noProof/>
                  <w:sz w:val="24"/>
                  <w:szCs w:val="24"/>
                  <w:vertAlign w:val="superscript"/>
                  <w:lang w:val="en-GB"/>
                </w:rPr>
                <w:t>8</w:t>
              </w:r>
            </w:hyperlink>
            <w:r w:rsidR="005E06F0">
              <w:rPr>
                <w:rFonts w:ascii="Book Antiqua" w:hAnsi="Book Antiqua"/>
                <w:noProof/>
                <w:sz w:val="24"/>
                <w:szCs w:val="24"/>
                <w:vertAlign w:val="superscript"/>
                <w:lang w:val="en-GB"/>
              </w:rPr>
              <w:t>]</w:t>
            </w:r>
            <w:r w:rsidR="00F52FD7" w:rsidRPr="006D73F4">
              <w:rPr>
                <w:rFonts w:ascii="Book Antiqua" w:hAnsi="Book Antiqua"/>
                <w:sz w:val="24"/>
                <w:szCs w:val="24"/>
                <w:vertAlign w:val="superscript"/>
                <w:lang w:val="en-GB"/>
              </w:rPr>
              <w:fldChar w:fldCharType="end"/>
            </w:r>
          </w:p>
        </w:tc>
        <w:tc>
          <w:tcPr>
            <w:tcW w:w="83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1998</w:t>
            </w:r>
          </w:p>
        </w:tc>
        <w:tc>
          <w:tcPr>
            <w:tcW w:w="1167"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Asymptomatic</w:t>
            </w:r>
          </w:p>
        </w:tc>
        <w:tc>
          <w:tcPr>
            <w:tcW w:w="14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MRI</w:t>
            </w:r>
          </w:p>
        </w:tc>
        <w:tc>
          <w:tcPr>
            <w:tcW w:w="1204"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769"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605"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300"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Benign</w:t>
            </w:r>
          </w:p>
        </w:tc>
        <w:tc>
          <w:tcPr>
            <w:tcW w:w="1418" w:type="dxa"/>
            <w:tcBorders>
              <w:left w:val="nil"/>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c>
          <w:tcPr>
            <w:tcW w:w="1297" w:type="dxa"/>
            <w:tcBorders>
              <w:lef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NA</w:t>
            </w:r>
          </w:p>
        </w:tc>
      </w:tr>
      <w:tr w:rsidR="006D73F4" w:rsidRPr="006D73F4" w:rsidTr="006D73F4">
        <w:trPr>
          <w:trHeight w:val="148"/>
        </w:trPr>
        <w:tc>
          <w:tcPr>
            <w:cnfStyle w:val="001000000000" w:firstRow="0" w:lastRow="0" w:firstColumn="1" w:lastColumn="0" w:oddVBand="0" w:evenVBand="0" w:oddHBand="0" w:evenHBand="0" w:firstRowFirstColumn="0" w:firstRowLastColumn="0" w:lastRowFirstColumn="0" w:lastRowLastColumn="0"/>
            <w:tcW w:w="2007" w:type="dxa"/>
            <w:tcBorders>
              <w:bottom w:val="single" w:sz="8" w:space="0" w:color="auto"/>
              <w:right w:val="nil"/>
            </w:tcBorders>
          </w:tcPr>
          <w:p w:rsidR="00053474" w:rsidRPr="006D73F4" w:rsidRDefault="00330F13" w:rsidP="00EF4E04">
            <w:pPr>
              <w:snapToGrid w:val="0"/>
              <w:spacing w:line="360" w:lineRule="auto"/>
              <w:rPr>
                <w:rFonts w:ascii="Book Antiqua" w:hAnsi="Book Antiqua"/>
                <w:sz w:val="24"/>
                <w:szCs w:val="24"/>
                <w:lang w:val="en-GB"/>
              </w:rPr>
            </w:pPr>
            <w:r w:rsidRPr="006D73F4">
              <w:rPr>
                <w:rFonts w:ascii="Book Antiqua" w:hAnsi="Book Antiqua"/>
                <w:sz w:val="24"/>
                <w:szCs w:val="24"/>
                <w:lang w:val="en-GB"/>
              </w:rPr>
              <w:t>Murakami</w:t>
            </w:r>
            <w:r w:rsidR="006D73F4">
              <w:rPr>
                <w:rFonts w:ascii="Book Antiqua" w:hAnsi="Book Antiqua" w:hint="eastAsia"/>
                <w:sz w:val="24"/>
                <w:szCs w:val="24"/>
                <w:lang w:val="en-GB"/>
              </w:rPr>
              <w:t xml:space="preserve"> </w:t>
            </w:r>
            <w:r w:rsidR="006D73F4" w:rsidRPr="006D73F4">
              <w:rPr>
                <w:rFonts w:ascii="Book Antiqua" w:hAnsi="Book Antiqua"/>
                <w:i/>
                <w:sz w:val="24"/>
                <w:szCs w:val="24"/>
                <w:lang w:val="en-GB"/>
              </w:rPr>
              <w:t>et al</w:t>
            </w:r>
            <w:r w:rsidR="00F52FD7" w:rsidRPr="006D73F4">
              <w:rPr>
                <w:rFonts w:ascii="Book Antiqua" w:hAnsi="Book Antiqua"/>
                <w:sz w:val="24"/>
                <w:szCs w:val="24"/>
                <w:vertAlign w:val="superscript"/>
                <w:lang w:val="en-GB"/>
              </w:rPr>
              <w:fldChar w:fldCharType="begin"/>
            </w:r>
            <w:r w:rsidR="005E06F0">
              <w:rPr>
                <w:rFonts w:ascii="Book Antiqua" w:hAnsi="Book Antiqua"/>
                <w:sz w:val="24"/>
                <w:szCs w:val="24"/>
                <w:vertAlign w:val="superscript"/>
                <w:lang w:val="en-GB"/>
              </w:rPr>
              <w:instrText xml:space="preserve"> ADDIN EN.CITE &lt;EndNote&gt;&lt;Cite&gt;&lt;Author&gt;Tepox Padron&lt;/Author&gt;&lt;Year&gt;2017&lt;/Year&gt;&lt;RecNum&gt;8640&lt;/RecNum&gt;&lt;DisplayText&gt;[8]&lt;/DisplayText&gt;&lt;record&gt;&lt;rec-number&gt;8640&lt;/rec-number&gt;&lt;foreign-keys&gt;&lt;key app="EN" db-id="d9vpvdzdip55xkeatssvf2xw00pzd9e2pxv0"&gt;8640&lt;/key&gt;&lt;/foreign-keys&gt;&lt;ref-type name="Journal Article"&gt;17&lt;/ref-type&gt;&lt;contributors&gt;&lt;authors&gt;&lt;author&gt;Tepox Padron, A.&lt;/author&gt;&lt;author&gt;Ramirez Marquez, M. R.&lt;/author&gt;&lt;author&gt;Cordova Ramon, J. C.&lt;/author&gt;&lt;author&gt;Cosme-Labarthe, J.&lt;/author&gt;&lt;author&gt;Carrillo Perez, D. L.&lt;/author&gt;&lt;/authors&gt;&lt;/contributors&gt;&lt;auth-address&gt;Gastroenterologia, INCMNSZ, Mexico.&amp;#xD;Medicina Interna, INCMNSZ, Mexico.&amp;#xD;Patologia, INCMNSZ, Mexico.&amp;#xD;Radiologia e Imagen, INCMNSZ, Mexico.&lt;/auth-address&gt;&lt;titles&gt;&lt;title&gt;Mesenteric schwannoma: an unusual cause of abdominal mass&lt;/title&gt;&lt;secondary-title&gt;Rev Esp Enferm Dig&lt;/secondary-title&gt;&lt;alt-title&gt;Revista espanola de enfermedades digestivas : organo oficial de la Sociedad Espanola de Patologia Digestiva&lt;/alt-title&gt;&lt;/titles&gt;&lt;periodical&gt;&lt;full-title&gt;Rev Esp Enferm Dig&lt;/full-title&gt;&lt;abbr-1&gt;Revista espanola de enfermedades digestivas : organo oficial de la Sociedad Espanola de Patologia Digestiva&lt;/abbr-1&gt;&lt;/periodical&gt;&lt;alt-periodical&gt;&lt;full-title&gt;Rev Esp Enferm Dig&lt;/full-title&gt;&lt;abbr-1&gt;Revista espanola de enfermedades digestivas : organo oficial de la Sociedad Espanola de Patologia Digestiva&lt;/abbr-1&gt;&lt;/alt-periodical&gt;&lt;pages&gt;76-78&lt;/pages&gt;&lt;volume&gt;109&lt;/volume&gt;&lt;number&gt;1&lt;/number&gt;&lt;edition&gt;2017/01/14&lt;/edition&gt;&lt;dates&gt;&lt;year&gt;2017&lt;/year&gt;&lt;pub-dates&gt;&lt;date&gt;Jan&lt;/date&gt;&lt;/pub-dates&gt;&lt;/dates&gt;&lt;isbn&gt;1130-0108 (Print)&amp;#xD;1130-0108 (Linking)&lt;/isbn&gt;&lt;accession-num&gt;28081612&lt;/accession-num&gt;&lt;urls&gt;&lt;/urls&gt;&lt;electronic-resource-num&gt;10.17235/reed.2016.4202/2016&lt;/electronic-resource-num&gt;&lt;remote-database-provider&gt;NLM&lt;/remote-database-provider&gt;&lt;language&gt;eng&lt;/language&gt;&lt;/record&gt;&lt;/Cite&gt;&lt;/EndNote&gt;</w:instrText>
            </w:r>
            <w:r w:rsidR="00F52FD7" w:rsidRPr="006D73F4">
              <w:rPr>
                <w:rFonts w:ascii="Book Antiqua" w:hAnsi="Book Antiqua"/>
                <w:sz w:val="24"/>
                <w:szCs w:val="24"/>
                <w:vertAlign w:val="superscript"/>
                <w:lang w:val="en-GB"/>
              </w:rPr>
              <w:fldChar w:fldCharType="separate"/>
            </w:r>
            <w:r w:rsidR="005E06F0">
              <w:rPr>
                <w:rFonts w:ascii="Book Antiqua" w:hAnsi="Book Antiqua"/>
                <w:noProof/>
                <w:sz w:val="24"/>
                <w:szCs w:val="24"/>
                <w:vertAlign w:val="superscript"/>
                <w:lang w:val="en-GB"/>
              </w:rPr>
              <w:t>[</w:t>
            </w:r>
            <w:hyperlink w:anchor="_ENREF_8" w:tooltip="Tepox Padron, 2017 #8640" w:history="1">
              <w:r w:rsidR="00D81CDE">
                <w:rPr>
                  <w:rFonts w:ascii="Book Antiqua" w:hAnsi="Book Antiqua"/>
                  <w:noProof/>
                  <w:sz w:val="24"/>
                  <w:szCs w:val="24"/>
                  <w:vertAlign w:val="superscript"/>
                  <w:lang w:val="en-GB"/>
                </w:rPr>
                <w:t>8</w:t>
              </w:r>
            </w:hyperlink>
            <w:r w:rsidR="005E06F0">
              <w:rPr>
                <w:rFonts w:ascii="Book Antiqua" w:hAnsi="Book Antiqua"/>
                <w:noProof/>
                <w:sz w:val="24"/>
                <w:szCs w:val="24"/>
                <w:vertAlign w:val="superscript"/>
                <w:lang w:val="en-GB"/>
              </w:rPr>
              <w:t>]</w:t>
            </w:r>
            <w:r w:rsidR="00F52FD7" w:rsidRPr="006D73F4">
              <w:rPr>
                <w:rFonts w:ascii="Book Antiqua" w:hAnsi="Book Antiqua"/>
                <w:sz w:val="24"/>
                <w:szCs w:val="24"/>
                <w:vertAlign w:val="superscript"/>
                <w:lang w:val="en-GB"/>
              </w:rPr>
              <w:fldChar w:fldCharType="end"/>
            </w:r>
          </w:p>
        </w:tc>
        <w:tc>
          <w:tcPr>
            <w:tcW w:w="839" w:type="dxa"/>
            <w:tcBorders>
              <w:left w:val="nil"/>
              <w:bottom w:val="single" w:sz="8" w:space="0" w:color="auto"/>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1998</w:t>
            </w:r>
          </w:p>
        </w:tc>
        <w:tc>
          <w:tcPr>
            <w:tcW w:w="1167" w:type="dxa"/>
            <w:tcBorders>
              <w:left w:val="nil"/>
              <w:bottom w:val="single" w:sz="8" w:space="0" w:color="auto"/>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M/48</w:t>
            </w:r>
          </w:p>
        </w:tc>
        <w:tc>
          <w:tcPr>
            <w:tcW w:w="1605" w:type="dxa"/>
            <w:tcBorders>
              <w:left w:val="nil"/>
              <w:bottom w:val="single" w:sz="8" w:space="0" w:color="auto"/>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Asymptoma</w:t>
            </w:r>
            <w:r w:rsidRPr="006D73F4">
              <w:rPr>
                <w:rFonts w:ascii="Book Antiqua" w:hAnsi="Book Antiqua"/>
                <w:sz w:val="24"/>
                <w:szCs w:val="24"/>
                <w:lang w:val="en-GB"/>
              </w:rPr>
              <w:lastRenderedPageBreak/>
              <w:t>tic</w:t>
            </w:r>
          </w:p>
        </w:tc>
        <w:tc>
          <w:tcPr>
            <w:tcW w:w="1404" w:type="dxa"/>
            <w:tcBorders>
              <w:left w:val="nil"/>
              <w:bottom w:val="single" w:sz="8" w:space="0" w:color="auto"/>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lastRenderedPageBreak/>
              <w:t xml:space="preserve">US, CT, </w:t>
            </w:r>
            <w:r w:rsidRPr="006D73F4">
              <w:rPr>
                <w:rFonts w:ascii="Book Antiqua" w:hAnsi="Book Antiqua"/>
                <w:sz w:val="24"/>
                <w:szCs w:val="24"/>
                <w:lang w:val="en-GB"/>
              </w:rPr>
              <w:lastRenderedPageBreak/>
              <w:t>MRI</w:t>
            </w:r>
          </w:p>
        </w:tc>
        <w:tc>
          <w:tcPr>
            <w:tcW w:w="1204" w:type="dxa"/>
            <w:tcBorders>
              <w:left w:val="nil"/>
              <w:bottom w:val="single" w:sz="8" w:space="0" w:color="auto"/>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lastRenderedPageBreak/>
              <w:t>4.5</w:t>
            </w:r>
            <w:r w:rsidR="006D73F4">
              <w:rPr>
                <w:rFonts w:ascii="Book Antiqua" w:hAnsi="Book Antiqua" w:hint="eastAsia"/>
                <w:sz w:val="24"/>
                <w:szCs w:val="24"/>
                <w:lang w:val="en-GB"/>
              </w:rPr>
              <w:t xml:space="preserve"> </w:t>
            </w:r>
            <w:r w:rsidRPr="006D73F4">
              <w:rPr>
                <w:rFonts w:ascii="Book Antiqua" w:hAnsi="Book Antiqua"/>
                <w:sz w:val="24"/>
                <w:szCs w:val="24"/>
                <w:lang w:val="en-GB"/>
              </w:rPr>
              <w:t>×</w:t>
            </w:r>
            <w:r w:rsidR="006D73F4">
              <w:rPr>
                <w:rFonts w:ascii="Book Antiqua" w:hAnsi="Book Antiqua" w:hint="eastAsia"/>
                <w:sz w:val="24"/>
                <w:szCs w:val="24"/>
                <w:lang w:val="en-GB"/>
              </w:rPr>
              <w:t xml:space="preserve"> </w:t>
            </w:r>
            <w:r w:rsidRPr="006D73F4">
              <w:rPr>
                <w:rFonts w:ascii="Book Antiqua" w:hAnsi="Book Antiqua"/>
                <w:sz w:val="24"/>
                <w:szCs w:val="24"/>
                <w:lang w:val="en-GB"/>
              </w:rPr>
              <w:t>4.0</w:t>
            </w:r>
            <w:r w:rsidR="006D73F4">
              <w:rPr>
                <w:rFonts w:ascii="Book Antiqua" w:hAnsi="Book Antiqua" w:hint="eastAsia"/>
                <w:sz w:val="24"/>
                <w:szCs w:val="24"/>
                <w:lang w:val="en-GB"/>
              </w:rPr>
              <w:t xml:space="preserve"> </w:t>
            </w:r>
            <w:r w:rsidRPr="006D73F4">
              <w:rPr>
                <w:rFonts w:ascii="Book Antiqua" w:hAnsi="Book Antiqua"/>
                <w:sz w:val="24"/>
                <w:szCs w:val="24"/>
                <w:lang w:val="en-GB"/>
              </w:rPr>
              <w:lastRenderedPageBreak/>
              <w:t>× 4.0</w:t>
            </w:r>
          </w:p>
        </w:tc>
        <w:tc>
          <w:tcPr>
            <w:tcW w:w="1769" w:type="dxa"/>
            <w:tcBorders>
              <w:left w:val="nil"/>
              <w:bottom w:val="single" w:sz="8" w:space="0" w:color="auto"/>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lastRenderedPageBreak/>
              <w:t xml:space="preserve">Benign solid </w:t>
            </w:r>
            <w:r w:rsidRPr="006D73F4">
              <w:rPr>
                <w:rFonts w:ascii="Book Antiqua" w:hAnsi="Book Antiqua"/>
                <w:sz w:val="24"/>
                <w:szCs w:val="24"/>
                <w:lang w:val="en-GB"/>
              </w:rPr>
              <w:lastRenderedPageBreak/>
              <w:t>tumour</w:t>
            </w:r>
          </w:p>
        </w:tc>
        <w:tc>
          <w:tcPr>
            <w:tcW w:w="1605" w:type="dxa"/>
            <w:tcBorders>
              <w:left w:val="nil"/>
              <w:bottom w:val="single" w:sz="8" w:space="0" w:color="auto"/>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lastRenderedPageBreak/>
              <w:t>Laparotomy</w:t>
            </w:r>
          </w:p>
        </w:tc>
        <w:tc>
          <w:tcPr>
            <w:tcW w:w="1300" w:type="dxa"/>
            <w:tcBorders>
              <w:left w:val="nil"/>
              <w:bottom w:val="single" w:sz="8" w:space="0" w:color="auto"/>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Benign</w:t>
            </w:r>
          </w:p>
        </w:tc>
        <w:tc>
          <w:tcPr>
            <w:tcW w:w="1418" w:type="dxa"/>
            <w:tcBorders>
              <w:left w:val="nil"/>
              <w:bottom w:val="single" w:sz="8" w:space="0" w:color="auto"/>
              <w:right w:val="nil"/>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24</w:t>
            </w:r>
          </w:p>
        </w:tc>
        <w:tc>
          <w:tcPr>
            <w:tcW w:w="1297" w:type="dxa"/>
            <w:tcBorders>
              <w:left w:val="nil"/>
              <w:bottom w:val="single" w:sz="8" w:space="0" w:color="auto"/>
            </w:tcBorders>
          </w:tcPr>
          <w:p w:rsidR="00053474" w:rsidRPr="006D73F4" w:rsidRDefault="00330F13" w:rsidP="00EF4E0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6D73F4">
              <w:rPr>
                <w:rFonts w:ascii="Book Antiqua" w:hAnsi="Book Antiqua"/>
                <w:sz w:val="24"/>
                <w:szCs w:val="24"/>
                <w:lang w:val="en-GB"/>
              </w:rPr>
              <w:t>Survived</w:t>
            </w:r>
          </w:p>
        </w:tc>
      </w:tr>
    </w:tbl>
    <w:p w:rsidR="00053474" w:rsidRPr="006D73F4" w:rsidRDefault="00330F13" w:rsidP="00EF4E04">
      <w:pPr>
        <w:snapToGrid w:val="0"/>
        <w:spacing w:line="360" w:lineRule="auto"/>
        <w:rPr>
          <w:rFonts w:ascii="Book Antiqua" w:eastAsiaTheme="minorEastAsia" w:hAnsi="Book Antiqua"/>
          <w:kern w:val="0"/>
          <w:sz w:val="24"/>
          <w:szCs w:val="24"/>
          <w:lang w:val="en-GB"/>
        </w:rPr>
      </w:pPr>
      <w:r w:rsidRPr="006D73F4">
        <w:rPr>
          <w:rFonts w:ascii="Book Antiqua" w:hAnsi="Book Antiqua"/>
          <w:kern w:val="0"/>
          <w:sz w:val="24"/>
          <w:szCs w:val="24"/>
          <w:lang w:val="en-GB"/>
        </w:rPr>
        <w:t>M: Male; F: Female;</w:t>
      </w:r>
      <w:r w:rsidRPr="006D73F4">
        <w:rPr>
          <w:rFonts w:ascii="Book Antiqua" w:hAnsi="Book Antiqua" w:hint="eastAsia"/>
          <w:kern w:val="0"/>
          <w:sz w:val="24"/>
          <w:szCs w:val="24"/>
          <w:lang w:val="en-GB"/>
        </w:rPr>
        <w:t xml:space="preserve"> </w:t>
      </w:r>
      <w:r w:rsidRPr="006D73F4">
        <w:rPr>
          <w:rFonts w:ascii="Book Antiqua" w:hAnsi="Book Antiqua"/>
          <w:kern w:val="0"/>
          <w:sz w:val="24"/>
          <w:szCs w:val="24"/>
          <w:lang w:val="en-GB"/>
        </w:rPr>
        <w:t>NA: Not available; US: Ultrasound; CT: Computed tomography; MRI</w:t>
      </w:r>
      <w:r w:rsidR="008F267B">
        <w:rPr>
          <w:rFonts w:ascii="Book Antiqua" w:hAnsi="Book Antiqua" w:hint="eastAsia"/>
          <w:kern w:val="0"/>
          <w:sz w:val="24"/>
          <w:szCs w:val="24"/>
          <w:lang w:val="en-GB"/>
        </w:rPr>
        <w:t>:</w:t>
      </w:r>
      <w:r w:rsidRPr="006D73F4">
        <w:rPr>
          <w:rFonts w:ascii="Book Antiqua" w:hAnsi="Book Antiqua"/>
          <w:kern w:val="0"/>
          <w:sz w:val="24"/>
          <w:szCs w:val="24"/>
          <w:lang w:val="en-GB"/>
        </w:rPr>
        <w:t xml:space="preserve"> Magnetic resonance imaging</w:t>
      </w:r>
      <w:r w:rsidRPr="006D73F4">
        <w:rPr>
          <w:rFonts w:ascii="Book Antiqua" w:hAnsi="Book Antiqua" w:hint="eastAsia"/>
          <w:kern w:val="0"/>
          <w:sz w:val="24"/>
          <w:szCs w:val="24"/>
          <w:lang w:val="en-GB"/>
        </w:rPr>
        <w:t xml:space="preserve">; </w:t>
      </w:r>
      <w:r w:rsidRPr="006D73F4">
        <w:rPr>
          <w:rFonts w:ascii="Book Antiqua" w:hAnsi="Book Antiqua"/>
          <w:kern w:val="0"/>
          <w:sz w:val="24"/>
          <w:szCs w:val="24"/>
          <w:lang w:val="en-GB"/>
        </w:rPr>
        <w:t>GIST</w:t>
      </w:r>
      <w:r w:rsidRPr="006D73F4">
        <w:rPr>
          <w:rFonts w:ascii="Book Antiqua" w:hAnsi="Book Antiqua" w:hint="eastAsia"/>
          <w:kern w:val="0"/>
          <w:sz w:val="24"/>
          <w:szCs w:val="24"/>
          <w:lang w:val="en-GB"/>
        </w:rPr>
        <w:t>:</w:t>
      </w:r>
      <w:r w:rsidRPr="006D73F4">
        <w:rPr>
          <w:rFonts w:ascii="Book Antiqua" w:hAnsi="Book Antiqua"/>
          <w:kern w:val="0"/>
          <w:sz w:val="24"/>
          <w:szCs w:val="24"/>
          <w:lang w:val="en-GB"/>
        </w:rPr>
        <w:t xml:space="preserve"> </w:t>
      </w:r>
      <w:r w:rsidRPr="006D73F4">
        <w:rPr>
          <w:rFonts w:ascii="Book Antiqua" w:hAnsi="Book Antiqua" w:hint="eastAsia"/>
          <w:kern w:val="0"/>
          <w:sz w:val="24"/>
          <w:szCs w:val="24"/>
          <w:lang w:val="en-GB"/>
        </w:rPr>
        <w:t>G</w:t>
      </w:r>
      <w:r w:rsidRPr="006D73F4">
        <w:rPr>
          <w:rFonts w:ascii="Book Antiqua" w:hAnsi="Book Antiqua"/>
          <w:kern w:val="0"/>
          <w:sz w:val="24"/>
          <w:szCs w:val="24"/>
          <w:lang w:val="en-GB"/>
        </w:rPr>
        <w:t>astrointestinal stromal tumour</w:t>
      </w:r>
      <w:r w:rsidRPr="006D73F4">
        <w:rPr>
          <w:rFonts w:ascii="Book Antiqua" w:hAnsi="Book Antiqua" w:hint="eastAsia"/>
          <w:kern w:val="0"/>
          <w:sz w:val="24"/>
          <w:szCs w:val="24"/>
          <w:lang w:val="en-GB"/>
        </w:rPr>
        <w:t>.</w:t>
      </w:r>
    </w:p>
    <w:p w:rsidR="00F23C89" w:rsidRPr="008F267B" w:rsidRDefault="00F23C89" w:rsidP="00EF4E04">
      <w:pPr>
        <w:widowControl/>
        <w:snapToGrid w:val="0"/>
        <w:spacing w:line="360" w:lineRule="auto"/>
        <w:jc w:val="left"/>
        <w:rPr>
          <w:rFonts w:ascii="Book Antiqua" w:eastAsiaTheme="minorEastAsia" w:hAnsi="Book Antiqua"/>
          <w:kern w:val="0"/>
          <w:sz w:val="24"/>
          <w:szCs w:val="24"/>
          <w:lang w:val="en-GB"/>
        </w:rPr>
      </w:pPr>
    </w:p>
    <w:p w:rsidR="006D73F4" w:rsidRDefault="006D73F4" w:rsidP="00EF4E04">
      <w:pPr>
        <w:widowControl/>
        <w:snapToGrid w:val="0"/>
        <w:spacing w:line="360" w:lineRule="auto"/>
        <w:jc w:val="left"/>
        <w:rPr>
          <w:rFonts w:ascii="Book Antiqua" w:hAnsi="Book Antiqua"/>
          <w:b/>
          <w:bCs/>
          <w:kern w:val="0"/>
          <w:sz w:val="24"/>
          <w:szCs w:val="24"/>
          <w:lang w:val="en-GB"/>
        </w:rPr>
      </w:pPr>
      <w:r>
        <w:rPr>
          <w:rFonts w:ascii="Book Antiqua" w:hAnsi="Book Antiqua"/>
          <w:b/>
          <w:bCs/>
          <w:kern w:val="0"/>
          <w:sz w:val="24"/>
          <w:szCs w:val="24"/>
          <w:lang w:val="en-GB"/>
        </w:rPr>
        <w:br w:type="page"/>
      </w:r>
    </w:p>
    <w:p w:rsidR="00053474" w:rsidRPr="00F23C89" w:rsidRDefault="00F6554B" w:rsidP="00EF4E04">
      <w:pPr>
        <w:widowControl/>
        <w:snapToGrid w:val="0"/>
        <w:spacing w:line="360" w:lineRule="auto"/>
        <w:rPr>
          <w:rFonts w:ascii="Book Antiqua" w:hAnsi="Book Antiqua"/>
          <w:b/>
          <w:bCs/>
          <w:kern w:val="0"/>
          <w:sz w:val="24"/>
          <w:szCs w:val="24"/>
          <w:lang w:val="en-GB"/>
        </w:rPr>
      </w:pPr>
      <w:r w:rsidRPr="00F23C89">
        <w:rPr>
          <w:rFonts w:ascii="Book Antiqua" w:hAnsi="Book Antiqua"/>
          <w:b/>
          <w:bCs/>
          <w:kern w:val="0"/>
          <w:sz w:val="24"/>
          <w:szCs w:val="24"/>
          <w:lang w:val="en-GB"/>
        </w:rPr>
        <w:lastRenderedPageBreak/>
        <w:t xml:space="preserve">Table 2 Summary of clinical data from all 10 cases of </w:t>
      </w:r>
      <w:r w:rsidRPr="00F23C89">
        <w:rPr>
          <w:rFonts w:ascii="Book Antiqua" w:hAnsi="Book Antiqua"/>
          <w:b/>
          <w:sz w:val="24"/>
          <w:szCs w:val="24"/>
          <w:lang w:val="en-GB"/>
        </w:rPr>
        <w:t>mesenteric schwannomas</w:t>
      </w:r>
    </w:p>
    <w:tbl>
      <w:tblPr>
        <w:tblStyle w:val="-12"/>
        <w:tblW w:w="9955" w:type="dxa"/>
        <w:tblBorders>
          <w:top w:val="single" w:sz="4" w:space="0" w:color="auto"/>
          <w:bottom w:val="single" w:sz="4" w:space="0" w:color="auto"/>
        </w:tblBorders>
        <w:tblLook w:val="04A0" w:firstRow="1" w:lastRow="0" w:firstColumn="1" w:lastColumn="0" w:noHBand="0" w:noVBand="1"/>
      </w:tblPr>
      <w:tblGrid>
        <w:gridCol w:w="5340"/>
        <w:gridCol w:w="4615"/>
      </w:tblGrid>
      <w:tr w:rsidR="00F23C89" w:rsidRPr="006D73F4" w:rsidTr="0027200B">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340" w:type="dxa"/>
            <w:tcBorders>
              <w:top w:val="single" w:sz="4" w:space="0" w:color="auto"/>
              <w:left w:val="none" w:sz="0" w:space="0" w:color="auto"/>
              <w:bottom w:val="single" w:sz="4" w:space="0" w:color="auto"/>
              <w:right w:val="none" w:sz="0" w:space="0" w:color="auto"/>
            </w:tcBorders>
            <w:shd w:val="clear" w:color="auto" w:fill="auto"/>
            <w:hideMark/>
          </w:tcPr>
          <w:p w:rsidR="00053474" w:rsidRPr="006D73F4" w:rsidRDefault="00053474" w:rsidP="00EF4E04">
            <w:pPr>
              <w:widowControl/>
              <w:snapToGrid w:val="0"/>
              <w:spacing w:line="360" w:lineRule="auto"/>
              <w:jc w:val="left"/>
              <w:rPr>
                <w:rFonts w:ascii="Book Antiqua" w:hAnsi="Book Antiqua"/>
                <w:b w:val="0"/>
                <w:color w:val="auto"/>
                <w:kern w:val="0"/>
                <w:sz w:val="24"/>
                <w:szCs w:val="24"/>
                <w:lang w:val="en-GB"/>
              </w:rPr>
            </w:pPr>
          </w:p>
        </w:tc>
        <w:tc>
          <w:tcPr>
            <w:tcW w:w="4615" w:type="dxa"/>
            <w:tcBorders>
              <w:top w:val="single" w:sz="4" w:space="0" w:color="auto"/>
              <w:left w:val="none" w:sz="0" w:space="0" w:color="auto"/>
              <w:bottom w:val="single" w:sz="4" w:space="0" w:color="auto"/>
              <w:right w:val="none" w:sz="0" w:space="0" w:color="auto"/>
            </w:tcBorders>
            <w:shd w:val="clear" w:color="auto" w:fill="auto"/>
            <w:hideMark/>
          </w:tcPr>
          <w:p w:rsidR="00053474" w:rsidRPr="006D73F4" w:rsidRDefault="00330F13" w:rsidP="00EF4E04">
            <w:pPr>
              <w:widowControl/>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kern w:val="0"/>
                <w:sz w:val="24"/>
                <w:szCs w:val="24"/>
                <w:lang w:val="en-GB"/>
              </w:rPr>
            </w:pPr>
            <w:r w:rsidRPr="006D73F4">
              <w:rPr>
                <w:rFonts w:ascii="Book Antiqua" w:hAnsi="Book Antiqua"/>
                <w:i/>
                <w:color w:val="auto"/>
                <w:kern w:val="0"/>
                <w:sz w:val="24"/>
                <w:szCs w:val="24"/>
                <w:lang w:val="en-GB"/>
              </w:rPr>
              <w:t>n</w:t>
            </w:r>
            <w:r w:rsidRPr="006D73F4">
              <w:rPr>
                <w:rFonts w:ascii="Book Antiqua" w:hAnsi="Book Antiqua"/>
                <w:color w:val="auto"/>
                <w:kern w:val="0"/>
                <w:sz w:val="24"/>
                <w:szCs w:val="24"/>
                <w:lang w:val="en-GB"/>
              </w:rPr>
              <w:t> (%) or mean ± SD (range)</w:t>
            </w:r>
          </w:p>
        </w:tc>
      </w:tr>
      <w:tr w:rsidR="00F23C89" w:rsidRPr="006D73F4" w:rsidTr="0027200B">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340" w:type="dxa"/>
            <w:tcBorders>
              <w:top w:val="single" w:sz="4" w:space="0" w:color="auto"/>
              <w:left w:val="none" w:sz="0" w:space="0" w:color="auto"/>
              <w:right w:val="none" w:sz="0" w:space="0" w:color="auto"/>
            </w:tcBorders>
            <w:shd w:val="clear" w:color="auto" w:fill="auto"/>
            <w:hideMark/>
          </w:tcPr>
          <w:p w:rsidR="00053474" w:rsidRPr="006D73F4" w:rsidRDefault="00F23C89" w:rsidP="00EF4E04">
            <w:pPr>
              <w:widowControl/>
              <w:snapToGrid w:val="0"/>
              <w:spacing w:line="360" w:lineRule="auto"/>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Age (y</w:t>
            </w:r>
            <w:r w:rsidR="00330F13" w:rsidRPr="006D73F4">
              <w:rPr>
                <w:rFonts w:ascii="Book Antiqua" w:hAnsi="Book Antiqua"/>
                <w:b w:val="0"/>
                <w:color w:val="auto"/>
                <w:kern w:val="0"/>
                <w:sz w:val="24"/>
                <w:szCs w:val="24"/>
                <w:lang w:val="en-GB"/>
              </w:rPr>
              <w:t>r) (</w:t>
            </w:r>
            <w:r w:rsidRPr="006D73F4">
              <w:rPr>
                <w:rFonts w:ascii="Book Antiqua" w:hAnsi="Book Antiqua"/>
                <w:b w:val="0"/>
                <w:i/>
                <w:color w:val="auto"/>
                <w:kern w:val="0"/>
                <w:sz w:val="24"/>
                <w:szCs w:val="24"/>
                <w:lang w:val="en-GB"/>
              </w:rPr>
              <w:t>n</w:t>
            </w:r>
            <w:r w:rsidR="00330F13" w:rsidRPr="006D73F4">
              <w:rPr>
                <w:rFonts w:ascii="Book Antiqua" w:hAnsi="Book Antiqua"/>
                <w:b w:val="0"/>
                <w:color w:val="auto"/>
                <w:kern w:val="0"/>
                <w:sz w:val="24"/>
                <w:szCs w:val="24"/>
                <w:lang w:val="en-GB"/>
              </w:rPr>
              <w:t xml:space="preserve"> = 8)</w:t>
            </w:r>
          </w:p>
        </w:tc>
        <w:tc>
          <w:tcPr>
            <w:tcW w:w="4615" w:type="dxa"/>
            <w:tcBorders>
              <w:top w:val="single" w:sz="4" w:space="0" w:color="auto"/>
              <w:left w:val="none" w:sz="0" w:space="0" w:color="auto"/>
              <w:right w:val="none" w:sz="0" w:space="0" w:color="auto"/>
            </w:tcBorders>
            <w:shd w:val="clear" w:color="auto" w:fill="auto"/>
            <w:hideMark/>
          </w:tcPr>
          <w:p w:rsidR="00053474" w:rsidRPr="006D73F4" w:rsidRDefault="00053474" w:rsidP="00EF4E04">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Cs/>
                <w:color w:val="auto"/>
                <w:kern w:val="0"/>
                <w:sz w:val="24"/>
                <w:szCs w:val="24"/>
                <w:lang w:val="en-GB"/>
              </w:rPr>
            </w:pPr>
          </w:p>
        </w:tc>
      </w:tr>
      <w:tr w:rsidR="00F23C89" w:rsidRPr="006D73F4" w:rsidTr="0027200B">
        <w:trPr>
          <w:trHeight w:val="399"/>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hideMark/>
          </w:tcPr>
          <w:p w:rsidR="00053474" w:rsidRPr="006D73F4" w:rsidRDefault="00330F13" w:rsidP="00EF4E04">
            <w:pPr>
              <w:widowControl/>
              <w:snapToGrid w:val="0"/>
              <w:spacing w:line="360" w:lineRule="auto"/>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Mean</w:t>
            </w:r>
          </w:p>
        </w:tc>
        <w:tc>
          <w:tcPr>
            <w:tcW w:w="4615" w:type="dxa"/>
            <w:shd w:val="clear" w:color="auto" w:fill="auto"/>
            <w:hideMark/>
          </w:tcPr>
          <w:p w:rsidR="00053474" w:rsidRPr="006D73F4" w:rsidRDefault="00330F13" w:rsidP="00EF4E04">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kern w:val="0"/>
                <w:sz w:val="24"/>
                <w:szCs w:val="24"/>
                <w:lang w:val="en-GB"/>
              </w:rPr>
            </w:pPr>
            <w:r w:rsidRPr="006D73F4">
              <w:rPr>
                <w:rFonts w:ascii="Book Antiqua" w:hAnsi="Book Antiqua"/>
                <w:bCs/>
                <w:color w:val="auto"/>
                <w:kern w:val="0"/>
                <w:sz w:val="24"/>
                <w:szCs w:val="24"/>
                <w:lang w:val="en-GB"/>
              </w:rPr>
              <w:t>52.89 ± 12.14 (38-80)</w:t>
            </w:r>
          </w:p>
        </w:tc>
      </w:tr>
      <w:tr w:rsidR="00F23C89" w:rsidRPr="006D73F4" w:rsidTr="002720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340"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Sex (male/female), (male %) (</w:t>
            </w:r>
            <w:r w:rsidR="00F23C89" w:rsidRPr="006D73F4">
              <w:rPr>
                <w:rFonts w:ascii="Book Antiqua" w:hAnsi="Book Antiqua"/>
                <w:b w:val="0"/>
                <w:i/>
                <w:color w:val="auto"/>
                <w:kern w:val="0"/>
                <w:sz w:val="24"/>
                <w:szCs w:val="24"/>
                <w:lang w:val="en-GB"/>
              </w:rPr>
              <w:t>n</w:t>
            </w:r>
            <w:r w:rsidRPr="006D73F4">
              <w:rPr>
                <w:rFonts w:ascii="Book Antiqua" w:hAnsi="Book Antiqua"/>
                <w:b w:val="0"/>
                <w:color w:val="auto"/>
                <w:kern w:val="0"/>
                <w:sz w:val="24"/>
                <w:szCs w:val="24"/>
                <w:lang w:val="en-GB"/>
              </w:rPr>
              <w:t xml:space="preserve"> = 9)</w:t>
            </w:r>
          </w:p>
        </w:tc>
        <w:tc>
          <w:tcPr>
            <w:tcW w:w="4615"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Cs/>
                <w:color w:val="auto"/>
                <w:kern w:val="0"/>
                <w:sz w:val="24"/>
                <w:szCs w:val="24"/>
                <w:lang w:val="en-GB"/>
              </w:rPr>
            </w:pPr>
            <w:r w:rsidRPr="006D73F4">
              <w:rPr>
                <w:rFonts w:ascii="Book Antiqua" w:hAnsi="Book Antiqua"/>
                <w:bCs/>
                <w:color w:val="auto"/>
                <w:kern w:val="0"/>
                <w:sz w:val="24"/>
                <w:szCs w:val="24"/>
                <w:lang w:val="en-GB"/>
              </w:rPr>
              <w:t>4/5 (44.44%)</w:t>
            </w:r>
          </w:p>
        </w:tc>
      </w:tr>
      <w:tr w:rsidR="00F23C89" w:rsidRPr="006D73F4" w:rsidTr="0027200B">
        <w:trPr>
          <w:trHeight w:val="280"/>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hideMark/>
          </w:tcPr>
          <w:p w:rsidR="00053474" w:rsidRPr="006D73F4" w:rsidRDefault="00330F13" w:rsidP="00EF4E04">
            <w:pPr>
              <w:widowControl/>
              <w:snapToGrid w:val="0"/>
              <w:spacing w:line="360" w:lineRule="auto"/>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Symptoms</w:t>
            </w:r>
            <w:r w:rsidRPr="006D73F4">
              <w:rPr>
                <w:rFonts w:ascii="Book Antiqua" w:hAnsi="Book Antiqua"/>
                <w:b w:val="0"/>
                <w:color w:val="auto"/>
                <w:kern w:val="0"/>
                <w:sz w:val="24"/>
                <w:szCs w:val="24"/>
                <w:vertAlign w:val="superscript"/>
                <w:lang w:val="en-GB"/>
              </w:rPr>
              <w:t xml:space="preserve"> </w:t>
            </w:r>
            <w:r w:rsidRPr="006D73F4">
              <w:rPr>
                <w:rFonts w:ascii="Book Antiqua" w:hAnsi="Book Antiqua"/>
                <w:b w:val="0"/>
                <w:color w:val="auto"/>
                <w:kern w:val="0"/>
                <w:sz w:val="24"/>
                <w:szCs w:val="24"/>
                <w:lang w:val="en-GB"/>
              </w:rPr>
              <w:t>(</w:t>
            </w:r>
            <w:r w:rsidRPr="006D73F4">
              <w:rPr>
                <w:rFonts w:ascii="Book Antiqua" w:hAnsi="Book Antiqua"/>
                <w:b w:val="0"/>
                <w:i/>
                <w:color w:val="auto"/>
                <w:kern w:val="0"/>
                <w:sz w:val="24"/>
                <w:szCs w:val="24"/>
                <w:lang w:val="en-GB"/>
              </w:rPr>
              <w:t>n</w:t>
            </w:r>
            <w:r w:rsidRPr="006D73F4">
              <w:rPr>
                <w:rFonts w:ascii="Book Antiqua" w:hAnsi="Book Antiqua"/>
                <w:b w:val="0"/>
                <w:color w:val="auto"/>
                <w:kern w:val="0"/>
                <w:sz w:val="24"/>
                <w:szCs w:val="24"/>
                <w:lang w:val="en-GB"/>
              </w:rPr>
              <w:t xml:space="preserve"> = 10)</w:t>
            </w:r>
          </w:p>
        </w:tc>
        <w:tc>
          <w:tcPr>
            <w:tcW w:w="4615" w:type="dxa"/>
            <w:shd w:val="clear" w:color="auto" w:fill="auto"/>
            <w:hideMark/>
          </w:tcPr>
          <w:p w:rsidR="00053474" w:rsidRPr="006D73F4" w:rsidRDefault="00053474" w:rsidP="00EF4E04">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kern w:val="0"/>
                <w:sz w:val="24"/>
                <w:szCs w:val="24"/>
                <w:lang w:val="en-GB"/>
              </w:rPr>
            </w:pPr>
          </w:p>
        </w:tc>
      </w:tr>
      <w:tr w:rsidR="00F23C89" w:rsidRPr="006D73F4" w:rsidTr="0027200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340"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ind w:firstLineChars="100" w:firstLine="240"/>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Asymptomatic</w:t>
            </w:r>
          </w:p>
        </w:tc>
        <w:tc>
          <w:tcPr>
            <w:tcW w:w="4615"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Cs/>
                <w:color w:val="auto"/>
                <w:kern w:val="0"/>
                <w:sz w:val="24"/>
                <w:szCs w:val="24"/>
                <w:lang w:val="en-GB"/>
              </w:rPr>
            </w:pPr>
            <w:r w:rsidRPr="006D73F4">
              <w:rPr>
                <w:rFonts w:ascii="Book Antiqua" w:hAnsi="Book Antiqua"/>
                <w:bCs/>
                <w:color w:val="auto"/>
                <w:kern w:val="0"/>
                <w:sz w:val="24"/>
                <w:szCs w:val="24"/>
                <w:lang w:val="en-GB"/>
              </w:rPr>
              <w:t>7 (70.00)</w:t>
            </w:r>
          </w:p>
        </w:tc>
      </w:tr>
      <w:tr w:rsidR="00F23C89" w:rsidRPr="006D73F4" w:rsidTr="0027200B">
        <w:trPr>
          <w:trHeight w:val="350"/>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hideMark/>
          </w:tcPr>
          <w:p w:rsidR="00053474" w:rsidRPr="006D73F4" w:rsidRDefault="00330F13" w:rsidP="00EF4E04">
            <w:pPr>
              <w:widowControl/>
              <w:snapToGrid w:val="0"/>
              <w:spacing w:line="360" w:lineRule="auto"/>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 xml:space="preserve">Symptomatic </w:t>
            </w:r>
          </w:p>
        </w:tc>
        <w:tc>
          <w:tcPr>
            <w:tcW w:w="4615" w:type="dxa"/>
            <w:shd w:val="clear" w:color="auto" w:fill="auto"/>
            <w:hideMark/>
          </w:tcPr>
          <w:p w:rsidR="00053474" w:rsidRPr="006D73F4" w:rsidRDefault="00053474" w:rsidP="00EF4E04">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kern w:val="0"/>
                <w:sz w:val="24"/>
                <w:szCs w:val="24"/>
                <w:lang w:val="en-GB"/>
              </w:rPr>
            </w:pPr>
          </w:p>
        </w:tc>
      </w:tr>
      <w:tr w:rsidR="00F23C89" w:rsidRPr="006D73F4" w:rsidTr="0027200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340"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ind w:firstLineChars="100" w:firstLine="240"/>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Abdominal pain</w:t>
            </w:r>
          </w:p>
        </w:tc>
        <w:tc>
          <w:tcPr>
            <w:tcW w:w="4615"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kern w:val="0"/>
                <w:sz w:val="24"/>
                <w:szCs w:val="24"/>
                <w:lang w:val="en-GB"/>
              </w:rPr>
            </w:pPr>
            <w:r w:rsidRPr="006D73F4">
              <w:rPr>
                <w:rFonts w:ascii="Book Antiqua" w:hAnsi="Book Antiqua"/>
                <w:bCs/>
                <w:color w:val="auto"/>
                <w:kern w:val="0"/>
                <w:sz w:val="24"/>
                <w:szCs w:val="24"/>
                <w:lang w:val="en-GB"/>
              </w:rPr>
              <w:t>3 (30.00)</w:t>
            </w:r>
          </w:p>
        </w:tc>
      </w:tr>
      <w:tr w:rsidR="00F23C89" w:rsidRPr="006D73F4" w:rsidTr="0027200B">
        <w:trPr>
          <w:trHeight w:val="275"/>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hideMark/>
          </w:tcPr>
          <w:p w:rsidR="00053474" w:rsidRPr="006D73F4" w:rsidRDefault="00330F13" w:rsidP="00EF4E04">
            <w:pPr>
              <w:widowControl/>
              <w:snapToGrid w:val="0"/>
              <w:spacing w:line="360" w:lineRule="auto"/>
              <w:ind w:firstLineChars="100" w:firstLine="240"/>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Hematochezia</w:t>
            </w:r>
          </w:p>
        </w:tc>
        <w:tc>
          <w:tcPr>
            <w:tcW w:w="4615" w:type="dxa"/>
            <w:shd w:val="clear" w:color="auto" w:fill="auto"/>
            <w:hideMark/>
          </w:tcPr>
          <w:p w:rsidR="00053474" w:rsidRPr="006D73F4" w:rsidRDefault="00330F13" w:rsidP="00EF4E04">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Cs/>
                <w:color w:val="auto"/>
                <w:kern w:val="0"/>
                <w:sz w:val="24"/>
                <w:szCs w:val="24"/>
                <w:lang w:val="en-GB"/>
              </w:rPr>
            </w:pPr>
            <w:r w:rsidRPr="006D73F4">
              <w:rPr>
                <w:rFonts w:ascii="Book Antiqua" w:hAnsi="Book Antiqua"/>
                <w:bCs/>
                <w:color w:val="auto"/>
                <w:kern w:val="0"/>
                <w:sz w:val="24"/>
                <w:szCs w:val="24"/>
                <w:lang w:val="en-GB"/>
              </w:rPr>
              <w:t>1 (10.00)</w:t>
            </w:r>
          </w:p>
        </w:tc>
      </w:tr>
      <w:tr w:rsidR="00F23C89" w:rsidRPr="006D73F4" w:rsidTr="0027200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340"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ind w:firstLineChars="100" w:firstLine="240"/>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Nausea</w:t>
            </w:r>
          </w:p>
        </w:tc>
        <w:tc>
          <w:tcPr>
            <w:tcW w:w="4615"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kern w:val="0"/>
                <w:sz w:val="24"/>
                <w:szCs w:val="24"/>
                <w:lang w:val="en-GB"/>
              </w:rPr>
            </w:pPr>
            <w:r w:rsidRPr="006D73F4">
              <w:rPr>
                <w:rFonts w:ascii="Book Antiqua" w:hAnsi="Book Antiqua"/>
                <w:color w:val="auto"/>
                <w:kern w:val="0"/>
                <w:sz w:val="24"/>
                <w:szCs w:val="24"/>
                <w:lang w:val="en-GB"/>
              </w:rPr>
              <w:t>1 (</w:t>
            </w:r>
            <w:r w:rsidRPr="006D73F4">
              <w:rPr>
                <w:rFonts w:ascii="Book Antiqua" w:hAnsi="Book Antiqua"/>
                <w:bCs/>
                <w:color w:val="auto"/>
                <w:kern w:val="0"/>
                <w:sz w:val="24"/>
                <w:szCs w:val="24"/>
                <w:lang w:val="en-GB"/>
              </w:rPr>
              <w:t>10.00</w:t>
            </w:r>
            <w:r w:rsidRPr="006D73F4">
              <w:rPr>
                <w:rFonts w:ascii="Book Antiqua" w:hAnsi="Book Antiqua"/>
                <w:color w:val="auto"/>
                <w:kern w:val="0"/>
                <w:sz w:val="24"/>
                <w:szCs w:val="24"/>
                <w:lang w:val="en-GB"/>
              </w:rPr>
              <w:t>)</w:t>
            </w:r>
          </w:p>
        </w:tc>
      </w:tr>
      <w:tr w:rsidR="00F23C89" w:rsidRPr="006D73F4" w:rsidTr="0027200B">
        <w:trPr>
          <w:trHeight w:val="330"/>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hideMark/>
          </w:tcPr>
          <w:p w:rsidR="00053474" w:rsidRPr="006D73F4" w:rsidRDefault="00330F13" w:rsidP="00EF4E04">
            <w:pPr>
              <w:widowControl/>
              <w:snapToGrid w:val="0"/>
              <w:spacing w:line="360" w:lineRule="auto"/>
              <w:ind w:firstLineChars="100" w:firstLine="240"/>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Vomiting</w:t>
            </w:r>
          </w:p>
        </w:tc>
        <w:tc>
          <w:tcPr>
            <w:tcW w:w="4615" w:type="dxa"/>
            <w:shd w:val="clear" w:color="auto" w:fill="auto"/>
            <w:hideMark/>
          </w:tcPr>
          <w:p w:rsidR="00053474" w:rsidRPr="006D73F4" w:rsidRDefault="00330F13" w:rsidP="00EF4E04">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kern w:val="0"/>
                <w:sz w:val="24"/>
                <w:szCs w:val="24"/>
                <w:lang w:val="en-GB"/>
              </w:rPr>
            </w:pPr>
            <w:r w:rsidRPr="006D73F4">
              <w:rPr>
                <w:rFonts w:ascii="Book Antiqua" w:hAnsi="Book Antiqua"/>
                <w:color w:val="auto"/>
                <w:kern w:val="0"/>
                <w:sz w:val="24"/>
                <w:szCs w:val="24"/>
                <w:lang w:val="en-GB"/>
              </w:rPr>
              <w:t>1 (</w:t>
            </w:r>
            <w:r w:rsidRPr="006D73F4">
              <w:rPr>
                <w:rFonts w:ascii="Book Antiqua" w:hAnsi="Book Antiqua"/>
                <w:bCs/>
                <w:color w:val="auto"/>
                <w:kern w:val="0"/>
                <w:sz w:val="24"/>
                <w:szCs w:val="24"/>
                <w:lang w:val="en-GB"/>
              </w:rPr>
              <w:t>10.00</w:t>
            </w:r>
            <w:r w:rsidRPr="006D73F4">
              <w:rPr>
                <w:rFonts w:ascii="Book Antiqua" w:hAnsi="Book Antiqua"/>
                <w:color w:val="auto"/>
                <w:kern w:val="0"/>
                <w:sz w:val="24"/>
                <w:szCs w:val="24"/>
                <w:lang w:val="en-GB"/>
              </w:rPr>
              <w:t>)</w:t>
            </w:r>
          </w:p>
        </w:tc>
      </w:tr>
      <w:tr w:rsidR="00F23C89" w:rsidRPr="006D73F4" w:rsidTr="0027200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40"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ind w:firstLineChars="100" w:firstLine="240"/>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Constipation</w:t>
            </w:r>
          </w:p>
        </w:tc>
        <w:tc>
          <w:tcPr>
            <w:tcW w:w="4615"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Cs/>
                <w:color w:val="auto"/>
                <w:kern w:val="0"/>
                <w:sz w:val="24"/>
                <w:szCs w:val="24"/>
                <w:lang w:val="en-GB"/>
              </w:rPr>
            </w:pPr>
            <w:r w:rsidRPr="006D73F4">
              <w:rPr>
                <w:rFonts w:ascii="Book Antiqua" w:hAnsi="Book Antiqua"/>
                <w:bCs/>
                <w:color w:val="auto"/>
                <w:kern w:val="0"/>
                <w:sz w:val="24"/>
                <w:szCs w:val="24"/>
                <w:lang w:val="en-GB"/>
              </w:rPr>
              <w:t>1 (10.00)</w:t>
            </w:r>
          </w:p>
        </w:tc>
      </w:tr>
      <w:tr w:rsidR="00F23C89" w:rsidRPr="006D73F4" w:rsidTr="0027200B">
        <w:trPr>
          <w:trHeight w:val="255"/>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hideMark/>
          </w:tcPr>
          <w:p w:rsidR="00053474" w:rsidRPr="006D73F4" w:rsidRDefault="00330F13" w:rsidP="00EF4E04">
            <w:pPr>
              <w:widowControl/>
              <w:snapToGrid w:val="0"/>
              <w:spacing w:line="360" w:lineRule="auto"/>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Mean size (cm) (</w:t>
            </w:r>
            <w:r w:rsidR="00F23C89" w:rsidRPr="006D73F4">
              <w:rPr>
                <w:rFonts w:ascii="Book Antiqua" w:hAnsi="Book Antiqua"/>
                <w:b w:val="0"/>
                <w:i/>
                <w:color w:val="auto"/>
                <w:kern w:val="0"/>
                <w:sz w:val="24"/>
                <w:szCs w:val="24"/>
                <w:lang w:val="en-GB"/>
              </w:rPr>
              <w:t>n</w:t>
            </w:r>
            <w:r w:rsidRPr="006D73F4">
              <w:rPr>
                <w:rFonts w:ascii="Book Antiqua" w:hAnsi="Book Antiqua"/>
                <w:b w:val="0"/>
                <w:color w:val="auto"/>
                <w:kern w:val="0"/>
                <w:sz w:val="24"/>
                <w:szCs w:val="24"/>
                <w:lang w:val="en-GB"/>
              </w:rPr>
              <w:t xml:space="preserve"> = 7)</w:t>
            </w:r>
          </w:p>
        </w:tc>
        <w:tc>
          <w:tcPr>
            <w:tcW w:w="4615" w:type="dxa"/>
            <w:shd w:val="clear" w:color="auto" w:fill="auto"/>
            <w:hideMark/>
          </w:tcPr>
          <w:p w:rsidR="00053474" w:rsidRPr="006D73F4" w:rsidRDefault="00330F13" w:rsidP="00EF4E04">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kern w:val="0"/>
                <w:sz w:val="24"/>
                <w:szCs w:val="24"/>
                <w:lang w:val="en-GB"/>
              </w:rPr>
            </w:pPr>
            <w:r w:rsidRPr="006D73F4">
              <w:rPr>
                <w:rFonts w:ascii="Book Antiqua" w:hAnsi="Book Antiqua"/>
                <w:color w:val="auto"/>
                <w:kern w:val="0"/>
                <w:sz w:val="24"/>
                <w:szCs w:val="24"/>
                <w:lang w:val="en-GB"/>
              </w:rPr>
              <w:t>8.86 ± 6.68 (2-22)</w:t>
            </w:r>
          </w:p>
        </w:tc>
      </w:tr>
      <w:tr w:rsidR="00F23C89" w:rsidRPr="006D73F4" w:rsidTr="002720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340"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Operation (</w:t>
            </w:r>
            <w:r w:rsidR="00F23C89" w:rsidRPr="006D73F4">
              <w:rPr>
                <w:rFonts w:ascii="Book Antiqua" w:hAnsi="Book Antiqua"/>
                <w:b w:val="0"/>
                <w:i/>
                <w:color w:val="auto"/>
                <w:kern w:val="0"/>
                <w:sz w:val="24"/>
                <w:szCs w:val="24"/>
                <w:lang w:val="en-GB"/>
              </w:rPr>
              <w:t>n</w:t>
            </w:r>
            <w:r w:rsidRPr="006D73F4">
              <w:rPr>
                <w:rFonts w:ascii="Book Antiqua" w:hAnsi="Book Antiqua"/>
                <w:b w:val="0"/>
                <w:color w:val="auto"/>
                <w:kern w:val="0"/>
                <w:sz w:val="24"/>
                <w:szCs w:val="24"/>
                <w:lang w:val="en-GB"/>
              </w:rPr>
              <w:t xml:space="preserve"> = 9)</w:t>
            </w:r>
          </w:p>
        </w:tc>
        <w:tc>
          <w:tcPr>
            <w:tcW w:w="4615" w:type="dxa"/>
            <w:tcBorders>
              <w:left w:val="none" w:sz="0" w:space="0" w:color="auto"/>
              <w:right w:val="none" w:sz="0" w:space="0" w:color="auto"/>
            </w:tcBorders>
            <w:shd w:val="clear" w:color="auto" w:fill="auto"/>
            <w:hideMark/>
          </w:tcPr>
          <w:p w:rsidR="00053474" w:rsidRPr="006D73F4" w:rsidRDefault="00053474" w:rsidP="00EF4E04">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Cs/>
                <w:color w:val="auto"/>
                <w:kern w:val="0"/>
                <w:sz w:val="24"/>
                <w:szCs w:val="24"/>
                <w:lang w:val="en-GB"/>
              </w:rPr>
            </w:pPr>
          </w:p>
        </w:tc>
      </w:tr>
      <w:tr w:rsidR="00F23C89" w:rsidRPr="006D73F4" w:rsidTr="0027200B">
        <w:trPr>
          <w:trHeight w:val="295"/>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hideMark/>
          </w:tcPr>
          <w:p w:rsidR="00053474" w:rsidRPr="006D73F4" w:rsidRDefault="00330F13" w:rsidP="00EF4E04">
            <w:pPr>
              <w:widowControl/>
              <w:snapToGrid w:val="0"/>
              <w:spacing w:line="360" w:lineRule="auto"/>
              <w:ind w:firstLineChars="100" w:firstLine="240"/>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 xml:space="preserve">Laparotomy </w:t>
            </w:r>
          </w:p>
        </w:tc>
        <w:tc>
          <w:tcPr>
            <w:tcW w:w="4615" w:type="dxa"/>
            <w:shd w:val="clear" w:color="auto" w:fill="auto"/>
            <w:hideMark/>
          </w:tcPr>
          <w:p w:rsidR="00053474" w:rsidRPr="006D73F4" w:rsidRDefault="00330F13" w:rsidP="00EF4E04">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Cs/>
                <w:color w:val="auto"/>
                <w:kern w:val="0"/>
                <w:sz w:val="24"/>
                <w:szCs w:val="24"/>
                <w:lang w:val="en-GB"/>
              </w:rPr>
            </w:pPr>
            <w:r w:rsidRPr="006D73F4">
              <w:rPr>
                <w:rFonts w:ascii="Book Antiqua" w:hAnsi="Book Antiqua"/>
                <w:bCs/>
                <w:color w:val="auto"/>
                <w:kern w:val="0"/>
                <w:sz w:val="24"/>
                <w:szCs w:val="24"/>
                <w:lang w:val="en-GB"/>
              </w:rPr>
              <w:t>6 (66.67)</w:t>
            </w:r>
          </w:p>
        </w:tc>
      </w:tr>
      <w:tr w:rsidR="00F23C89" w:rsidRPr="006D73F4" w:rsidTr="0027200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40"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ind w:firstLineChars="100" w:firstLine="240"/>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Laparoscopic operation</w:t>
            </w:r>
          </w:p>
        </w:tc>
        <w:tc>
          <w:tcPr>
            <w:tcW w:w="4615"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Cs/>
                <w:color w:val="auto"/>
                <w:kern w:val="0"/>
                <w:sz w:val="24"/>
                <w:szCs w:val="24"/>
                <w:lang w:val="en-GB"/>
              </w:rPr>
            </w:pPr>
            <w:r w:rsidRPr="006D73F4">
              <w:rPr>
                <w:rFonts w:ascii="Book Antiqua" w:hAnsi="Book Antiqua"/>
                <w:bCs/>
                <w:color w:val="auto"/>
                <w:kern w:val="0"/>
                <w:sz w:val="24"/>
                <w:szCs w:val="24"/>
                <w:lang w:val="en-GB"/>
              </w:rPr>
              <w:t>2 (22.22)</w:t>
            </w:r>
          </w:p>
        </w:tc>
      </w:tr>
      <w:tr w:rsidR="00F23C89" w:rsidRPr="006D73F4" w:rsidTr="0027200B">
        <w:trPr>
          <w:trHeight w:val="206"/>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hideMark/>
          </w:tcPr>
          <w:p w:rsidR="00053474" w:rsidRPr="006D73F4" w:rsidRDefault="00330F13" w:rsidP="00EF4E04">
            <w:pPr>
              <w:widowControl/>
              <w:snapToGrid w:val="0"/>
              <w:spacing w:line="360" w:lineRule="auto"/>
              <w:ind w:firstLineChars="100" w:firstLine="240"/>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Enucleation</w:t>
            </w:r>
          </w:p>
        </w:tc>
        <w:tc>
          <w:tcPr>
            <w:tcW w:w="4615" w:type="dxa"/>
            <w:shd w:val="clear" w:color="auto" w:fill="auto"/>
            <w:hideMark/>
          </w:tcPr>
          <w:p w:rsidR="00053474" w:rsidRPr="006D73F4" w:rsidRDefault="00330F13" w:rsidP="00EF4E04">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Cs/>
                <w:color w:val="auto"/>
                <w:kern w:val="0"/>
                <w:sz w:val="24"/>
                <w:szCs w:val="24"/>
                <w:lang w:val="en-GB"/>
              </w:rPr>
            </w:pPr>
            <w:r w:rsidRPr="006D73F4">
              <w:rPr>
                <w:rFonts w:ascii="Book Antiqua" w:hAnsi="Book Antiqua"/>
                <w:bCs/>
                <w:color w:val="auto"/>
                <w:kern w:val="0"/>
                <w:sz w:val="24"/>
                <w:szCs w:val="24"/>
                <w:lang w:val="en-GB"/>
              </w:rPr>
              <w:t>1 (11.11)</w:t>
            </w:r>
          </w:p>
        </w:tc>
      </w:tr>
      <w:tr w:rsidR="00F23C89" w:rsidRPr="006D73F4" w:rsidTr="0027200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340"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Histology (</w:t>
            </w:r>
            <w:r w:rsidR="00F23C89" w:rsidRPr="006D73F4">
              <w:rPr>
                <w:rFonts w:ascii="Book Antiqua" w:hAnsi="Book Antiqua"/>
                <w:b w:val="0"/>
                <w:i/>
                <w:color w:val="auto"/>
                <w:kern w:val="0"/>
                <w:sz w:val="24"/>
                <w:szCs w:val="24"/>
                <w:lang w:val="en-GB"/>
              </w:rPr>
              <w:t>n</w:t>
            </w:r>
            <w:r w:rsidRPr="006D73F4">
              <w:rPr>
                <w:rFonts w:ascii="Book Antiqua" w:hAnsi="Book Antiqua"/>
                <w:b w:val="0"/>
                <w:color w:val="auto"/>
                <w:kern w:val="0"/>
                <w:sz w:val="24"/>
                <w:szCs w:val="24"/>
                <w:lang w:val="en-GB"/>
              </w:rPr>
              <w:t xml:space="preserve"> = 10)</w:t>
            </w:r>
          </w:p>
        </w:tc>
        <w:tc>
          <w:tcPr>
            <w:tcW w:w="4615" w:type="dxa"/>
            <w:tcBorders>
              <w:left w:val="none" w:sz="0" w:space="0" w:color="auto"/>
              <w:right w:val="none" w:sz="0" w:space="0" w:color="auto"/>
            </w:tcBorders>
            <w:shd w:val="clear" w:color="auto" w:fill="auto"/>
            <w:hideMark/>
          </w:tcPr>
          <w:p w:rsidR="00053474" w:rsidRPr="006D73F4" w:rsidRDefault="00053474" w:rsidP="00EF4E04">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Cs/>
                <w:color w:val="auto"/>
                <w:kern w:val="0"/>
                <w:sz w:val="24"/>
                <w:szCs w:val="24"/>
                <w:lang w:val="en-GB"/>
              </w:rPr>
            </w:pPr>
          </w:p>
        </w:tc>
      </w:tr>
      <w:tr w:rsidR="00F23C89" w:rsidRPr="006D73F4" w:rsidTr="0027200B">
        <w:trPr>
          <w:trHeight w:val="289"/>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hideMark/>
          </w:tcPr>
          <w:p w:rsidR="00053474" w:rsidRPr="006D73F4" w:rsidRDefault="00330F13" w:rsidP="00EF4E04">
            <w:pPr>
              <w:widowControl/>
              <w:snapToGrid w:val="0"/>
              <w:spacing w:line="360" w:lineRule="auto"/>
              <w:ind w:firstLineChars="100" w:firstLine="240"/>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Benign</w:t>
            </w:r>
          </w:p>
        </w:tc>
        <w:tc>
          <w:tcPr>
            <w:tcW w:w="4615" w:type="dxa"/>
            <w:shd w:val="clear" w:color="auto" w:fill="auto"/>
            <w:hideMark/>
          </w:tcPr>
          <w:p w:rsidR="00053474" w:rsidRPr="006D73F4" w:rsidRDefault="00330F13" w:rsidP="00EF4E04">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Cs/>
                <w:color w:val="auto"/>
                <w:kern w:val="0"/>
                <w:sz w:val="24"/>
                <w:szCs w:val="24"/>
                <w:lang w:val="en-GB"/>
              </w:rPr>
            </w:pPr>
            <w:r w:rsidRPr="006D73F4">
              <w:rPr>
                <w:rFonts w:ascii="Book Antiqua" w:hAnsi="Book Antiqua"/>
                <w:bCs/>
                <w:color w:val="auto"/>
                <w:kern w:val="0"/>
                <w:sz w:val="24"/>
                <w:szCs w:val="24"/>
                <w:lang w:val="en-GB"/>
              </w:rPr>
              <w:t>10 (100.00)</w:t>
            </w:r>
          </w:p>
        </w:tc>
      </w:tr>
      <w:tr w:rsidR="00F23C89" w:rsidRPr="006D73F4" w:rsidTr="0027200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340"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ind w:firstLineChars="100" w:firstLine="240"/>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Malignant</w:t>
            </w:r>
          </w:p>
        </w:tc>
        <w:tc>
          <w:tcPr>
            <w:tcW w:w="4615"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Cs/>
                <w:color w:val="auto"/>
                <w:kern w:val="0"/>
                <w:sz w:val="24"/>
                <w:szCs w:val="24"/>
                <w:lang w:val="en-GB"/>
              </w:rPr>
            </w:pPr>
            <w:r w:rsidRPr="006D73F4">
              <w:rPr>
                <w:rFonts w:ascii="Book Antiqua" w:hAnsi="Book Antiqua"/>
                <w:bCs/>
                <w:color w:val="auto"/>
                <w:kern w:val="0"/>
                <w:sz w:val="24"/>
                <w:szCs w:val="24"/>
                <w:lang w:val="en-GB"/>
              </w:rPr>
              <w:t>0 (0.00)</w:t>
            </w:r>
          </w:p>
        </w:tc>
      </w:tr>
      <w:tr w:rsidR="00F23C89" w:rsidRPr="006D73F4" w:rsidTr="0027200B">
        <w:trPr>
          <w:trHeight w:val="243"/>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hideMark/>
          </w:tcPr>
          <w:p w:rsidR="00053474" w:rsidRPr="006D73F4" w:rsidRDefault="00330F13" w:rsidP="00EF4E04">
            <w:pPr>
              <w:widowControl/>
              <w:snapToGrid w:val="0"/>
              <w:spacing w:line="360" w:lineRule="auto"/>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Follow-up (mo) (</w:t>
            </w:r>
            <w:r w:rsidRPr="006D73F4">
              <w:rPr>
                <w:rFonts w:ascii="Book Antiqua" w:hAnsi="Book Antiqua"/>
                <w:b w:val="0"/>
                <w:i/>
                <w:color w:val="auto"/>
                <w:kern w:val="0"/>
                <w:sz w:val="24"/>
                <w:szCs w:val="24"/>
                <w:lang w:val="en-GB"/>
              </w:rPr>
              <w:t>n</w:t>
            </w:r>
            <w:r w:rsidRPr="006D73F4">
              <w:rPr>
                <w:rFonts w:ascii="Book Antiqua" w:hAnsi="Book Antiqua"/>
                <w:b w:val="0"/>
                <w:color w:val="auto"/>
                <w:kern w:val="0"/>
                <w:sz w:val="24"/>
                <w:szCs w:val="24"/>
                <w:lang w:val="en-GB"/>
              </w:rPr>
              <w:t xml:space="preserve"> = 8)</w:t>
            </w:r>
          </w:p>
        </w:tc>
        <w:tc>
          <w:tcPr>
            <w:tcW w:w="4615" w:type="dxa"/>
            <w:shd w:val="clear" w:color="auto" w:fill="auto"/>
            <w:hideMark/>
          </w:tcPr>
          <w:p w:rsidR="00053474" w:rsidRPr="006D73F4" w:rsidRDefault="00330F13" w:rsidP="00EF4E04">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Cs/>
                <w:color w:val="auto"/>
                <w:kern w:val="0"/>
                <w:sz w:val="24"/>
                <w:szCs w:val="24"/>
                <w:lang w:val="en-GB"/>
              </w:rPr>
            </w:pPr>
            <w:r w:rsidRPr="006D73F4">
              <w:rPr>
                <w:rFonts w:ascii="Book Antiqua" w:hAnsi="Book Antiqua"/>
                <w:bCs/>
                <w:color w:val="auto"/>
                <w:kern w:val="0"/>
                <w:sz w:val="24"/>
                <w:szCs w:val="24"/>
                <w:lang w:val="en-GB"/>
              </w:rPr>
              <w:t>18.43 ±</w:t>
            </w:r>
            <w:r w:rsidR="00F23C89" w:rsidRPr="006D73F4">
              <w:rPr>
                <w:rFonts w:ascii="Book Antiqua" w:hAnsi="Book Antiqua"/>
                <w:bCs/>
                <w:color w:val="auto"/>
                <w:kern w:val="0"/>
                <w:sz w:val="24"/>
                <w:szCs w:val="24"/>
                <w:lang w:val="en-GB"/>
              </w:rPr>
              <w:t xml:space="preserve"> </w:t>
            </w:r>
            <w:r w:rsidRPr="006D73F4">
              <w:rPr>
                <w:rFonts w:ascii="Book Antiqua" w:hAnsi="Book Antiqua"/>
                <w:bCs/>
                <w:color w:val="auto"/>
                <w:kern w:val="0"/>
                <w:sz w:val="24"/>
                <w:szCs w:val="24"/>
                <w:lang w:val="en-GB"/>
              </w:rPr>
              <w:t>12.00 (5-43)</w:t>
            </w:r>
          </w:p>
        </w:tc>
      </w:tr>
      <w:tr w:rsidR="00F23C89" w:rsidRPr="006D73F4" w:rsidTr="0027200B">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340" w:type="dxa"/>
            <w:tcBorders>
              <w:left w:val="none" w:sz="0" w:space="0" w:color="auto"/>
              <w:right w:val="none" w:sz="0" w:space="0" w:color="auto"/>
            </w:tcBorders>
            <w:shd w:val="clear" w:color="auto" w:fill="auto"/>
            <w:hideMark/>
          </w:tcPr>
          <w:p w:rsidR="00053474" w:rsidRPr="006D73F4" w:rsidRDefault="00330F13" w:rsidP="00EF4E04">
            <w:pPr>
              <w:widowControl/>
              <w:snapToGrid w:val="0"/>
              <w:spacing w:line="360" w:lineRule="auto"/>
              <w:ind w:firstLineChars="100" w:firstLine="240"/>
              <w:jc w:val="left"/>
              <w:rPr>
                <w:rFonts w:ascii="Book Antiqua" w:hAnsi="Book Antiqua"/>
                <w:b w:val="0"/>
                <w:color w:val="auto"/>
                <w:kern w:val="0"/>
                <w:sz w:val="24"/>
                <w:szCs w:val="24"/>
                <w:lang w:val="en-GB"/>
              </w:rPr>
            </w:pPr>
            <w:r w:rsidRPr="006D73F4">
              <w:rPr>
                <w:rFonts w:ascii="Book Antiqua" w:hAnsi="Book Antiqua"/>
                <w:b w:val="0"/>
                <w:color w:val="auto"/>
                <w:kern w:val="0"/>
                <w:sz w:val="24"/>
                <w:szCs w:val="24"/>
                <w:lang w:val="en-GB"/>
              </w:rPr>
              <w:t>Survived</w:t>
            </w:r>
          </w:p>
        </w:tc>
        <w:tc>
          <w:tcPr>
            <w:tcW w:w="4615" w:type="dxa"/>
            <w:tcBorders>
              <w:left w:val="none" w:sz="0" w:space="0" w:color="auto"/>
              <w:right w:val="none" w:sz="0" w:space="0" w:color="auto"/>
            </w:tcBorders>
            <w:shd w:val="clear" w:color="auto" w:fill="auto"/>
            <w:hideMark/>
          </w:tcPr>
          <w:p w:rsidR="00053474" w:rsidRPr="006D73F4" w:rsidRDefault="00F23C89" w:rsidP="00EF4E04">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kern w:val="0"/>
                <w:sz w:val="24"/>
                <w:szCs w:val="24"/>
                <w:lang w:val="en-GB"/>
              </w:rPr>
            </w:pPr>
            <w:r w:rsidRPr="006D73F4">
              <w:rPr>
                <w:rFonts w:ascii="Book Antiqua" w:hAnsi="Book Antiqua"/>
                <w:color w:val="auto"/>
                <w:kern w:val="0"/>
                <w:sz w:val="24"/>
                <w:szCs w:val="24"/>
                <w:lang w:val="en-GB"/>
              </w:rPr>
              <w:t>7 (100.00</w:t>
            </w:r>
            <w:r w:rsidR="00330F13" w:rsidRPr="006D73F4">
              <w:rPr>
                <w:rFonts w:ascii="Book Antiqua" w:hAnsi="Book Antiqua"/>
                <w:color w:val="auto"/>
                <w:kern w:val="0"/>
                <w:sz w:val="24"/>
                <w:szCs w:val="24"/>
                <w:lang w:val="en-GB"/>
              </w:rPr>
              <w:t>)</w:t>
            </w:r>
          </w:p>
        </w:tc>
      </w:tr>
      <w:bookmarkEnd w:id="4"/>
      <w:bookmarkEnd w:id="5"/>
    </w:tbl>
    <w:p w:rsidR="00053474" w:rsidRPr="00D0432C" w:rsidRDefault="00053474" w:rsidP="00EF4E04">
      <w:pPr>
        <w:widowControl/>
        <w:snapToGrid w:val="0"/>
        <w:spacing w:line="360" w:lineRule="auto"/>
        <w:jc w:val="left"/>
        <w:rPr>
          <w:rFonts w:ascii="Book Antiqua" w:hAnsi="Book Antiqua"/>
          <w:b/>
          <w:kern w:val="0"/>
          <w:sz w:val="24"/>
          <w:szCs w:val="24"/>
          <w:lang w:val="en-GB"/>
        </w:rPr>
      </w:pPr>
    </w:p>
    <w:sectPr w:rsidR="00053474" w:rsidRPr="00D0432C" w:rsidSect="006D73F4">
      <w:pgSz w:w="16443" w:h="16840"/>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16F" w:rsidRDefault="003F016F">
      <w:r>
        <w:separator/>
      </w:r>
    </w:p>
  </w:endnote>
  <w:endnote w:type="continuationSeparator" w:id="0">
    <w:p w:rsidR="003F016F" w:rsidRDefault="003F0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OT863180fb+fb">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025051"/>
      <w:docPartObj>
        <w:docPartGallery w:val="Page Numbers (Bottom of Page)"/>
        <w:docPartUnique/>
      </w:docPartObj>
    </w:sdtPr>
    <w:sdtEndPr/>
    <w:sdtContent>
      <w:p w:rsidR="00422A19" w:rsidRDefault="00422A19">
        <w:pPr>
          <w:pStyle w:val="Footer"/>
          <w:jc w:val="center"/>
        </w:pPr>
        <w:r>
          <w:fldChar w:fldCharType="begin"/>
        </w:r>
        <w:r>
          <w:instrText xml:space="preserve"> PAGE   \* MERGEFORMAT </w:instrText>
        </w:r>
        <w:r>
          <w:fldChar w:fldCharType="separate"/>
        </w:r>
        <w:r w:rsidR="003F45EF" w:rsidRPr="003F45EF">
          <w:rPr>
            <w:noProof/>
            <w:lang w:val="zh-CN"/>
          </w:rPr>
          <w:t>23</w:t>
        </w:r>
        <w:r>
          <w:rPr>
            <w:noProof/>
            <w:lang w:val="zh-CN"/>
          </w:rPr>
          <w:fldChar w:fldCharType="end"/>
        </w:r>
      </w:p>
    </w:sdtContent>
  </w:sdt>
  <w:p w:rsidR="00422A19" w:rsidRDefault="00422A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16F" w:rsidRDefault="003F016F">
      <w:r>
        <w:separator/>
      </w:r>
    </w:p>
  </w:footnote>
  <w:footnote w:type="continuationSeparator" w:id="0">
    <w:p w:rsidR="003F016F" w:rsidRDefault="003F01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30D61"/>
    <w:multiLevelType w:val="multilevel"/>
    <w:tmpl w:val="F9BAF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D28B8"/>
    <w:multiLevelType w:val="multilevel"/>
    <w:tmpl w:val="C148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967657"/>
    <w:multiLevelType w:val="multilevel"/>
    <w:tmpl w:val="5492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44135C"/>
    <w:multiLevelType w:val="multilevel"/>
    <w:tmpl w:val="E896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8B3664"/>
    <w:multiLevelType w:val="multilevel"/>
    <w:tmpl w:val="D26C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4D1950"/>
    <w:multiLevelType w:val="multilevel"/>
    <w:tmpl w:val="74CC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C46903"/>
    <w:multiLevelType w:val="multilevel"/>
    <w:tmpl w:val="E66E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3"/>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9vpvdzdip55xkeatssvf2xw00pzd9e2pxv0&quot;&gt;EndNote-     Case&lt;record-ids&gt;&lt;item&gt;721&lt;/item&gt;&lt;item&gt;806&lt;/item&gt;&lt;item&gt;826&lt;/item&gt;&lt;item&gt;1016&lt;/item&gt;&lt;item&gt;1528&lt;/item&gt;&lt;item&gt;1529&lt;/item&gt;&lt;item&gt;1532&lt;/item&gt;&lt;item&gt;1533&lt;/item&gt;&lt;item&gt;1534&lt;/item&gt;&lt;item&gt;1535&lt;/item&gt;&lt;item&gt;1536&lt;/item&gt;&lt;item&gt;1537&lt;/item&gt;&lt;item&gt;1538&lt;/item&gt;&lt;item&gt;1643&lt;/item&gt;&lt;item&gt;3247&lt;/item&gt;&lt;item&gt;5014&lt;/item&gt;&lt;item&gt;5026&lt;/item&gt;&lt;item&gt;5033&lt;/item&gt;&lt;item&gt;5050&lt;/item&gt;&lt;item&gt;5054&lt;/item&gt;&lt;item&gt;5060&lt;/item&gt;&lt;item&gt;5331&lt;/item&gt;&lt;item&gt;5339&lt;/item&gt;&lt;item&gt;5983&lt;/item&gt;&lt;item&gt;6597&lt;/item&gt;&lt;item&gt;8130&lt;/item&gt;&lt;item&gt;8143&lt;/item&gt;&lt;item&gt;8152&lt;/item&gt;&lt;item&gt;8640&lt;/item&gt;&lt;item&gt;8641&lt;/item&gt;&lt;item&gt;8642&lt;/item&gt;&lt;item&gt;8983&lt;/item&gt;&lt;/record-ids&gt;&lt;/item&gt;&lt;/Libraries&gt;"/>
  </w:docVars>
  <w:rsids>
    <w:rsidRoot w:val="00053474"/>
    <w:rsid w:val="00005C6C"/>
    <w:rsid w:val="00010A2B"/>
    <w:rsid w:val="000133AE"/>
    <w:rsid w:val="00026495"/>
    <w:rsid w:val="00026FAC"/>
    <w:rsid w:val="00031A10"/>
    <w:rsid w:val="000331AA"/>
    <w:rsid w:val="00043B42"/>
    <w:rsid w:val="000477E9"/>
    <w:rsid w:val="00053474"/>
    <w:rsid w:val="00054024"/>
    <w:rsid w:val="00055838"/>
    <w:rsid w:val="00056DFE"/>
    <w:rsid w:val="00061206"/>
    <w:rsid w:val="000663BC"/>
    <w:rsid w:val="00066D15"/>
    <w:rsid w:val="00073DF1"/>
    <w:rsid w:val="00076448"/>
    <w:rsid w:val="00080206"/>
    <w:rsid w:val="000807BF"/>
    <w:rsid w:val="00081715"/>
    <w:rsid w:val="00085B62"/>
    <w:rsid w:val="00095C6F"/>
    <w:rsid w:val="000A3B43"/>
    <w:rsid w:val="000A45CE"/>
    <w:rsid w:val="000A4D8F"/>
    <w:rsid w:val="000A5AF3"/>
    <w:rsid w:val="000B2EEF"/>
    <w:rsid w:val="000B765E"/>
    <w:rsid w:val="000C6C97"/>
    <w:rsid w:val="000D14CE"/>
    <w:rsid w:val="000D39AF"/>
    <w:rsid w:val="000F07B6"/>
    <w:rsid w:val="00104F0E"/>
    <w:rsid w:val="001075FB"/>
    <w:rsid w:val="00113614"/>
    <w:rsid w:val="00120179"/>
    <w:rsid w:val="00133DD4"/>
    <w:rsid w:val="00134899"/>
    <w:rsid w:val="00135B2E"/>
    <w:rsid w:val="00152277"/>
    <w:rsid w:val="00157636"/>
    <w:rsid w:val="001675A9"/>
    <w:rsid w:val="001676BC"/>
    <w:rsid w:val="00167BA9"/>
    <w:rsid w:val="00174D24"/>
    <w:rsid w:val="00176BC4"/>
    <w:rsid w:val="00181445"/>
    <w:rsid w:val="00181CF4"/>
    <w:rsid w:val="00191DEE"/>
    <w:rsid w:val="00193408"/>
    <w:rsid w:val="00195384"/>
    <w:rsid w:val="001A32D9"/>
    <w:rsid w:val="001A3C0A"/>
    <w:rsid w:val="001A3D07"/>
    <w:rsid w:val="001A440F"/>
    <w:rsid w:val="001A7466"/>
    <w:rsid w:val="001C46B9"/>
    <w:rsid w:val="001C79AE"/>
    <w:rsid w:val="001D218E"/>
    <w:rsid w:val="001E20FB"/>
    <w:rsid w:val="001E5F65"/>
    <w:rsid w:val="00201110"/>
    <w:rsid w:val="002077CF"/>
    <w:rsid w:val="00207A9A"/>
    <w:rsid w:val="002126ED"/>
    <w:rsid w:val="002200EA"/>
    <w:rsid w:val="00221033"/>
    <w:rsid w:val="0022191E"/>
    <w:rsid w:val="0022516A"/>
    <w:rsid w:val="002279CD"/>
    <w:rsid w:val="0023142E"/>
    <w:rsid w:val="00233866"/>
    <w:rsid w:val="00242760"/>
    <w:rsid w:val="00247079"/>
    <w:rsid w:val="00250EFC"/>
    <w:rsid w:val="00252BA8"/>
    <w:rsid w:val="00257341"/>
    <w:rsid w:val="00261843"/>
    <w:rsid w:val="0027200B"/>
    <w:rsid w:val="002728AF"/>
    <w:rsid w:val="00276D56"/>
    <w:rsid w:val="002778C2"/>
    <w:rsid w:val="00281D39"/>
    <w:rsid w:val="002822E7"/>
    <w:rsid w:val="002862D6"/>
    <w:rsid w:val="002A109E"/>
    <w:rsid w:val="002A3BD0"/>
    <w:rsid w:val="002A54DC"/>
    <w:rsid w:val="002A5E41"/>
    <w:rsid w:val="002B02E3"/>
    <w:rsid w:val="002B4EFC"/>
    <w:rsid w:val="002D207E"/>
    <w:rsid w:val="002D3B5A"/>
    <w:rsid w:val="002D476F"/>
    <w:rsid w:val="002E7F09"/>
    <w:rsid w:val="00310987"/>
    <w:rsid w:val="003201BD"/>
    <w:rsid w:val="0032155A"/>
    <w:rsid w:val="00326C17"/>
    <w:rsid w:val="00330F13"/>
    <w:rsid w:val="003351AF"/>
    <w:rsid w:val="0033669C"/>
    <w:rsid w:val="0034379C"/>
    <w:rsid w:val="003461DE"/>
    <w:rsid w:val="00347B3B"/>
    <w:rsid w:val="0035108D"/>
    <w:rsid w:val="00356E0F"/>
    <w:rsid w:val="00360016"/>
    <w:rsid w:val="0038055B"/>
    <w:rsid w:val="003808E2"/>
    <w:rsid w:val="00381836"/>
    <w:rsid w:val="0038211B"/>
    <w:rsid w:val="003844F8"/>
    <w:rsid w:val="003848B5"/>
    <w:rsid w:val="00387821"/>
    <w:rsid w:val="0039066B"/>
    <w:rsid w:val="003A4457"/>
    <w:rsid w:val="003A6140"/>
    <w:rsid w:val="003B1AE0"/>
    <w:rsid w:val="003B2DE2"/>
    <w:rsid w:val="003C27CE"/>
    <w:rsid w:val="003F016F"/>
    <w:rsid w:val="003F3226"/>
    <w:rsid w:val="003F45EF"/>
    <w:rsid w:val="003F71CA"/>
    <w:rsid w:val="00406899"/>
    <w:rsid w:val="00414494"/>
    <w:rsid w:val="00416BA2"/>
    <w:rsid w:val="004176FE"/>
    <w:rsid w:val="004215CE"/>
    <w:rsid w:val="00422A19"/>
    <w:rsid w:val="00440DC0"/>
    <w:rsid w:val="00443C5A"/>
    <w:rsid w:val="00456A25"/>
    <w:rsid w:val="00467B93"/>
    <w:rsid w:val="0047089A"/>
    <w:rsid w:val="00473368"/>
    <w:rsid w:val="004863DA"/>
    <w:rsid w:val="00495199"/>
    <w:rsid w:val="004A0755"/>
    <w:rsid w:val="004A671D"/>
    <w:rsid w:val="004B272A"/>
    <w:rsid w:val="004C18A1"/>
    <w:rsid w:val="004C363D"/>
    <w:rsid w:val="004E57D7"/>
    <w:rsid w:val="004E642C"/>
    <w:rsid w:val="004E79BC"/>
    <w:rsid w:val="004F5C4D"/>
    <w:rsid w:val="004F7588"/>
    <w:rsid w:val="00503F85"/>
    <w:rsid w:val="00506E9D"/>
    <w:rsid w:val="00512BAC"/>
    <w:rsid w:val="005153E0"/>
    <w:rsid w:val="00541DAC"/>
    <w:rsid w:val="00546F5C"/>
    <w:rsid w:val="00550C7C"/>
    <w:rsid w:val="00552B05"/>
    <w:rsid w:val="00552EB3"/>
    <w:rsid w:val="005539CC"/>
    <w:rsid w:val="00553EDB"/>
    <w:rsid w:val="00561414"/>
    <w:rsid w:val="005619D5"/>
    <w:rsid w:val="0056396E"/>
    <w:rsid w:val="0056452B"/>
    <w:rsid w:val="0056557B"/>
    <w:rsid w:val="005673DC"/>
    <w:rsid w:val="00567BA0"/>
    <w:rsid w:val="00586B59"/>
    <w:rsid w:val="00586BA4"/>
    <w:rsid w:val="00594195"/>
    <w:rsid w:val="00594B33"/>
    <w:rsid w:val="0059718B"/>
    <w:rsid w:val="005A2299"/>
    <w:rsid w:val="005A294D"/>
    <w:rsid w:val="005B4785"/>
    <w:rsid w:val="005B685E"/>
    <w:rsid w:val="005B6CB7"/>
    <w:rsid w:val="005C29E1"/>
    <w:rsid w:val="005D6066"/>
    <w:rsid w:val="005D78FB"/>
    <w:rsid w:val="005E06F0"/>
    <w:rsid w:val="005E2F6A"/>
    <w:rsid w:val="00611DDA"/>
    <w:rsid w:val="006170DD"/>
    <w:rsid w:val="006235B7"/>
    <w:rsid w:val="006308A8"/>
    <w:rsid w:val="00634FA4"/>
    <w:rsid w:val="006362D2"/>
    <w:rsid w:val="0064284F"/>
    <w:rsid w:val="00646407"/>
    <w:rsid w:val="00650D8F"/>
    <w:rsid w:val="006548F3"/>
    <w:rsid w:val="00656002"/>
    <w:rsid w:val="00656514"/>
    <w:rsid w:val="00656C99"/>
    <w:rsid w:val="00661E0E"/>
    <w:rsid w:val="00667016"/>
    <w:rsid w:val="0067059D"/>
    <w:rsid w:val="00687970"/>
    <w:rsid w:val="00694508"/>
    <w:rsid w:val="006960D9"/>
    <w:rsid w:val="006A1744"/>
    <w:rsid w:val="006A1D01"/>
    <w:rsid w:val="006B2A71"/>
    <w:rsid w:val="006C28AA"/>
    <w:rsid w:val="006D2254"/>
    <w:rsid w:val="006D3E69"/>
    <w:rsid w:val="006D60AC"/>
    <w:rsid w:val="006D6202"/>
    <w:rsid w:val="006D73F4"/>
    <w:rsid w:val="006E18E4"/>
    <w:rsid w:val="006E4323"/>
    <w:rsid w:val="006E5C66"/>
    <w:rsid w:val="006E69E2"/>
    <w:rsid w:val="006F0737"/>
    <w:rsid w:val="006F0F0C"/>
    <w:rsid w:val="006F2F5B"/>
    <w:rsid w:val="006F44AC"/>
    <w:rsid w:val="006F56EC"/>
    <w:rsid w:val="00704E9A"/>
    <w:rsid w:val="00712F1B"/>
    <w:rsid w:val="00714D8D"/>
    <w:rsid w:val="00731AE6"/>
    <w:rsid w:val="007366CF"/>
    <w:rsid w:val="007444F0"/>
    <w:rsid w:val="00752F14"/>
    <w:rsid w:val="00761780"/>
    <w:rsid w:val="0076531D"/>
    <w:rsid w:val="00766C97"/>
    <w:rsid w:val="00770B8C"/>
    <w:rsid w:val="00772059"/>
    <w:rsid w:val="00780D1A"/>
    <w:rsid w:val="00781F97"/>
    <w:rsid w:val="007839B9"/>
    <w:rsid w:val="00790EF3"/>
    <w:rsid w:val="0079109F"/>
    <w:rsid w:val="00793225"/>
    <w:rsid w:val="007940B8"/>
    <w:rsid w:val="007A0D39"/>
    <w:rsid w:val="007A1F7B"/>
    <w:rsid w:val="007A741E"/>
    <w:rsid w:val="007B0FBA"/>
    <w:rsid w:val="007C171C"/>
    <w:rsid w:val="007C6D35"/>
    <w:rsid w:val="007D1332"/>
    <w:rsid w:val="007D7A85"/>
    <w:rsid w:val="007D7D11"/>
    <w:rsid w:val="007E5AA9"/>
    <w:rsid w:val="007F1F90"/>
    <w:rsid w:val="007F28D7"/>
    <w:rsid w:val="007F618D"/>
    <w:rsid w:val="0080232A"/>
    <w:rsid w:val="00802618"/>
    <w:rsid w:val="008037BA"/>
    <w:rsid w:val="00806AFF"/>
    <w:rsid w:val="00810E0C"/>
    <w:rsid w:val="00817B13"/>
    <w:rsid w:val="008205D7"/>
    <w:rsid w:val="00822DC4"/>
    <w:rsid w:val="0083136D"/>
    <w:rsid w:val="008318FF"/>
    <w:rsid w:val="00835D26"/>
    <w:rsid w:val="008372EC"/>
    <w:rsid w:val="00846913"/>
    <w:rsid w:val="00850F49"/>
    <w:rsid w:val="008538C5"/>
    <w:rsid w:val="00853E29"/>
    <w:rsid w:val="00855FA8"/>
    <w:rsid w:val="00862EF8"/>
    <w:rsid w:val="008633FE"/>
    <w:rsid w:val="00863CCB"/>
    <w:rsid w:val="008671FF"/>
    <w:rsid w:val="0087760D"/>
    <w:rsid w:val="008808B2"/>
    <w:rsid w:val="0088589F"/>
    <w:rsid w:val="00896E15"/>
    <w:rsid w:val="00897B7C"/>
    <w:rsid w:val="008A01D5"/>
    <w:rsid w:val="008B10D3"/>
    <w:rsid w:val="008B560C"/>
    <w:rsid w:val="008C00E4"/>
    <w:rsid w:val="008D17B4"/>
    <w:rsid w:val="008D6FC2"/>
    <w:rsid w:val="008E793B"/>
    <w:rsid w:val="008F267B"/>
    <w:rsid w:val="008F6392"/>
    <w:rsid w:val="00906351"/>
    <w:rsid w:val="0091454A"/>
    <w:rsid w:val="0093276A"/>
    <w:rsid w:val="0094044A"/>
    <w:rsid w:val="0094660D"/>
    <w:rsid w:val="009467E1"/>
    <w:rsid w:val="0095119D"/>
    <w:rsid w:val="00960009"/>
    <w:rsid w:val="00962A9F"/>
    <w:rsid w:val="00963E13"/>
    <w:rsid w:val="009661EA"/>
    <w:rsid w:val="009663F7"/>
    <w:rsid w:val="00970048"/>
    <w:rsid w:val="00971D1D"/>
    <w:rsid w:val="00974069"/>
    <w:rsid w:val="00992E39"/>
    <w:rsid w:val="00993AF4"/>
    <w:rsid w:val="00994F97"/>
    <w:rsid w:val="0099540D"/>
    <w:rsid w:val="009B1A31"/>
    <w:rsid w:val="009B2220"/>
    <w:rsid w:val="009C0B5E"/>
    <w:rsid w:val="009C5D03"/>
    <w:rsid w:val="009D1876"/>
    <w:rsid w:val="009D2C55"/>
    <w:rsid w:val="009D332A"/>
    <w:rsid w:val="009E10CD"/>
    <w:rsid w:val="009E1E19"/>
    <w:rsid w:val="009E59CE"/>
    <w:rsid w:val="009F2D67"/>
    <w:rsid w:val="00A01B7B"/>
    <w:rsid w:val="00A11A46"/>
    <w:rsid w:val="00A120E0"/>
    <w:rsid w:val="00A12253"/>
    <w:rsid w:val="00A127CA"/>
    <w:rsid w:val="00A2024A"/>
    <w:rsid w:val="00A257DB"/>
    <w:rsid w:val="00A31DBE"/>
    <w:rsid w:val="00A33932"/>
    <w:rsid w:val="00A464B3"/>
    <w:rsid w:val="00A519EE"/>
    <w:rsid w:val="00A51F8B"/>
    <w:rsid w:val="00A65899"/>
    <w:rsid w:val="00A66C6E"/>
    <w:rsid w:val="00A843C7"/>
    <w:rsid w:val="00A90D20"/>
    <w:rsid w:val="00A91307"/>
    <w:rsid w:val="00AA2EC1"/>
    <w:rsid w:val="00AA798D"/>
    <w:rsid w:val="00AB5B30"/>
    <w:rsid w:val="00AC7B51"/>
    <w:rsid w:val="00AE37AF"/>
    <w:rsid w:val="00AE7762"/>
    <w:rsid w:val="00AF002C"/>
    <w:rsid w:val="00AF64E3"/>
    <w:rsid w:val="00B047A5"/>
    <w:rsid w:val="00B07AFF"/>
    <w:rsid w:val="00B1601C"/>
    <w:rsid w:val="00B17EA1"/>
    <w:rsid w:val="00B24029"/>
    <w:rsid w:val="00B24666"/>
    <w:rsid w:val="00B310F6"/>
    <w:rsid w:val="00B57928"/>
    <w:rsid w:val="00B61DEE"/>
    <w:rsid w:val="00B67896"/>
    <w:rsid w:val="00B83695"/>
    <w:rsid w:val="00B839DB"/>
    <w:rsid w:val="00B83B9D"/>
    <w:rsid w:val="00BA2E72"/>
    <w:rsid w:val="00BA61EC"/>
    <w:rsid w:val="00BA78CA"/>
    <w:rsid w:val="00BC33A1"/>
    <w:rsid w:val="00BC4C6E"/>
    <w:rsid w:val="00BC552C"/>
    <w:rsid w:val="00BC7641"/>
    <w:rsid w:val="00BD2AB5"/>
    <w:rsid w:val="00BE13CF"/>
    <w:rsid w:val="00BE3DC9"/>
    <w:rsid w:val="00BE4989"/>
    <w:rsid w:val="00BE563F"/>
    <w:rsid w:val="00BF4C30"/>
    <w:rsid w:val="00BF4C52"/>
    <w:rsid w:val="00BF6C30"/>
    <w:rsid w:val="00C0215B"/>
    <w:rsid w:val="00C033D9"/>
    <w:rsid w:val="00C05F61"/>
    <w:rsid w:val="00C10929"/>
    <w:rsid w:val="00C12D71"/>
    <w:rsid w:val="00C26CE5"/>
    <w:rsid w:val="00C31C1F"/>
    <w:rsid w:val="00C336E5"/>
    <w:rsid w:val="00C36B9B"/>
    <w:rsid w:val="00C4594E"/>
    <w:rsid w:val="00C57C07"/>
    <w:rsid w:val="00C643EF"/>
    <w:rsid w:val="00C648B4"/>
    <w:rsid w:val="00C65B95"/>
    <w:rsid w:val="00C71763"/>
    <w:rsid w:val="00C8238A"/>
    <w:rsid w:val="00C83F43"/>
    <w:rsid w:val="00C863A0"/>
    <w:rsid w:val="00C868EA"/>
    <w:rsid w:val="00C87317"/>
    <w:rsid w:val="00CB07D4"/>
    <w:rsid w:val="00CC27DF"/>
    <w:rsid w:val="00CC477A"/>
    <w:rsid w:val="00CD2BCC"/>
    <w:rsid w:val="00CE275F"/>
    <w:rsid w:val="00CE69E7"/>
    <w:rsid w:val="00CF4644"/>
    <w:rsid w:val="00CF7F6D"/>
    <w:rsid w:val="00CF7FB1"/>
    <w:rsid w:val="00D0082F"/>
    <w:rsid w:val="00D01D32"/>
    <w:rsid w:val="00D0432C"/>
    <w:rsid w:val="00D0505C"/>
    <w:rsid w:val="00D05569"/>
    <w:rsid w:val="00D134E1"/>
    <w:rsid w:val="00D156AD"/>
    <w:rsid w:val="00D16C9E"/>
    <w:rsid w:val="00D22E54"/>
    <w:rsid w:val="00D25284"/>
    <w:rsid w:val="00D30AF8"/>
    <w:rsid w:val="00D30BCA"/>
    <w:rsid w:val="00D42D46"/>
    <w:rsid w:val="00D4538E"/>
    <w:rsid w:val="00D45EE8"/>
    <w:rsid w:val="00D6639B"/>
    <w:rsid w:val="00D773CB"/>
    <w:rsid w:val="00D8035A"/>
    <w:rsid w:val="00D81AE2"/>
    <w:rsid w:val="00D81CDE"/>
    <w:rsid w:val="00D9408E"/>
    <w:rsid w:val="00D94154"/>
    <w:rsid w:val="00DA132F"/>
    <w:rsid w:val="00DB3B74"/>
    <w:rsid w:val="00DC1AB5"/>
    <w:rsid w:val="00DC5E6C"/>
    <w:rsid w:val="00DC64AE"/>
    <w:rsid w:val="00DD2C05"/>
    <w:rsid w:val="00DE11EE"/>
    <w:rsid w:val="00DE730B"/>
    <w:rsid w:val="00E02E0B"/>
    <w:rsid w:val="00E1085A"/>
    <w:rsid w:val="00E12306"/>
    <w:rsid w:val="00E137C6"/>
    <w:rsid w:val="00E15E62"/>
    <w:rsid w:val="00E212FE"/>
    <w:rsid w:val="00E223AA"/>
    <w:rsid w:val="00E22903"/>
    <w:rsid w:val="00E35904"/>
    <w:rsid w:val="00E531E5"/>
    <w:rsid w:val="00E567CD"/>
    <w:rsid w:val="00E57D54"/>
    <w:rsid w:val="00E718CD"/>
    <w:rsid w:val="00E84CB5"/>
    <w:rsid w:val="00E91C45"/>
    <w:rsid w:val="00E91F2C"/>
    <w:rsid w:val="00EA0767"/>
    <w:rsid w:val="00EB6375"/>
    <w:rsid w:val="00EB7C25"/>
    <w:rsid w:val="00EC24D9"/>
    <w:rsid w:val="00EC40C1"/>
    <w:rsid w:val="00EC61C5"/>
    <w:rsid w:val="00ED32D9"/>
    <w:rsid w:val="00EE128D"/>
    <w:rsid w:val="00EE2442"/>
    <w:rsid w:val="00EE794D"/>
    <w:rsid w:val="00EF1555"/>
    <w:rsid w:val="00EF4E04"/>
    <w:rsid w:val="00EF60DF"/>
    <w:rsid w:val="00EF76E2"/>
    <w:rsid w:val="00F0316A"/>
    <w:rsid w:val="00F033BD"/>
    <w:rsid w:val="00F13867"/>
    <w:rsid w:val="00F171F7"/>
    <w:rsid w:val="00F21609"/>
    <w:rsid w:val="00F23C89"/>
    <w:rsid w:val="00F314E0"/>
    <w:rsid w:val="00F4236C"/>
    <w:rsid w:val="00F52889"/>
    <w:rsid w:val="00F52FD7"/>
    <w:rsid w:val="00F57243"/>
    <w:rsid w:val="00F619C5"/>
    <w:rsid w:val="00F62F40"/>
    <w:rsid w:val="00F6554B"/>
    <w:rsid w:val="00F67855"/>
    <w:rsid w:val="00F77563"/>
    <w:rsid w:val="00F8182B"/>
    <w:rsid w:val="00F82F04"/>
    <w:rsid w:val="00F85F56"/>
    <w:rsid w:val="00F87493"/>
    <w:rsid w:val="00F91D1A"/>
    <w:rsid w:val="00F93183"/>
    <w:rsid w:val="00F93C7B"/>
    <w:rsid w:val="00F955E3"/>
    <w:rsid w:val="00F96AF6"/>
    <w:rsid w:val="00FA2E82"/>
    <w:rsid w:val="00FB13B9"/>
    <w:rsid w:val="00FB215E"/>
    <w:rsid w:val="00FB648F"/>
    <w:rsid w:val="00FC4135"/>
    <w:rsid w:val="00FC5A52"/>
    <w:rsid w:val="00FC5FF0"/>
    <w:rsid w:val="00FC72CA"/>
    <w:rsid w:val="00FC7DBF"/>
    <w:rsid w:val="00FD4D8A"/>
    <w:rsid w:val="00FD60DF"/>
    <w:rsid w:val="00FD788D"/>
    <w:rsid w:val="00FE19AA"/>
    <w:rsid w:val="00FF37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AECF39-983A-45D2-995D-636F6734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74"/>
    <w:pPr>
      <w:widowControl w:val="0"/>
      <w:jc w:val="both"/>
    </w:pPr>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47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53474"/>
    <w:rPr>
      <w:sz w:val="18"/>
      <w:szCs w:val="18"/>
    </w:rPr>
  </w:style>
  <w:style w:type="paragraph" w:styleId="Footer">
    <w:name w:val="footer"/>
    <w:basedOn w:val="Normal"/>
    <w:link w:val="FooterChar"/>
    <w:uiPriority w:val="99"/>
    <w:unhideWhenUsed/>
    <w:rsid w:val="0005347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53474"/>
    <w:rPr>
      <w:sz w:val="18"/>
      <w:szCs w:val="18"/>
    </w:rPr>
  </w:style>
  <w:style w:type="table" w:styleId="TableClassic1">
    <w:name w:val="Table Classic 1"/>
    <w:basedOn w:val="TableNormal"/>
    <w:rsid w:val="00053474"/>
    <w:pPr>
      <w:widowControl w:val="0"/>
      <w:jc w:val="both"/>
    </w:pPr>
    <w:rPr>
      <w:rFonts w:ascii="Times New Roman" w:eastAsia="SimSun"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053474"/>
  </w:style>
  <w:style w:type="character" w:styleId="Hyperlink">
    <w:name w:val="Hyperlink"/>
    <w:basedOn w:val="DefaultParagraphFont"/>
    <w:uiPriority w:val="99"/>
    <w:unhideWhenUsed/>
    <w:rsid w:val="00053474"/>
    <w:rPr>
      <w:color w:val="0000FF"/>
      <w:u w:val="single"/>
    </w:rPr>
  </w:style>
  <w:style w:type="character" w:customStyle="1" w:styleId="web-item2">
    <w:name w:val="web-item2"/>
    <w:basedOn w:val="DefaultParagraphFont"/>
    <w:rsid w:val="00053474"/>
    <w:rPr>
      <w:sz w:val="15"/>
      <w:szCs w:val="15"/>
    </w:rPr>
  </w:style>
  <w:style w:type="character" w:customStyle="1" w:styleId="high-light">
    <w:name w:val="high-light"/>
    <w:basedOn w:val="DefaultParagraphFont"/>
    <w:rsid w:val="00053474"/>
  </w:style>
  <w:style w:type="character" w:styleId="LineNumber">
    <w:name w:val="line number"/>
    <w:basedOn w:val="DefaultParagraphFont"/>
    <w:uiPriority w:val="99"/>
    <w:semiHidden/>
    <w:unhideWhenUsed/>
    <w:rsid w:val="00053474"/>
  </w:style>
  <w:style w:type="paragraph" w:styleId="BalloonText">
    <w:name w:val="Balloon Text"/>
    <w:basedOn w:val="Normal"/>
    <w:link w:val="BalloonTextChar"/>
    <w:uiPriority w:val="99"/>
    <w:semiHidden/>
    <w:unhideWhenUsed/>
    <w:rsid w:val="00053474"/>
    <w:pPr>
      <w:jc w:val="left"/>
    </w:pPr>
    <w:rPr>
      <w:rFonts w:ascii="Tahoma" w:hAnsi="Tahoma"/>
      <w:sz w:val="16"/>
      <w:szCs w:val="18"/>
    </w:rPr>
  </w:style>
  <w:style w:type="character" w:customStyle="1" w:styleId="BalloonTextChar">
    <w:name w:val="Balloon Text Char"/>
    <w:basedOn w:val="DefaultParagraphFont"/>
    <w:link w:val="BalloonText"/>
    <w:uiPriority w:val="99"/>
    <w:semiHidden/>
    <w:rsid w:val="00053474"/>
    <w:rPr>
      <w:rFonts w:ascii="Tahoma" w:eastAsia="SimSun" w:hAnsi="Tahoma" w:cs="Times New Roman"/>
      <w:sz w:val="16"/>
      <w:szCs w:val="18"/>
    </w:rPr>
  </w:style>
  <w:style w:type="table" w:customStyle="1" w:styleId="-12">
    <w:name w:val="浅色底纹 - 强调文字颜色 12"/>
    <w:basedOn w:val="TableNormal"/>
    <w:uiPriority w:val="60"/>
    <w:rsid w:val="0005347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053474"/>
    <w:rPr>
      <w:sz w:val="18"/>
      <w:szCs w:val="18"/>
    </w:rPr>
  </w:style>
  <w:style w:type="paragraph" w:styleId="CommentText">
    <w:name w:val="annotation text"/>
    <w:basedOn w:val="Normal"/>
    <w:link w:val="CommentTextChar"/>
    <w:uiPriority w:val="99"/>
    <w:unhideWhenUsed/>
    <w:rsid w:val="00053474"/>
    <w:rPr>
      <w:sz w:val="24"/>
      <w:szCs w:val="24"/>
    </w:rPr>
  </w:style>
  <w:style w:type="character" w:customStyle="1" w:styleId="CommentTextChar">
    <w:name w:val="Comment Text Char"/>
    <w:basedOn w:val="DefaultParagraphFont"/>
    <w:link w:val="CommentText"/>
    <w:uiPriority w:val="99"/>
    <w:rsid w:val="00053474"/>
    <w:rPr>
      <w:rFonts w:ascii="Calibri" w:eastAsia="SimSun" w:hAnsi="Calibri" w:cs="Times New Roman"/>
      <w:sz w:val="24"/>
      <w:szCs w:val="24"/>
    </w:rPr>
  </w:style>
  <w:style w:type="paragraph" w:styleId="CommentSubject">
    <w:name w:val="annotation subject"/>
    <w:basedOn w:val="CommentText"/>
    <w:next w:val="CommentText"/>
    <w:link w:val="CommentSubjectChar"/>
    <w:uiPriority w:val="99"/>
    <w:semiHidden/>
    <w:unhideWhenUsed/>
    <w:rsid w:val="00053474"/>
    <w:rPr>
      <w:b/>
      <w:bCs/>
      <w:sz w:val="20"/>
      <w:szCs w:val="20"/>
    </w:rPr>
  </w:style>
  <w:style w:type="character" w:customStyle="1" w:styleId="CommentSubjectChar">
    <w:name w:val="Comment Subject Char"/>
    <w:basedOn w:val="CommentTextChar"/>
    <w:link w:val="CommentSubject"/>
    <w:uiPriority w:val="99"/>
    <w:semiHidden/>
    <w:rsid w:val="00053474"/>
    <w:rPr>
      <w:rFonts w:ascii="Calibri" w:eastAsia="SimSun" w:hAnsi="Calibri" w:cs="Times New Roman"/>
      <w:b/>
      <w:bCs/>
      <w:sz w:val="20"/>
      <w:szCs w:val="20"/>
    </w:rPr>
  </w:style>
  <w:style w:type="paragraph" w:styleId="Revision">
    <w:name w:val="Revision"/>
    <w:hidden/>
    <w:uiPriority w:val="99"/>
    <w:semiHidden/>
    <w:rsid w:val="00053474"/>
    <w:rPr>
      <w:rFonts w:ascii="Calibri" w:eastAsia="SimSun" w:hAnsi="Calibri" w:cs="Times New Roman"/>
    </w:rPr>
  </w:style>
  <w:style w:type="character" w:customStyle="1" w:styleId="tran">
    <w:name w:val="tran"/>
    <w:basedOn w:val="DefaultParagraphFont"/>
    <w:rsid w:val="00D4538E"/>
  </w:style>
  <w:style w:type="character" w:customStyle="1" w:styleId="fontstyle01">
    <w:name w:val="fontstyle01"/>
    <w:basedOn w:val="DefaultParagraphFont"/>
    <w:rsid w:val="009B1A31"/>
    <w:rPr>
      <w:rFonts w:ascii="Book Antiqua" w:hAnsi="Book Antiqua" w:hint="default"/>
      <w:b w:val="0"/>
      <w:bCs w:val="0"/>
      <w:i w:val="0"/>
      <w:iCs w:val="0"/>
      <w:color w:val="000000"/>
      <w:sz w:val="24"/>
      <w:szCs w:val="24"/>
    </w:rPr>
  </w:style>
  <w:style w:type="paragraph" w:customStyle="1" w:styleId="1">
    <w:name w:val="正文1"/>
    <w:uiPriority w:val="99"/>
    <w:rsid w:val="007C6D35"/>
    <w:pPr>
      <w:spacing w:line="276" w:lineRule="auto"/>
    </w:pPr>
    <w:rPr>
      <w:rFonts w:ascii="Arial" w:eastAsia="SimSun" w:hAnsi="Arial" w:cs="Arial"/>
      <w:color w:val="000000"/>
      <w:kern w:val="0"/>
      <w:sz w:val="22"/>
      <w:szCs w:val="20"/>
      <w:lang w:val="pl-PL" w:eastAsia="pl-PL"/>
    </w:rPr>
  </w:style>
  <w:style w:type="character" w:customStyle="1" w:styleId="fontstyle21">
    <w:name w:val="fontstyle21"/>
    <w:basedOn w:val="DefaultParagraphFont"/>
    <w:rsid w:val="00994F97"/>
    <w:rPr>
      <w:rFonts w:ascii="AdvOT863180fb+fb" w:hAnsi="AdvOT863180fb+fb"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80981">
      <w:bodyDiv w:val="1"/>
      <w:marLeft w:val="0"/>
      <w:marRight w:val="0"/>
      <w:marTop w:val="0"/>
      <w:marBottom w:val="0"/>
      <w:divBdr>
        <w:top w:val="none" w:sz="0" w:space="0" w:color="auto"/>
        <w:left w:val="none" w:sz="0" w:space="0" w:color="auto"/>
        <w:bottom w:val="none" w:sz="0" w:space="0" w:color="auto"/>
        <w:right w:val="none" w:sz="0" w:space="0" w:color="auto"/>
      </w:divBdr>
    </w:div>
    <w:div w:id="480849417">
      <w:bodyDiv w:val="1"/>
      <w:marLeft w:val="0"/>
      <w:marRight w:val="0"/>
      <w:marTop w:val="0"/>
      <w:marBottom w:val="0"/>
      <w:divBdr>
        <w:top w:val="none" w:sz="0" w:space="0" w:color="auto"/>
        <w:left w:val="none" w:sz="0" w:space="0" w:color="auto"/>
        <w:bottom w:val="none" w:sz="0" w:space="0" w:color="auto"/>
        <w:right w:val="none" w:sz="0" w:space="0" w:color="auto"/>
      </w:divBdr>
    </w:div>
    <w:div w:id="491222006">
      <w:bodyDiv w:val="1"/>
      <w:marLeft w:val="0"/>
      <w:marRight w:val="0"/>
      <w:marTop w:val="0"/>
      <w:marBottom w:val="0"/>
      <w:divBdr>
        <w:top w:val="none" w:sz="0" w:space="0" w:color="auto"/>
        <w:left w:val="none" w:sz="0" w:space="0" w:color="auto"/>
        <w:bottom w:val="none" w:sz="0" w:space="0" w:color="auto"/>
        <w:right w:val="none" w:sz="0" w:space="0" w:color="auto"/>
      </w:divBdr>
    </w:div>
    <w:div w:id="564073917">
      <w:bodyDiv w:val="1"/>
      <w:marLeft w:val="0"/>
      <w:marRight w:val="0"/>
      <w:marTop w:val="0"/>
      <w:marBottom w:val="0"/>
      <w:divBdr>
        <w:top w:val="none" w:sz="0" w:space="0" w:color="auto"/>
        <w:left w:val="none" w:sz="0" w:space="0" w:color="auto"/>
        <w:bottom w:val="none" w:sz="0" w:space="0" w:color="auto"/>
        <w:right w:val="none" w:sz="0" w:space="0" w:color="auto"/>
      </w:divBdr>
    </w:div>
    <w:div w:id="699862419">
      <w:bodyDiv w:val="1"/>
      <w:marLeft w:val="0"/>
      <w:marRight w:val="0"/>
      <w:marTop w:val="0"/>
      <w:marBottom w:val="0"/>
      <w:divBdr>
        <w:top w:val="none" w:sz="0" w:space="0" w:color="auto"/>
        <w:left w:val="none" w:sz="0" w:space="0" w:color="auto"/>
        <w:bottom w:val="none" w:sz="0" w:space="0" w:color="auto"/>
        <w:right w:val="none" w:sz="0" w:space="0" w:color="auto"/>
      </w:divBdr>
    </w:div>
    <w:div w:id="799033101">
      <w:bodyDiv w:val="1"/>
      <w:marLeft w:val="0"/>
      <w:marRight w:val="0"/>
      <w:marTop w:val="0"/>
      <w:marBottom w:val="0"/>
      <w:divBdr>
        <w:top w:val="none" w:sz="0" w:space="0" w:color="auto"/>
        <w:left w:val="none" w:sz="0" w:space="0" w:color="auto"/>
        <w:bottom w:val="none" w:sz="0" w:space="0" w:color="auto"/>
        <w:right w:val="none" w:sz="0" w:space="0" w:color="auto"/>
      </w:divBdr>
    </w:div>
    <w:div w:id="983317990">
      <w:bodyDiv w:val="1"/>
      <w:marLeft w:val="0"/>
      <w:marRight w:val="0"/>
      <w:marTop w:val="0"/>
      <w:marBottom w:val="0"/>
      <w:divBdr>
        <w:top w:val="none" w:sz="0" w:space="0" w:color="auto"/>
        <w:left w:val="none" w:sz="0" w:space="0" w:color="auto"/>
        <w:bottom w:val="none" w:sz="0" w:space="0" w:color="auto"/>
        <w:right w:val="none" w:sz="0" w:space="0" w:color="auto"/>
      </w:divBdr>
    </w:div>
    <w:div w:id="987366050">
      <w:bodyDiv w:val="1"/>
      <w:marLeft w:val="0"/>
      <w:marRight w:val="0"/>
      <w:marTop w:val="0"/>
      <w:marBottom w:val="0"/>
      <w:divBdr>
        <w:top w:val="none" w:sz="0" w:space="0" w:color="auto"/>
        <w:left w:val="none" w:sz="0" w:space="0" w:color="auto"/>
        <w:bottom w:val="none" w:sz="0" w:space="0" w:color="auto"/>
        <w:right w:val="none" w:sz="0" w:space="0" w:color="auto"/>
      </w:divBdr>
    </w:div>
    <w:div w:id="1153252424">
      <w:bodyDiv w:val="1"/>
      <w:marLeft w:val="0"/>
      <w:marRight w:val="0"/>
      <w:marTop w:val="0"/>
      <w:marBottom w:val="0"/>
      <w:divBdr>
        <w:top w:val="none" w:sz="0" w:space="0" w:color="auto"/>
        <w:left w:val="none" w:sz="0" w:space="0" w:color="auto"/>
        <w:bottom w:val="none" w:sz="0" w:space="0" w:color="auto"/>
        <w:right w:val="none" w:sz="0" w:space="0" w:color="auto"/>
      </w:divBdr>
    </w:div>
    <w:div w:id="1165245424">
      <w:bodyDiv w:val="1"/>
      <w:marLeft w:val="0"/>
      <w:marRight w:val="0"/>
      <w:marTop w:val="0"/>
      <w:marBottom w:val="0"/>
      <w:divBdr>
        <w:top w:val="none" w:sz="0" w:space="0" w:color="auto"/>
        <w:left w:val="none" w:sz="0" w:space="0" w:color="auto"/>
        <w:bottom w:val="none" w:sz="0" w:space="0" w:color="auto"/>
        <w:right w:val="none" w:sz="0" w:space="0" w:color="auto"/>
      </w:divBdr>
    </w:div>
    <w:div w:id="1406685301">
      <w:bodyDiv w:val="1"/>
      <w:marLeft w:val="0"/>
      <w:marRight w:val="0"/>
      <w:marTop w:val="0"/>
      <w:marBottom w:val="0"/>
      <w:divBdr>
        <w:top w:val="none" w:sz="0" w:space="0" w:color="auto"/>
        <w:left w:val="none" w:sz="0" w:space="0" w:color="auto"/>
        <w:bottom w:val="none" w:sz="0" w:space="0" w:color="auto"/>
        <w:right w:val="none" w:sz="0" w:space="0" w:color="auto"/>
      </w:divBdr>
    </w:div>
    <w:div w:id="1504200664">
      <w:bodyDiv w:val="1"/>
      <w:marLeft w:val="0"/>
      <w:marRight w:val="0"/>
      <w:marTop w:val="0"/>
      <w:marBottom w:val="0"/>
      <w:divBdr>
        <w:top w:val="none" w:sz="0" w:space="0" w:color="auto"/>
        <w:left w:val="none" w:sz="0" w:space="0" w:color="auto"/>
        <w:bottom w:val="none" w:sz="0" w:space="0" w:color="auto"/>
        <w:right w:val="none" w:sz="0" w:space="0" w:color="auto"/>
      </w:divBdr>
    </w:div>
    <w:div w:id="1704788127">
      <w:bodyDiv w:val="1"/>
      <w:marLeft w:val="0"/>
      <w:marRight w:val="0"/>
      <w:marTop w:val="0"/>
      <w:marBottom w:val="0"/>
      <w:divBdr>
        <w:top w:val="none" w:sz="0" w:space="0" w:color="auto"/>
        <w:left w:val="none" w:sz="0" w:space="0" w:color="auto"/>
        <w:bottom w:val="none" w:sz="0" w:space="0" w:color="auto"/>
        <w:right w:val="none" w:sz="0" w:space="0" w:color="auto"/>
      </w:divBdr>
    </w:div>
    <w:div w:id="1856769819">
      <w:bodyDiv w:val="1"/>
      <w:marLeft w:val="0"/>
      <w:marRight w:val="0"/>
      <w:marTop w:val="0"/>
      <w:marBottom w:val="0"/>
      <w:divBdr>
        <w:top w:val="none" w:sz="0" w:space="0" w:color="auto"/>
        <w:left w:val="none" w:sz="0" w:space="0" w:color="auto"/>
        <w:bottom w:val="none" w:sz="0" w:space="0" w:color="auto"/>
        <w:right w:val="none" w:sz="0" w:space="0" w:color="auto"/>
      </w:divBdr>
    </w:div>
    <w:div w:id="2017724613">
      <w:bodyDiv w:val="1"/>
      <w:marLeft w:val="0"/>
      <w:marRight w:val="0"/>
      <w:marTop w:val="0"/>
      <w:marBottom w:val="0"/>
      <w:divBdr>
        <w:top w:val="none" w:sz="0" w:space="0" w:color="auto"/>
        <w:left w:val="none" w:sz="0" w:space="0" w:color="auto"/>
        <w:bottom w:val="none" w:sz="0" w:space="0" w:color="auto"/>
        <w:right w:val="none" w:sz="0" w:space="0" w:color="auto"/>
      </w:divBdr>
    </w:div>
    <w:div w:id="202554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image" Target="media/image2.tiff"/><Relationship Id="rId28" Type="http://schemas.openxmlformats.org/officeDocument/2006/relationships/fontTable" Target="fontTable.xml"/><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hyperlink" Target="mailto:shusenzheng@zju.edu.cn" TargetMode="External"/><Relationship Id="rId14" Type="http://schemas.openxmlformats.org/officeDocument/2006/relationships/hyperlink" Target="javascript:void(0);" TargetMode="External"/><Relationship Id="rId22" Type="http://schemas.openxmlformats.org/officeDocument/2006/relationships/image" Target="media/image1.tiff"/><Relationship Id="rId27" Type="http://schemas.openxmlformats.org/officeDocument/2006/relationships/hyperlink" Target="javascript:void(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9F343-8BF2-449B-89E8-E2D353D02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10580</Words>
  <Characters>60307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Na Ma</cp:lastModifiedBy>
  <cp:revision>2</cp:revision>
  <dcterms:created xsi:type="dcterms:W3CDTF">2017-10-26T17:59:00Z</dcterms:created>
  <dcterms:modified xsi:type="dcterms:W3CDTF">2017-10-26T17:59:00Z</dcterms:modified>
</cp:coreProperties>
</file>