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18" w:rsidRPr="00074D18" w:rsidRDefault="00074D18" w:rsidP="00074D18">
      <w:pPr>
        <w:rPr>
          <w:rFonts w:ascii="Microsoft YaHei" w:eastAsia="Microsoft YaHei" w:hAnsi="Microsoft YaHei"/>
          <w:color w:val="000000"/>
          <w:sz w:val="20"/>
          <w:szCs w:val="20"/>
        </w:rPr>
      </w:pPr>
      <w:r w:rsidRPr="00074D18">
        <w:rPr>
          <w:rFonts w:eastAsia="Microsoft YaHei"/>
          <w:color w:val="222222"/>
          <w:sz w:val="20"/>
          <w:szCs w:val="20"/>
        </w:rPr>
        <w:t>Dear Dr. Jaster,</w:t>
      </w:r>
    </w:p>
    <w:p w:rsidR="00074D18" w:rsidRPr="00074D18" w:rsidRDefault="00074D18" w:rsidP="00074D18">
      <w:pPr>
        <w:rPr>
          <w:rFonts w:ascii="Microsoft YaHei" w:eastAsia="Microsoft YaHei" w:hAnsi="Microsoft YaHei" w:hint="eastAsia"/>
          <w:color w:val="000000"/>
          <w:sz w:val="20"/>
          <w:szCs w:val="20"/>
        </w:rPr>
      </w:pPr>
      <w:r w:rsidRPr="00074D18">
        <w:rPr>
          <w:rFonts w:eastAsia="Microsoft YaHei"/>
          <w:color w:val="222222"/>
          <w:sz w:val="20"/>
          <w:szCs w:val="20"/>
        </w:rPr>
        <w:t>OK! Thank you for your kind reply. Please submit your revised manuscript via system. </w:t>
      </w:r>
    </w:p>
    <w:p w:rsidR="00074D18" w:rsidRPr="00074D18" w:rsidRDefault="00074D18" w:rsidP="00074D18">
      <w:pPr>
        <w:rPr>
          <w:rFonts w:ascii="Microsoft YaHei" w:eastAsia="Microsoft YaHei" w:hAnsi="Microsoft YaHei" w:hint="eastAsia"/>
          <w:color w:val="000000"/>
          <w:sz w:val="20"/>
          <w:szCs w:val="20"/>
        </w:rPr>
      </w:pPr>
    </w:p>
    <w:p w:rsidR="00074D18" w:rsidRPr="00074D18" w:rsidRDefault="00074D18" w:rsidP="00074D18">
      <w:pPr>
        <w:rPr>
          <w:rFonts w:ascii="Microsoft YaHei" w:eastAsia="Microsoft YaHei" w:hAnsi="Microsoft YaHei" w:hint="eastAsia"/>
          <w:color w:val="000000"/>
          <w:sz w:val="20"/>
          <w:szCs w:val="20"/>
        </w:rPr>
      </w:pPr>
      <w:r w:rsidRPr="00074D18">
        <w:rPr>
          <w:rFonts w:ascii="Book Antiqua" w:eastAsia="Microsoft YaHei" w:hAnsi="Book Antiqua"/>
          <w:color w:val="000000"/>
          <w:sz w:val="20"/>
          <w:szCs w:val="20"/>
          <w:shd w:val="clear" w:color="auto" w:fill="FFFFFF"/>
        </w:rPr>
        <w:t>Best regards,</w:t>
      </w:r>
    </w:p>
    <w:p w:rsidR="00074D18" w:rsidRPr="00074D18" w:rsidRDefault="00074D18" w:rsidP="00074D18">
      <w:pPr>
        <w:rPr>
          <w:rFonts w:eastAsia="Microsoft YaHei" w:hint="eastAsia"/>
          <w:color w:val="000000"/>
          <w:sz w:val="20"/>
          <w:szCs w:val="20"/>
        </w:rPr>
      </w:pPr>
      <w:r w:rsidRPr="00074D18">
        <w:rPr>
          <w:rFonts w:eastAsia="Microsoft YaHei"/>
          <w:color w:val="000000"/>
          <w:sz w:val="20"/>
          <w:szCs w:val="20"/>
        </w:rPr>
        <w:t> </w:t>
      </w:r>
    </w:p>
    <w:p w:rsidR="00074D18" w:rsidRPr="00074D18" w:rsidRDefault="00074D18" w:rsidP="00074D18">
      <w:pPr>
        <w:rPr>
          <w:rFonts w:eastAsia="Microsoft YaHei"/>
          <w:color w:val="000000"/>
          <w:sz w:val="20"/>
          <w:szCs w:val="20"/>
        </w:rPr>
      </w:pPr>
      <w:r w:rsidRPr="00074D18">
        <w:rPr>
          <w:rFonts w:ascii="Book Antiqua" w:eastAsia="Microsoft YaHei" w:hAnsi="Book Antiqua"/>
          <w:color w:val="000000"/>
          <w:sz w:val="20"/>
          <w:szCs w:val="20"/>
          <w:shd w:val="clear" w:color="auto" w:fill="FFFFFF"/>
        </w:rPr>
        <w:t>Ya-Juan Ma, Director, Editorial Office</w:t>
      </w:r>
    </w:p>
    <w:p w:rsidR="00074D18" w:rsidRPr="00074D18" w:rsidRDefault="00074D18" w:rsidP="00074D18">
      <w:pPr>
        <w:rPr>
          <w:rFonts w:eastAsia="Microsoft YaHei"/>
          <w:color w:val="000000"/>
          <w:sz w:val="20"/>
          <w:szCs w:val="20"/>
        </w:rPr>
      </w:pPr>
      <w:r w:rsidRPr="00074D18">
        <w:rPr>
          <w:rFonts w:ascii="Book Antiqua" w:eastAsia="Microsoft YaHei" w:hAnsi="Book Antiqua"/>
          <w:color w:val="000000"/>
          <w:sz w:val="20"/>
          <w:szCs w:val="20"/>
          <w:shd w:val="clear" w:color="auto" w:fill="FFFFFF"/>
        </w:rPr>
        <w:t> </w:t>
      </w:r>
    </w:p>
    <w:p w:rsidR="00074D18" w:rsidRPr="00074D18" w:rsidRDefault="00074D18" w:rsidP="00074D18">
      <w:pPr>
        <w:rPr>
          <w:rFonts w:eastAsia="Microsoft YaHei"/>
          <w:color w:val="000000"/>
          <w:sz w:val="20"/>
          <w:szCs w:val="20"/>
        </w:rPr>
      </w:pPr>
      <w:r w:rsidRPr="00074D18">
        <w:rPr>
          <w:rFonts w:ascii="Book Antiqua" w:eastAsia="Microsoft YaHei" w:hAnsi="Book Antiqua"/>
          <w:color w:val="000000"/>
          <w:sz w:val="20"/>
          <w:szCs w:val="20"/>
          <w:shd w:val="clear" w:color="auto" w:fill="FFFFFF"/>
        </w:rPr>
        <w:t>Baishideng Publishing Group Inc</w:t>
      </w:r>
    </w:p>
    <w:p w:rsidR="00074D18" w:rsidRPr="00074D18" w:rsidRDefault="00074D18" w:rsidP="00074D18">
      <w:pPr>
        <w:jc w:val="both"/>
        <w:rPr>
          <w:rFonts w:eastAsia="Microsoft YaHei"/>
          <w:color w:val="000000"/>
          <w:sz w:val="20"/>
          <w:szCs w:val="20"/>
        </w:rPr>
      </w:pPr>
      <w:r w:rsidRPr="00074D18">
        <w:rPr>
          <w:rFonts w:ascii="Book Antiqua" w:eastAsia="Microsoft YaHei" w:hAnsi="Book Antiqua"/>
          <w:color w:val="000000"/>
          <w:sz w:val="20"/>
          <w:szCs w:val="20"/>
          <w:shd w:val="clear" w:color="auto" w:fill="FFFFFF"/>
        </w:rPr>
        <w:t>Telephone: +86-10-5908-0035</w:t>
      </w:r>
    </w:p>
    <w:p w:rsidR="00074D18" w:rsidRPr="00074D18" w:rsidRDefault="00074D18" w:rsidP="00074D18">
      <w:pPr>
        <w:rPr>
          <w:rFonts w:eastAsia="Microsoft YaHei"/>
          <w:color w:val="000000"/>
          <w:sz w:val="20"/>
          <w:szCs w:val="20"/>
          <w:lang w:val="de-DE"/>
        </w:rPr>
      </w:pPr>
      <w:r w:rsidRPr="00074D18">
        <w:rPr>
          <w:rFonts w:ascii="Book Antiqua" w:eastAsia="Microsoft YaHei" w:hAnsi="Book Antiqua"/>
          <w:color w:val="000000"/>
          <w:sz w:val="20"/>
          <w:szCs w:val="20"/>
          <w:shd w:val="clear" w:color="auto" w:fill="FFFFFF"/>
          <w:lang w:val="de-DE"/>
        </w:rPr>
        <w:t>Fax: +86-10-8538-1893</w:t>
      </w:r>
    </w:p>
    <w:p w:rsidR="00074D18" w:rsidRPr="00074D18" w:rsidRDefault="00074D18" w:rsidP="00074D18">
      <w:pPr>
        <w:rPr>
          <w:rFonts w:eastAsia="Microsoft YaHei"/>
          <w:color w:val="000000"/>
          <w:sz w:val="20"/>
          <w:szCs w:val="20"/>
          <w:lang w:val="de-DE"/>
        </w:rPr>
      </w:pPr>
      <w:r w:rsidRPr="00074D18">
        <w:rPr>
          <w:rFonts w:ascii="Book Antiqua" w:eastAsia="Microsoft YaHei" w:hAnsi="Book Antiqua"/>
          <w:color w:val="000000"/>
          <w:sz w:val="20"/>
          <w:szCs w:val="20"/>
          <w:shd w:val="clear" w:color="auto" w:fill="FFFFFF"/>
          <w:lang w:val="it-IT"/>
        </w:rPr>
        <w:t xml:space="preserve">E-mail: </w:t>
      </w:r>
      <w:hyperlink r:id="rId5" w:history="1">
        <w:r w:rsidRPr="00074D18">
          <w:rPr>
            <w:rStyle w:val="Hyperlink"/>
            <w:rFonts w:ascii="Book Antiqua" w:eastAsia="Microsoft YaHei" w:hAnsi="Book Antiqua"/>
            <w:sz w:val="20"/>
            <w:szCs w:val="20"/>
            <w:shd w:val="clear" w:color="auto" w:fill="FFFFFF"/>
            <w:lang w:val="it-IT"/>
          </w:rPr>
          <w:t>y.j.ma@wjgnet.com</w:t>
        </w:r>
      </w:hyperlink>
    </w:p>
    <w:p w:rsidR="00074D18" w:rsidRPr="00074D18" w:rsidRDefault="00074D18" w:rsidP="00074D18">
      <w:pPr>
        <w:rPr>
          <w:rFonts w:ascii="Microsoft YaHei" w:eastAsia="Microsoft YaHei" w:hAnsi="Microsoft YaHei"/>
          <w:color w:val="000000"/>
          <w:sz w:val="20"/>
          <w:szCs w:val="20"/>
          <w:lang w:val="de-DE"/>
        </w:rPr>
      </w:pPr>
      <w:r w:rsidRPr="00074D18">
        <w:rPr>
          <w:rFonts w:ascii="Book Antiqua" w:eastAsia="Microsoft YaHei" w:hAnsi="Book Antiqua"/>
          <w:color w:val="000000"/>
          <w:sz w:val="20"/>
          <w:szCs w:val="20"/>
          <w:lang w:val="de-DE"/>
        </w:rPr>
        <w:t>Help desk: </w:t>
      </w:r>
      <w:hyperlink r:id="rId6" w:history="1">
        <w:r w:rsidRPr="00074D18">
          <w:rPr>
            <w:rStyle w:val="Hyperlink"/>
            <w:rFonts w:ascii="Book Antiqua" w:eastAsia="Microsoft YaHei" w:hAnsi="Book Antiqua"/>
            <w:sz w:val="20"/>
            <w:szCs w:val="20"/>
            <w:lang w:val="de-DE"/>
          </w:rPr>
          <w:t>https://www.f6publishing.com/helpdesk</w:t>
        </w:r>
      </w:hyperlink>
      <w:r w:rsidRPr="00074D18">
        <w:rPr>
          <w:rFonts w:ascii="Book Antiqua" w:eastAsia="Microsoft YaHei" w:hAnsi="Book Antiqua"/>
          <w:color w:val="000000"/>
          <w:sz w:val="20"/>
          <w:szCs w:val="20"/>
          <w:lang w:val="de-DE"/>
        </w:rPr>
        <w:br/>
        <w:t>Online Submission: </w:t>
      </w:r>
      <w:hyperlink r:id="rId7" w:history="1">
        <w:r w:rsidRPr="00074D18">
          <w:rPr>
            <w:rStyle w:val="Hyperlink"/>
            <w:rFonts w:ascii="Book Antiqua" w:eastAsia="Microsoft YaHei" w:hAnsi="Book Antiqua"/>
            <w:sz w:val="20"/>
            <w:szCs w:val="20"/>
            <w:lang w:val="de-DE"/>
          </w:rPr>
          <w:t>https://www.f6publishing.com/</w:t>
        </w:r>
      </w:hyperlink>
      <w:r w:rsidRPr="00074D18">
        <w:rPr>
          <w:rFonts w:ascii="Book Antiqua" w:eastAsia="Microsoft YaHei" w:hAnsi="Book Antiqua"/>
          <w:color w:val="000000"/>
          <w:sz w:val="20"/>
          <w:szCs w:val="20"/>
          <w:lang w:val="de-DE"/>
        </w:rPr>
        <w:br/>
      </w:r>
      <w:hyperlink r:id="rId8" w:history="1">
        <w:r w:rsidRPr="00074D18">
          <w:rPr>
            <w:rStyle w:val="Hyperlink"/>
            <w:rFonts w:ascii="Book Antiqua" w:eastAsia="Microsoft YaHei" w:hAnsi="Book Antiqua"/>
            <w:sz w:val="20"/>
            <w:szCs w:val="20"/>
            <w:lang w:val="de-DE"/>
          </w:rPr>
          <w:t>https://www.wjgnet.com</w:t>
        </w:r>
      </w:hyperlink>
    </w:p>
    <w:p w:rsidR="00074D18" w:rsidRPr="00074D18" w:rsidRDefault="00074D18" w:rsidP="00074D18">
      <w:pPr>
        <w:rPr>
          <w:rFonts w:ascii="Microsoft YaHei" w:eastAsia="Microsoft YaHei" w:hAnsi="Microsoft YaHei" w:hint="eastAsia"/>
          <w:color w:val="000000"/>
          <w:sz w:val="20"/>
          <w:szCs w:val="20"/>
          <w:lang w:val="de-DE"/>
        </w:rPr>
      </w:pPr>
    </w:p>
    <w:p w:rsidR="00074D18" w:rsidRPr="00074D18" w:rsidRDefault="00074D18" w:rsidP="00074D18">
      <w:pPr>
        <w:rPr>
          <w:rFonts w:ascii="Microsoft YaHei" w:eastAsia="Microsoft YaHei" w:hAnsi="Microsoft YaHei" w:hint="eastAsia"/>
          <w:color w:val="000000"/>
          <w:sz w:val="20"/>
          <w:szCs w:val="20"/>
          <w:lang w:val="de-DE"/>
        </w:rPr>
      </w:pPr>
      <w:r w:rsidRPr="00074D18">
        <w:rPr>
          <w:rFonts w:ascii="Microsoft YaHei" w:eastAsia="Microsoft YaHei" w:hAnsi="Microsoft YaHei" w:hint="eastAsia"/>
          <w:color w:val="000000"/>
          <w:sz w:val="20"/>
          <w:szCs w:val="20"/>
          <w:lang w:val="de-DE"/>
        </w:rPr>
        <w:t> </w:t>
      </w:r>
    </w:p>
    <w:p w:rsidR="00074D18" w:rsidRPr="00074D18" w:rsidRDefault="00074D18" w:rsidP="00074D18">
      <w:pPr>
        <w:shd w:val="clear" w:color="auto" w:fill="EFEFEF"/>
        <w:outlineLvl w:val="0"/>
        <w:rPr>
          <w:rFonts w:ascii="Tahoma" w:eastAsia="Microsoft YaHei" w:hAnsi="Tahoma" w:cs="Tahoma" w:hint="eastAsia"/>
          <w:color w:val="000000"/>
          <w:sz w:val="20"/>
          <w:szCs w:val="20"/>
        </w:rPr>
      </w:pPr>
      <w:r w:rsidRPr="00074D18">
        <w:rPr>
          <w:rFonts w:ascii="Tahoma" w:eastAsia="Microsoft YaHei" w:hAnsi="Tahoma" w:cs="Tahoma"/>
          <w:b/>
          <w:bCs/>
          <w:color w:val="000000"/>
          <w:sz w:val="20"/>
          <w:szCs w:val="20"/>
        </w:rPr>
        <w:t>From:</w:t>
      </w:r>
      <w:r w:rsidRPr="00074D18">
        <w:rPr>
          <w:rFonts w:ascii="Tahoma" w:eastAsia="Microsoft YaHei" w:hAnsi="Tahoma" w:cs="Tahoma"/>
          <w:color w:val="000000"/>
          <w:sz w:val="20"/>
          <w:szCs w:val="20"/>
        </w:rPr>
        <w:t> </w:t>
      </w:r>
      <w:hyperlink r:id="rId9" w:history="1">
        <w:r w:rsidRPr="00074D18">
          <w:rPr>
            <w:rStyle w:val="Hyperlink"/>
            <w:rFonts w:ascii="Tahoma" w:eastAsia="Microsoft YaHei" w:hAnsi="Tahoma" w:cs="Tahoma"/>
            <w:sz w:val="20"/>
            <w:szCs w:val="20"/>
          </w:rPr>
          <w:t>Jaster, Robert</w:t>
        </w:r>
      </w:hyperlink>
    </w:p>
    <w:p w:rsidR="00074D18" w:rsidRPr="00074D18" w:rsidRDefault="00074D18" w:rsidP="00074D18">
      <w:pPr>
        <w:shd w:val="clear" w:color="auto" w:fill="EFEFEF"/>
        <w:rPr>
          <w:rFonts w:ascii="Tahoma" w:eastAsia="Microsoft YaHei" w:hAnsi="Tahoma" w:cs="Tahoma"/>
          <w:color w:val="000000"/>
          <w:sz w:val="20"/>
          <w:szCs w:val="20"/>
        </w:rPr>
      </w:pPr>
      <w:r w:rsidRPr="00074D18">
        <w:rPr>
          <w:rFonts w:ascii="Tahoma" w:eastAsia="Microsoft YaHei" w:hAnsi="Tahoma" w:cs="Tahoma"/>
          <w:b/>
          <w:bCs/>
          <w:color w:val="000000"/>
          <w:sz w:val="20"/>
          <w:szCs w:val="20"/>
        </w:rPr>
        <w:t>Date:</w:t>
      </w:r>
      <w:r w:rsidRPr="00074D18">
        <w:rPr>
          <w:rFonts w:ascii="Tahoma" w:eastAsia="Microsoft YaHei" w:hAnsi="Tahoma" w:cs="Tahoma"/>
          <w:color w:val="000000"/>
          <w:sz w:val="20"/>
          <w:szCs w:val="20"/>
        </w:rPr>
        <w:t> 2017-11-09 00:11</w:t>
      </w:r>
    </w:p>
    <w:p w:rsidR="00074D18" w:rsidRPr="00074D18" w:rsidRDefault="00074D18" w:rsidP="00074D18">
      <w:pPr>
        <w:shd w:val="clear" w:color="auto" w:fill="EFEFEF"/>
        <w:rPr>
          <w:rFonts w:ascii="Tahoma" w:eastAsia="Microsoft YaHei" w:hAnsi="Tahoma" w:cs="Tahoma"/>
          <w:color w:val="000000"/>
          <w:sz w:val="20"/>
          <w:szCs w:val="20"/>
        </w:rPr>
      </w:pPr>
      <w:r w:rsidRPr="00074D18">
        <w:rPr>
          <w:rFonts w:ascii="Tahoma" w:eastAsia="Microsoft YaHei" w:hAnsi="Tahoma" w:cs="Tahoma"/>
          <w:b/>
          <w:bCs/>
          <w:color w:val="000000"/>
          <w:sz w:val="20"/>
          <w:szCs w:val="20"/>
        </w:rPr>
        <w:t>To:</w:t>
      </w:r>
      <w:r w:rsidRPr="00074D18">
        <w:rPr>
          <w:rFonts w:ascii="Tahoma" w:eastAsia="Microsoft YaHei" w:hAnsi="Tahoma" w:cs="Tahoma"/>
          <w:color w:val="000000"/>
          <w:sz w:val="20"/>
          <w:szCs w:val="20"/>
        </w:rPr>
        <w:t> </w:t>
      </w:r>
      <w:hyperlink r:id="rId10" w:history="1">
        <w:r w:rsidRPr="00074D18">
          <w:rPr>
            <w:rStyle w:val="Hyperlink"/>
            <w:rFonts w:ascii="Tahoma" w:eastAsia="Microsoft YaHei" w:hAnsi="Tahoma" w:cs="Tahoma"/>
            <w:sz w:val="20"/>
            <w:szCs w:val="20"/>
          </w:rPr>
          <w:t>msrevision@wjgnet.com</w:t>
        </w:r>
      </w:hyperlink>
      <w:r w:rsidRPr="00074D18">
        <w:rPr>
          <w:rFonts w:ascii="Tahoma" w:eastAsia="Microsoft YaHei" w:hAnsi="Tahoma" w:cs="Tahoma"/>
          <w:color w:val="000000"/>
          <w:sz w:val="20"/>
          <w:szCs w:val="20"/>
        </w:rPr>
        <w:t xml:space="preserve">; </w:t>
      </w:r>
      <w:hyperlink r:id="rId11" w:history="1">
        <w:r w:rsidRPr="00074D18">
          <w:rPr>
            <w:rStyle w:val="Hyperlink"/>
            <w:rFonts w:ascii="Tahoma" w:eastAsia="Microsoft YaHei" w:hAnsi="Tahoma" w:cs="Tahoma"/>
            <w:sz w:val="20"/>
            <w:szCs w:val="20"/>
          </w:rPr>
          <w:t>y.j.ma@wjgnet.com</w:t>
        </w:r>
      </w:hyperlink>
    </w:p>
    <w:p w:rsidR="00074D18" w:rsidRPr="00074D18" w:rsidRDefault="00074D18" w:rsidP="00074D18">
      <w:pPr>
        <w:shd w:val="clear" w:color="auto" w:fill="EFEFEF"/>
        <w:rPr>
          <w:rFonts w:ascii="Tahoma" w:eastAsia="Microsoft YaHei" w:hAnsi="Tahoma" w:cs="Tahoma"/>
          <w:color w:val="000000"/>
          <w:sz w:val="20"/>
          <w:szCs w:val="20"/>
          <w:lang w:val="de-DE"/>
        </w:rPr>
      </w:pPr>
      <w:r w:rsidRPr="00074D18">
        <w:rPr>
          <w:rFonts w:ascii="Tahoma" w:eastAsia="Microsoft YaHei" w:hAnsi="Tahoma" w:cs="Tahoma"/>
          <w:b/>
          <w:bCs/>
          <w:color w:val="000000"/>
          <w:sz w:val="20"/>
          <w:szCs w:val="20"/>
          <w:lang w:val="de-DE"/>
        </w:rPr>
        <w:t>CC:</w:t>
      </w:r>
      <w:r w:rsidRPr="00074D18">
        <w:rPr>
          <w:rFonts w:ascii="Tahoma" w:eastAsia="Microsoft YaHei" w:hAnsi="Tahoma" w:cs="Tahoma"/>
          <w:color w:val="000000"/>
          <w:sz w:val="20"/>
          <w:szCs w:val="20"/>
          <w:lang w:val="de-DE"/>
        </w:rPr>
        <w:t> </w:t>
      </w:r>
      <w:hyperlink r:id="rId12" w:history="1">
        <w:r w:rsidRPr="00074D18">
          <w:rPr>
            <w:rStyle w:val="Hyperlink"/>
            <w:rFonts w:ascii="Tahoma" w:eastAsia="Microsoft YaHei" w:hAnsi="Tahoma" w:cs="Tahoma"/>
            <w:sz w:val="20"/>
            <w:szCs w:val="20"/>
            <w:lang w:val="de-DE"/>
          </w:rPr>
          <w:t>Rohde, Sarah</w:t>
        </w:r>
      </w:hyperlink>
      <w:r w:rsidRPr="00074D18">
        <w:rPr>
          <w:rFonts w:ascii="Tahoma" w:eastAsia="Microsoft YaHei" w:hAnsi="Tahoma" w:cs="Tahoma"/>
          <w:color w:val="000000"/>
          <w:sz w:val="20"/>
          <w:szCs w:val="20"/>
          <w:lang w:val="de-DE"/>
        </w:rPr>
        <w:t xml:space="preserve">; </w:t>
      </w:r>
      <w:hyperlink r:id="rId13" w:history="1">
        <w:r w:rsidRPr="00074D18">
          <w:rPr>
            <w:rStyle w:val="Hyperlink"/>
            <w:rFonts w:ascii="Tahoma" w:eastAsia="Microsoft YaHei" w:hAnsi="Tahoma" w:cs="Tahoma"/>
            <w:sz w:val="20"/>
            <w:szCs w:val="20"/>
            <w:lang w:val="de-DE"/>
          </w:rPr>
          <w:t>Ehlers, Luise</w:t>
        </w:r>
      </w:hyperlink>
      <w:r w:rsidRPr="00074D18">
        <w:rPr>
          <w:rFonts w:ascii="Tahoma" w:eastAsia="Microsoft YaHei" w:hAnsi="Tahoma" w:cs="Tahoma"/>
          <w:color w:val="000000"/>
          <w:sz w:val="20"/>
          <w:szCs w:val="20"/>
          <w:lang w:val="de-DE"/>
        </w:rPr>
        <w:t xml:space="preserve">; </w:t>
      </w:r>
      <w:hyperlink r:id="rId14" w:history="1">
        <w:r w:rsidRPr="00074D18">
          <w:rPr>
            <w:rStyle w:val="Hyperlink"/>
            <w:rFonts w:ascii="Tahoma" w:eastAsia="Microsoft YaHei" w:hAnsi="Tahoma" w:cs="Tahoma"/>
            <w:sz w:val="20"/>
            <w:szCs w:val="20"/>
            <w:lang w:val="de-DE"/>
          </w:rPr>
          <w:t>falko.lange@uni-rostock.de</w:t>
        </w:r>
      </w:hyperlink>
      <w:r w:rsidRPr="00074D18">
        <w:rPr>
          <w:rFonts w:ascii="Tahoma" w:eastAsia="Microsoft YaHei" w:hAnsi="Tahoma" w:cs="Tahoma"/>
          <w:color w:val="000000"/>
          <w:sz w:val="20"/>
          <w:szCs w:val="20"/>
          <w:lang w:val="de-DE"/>
        </w:rPr>
        <w:t xml:space="preserve">; </w:t>
      </w:r>
      <w:hyperlink r:id="rId15" w:history="1">
        <w:r w:rsidRPr="00074D18">
          <w:rPr>
            <w:rStyle w:val="Hyperlink"/>
            <w:rFonts w:ascii="Tahoma" w:eastAsia="Microsoft YaHei" w:hAnsi="Tahoma" w:cs="Tahoma"/>
            <w:sz w:val="20"/>
            <w:szCs w:val="20"/>
            <w:lang w:val="de-DE"/>
          </w:rPr>
          <w:t>Hohn, Alexander</w:t>
        </w:r>
      </w:hyperlink>
      <w:r w:rsidRPr="00074D18">
        <w:rPr>
          <w:rFonts w:ascii="Tahoma" w:eastAsia="Microsoft YaHei" w:hAnsi="Tahoma" w:cs="Tahoma"/>
          <w:color w:val="000000"/>
          <w:sz w:val="20"/>
          <w:szCs w:val="20"/>
          <w:lang w:val="de-DE"/>
        </w:rPr>
        <w:t xml:space="preserve">; </w:t>
      </w:r>
      <w:hyperlink r:id="rId16" w:history="1">
        <w:r w:rsidRPr="00074D18">
          <w:rPr>
            <w:rStyle w:val="Hyperlink"/>
            <w:rFonts w:ascii="Tahoma" w:eastAsia="Microsoft YaHei" w:hAnsi="Tahoma" w:cs="Tahoma"/>
            <w:sz w:val="20"/>
            <w:szCs w:val="20"/>
            <w:lang w:val="de-DE"/>
          </w:rPr>
          <w:t>Schwarzenböck, Sarah</w:t>
        </w:r>
      </w:hyperlink>
      <w:r w:rsidRPr="00074D18">
        <w:rPr>
          <w:rFonts w:ascii="Tahoma" w:eastAsia="Microsoft YaHei" w:hAnsi="Tahoma" w:cs="Tahoma"/>
          <w:color w:val="000000"/>
          <w:sz w:val="20"/>
          <w:szCs w:val="20"/>
          <w:lang w:val="de-DE"/>
        </w:rPr>
        <w:t xml:space="preserve">; </w:t>
      </w:r>
      <w:hyperlink r:id="rId17" w:history="1">
        <w:r w:rsidRPr="00074D18">
          <w:rPr>
            <w:rStyle w:val="Hyperlink"/>
            <w:rFonts w:ascii="Tahoma" w:eastAsia="Microsoft YaHei" w:hAnsi="Tahoma" w:cs="Tahoma"/>
            <w:sz w:val="20"/>
            <w:szCs w:val="20"/>
            <w:lang w:val="de-DE"/>
          </w:rPr>
          <w:t>Bergner, Carina</w:t>
        </w:r>
      </w:hyperlink>
      <w:r w:rsidRPr="00074D18">
        <w:rPr>
          <w:rFonts w:ascii="Tahoma" w:eastAsia="Microsoft YaHei" w:hAnsi="Tahoma" w:cs="Tahoma"/>
          <w:color w:val="000000"/>
          <w:sz w:val="20"/>
          <w:szCs w:val="20"/>
          <w:lang w:val="de-DE"/>
        </w:rPr>
        <w:t xml:space="preserve">; </w:t>
      </w:r>
      <w:hyperlink r:id="rId18" w:history="1">
        <w:r w:rsidRPr="00074D18">
          <w:rPr>
            <w:rStyle w:val="Hyperlink"/>
            <w:rFonts w:ascii="Tahoma" w:eastAsia="Microsoft YaHei" w:hAnsi="Tahoma" w:cs="Tahoma"/>
            <w:sz w:val="20"/>
            <w:szCs w:val="20"/>
            <w:lang w:val="de-DE"/>
          </w:rPr>
          <w:t>peter.wallbaum@uni-rostock.de</w:t>
        </w:r>
      </w:hyperlink>
      <w:r w:rsidRPr="00074D18">
        <w:rPr>
          <w:rFonts w:ascii="Tahoma" w:eastAsia="Microsoft YaHei" w:hAnsi="Tahoma" w:cs="Tahoma"/>
          <w:color w:val="000000"/>
          <w:sz w:val="20"/>
          <w:szCs w:val="20"/>
          <w:lang w:val="de-DE"/>
        </w:rPr>
        <w:t xml:space="preserve">; </w:t>
      </w:r>
      <w:hyperlink r:id="rId19" w:history="1">
        <w:r w:rsidRPr="00074D18">
          <w:rPr>
            <w:rStyle w:val="Hyperlink"/>
            <w:rFonts w:ascii="Tahoma" w:eastAsia="Microsoft YaHei" w:hAnsi="Tahoma" w:cs="Tahoma"/>
            <w:sz w:val="20"/>
            <w:szCs w:val="20"/>
            <w:lang w:val="de-DE"/>
          </w:rPr>
          <w:t>Krause, Bernd</w:t>
        </w:r>
      </w:hyperlink>
    </w:p>
    <w:p w:rsidR="00074D18" w:rsidRPr="00074D18" w:rsidRDefault="00074D18" w:rsidP="00074D18">
      <w:pPr>
        <w:shd w:val="clear" w:color="auto" w:fill="EFEFEF"/>
        <w:rPr>
          <w:rFonts w:ascii="Tahoma" w:eastAsia="Microsoft YaHei" w:hAnsi="Tahoma" w:cs="Tahoma"/>
          <w:color w:val="000000"/>
          <w:sz w:val="20"/>
          <w:szCs w:val="20"/>
        </w:rPr>
      </w:pPr>
      <w:r w:rsidRPr="00074D18">
        <w:rPr>
          <w:rFonts w:ascii="Tahoma" w:eastAsia="Microsoft YaHei" w:hAnsi="Tahoma" w:cs="Tahoma"/>
          <w:b/>
          <w:bCs/>
          <w:color w:val="000000"/>
          <w:sz w:val="20"/>
          <w:szCs w:val="20"/>
        </w:rPr>
        <w:t>Subject:</w:t>
      </w:r>
      <w:r w:rsidRPr="00074D18">
        <w:rPr>
          <w:rFonts w:ascii="Tahoma" w:eastAsia="Microsoft YaHei" w:hAnsi="Tahoma" w:cs="Tahoma"/>
          <w:color w:val="000000"/>
          <w:sz w:val="20"/>
          <w:szCs w:val="20"/>
        </w:rPr>
        <w:t> [***SPAM***] AW: World Journal of Gastroenterology Manuscript Revision for Manuscript NO: 36512 – Further revision needed</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Dear Editors,</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In addition to my previous mail (see below) I would like to specify the points where we ask for your support:</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pStyle w:val="Listenabsatz"/>
        <w:ind w:left="720" w:hanging="360"/>
        <w:rPr>
          <w:rFonts w:eastAsia="Microsoft YaHei"/>
          <w:color w:val="000000"/>
          <w:sz w:val="20"/>
          <w:szCs w:val="20"/>
        </w:rPr>
      </w:pPr>
      <w:r w:rsidRPr="00074D18">
        <w:rPr>
          <w:rFonts w:ascii="Calibri" w:eastAsia="Microsoft YaHei" w:hAnsi="Calibri"/>
          <w:color w:val="1F497D"/>
          <w:sz w:val="20"/>
          <w:szCs w:val="20"/>
        </w:rPr>
        <w:t>1.</w:t>
      </w:r>
      <w:r>
        <w:rPr>
          <w:rFonts w:eastAsia="Microsoft YaHei"/>
          <w:color w:val="1F497D"/>
          <w:sz w:val="20"/>
          <w:szCs w:val="20"/>
        </w:rPr>
        <w:t>    </w:t>
      </w:r>
      <w:r w:rsidRPr="00074D18">
        <w:rPr>
          <w:rFonts w:ascii="Calibri" w:eastAsia="Microsoft YaHei" w:hAnsi="Calibri"/>
          <w:b/>
          <w:bCs/>
          <w:color w:val="1F497D"/>
          <w:sz w:val="20"/>
          <w:szCs w:val="20"/>
        </w:rPr>
        <w:t>Language certificate:</w:t>
      </w:r>
      <w:r w:rsidRPr="00074D18">
        <w:rPr>
          <w:rFonts w:ascii="Calibri" w:eastAsia="Microsoft YaHei" w:hAnsi="Calibri"/>
          <w:color w:val="1F497D"/>
          <w:sz w:val="20"/>
          <w:szCs w:val="20"/>
        </w:rPr>
        <w:t xml:space="preserve"> Several authors of the paper have a long standing experience in publishing articles in the English language, with together more than 100 PubMed-listed articles. The corresponding author has spent several years in the USA, and published papers since 1993 (including 6 papers in the WJG). A language certificate has never been requested before. What specifically is the problem now? The certificate is expensive and would take several weeks, since an ok from our financial department would be required.</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color w:val="1F497D"/>
          <w:sz w:val="20"/>
          <w:szCs w:val="20"/>
        </w:rPr>
        <w:t>Again, we would like to ask you for a waiver of the language certificate.</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pStyle w:val="Listenabsatz"/>
        <w:ind w:left="720" w:hanging="360"/>
        <w:rPr>
          <w:rFonts w:eastAsia="Microsoft YaHei"/>
          <w:color w:val="000000"/>
          <w:sz w:val="20"/>
          <w:szCs w:val="20"/>
        </w:rPr>
      </w:pPr>
      <w:r w:rsidRPr="00074D18">
        <w:rPr>
          <w:rFonts w:ascii="Calibri" w:eastAsia="Microsoft YaHei" w:hAnsi="Calibri"/>
          <w:color w:val="1F497D"/>
          <w:sz w:val="20"/>
          <w:szCs w:val="20"/>
        </w:rPr>
        <w:t>2.</w:t>
      </w:r>
      <w:r w:rsidRPr="00074D18">
        <w:rPr>
          <w:rFonts w:eastAsia="Microsoft YaHei"/>
          <w:color w:val="1F497D"/>
          <w:sz w:val="20"/>
          <w:szCs w:val="20"/>
        </w:rPr>
        <w:t>    </w:t>
      </w:r>
      <w:bookmarkStart w:id="0" w:name="_GoBack"/>
      <w:bookmarkEnd w:id="0"/>
      <w:r w:rsidRPr="00074D18">
        <w:rPr>
          <w:rFonts w:ascii="Calibri" w:eastAsia="Microsoft YaHei" w:hAnsi="Calibri"/>
          <w:b/>
          <w:bCs/>
          <w:color w:val="1F497D"/>
          <w:sz w:val="20"/>
          <w:szCs w:val="20"/>
        </w:rPr>
        <w:t xml:space="preserve">Institutional review board and institutional animal care and use committee statements: </w:t>
      </w:r>
      <w:r w:rsidRPr="00074D18">
        <w:rPr>
          <w:rFonts w:ascii="Calibri" w:eastAsia="Microsoft YaHei" w:hAnsi="Calibri"/>
          <w:color w:val="1F497D"/>
          <w:sz w:val="20"/>
          <w:szCs w:val="20"/>
        </w:rPr>
        <w:t xml:space="preserve">Human subjects were not involved. We used mice, but they were sacrificed for cell isolation only. Since no experiments with living mice were performed, this is </w:t>
      </w:r>
      <w:r w:rsidRPr="00074D18">
        <w:rPr>
          <w:rFonts w:ascii="Calibri" w:eastAsia="Microsoft YaHei" w:hAnsi="Calibri"/>
          <w:color w:val="1F497D"/>
          <w:sz w:val="20"/>
          <w:szCs w:val="20"/>
          <w:u w:val="single"/>
        </w:rPr>
        <w:t>not</w:t>
      </w:r>
      <w:r w:rsidRPr="00074D18">
        <w:rPr>
          <w:rFonts w:ascii="Calibri" w:eastAsia="Microsoft YaHei" w:hAnsi="Calibri"/>
          <w:color w:val="1F497D"/>
          <w:sz w:val="20"/>
          <w:szCs w:val="20"/>
        </w:rPr>
        <w:t xml:space="preserve"> an animal experiment according to the German law. Therefore, there is no possibility and no need for an evaluation by a review board or an institutional animal care and use committee, and we will not obtain the statements you are asking for. Also, there are no protocol numbers. (Of course, there are nevertheless many regulations that had to be considered, including an annual report to the local authorities, a handling of mice by qualified persons only and humane care for the mice according to the German legislation on protection of animals.)</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b/>
          <w:bCs/>
          <w:color w:val="1F497D"/>
          <w:sz w:val="20"/>
          <w:szCs w:val="20"/>
        </w:rPr>
        <w:t> </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color w:val="1F497D"/>
          <w:sz w:val="20"/>
          <w:szCs w:val="20"/>
        </w:rPr>
        <w:t>Our suggestions are as follows:</w:t>
      </w:r>
      <w:r w:rsidRPr="00074D18">
        <w:rPr>
          <w:rFonts w:ascii="Book Antiqua" w:eastAsia="Microsoft YaHei" w:hAnsi="Book Antiqua"/>
          <w:color w:val="000000"/>
          <w:sz w:val="20"/>
          <w:szCs w:val="20"/>
        </w:rPr>
        <w:t xml:space="preserve"> </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b/>
          <w:bCs/>
          <w:color w:val="1F497D"/>
          <w:sz w:val="20"/>
          <w:szCs w:val="20"/>
        </w:rPr>
        <w:t xml:space="preserve">Institutional review board statement: </w:t>
      </w:r>
      <w:r w:rsidRPr="00074D18">
        <w:rPr>
          <w:rFonts w:ascii="Calibri" w:eastAsia="Microsoft YaHei" w:hAnsi="Calibri"/>
          <w:color w:val="1F497D"/>
          <w:sz w:val="20"/>
          <w:szCs w:val="20"/>
        </w:rPr>
        <w:t>Not applicable. Human subjects were not involved. Mice were sacrificed for cell isolation only, but not subjected to animal experiments.</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b/>
          <w:bCs/>
          <w:color w:val="1F497D"/>
          <w:sz w:val="20"/>
          <w:szCs w:val="20"/>
        </w:rPr>
        <w:t xml:space="preserve">Institutional animal care and use committee statement: </w:t>
      </w:r>
      <w:r w:rsidRPr="00074D18">
        <w:rPr>
          <w:rFonts w:ascii="Calibri" w:eastAsia="Microsoft YaHei" w:hAnsi="Calibri"/>
          <w:color w:val="1F497D"/>
          <w:sz w:val="20"/>
          <w:szCs w:val="20"/>
        </w:rPr>
        <w:t>Not applicable, since no studies with live mice were performed.</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color w:val="1F497D"/>
          <w:sz w:val="20"/>
          <w:szCs w:val="20"/>
        </w:rPr>
        <w:t>It would also be ok to completely delete one or both statements, if possible. Otherwise, we ask for your suggestion how to handle these points.</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pStyle w:val="Listenabsatz"/>
        <w:ind w:left="720" w:hanging="360"/>
        <w:rPr>
          <w:rFonts w:eastAsia="Microsoft YaHei"/>
          <w:color w:val="000000"/>
          <w:sz w:val="20"/>
          <w:szCs w:val="20"/>
        </w:rPr>
      </w:pPr>
      <w:r w:rsidRPr="00074D18">
        <w:rPr>
          <w:rFonts w:ascii="Calibri" w:eastAsia="Microsoft YaHei" w:hAnsi="Calibri"/>
          <w:color w:val="1F497D"/>
          <w:sz w:val="20"/>
          <w:szCs w:val="20"/>
        </w:rPr>
        <w:lastRenderedPageBreak/>
        <w:t>3.</w:t>
      </w:r>
      <w:r>
        <w:rPr>
          <w:rFonts w:eastAsia="Microsoft YaHei"/>
          <w:color w:val="1F497D"/>
          <w:sz w:val="20"/>
          <w:szCs w:val="20"/>
        </w:rPr>
        <w:t>    </w:t>
      </w:r>
      <w:r w:rsidRPr="00074D18">
        <w:rPr>
          <w:rFonts w:ascii="Calibri" w:eastAsia="Microsoft YaHei" w:hAnsi="Calibri"/>
          <w:b/>
          <w:bCs/>
          <w:color w:val="1F497D"/>
          <w:sz w:val="20"/>
          <w:szCs w:val="20"/>
        </w:rPr>
        <w:t xml:space="preserve">Supportive Fondation </w:t>
      </w:r>
      <w:r w:rsidRPr="00074D18">
        <w:rPr>
          <w:rFonts w:ascii="Calibri" w:eastAsia="Microsoft YaHei" w:hAnsi="Calibri"/>
          <w:color w:val="1F497D"/>
          <w:sz w:val="20"/>
          <w:szCs w:val="20"/>
        </w:rPr>
        <w:t>(“Supported by FORUN program of the Rostock University Medical Center”): The edited manuscript contains the following editorial comment: “</w:t>
      </w:r>
      <w:r w:rsidRPr="00074D18">
        <w:rPr>
          <w:rFonts w:ascii="Calibri" w:eastAsia="Microsoft YaHei" w:hAnsi="Calibri"/>
          <w:color w:val="1F497D"/>
          <w:sz w:val="20"/>
          <w:szCs w:val="20"/>
          <w:lang w:val="x-none"/>
        </w:rPr>
        <w:t>A copy of the full approved grant application form(s), consisting of the information section and body section, should be provided to the BPG in PDF format.</w:t>
      </w:r>
      <w:r w:rsidRPr="00074D18">
        <w:rPr>
          <w:rFonts w:ascii="Calibri" w:eastAsia="Microsoft YaHei" w:hAnsi="Calibri"/>
          <w:color w:val="1F497D"/>
          <w:sz w:val="20"/>
          <w:szCs w:val="20"/>
        </w:rPr>
        <w:t xml:space="preserve">“ This is very unusual and also problematic. The experiments of the paper are only a minor part of the grant.  All material is in German. More importantly, the grant application contains unpublished experimental plannings and ideas (unrelated to this paper) that are confidential at this stage. </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color w:val="1F497D"/>
          <w:sz w:val="20"/>
          <w:szCs w:val="20"/>
        </w:rPr>
        <w:t xml:space="preserve">We are not aware of any previous example published in the WJG or in any other journal. We therefore ask for a waiver of the copy, or for suggestions how to proceed. </w:t>
      </w:r>
    </w:p>
    <w:p w:rsidR="00074D18" w:rsidRPr="00074D18" w:rsidRDefault="00074D18" w:rsidP="00074D18">
      <w:pPr>
        <w:pStyle w:val="Listenabsatz"/>
        <w:ind w:left="720"/>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Please find attached our corrections of the revised manuscript, which we would submit through the online system as soon as the open questions are addressed.</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I am looking forward to your reply or the possibility for a phone call (see below).</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 </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Sincerely yours,</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Robert Jaster</w:t>
      </w:r>
    </w:p>
    <w:p w:rsidR="00074D18" w:rsidRPr="00074D18" w:rsidRDefault="00074D18" w:rsidP="00074D18">
      <w:pPr>
        <w:rPr>
          <w:rFonts w:eastAsia="Microsoft YaHei"/>
          <w:color w:val="000000"/>
          <w:sz w:val="20"/>
          <w:szCs w:val="20"/>
        </w:rPr>
      </w:pPr>
      <w:r w:rsidRPr="00074D18">
        <w:rPr>
          <w:rFonts w:ascii="Calibri" w:eastAsia="Microsoft YaHei" w:hAnsi="Calibri"/>
          <w:color w:val="1F497D"/>
          <w:sz w:val="20"/>
          <w:szCs w:val="20"/>
        </w:rPr>
        <w:t>(corresponding author)</w:t>
      </w:r>
    </w:p>
    <w:p w:rsidR="00086C43" w:rsidRDefault="00074D18"/>
    <w:sectPr w:rsidR="00086C4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18"/>
    <w:rsid w:val="00074D18"/>
    <w:rsid w:val="00845AFD"/>
    <w:rsid w:val="00E8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D18"/>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4D18"/>
    <w:rPr>
      <w:color w:val="0000FF"/>
      <w:u w:val="single"/>
    </w:rPr>
  </w:style>
  <w:style w:type="paragraph" w:styleId="Listenabsatz">
    <w:name w:val="List Paragraph"/>
    <w:basedOn w:val="Standard"/>
    <w:uiPriority w:val="34"/>
    <w:qFormat/>
    <w:rsid w:val="00074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4D18"/>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4D18"/>
    <w:rPr>
      <w:color w:val="0000FF"/>
      <w:u w:val="single"/>
    </w:rPr>
  </w:style>
  <w:style w:type="paragraph" w:styleId="Listenabsatz">
    <w:name w:val="List Paragraph"/>
    <w:basedOn w:val="Standard"/>
    <w:uiPriority w:val="34"/>
    <w:qFormat/>
    <w:rsid w:val="0007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 TargetMode="External"/><Relationship Id="rId13" Type="http://schemas.openxmlformats.org/officeDocument/2006/relationships/hyperlink" Target="mailto:Luise.Ehlers@med.uni-rostock.de" TargetMode="External"/><Relationship Id="rId18" Type="http://schemas.openxmlformats.org/officeDocument/2006/relationships/hyperlink" Target="mailto:peter.wallbaum@uni-rostock.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6publishing.com/" TargetMode="External"/><Relationship Id="rId12" Type="http://schemas.openxmlformats.org/officeDocument/2006/relationships/hyperlink" Target="mailto:Sarah.Rohde@med.uni-rostock.de" TargetMode="External"/><Relationship Id="rId17" Type="http://schemas.openxmlformats.org/officeDocument/2006/relationships/hyperlink" Target="mailto:Carina.Bergner@med.uni-rostock.de" TargetMode="External"/><Relationship Id="rId2" Type="http://schemas.microsoft.com/office/2007/relationships/stylesWithEffects" Target="stylesWithEffects.xml"/><Relationship Id="rId16" Type="http://schemas.openxmlformats.org/officeDocument/2006/relationships/hyperlink" Target="mailto:Sarah.Schwarzenboeck@med.uni-rostock.d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6publishing.com/helpdesk" TargetMode="External"/><Relationship Id="rId11" Type="http://schemas.openxmlformats.org/officeDocument/2006/relationships/hyperlink" Target="mailto:y.j.ma@wjgnet.com" TargetMode="External"/><Relationship Id="rId5" Type="http://schemas.openxmlformats.org/officeDocument/2006/relationships/hyperlink" Target="mailto:y.j.ma@wjgnet.com" TargetMode="External"/><Relationship Id="rId15" Type="http://schemas.openxmlformats.org/officeDocument/2006/relationships/hyperlink" Target="mailto:alexander.hohn@med.uni-rostock.de" TargetMode="External"/><Relationship Id="rId10" Type="http://schemas.openxmlformats.org/officeDocument/2006/relationships/hyperlink" Target="mailto:msrevision@wjgnet.com" TargetMode="External"/><Relationship Id="rId19" Type="http://schemas.openxmlformats.org/officeDocument/2006/relationships/hyperlink" Target="mailto:bernd.krause@med.uni-rostock.de" TargetMode="External"/><Relationship Id="rId4" Type="http://schemas.openxmlformats.org/officeDocument/2006/relationships/webSettings" Target="webSettings.xml"/><Relationship Id="rId9" Type="http://schemas.openxmlformats.org/officeDocument/2006/relationships/hyperlink" Target="mailto:robert.jaster@med.uni-rostock.de" TargetMode="External"/><Relationship Id="rId14" Type="http://schemas.openxmlformats.org/officeDocument/2006/relationships/hyperlink" Target="mailto:falko.lange@uni-rosto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Uni-Rostock</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Robert Jaster</dc:creator>
  <cp:lastModifiedBy>Prof. Dr. Robert Jaster</cp:lastModifiedBy>
  <cp:revision>1</cp:revision>
  <dcterms:created xsi:type="dcterms:W3CDTF">2017-11-15T07:46:00Z</dcterms:created>
  <dcterms:modified xsi:type="dcterms:W3CDTF">2017-11-15T07:49:00Z</dcterms:modified>
</cp:coreProperties>
</file>