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4A680" w14:textId="77777777" w:rsidR="001D121F" w:rsidRPr="005334BC" w:rsidRDefault="001D121F" w:rsidP="005334BC">
      <w:pPr>
        <w:spacing w:line="360" w:lineRule="auto"/>
        <w:rPr>
          <w:rFonts w:ascii="Book Antiqua" w:hAnsi="Book Antiqua" w:cs="Tahoma"/>
          <w:i/>
          <w:sz w:val="24"/>
        </w:rPr>
      </w:pPr>
      <w:r w:rsidRPr="005334BC">
        <w:rPr>
          <w:rFonts w:ascii="Book Antiqua" w:eastAsia="BatangChe" w:hAnsi="Book Antiqua"/>
          <w:b/>
          <w:sz w:val="24"/>
        </w:rPr>
        <w:t>Name of journal:</w:t>
      </w:r>
      <w:r w:rsidRPr="005334BC">
        <w:rPr>
          <w:rFonts w:ascii="Book Antiqua" w:eastAsia="BatangChe" w:hAnsi="Book Antiqua"/>
          <w:i/>
          <w:sz w:val="24"/>
        </w:rPr>
        <w:t xml:space="preserve"> </w:t>
      </w:r>
      <w:r w:rsidRPr="005334BC">
        <w:rPr>
          <w:rFonts w:ascii="Book Antiqua" w:hAnsi="Book Antiqua" w:cs="Tahoma"/>
          <w:i/>
          <w:sz w:val="24"/>
        </w:rPr>
        <w:t>World Journal of Gastrointestinal Endoscopy</w:t>
      </w:r>
    </w:p>
    <w:p w14:paraId="03FC9B81" w14:textId="544D4D98" w:rsidR="001D121F" w:rsidRPr="005334BC" w:rsidRDefault="001D121F" w:rsidP="005334B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eastAsia="BatangChe" w:hAnsi="Book Antiqua"/>
          <w:b/>
          <w:sz w:val="24"/>
        </w:rPr>
        <w:t>ESPS Manuscript NO:</w:t>
      </w:r>
      <w:r w:rsidR="007A031E" w:rsidRPr="005334BC">
        <w:rPr>
          <w:rFonts w:ascii="Book Antiqua" w:hAnsi="Book Antiqua"/>
          <w:b/>
          <w:sz w:val="24"/>
        </w:rPr>
        <w:t xml:space="preserve"> </w:t>
      </w:r>
      <w:r w:rsidRPr="005334BC">
        <w:rPr>
          <w:rFonts w:ascii="Book Antiqua" w:hAnsi="Book Antiqua"/>
          <w:b/>
          <w:sz w:val="24"/>
        </w:rPr>
        <w:t>3660</w:t>
      </w:r>
    </w:p>
    <w:p w14:paraId="3B4C8B8F" w14:textId="0F965747" w:rsidR="00D3401B" w:rsidRPr="005334BC" w:rsidRDefault="001D121F" w:rsidP="005334BC">
      <w:pPr>
        <w:spacing w:line="360" w:lineRule="auto"/>
        <w:rPr>
          <w:rFonts w:ascii="Book Antiqua" w:eastAsia="幼圆" w:hAnsi="Book Antiqua"/>
          <w:b/>
          <w:sz w:val="24"/>
        </w:rPr>
      </w:pPr>
      <w:r w:rsidRPr="005334BC">
        <w:rPr>
          <w:rFonts w:ascii="Book Antiqua" w:eastAsia="BatangChe" w:hAnsi="Book Antiqua"/>
          <w:b/>
          <w:sz w:val="24"/>
        </w:rPr>
        <w:t>Columns:</w:t>
      </w:r>
      <w:r w:rsidR="007A031E" w:rsidRPr="005334BC">
        <w:rPr>
          <w:rFonts w:ascii="Book Antiqua" w:hAnsi="Book Antiqua"/>
          <w:b/>
          <w:sz w:val="24"/>
        </w:rPr>
        <w:t xml:space="preserve"> </w:t>
      </w:r>
      <w:r w:rsidR="007A031E" w:rsidRPr="005334BC">
        <w:rPr>
          <w:rFonts w:ascii="Book Antiqua" w:eastAsia="幼圆" w:hAnsi="Book Antiqua"/>
          <w:b/>
          <w:sz w:val="24"/>
        </w:rPr>
        <w:t>LETTER TO THE EDITOR</w:t>
      </w:r>
    </w:p>
    <w:p w14:paraId="49D86369" w14:textId="77777777" w:rsidR="001D121F" w:rsidRPr="005334BC" w:rsidRDefault="001D121F" w:rsidP="005334BC">
      <w:pPr>
        <w:spacing w:line="360" w:lineRule="auto"/>
        <w:rPr>
          <w:rFonts w:ascii="Book Antiqua" w:hAnsi="Book Antiqua" w:cs="Tahoma"/>
          <w:b/>
          <w:sz w:val="24"/>
        </w:rPr>
      </w:pPr>
    </w:p>
    <w:p w14:paraId="5498FCC7" w14:textId="0D6A91A2" w:rsidR="006C6099" w:rsidRPr="005334BC" w:rsidRDefault="00F310A4" w:rsidP="005334BC">
      <w:pPr>
        <w:spacing w:line="360" w:lineRule="auto"/>
        <w:rPr>
          <w:rFonts w:ascii="Book Antiqua" w:hAnsi="Book Antiqua" w:cs="Tahoma"/>
          <w:b/>
          <w:sz w:val="24"/>
        </w:rPr>
      </w:pPr>
      <w:r w:rsidRPr="005334BC">
        <w:rPr>
          <w:rFonts w:ascii="Book Antiqua" w:hAnsi="Book Antiqua" w:cs="Tahoma"/>
          <w:b/>
          <w:sz w:val="24"/>
        </w:rPr>
        <w:t>A highlight removal algorithm in 3D reconstruction in capsule endoscopy</w:t>
      </w:r>
    </w:p>
    <w:p w14:paraId="59A4EFF4" w14:textId="77777777" w:rsidR="001D121F" w:rsidRPr="005334BC" w:rsidRDefault="001D121F" w:rsidP="005334BC">
      <w:pPr>
        <w:spacing w:line="360" w:lineRule="auto"/>
        <w:rPr>
          <w:rFonts w:ascii="Book Antiqua" w:hAnsi="Book Antiqua" w:cs="Tahoma"/>
          <w:b/>
          <w:sz w:val="24"/>
        </w:rPr>
      </w:pPr>
    </w:p>
    <w:p w14:paraId="2652CA1C" w14:textId="4B7EF54F" w:rsidR="00D3401B" w:rsidRPr="005334BC" w:rsidRDefault="00D3401B" w:rsidP="005334BC">
      <w:pPr>
        <w:spacing w:line="360" w:lineRule="auto"/>
        <w:rPr>
          <w:rFonts w:ascii="Book Antiqua" w:hAnsi="Book Antiqua" w:cs="Tahoma"/>
          <w:kern w:val="0"/>
          <w:sz w:val="24"/>
        </w:rPr>
      </w:pPr>
      <w:proofErr w:type="spellStart"/>
      <w:r w:rsidRPr="005334BC">
        <w:rPr>
          <w:rFonts w:ascii="Book Antiqua" w:hAnsi="Book Antiqua"/>
          <w:sz w:val="24"/>
        </w:rPr>
        <w:t>Koulaouzidis</w:t>
      </w:r>
      <w:proofErr w:type="spellEnd"/>
      <w:r w:rsidRPr="005334BC">
        <w:rPr>
          <w:rFonts w:ascii="Book Antiqua" w:hAnsi="Book Antiqua"/>
          <w:sz w:val="24"/>
        </w:rPr>
        <w:t xml:space="preserve"> A</w:t>
      </w:r>
      <w:r w:rsidRPr="005334BC">
        <w:rPr>
          <w:rFonts w:ascii="Book Antiqua" w:hAnsi="Book Antiqua" w:cs="Tahoma"/>
          <w:i/>
          <w:kern w:val="0"/>
          <w:sz w:val="24"/>
        </w:rPr>
        <w:t xml:space="preserve"> et al</w:t>
      </w:r>
      <w:r w:rsidRPr="005334BC">
        <w:rPr>
          <w:rFonts w:ascii="Book Antiqua" w:hAnsi="Book Antiqua" w:cs="Tahoma"/>
          <w:kern w:val="0"/>
          <w:sz w:val="24"/>
        </w:rPr>
        <w:t xml:space="preserve">. </w:t>
      </w:r>
      <w:r w:rsidR="00E61D80" w:rsidRPr="005334BC">
        <w:rPr>
          <w:rFonts w:ascii="Book Antiqua" w:hAnsi="Book Antiqua" w:cs="Tahoma"/>
          <w:kern w:val="0"/>
          <w:sz w:val="24"/>
        </w:rPr>
        <w:t>3D reconstruction in capsule endoscopy</w:t>
      </w:r>
    </w:p>
    <w:p w14:paraId="1E816730" w14:textId="77777777" w:rsidR="00390D25" w:rsidRPr="005334BC" w:rsidRDefault="00390D25" w:rsidP="005334BC">
      <w:pPr>
        <w:spacing w:line="360" w:lineRule="auto"/>
        <w:rPr>
          <w:rFonts w:ascii="Book Antiqua" w:hAnsi="Book Antiqua" w:cs="Tahoma"/>
          <w:kern w:val="0"/>
          <w:sz w:val="24"/>
        </w:rPr>
      </w:pPr>
    </w:p>
    <w:p w14:paraId="2FB8A00F" w14:textId="77777777" w:rsidR="008009AF" w:rsidRPr="005334BC" w:rsidRDefault="008009AF" w:rsidP="005334BC">
      <w:pPr>
        <w:spacing w:line="360" w:lineRule="auto"/>
        <w:rPr>
          <w:rFonts w:ascii="Book Antiqua" w:hAnsi="Book Antiqua"/>
          <w:sz w:val="24"/>
        </w:rPr>
      </w:pPr>
      <w:proofErr w:type="spellStart"/>
      <w:r w:rsidRPr="005334BC">
        <w:rPr>
          <w:rFonts w:ascii="Book Antiqua" w:hAnsi="Book Antiqua"/>
          <w:sz w:val="24"/>
        </w:rPr>
        <w:t>Anastasios</w:t>
      </w:r>
      <w:proofErr w:type="spellEnd"/>
      <w:r w:rsidRPr="005334BC">
        <w:rPr>
          <w:rFonts w:ascii="Book Antiqua" w:hAnsi="Book Antiqua"/>
          <w:sz w:val="24"/>
        </w:rPr>
        <w:t xml:space="preserve"> </w:t>
      </w:r>
      <w:proofErr w:type="spellStart"/>
      <w:r w:rsidRPr="005334BC">
        <w:rPr>
          <w:rFonts w:ascii="Book Antiqua" w:hAnsi="Book Antiqua"/>
          <w:sz w:val="24"/>
        </w:rPr>
        <w:t>Koulaouzidis</w:t>
      </w:r>
      <w:proofErr w:type="spellEnd"/>
      <w:r w:rsidRPr="005334BC">
        <w:rPr>
          <w:rFonts w:ascii="Book Antiqua" w:hAnsi="Book Antiqua"/>
          <w:sz w:val="24"/>
        </w:rPr>
        <w:t xml:space="preserve">, </w:t>
      </w:r>
      <w:proofErr w:type="spellStart"/>
      <w:r w:rsidRPr="005334BC">
        <w:rPr>
          <w:rFonts w:ascii="Book Antiqua" w:hAnsi="Book Antiqua"/>
          <w:sz w:val="24"/>
        </w:rPr>
        <w:t>Alexandros</w:t>
      </w:r>
      <w:proofErr w:type="spellEnd"/>
      <w:r w:rsidRPr="005334BC">
        <w:rPr>
          <w:rFonts w:ascii="Book Antiqua" w:hAnsi="Book Antiqua"/>
          <w:sz w:val="24"/>
        </w:rPr>
        <w:t xml:space="preserve"> </w:t>
      </w:r>
      <w:proofErr w:type="spellStart"/>
      <w:r w:rsidRPr="005334BC">
        <w:rPr>
          <w:rFonts w:ascii="Book Antiqua" w:hAnsi="Book Antiqua"/>
          <w:sz w:val="24"/>
        </w:rPr>
        <w:t>Karargyris</w:t>
      </w:r>
      <w:proofErr w:type="spellEnd"/>
    </w:p>
    <w:p w14:paraId="58E11F83" w14:textId="77777777" w:rsidR="008009AF" w:rsidRPr="005334BC" w:rsidRDefault="008009AF" w:rsidP="005334BC">
      <w:pPr>
        <w:spacing w:line="360" w:lineRule="auto"/>
        <w:rPr>
          <w:rFonts w:ascii="Book Antiqua" w:hAnsi="Book Antiqua" w:cs="Tahoma"/>
          <w:b/>
          <w:sz w:val="24"/>
        </w:rPr>
      </w:pPr>
    </w:p>
    <w:p w14:paraId="6029E8CD" w14:textId="57F30B4A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proofErr w:type="spellStart"/>
      <w:r w:rsidRPr="005334BC">
        <w:rPr>
          <w:rFonts w:ascii="Book Antiqua" w:hAnsi="Book Antiqua"/>
          <w:b/>
          <w:sz w:val="24"/>
        </w:rPr>
        <w:t>Anastasios</w:t>
      </w:r>
      <w:proofErr w:type="spellEnd"/>
      <w:r w:rsidRPr="005334BC">
        <w:rPr>
          <w:rFonts w:ascii="Book Antiqua" w:hAnsi="Book Antiqua"/>
          <w:b/>
          <w:sz w:val="24"/>
        </w:rPr>
        <w:t xml:space="preserve"> </w:t>
      </w:r>
      <w:proofErr w:type="spellStart"/>
      <w:r w:rsidRPr="005334BC">
        <w:rPr>
          <w:rFonts w:ascii="Book Antiqua" w:hAnsi="Book Antiqua"/>
          <w:b/>
          <w:sz w:val="24"/>
        </w:rPr>
        <w:t>Koulaouzidis</w:t>
      </w:r>
      <w:proofErr w:type="spellEnd"/>
      <w:r w:rsidRPr="005334BC">
        <w:rPr>
          <w:rFonts w:ascii="Book Antiqua" w:hAnsi="Book Antiqua"/>
          <w:b/>
          <w:sz w:val="24"/>
        </w:rPr>
        <w:t xml:space="preserve">, </w:t>
      </w:r>
      <w:r w:rsidR="008009AF" w:rsidRPr="005334BC">
        <w:rPr>
          <w:rFonts w:ascii="Book Antiqua" w:hAnsi="Book Antiqua"/>
          <w:sz w:val="24"/>
        </w:rPr>
        <w:t xml:space="preserve">Endoscopy Unit, </w:t>
      </w:r>
      <w:r w:rsidRPr="005334BC">
        <w:rPr>
          <w:rFonts w:ascii="Book Antiqua" w:hAnsi="Book Antiqua"/>
          <w:sz w:val="24"/>
        </w:rPr>
        <w:t xml:space="preserve">Centre for Liver </w:t>
      </w:r>
      <w:r w:rsidR="008009AF" w:rsidRPr="005334BC">
        <w:rPr>
          <w:rFonts w:ascii="Book Antiqua" w:hAnsi="Book Antiqua"/>
          <w:sz w:val="24"/>
        </w:rPr>
        <w:t>and</w:t>
      </w:r>
      <w:r w:rsidRPr="005334BC">
        <w:rPr>
          <w:rFonts w:ascii="Book Antiqua" w:hAnsi="Book Antiqua"/>
          <w:sz w:val="24"/>
        </w:rPr>
        <w:t xml:space="preserve"> Digestive Disorders, </w:t>
      </w:r>
      <w:proofErr w:type="gramStart"/>
      <w:r w:rsidRPr="005334BC">
        <w:rPr>
          <w:rFonts w:ascii="Book Antiqua" w:hAnsi="Book Antiqua"/>
          <w:sz w:val="24"/>
        </w:rPr>
        <w:t>The</w:t>
      </w:r>
      <w:proofErr w:type="gramEnd"/>
      <w:r w:rsidRPr="005334BC">
        <w:rPr>
          <w:rFonts w:ascii="Book Antiqua" w:hAnsi="Book Antiqua"/>
          <w:sz w:val="24"/>
        </w:rPr>
        <w:t xml:space="preserve"> Royal Infirmary of Edinburgh, Scotland,</w:t>
      </w:r>
      <w:r w:rsidR="001B2713" w:rsidRPr="005334BC">
        <w:rPr>
          <w:rFonts w:ascii="Book Antiqua" w:hAnsi="Book Antiqua"/>
          <w:sz w:val="24"/>
        </w:rPr>
        <w:t xml:space="preserve"> EH16 4SA,</w:t>
      </w:r>
      <w:r w:rsidRPr="005334BC">
        <w:rPr>
          <w:rFonts w:ascii="Book Antiqua" w:hAnsi="Book Antiqua"/>
          <w:sz w:val="24"/>
        </w:rPr>
        <w:t xml:space="preserve"> U</w:t>
      </w:r>
      <w:r w:rsidR="00E82F08" w:rsidRPr="005334BC">
        <w:rPr>
          <w:rFonts w:ascii="Book Antiqua" w:hAnsi="Book Antiqua"/>
          <w:sz w:val="24"/>
        </w:rPr>
        <w:t>nited Kingdom</w:t>
      </w:r>
      <w:r w:rsidRPr="005334BC">
        <w:rPr>
          <w:rFonts w:ascii="Book Antiqua" w:hAnsi="Book Antiqua"/>
          <w:sz w:val="24"/>
        </w:rPr>
        <w:t xml:space="preserve"> </w:t>
      </w:r>
    </w:p>
    <w:p w14:paraId="5CFB634F" w14:textId="77777777" w:rsidR="001D121F" w:rsidRPr="005334BC" w:rsidRDefault="001D121F" w:rsidP="005334BC">
      <w:pPr>
        <w:spacing w:line="360" w:lineRule="auto"/>
        <w:rPr>
          <w:rFonts w:ascii="Book Antiqua" w:hAnsi="Book Antiqua"/>
          <w:sz w:val="24"/>
        </w:rPr>
      </w:pPr>
    </w:p>
    <w:p w14:paraId="42D4E327" w14:textId="77777777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>Alexandros Karargyris,</w:t>
      </w:r>
      <w:r w:rsidRPr="005334BC">
        <w:rPr>
          <w:rFonts w:ascii="Book Antiqua" w:hAnsi="Book Antiqua"/>
          <w:sz w:val="24"/>
        </w:rPr>
        <w:t xml:space="preserve"> National Library of Medicine, National Institutes of Health, Bethesda, MD 20814, United States</w:t>
      </w:r>
    </w:p>
    <w:p w14:paraId="331DB686" w14:textId="77777777" w:rsidR="001D121F" w:rsidRPr="005334BC" w:rsidRDefault="001D121F" w:rsidP="005334BC">
      <w:pPr>
        <w:spacing w:line="360" w:lineRule="auto"/>
        <w:rPr>
          <w:rFonts w:ascii="Book Antiqua" w:hAnsi="Book Antiqua"/>
          <w:sz w:val="24"/>
        </w:rPr>
      </w:pPr>
    </w:p>
    <w:p w14:paraId="15F010F1" w14:textId="5E4EC73F" w:rsidR="001D121F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 xml:space="preserve">Author contributions: </w:t>
      </w:r>
      <w:proofErr w:type="spellStart"/>
      <w:r w:rsidR="006C6099" w:rsidRPr="005334BC">
        <w:rPr>
          <w:rFonts w:ascii="Book Antiqua" w:hAnsi="Book Antiqua"/>
          <w:sz w:val="24"/>
        </w:rPr>
        <w:t>Koulaouzidi</w:t>
      </w:r>
      <w:r w:rsidR="00A976B1" w:rsidRPr="005334BC">
        <w:rPr>
          <w:rFonts w:ascii="Book Antiqua" w:hAnsi="Book Antiqua"/>
          <w:sz w:val="24"/>
        </w:rPr>
        <w:t>s</w:t>
      </w:r>
      <w:proofErr w:type="spellEnd"/>
      <w:r w:rsidR="008009AF" w:rsidRPr="005334BC">
        <w:rPr>
          <w:rFonts w:ascii="Book Antiqua" w:hAnsi="Book Antiqua"/>
          <w:sz w:val="24"/>
        </w:rPr>
        <w:t xml:space="preserve"> A</w:t>
      </w:r>
      <w:r w:rsidR="006C6099" w:rsidRPr="005334BC">
        <w:rPr>
          <w:rFonts w:ascii="Book Antiqua" w:hAnsi="Book Antiqua"/>
          <w:sz w:val="24"/>
        </w:rPr>
        <w:t xml:space="preserve"> and </w:t>
      </w:r>
      <w:proofErr w:type="spellStart"/>
      <w:r w:rsidR="006C6099" w:rsidRPr="005334BC">
        <w:rPr>
          <w:rFonts w:ascii="Book Antiqua" w:hAnsi="Book Antiqua"/>
          <w:sz w:val="24"/>
        </w:rPr>
        <w:t>Karargyris</w:t>
      </w:r>
      <w:proofErr w:type="spellEnd"/>
      <w:r w:rsidR="008009AF" w:rsidRPr="005334BC">
        <w:rPr>
          <w:rFonts w:ascii="Book Antiqua" w:hAnsi="Book Antiqua"/>
          <w:sz w:val="24"/>
        </w:rPr>
        <w:t xml:space="preserve"> A</w:t>
      </w:r>
      <w:r w:rsidR="006C6099" w:rsidRPr="005334BC">
        <w:rPr>
          <w:rFonts w:ascii="Book Antiqua" w:hAnsi="Book Antiqua"/>
          <w:sz w:val="24"/>
        </w:rPr>
        <w:t xml:space="preserve"> </w:t>
      </w:r>
      <w:r w:rsidRPr="005334BC">
        <w:rPr>
          <w:rFonts w:ascii="Book Antiqua" w:hAnsi="Book Antiqua"/>
          <w:sz w:val="24"/>
        </w:rPr>
        <w:t>conceived and drafted the stu</w:t>
      </w:r>
      <w:r w:rsidR="006C6099" w:rsidRPr="005334BC">
        <w:rPr>
          <w:rFonts w:ascii="Book Antiqua" w:hAnsi="Book Antiqua"/>
          <w:sz w:val="24"/>
        </w:rPr>
        <w:t>dy, collected data</w:t>
      </w:r>
      <w:r w:rsidR="008009AF" w:rsidRPr="005334BC">
        <w:rPr>
          <w:rFonts w:ascii="Book Antiqua" w:hAnsi="Book Antiqua"/>
          <w:sz w:val="24"/>
        </w:rPr>
        <w:t xml:space="preserve">, </w:t>
      </w:r>
      <w:r w:rsidR="006C6099" w:rsidRPr="005334BC">
        <w:rPr>
          <w:rFonts w:ascii="Book Antiqua" w:hAnsi="Book Antiqua"/>
          <w:sz w:val="24"/>
        </w:rPr>
        <w:t>prepared</w:t>
      </w:r>
      <w:r w:rsidR="008009AF" w:rsidRPr="005334BC">
        <w:rPr>
          <w:rFonts w:ascii="Book Antiqua" w:hAnsi="Book Antiqua"/>
          <w:sz w:val="24"/>
        </w:rPr>
        <w:t xml:space="preserve"> and </w:t>
      </w:r>
      <w:r w:rsidR="006C6099" w:rsidRPr="005334BC">
        <w:rPr>
          <w:rFonts w:ascii="Book Antiqua" w:hAnsi="Book Antiqua"/>
          <w:sz w:val="24"/>
        </w:rPr>
        <w:t>edited the final version of this manuscript</w:t>
      </w:r>
      <w:r w:rsidR="008009AF" w:rsidRPr="005334BC">
        <w:rPr>
          <w:rFonts w:ascii="Book Antiqua" w:hAnsi="Book Antiqua"/>
          <w:sz w:val="24"/>
        </w:rPr>
        <w:t>.</w:t>
      </w:r>
    </w:p>
    <w:p w14:paraId="7C1B3178" w14:textId="35C6B45C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t xml:space="preserve"> </w:t>
      </w:r>
    </w:p>
    <w:p w14:paraId="56B6B8EE" w14:textId="77777777" w:rsidR="008009AF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>Supported by</w:t>
      </w:r>
      <w:r w:rsidR="001D121F" w:rsidRPr="005334BC">
        <w:rPr>
          <w:rFonts w:ascii="Book Antiqua" w:hAnsi="Book Antiqua"/>
          <w:b/>
          <w:sz w:val="24"/>
        </w:rPr>
        <w:t xml:space="preserve"> </w:t>
      </w:r>
      <w:r w:rsidR="001D121F" w:rsidRPr="005334BC">
        <w:rPr>
          <w:rFonts w:ascii="Book Antiqua" w:hAnsi="Book Antiqua"/>
          <w:sz w:val="24"/>
        </w:rPr>
        <w:t xml:space="preserve">Grant from </w:t>
      </w:r>
      <w:proofErr w:type="spellStart"/>
      <w:r w:rsidR="001D121F" w:rsidRPr="005334BC">
        <w:rPr>
          <w:rFonts w:ascii="Book Antiqua" w:hAnsi="Book Antiqua"/>
          <w:sz w:val="24"/>
        </w:rPr>
        <w:t>Given</w:t>
      </w:r>
      <w:r w:rsidR="001D121F" w:rsidRPr="005334BC">
        <w:rPr>
          <w:rFonts w:ascii="Book Antiqua" w:hAnsi="Book Antiqua"/>
          <w:sz w:val="24"/>
          <w:vertAlign w:val="superscript"/>
        </w:rPr>
        <w:t>®</w:t>
      </w:r>
      <w:r w:rsidR="001D121F" w:rsidRPr="005334BC">
        <w:rPr>
          <w:rFonts w:ascii="Book Antiqua" w:hAnsi="Book Antiqua"/>
          <w:sz w:val="24"/>
        </w:rPr>
        <w:t>Imaging</w:t>
      </w:r>
      <w:proofErr w:type="spellEnd"/>
      <w:r w:rsidR="001D121F" w:rsidRPr="005334BC">
        <w:rPr>
          <w:rFonts w:ascii="Book Antiqua" w:hAnsi="Book Antiqua"/>
          <w:sz w:val="24"/>
        </w:rPr>
        <w:t xml:space="preserve"> Ltd., Germany (</w:t>
      </w:r>
      <w:proofErr w:type="spellStart"/>
      <w:r w:rsidR="001D121F" w:rsidRPr="005334BC">
        <w:rPr>
          <w:rFonts w:ascii="Book Antiqua" w:hAnsi="Book Antiqua"/>
          <w:sz w:val="24"/>
        </w:rPr>
        <w:t>Given</w:t>
      </w:r>
      <w:r w:rsidR="001D121F" w:rsidRPr="005334BC">
        <w:rPr>
          <w:rFonts w:ascii="Book Antiqua" w:hAnsi="Book Antiqua"/>
          <w:sz w:val="24"/>
          <w:vertAlign w:val="superscript"/>
        </w:rPr>
        <w:t>®</w:t>
      </w:r>
      <w:r w:rsidR="001D121F" w:rsidRPr="005334BC">
        <w:rPr>
          <w:rFonts w:ascii="Book Antiqua" w:hAnsi="Book Antiqua"/>
          <w:sz w:val="24"/>
        </w:rPr>
        <w:t>Imaging-ESGE</w:t>
      </w:r>
      <w:proofErr w:type="spellEnd"/>
      <w:r w:rsidR="001D121F" w:rsidRPr="005334BC">
        <w:rPr>
          <w:rFonts w:ascii="Book Antiqua" w:hAnsi="Book Antiqua"/>
          <w:sz w:val="24"/>
        </w:rPr>
        <w:t xml:space="preserve"> Research Grant 2011)</w:t>
      </w:r>
      <w:r w:rsidR="008009AF" w:rsidRPr="005334BC">
        <w:rPr>
          <w:rFonts w:ascii="Book Antiqua" w:hAnsi="Book Antiqua"/>
          <w:sz w:val="24"/>
        </w:rPr>
        <w:t>;</w:t>
      </w:r>
      <w:r w:rsidRPr="005334BC">
        <w:rPr>
          <w:rFonts w:ascii="Book Antiqua" w:hAnsi="Book Antiqua"/>
          <w:sz w:val="24"/>
        </w:rPr>
        <w:t xml:space="preserve"> </w:t>
      </w:r>
      <w:proofErr w:type="spellStart"/>
      <w:r w:rsidR="00E82F08" w:rsidRPr="005334BC">
        <w:rPr>
          <w:rFonts w:ascii="Book Antiqua" w:hAnsi="Book Antiqua"/>
          <w:sz w:val="24"/>
        </w:rPr>
        <w:t>Koulaouzidis</w:t>
      </w:r>
      <w:proofErr w:type="spellEnd"/>
      <w:r w:rsidR="00E82F08" w:rsidRPr="005334BC">
        <w:rPr>
          <w:rFonts w:ascii="Book Antiqua" w:hAnsi="Book Antiqua"/>
          <w:sz w:val="24"/>
        </w:rPr>
        <w:t xml:space="preserve"> </w:t>
      </w:r>
      <w:proofErr w:type="gramStart"/>
      <w:r w:rsidR="00E82F08" w:rsidRPr="005334BC">
        <w:rPr>
          <w:rFonts w:ascii="Book Antiqua" w:hAnsi="Book Antiqua"/>
          <w:sz w:val="24"/>
        </w:rPr>
        <w:t xml:space="preserve">A </w:t>
      </w:r>
      <w:r w:rsidRPr="005334BC">
        <w:rPr>
          <w:rFonts w:ascii="Book Antiqua" w:hAnsi="Book Antiqua"/>
          <w:sz w:val="24"/>
        </w:rPr>
        <w:t xml:space="preserve"> has</w:t>
      </w:r>
      <w:proofErr w:type="gramEnd"/>
      <w:r w:rsidRPr="005334BC">
        <w:rPr>
          <w:rFonts w:ascii="Book Antiqua" w:hAnsi="Book Antiqua"/>
          <w:sz w:val="24"/>
        </w:rPr>
        <w:t xml:space="preserve"> also received</w:t>
      </w:r>
      <w:r w:rsidR="00F7360A" w:rsidRPr="005334BC">
        <w:rPr>
          <w:rFonts w:ascii="Book Antiqua" w:hAnsi="Book Antiqua"/>
          <w:sz w:val="24"/>
        </w:rPr>
        <w:t xml:space="preserve"> lecture honoraria from </w:t>
      </w:r>
      <w:proofErr w:type="spellStart"/>
      <w:r w:rsidR="00F7360A" w:rsidRPr="005334BC">
        <w:rPr>
          <w:rFonts w:ascii="Book Antiqua" w:hAnsi="Book Antiqua"/>
          <w:sz w:val="24"/>
        </w:rPr>
        <w:t>Dr</w:t>
      </w:r>
      <w:proofErr w:type="spellEnd"/>
      <w:r w:rsidR="00F7360A" w:rsidRPr="005334BC">
        <w:rPr>
          <w:rFonts w:ascii="Book Antiqua" w:hAnsi="Book Antiqua"/>
          <w:sz w:val="24"/>
        </w:rPr>
        <w:t xml:space="preserve"> </w:t>
      </w:r>
      <w:proofErr w:type="spellStart"/>
      <w:r w:rsidR="00F7360A" w:rsidRPr="005334BC">
        <w:rPr>
          <w:rFonts w:ascii="Book Antiqua" w:hAnsi="Book Antiqua"/>
          <w:sz w:val="24"/>
        </w:rPr>
        <w:t>Falk</w:t>
      </w:r>
      <w:r w:rsidRPr="005334BC">
        <w:rPr>
          <w:rFonts w:ascii="Book Antiqua" w:hAnsi="Book Antiqua"/>
          <w:sz w:val="24"/>
        </w:rPr>
        <w:t>Pharma</w:t>
      </w:r>
      <w:proofErr w:type="spellEnd"/>
      <w:r w:rsidR="008009AF" w:rsidRPr="005334BC">
        <w:rPr>
          <w:rFonts w:ascii="Book Antiqua" w:hAnsi="Book Antiqua"/>
          <w:sz w:val="24"/>
        </w:rPr>
        <w:t>,</w:t>
      </w:r>
      <w:r w:rsidRPr="005334BC">
        <w:rPr>
          <w:rFonts w:ascii="Book Antiqua" w:hAnsi="Book Antiqua"/>
          <w:sz w:val="24"/>
        </w:rPr>
        <w:t xml:space="preserve"> </w:t>
      </w:r>
      <w:r w:rsidR="008009AF" w:rsidRPr="005334BC">
        <w:rPr>
          <w:rFonts w:ascii="Book Antiqua" w:hAnsi="Book Antiqua"/>
          <w:sz w:val="24"/>
        </w:rPr>
        <w:t xml:space="preserve">United Kingdom </w:t>
      </w:r>
    </w:p>
    <w:p w14:paraId="5416DF6C" w14:textId="0238C3A8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</w:p>
    <w:p w14:paraId="2723BFCA" w14:textId="0B9537F8" w:rsidR="00D3401B" w:rsidRPr="005334BC" w:rsidRDefault="00D3401B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 xml:space="preserve">Correspondence to: </w:t>
      </w:r>
      <w:proofErr w:type="spellStart"/>
      <w:r w:rsidRPr="005334BC">
        <w:rPr>
          <w:rFonts w:ascii="Book Antiqua" w:hAnsi="Book Antiqua"/>
          <w:b/>
          <w:sz w:val="24"/>
        </w:rPr>
        <w:t>Anastasios</w:t>
      </w:r>
      <w:proofErr w:type="spellEnd"/>
      <w:r w:rsidRPr="005334BC">
        <w:rPr>
          <w:rFonts w:ascii="Book Antiqua" w:hAnsi="Book Antiqua"/>
          <w:b/>
          <w:sz w:val="24"/>
        </w:rPr>
        <w:t xml:space="preserve"> </w:t>
      </w:r>
      <w:proofErr w:type="spellStart"/>
      <w:r w:rsidRPr="005334BC">
        <w:rPr>
          <w:rFonts w:ascii="Book Antiqua" w:hAnsi="Book Antiqua"/>
          <w:b/>
          <w:sz w:val="24"/>
        </w:rPr>
        <w:t>Koulaouzidis</w:t>
      </w:r>
      <w:proofErr w:type="spellEnd"/>
      <w:r w:rsidRPr="005334BC">
        <w:rPr>
          <w:rFonts w:ascii="Book Antiqua" w:hAnsi="Book Antiqua"/>
          <w:b/>
          <w:sz w:val="24"/>
        </w:rPr>
        <w:t>, MD,</w:t>
      </w:r>
      <w:r w:rsidR="008009AF" w:rsidRPr="005334BC">
        <w:rPr>
          <w:rFonts w:ascii="Book Antiqua" w:hAnsi="Book Antiqua"/>
          <w:b/>
          <w:sz w:val="24"/>
        </w:rPr>
        <w:t xml:space="preserve"> </w:t>
      </w:r>
      <w:r w:rsidRPr="005334BC">
        <w:rPr>
          <w:rFonts w:ascii="Book Antiqua" w:hAnsi="Book Antiqua"/>
          <w:b/>
          <w:sz w:val="24"/>
        </w:rPr>
        <w:t>MRCP,</w:t>
      </w:r>
      <w:r w:rsidR="008009AF" w:rsidRPr="005334BC">
        <w:rPr>
          <w:rFonts w:ascii="Book Antiqua" w:hAnsi="Book Antiqua"/>
          <w:b/>
          <w:sz w:val="24"/>
        </w:rPr>
        <w:t xml:space="preserve"> </w:t>
      </w:r>
      <w:r w:rsidRPr="005334BC">
        <w:rPr>
          <w:rFonts w:ascii="Book Antiqua" w:hAnsi="Book Antiqua"/>
          <w:b/>
          <w:sz w:val="24"/>
        </w:rPr>
        <w:t>FEBG</w:t>
      </w:r>
      <w:r w:rsidR="001D121F" w:rsidRPr="005334BC">
        <w:rPr>
          <w:rFonts w:ascii="Book Antiqua" w:hAnsi="Book Antiqua"/>
          <w:b/>
          <w:sz w:val="24"/>
        </w:rPr>
        <w:t>,</w:t>
      </w:r>
      <w:r w:rsidRPr="005334BC">
        <w:rPr>
          <w:rFonts w:ascii="Book Antiqua" w:hAnsi="Book Antiqua"/>
          <w:b/>
          <w:sz w:val="24"/>
        </w:rPr>
        <w:t xml:space="preserve"> </w:t>
      </w:r>
      <w:r w:rsidRPr="005334BC">
        <w:rPr>
          <w:rFonts w:ascii="Book Antiqua" w:hAnsi="Book Antiqua"/>
          <w:sz w:val="24"/>
        </w:rPr>
        <w:t xml:space="preserve">Endoscopy Unit, </w:t>
      </w:r>
      <w:r w:rsidR="008009AF" w:rsidRPr="005334BC">
        <w:rPr>
          <w:rFonts w:ascii="Book Antiqua" w:hAnsi="Book Antiqua"/>
          <w:sz w:val="24"/>
        </w:rPr>
        <w:t xml:space="preserve">Centre for Liver and Digestive Disorders, </w:t>
      </w:r>
      <w:proofErr w:type="gramStart"/>
      <w:r w:rsidRPr="005334BC">
        <w:rPr>
          <w:rFonts w:ascii="Book Antiqua" w:hAnsi="Book Antiqua"/>
          <w:sz w:val="24"/>
        </w:rPr>
        <w:t>The</w:t>
      </w:r>
      <w:proofErr w:type="gramEnd"/>
      <w:r w:rsidRPr="005334BC">
        <w:rPr>
          <w:rFonts w:ascii="Book Antiqua" w:hAnsi="Book Antiqua"/>
          <w:sz w:val="24"/>
        </w:rPr>
        <w:t xml:space="preserve"> Royal Infirmary of Edinburgh, 51 Little France Crescent, Old </w:t>
      </w:r>
      <w:proofErr w:type="spellStart"/>
      <w:r w:rsidRPr="005334BC">
        <w:rPr>
          <w:rFonts w:ascii="Book Antiqua" w:hAnsi="Book Antiqua"/>
          <w:sz w:val="24"/>
        </w:rPr>
        <w:t>Dalkeith</w:t>
      </w:r>
      <w:proofErr w:type="spellEnd"/>
      <w:r w:rsidRPr="005334BC">
        <w:rPr>
          <w:rFonts w:ascii="Book Antiqua" w:hAnsi="Book Antiqua"/>
          <w:sz w:val="24"/>
        </w:rPr>
        <w:t xml:space="preserve"> Road, Edinburgh, EH16 4SA, </w:t>
      </w:r>
      <w:r w:rsidR="008009AF" w:rsidRPr="005334BC">
        <w:rPr>
          <w:rFonts w:ascii="Book Antiqua" w:hAnsi="Book Antiqua"/>
          <w:sz w:val="24"/>
        </w:rPr>
        <w:t>United Kingdom</w:t>
      </w:r>
      <w:r w:rsidR="00E82F08" w:rsidRPr="005334BC">
        <w:rPr>
          <w:rFonts w:ascii="Book Antiqua" w:hAnsi="Book Antiqua"/>
          <w:b/>
          <w:sz w:val="24"/>
        </w:rPr>
        <w:t xml:space="preserve">. </w:t>
      </w:r>
      <w:hyperlink r:id="rId9" w:history="1">
        <w:r w:rsidR="001D121F" w:rsidRPr="005334BC">
          <w:rPr>
            <w:rStyle w:val="a3"/>
            <w:rFonts w:ascii="Book Antiqua" w:hAnsi="Book Antiqua"/>
            <w:color w:val="auto"/>
            <w:sz w:val="24"/>
          </w:rPr>
          <w:t>akoulaouzidis@hotmail.com</w:t>
        </w:r>
      </w:hyperlink>
    </w:p>
    <w:p w14:paraId="1DDADE2A" w14:textId="77777777" w:rsidR="001D121F" w:rsidRPr="005334BC" w:rsidRDefault="001D121F" w:rsidP="005334BC">
      <w:pPr>
        <w:spacing w:line="360" w:lineRule="auto"/>
        <w:rPr>
          <w:rFonts w:ascii="Book Antiqua" w:hAnsi="Book Antiqua"/>
          <w:sz w:val="24"/>
        </w:rPr>
      </w:pPr>
    </w:p>
    <w:p w14:paraId="21816DFE" w14:textId="2A014134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>Telephone:</w:t>
      </w:r>
      <w:r w:rsidRPr="005334BC">
        <w:rPr>
          <w:rFonts w:ascii="Book Antiqua" w:hAnsi="Book Antiqua"/>
          <w:sz w:val="24"/>
        </w:rPr>
        <w:t xml:space="preserve"> </w:t>
      </w:r>
      <w:r w:rsidRPr="005334BC">
        <w:rPr>
          <w:rFonts w:ascii="Book Antiqua" w:hAnsi="Book Antiqua"/>
          <w:kern w:val="0"/>
          <w:sz w:val="24"/>
          <w:lang w:val="en-GB" w:eastAsia="en-GB"/>
        </w:rPr>
        <w:t>+44</w:t>
      </w:r>
      <w:r w:rsidR="00E82F08" w:rsidRPr="005334BC">
        <w:rPr>
          <w:rFonts w:ascii="Book Antiqua" w:hAnsi="Book Antiqua"/>
          <w:kern w:val="0"/>
          <w:sz w:val="24"/>
          <w:lang w:val="en-GB"/>
        </w:rPr>
        <w:t>-</w:t>
      </w:r>
      <w:r w:rsidRPr="005334BC">
        <w:rPr>
          <w:rFonts w:ascii="Book Antiqua" w:hAnsi="Book Antiqua"/>
          <w:kern w:val="0"/>
          <w:sz w:val="24"/>
          <w:lang w:val="en-GB" w:eastAsia="en-GB"/>
        </w:rPr>
        <w:t>131</w:t>
      </w:r>
      <w:r w:rsidR="00E82F08" w:rsidRPr="005334BC">
        <w:rPr>
          <w:rFonts w:ascii="Book Antiqua" w:hAnsi="Book Antiqua"/>
          <w:kern w:val="0"/>
          <w:sz w:val="24"/>
          <w:lang w:val="en-GB"/>
        </w:rPr>
        <w:t>-</w:t>
      </w:r>
      <w:r w:rsidRPr="005334BC">
        <w:rPr>
          <w:rFonts w:ascii="Book Antiqua" w:hAnsi="Book Antiqua"/>
          <w:kern w:val="0"/>
          <w:sz w:val="24"/>
          <w:lang w:val="en-GB" w:eastAsia="en-GB"/>
        </w:rPr>
        <w:t xml:space="preserve">2421126  </w:t>
      </w:r>
      <w:r w:rsidRPr="005334BC">
        <w:rPr>
          <w:rFonts w:ascii="Book Antiqua" w:hAnsi="Book Antiqua"/>
          <w:b/>
          <w:kern w:val="0"/>
          <w:sz w:val="24"/>
          <w:lang w:val="en-GB" w:eastAsia="en-GB"/>
        </w:rPr>
        <w:t xml:space="preserve"> </w:t>
      </w:r>
      <w:r w:rsidRPr="005334BC">
        <w:rPr>
          <w:rFonts w:ascii="Book Antiqua" w:hAnsi="Book Antiqua"/>
          <w:b/>
          <w:sz w:val="24"/>
        </w:rPr>
        <w:t xml:space="preserve">Fax: </w:t>
      </w:r>
      <w:r w:rsidRPr="005334BC">
        <w:rPr>
          <w:rFonts w:ascii="Book Antiqua" w:hAnsi="Book Antiqua"/>
          <w:sz w:val="24"/>
        </w:rPr>
        <w:t>+44</w:t>
      </w:r>
      <w:r w:rsidR="00E82F08" w:rsidRPr="005334BC">
        <w:rPr>
          <w:rFonts w:ascii="Book Antiqua" w:hAnsi="Book Antiqua"/>
          <w:sz w:val="24"/>
        </w:rPr>
        <w:t>-</w:t>
      </w:r>
      <w:r w:rsidRPr="005334BC">
        <w:rPr>
          <w:rFonts w:ascii="Book Antiqua" w:hAnsi="Book Antiqua"/>
          <w:sz w:val="24"/>
        </w:rPr>
        <w:t>131</w:t>
      </w:r>
      <w:r w:rsidR="00E82F08" w:rsidRPr="005334BC">
        <w:rPr>
          <w:rFonts w:ascii="Book Antiqua" w:hAnsi="Book Antiqua"/>
          <w:sz w:val="24"/>
        </w:rPr>
        <w:t>-</w:t>
      </w:r>
      <w:r w:rsidRPr="005334BC">
        <w:rPr>
          <w:rFonts w:ascii="Book Antiqua" w:hAnsi="Book Antiqua"/>
          <w:sz w:val="24"/>
        </w:rPr>
        <w:t>2421618</w:t>
      </w:r>
    </w:p>
    <w:p w14:paraId="13118E50" w14:textId="77777777" w:rsidR="001D121F" w:rsidRPr="005334BC" w:rsidRDefault="001D121F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7D65794B" w14:textId="0F5F6020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lastRenderedPageBreak/>
        <w:t>Received:</w:t>
      </w:r>
      <w:r w:rsidR="00B81A1B" w:rsidRPr="005334BC">
        <w:rPr>
          <w:rFonts w:ascii="Book Antiqua" w:hAnsi="Book Antiqua"/>
          <w:b/>
          <w:sz w:val="24"/>
        </w:rPr>
        <w:t xml:space="preserve"> </w:t>
      </w:r>
      <w:r w:rsidR="00B81A1B" w:rsidRPr="005334BC">
        <w:rPr>
          <w:rFonts w:ascii="Book Antiqua" w:hAnsi="Book Antiqua"/>
          <w:sz w:val="24"/>
        </w:rPr>
        <w:t>May</w:t>
      </w:r>
      <w:r w:rsidR="005334BC" w:rsidRPr="005334BC">
        <w:rPr>
          <w:rFonts w:ascii="Book Antiqua" w:hAnsi="Book Antiqua"/>
          <w:sz w:val="24"/>
        </w:rPr>
        <w:t xml:space="preserve"> 13, 2013</w:t>
      </w:r>
      <w:r w:rsidRPr="005334BC">
        <w:rPr>
          <w:rFonts w:ascii="Book Antiqua" w:hAnsi="Book Antiqua"/>
          <w:sz w:val="24"/>
        </w:rPr>
        <w:t xml:space="preserve">  </w:t>
      </w:r>
      <w:r w:rsidRPr="005334BC">
        <w:rPr>
          <w:rFonts w:ascii="Book Antiqua" w:hAnsi="Book Antiqua"/>
          <w:b/>
          <w:sz w:val="24"/>
        </w:rPr>
        <w:t xml:space="preserve"> Revised: </w:t>
      </w:r>
      <w:r w:rsidR="005334BC" w:rsidRPr="005334BC">
        <w:rPr>
          <w:rFonts w:ascii="Book Antiqua" w:hAnsi="Book Antiqua"/>
          <w:sz w:val="24"/>
        </w:rPr>
        <w:t>June 19, 2013</w:t>
      </w:r>
    </w:p>
    <w:p w14:paraId="6D4334E5" w14:textId="46511CF8" w:rsidR="003838EA" w:rsidRPr="007D6347" w:rsidRDefault="00D3401B" w:rsidP="003838EA">
      <w:pPr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>Accepted:</w:t>
      </w:r>
      <w:bookmarkStart w:id="0" w:name="OLE_LINK1"/>
      <w:bookmarkStart w:id="1" w:name="OLE_LINK2"/>
      <w:bookmarkStart w:id="2" w:name="OLE_LINK3"/>
      <w:r w:rsidR="003838EA" w:rsidRPr="003838EA">
        <w:rPr>
          <w:rFonts w:ascii="Book Antiqua" w:hAnsi="Book Antiqua"/>
          <w:sz w:val="24"/>
        </w:rPr>
        <w:t xml:space="preserve"> </w:t>
      </w:r>
      <w:r w:rsidR="003838EA" w:rsidRPr="007D6347">
        <w:rPr>
          <w:rFonts w:ascii="Book Antiqua" w:hAnsi="Book Antiqua"/>
          <w:sz w:val="24"/>
        </w:rPr>
        <w:t>July 30, 2013</w:t>
      </w:r>
      <w:bookmarkEnd w:id="0"/>
      <w:bookmarkEnd w:id="1"/>
      <w:bookmarkEnd w:id="2"/>
    </w:p>
    <w:p w14:paraId="38EB3226" w14:textId="77777777" w:rsidR="00D3401B" w:rsidRPr="005334BC" w:rsidRDefault="00D3401B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 xml:space="preserve">  </w:t>
      </w:r>
    </w:p>
    <w:p w14:paraId="31EFB80B" w14:textId="77777777" w:rsidR="00D3401B" w:rsidRPr="005334BC" w:rsidRDefault="00D3401B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>Published online:</w:t>
      </w:r>
    </w:p>
    <w:p w14:paraId="238D5E71" w14:textId="77777777" w:rsidR="001D121F" w:rsidRPr="005334BC" w:rsidRDefault="001D121F" w:rsidP="005334BC">
      <w:pPr>
        <w:spacing w:line="360" w:lineRule="auto"/>
        <w:rPr>
          <w:rFonts w:ascii="Book Antiqua" w:hAnsi="Book Antiqua" w:cs="宋体"/>
          <w:bCs/>
          <w:kern w:val="0"/>
          <w:sz w:val="24"/>
        </w:rPr>
      </w:pPr>
    </w:p>
    <w:p w14:paraId="4988C459" w14:textId="77777777" w:rsidR="001D121F" w:rsidRPr="005334BC" w:rsidRDefault="00D3401B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>Abstract</w:t>
      </w:r>
      <w:r w:rsidR="00FC7332" w:rsidRPr="005334BC">
        <w:rPr>
          <w:rFonts w:ascii="Book Antiqua" w:hAnsi="Book Antiqua"/>
          <w:b/>
          <w:sz w:val="24"/>
        </w:rPr>
        <w:t xml:space="preserve"> </w:t>
      </w:r>
    </w:p>
    <w:p w14:paraId="3A96C35A" w14:textId="466392D8" w:rsidR="00AA5BA4" w:rsidRPr="005334BC" w:rsidRDefault="00AA5BA4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t>In capsule endoscopy (CE), there is research to develop hardware that enables ‘</w:t>
      </w:r>
      <w:r w:rsidR="008009AF" w:rsidRPr="005334BC">
        <w:rPr>
          <w:rFonts w:ascii="Book Antiqua" w:hAnsi="Book Antiqua"/>
          <w:sz w:val="24"/>
        </w:rPr>
        <w:t>’</w:t>
      </w:r>
      <w:r w:rsidRPr="005334BC">
        <w:rPr>
          <w:rFonts w:ascii="Book Antiqua" w:hAnsi="Book Antiqua"/>
          <w:sz w:val="24"/>
        </w:rPr>
        <w:t>real’</w:t>
      </w:r>
      <w:r w:rsidR="008009AF" w:rsidRPr="005334BC">
        <w:rPr>
          <w:rFonts w:ascii="Book Antiqua" w:hAnsi="Book Antiqua"/>
          <w:sz w:val="24"/>
        </w:rPr>
        <w:t>’</w:t>
      </w:r>
      <w:r w:rsidRPr="005334BC">
        <w:rPr>
          <w:rFonts w:ascii="Book Antiqua" w:hAnsi="Book Antiqua"/>
          <w:sz w:val="24"/>
        </w:rPr>
        <w:t xml:space="preserve"> three-dimensional (3-D) video. However, it should not be forgotten that ‘</w:t>
      </w:r>
      <w:r w:rsidR="008009AF" w:rsidRPr="005334BC">
        <w:rPr>
          <w:rFonts w:ascii="Book Antiqua" w:hAnsi="Book Antiqua"/>
          <w:sz w:val="24"/>
        </w:rPr>
        <w:t>’</w:t>
      </w:r>
      <w:r w:rsidRPr="005334BC">
        <w:rPr>
          <w:rFonts w:ascii="Book Antiqua" w:hAnsi="Book Antiqua"/>
          <w:sz w:val="24"/>
        </w:rPr>
        <w:t>true’</w:t>
      </w:r>
      <w:r w:rsidR="008009AF" w:rsidRPr="005334BC">
        <w:rPr>
          <w:rFonts w:ascii="Book Antiqua" w:hAnsi="Book Antiqua"/>
          <w:sz w:val="24"/>
        </w:rPr>
        <w:t>’</w:t>
      </w:r>
      <w:r w:rsidRPr="005334BC">
        <w:rPr>
          <w:rFonts w:ascii="Book Antiqua" w:hAnsi="Book Antiqua"/>
          <w:sz w:val="24"/>
        </w:rPr>
        <w:t xml:space="preserve"> 3-D requires dual video images. Inclusion of two cameras within the shell of a capsule endoscope though might be unwieldy at present. Therefore, in an attempt to approximate a 3-D reconstruction of the digestive tract surface, a software that recovers information -using gradual variation of shading -  from monocular 2-D CE images has been proposed. Light reflections on the surface of the digestive tract are still a significant problem. Therefore, a phantom model and simulator has been constructed in an attempt to check the validity of a highlight suppression algorithm. Our results confirm that 3D representation software performs better with simultaneous application of a highlight reduction algorithm. Furthermore, 3D representation follows a good approximation of the real distance to the lumen surface.</w:t>
      </w:r>
    </w:p>
    <w:p w14:paraId="2C228F3C" w14:textId="77777777" w:rsidR="00372C25" w:rsidRPr="005334BC" w:rsidRDefault="00372C25" w:rsidP="005334BC">
      <w:pPr>
        <w:spacing w:line="360" w:lineRule="auto"/>
        <w:rPr>
          <w:rFonts w:ascii="Book Antiqua" w:hAnsi="Book Antiqua"/>
          <w:sz w:val="24"/>
        </w:rPr>
      </w:pPr>
    </w:p>
    <w:p w14:paraId="22838F70" w14:textId="77777777" w:rsidR="00372C25" w:rsidRPr="005334BC" w:rsidRDefault="00372C25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sym w:font="Symbol" w:char="F0D3"/>
      </w:r>
      <w:r w:rsidRPr="005334BC">
        <w:rPr>
          <w:rFonts w:ascii="Book Antiqua" w:hAnsi="Book Antiqua"/>
          <w:sz w:val="24"/>
        </w:rPr>
        <w:t xml:space="preserve"> </w:t>
      </w:r>
      <w:proofErr w:type="gramStart"/>
      <w:r w:rsidRPr="005334BC">
        <w:rPr>
          <w:rFonts w:ascii="Book Antiqua" w:hAnsi="Book Antiqua"/>
          <w:sz w:val="24"/>
        </w:rPr>
        <w:t xml:space="preserve">2013 </w:t>
      </w:r>
      <w:proofErr w:type="spellStart"/>
      <w:r w:rsidRPr="005334BC">
        <w:rPr>
          <w:rFonts w:ascii="Book Antiqua" w:hAnsi="Book Antiqua"/>
          <w:sz w:val="24"/>
        </w:rPr>
        <w:t>Baishideng</w:t>
      </w:r>
      <w:proofErr w:type="spellEnd"/>
      <w:r w:rsidRPr="005334BC">
        <w:rPr>
          <w:rFonts w:ascii="Book Antiqua" w:hAnsi="Book Antiqua"/>
          <w:sz w:val="24"/>
        </w:rPr>
        <w:t>.</w:t>
      </w:r>
      <w:proofErr w:type="gramEnd"/>
      <w:r w:rsidRPr="005334BC">
        <w:rPr>
          <w:rFonts w:ascii="Book Antiqua" w:hAnsi="Book Antiqua"/>
          <w:sz w:val="24"/>
        </w:rPr>
        <w:t xml:space="preserve"> All rights reserved.</w:t>
      </w:r>
    </w:p>
    <w:p w14:paraId="54744879" w14:textId="57DC5431" w:rsidR="00D3401B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</w:p>
    <w:p w14:paraId="724DB64F" w14:textId="22258537" w:rsidR="00C93A8F" w:rsidRPr="005334BC" w:rsidRDefault="00D3401B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>Key words:</w:t>
      </w:r>
      <w:r w:rsidRPr="005334BC">
        <w:rPr>
          <w:rFonts w:ascii="Book Antiqua" w:hAnsi="Book Antiqua"/>
          <w:sz w:val="24"/>
        </w:rPr>
        <w:t xml:space="preserve"> </w:t>
      </w:r>
      <w:r w:rsidR="008D2DB4" w:rsidRPr="005334BC">
        <w:rPr>
          <w:rFonts w:ascii="Book Antiqua" w:hAnsi="Book Antiqua"/>
          <w:sz w:val="24"/>
        </w:rPr>
        <w:t>C</w:t>
      </w:r>
      <w:r w:rsidR="006C6099" w:rsidRPr="005334BC">
        <w:rPr>
          <w:rFonts w:ascii="Book Antiqua" w:hAnsi="Book Antiqua"/>
          <w:sz w:val="24"/>
        </w:rPr>
        <w:t>apsule endoscopy</w:t>
      </w:r>
      <w:r w:rsidR="008009AF" w:rsidRPr="005334BC">
        <w:rPr>
          <w:rFonts w:ascii="Book Antiqua" w:hAnsi="Book Antiqua"/>
          <w:sz w:val="24"/>
        </w:rPr>
        <w:t>;</w:t>
      </w:r>
      <w:r w:rsidR="006C6099" w:rsidRPr="005334BC">
        <w:rPr>
          <w:rFonts w:ascii="Book Antiqua" w:hAnsi="Book Antiqua"/>
          <w:sz w:val="24"/>
        </w:rPr>
        <w:t xml:space="preserve"> </w:t>
      </w:r>
      <w:r w:rsidR="008D2DB4" w:rsidRPr="005334BC">
        <w:rPr>
          <w:rFonts w:ascii="Book Antiqua" w:hAnsi="Book Antiqua"/>
          <w:sz w:val="24"/>
        </w:rPr>
        <w:t>T</w:t>
      </w:r>
      <w:r w:rsidR="006C6099" w:rsidRPr="005334BC">
        <w:rPr>
          <w:rFonts w:ascii="Book Antiqua" w:hAnsi="Book Antiqua"/>
          <w:sz w:val="24"/>
        </w:rPr>
        <w:t>hree-dimensional reconstruction</w:t>
      </w:r>
      <w:r w:rsidR="008009AF" w:rsidRPr="005334BC">
        <w:rPr>
          <w:rFonts w:ascii="Book Antiqua" w:hAnsi="Book Antiqua"/>
          <w:sz w:val="24"/>
        </w:rPr>
        <w:t>;</w:t>
      </w:r>
      <w:r w:rsidR="006C6099" w:rsidRPr="005334BC">
        <w:rPr>
          <w:rFonts w:ascii="Book Antiqua" w:hAnsi="Book Antiqua"/>
          <w:sz w:val="24"/>
        </w:rPr>
        <w:t xml:space="preserve"> </w:t>
      </w:r>
      <w:r w:rsidR="008D2DB4" w:rsidRPr="005334BC">
        <w:rPr>
          <w:rFonts w:ascii="Book Antiqua" w:hAnsi="Book Antiqua"/>
          <w:sz w:val="24"/>
        </w:rPr>
        <w:t>P</w:t>
      </w:r>
      <w:r w:rsidR="006C6099" w:rsidRPr="005334BC">
        <w:rPr>
          <w:rFonts w:ascii="Book Antiqua" w:hAnsi="Book Antiqua"/>
          <w:sz w:val="24"/>
        </w:rPr>
        <w:t>hantom</w:t>
      </w:r>
      <w:r w:rsidR="008009AF" w:rsidRPr="005334BC">
        <w:rPr>
          <w:rFonts w:ascii="Book Antiqua" w:hAnsi="Book Antiqua"/>
          <w:sz w:val="24"/>
        </w:rPr>
        <w:t>;</w:t>
      </w:r>
      <w:r w:rsidR="006C6099" w:rsidRPr="005334BC">
        <w:rPr>
          <w:rFonts w:ascii="Book Antiqua" w:hAnsi="Book Antiqua"/>
          <w:sz w:val="24"/>
        </w:rPr>
        <w:t xml:space="preserve"> experiment</w:t>
      </w:r>
      <w:r w:rsidR="008009AF" w:rsidRPr="005334BC">
        <w:rPr>
          <w:rFonts w:ascii="Book Antiqua" w:hAnsi="Book Antiqua"/>
          <w:sz w:val="24"/>
        </w:rPr>
        <w:t>;</w:t>
      </w:r>
      <w:r w:rsidR="006C6099" w:rsidRPr="005334BC">
        <w:rPr>
          <w:rFonts w:ascii="Book Antiqua" w:hAnsi="Book Antiqua"/>
          <w:sz w:val="24"/>
        </w:rPr>
        <w:t xml:space="preserve"> </w:t>
      </w:r>
      <w:proofErr w:type="spellStart"/>
      <w:r w:rsidR="006C6099" w:rsidRPr="005334BC">
        <w:rPr>
          <w:rFonts w:ascii="Book Antiqua" w:hAnsi="Book Antiqua"/>
          <w:sz w:val="24"/>
        </w:rPr>
        <w:t>PillCam</w:t>
      </w:r>
      <w:proofErr w:type="spellEnd"/>
      <w:r w:rsidR="008009AF" w:rsidRPr="005334BC">
        <w:rPr>
          <w:rFonts w:ascii="Book Antiqua" w:hAnsi="Book Antiqua"/>
          <w:sz w:val="24"/>
        </w:rPr>
        <w:t>;</w:t>
      </w:r>
      <w:r w:rsidR="006C6099" w:rsidRPr="005334BC">
        <w:rPr>
          <w:rFonts w:ascii="Book Antiqua" w:hAnsi="Book Antiqua"/>
          <w:sz w:val="24"/>
        </w:rPr>
        <w:t xml:space="preserve"> </w:t>
      </w:r>
      <w:r w:rsidR="008D2DB4" w:rsidRPr="005334BC">
        <w:rPr>
          <w:rFonts w:ascii="Book Antiqua" w:hAnsi="Book Antiqua"/>
          <w:sz w:val="24"/>
        </w:rPr>
        <w:t>S</w:t>
      </w:r>
      <w:r w:rsidR="006C6099" w:rsidRPr="005334BC">
        <w:rPr>
          <w:rFonts w:ascii="Book Antiqua" w:hAnsi="Book Antiqua"/>
          <w:sz w:val="24"/>
        </w:rPr>
        <w:t>oftware</w:t>
      </w:r>
      <w:r w:rsidR="008009AF" w:rsidRPr="005334BC">
        <w:rPr>
          <w:rFonts w:ascii="Book Antiqua" w:hAnsi="Book Antiqua"/>
          <w:sz w:val="24"/>
        </w:rPr>
        <w:t>;</w:t>
      </w:r>
      <w:r w:rsidR="008D2DB4" w:rsidRPr="005334BC">
        <w:rPr>
          <w:rFonts w:ascii="Book Antiqua" w:hAnsi="Book Antiqua"/>
          <w:sz w:val="24"/>
        </w:rPr>
        <w:t xml:space="preserve"> A</w:t>
      </w:r>
      <w:r w:rsidR="006C6099" w:rsidRPr="005334BC">
        <w:rPr>
          <w:rFonts w:ascii="Book Antiqua" w:hAnsi="Book Antiqua"/>
          <w:sz w:val="24"/>
        </w:rPr>
        <w:t xml:space="preserve">ccuracy </w:t>
      </w:r>
    </w:p>
    <w:p w14:paraId="2A57E937" w14:textId="77777777" w:rsidR="006C6099" w:rsidRPr="005334BC" w:rsidRDefault="006C6099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73681E31" w14:textId="0DFF8441" w:rsidR="001D121F" w:rsidRPr="005334BC" w:rsidRDefault="001D121F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>Core tip:</w:t>
      </w:r>
      <w:r w:rsidRPr="005334BC">
        <w:rPr>
          <w:rFonts w:ascii="Book Antiqua" w:hAnsi="Book Antiqua"/>
          <w:sz w:val="24"/>
        </w:rPr>
        <w:t xml:space="preserve"> </w:t>
      </w:r>
      <w:r w:rsidR="00D14BE7" w:rsidRPr="005334BC">
        <w:rPr>
          <w:rFonts w:ascii="Book Antiqua" w:hAnsi="Book Antiqua"/>
          <w:sz w:val="24"/>
        </w:rPr>
        <w:t>In an attempt to approximate a 3-D reconstruction of the digestive tract surface, a software that recovers information -</w:t>
      </w:r>
      <w:r w:rsidR="00390D25" w:rsidRPr="005334BC">
        <w:rPr>
          <w:rFonts w:ascii="Book Antiqua" w:hAnsi="Book Antiqua"/>
          <w:sz w:val="24"/>
        </w:rPr>
        <w:t xml:space="preserve"> </w:t>
      </w:r>
      <w:r w:rsidR="00D14BE7" w:rsidRPr="005334BC">
        <w:rPr>
          <w:rFonts w:ascii="Book Antiqua" w:hAnsi="Book Antiqua"/>
          <w:sz w:val="24"/>
        </w:rPr>
        <w:t xml:space="preserve">using gradual variation of shading - from monocular 2-D </w:t>
      </w:r>
      <w:r w:rsidR="00390D25" w:rsidRPr="005334BC">
        <w:rPr>
          <w:rFonts w:ascii="Book Antiqua" w:hAnsi="Book Antiqua"/>
          <w:sz w:val="24"/>
          <w:lang w:val="en"/>
        </w:rPr>
        <w:t xml:space="preserve">capsule </w:t>
      </w:r>
      <w:proofErr w:type="gramStart"/>
      <w:r w:rsidR="00390D25" w:rsidRPr="005334BC">
        <w:rPr>
          <w:rFonts w:ascii="Book Antiqua" w:hAnsi="Book Antiqua"/>
          <w:sz w:val="24"/>
          <w:lang w:val="en"/>
        </w:rPr>
        <w:t xml:space="preserve">endoscopy </w:t>
      </w:r>
      <w:r w:rsidR="00D14BE7" w:rsidRPr="005334BC">
        <w:rPr>
          <w:rFonts w:ascii="Book Antiqua" w:hAnsi="Book Antiqua"/>
          <w:sz w:val="24"/>
        </w:rPr>
        <w:t xml:space="preserve"> images</w:t>
      </w:r>
      <w:proofErr w:type="gramEnd"/>
      <w:r w:rsidR="00D14BE7" w:rsidRPr="005334BC">
        <w:rPr>
          <w:rFonts w:ascii="Book Antiqua" w:hAnsi="Book Antiqua"/>
          <w:sz w:val="24"/>
        </w:rPr>
        <w:t xml:space="preserve"> has been proposed. Light reflections on the surface of the digestive tract are still a significant problem. Therefore, a phantom model and simulator has been constructed in an attempt to check the validity of a highlight suppression algorithm. Our results confirm that 3D representation software performs </w:t>
      </w:r>
      <w:r w:rsidR="00D14BE7" w:rsidRPr="005334BC">
        <w:rPr>
          <w:rFonts w:ascii="Book Antiqua" w:hAnsi="Book Antiqua"/>
          <w:sz w:val="24"/>
        </w:rPr>
        <w:lastRenderedPageBreak/>
        <w:t>better with simultaneous application of a highlight reduction algorithm. Furthermore, 3D representation follows a good approximation of the real distance to the lumen surface.</w:t>
      </w:r>
    </w:p>
    <w:p w14:paraId="279BA5CF" w14:textId="77777777" w:rsidR="00390D25" w:rsidRPr="005334BC" w:rsidRDefault="00390D25" w:rsidP="005334BC">
      <w:pPr>
        <w:spacing w:line="360" w:lineRule="auto"/>
        <w:rPr>
          <w:rFonts w:ascii="Book Antiqua" w:hAnsi="Book Antiqua"/>
          <w:sz w:val="24"/>
        </w:rPr>
      </w:pPr>
    </w:p>
    <w:p w14:paraId="47FBF2BA" w14:textId="17B9490C" w:rsidR="00390D25" w:rsidRPr="005334BC" w:rsidRDefault="00390D25" w:rsidP="005334BC">
      <w:pPr>
        <w:spacing w:line="360" w:lineRule="auto"/>
        <w:rPr>
          <w:rFonts w:ascii="Book Antiqua" w:hAnsi="Book Antiqua"/>
          <w:sz w:val="24"/>
        </w:rPr>
      </w:pPr>
      <w:proofErr w:type="spellStart"/>
      <w:r w:rsidRPr="005334BC">
        <w:rPr>
          <w:rFonts w:ascii="Book Antiqua" w:hAnsi="Book Antiqua"/>
          <w:sz w:val="24"/>
        </w:rPr>
        <w:t>Koulaouzidis</w:t>
      </w:r>
      <w:proofErr w:type="spellEnd"/>
      <w:r w:rsidRPr="005334BC">
        <w:rPr>
          <w:rFonts w:ascii="Book Antiqua" w:hAnsi="Book Antiqua"/>
          <w:sz w:val="24"/>
        </w:rPr>
        <w:t xml:space="preserve"> A, </w:t>
      </w:r>
      <w:proofErr w:type="spellStart"/>
      <w:r w:rsidRPr="005334BC">
        <w:rPr>
          <w:rFonts w:ascii="Book Antiqua" w:hAnsi="Book Antiqua"/>
          <w:sz w:val="24"/>
        </w:rPr>
        <w:t>Karargyris</w:t>
      </w:r>
      <w:proofErr w:type="spellEnd"/>
      <w:r w:rsidRPr="005334BC">
        <w:rPr>
          <w:rFonts w:ascii="Book Antiqua" w:hAnsi="Book Antiqua"/>
          <w:sz w:val="24"/>
        </w:rPr>
        <w:t xml:space="preserve"> A. A highlight removal algorithm in 3D reconstruction in capsule endoscopy</w:t>
      </w:r>
    </w:p>
    <w:p w14:paraId="3A340210" w14:textId="77777777" w:rsidR="00390D25" w:rsidRPr="005334BC" w:rsidRDefault="00390D25" w:rsidP="005334BC">
      <w:pPr>
        <w:spacing w:line="360" w:lineRule="auto"/>
        <w:rPr>
          <w:rFonts w:ascii="Book Antiqua" w:hAnsi="Book Antiqua"/>
          <w:sz w:val="24"/>
        </w:rPr>
      </w:pPr>
    </w:p>
    <w:p w14:paraId="34E64E35" w14:textId="77777777" w:rsidR="00372C25" w:rsidRPr="005334BC" w:rsidRDefault="00372C25" w:rsidP="005334BC">
      <w:pPr>
        <w:spacing w:line="360" w:lineRule="auto"/>
        <w:rPr>
          <w:rFonts w:ascii="Book Antiqua" w:hAnsi="Book Antiqua"/>
          <w:iCs/>
          <w:sz w:val="24"/>
        </w:rPr>
      </w:pPr>
      <w:r w:rsidRPr="005334BC">
        <w:rPr>
          <w:rFonts w:ascii="Book Antiqua" w:hAnsi="Book Antiqua"/>
          <w:b/>
          <w:iCs/>
          <w:sz w:val="24"/>
        </w:rPr>
        <w:t xml:space="preserve">Available from: </w:t>
      </w:r>
    </w:p>
    <w:p w14:paraId="025307EC" w14:textId="77777777" w:rsidR="00372C25" w:rsidRPr="005334BC" w:rsidRDefault="00372C25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iCs/>
          <w:sz w:val="24"/>
        </w:rPr>
        <w:t xml:space="preserve">DOI: </w:t>
      </w:r>
    </w:p>
    <w:p w14:paraId="099AA7D8" w14:textId="77777777" w:rsidR="006C6099" w:rsidRPr="005334BC" w:rsidRDefault="006C6099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0D25BA2D" w14:textId="77777777" w:rsidR="006C6099" w:rsidRPr="005334BC" w:rsidRDefault="006C6099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>TO THE EDITOR</w:t>
      </w:r>
    </w:p>
    <w:p w14:paraId="475542ED" w14:textId="08FC5F10" w:rsidR="00CC57A4" w:rsidRPr="005334BC" w:rsidRDefault="00D8715A" w:rsidP="005334BC">
      <w:pPr>
        <w:spacing w:line="360" w:lineRule="auto"/>
        <w:rPr>
          <w:rFonts w:ascii="Book Antiqua" w:hAnsi="Book Antiqua"/>
          <w:sz w:val="24"/>
          <w:vertAlign w:val="superscript"/>
        </w:rPr>
      </w:pPr>
      <w:r w:rsidRPr="005334BC">
        <w:rPr>
          <w:rFonts w:ascii="Book Antiqua" w:hAnsi="Book Antiqua"/>
          <w:sz w:val="24"/>
          <w:lang w:val="en"/>
        </w:rPr>
        <w:t>In capsule endoscopy (CE)</w:t>
      </w:r>
      <w:r w:rsidR="00A976B1" w:rsidRPr="005334BC">
        <w:rPr>
          <w:rFonts w:ascii="Book Antiqua" w:hAnsi="Book Antiqua"/>
          <w:sz w:val="24"/>
          <w:lang w:val="en"/>
        </w:rPr>
        <w:t>,</w:t>
      </w:r>
      <w:r w:rsidRPr="005334BC">
        <w:rPr>
          <w:rFonts w:ascii="Book Antiqua" w:hAnsi="Book Antiqua"/>
          <w:sz w:val="24"/>
          <w:lang w:val="en"/>
        </w:rPr>
        <w:t xml:space="preserve"> there </w:t>
      </w:r>
      <w:r w:rsidR="00A976B1" w:rsidRPr="005334BC">
        <w:rPr>
          <w:rFonts w:ascii="Book Antiqua" w:hAnsi="Book Antiqua"/>
          <w:sz w:val="24"/>
          <w:lang w:val="en"/>
        </w:rPr>
        <w:t>is</w:t>
      </w:r>
      <w:r w:rsidRPr="005334BC">
        <w:rPr>
          <w:rFonts w:ascii="Book Antiqua" w:hAnsi="Book Antiqua"/>
          <w:sz w:val="24"/>
          <w:lang w:val="en"/>
        </w:rPr>
        <w:t xml:space="preserve"> </w:t>
      </w:r>
      <w:r w:rsidR="00A976B1" w:rsidRPr="005334BC">
        <w:rPr>
          <w:rFonts w:ascii="Book Antiqua" w:hAnsi="Book Antiqua"/>
          <w:sz w:val="24"/>
          <w:lang w:val="en"/>
        </w:rPr>
        <w:t xml:space="preserve">research </w:t>
      </w:r>
      <w:r w:rsidR="00797FC1" w:rsidRPr="005334BC">
        <w:rPr>
          <w:rFonts w:ascii="Book Antiqua" w:hAnsi="Book Antiqua"/>
          <w:sz w:val="24"/>
          <w:lang w:val="en"/>
        </w:rPr>
        <w:t>to develop</w:t>
      </w:r>
      <w:r w:rsidR="00A976B1" w:rsidRPr="005334BC">
        <w:rPr>
          <w:rFonts w:ascii="Book Antiqua" w:hAnsi="Book Antiqua"/>
          <w:sz w:val="24"/>
          <w:lang w:val="en"/>
        </w:rPr>
        <w:t xml:space="preserve"> </w:t>
      </w:r>
      <w:r w:rsidRPr="005334BC">
        <w:rPr>
          <w:rFonts w:ascii="Book Antiqua" w:hAnsi="Book Antiqua"/>
          <w:sz w:val="24"/>
          <w:lang w:val="en"/>
        </w:rPr>
        <w:t xml:space="preserve">hardware </w:t>
      </w:r>
      <w:r w:rsidR="00797FC1" w:rsidRPr="005334BC">
        <w:rPr>
          <w:rFonts w:ascii="Book Antiqua" w:hAnsi="Book Antiqua"/>
          <w:sz w:val="24"/>
          <w:lang w:val="en"/>
        </w:rPr>
        <w:t>that</w:t>
      </w:r>
      <w:r w:rsidR="00A976B1" w:rsidRPr="005334BC">
        <w:rPr>
          <w:rFonts w:ascii="Book Antiqua" w:hAnsi="Book Antiqua"/>
          <w:sz w:val="24"/>
          <w:lang w:val="en"/>
        </w:rPr>
        <w:t xml:space="preserve"> enable</w:t>
      </w:r>
      <w:r w:rsidR="00797FC1" w:rsidRPr="005334BC">
        <w:rPr>
          <w:rFonts w:ascii="Book Antiqua" w:hAnsi="Book Antiqua"/>
          <w:sz w:val="24"/>
          <w:lang w:val="en"/>
        </w:rPr>
        <w:t>s</w:t>
      </w:r>
      <w:r w:rsidR="00C25AEE" w:rsidRPr="005334BC">
        <w:rPr>
          <w:rFonts w:ascii="Book Antiqua" w:hAnsi="Book Antiqua"/>
          <w:sz w:val="24"/>
          <w:lang w:val="en"/>
        </w:rPr>
        <w:t xml:space="preserve"> </w:t>
      </w:r>
      <w:r w:rsidR="007D056B" w:rsidRPr="005334BC">
        <w:rPr>
          <w:rFonts w:ascii="Book Antiqua" w:hAnsi="Book Antiqua"/>
          <w:sz w:val="24"/>
          <w:lang w:val="en"/>
        </w:rPr>
        <w:t>‘</w:t>
      </w:r>
      <w:r w:rsidR="00390D25" w:rsidRPr="005334BC">
        <w:rPr>
          <w:rFonts w:ascii="Book Antiqua" w:hAnsi="Book Antiqua"/>
          <w:sz w:val="24"/>
          <w:lang w:val="en"/>
        </w:rPr>
        <w:t>’</w:t>
      </w:r>
      <w:proofErr w:type="spellStart"/>
      <w:r w:rsidR="00390D25" w:rsidRPr="005334BC">
        <w:rPr>
          <w:rFonts w:ascii="Book Antiqua" w:hAnsi="Book Antiqua"/>
          <w:sz w:val="24"/>
          <w:lang w:val="en"/>
        </w:rPr>
        <w:t>rea</w:t>
      </w:r>
      <w:proofErr w:type="spellEnd"/>
      <w:r w:rsidR="00390D25" w:rsidRPr="005334BC">
        <w:rPr>
          <w:rFonts w:ascii="Book Antiqua" w:hAnsi="Book Antiqua"/>
          <w:sz w:val="24"/>
          <w:lang w:val="en"/>
        </w:rPr>
        <w:t>’</w:t>
      </w:r>
      <w:r w:rsidR="007D056B" w:rsidRPr="005334BC">
        <w:rPr>
          <w:rFonts w:ascii="Book Antiqua" w:hAnsi="Book Antiqua"/>
          <w:sz w:val="24"/>
          <w:lang w:val="en"/>
        </w:rPr>
        <w:t>’</w:t>
      </w:r>
      <w:r w:rsidRPr="005334BC">
        <w:rPr>
          <w:rFonts w:ascii="Book Antiqua" w:hAnsi="Book Antiqua"/>
          <w:sz w:val="24"/>
          <w:lang w:val="en"/>
        </w:rPr>
        <w:t xml:space="preserve"> </w:t>
      </w:r>
      <w:r w:rsidR="007D056B" w:rsidRPr="005334BC">
        <w:rPr>
          <w:rFonts w:ascii="Book Antiqua" w:hAnsi="Book Antiqua"/>
          <w:sz w:val="24"/>
          <w:lang w:val="en"/>
        </w:rPr>
        <w:t>three-dimensional (</w:t>
      </w:r>
      <w:r w:rsidRPr="005334BC">
        <w:rPr>
          <w:rFonts w:ascii="Book Antiqua" w:hAnsi="Book Antiqua"/>
          <w:sz w:val="24"/>
          <w:lang w:val="en"/>
        </w:rPr>
        <w:t>3-D</w:t>
      </w:r>
      <w:r w:rsidR="007D056B" w:rsidRPr="005334BC">
        <w:rPr>
          <w:rFonts w:ascii="Book Antiqua" w:hAnsi="Book Antiqua"/>
          <w:sz w:val="24"/>
          <w:lang w:val="en"/>
        </w:rPr>
        <w:t>)</w:t>
      </w:r>
      <w:r w:rsidRPr="005334BC">
        <w:rPr>
          <w:rFonts w:ascii="Book Antiqua" w:hAnsi="Book Antiqua"/>
          <w:sz w:val="24"/>
          <w:lang w:val="en"/>
        </w:rPr>
        <w:t xml:space="preserve"> </w:t>
      </w:r>
      <w:r w:rsidR="00797FC1" w:rsidRPr="005334BC">
        <w:rPr>
          <w:rFonts w:ascii="Book Antiqua" w:hAnsi="Book Antiqua"/>
          <w:sz w:val="24"/>
          <w:lang w:val="en"/>
        </w:rPr>
        <w:t>video</w:t>
      </w:r>
      <w:r w:rsidR="00A976B1" w:rsidRPr="005334BC">
        <w:rPr>
          <w:rFonts w:ascii="Book Antiqua" w:hAnsi="Book Antiqua"/>
          <w:sz w:val="24"/>
          <w:lang w:val="en"/>
        </w:rPr>
        <w:t xml:space="preserve"> by </w:t>
      </w:r>
      <w:r w:rsidRPr="005334BC">
        <w:rPr>
          <w:rFonts w:ascii="Book Antiqua" w:hAnsi="Book Antiqua"/>
          <w:sz w:val="24"/>
          <w:lang w:val="en"/>
        </w:rPr>
        <w:t xml:space="preserve">using an infrared projector and a CMOS </w:t>
      </w:r>
      <w:proofErr w:type="gramStart"/>
      <w:r w:rsidRPr="005334BC">
        <w:rPr>
          <w:rFonts w:ascii="Book Antiqua" w:hAnsi="Book Antiqua"/>
          <w:sz w:val="24"/>
          <w:lang w:val="en"/>
        </w:rPr>
        <w:t>camera</w:t>
      </w:r>
      <w:r w:rsidR="001D121F" w:rsidRPr="005334BC">
        <w:rPr>
          <w:rFonts w:ascii="Book Antiqua" w:hAnsi="Book Antiqua"/>
          <w:sz w:val="24"/>
          <w:vertAlign w:val="superscript"/>
          <w:lang w:val="en"/>
        </w:rPr>
        <w:t>[</w:t>
      </w:r>
      <w:proofErr w:type="gramEnd"/>
      <w:r w:rsidR="001D121F" w:rsidRPr="005334BC">
        <w:rPr>
          <w:rFonts w:ascii="Book Antiqua" w:hAnsi="Book Antiqua"/>
          <w:sz w:val="24"/>
          <w:vertAlign w:val="superscript"/>
          <w:lang w:val="en"/>
        </w:rPr>
        <w:t>1,2]</w:t>
      </w:r>
      <w:r w:rsidR="00C25AEE" w:rsidRPr="005334BC">
        <w:rPr>
          <w:rFonts w:ascii="Book Antiqua" w:hAnsi="Book Antiqua"/>
          <w:sz w:val="24"/>
          <w:lang w:val="en"/>
        </w:rPr>
        <w:t>.</w:t>
      </w:r>
      <w:r w:rsidRPr="005334BC">
        <w:rPr>
          <w:rFonts w:ascii="Book Antiqua" w:hAnsi="Book Antiqua"/>
          <w:sz w:val="24"/>
          <w:lang w:val="en"/>
        </w:rPr>
        <w:t xml:space="preserve"> </w:t>
      </w:r>
      <w:r w:rsidR="00A66A66" w:rsidRPr="005334BC">
        <w:rPr>
          <w:rFonts w:ascii="Book Antiqua" w:hAnsi="Book Antiqua"/>
          <w:sz w:val="24"/>
          <w:lang w:val="en"/>
        </w:rPr>
        <w:t xml:space="preserve">However, it should not be forgotten that </w:t>
      </w:r>
      <w:r w:rsidR="00390D25" w:rsidRPr="005334BC">
        <w:rPr>
          <w:rFonts w:ascii="Book Antiqua" w:hAnsi="Book Antiqua"/>
          <w:sz w:val="24"/>
          <w:lang w:val="en"/>
        </w:rPr>
        <w:t>‘’</w:t>
      </w:r>
      <w:r w:rsidR="00A66A66" w:rsidRPr="005334BC">
        <w:rPr>
          <w:rFonts w:ascii="Book Antiqua" w:hAnsi="Book Antiqua"/>
          <w:sz w:val="24"/>
          <w:lang w:val="en"/>
        </w:rPr>
        <w:t>true</w:t>
      </w:r>
      <w:r w:rsidR="00390D25" w:rsidRPr="005334BC">
        <w:rPr>
          <w:rFonts w:ascii="Book Antiqua" w:hAnsi="Book Antiqua"/>
          <w:sz w:val="24"/>
          <w:lang w:val="en"/>
        </w:rPr>
        <w:t>’’</w:t>
      </w:r>
      <w:r w:rsidR="00A66A66" w:rsidRPr="005334BC">
        <w:rPr>
          <w:rFonts w:ascii="Book Antiqua" w:hAnsi="Book Antiqua"/>
          <w:sz w:val="24"/>
          <w:lang w:val="en"/>
        </w:rPr>
        <w:t xml:space="preserve"> 3-D requires dual video</w:t>
      </w:r>
      <w:r w:rsidR="00A976B1" w:rsidRPr="005334BC">
        <w:rPr>
          <w:rFonts w:ascii="Book Antiqua" w:hAnsi="Book Antiqua"/>
          <w:sz w:val="24"/>
          <w:lang w:val="en"/>
        </w:rPr>
        <w:t>-</w:t>
      </w:r>
      <w:r w:rsidR="00A66A66" w:rsidRPr="005334BC">
        <w:rPr>
          <w:rFonts w:ascii="Book Antiqua" w:hAnsi="Book Antiqua"/>
          <w:sz w:val="24"/>
          <w:lang w:val="en"/>
        </w:rPr>
        <w:t>images</w:t>
      </w:r>
      <w:r w:rsidR="00F7360A" w:rsidRPr="005334BC">
        <w:rPr>
          <w:rFonts w:ascii="Book Antiqua" w:hAnsi="Book Antiqua"/>
          <w:sz w:val="24"/>
          <w:lang w:val="en"/>
        </w:rPr>
        <w:t>;</w:t>
      </w:r>
      <w:r w:rsidR="00A66A66" w:rsidRPr="005334BC">
        <w:rPr>
          <w:rFonts w:ascii="Book Antiqua" w:hAnsi="Book Antiqua"/>
          <w:sz w:val="24"/>
          <w:lang w:val="en"/>
        </w:rPr>
        <w:t xml:space="preserve"> </w:t>
      </w:r>
      <w:r w:rsidR="0093425D" w:rsidRPr="005334BC">
        <w:rPr>
          <w:rFonts w:ascii="Book Antiqua" w:hAnsi="Book Antiqua"/>
          <w:sz w:val="24"/>
          <w:lang w:val="en"/>
        </w:rPr>
        <w:t xml:space="preserve">furthermore, </w:t>
      </w:r>
      <w:r w:rsidR="00A66A66" w:rsidRPr="005334BC">
        <w:rPr>
          <w:rFonts w:ascii="Book Antiqua" w:hAnsi="Book Antiqua"/>
          <w:sz w:val="24"/>
          <w:lang w:val="en"/>
        </w:rPr>
        <w:t>the inclusion of two cameras within the shell of a capsule endoscop</w:t>
      </w:r>
      <w:r w:rsidR="0093425D" w:rsidRPr="005334BC">
        <w:rPr>
          <w:rFonts w:ascii="Book Antiqua" w:hAnsi="Book Antiqua"/>
          <w:sz w:val="24"/>
          <w:lang w:val="en"/>
        </w:rPr>
        <w:t>e</w:t>
      </w:r>
      <w:r w:rsidR="00A66A66" w:rsidRPr="005334BC">
        <w:rPr>
          <w:rFonts w:ascii="Book Antiqua" w:hAnsi="Book Antiqua"/>
          <w:sz w:val="24"/>
          <w:lang w:val="en"/>
        </w:rPr>
        <w:t xml:space="preserve"> might be unwieldy at </w:t>
      </w:r>
      <w:proofErr w:type="gramStart"/>
      <w:r w:rsidR="00A66A66" w:rsidRPr="005334BC">
        <w:rPr>
          <w:rFonts w:ascii="Book Antiqua" w:hAnsi="Book Antiqua"/>
          <w:sz w:val="24"/>
          <w:lang w:val="en"/>
        </w:rPr>
        <w:t>present</w:t>
      </w:r>
      <w:r w:rsidR="00A66A66" w:rsidRPr="005334BC">
        <w:rPr>
          <w:rFonts w:ascii="Book Antiqua" w:hAnsi="Book Antiqua"/>
          <w:sz w:val="24"/>
          <w:vertAlign w:val="superscript"/>
          <w:lang w:val="en"/>
        </w:rPr>
        <w:t>[</w:t>
      </w:r>
      <w:proofErr w:type="gramEnd"/>
      <w:r w:rsidR="0072469F" w:rsidRPr="005334BC">
        <w:rPr>
          <w:rFonts w:ascii="Book Antiqua" w:hAnsi="Book Antiqua"/>
          <w:sz w:val="24"/>
          <w:vertAlign w:val="superscript"/>
          <w:lang w:val="en"/>
        </w:rPr>
        <w:t>3</w:t>
      </w:r>
      <w:r w:rsidR="00A66A66" w:rsidRPr="005334BC">
        <w:rPr>
          <w:rFonts w:ascii="Book Antiqua" w:hAnsi="Book Antiqua"/>
          <w:sz w:val="24"/>
          <w:vertAlign w:val="superscript"/>
          <w:lang w:val="en"/>
        </w:rPr>
        <w:t>]</w:t>
      </w:r>
      <w:r w:rsidR="00D14BE7" w:rsidRPr="005334BC">
        <w:rPr>
          <w:rFonts w:ascii="Book Antiqua" w:hAnsi="Book Antiqua"/>
          <w:sz w:val="24"/>
          <w:lang w:val="en"/>
        </w:rPr>
        <w:t>.</w:t>
      </w:r>
      <w:r w:rsidR="00A66A66" w:rsidRPr="005334BC">
        <w:rPr>
          <w:rFonts w:ascii="Book Antiqua" w:hAnsi="Book Antiqua"/>
          <w:sz w:val="24"/>
          <w:lang w:val="en"/>
        </w:rPr>
        <w:t xml:space="preserve"> </w:t>
      </w:r>
      <w:r w:rsidR="00A976B1" w:rsidRPr="005334BC">
        <w:rPr>
          <w:rFonts w:ascii="Book Antiqua" w:hAnsi="Book Antiqua"/>
          <w:sz w:val="24"/>
          <w:lang w:val="en"/>
        </w:rPr>
        <w:t>Therefore, m</w:t>
      </w:r>
      <w:r w:rsidRPr="005334BC">
        <w:rPr>
          <w:rFonts w:ascii="Book Antiqua" w:hAnsi="Book Antiqua"/>
          <w:sz w:val="24"/>
          <w:lang w:val="en"/>
        </w:rPr>
        <w:t xml:space="preserve">ajor drawbacks </w:t>
      </w:r>
      <w:r w:rsidR="00A976B1" w:rsidRPr="005334BC">
        <w:rPr>
          <w:rFonts w:ascii="Book Antiqua" w:hAnsi="Book Antiqua"/>
          <w:sz w:val="24"/>
          <w:lang w:val="en"/>
        </w:rPr>
        <w:t>at present</w:t>
      </w:r>
      <w:r w:rsidRPr="005334BC">
        <w:rPr>
          <w:rFonts w:ascii="Book Antiqua" w:hAnsi="Book Antiqua"/>
          <w:sz w:val="24"/>
          <w:lang w:val="en"/>
        </w:rPr>
        <w:t xml:space="preserve"> are size, power consumption and packaging </w:t>
      </w:r>
      <w:proofErr w:type="gramStart"/>
      <w:r w:rsidRPr="005334BC">
        <w:rPr>
          <w:rFonts w:ascii="Book Antiqua" w:hAnsi="Book Antiqua"/>
          <w:sz w:val="24"/>
          <w:lang w:val="en"/>
        </w:rPr>
        <w:t>issues</w:t>
      </w:r>
      <w:r w:rsidRPr="005334BC">
        <w:rPr>
          <w:rFonts w:ascii="Book Antiqua" w:hAnsi="Book Antiqua"/>
          <w:sz w:val="24"/>
          <w:vertAlign w:val="superscript"/>
          <w:lang w:val="en"/>
        </w:rPr>
        <w:t>[</w:t>
      </w:r>
      <w:proofErr w:type="gramEnd"/>
      <w:r w:rsidR="00FC7332" w:rsidRPr="005334BC">
        <w:rPr>
          <w:rFonts w:ascii="Book Antiqua" w:hAnsi="Book Antiqua"/>
          <w:sz w:val="24"/>
          <w:vertAlign w:val="superscript"/>
          <w:lang w:val="en"/>
        </w:rPr>
        <w:t>4</w:t>
      </w:r>
      <w:r w:rsidRPr="005334BC">
        <w:rPr>
          <w:rFonts w:ascii="Book Antiqua" w:hAnsi="Book Antiqua"/>
          <w:sz w:val="24"/>
          <w:vertAlign w:val="superscript"/>
          <w:lang w:val="en"/>
        </w:rPr>
        <w:t>]</w:t>
      </w:r>
      <w:r w:rsidR="00D14BE7" w:rsidRPr="005334BC">
        <w:rPr>
          <w:rFonts w:ascii="Book Antiqua" w:hAnsi="Book Antiqua"/>
          <w:sz w:val="24"/>
          <w:lang w:val="en"/>
        </w:rPr>
        <w:t>.</w:t>
      </w:r>
      <w:r w:rsidRPr="005334BC">
        <w:rPr>
          <w:rFonts w:ascii="Book Antiqua" w:hAnsi="Book Antiqua"/>
          <w:sz w:val="24"/>
          <w:lang w:val="en"/>
        </w:rPr>
        <w:t xml:space="preserve"> </w:t>
      </w:r>
      <w:r w:rsidR="00A976B1" w:rsidRPr="005334BC">
        <w:rPr>
          <w:rFonts w:ascii="Book Antiqua" w:hAnsi="Book Antiqua"/>
          <w:sz w:val="24"/>
          <w:lang w:val="en"/>
        </w:rPr>
        <w:t>In an attempt to approximate a 3-D reconstruction of the digestive tract surface,</w:t>
      </w:r>
      <w:r w:rsidR="00A976B1" w:rsidRPr="005334BC" w:rsidDel="00A976B1">
        <w:rPr>
          <w:rFonts w:ascii="Book Antiqua" w:hAnsi="Book Antiqua"/>
          <w:sz w:val="24"/>
          <w:lang w:val="en"/>
        </w:rPr>
        <w:t xml:space="preserve"> </w:t>
      </w:r>
      <w:proofErr w:type="spellStart"/>
      <w:r w:rsidR="00390D25" w:rsidRPr="005334BC">
        <w:rPr>
          <w:rFonts w:ascii="Book Antiqua" w:hAnsi="Book Antiqua"/>
          <w:sz w:val="24"/>
          <w:lang w:val="en"/>
        </w:rPr>
        <w:t>Koulaouzidis</w:t>
      </w:r>
      <w:proofErr w:type="spellEnd"/>
      <w:r w:rsidR="00390D25" w:rsidRPr="005334BC">
        <w:rPr>
          <w:rFonts w:ascii="Book Antiqua" w:hAnsi="Book Antiqua"/>
          <w:sz w:val="24"/>
          <w:lang w:val="en"/>
        </w:rPr>
        <w:t xml:space="preserve"> </w:t>
      </w:r>
      <w:r w:rsidR="00390D25" w:rsidRPr="005334BC">
        <w:rPr>
          <w:rFonts w:ascii="Book Antiqua" w:hAnsi="Book Antiqua"/>
          <w:i/>
          <w:sz w:val="24"/>
          <w:lang w:val="en"/>
        </w:rPr>
        <w:t xml:space="preserve">et </w:t>
      </w:r>
      <w:proofErr w:type="gramStart"/>
      <w:r w:rsidR="00390D25" w:rsidRPr="005334BC">
        <w:rPr>
          <w:rFonts w:ascii="Book Antiqua" w:hAnsi="Book Antiqua"/>
          <w:i/>
          <w:sz w:val="24"/>
          <w:lang w:val="en"/>
        </w:rPr>
        <w:t>al</w:t>
      </w:r>
      <w:r w:rsidR="00390D25" w:rsidRPr="005334BC">
        <w:rPr>
          <w:rFonts w:ascii="Book Antiqua" w:hAnsi="Book Antiqua"/>
          <w:sz w:val="24"/>
          <w:vertAlign w:val="superscript"/>
          <w:lang w:val="en"/>
        </w:rPr>
        <w:t>[</w:t>
      </w:r>
      <w:proofErr w:type="gramEnd"/>
      <w:r w:rsidR="00390D25" w:rsidRPr="005334BC">
        <w:rPr>
          <w:rFonts w:ascii="Book Antiqua" w:hAnsi="Book Antiqua"/>
          <w:sz w:val="24"/>
          <w:vertAlign w:val="superscript"/>
          <w:lang w:val="en"/>
        </w:rPr>
        <w:t xml:space="preserve">4] </w:t>
      </w:r>
      <w:r w:rsidR="00390D25" w:rsidRPr="005334BC">
        <w:rPr>
          <w:rFonts w:ascii="Book Antiqua" w:hAnsi="Book Antiqua"/>
          <w:sz w:val="24"/>
          <w:lang w:val="en"/>
        </w:rPr>
        <w:t>and</w:t>
      </w:r>
      <w:r w:rsidR="00390D25" w:rsidRPr="005334BC">
        <w:rPr>
          <w:rFonts w:ascii="Book Antiqua" w:hAnsi="Book Antiqua"/>
          <w:sz w:val="24"/>
          <w:vertAlign w:val="superscript"/>
          <w:lang w:val="en"/>
        </w:rPr>
        <w:t xml:space="preserve"> </w:t>
      </w:r>
      <w:proofErr w:type="spellStart"/>
      <w:r w:rsidRPr="005334BC">
        <w:rPr>
          <w:rFonts w:ascii="Book Antiqua" w:hAnsi="Book Antiqua"/>
          <w:sz w:val="24"/>
          <w:lang w:val="en"/>
        </w:rPr>
        <w:t>Karargyris</w:t>
      </w:r>
      <w:proofErr w:type="spellEnd"/>
      <w:r w:rsidRPr="005334BC">
        <w:rPr>
          <w:rFonts w:ascii="Book Antiqua" w:hAnsi="Book Antiqua"/>
          <w:sz w:val="24"/>
          <w:lang w:val="en"/>
        </w:rPr>
        <w:t xml:space="preserve"> </w:t>
      </w:r>
      <w:r w:rsidRPr="005334BC">
        <w:rPr>
          <w:rFonts w:ascii="Book Antiqua" w:hAnsi="Book Antiqua"/>
          <w:i/>
          <w:sz w:val="24"/>
          <w:lang w:val="en"/>
        </w:rPr>
        <w:t>et al</w:t>
      </w:r>
      <w:r w:rsidRPr="005334BC">
        <w:rPr>
          <w:rFonts w:ascii="Book Antiqua" w:hAnsi="Book Antiqua"/>
          <w:sz w:val="24"/>
          <w:vertAlign w:val="superscript"/>
          <w:lang w:val="en"/>
        </w:rPr>
        <w:t>[</w:t>
      </w:r>
      <w:r w:rsidR="008109DA" w:rsidRPr="005334BC">
        <w:rPr>
          <w:rFonts w:ascii="Book Antiqua" w:hAnsi="Book Antiqua"/>
          <w:sz w:val="24"/>
          <w:vertAlign w:val="superscript"/>
          <w:lang w:val="en"/>
        </w:rPr>
        <w:t>5</w:t>
      </w:r>
      <w:r w:rsidRPr="005334BC">
        <w:rPr>
          <w:rFonts w:ascii="Book Antiqua" w:hAnsi="Book Antiqua"/>
          <w:sz w:val="24"/>
          <w:vertAlign w:val="superscript"/>
          <w:lang w:val="en"/>
        </w:rPr>
        <w:t xml:space="preserve">] </w:t>
      </w:r>
      <w:r w:rsidRPr="005334BC">
        <w:rPr>
          <w:rFonts w:ascii="Book Antiqua" w:hAnsi="Book Antiqua"/>
          <w:sz w:val="24"/>
          <w:lang w:val="en"/>
        </w:rPr>
        <w:t xml:space="preserve">proposed the use of a software </w:t>
      </w:r>
      <w:r w:rsidR="007D056B" w:rsidRPr="005334BC">
        <w:rPr>
          <w:rFonts w:ascii="Book Antiqua" w:hAnsi="Book Antiqua"/>
          <w:sz w:val="24"/>
          <w:lang w:val="en"/>
        </w:rPr>
        <w:t>[Shape-from-Shading</w:t>
      </w:r>
      <w:r w:rsidR="00A976B1" w:rsidRPr="005334BC">
        <w:rPr>
          <w:rFonts w:ascii="Book Antiqua" w:hAnsi="Book Antiqua"/>
          <w:sz w:val="24"/>
          <w:lang w:val="en"/>
        </w:rPr>
        <w:t xml:space="preserve">, </w:t>
      </w:r>
      <w:r w:rsidR="007D056B" w:rsidRPr="005334BC">
        <w:rPr>
          <w:rFonts w:ascii="Book Antiqua" w:hAnsi="Book Antiqua"/>
          <w:sz w:val="24"/>
          <w:lang w:val="en"/>
        </w:rPr>
        <w:t>(S</w:t>
      </w:r>
      <w:r w:rsidR="007D056B" w:rsidRPr="005334BC">
        <w:rPr>
          <w:rFonts w:ascii="Book Antiqua" w:hAnsi="Book Antiqua"/>
          <w:i/>
          <w:sz w:val="24"/>
          <w:lang w:val="en"/>
        </w:rPr>
        <w:t>f</w:t>
      </w:r>
      <w:r w:rsidR="007D056B" w:rsidRPr="005334BC">
        <w:rPr>
          <w:rFonts w:ascii="Book Antiqua" w:hAnsi="Book Antiqua"/>
          <w:sz w:val="24"/>
          <w:lang w:val="en"/>
        </w:rPr>
        <w:t xml:space="preserve">S)] </w:t>
      </w:r>
      <w:r w:rsidR="00A976B1" w:rsidRPr="005334BC">
        <w:rPr>
          <w:rFonts w:ascii="Book Antiqua" w:hAnsi="Book Antiqua"/>
          <w:sz w:val="24"/>
          <w:lang w:val="en"/>
        </w:rPr>
        <w:t xml:space="preserve">that </w:t>
      </w:r>
      <w:r w:rsidR="009B2780" w:rsidRPr="005334BC">
        <w:rPr>
          <w:rFonts w:ascii="Book Antiqua" w:hAnsi="Book Antiqua"/>
          <w:sz w:val="24"/>
          <w:lang w:val="en"/>
        </w:rPr>
        <w:t>utilizes</w:t>
      </w:r>
      <w:r w:rsidR="00A976B1" w:rsidRPr="005334BC">
        <w:rPr>
          <w:rFonts w:ascii="Book Antiqua" w:hAnsi="Book Antiqua"/>
          <w:sz w:val="24"/>
          <w:lang w:val="en"/>
        </w:rPr>
        <w:t xml:space="preserve"> </w:t>
      </w:r>
      <w:r w:rsidR="007D056B" w:rsidRPr="005334BC">
        <w:rPr>
          <w:rFonts w:ascii="Book Antiqua" w:hAnsi="Book Antiqua"/>
          <w:sz w:val="24"/>
          <w:lang w:val="en"/>
        </w:rPr>
        <w:t>monocular CE frames</w:t>
      </w:r>
      <w:r w:rsidRPr="005334BC">
        <w:rPr>
          <w:rFonts w:ascii="Book Antiqua" w:hAnsi="Book Antiqua"/>
          <w:sz w:val="24"/>
          <w:lang w:val="en"/>
        </w:rPr>
        <w:t>.</w:t>
      </w:r>
      <w:r w:rsidR="007D056B" w:rsidRPr="005334BC">
        <w:rPr>
          <w:rFonts w:ascii="Book Antiqua" w:hAnsi="Book Antiqua"/>
          <w:sz w:val="24"/>
        </w:rPr>
        <w:t xml:space="preserve"> </w:t>
      </w:r>
      <w:r w:rsidR="007D056B" w:rsidRPr="005334BC">
        <w:rPr>
          <w:rFonts w:ascii="Book Antiqua" w:hAnsi="Book Antiqua"/>
          <w:sz w:val="24"/>
          <w:lang w:val="en"/>
        </w:rPr>
        <w:t xml:space="preserve">Essentially, </w:t>
      </w:r>
      <w:r w:rsidR="00790162" w:rsidRPr="005334BC">
        <w:rPr>
          <w:rFonts w:ascii="Book Antiqua" w:hAnsi="Book Antiqua"/>
          <w:sz w:val="24"/>
          <w:lang w:val="en"/>
        </w:rPr>
        <w:t>S</w:t>
      </w:r>
      <w:r w:rsidR="00790162" w:rsidRPr="005334BC">
        <w:rPr>
          <w:rFonts w:ascii="Book Antiqua" w:hAnsi="Book Antiqua"/>
          <w:i/>
          <w:sz w:val="24"/>
          <w:lang w:val="en"/>
        </w:rPr>
        <w:t>f</w:t>
      </w:r>
      <w:r w:rsidR="00790162" w:rsidRPr="005334BC">
        <w:rPr>
          <w:rFonts w:ascii="Book Antiqua" w:hAnsi="Book Antiqua"/>
          <w:sz w:val="24"/>
          <w:lang w:val="en"/>
        </w:rPr>
        <w:t xml:space="preserve">S </w:t>
      </w:r>
      <w:r w:rsidR="007D056B" w:rsidRPr="005334BC">
        <w:rPr>
          <w:rFonts w:ascii="Book Antiqua" w:hAnsi="Book Antiqua"/>
          <w:sz w:val="24"/>
          <w:lang w:val="en"/>
        </w:rPr>
        <w:t>algorithm</w:t>
      </w:r>
      <w:r w:rsidR="00FA2E95" w:rsidRPr="005334BC">
        <w:rPr>
          <w:rFonts w:ascii="Book Antiqua" w:hAnsi="Book Antiqua"/>
          <w:sz w:val="24"/>
          <w:lang w:val="en"/>
        </w:rPr>
        <w:t>s</w:t>
      </w:r>
      <w:r w:rsidR="007D056B" w:rsidRPr="005334BC">
        <w:rPr>
          <w:rFonts w:ascii="Book Antiqua" w:hAnsi="Book Antiqua"/>
          <w:sz w:val="24"/>
          <w:lang w:val="en"/>
        </w:rPr>
        <w:t xml:space="preserve"> recover </w:t>
      </w:r>
      <w:r w:rsidR="00F7360A" w:rsidRPr="005334BC">
        <w:rPr>
          <w:rFonts w:ascii="Book Antiqua" w:hAnsi="Book Antiqua"/>
          <w:sz w:val="24"/>
          <w:lang w:val="en"/>
        </w:rPr>
        <w:t>information</w:t>
      </w:r>
      <w:r w:rsidR="00DD4418" w:rsidRPr="005334BC">
        <w:rPr>
          <w:rFonts w:ascii="Book Antiqua" w:hAnsi="Book Antiqua"/>
          <w:sz w:val="24"/>
          <w:lang w:val="en"/>
        </w:rPr>
        <w:t xml:space="preserve"> -using gradual variation of </w:t>
      </w:r>
      <w:proofErr w:type="gramStart"/>
      <w:r w:rsidR="00DD4418" w:rsidRPr="005334BC">
        <w:rPr>
          <w:rFonts w:ascii="Book Antiqua" w:hAnsi="Book Antiqua"/>
          <w:sz w:val="24"/>
          <w:lang w:val="en"/>
        </w:rPr>
        <w:t>shading</w:t>
      </w:r>
      <w:r w:rsidR="00D14BE7" w:rsidRPr="005334BC">
        <w:rPr>
          <w:rFonts w:ascii="Book Antiqua" w:hAnsi="Book Antiqua"/>
          <w:sz w:val="24"/>
          <w:vertAlign w:val="superscript"/>
          <w:lang w:val="en"/>
        </w:rPr>
        <w:t>[</w:t>
      </w:r>
      <w:proofErr w:type="gramEnd"/>
      <w:r w:rsidR="00D14BE7" w:rsidRPr="005334BC">
        <w:rPr>
          <w:rFonts w:ascii="Book Antiqua" w:hAnsi="Book Antiqua"/>
          <w:sz w:val="24"/>
          <w:vertAlign w:val="superscript"/>
          <w:lang w:val="en"/>
        </w:rPr>
        <w:t>6]</w:t>
      </w:r>
      <w:r w:rsidR="00DD4418" w:rsidRPr="005334BC">
        <w:rPr>
          <w:rFonts w:ascii="Book Antiqua" w:hAnsi="Book Antiqua"/>
          <w:sz w:val="24"/>
          <w:lang w:val="en"/>
        </w:rPr>
        <w:t>-</w:t>
      </w:r>
      <w:r w:rsidR="00D14BE7" w:rsidRPr="005334BC">
        <w:rPr>
          <w:rFonts w:ascii="Book Antiqua" w:hAnsi="Book Antiqua"/>
          <w:sz w:val="24"/>
          <w:lang w:val="en"/>
        </w:rPr>
        <w:t xml:space="preserve"> </w:t>
      </w:r>
      <w:r w:rsidR="0093425D" w:rsidRPr="005334BC">
        <w:rPr>
          <w:rFonts w:ascii="Book Antiqua" w:hAnsi="Book Antiqua"/>
          <w:sz w:val="24"/>
          <w:lang w:val="en"/>
        </w:rPr>
        <w:t>on</w:t>
      </w:r>
      <w:r w:rsidR="00F7360A" w:rsidRPr="005334BC">
        <w:rPr>
          <w:rFonts w:ascii="Book Antiqua" w:hAnsi="Book Antiqua"/>
          <w:sz w:val="24"/>
          <w:lang w:val="en"/>
        </w:rPr>
        <w:t xml:space="preserve"> the</w:t>
      </w:r>
      <w:r w:rsidR="007D056B" w:rsidRPr="005334BC">
        <w:rPr>
          <w:rFonts w:ascii="Book Antiqua" w:hAnsi="Book Antiqua"/>
          <w:sz w:val="24"/>
          <w:lang w:val="en"/>
        </w:rPr>
        <w:t xml:space="preserve"> shape of objects given a single two-dimensional (2-D) imag</w:t>
      </w:r>
      <w:r w:rsidR="00FA2E95" w:rsidRPr="005334BC">
        <w:rPr>
          <w:rFonts w:ascii="Book Antiqua" w:hAnsi="Book Antiqua"/>
          <w:sz w:val="24"/>
          <w:lang w:val="en"/>
        </w:rPr>
        <w:t xml:space="preserve">e. </w:t>
      </w:r>
      <w:r w:rsidR="00644B82" w:rsidRPr="005334BC">
        <w:rPr>
          <w:rFonts w:ascii="Book Antiqua" w:hAnsi="Book Antiqua"/>
          <w:sz w:val="24"/>
        </w:rPr>
        <w:t xml:space="preserve">3-D representation may be helpful in </w:t>
      </w:r>
      <w:r w:rsidR="0093425D" w:rsidRPr="005334BC">
        <w:rPr>
          <w:rFonts w:ascii="Book Antiqua" w:hAnsi="Book Antiqua"/>
          <w:sz w:val="24"/>
        </w:rPr>
        <w:t>conjunction with other</w:t>
      </w:r>
      <w:r w:rsidR="00644B82" w:rsidRPr="005334BC">
        <w:rPr>
          <w:rFonts w:ascii="Book Antiqua" w:hAnsi="Book Antiqua"/>
          <w:sz w:val="24"/>
        </w:rPr>
        <w:t xml:space="preserve"> image enhancement tools </w:t>
      </w:r>
      <w:r w:rsidR="00644B82" w:rsidRPr="005334BC">
        <w:rPr>
          <w:rFonts w:ascii="Book Antiqua" w:hAnsi="Book Antiqua"/>
          <w:i/>
          <w:sz w:val="24"/>
        </w:rPr>
        <w:t>e.g.</w:t>
      </w:r>
      <w:r w:rsidR="00390D25" w:rsidRPr="005334BC">
        <w:rPr>
          <w:rFonts w:ascii="Book Antiqua" w:hAnsi="Book Antiqua"/>
          <w:i/>
          <w:sz w:val="24"/>
        </w:rPr>
        <w:t>,</w:t>
      </w:r>
      <w:r w:rsidR="00644B82" w:rsidRPr="005334BC">
        <w:rPr>
          <w:rFonts w:ascii="Book Antiqua" w:hAnsi="Book Antiqua"/>
          <w:sz w:val="24"/>
        </w:rPr>
        <w:t xml:space="preserve"> virtual chromoendoscopy (FICE</w:t>
      </w:r>
      <w:proofErr w:type="gramStart"/>
      <w:r w:rsidR="00644B82" w:rsidRPr="005334BC">
        <w:rPr>
          <w:rFonts w:ascii="Book Antiqua" w:hAnsi="Book Antiqua"/>
          <w:sz w:val="24"/>
        </w:rPr>
        <w:t>)</w:t>
      </w:r>
      <w:r w:rsidR="00644B82" w:rsidRPr="005334BC">
        <w:rPr>
          <w:rFonts w:ascii="Book Antiqua" w:hAnsi="Book Antiqua"/>
          <w:sz w:val="24"/>
          <w:vertAlign w:val="superscript"/>
        </w:rPr>
        <w:t>[</w:t>
      </w:r>
      <w:proofErr w:type="gramEnd"/>
      <w:r w:rsidR="00DD4418" w:rsidRPr="005334BC">
        <w:rPr>
          <w:rFonts w:ascii="Book Antiqua" w:hAnsi="Book Antiqua"/>
          <w:sz w:val="24"/>
          <w:vertAlign w:val="superscript"/>
        </w:rPr>
        <w:t>7</w:t>
      </w:r>
      <w:r w:rsidR="00644B82" w:rsidRPr="005334BC">
        <w:rPr>
          <w:rFonts w:ascii="Book Antiqua" w:hAnsi="Book Antiqua"/>
          <w:sz w:val="24"/>
          <w:vertAlign w:val="superscript"/>
        </w:rPr>
        <w:t xml:space="preserve">] </w:t>
      </w:r>
      <w:r w:rsidR="00CC57A4" w:rsidRPr="005334BC">
        <w:rPr>
          <w:rFonts w:ascii="Book Antiqua" w:hAnsi="Book Antiqua"/>
          <w:sz w:val="24"/>
        </w:rPr>
        <w:t>and/</w:t>
      </w:r>
      <w:r w:rsidR="00644B82" w:rsidRPr="005334BC">
        <w:rPr>
          <w:rFonts w:ascii="Book Antiqua" w:hAnsi="Book Antiqua"/>
          <w:sz w:val="24"/>
        </w:rPr>
        <w:t xml:space="preserve">or </w:t>
      </w:r>
      <w:r w:rsidR="00CC57A4" w:rsidRPr="005334BC">
        <w:rPr>
          <w:rFonts w:ascii="Book Antiqua" w:hAnsi="Book Antiqua"/>
          <w:sz w:val="24"/>
        </w:rPr>
        <w:t>color</w:t>
      </w:r>
      <w:r w:rsidR="00644B82" w:rsidRPr="005334BC">
        <w:rPr>
          <w:rFonts w:ascii="Book Antiqua" w:hAnsi="Book Antiqua"/>
          <w:sz w:val="24"/>
        </w:rPr>
        <w:t xml:space="preserve"> (blue) </w:t>
      </w:r>
      <w:r w:rsidR="001754BD" w:rsidRPr="005334BC">
        <w:rPr>
          <w:rFonts w:ascii="Book Antiqua" w:hAnsi="Book Antiqua"/>
          <w:sz w:val="24"/>
        </w:rPr>
        <w:t>mode</w:t>
      </w:r>
      <w:r w:rsidR="00D14BE7" w:rsidRPr="005334BC">
        <w:rPr>
          <w:rFonts w:ascii="Book Antiqua" w:hAnsi="Book Antiqua"/>
          <w:sz w:val="24"/>
        </w:rPr>
        <w:t xml:space="preserve"> </w:t>
      </w:r>
      <w:r w:rsidR="00644B82" w:rsidRPr="005334BC">
        <w:rPr>
          <w:rFonts w:ascii="Book Antiqua" w:hAnsi="Book Antiqua"/>
          <w:sz w:val="24"/>
        </w:rPr>
        <w:t>analysis of CE vid</w:t>
      </w:r>
      <w:r w:rsidR="00B17714" w:rsidRPr="005334BC">
        <w:rPr>
          <w:rFonts w:ascii="Book Antiqua" w:hAnsi="Book Antiqua"/>
          <w:sz w:val="24"/>
        </w:rPr>
        <w:t>eos</w:t>
      </w:r>
      <w:r w:rsidR="00D14BE7" w:rsidRPr="005334BC">
        <w:rPr>
          <w:rFonts w:ascii="Book Antiqua" w:hAnsi="Book Antiqua"/>
          <w:sz w:val="24"/>
          <w:vertAlign w:val="superscript"/>
        </w:rPr>
        <w:t>[8]</w:t>
      </w:r>
      <w:r w:rsidR="00B17714" w:rsidRPr="005334BC">
        <w:rPr>
          <w:rFonts w:ascii="Book Antiqua" w:hAnsi="Book Antiqua"/>
          <w:sz w:val="24"/>
        </w:rPr>
        <w:t>.</w:t>
      </w:r>
    </w:p>
    <w:p w14:paraId="5D29CD9D" w14:textId="54D797B7" w:rsidR="000B4846" w:rsidRPr="005334BC" w:rsidRDefault="001A4B7E" w:rsidP="005334BC">
      <w:pPr>
        <w:spacing w:line="360" w:lineRule="auto"/>
        <w:ind w:firstLineChars="200" w:firstLine="480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t>H</w:t>
      </w:r>
      <w:r w:rsidR="001A64E7" w:rsidRPr="005334BC">
        <w:rPr>
          <w:rFonts w:ascii="Book Antiqua" w:hAnsi="Book Antiqua"/>
          <w:sz w:val="24"/>
        </w:rPr>
        <w:t xml:space="preserve">owever, </w:t>
      </w:r>
      <w:r w:rsidR="00B30641" w:rsidRPr="005334BC">
        <w:rPr>
          <w:rFonts w:ascii="Book Antiqua" w:hAnsi="Book Antiqua"/>
          <w:sz w:val="24"/>
        </w:rPr>
        <w:t xml:space="preserve">light reflections on the surface of </w:t>
      </w:r>
      <w:r w:rsidR="0083335C" w:rsidRPr="005334BC">
        <w:rPr>
          <w:rFonts w:ascii="Book Antiqua" w:hAnsi="Book Antiqua"/>
          <w:sz w:val="24"/>
        </w:rPr>
        <w:t>the digestive tract</w:t>
      </w:r>
      <w:r w:rsidR="00AA5BA4" w:rsidRPr="005334BC">
        <w:rPr>
          <w:rFonts w:ascii="Book Antiqua" w:hAnsi="Book Antiqua"/>
          <w:sz w:val="24"/>
        </w:rPr>
        <w:t xml:space="preserve"> </w:t>
      </w:r>
      <w:r w:rsidR="0083335C" w:rsidRPr="005334BC">
        <w:rPr>
          <w:rFonts w:ascii="Book Antiqua" w:hAnsi="Book Antiqua"/>
          <w:sz w:val="24"/>
        </w:rPr>
        <w:t>are still a significant</w:t>
      </w:r>
      <w:r w:rsidR="00B30641" w:rsidRPr="005334BC">
        <w:rPr>
          <w:rFonts w:ascii="Book Antiqua" w:hAnsi="Book Antiqua"/>
          <w:sz w:val="24"/>
        </w:rPr>
        <w:t xml:space="preserve"> problem</w:t>
      </w:r>
      <w:r w:rsidR="00BF4CE4" w:rsidRPr="005334BC">
        <w:rPr>
          <w:rFonts w:ascii="Book Antiqua" w:hAnsi="Book Antiqua"/>
          <w:sz w:val="24"/>
        </w:rPr>
        <w:t>,</w:t>
      </w:r>
      <w:r w:rsidR="00B30641" w:rsidRPr="005334BC">
        <w:rPr>
          <w:rFonts w:ascii="Book Antiqua" w:hAnsi="Book Antiqua"/>
          <w:sz w:val="24"/>
        </w:rPr>
        <w:t xml:space="preserve"> not only for 3-D representation but also for traditional </w:t>
      </w:r>
      <w:r w:rsidRPr="005334BC">
        <w:rPr>
          <w:rFonts w:ascii="Book Antiqua" w:hAnsi="Book Antiqua"/>
          <w:sz w:val="24"/>
        </w:rPr>
        <w:t xml:space="preserve">2-D </w:t>
      </w:r>
      <w:r w:rsidR="00B30641" w:rsidRPr="005334BC">
        <w:rPr>
          <w:rFonts w:ascii="Book Antiqua" w:hAnsi="Book Antiqua"/>
          <w:sz w:val="24"/>
        </w:rPr>
        <w:t xml:space="preserve">CE. </w:t>
      </w:r>
      <w:r w:rsidRPr="005334BC">
        <w:rPr>
          <w:rFonts w:ascii="Book Antiqua" w:hAnsi="Book Antiqua"/>
          <w:sz w:val="24"/>
        </w:rPr>
        <w:t xml:space="preserve">When light falls on </w:t>
      </w:r>
      <w:r w:rsidR="001A64E7" w:rsidRPr="005334BC">
        <w:rPr>
          <w:rFonts w:ascii="Book Antiqua" w:hAnsi="Book Antiqua"/>
          <w:sz w:val="24"/>
        </w:rPr>
        <w:t>to a surface</w:t>
      </w:r>
      <w:r w:rsidRPr="005334BC">
        <w:rPr>
          <w:rFonts w:ascii="Book Antiqua" w:hAnsi="Book Antiqua"/>
          <w:sz w:val="24"/>
        </w:rPr>
        <w:t xml:space="preserve">, some of the beams are reflected back </w:t>
      </w:r>
      <w:r w:rsidR="00ED1055" w:rsidRPr="005334BC">
        <w:rPr>
          <w:rFonts w:ascii="Book Antiqua" w:hAnsi="Book Antiqua"/>
          <w:sz w:val="24"/>
        </w:rPr>
        <w:t>straightaway</w:t>
      </w:r>
      <w:r w:rsidRPr="005334BC">
        <w:rPr>
          <w:rFonts w:ascii="Book Antiqua" w:hAnsi="Book Antiqua"/>
          <w:sz w:val="24"/>
        </w:rPr>
        <w:t xml:space="preserve"> -specular reflection- while the rest of the beams penetrate </w:t>
      </w:r>
      <w:r w:rsidR="001A64E7" w:rsidRPr="005334BC">
        <w:rPr>
          <w:rFonts w:ascii="Book Antiqua" w:hAnsi="Book Antiqua"/>
          <w:sz w:val="24"/>
        </w:rPr>
        <w:t xml:space="preserve">it </w:t>
      </w:r>
      <w:r w:rsidRPr="005334BC">
        <w:rPr>
          <w:rFonts w:ascii="Book Antiqua" w:hAnsi="Book Antiqua"/>
          <w:sz w:val="24"/>
        </w:rPr>
        <w:t>before reflect</w:t>
      </w:r>
      <w:r w:rsidR="001A64E7" w:rsidRPr="005334BC">
        <w:rPr>
          <w:rFonts w:ascii="Book Antiqua" w:hAnsi="Book Antiqua"/>
          <w:sz w:val="24"/>
        </w:rPr>
        <w:t>ed</w:t>
      </w:r>
      <w:r w:rsidRPr="005334BC">
        <w:rPr>
          <w:rFonts w:ascii="Book Antiqua" w:hAnsi="Book Antiqua"/>
          <w:sz w:val="24"/>
        </w:rPr>
        <w:t xml:space="preserve"> (diffuse reflection). </w:t>
      </w:r>
      <w:r w:rsidR="00DA3CB3" w:rsidRPr="005334BC">
        <w:rPr>
          <w:rFonts w:ascii="Book Antiqua" w:hAnsi="Book Antiqua"/>
          <w:sz w:val="24"/>
        </w:rPr>
        <w:t>As m</w:t>
      </w:r>
      <w:r w:rsidR="00E821DD" w:rsidRPr="005334BC">
        <w:rPr>
          <w:rFonts w:ascii="Book Antiqua" w:hAnsi="Book Antiqua"/>
          <w:sz w:val="24"/>
        </w:rPr>
        <w:t xml:space="preserve">ost digestive </w:t>
      </w:r>
      <w:r w:rsidR="00396A67" w:rsidRPr="005334BC">
        <w:rPr>
          <w:rFonts w:ascii="Book Antiqua" w:hAnsi="Book Antiqua"/>
          <w:sz w:val="24"/>
        </w:rPr>
        <w:t xml:space="preserve">tract </w:t>
      </w:r>
      <w:r w:rsidR="00E821DD" w:rsidRPr="005334BC">
        <w:rPr>
          <w:rFonts w:ascii="Book Antiqua" w:hAnsi="Book Antiqua"/>
          <w:sz w:val="24"/>
        </w:rPr>
        <w:t>structures</w:t>
      </w:r>
      <w:r w:rsidR="00396A67" w:rsidRPr="005334BC">
        <w:rPr>
          <w:rFonts w:ascii="Book Antiqua" w:hAnsi="Book Antiqua"/>
          <w:sz w:val="24"/>
        </w:rPr>
        <w:t>/surfaces</w:t>
      </w:r>
      <w:r w:rsidR="00CC57A4" w:rsidRPr="005334BC">
        <w:rPr>
          <w:rFonts w:ascii="Book Antiqua" w:hAnsi="Book Antiqua"/>
          <w:sz w:val="24"/>
        </w:rPr>
        <w:t xml:space="preserve"> are di-electric and hom</w:t>
      </w:r>
      <w:r w:rsidR="00E821DD" w:rsidRPr="005334BC">
        <w:rPr>
          <w:rFonts w:ascii="Book Antiqua" w:hAnsi="Book Antiqua"/>
          <w:sz w:val="24"/>
        </w:rPr>
        <w:t xml:space="preserve">ogeneous, </w:t>
      </w:r>
      <w:r w:rsidR="00DA3CB3" w:rsidRPr="005334BC">
        <w:rPr>
          <w:rFonts w:ascii="Book Antiqua" w:hAnsi="Book Antiqua"/>
          <w:sz w:val="24"/>
        </w:rPr>
        <w:t xml:space="preserve">they </w:t>
      </w:r>
      <w:r w:rsidR="00E821DD" w:rsidRPr="005334BC">
        <w:rPr>
          <w:rFonts w:ascii="Book Antiqua" w:hAnsi="Book Antiqua"/>
          <w:sz w:val="24"/>
        </w:rPr>
        <w:t xml:space="preserve">display both </w:t>
      </w:r>
      <w:r w:rsidR="00CC57A4" w:rsidRPr="005334BC">
        <w:rPr>
          <w:rFonts w:ascii="Book Antiqua" w:hAnsi="Book Antiqua"/>
          <w:sz w:val="24"/>
        </w:rPr>
        <w:t xml:space="preserve">types of </w:t>
      </w:r>
      <w:proofErr w:type="gramStart"/>
      <w:r w:rsidR="00CC57A4" w:rsidRPr="005334BC">
        <w:rPr>
          <w:rFonts w:ascii="Book Antiqua" w:hAnsi="Book Antiqua"/>
          <w:sz w:val="24"/>
        </w:rPr>
        <w:t>reflections</w:t>
      </w:r>
      <w:r w:rsidR="00D14BE7" w:rsidRPr="005334BC">
        <w:rPr>
          <w:rFonts w:ascii="Book Antiqua" w:hAnsi="Book Antiqua"/>
          <w:sz w:val="24"/>
          <w:vertAlign w:val="superscript"/>
        </w:rPr>
        <w:t>[</w:t>
      </w:r>
      <w:proofErr w:type="gramEnd"/>
      <w:r w:rsidR="00D14BE7" w:rsidRPr="005334BC">
        <w:rPr>
          <w:rFonts w:ascii="Book Antiqua" w:hAnsi="Book Antiqua"/>
          <w:sz w:val="24"/>
          <w:vertAlign w:val="superscript"/>
        </w:rPr>
        <w:t>4]</w:t>
      </w:r>
      <w:r w:rsidR="00374A91" w:rsidRPr="005334BC">
        <w:rPr>
          <w:rFonts w:ascii="Book Antiqua" w:hAnsi="Book Antiqua"/>
          <w:sz w:val="24"/>
        </w:rPr>
        <w:t>.</w:t>
      </w:r>
      <w:r w:rsidR="00374A91" w:rsidRPr="005334BC">
        <w:rPr>
          <w:rFonts w:ascii="Book Antiqua" w:hAnsi="Book Antiqua"/>
          <w:sz w:val="24"/>
          <w:vertAlign w:val="superscript"/>
        </w:rPr>
        <w:t xml:space="preserve"> </w:t>
      </w:r>
      <w:r w:rsidR="002B089C" w:rsidRPr="005334BC">
        <w:rPr>
          <w:rFonts w:ascii="Book Antiqua" w:hAnsi="Book Antiqua"/>
          <w:sz w:val="24"/>
        </w:rPr>
        <w:t xml:space="preserve">To </w:t>
      </w:r>
      <w:r w:rsidR="00B00464" w:rsidRPr="005334BC">
        <w:rPr>
          <w:rFonts w:ascii="Book Antiqua" w:hAnsi="Book Antiqua"/>
          <w:sz w:val="24"/>
        </w:rPr>
        <w:t>reduce reflections</w:t>
      </w:r>
      <w:r w:rsidR="001A64E7" w:rsidRPr="005334BC">
        <w:rPr>
          <w:rFonts w:ascii="Book Antiqua" w:hAnsi="Book Antiqua"/>
          <w:sz w:val="24"/>
        </w:rPr>
        <w:t>,</w:t>
      </w:r>
      <w:r w:rsidR="00EC4F22" w:rsidRPr="005334BC">
        <w:rPr>
          <w:rFonts w:ascii="Book Antiqua" w:hAnsi="Book Antiqua"/>
          <w:sz w:val="24"/>
        </w:rPr>
        <w:t xml:space="preserve"> </w:t>
      </w:r>
      <w:r w:rsidR="00B30641" w:rsidRPr="005334BC">
        <w:rPr>
          <w:rFonts w:ascii="Book Antiqua" w:hAnsi="Book Antiqua"/>
          <w:sz w:val="24"/>
        </w:rPr>
        <w:t xml:space="preserve">a highlight suppression </w:t>
      </w:r>
      <w:proofErr w:type="gramStart"/>
      <w:r w:rsidR="00F00DFA" w:rsidRPr="005334BC">
        <w:rPr>
          <w:rFonts w:ascii="Book Antiqua" w:hAnsi="Book Antiqua"/>
          <w:sz w:val="24"/>
        </w:rPr>
        <w:t>algorithm</w:t>
      </w:r>
      <w:r w:rsidR="00F00DFA" w:rsidRPr="005334BC">
        <w:rPr>
          <w:rFonts w:ascii="Book Antiqua" w:hAnsi="Book Antiqua"/>
          <w:sz w:val="24"/>
          <w:vertAlign w:val="superscript"/>
        </w:rPr>
        <w:t>[</w:t>
      </w:r>
      <w:proofErr w:type="gramEnd"/>
      <w:r w:rsidR="008109DA" w:rsidRPr="005334BC">
        <w:rPr>
          <w:rFonts w:ascii="Book Antiqua" w:hAnsi="Book Antiqua"/>
          <w:sz w:val="24"/>
          <w:vertAlign w:val="superscript"/>
        </w:rPr>
        <w:t>6</w:t>
      </w:r>
      <w:r w:rsidR="00B30641" w:rsidRPr="005334BC">
        <w:rPr>
          <w:rFonts w:ascii="Book Antiqua" w:hAnsi="Book Antiqua"/>
          <w:sz w:val="24"/>
          <w:vertAlign w:val="superscript"/>
        </w:rPr>
        <w:t>]</w:t>
      </w:r>
      <w:r w:rsidR="00B30641" w:rsidRPr="005334BC">
        <w:rPr>
          <w:rFonts w:ascii="Book Antiqua" w:hAnsi="Book Antiqua"/>
          <w:sz w:val="24"/>
        </w:rPr>
        <w:t xml:space="preserve"> </w:t>
      </w:r>
      <w:r w:rsidR="00F83278" w:rsidRPr="005334BC">
        <w:rPr>
          <w:rFonts w:ascii="Book Antiqua" w:hAnsi="Book Antiqua"/>
          <w:sz w:val="24"/>
        </w:rPr>
        <w:t>has been developed for application onto CE images</w:t>
      </w:r>
      <w:r w:rsidR="00CC57A4" w:rsidRPr="005334BC">
        <w:rPr>
          <w:rFonts w:ascii="Book Antiqua" w:hAnsi="Book Antiqua"/>
          <w:sz w:val="24"/>
        </w:rPr>
        <w:t>.</w:t>
      </w:r>
    </w:p>
    <w:p w14:paraId="55C1562A" w14:textId="14F4128B" w:rsidR="0083335C" w:rsidRPr="005334BC" w:rsidRDefault="003C2880" w:rsidP="005334BC">
      <w:pPr>
        <w:spacing w:line="360" w:lineRule="auto"/>
        <w:ind w:firstLineChars="200" w:firstLine="480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lastRenderedPageBreak/>
        <w:t>To test th</w:t>
      </w:r>
      <w:r w:rsidR="001A64E7" w:rsidRPr="005334BC">
        <w:rPr>
          <w:rFonts w:ascii="Book Antiqua" w:hAnsi="Book Antiqua"/>
          <w:sz w:val="24"/>
        </w:rPr>
        <w:t>is algorithm</w:t>
      </w:r>
      <w:r w:rsidRPr="005334BC">
        <w:rPr>
          <w:rFonts w:ascii="Book Antiqua" w:hAnsi="Book Antiqua"/>
          <w:sz w:val="24"/>
        </w:rPr>
        <w:t xml:space="preserve">, a phantom </w:t>
      </w:r>
      <w:r w:rsidR="0083335C" w:rsidRPr="005334BC">
        <w:rPr>
          <w:rFonts w:ascii="Book Antiqua" w:hAnsi="Book Antiqua"/>
          <w:sz w:val="24"/>
        </w:rPr>
        <w:t xml:space="preserve">task simulator </w:t>
      </w:r>
      <w:r w:rsidRPr="005334BC">
        <w:rPr>
          <w:rFonts w:ascii="Book Antiqua" w:hAnsi="Book Antiqua"/>
          <w:sz w:val="24"/>
        </w:rPr>
        <w:t>was created</w:t>
      </w:r>
      <w:r w:rsidR="0083335C" w:rsidRPr="005334BC">
        <w:rPr>
          <w:rFonts w:ascii="Book Antiqua" w:hAnsi="Book Antiqua"/>
          <w:sz w:val="24"/>
        </w:rPr>
        <w:t>. A</w:t>
      </w:r>
      <w:r w:rsidRPr="005334BC">
        <w:rPr>
          <w:rFonts w:ascii="Book Antiqua" w:hAnsi="Book Antiqua"/>
          <w:sz w:val="24"/>
        </w:rPr>
        <w:t xml:space="preserve"> </w:t>
      </w:r>
      <w:r w:rsidR="0027770D" w:rsidRPr="005334BC">
        <w:rPr>
          <w:rFonts w:ascii="Book Antiqua" w:hAnsi="Book Antiqua"/>
          <w:sz w:val="24"/>
        </w:rPr>
        <w:t xml:space="preserve">Stomach Ulcer Anatomical Model (manufacturer: Anatomical Chart Company G200) was used; </w:t>
      </w:r>
      <w:r w:rsidR="0083335C" w:rsidRPr="005334BC">
        <w:rPr>
          <w:rFonts w:ascii="Book Antiqua" w:hAnsi="Book Antiqua"/>
          <w:sz w:val="24"/>
        </w:rPr>
        <w:t>t</w:t>
      </w:r>
      <w:r w:rsidR="0027770D" w:rsidRPr="005334BC">
        <w:rPr>
          <w:rFonts w:ascii="Book Antiqua" w:hAnsi="Book Antiqua"/>
          <w:sz w:val="24"/>
        </w:rPr>
        <w:t xml:space="preserve">he </w:t>
      </w:r>
      <w:r w:rsidR="0083335C" w:rsidRPr="005334BC">
        <w:rPr>
          <w:rFonts w:ascii="Book Antiqua" w:hAnsi="Book Antiqua"/>
          <w:sz w:val="24"/>
        </w:rPr>
        <w:t xml:space="preserve">stomach </w:t>
      </w:r>
      <w:r w:rsidR="0027770D" w:rsidRPr="005334BC">
        <w:rPr>
          <w:rFonts w:ascii="Book Antiqua" w:hAnsi="Book Antiqua"/>
          <w:sz w:val="24"/>
        </w:rPr>
        <w:t xml:space="preserve">model has an </w:t>
      </w:r>
      <w:r w:rsidR="001A64E7" w:rsidRPr="005334BC">
        <w:rPr>
          <w:rFonts w:ascii="Book Antiqua" w:hAnsi="Book Antiqua"/>
          <w:sz w:val="24"/>
        </w:rPr>
        <w:t xml:space="preserve">red-colored base </w:t>
      </w:r>
      <w:r w:rsidR="0027770D" w:rsidRPr="005334BC">
        <w:rPr>
          <w:rFonts w:ascii="Book Antiqua" w:hAnsi="Book Antiqua"/>
          <w:sz w:val="24"/>
        </w:rPr>
        <w:t>ulcer (1/2”diameter and 3/16”depth</w:t>
      </w:r>
      <w:r w:rsidR="001A64E7" w:rsidRPr="005334BC">
        <w:rPr>
          <w:rFonts w:ascii="Book Antiqua" w:hAnsi="Book Antiqua"/>
          <w:sz w:val="24"/>
        </w:rPr>
        <w:t xml:space="preserve">; </w:t>
      </w:r>
      <w:r w:rsidR="00390D25" w:rsidRPr="005334BC">
        <w:rPr>
          <w:rFonts w:ascii="Book Antiqua" w:hAnsi="Book Antiqua"/>
          <w:sz w:val="24"/>
        </w:rPr>
        <w:t>F</w:t>
      </w:r>
      <w:r w:rsidR="001A64E7" w:rsidRPr="005334BC">
        <w:rPr>
          <w:rFonts w:ascii="Book Antiqua" w:hAnsi="Book Antiqua"/>
          <w:sz w:val="24"/>
        </w:rPr>
        <w:t>igure 1</w:t>
      </w:r>
      <w:r w:rsidR="00996CA2" w:rsidRPr="005334BC">
        <w:rPr>
          <w:rFonts w:ascii="Book Antiqua" w:hAnsi="Book Antiqua"/>
          <w:sz w:val="24"/>
        </w:rPr>
        <w:t>A</w:t>
      </w:r>
      <w:r w:rsidR="0027770D" w:rsidRPr="005334BC">
        <w:rPr>
          <w:rFonts w:ascii="Book Antiqua" w:hAnsi="Book Antiqua"/>
          <w:sz w:val="24"/>
        </w:rPr>
        <w:t>)</w:t>
      </w:r>
      <w:r w:rsidR="001A64E7" w:rsidRPr="005334BC">
        <w:rPr>
          <w:rFonts w:ascii="Book Antiqua" w:hAnsi="Book Antiqua"/>
          <w:sz w:val="24"/>
        </w:rPr>
        <w:t>; the latter</w:t>
      </w:r>
      <w:r w:rsidR="005067CA" w:rsidRPr="005334BC">
        <w:rPr>
          <w:rFonts w:ascii="Book Antiqua" w:hAnsi="Book Antiqua"/>
          <w:sz w:val="24"/>
        </w:rPr>
        <w:t xml:space="preserve"> </w:t>
      </w:r>
      <w:r w:rsidR="0027770D" w:rsidRPr="005334BC">
        <w:rPr>
          <w:rFonts w:ascii="Book Antiqua" w:hAnsi="Book Antiqua"/>
          <w:sz w:val="24"/>
        </w:rPr>
        <w:t xml:space="preserve">was </w:t>
      </w:r>
      <w:r w:rsidR="0083335C" w:rsidRPr="005334BC">
        <w:rPr>
          <w:rFonts w:ascii="Book Antiqua" w:hAnsi="Book Antiqua"/>
          <w:sz w:val="24"/>
        </w:rPr>
        <w:t>thereafter</w:t>
      </w:r>
      <w:r w:rsidR="005067CA" w:rsidRPr="005334BC">
        <w:rPr>
          <w:rFonts w:ascii="Book Antiqua" w:hAnsi="Book Antiqua"/>
          <w:sz w:val="24"/>
        </w:rPr>
        <w:t xml:space="preserve"> </w:t>
      </w:r>
      <w:r w:rsidR="0027770D" w:rsidRPr="005334BC">
        <w:rPr>
          <w:rFonts w:ascii="Book Antiqua" w:hAnsi="Book Antiqua"/>
          <w:sz w:val="24"/>
        </w:rPr>
        <w:t>colored butter</w:t>
      </w:r>
      <w:r w:rsidR="005067CA" w:rsidRPr="005334BC">
        <w:rPr>
          <w:rFonts w:ascii="Book Antiqua" w:hAnsi="Book Antiqua"/>
          <w:sz w:val="24"/>
        </w:rPr>
        <w:t xml:space="preserve">cup yellow </w:t>
      </w:r>
      <w:r w:rsidR="008F39F6" w:rsidRPr="005334BC">
        <w:rPr>
          <w:rFonts w:ascii="Book Antiqua" w:hAnsi="Book Antiqua"/>
          <w:sz w:val="24"/>
        </w:rPr>
        <w:t xml:space="preserve">using </w:t>
      </w:r>
      <w:r w:rsidR="005067CA" w:rsidRPr="005334BC">
        <w:rPr>
          <w:rFonts w:ascii="Book Antiqua" w:hAnsi="Book Antiqua"/>
          <w:sz w:val="24"/>
        </w:rPr>
        <w:t xml:space="preserve">quick-drying spray paint (Tor </w:t>
      </w:r>
      <w:proofErr w:type="spellStart"/>
      <w:r w:rsidR="005067CA" w:rsidRPr="005334BC">
        <w:rPr>
          <w:rFonts w:ascii="Book Antiqua" w:hAnsi="Book Antiqua"/>
          <w:sz w:val="24"/>
        </w:rPr>
        <w:t>Coatings</w:t>
      </w:r>
      <w:r w:rsidR="008F39F6" w:rsidRPr="005334BC">
        <w:rPr>
          <w:rFonts w:ascii="Book Antiqua" w:hAnsi="Book Antiqua"/>
          <w:sz w:val="24"/>
          <w:vertAlign w:val="superscript"/>
        </w:rPr>
        <w:t>®</w:t>
      </w:r>
      <w:r w:rsidR="005067CA" w:rsidRPr="005334BC">
        <w:rPr>
          <w:rFonts w:ascii="Book Antiqua" w:hAnsi="Book Antiqua"/>
          <w:sz w:val="24"/>
        </w:rPr>
        <w:t>Ltd</w:t>
      </w:r>
      <w:proofErr w:type="spellEnd"/>
      <w:r w:rsidR="00390D25" w:rsidRPr="005334BC">
        <w:rPr>
          <w:rFonts w:ascii="Book Antiqua" w:hAnsi="Book Antiqua"/>
          <w:sz w:val="24"/>
        </w:rPr>
        <w:t>.</w:t>
      </w:r>
      <w:r w:rsidR="005067CA" w:rsidRPr="005334BC">
        <w:rPr>
          <w:rFonts w:ascii="Book Antiqua" w:hAnsi="Book Antiqua"/>
          <w:sz w:val="24"/>
        </w:rPr>
        <w:t>, U</w:t>
      </w:r>
      <w:r w:rsidR="00390D25" w:rsidRPr="005334BC">
        <w:rPr>
          <w:rFonts w:ascii="Book Antiqua" w:hAnsi="Book Antiqua"/>
          <w:sz w:val="24"/>
        </w:rPr>
        <w:t>nited Kingdom</w:t>
      </w:r>
      <w:r w:rsidR="005067CA" w:rsidRPr="005334BC">
        <w:rPr>
          <w:rFonts w:ascii="Book Antiqua" w:hAnsi="Book Antiqua"/>
          <w:sz w:val="24"/>
        </w:rPr>
        <w:t>) and white (</w:t>
      </w:r>
      <w:r w:rsidR="008F39F6" w:rsidRPr="005334BC">
        <w:rPr>
          <w:rFonts w:ascii="Book Antiqua" w:hAnsi="Book Antiqua"/>
          <w:sz w:val="24"/>
        </w:rPr>
        <w:t xml:space="preserve">using flat white spray from </w:t>
      </w:r>
      <w:proofErr w:type="spellStart"/>
      <w:r w:rsidR="005067CA" w:rsidRPr="005334BC">
        <w:rPr>
          <w:rFonts w:ascii="Book Antiqua" w:hAnsi="Book Antiqua"/>
          <w:sz w:val="24"/>
        </w:rPr>
        <w:t>Plasti-Kote</w:t>
      </w:r>
      <w:r w:rsidR="008F39F6" w:rsidRPr="005334BC">
        <w:rPr>
          <w:rFonts w:ascii="Book Antiqua" w:hAnsi="Book Antiqua"/>
          <w:sz w:val="24"/>
          <w:vertAlign w:val="superscript"/>
        </w:rPr>
        <w:t>®</w:t>
      </w:r>
      <w:r w:rsidR="005067CA" w:rsidRPr="005334BC">
        <w:rPr>
          <w:rFonts w:ascii="Book Antiqua" w:hAnsi="Book Antiqua"/>
          <w:sz w:val="24"/>
        </w:rPr>
        <w:t>Ltd</w:t>
      </w:r>
      <w:proofErr w:type="spellEnd"/>
      <w:r w:rsidR="00390D25" w:rsidRPr="005334BC">
        <w:rPr>
          <w:rFonts w:ascii="Book Antiqua" w:hAnsi="Book Antiqua"/>
          <w:sz w:val="24"/>
        </w:rPr>
        <w:t>.</w:t>
      </w:r>
      <w:r w:rsidR="005067CA" w:rsidRPr="005334BC">
        <w:rPr>
          <w:rFonts w:ascii="Book Antiqua" w:hAnsi="Book Antiqua"/>
          <w:sz w:val="24"/>
        </w:rPr>
        <w:t xml:space="preserve">). </w:t>
      </w:r>
      <w:r w:rsidR="0027770D" w:rsidRPr="005334BC">
        <w:rPr>
          <w:rFonts w:ascii="Book Antiqua" w:hAnsi="Book Antiqua"/>
          <w:sz w:val="24"/>
        </w:rPr>
        <w:t>A PillCam</w:t>
      </w:r>
      <w:r w:rsidR="005067CA" w:rsidRPr="005334BC">
        <w:rPr>
          <w:rFonts w:ascii="Book Antiqua" w:hAnsi="Book Antiqua"/>
          <w:sz w:val="24"/>
          <w:vertAlign w:val="superscript"/>
        </w:rPr>
        <w:t>®</w:t>
      </w:r>
      <w:r w:rsidR="0027770D" w:rsidRPr="005334BC">
        <w:rPr>
          <w:rFonts w:ascii="Book Antiqua" w:hAnsi="Book Antiqua"/>
          <w:sz w:val="24"/>
        </w:rPr>
        <w:t>SB2</w:t>
      </w:r>
      <w:r w:rsidR="008F39F6" w:rsidRPr="005334BC">
        <w:rPr>
          <w:rFonts w:ascii="Book Antiqua" w:hAnsi="Book Antiqua"/>
          <w:sz w:val="24"/>
        </w:rPr>
        <w:t xml:space="preserve"> (</w:t>
      </w:r>
      <w:proofErr w:type="spellStart"/>
      <w:r w:rsidR="008F39F6" w:rsidRPr="005334BC">
        <w:rPr>
          <w:rFonts w:ascii="Book Antiqua" w:hAnsi="Book Antiqua"/>
          <w:sz w:val="24"/>
        </w:rPr>
        <w:t>Given</w:t>
      </w:r>
      <w:r w:rsidR="008F39F6" w:rsidRPr="005334BC">
        <w:rPr>
          <w:rFonts w:ascii="Book Antiqua" w:hAnsi="Book Antiqua"/>
          <w:sz w:val="24"/>
          <w:vertAlign w:val="superscript"/>
        </w:rPr>
        <w:t>®</w:t>
      </w:r>
      <w:r w:rsidR="008F39F6" w:rsidRPr="005334BC">
        <w:rPr>
          <w:rFonts w:ascii="Book Antiqua" w:hAnsi="Book Antiqua"/>
          <w:sz w:val="24"/>
        </w:rPr>
        <w:t>Imaging</w:t>
      </w:r>
      <w:proofErr w:type="spellEnd"/>
      <w:r w:rsidR="008F39F6" w:rsidRPr="005334BC">
        <w:rPr>
          <w:rFonts w:ascii="Book Antiqua" w:hAnsi="Book Antiqua"/>
          <w:sz w:val="24"/>
        </w:rPr>
        <w:t xml:space="preserve"> Ltd</w:t>
      </w:r>
      <w:r w:rsidR="00390D25" w:rsidRPr="005334BC">
        <w:rPr>
          <w:rFonts w:ascii="Book Antiqua" w:hAnsi="Book Antiqua"/>
          <w:sz w:val="24"/>
        </w:rPr>
        <w:t>.</w:t>
      </w:r>
      <w:r w:rsidR="008F39F6" w:rsidRPr="005334BC">
        <w:rPr>
          <w:rFonts w:ascii="Book Antiqua" w:hAnsi="Book Antiqua"/>
          <w:sz w:val="24"/>
        </w:rPr>
        <w:t xml:space="preserve">, </w:t>
      </w:r>
      <w:proofErr w:type="spellStart"/>
      <w:r w:rsidR="008F39F6" w:rsidRPr="005334BC">
        <w:rPr>
          <w:rFonts w:ascii="Book Antiqua" w:hAnsi="Book Antiqua"/>
          <w:sz w:val="24"/>
        </w:rPr>
        <w:t>Yoqneam</w:t>
      </w:r>
      <w:proofErr w:type="spellEnd"/>
      <w:r w:rsidR="008F39F6" w:rsidRPr="005334BC">
        <w:rPr>
          <w:rFonts w:ascii="Book Antiqua" w:hAnsi="Book Antiqua"/>
          <w:sz w:val="24"/>
        </w:rPr>
        <w:t>, Israel)</w:t>
      </w:r>
      <w:r w:rsidR="0027770D" w:rsidRPr="005334BC">
        <w:rPr>
          <w:rFonts w:ascii="Book Antiqua" w:hAnsi="Book Antiqua"/>
          <w:sz w:val="24"/>
        </w:rPr>
        <w:t xml:space="preserve"> was mounted on a plastic tube and held </w:t>
      </w:r>
      <w:r w:rsidR="0083335C" w:rsidRPr="005334BC">
        <w:rPr>
          <w:rFonts w:ascii="Book Antiqua" w:hAnsi="Book Antiqua"/>
          <w:sz w:val="24"/>
        </w:rPr>
        <w:t>(with the use of regular lab stand</w:t>
      </w:r>
      <w:r w:rsidR="00BA3F29" w:rsidRPr="005334BC">
        <w:rPr>
          <w:rFonts w:ascii="Book Antiqua" w:hAnsi="Book Antiqua"/>
          <w:sz w:val="24"/>
        </w:rPr>
        <w:t>)</w:t>
      </w:r>
      <w:r w:rsidR="0083335C" w:rsidRPr="005334BC">
        <w:rPr>
          <w:rFonts w:ascii="Book Antiqua" w:hAnsi="Book Antiqua"/>
          <w:sz w:val="24"/>
        </w:rPr>
        <w:t xml:space="preserve"> </w:t>
      </w:r>
      <w:r w:rsidR="0027770D" w:rsidRPr="005334BC">
        <w:rPr>
          <w:rFonts w:ascii="Book Antiqua" w:hAnsi="Book Antiqua"/>
          <w:sz w:val="24"/>
        </w:rPr>
        <w:t xml:space="preserve">at </w:t>
      </w:r>
      <w:r w:rsidR="005067CA" w:rsidRPr="005334BC">
        <w:rPr>
          <w:rFonts w:ascii="Book Antiqua" w:hAnsi="Book Antiqua"/>
          <w:sz w:val="24"/>
        </w:rPr>
        <w:t>0,</w:t>
      </w:r>
      <w:r w:rsidR="00B43AEE" w:rsidRPr="005334BC">
        <w:rPr>
          <w:rFonts w:ascii="Book Antiqua" w:hAnsi="Book Antiqua"/>
          <w:sz w:val="24"/>
        </w:rPr>
        <w:t xml:space="preserve"> </w:t>
      </w:r>
      <w:r w:rsidR="005067CA" w:rsidRPr="005334BC">
        <w:rPr>
          <w:rFonts w:ascii="Book Antiqua" w:hAnsi="Book Antiqua"/>
          <w:sz w:val="24"/>
        </w:rPr>
        <w:t>5,</w:t>
      </w:r>
      <w:r w:rsidR="00B43AEE" w:rsidRPr="005334BC">
        <w:rPr>
          <w:rFonts w:ascii="Book Antiqua" w:hAnsi="Book Antiqua"/>
          <w:sz w:val="24"/>
        </w:rPr>
        <w:t xml:space="preserve"> </w:t>
      </w:r>
      <w:r w:rsidR="005067CA" w:rsidRPr="005334BC">
        <w:rPr>
          <w:rFonts w:ascii="Book Antiqua" w:hAnsi="Book Antiqua"/>
          <w:sz w:val="24"/>
        </w:rPr>
        <w:t>10,</w:t>
      </w:r>
      <w:r w:rsidR="00B43AEE" w:rsidRPr="005334BC">
        <w:rPr>
          <w:rFonts w:ascii="Book Antiqua" w:hAnsi="Book Antiqua"/>
          <w:sz w:val="24"/>
        </w:rPr>
        <w:t xml:space="preserve"> </w:t>
      </w:r>
      <w:r w:rsidR="00390D25" w:rsidRPr="005334BC">
        <w:rPr>
          <w:rFonts w:ascii="Book Antiqua" w:hAnsi="Book Antiqua"/>
          <w:sz w:val="24"/>
        </w:rPr>
        <w:t>1</w:t>
      </w:r>
      <w:r w:rsidR="005067CA" w:rsidRPr="005334BC">
        <w:rPr>
          <w:rFonts w:ascii="Book Antiqua" w:hAnsi="Book Antiqua"/>
          <w:sz w:val="24"/>
        </w:rPr>
        <w:t>,</w:t>
      </w:r>
      <w:r w:rsidR="00B43AEE" w:rsidRPr="005334BC">
        <w:rPr>
          <w:rFonts w:ascii="Book Antiqua" w:hAnsi="Book Antiqua"/>
          <w:sz w:val="24"/>
        </w:rPr>
        <w:t xml:space="preserve"> and </w:t>
      </w:r>
      <w:r w:rsidR="005067CA" w:rsidRPr="005334BC">
        <w:rPr>
          <w:rFonts w:ascii="Book Antiqua" w:hAnsi="Book Antiqua"/>
          <w:sz w:val="24"/>
        </w:rPr>
        <w:t>20</w:t>
      </w:r>
      <w:r w:rsidR="00390D25" w:rsidRPr="005334BC">
        <w:rPr>
          <w:rFonts w:ascii="Book Antiqua" w:hAnsi="Book Antiqua"/>
          <w:sz w:val="24"/>
        </w:rPr>
        <w:t xml:space="preserve"> </w:t>
      </w:r>
      <w:r w:rsidR="005067CA" w:rsidRPr="005334BC">
        <w:rPr>
          <w:rFonts w:ascii="Book Antiqua" w:hAnsi="Book Antiqua"/>
          <w:sz w:val="24"/>
        </w:rPr>
        <w:t>mm from the ulcer</w:t>
      </w:r>
      <w:r w:rsidR="0083335C" w:rsidRPr="005334BC">
        <w:rPr>
          <w:rFonts w:ascii="Book Antiqua" w:hAnsi="Book Antiqua"/>
          <w:sz w:val="24"/>
        </w:rPr>
        <w:t xml:space="preserve"> </w:t>
      </w:r>
      <w:r w:rsidR="00BA3F29" w:rsidRPr="005334BC">
        <w:rPr>
          <w:rFonts w:ascii="Book Antiqua" w:hAnsi="Book Antiqua"/>
          <w:sz w:val="24"/>
        </w:rPr>
        <w:t xml:space="preserve">base </w:t>
      </w:r>
      <w:r w:rsidR="0083335C" w:rsidRPr="005334BC">
        <w:rPr>
          <w:rFonts w:ascii="Book Antiqua" w:hAnsi="Book Antiqua"/>
          <w:sz w:val="24"/>
        </w:rPr>
        <w:t>(</w:t>
      </w:r>
      <w:r w:rsidR="008F39F6" w:rsidRPr="005334BC">
        <w:rPr>
          <w:rFonts w:ascii="Book Antiqua" w:hAnsi="Book Antiqua"/>
          <w:sz w:val="24"/>
        </w:rPr>
        <w:t xml:space="preserve">usual </w:t>
      </w:r>
      <w:r w:rsidR="00F64B99" w:rsidRPr="005334BC">
        <w:rPr>
          <w:rFonts w:ascii="Book Antiqua" w:hAnsi="Book Antiqua"/>
          <w:sz w:val="24"/>
        </w:rPr>
        <w:t xml:space="preserve">working distance of the CE </w:t>
      </w:r>
      <w:r w:rsidR="00F64B99" w:rsidRPr="005334BC">
        <w:rPr>
          <w:rFonts w:ascii="Book Antiqua" w:hAnsi="Book Antiqua"/>
          <w:i/>
          <w:sz w:val="24"/>
        </w:rPr>
        <w:t>in vivo</w:t>
      </w:r>
      <w:r w:rsidR="00996CA2" w:rsidRPr="005334BC">
        <w:rPr>
          <w:rFonts w:ascii="Book Antiqua" w:hAnsi="Book Antiqua"/>
          <w:sz w:val="24"/>
        </w:rPr>
        <w:t>, Figure 1B</w:t>
      </w:r>
      <w:r w:rsidR="00390D25" w:rsidRPr="005334BC">
        <w:rPr>
          <w:rFonts w:ascii="Book Antiqua" w:hAnsi="Book Antiqua"/>
          <w:i/>
          <w:sz w:val="24"/>
        </w:rPr>
        <w:t>)</w:t>
      </w:r>
      <w:r w:rsidR="005D5A58" w:rsidRPr="005334BC">
        <w:rPr>
          <w:rFonts w:ascii="Book Antiqua" w:hAnsi="Book Antiqua"/>
          <w:sz w:val="24"/>
        </w:rPr>
        <w:t xml:space="preserve">. The images were uploaded to a workstation and they were categorized based on distance and </w:t>
      </w:r>
      <w:r w:rsidR="00BA3F29" w:rsidRPr="005334BC">
        <w:rPr>
          <w:rFonts w:ascii="Book Antiqua" w:hAnsi="Book Antiqua"/>
          <w:sz w:val="24"/>
        </w:rPr>
        <w:t xml:space="preserve">ulcer base </w:t>
      </w:r>
      <w:r w:rsidR="005D5A58" w:rsidRPr="005334BC">
        <w:rPr>
          <w:rFonts w:ascii="Book Antiqua" w:hAnsi="Book Antiqua"/>
          <w:sz w:val="24"/>
        </w:rPr>
        <w:t>color</w:t>
      </w:r>
      <w:r w:rsidR="0083335C" w:rsidRPr="005334BC">
        <w:rPr>
          <w:rFonts w:ascii="Book Antiqua" w:hAnsi="Book Antiqua"/>
          <w:sz w:val="24"/>
        </w:rPr>
        <w:t xml:space="preserve"> (red,</w:t>
      </w:r>
      <w:r w:rsidR="0097783B" w:rsidRPr="005334BC">
        <w:rPr>
          <w:rFonts w:ascii="Book Antiqua" w:hAnsi="Book Antiqua"/>
          <w:sz w:val="24"/>
        </w:rPr>
        <w:t xml:space="preserve"> </w:t>
      </w:r>
      <w:r w:rsidR="0083335C" w:rsidRPr="005334BC">
        <w:rPr>
          <w:rFonts w:ascii="Book Antiqua" w:hAnsi="Book Antiqua"/>
          <w:sz w:val="24"/>
        </w:rPr>
        <w:t>yellow and white)</w:t>
      </w:r>
      <w:r w:rsidR="005D5A58" w:rsidRPr="005334BC">
        <w:rPr>
          <w:rFonts w:ascii="Book Antiqua" w:hAnsi="Book Antiqua"/>
          <w:sz w:val="24"/>
        </w:rPr>
        <w:t xml:space="preserve">. </w:t>
      </w:r>
      <w:r w:rsidR="00B43AEE" w:rsidRPr="005334BC">
        <w:rPr>
          <w:rFonts w:ascii="Book Antiqua" w:hAnsi="Book Antiqua"/>
          <w:sz w:val="24"/>
        </w:rPr>
        <w:t>We aimed</w:t>
      </w:r>
      <w:r w:rsidR="008F39F6" w:rsidRPr="005334BC">
        <w:rPr>
          <w:rFonts w:ascii="Book Antiqua" w:hAnsi="Book Antiqua"/>
          <w:sz w:val="24"/>
        </w:rPr>
        <w:t xml:space="preserve"> to </w:t>
      </w:r>
      <w:r w:rsidR="00B43AEE" w:rsidRPr="005334BC">
        <w:rPr>
          <w:rFonts w:ascii="Book Antiqua" w:hAnsi="Book Antiqua"/>
          <w:sz w:val="24"/>
        </w:rPr>
        <w:t>check</w:t>
      </w:r>
      <w:r w:rsidR="008F39F6" w:rsidRPr="005334BC">
        <w:rPr>
          <w:rFonts w:ascii="Book Antiqua" w:hAnsi="Book Antiqua"/>
          <w:sz w:val="24"/>
        </w:rPr>
        <w:t xml:space="preserve"> </w:t>
      </w:r>
      <w:r w:rsidR="00266F59" w:rsidRPr="005334BC">
        <w:rPr>
          <w:rFonts w:ascii="Book Antiqua" w:hAnsi="Book Antiqua"/>
          <w:sz w:val="24"/>
        </w:rPr>
        <w:t>whether</w:t>
      </w:r>
      <w:r w:rsidR="008F39F6" w:rsidRPr="005334BC">
        <w:rPr>
          <w:rFonts w:ascii="Book Antiqua" w:hAnsi="Book Antiqua"/>
          <w:sz w:val="24"/>
        </w:rPr>
        <w:t xml:space="preserve"> the ulcer models appear closer or further </w:t>
      </w:r>
      <w:r w:rsidR="007F12D6" w:rsidRPr="005334BC">
        <w:rPr>
          <w:rFonts w:ascii="Book Antiqua" w:hAnsi="Book Antiqua"/>
          <w:sz w:val="24"/>
        </w:rPr>
        <w:t xml:space="preserve">based </w:t>
      </w:r>
      <w:r w:rsidR="008F39F6" w:rsidRPr="005334BC">
        <w:rPr>
          <w:rFonts w:ascii="Book Antiqua" w:hAnsi="Book Antiqua"/>
          <w:sz w:val="24"/>
        </w:rPr>
        <w:t>on the</w:t>
      </w:r>
      <w:r w:rsidR="007F12D6" w:rsidRPr="005334BC">
        <w:rPr>
          <w:rFonts w:ascii="Book Antiqua" w:hAnsi="Book Antiqua"/>
          <w:sz w:val="24"/>
        </w:rPr>
        <w:t>ir</w:t>
      </w:r>
      <w:r w:rsidR="008F39F6" w:rsidRPr="005334BC">
        <w:rPr>
          <w:rFonts w:ascii="Book Antiqua" w:hAnsi="Book Antiqua"/>
          <w:sz w:val="24"/>
        </w:rPr>
        <w:t xml:space="preserve"> 3D representation.</w:t>
      </w:r>
    </w:p>
    <w:p w14:paraId="08DCB967" w14:textId="7F9D7E4B" w:rsidR="00801CE8" w:rsidRPr="005334BC" w:rsidRDefault="001C672D" w:rsidP="005334BC">
      <w:pPr>
        <w:spacing w:line="360" w:lineRule="auto"/>
        <w:ind w:firstLineChars="200" w:firstLine="480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t>Tsai</w:t>
      </w:r>
      <w:r w:rsidR="00342FB9" w:rsidRPr="005334BC">
        <w:rPr>
          <w:rFonts w:ascii="Book Antiqua" w:hAnsi="Book Antiqua"/>
          <w:sz w:val="24"/>
        </w:rPr>
        <w:t>’s</w:t>
      </w:r>
      <w:r w:rsidR="00F00062" w:rsidRPr="005334BC">
        <w:rPr>
          <w:rFonts w:ascii="Book Antiqua" w:hAnsi="Book Antiqua"/>
          <w:sz w:val="24"/>
        </w:rPr>
        <w:t xml:space="preserve"> </w:t>
      </w:r>
      <w:proofErr w:type="spellStart"/>
      <w:proofErr w:type="gramStart"/>
      <w:r w:rsidR="00F00062" w:rsidRPr="005334BC">
        <w:rPr>
          <w:rFonts w:ascii="Book Antiqua" w:hAnsi="Book Antiqua"/>
          <w:sz w:val="24"/>
        </w:rPr>
        <w:t>S</w:t>
      </w:r>
      <w:r w:rsidR="00F00062" w:rsidRPr="005334BC">
        <w:rPr>
          <w:rFonts w:ascii="Book Antiqua" w:hAnsi="Book Antiqua"/>
          <w:i/>
          <w:sz w:val="24"/>
        </w:rPr>
        <w:t>f</w:t>
      </w:r>
      <w:r w:rsidR="00F00062" w:rsidRPr="005334BC">
        <w:rPr>
          <w:rFonts w:ascii="Book Antiqua" w:hAnsi="Book Antiqua"/>
          <w:sz w:val="24"/>
        </w:rPr>
        <w:t>S</w:t>
      </w:r>
      <w:proofErr w:type="spellEnd"/>
      <w:r w:rsidR="00DB227D" w:rsidRPr="005334BC">
        <w:rPr>
          <w:rFonts w:ascii="Book Antiqua" w:hAnsi="Book Antiqua"/>
          <w:sz w:val="24"/>
          <w:vertAlign w:val="superscript"/>
        </w:rPr>
        <w:t>[</w:t>
      </w:r>
      <w:proofErr w:type="gramEnd"/>
      <w:r w:rsidR="00B43AEE" w:rsidRPr="005334BC">
        <w:rPr>
          <w:rFonts w:ascii="Book Antiqua" w:hAnsi="Book Antiqua"/>
          <w:sz w:val="24"/>
          <w:vertAlign w:val="superscript"/>
        </w:rPr>
        <w:t>9</w:t>
      </w:r>
      <w:r w:rsidR="00A64CA5" w:rsidRPr="005334BC">
        <w:rPr>
          <w:rFonts w:ascii="Book Antiqua" w:hAnsi="Book Antiqua"/>
          <w:sz w:val="24"/>
          <w:vertAlign w:val="superscript"/>
        </w:rPr>
        <w:t>,10</w:t>
      </w:r>
      <w:r w:rsidR="00DB227D" w:rsidRPr="005334BC">
        <w:rPr>
          <w:rFonts w:ascii="Book Antiqua" w:hAnsi="Book Antiqua"/>
          <w:sz w:val="24"/>
          <w:vertAlign w:val="superscript"/>
        </w:rPr>
        <w:t>]</w:t>
      </w:r>
      <w:r w:rsidR="00DB227D" w:rsidRPr="005334BC">
        <w:rPr>
          <w:rFonts w:ascii="Book Antiqua" w:hAnsi="Book Antiqua"/>
          <w:sz w:val="24"/>
        </w:rPr>
        <w:t xml:space="preserve"> </w:t>
      </w:r>
      <w:r w:rsidRPr="005334BC">
        <w:rPr>
          <w:rFonts w:ascii="Book Antiqua" w:hAnsi="Book Antiqua"/>
          <w:sz w:val="24"/>
        </w:rPr>
        <w:t xml:space="preserve">algorithm was applied on each image </w:t>
      </w:r>
      <w:r w:rsidR="000875D2" w:rsidRPr="005334BC">
        <w:rPr>
          <w:rFonts w:ascii="Book Antiqua" w:hAnsi="Book Antiqua"/>
          <w:sz w:val="24"/>
        </w:rPr>
        <w:t xml:space="preserve">in order </w:t>
      </w:r>
      <w:r w:rsidR="00164751" w:rsidRPr="005334BC">
        <w:rPr>
          <w:rFonts w:ascii="Book Antiqua" w:hAnsi="Book Antiqua"/>
          <w:sz w:val="24"/>
        </w:rPr>
        <w:t xml:space="preserve">to reconstruct </w:t>
      </w:r>
      <w:r w:rsidR="000875D2" w:rsidRPr="005334BC">
        <w:rPr>
          <w:rFonts w:ascii="Book Antiqua" w:hAnsi="Book Antiqua"/>
          <w:sz w:val="24"/>
        </w:rPr>
        <w:t>its</w:t>
      </w:r>
      <w:r w:rsidR="001654A0" w:rsidRPr="005334BC">
        <w:rPr>
          <w:rFonts w:ascii="Book Antiqua" w:hAnsi="Book Antiqua"/>
          <w:sz w:val="24"/>
        </w:rPr>
        <w:t xml:space="preserve"> 3D representation </w:t>
      </w:r>
      <w:r w:rsidR="00F00062" w:rsidRPr="005334BC">
        <w:rPr>
          <w:rFonts w:ascii="Book Antiqua" w:hAnsi="Book Antiqua"/>
          <w:sz w:val="24"/>
        </w:rPr>
        <w:t>with (Fi</w:t>
      </w:r>
      <w:r w:rsidR="00B43AEE" w:rsidRPr="005334BC">
        <w:rPr>
          <w:rFonts w:ascii="Book Antiqua" w:hAnsi="Book Antiqua"/>
          <w:sz w:val="24"/>
        </w:rPr>
        <w:t>gure</w:t>
      </w:r>
      <w:r w:rsidR="00F00062" w:rsidRPr="005334BC">
        <w:rPr>
          <w:rFonts w:ascii="Book Antiqua" w:hAnsi="Book Antiqua"/>
          <w:sz w:val="24"/>
        </w:rPr>
        <w:t xml:space="preserve"> </w:t>
      </w:r>
      <w:r w:rsidR="00B43AEE" w:rsidRPr="005334BC">
        <w:rPr>
          <w:rFonts w:ascii="Book Antiqua" w:hAnsi="Book Antiqua"/>
          <w:sz w:val="24"/>
        </w:rPr>
        <w:t>2</w:t>
      </w:r>
      <w:r w:rsidR="007A031E" w:rsidRPr="005334BC">
        <w:rPr>
          <w:rFonts w:ascii="Book Antiqua" w:hAnsi="Book Antiqua"/>
          <w:sz w:val="24"/>
        </w:rPr>
        <w:t>A</w:t>
      </w:r>
      <w:r w:rsidR="00F00062" w:rsidRPr="005334BC">
        <w:rPr>
          <w:rFonts w:ascii="Book Antiqua" w:hAnsi="Book Antiqua"/>
          <w:sz w:val="24"/>
        </w:rPr>
        <w:t>) or without (</w:t>
      </w:r>
      <w:r w:rsidR="00B43AEE" w:rsidRPr="005334BC">
        <w:rPr>
          <w:rFonts w:ascii="Book Antiqua" w:hAnsi="Book Antiqua"/>
          <w:sz w:val="24"/>
        </w:rPr>
        <w:t>Figure 2</w:t>
      </w:r>
      <w:r w:rsidR="007A031E" w:rsidRPr="005334BC">
        <w:rPr>
          <w:rFonts w:ascii="Book Antiqua" w:hAnsi="Book Antiqua"/>
          <w:sz w:val="24"/>
        </w:rPr>
        <w:t>B</w:t>
      </w:r>
      <w:r w:rsidR="00F00062" w:rsidRPr="005334BC">
        <w:rPr>
          <w:rFonts w:ascii="Book Antiqua" w:hAnsi="Book Antiqua"/>
          <w:sz w:val="24"/>
        </w:rPr>
        <w:t>) software highlight suppression</w:t>
      </w:r>
      <w:r w:rsidR="00D14BE7" w:rsidRPr="005334BC">
        <w:rPr>
          <w:rFonts w:ascii="Book Antiqua" w:hAnsi="Book Antiqua"/>
          <w:sz w:val="24"/>
          <w:vertAlign w:val="superscript"/>
        </w:rPr>
        <w:t>[6]</w:t>
      </w:r>
      <w:r w:rsidR="00F00062" w:rsidRPr="005334BC">
        <w:rPr>
          <w:rFonts w:ascii="Book Antiqua" w:hAnsi="Book Antiqua"/>
          <w:sz w:val="24"/>
        </w:rPr>
        <w:t xml:space="preserve">. </w:t>
      </w:r>
      <w:r w:rsidR="00750CA1" w:rsidRPr="005334BC">
        <w:rPr>
          <w:rFonts w:ascii="Book Antiqua" w:hAnsi="Book Antiqua"/>
          <w:sz w:val="24"/>
        </w:rPr>
        <w:t>Tsai</w:t>
      </w:r>
      <w:r w:rsidR="00342FB9" w:rsidRPr="005334BC">
        <w:rPr>
          <w:rFonts w:ascii="Book Antiqua" w:hAnsi="Book Antiqua"/>
          <w:sz w:val="24"/>
        </w:rPr>
        <w:t>’s</w:t>
      </w:r>
      <w:r w:rsidR="00972BC6" w:rsidRPr="005334BC">
        <w:rPr>
          <w:rFonts w:ascii="Book Antiqua" w:hAnsi="Book Antiqua"/>
          <w:sz w:val="24"/>
        </w:rPr>
        <w:t xml:space="preserve"> </w:t>
      </w:r>
      <w:r w:rsidR="0099397F" w:rsidRPr="005334BC">
        <w:rPr>
          <w:rFonts w:ascii="Book Antiqua" w:hAnsi="Book Antiqua"/>
          <w:sz w:val="24"/>
        </w:rPr>
        <w:t>S</w:t>
      </w:r>
      <w:r w:rsidR="0099397F" w:rsidRPr="005334BC">
        <w:rPr>
          <w:rFonts w:ascii="Book Antiqua" w:hAnsi="Book Antiqua"/>
          <w:i/>
          <w:sz w:val="24"/>
        </w:rPr>
        <w:t>f</w:t>
      </w:r>
      <w:r w:rsidR="0099397F" w:rsidRPr="005334BC">
        <w:rPr>
          <w:rFonts w:ascii="Book Antiqua" w:hAnsi="Book Antiqua"/>
          <w:sz w:val="24"/>
        </w:rPr>
        <w:t xml:space="preserve">S </w:t>
      </w:r>
      <w:r w:rsidR="00972BC6" w:rsidRPr="005334BC">
        <w:rPr>
          <w:rFonts w:ascii="Book Antiqua" w:hAnsi="Book Antiqua"/>
          <w:sz w:val="24"/>
        </w:rPr>
        <w:t>algorithm</w:t>
      </w:r>
      <w:r w:rsidR="00750CA1" w:rsidRPr="005334BC">
        <w:rPr>
          <w:rFonts w:ascii="Book Antiqua" w:hAnsi="Book Antiqua"/>
          <w:sz w:val="24"/>
        </w:rPr>
        <w:t xml:space="preserve"> cannot measure </w:t>
      </w:r>
      <w:r w:rsidR="000875D2" w:rsidRPr="005334BC">
        <w:rPr>
          <w:rFonts w:ascii="Book Antiqua" w:hAnsi="Book Antiqua"/>
          <w:sz w:val="24"/>
        </w:rPr>
        <w:t xml:space="preserve">the </w:t>
      </w:r>
      <w:r w:rsidR="00750CA1" w:rsidRPr="005334BC">
        <w:rPr>
          <w:rFonts w:ascii="Book Antiqua" w:hAnsi="Book Antiqua"/>
          <w:sz w:val="24"/>
        </w:rPr>
        <w:t xml:space="preserve">real distance of </w:t>
      </w:r>
      <w:r w:rsidR="00C34389" w:rsidRPr="005334BC">
        <w:rPr>
          <w:rFonts w:ascii="Book Antiqua" w:hAnsi="Book Antiqua"/>
          <w:sz w:val="24"/>
        </w:rPr>
        <w:t>the camera to the model</w:t>
      </w:r>
      <w:r w:rsidR="000875D2" w:rsidRPr="005334BC">
        <w:rPr>
          <w:rFonts w:ascii="Book Antiqua" w:hAnsi="Book Antiqua"/>
          <w:sz w:val="24"/>
        </w:rPr>
        <w:t>’s</w:t>
      </w:r>
      <w:r w:rsidR="00C34389" w:rsidRPr="005334BC">
        <w:rPr>
          <w:rFonts w:ascii="Book Antiqua" w:hAnsi="Book Antiqua"/>
          <w:sz w:val="24"/>
        </w:rPr>
        <w:t xml:space="preserve"> surface but </w:t>
      </w:r>
      <w:r w:rsidR="00972BC6" w:rsidRPr="005334BC">
        <w:rPr>
          <w:rFonts w:ascii="Book Antiqua" w:hAnsi="Book Antiqua"/>
          <w:sz w:val="24"/>
        </w:rPr>
        <w:t xml:space="preserve">it </w:t>
      </w:r>
      <w:r w:rsidR="00EA2256" w:rsidRPr="005334BC">
        <w:rPr>
          <w:rFonts w:ascii="Book Antiqua" w:hAnsi="Book Antiqua"/>
          <w:sz w:val="24"/>
        </w:rPr>
        <w:t>gives</w:t>
      </w:r>
      <w:r w:rsidR="00C34389" w:rsidRPr="005334BC">
        <w:rPr>
          <w:rFonts w:ascii="Book Antiqua" w:hAnsi="Book Antiqua"/>
          <w:sz w:val="24"/>
        </w:rPr>
        <w:t xml:space="preserve"> </w:t>
      </w:r>
      <w:r w:rsidR="0023526B" w:rsidRPr="005334BC">
        <w:rPr>
          <w:rFonts w:ascii="Book Antiqua" w:hAnsi="Book Antiqua"/>
          <w:sz w:val="24"/>
        </w:rPr>
        <w:t>the</w:t>
      </w:r>
      <w:r w:rsidR="00C34389" w:rsidRPr="005334BC">
        <w:rPr>
          <w:rFonts w:ascii="Book Antiqua" w:hAnsi="Book Antiqua"/>
          <w:sz w:val="24"/>
        </w:rPr>
        <w:t xml:space="preserve"> relative distance</w:t>
      </w:r>
      <w:r w:rsidR="00E36206" w:rsidRPr="005334BC">
        <w:rPr>
          <w:rFonts w:ascii="Book Antiqua" w:hAnsi="Book Antiqua"/>
          <w:sz w:val="24"/>
        </w:rPr>
        <w:t xml:space="preserve"> (z)</w:t>
      </w:r>
      <w:r w:rsidR="00C34389" w:rsidRPr="005334BC">
        <w:rPr>
          <w:rFonts w:ascii="Book Antiqua" w:hAnsi="Book Antiqua"/>
          <w:sz w:val="24"/>
        </w:rPr>
        <w:t xml:space="preserve"> to the </w:t>
      </w:r>
      <w:r w:rsidR="00D9153C" w:rsidRPr="005334BC">
        <w:rPr>
          <w:rFonts w:ascii="Book Antiqua" w:hAnsi="Book Antiqua"/>
          <w:sz w:val="24"/>
        </w:rPr>
        <w:t xml:space="preserve">black </w:t>
      </w:r>
      <w:r w:rsidR="00336208" w:rsidRPr="005334BC">
        <w:rPr>
          <w:rFonts w:ascii="Book Antiqua" w:hAnsi="Book Antiqua"/>
          <w:sz w:val="24"/>
        </w:rPr>
        <w:t xml:space="preserve">frame </w:t>
      </w:r>
      <w:r w:rsidR="002B089C" w:rsidRPr="005334BC">
        <w:rPr>
          <w:rFonts w:ascii="Book Antiqua" w:hAnsi="Book Antiqua"/>
          <w:sz w:val="24"/>
        </w:rPr>
        <w:t>background</w:t>
      </w:r>
      <w:r w:rsidR="00E36206" w:rsidRPr="005334BC">
        <w:rPr>
          <w:rFonts w:ascii="Book Antiqua" w:hAnsi="Book Antiqua"/>
          <w:sz w:val="24"/>
        </w:rPr>
        <w:t>. For each image</w:t>
      </w:r>
      <w:r w:rsidR="00342FB9" w:rsidRPr="005334BC">
        <w:rPr>
          <w:rFonts w:ascii="Book Antiqua" w:hAnsi="Book Antiqua"/>
          <w:sz w:val="24"/>
        </w:rPr>
        <w:t>,</w:t>
      </w:r>
      <w:r w:rsidR="00E36206" w:rsidRPr="005334BC">
        <w:rPr>
          <w:rFonts w:ascii="Book Antiqua" w:hAnsi="Book Antiqua"/>
          <w:sz w:val="24"/>
        </w:rPr>
        <w:t xml:space="preserve"> we selected the region of interest (ROI) of the ulcer model on the 3D </w:t>
      </w:r>
      <w:r w:rsidR="00FD2FCA" w:rsidRPr="005334BC">
        <w:rPr>
          <w:rFonts w:ascii="Book Antiqua" w:hAnsi="Book Antiqua"/>
          <w:sz w:val="24"/>
        </w:rPr>
        <w:t>representation</w:t>
      </w:r>
      <w:r w:rsidR="00E36206" w:rsidRPr="005334BC">
        <w:rPr>
          <w:rFonts w:ascii="Book Antiqua" w:hAnsi="Book Antiqua"/>
          <w:sz w:val="24"/>
        </w:rPr>
        <w:t xml:space="preserve"> and we calculated the average depth (z)</w:t>
      </w:r>
      <w:r w:rsidR="00342FB9" w:rsidRPr="005334BC">
        <w:rPr>
          <w:rFonts w:ascii="Book Antiqua" w:hAnsi="Book Antiqua"/>
          <w:sz w:val="24"/>
        </w:rPr>
        <w:t xml:space="preserve"> for each ROI</w:t>
      </w:r>
      <w:r w:rsidR="006318BF" w:rsidRPr="005334BC">
        <w:rPr>
          <w:rFonts w:ascii="Book Antiqua" w:hAnsi="Book Antiqua"/>
          <w:sz w:val="24"/>
        </w:rPr>
        <w:t>.</w:t>
      </w:r>
    </w:p>
    <w:p w14:paraId="73D5D95D" w14:textId="4CE9D407" w:rsidR="00E6676D" w:rsidRPr="005334BC" w:rsidRDefault="009A2036" w:rsidP="005334BC">
      <w:pPr>
        <w:spacing w:line="360" w:lineRule="auto"/>
        <w:ind w:firstLineChars="200" w:firstLine="480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t xml:space="preserve">The results (charts, </w:t>
      </w:r>
      <w:r w:rsidR="007A031E" w:rsidRPr="005334BC">
        <w:rPr>
          <w:rFonts w:ascii="Book Antiqua" w:hAnsi="Book Antiqua"/>
          <w:sz w:val="24"/>
        </w:rPr>
        <w:t>F</w:t>
      </w:r>
      <w:r w:rsidRPr="005334BC">
        <w:rPr>
          <w:rFonts w:ascii="Book Antiqua" w:hAnsi="Book Antiqua"/>
          <w:sz w:val="24"/>
        </w:rPr>
        <w:t>igure 3)</w:t>
      </w:r>
      <w:r w:rsidR="00B6563E" w:rsidRPr="005334BC">
        <w:rPr>
          <w:rFonts w:ascii="Book Antiqua" w:hAnsi="Book Antiqua"/>
          <w:sz w:val="24"/>
        </w:rPr>
        <w:t xml:space="preserve"> confirm that t</w:t>
      </w:r>
      <w:r w:rsidR="00E6676D" w:rsidRPr="005334BC">
        <w:rPr>
          <w:rFonts w:ascii="Book Antiqua" w:hAnsi="Book Antiqua"/>
          <w:sz w:val="24"/>
        </w:rPr>
        <w:t>he distance of the camera from the model surface increases so does the relative distance (z)</w:t>
      </w:r>
      <w:r w:rsidR="00356596" w:rsidRPr="005334BC">
        <w:rPr>
          <w:rFonts w:ascii="Book Antiqua" w:hAnsi="Book Antiqua"/>
          <w:sz w:val="24"/>
        </w:rPr>
        <w:t xml:space="preserve"> on the 3D representation</w:t>
      </w:r>
      <w:r w:rsidR="00E6676D" w:rsidRPr="005334BC">
        <w:rPr>
          <w:rFonts w:ascii="Book Antiqua" w:hAnsi="Book Antiqua"/>
          <w:sz w:val="24"/>
        </w:rPr>
        <w:t xml:space="preserve">. </w:t>
      </w:r>
      <w:r w:rsidR="000F4BE4" w:rsidRPr="005334BC">
        <w:rPr>
          <w:rFonts w:ascii="Book Antiqua" w:hAnsi="Book Antiqua"/>
          <w:sz w:val="24"/>
        </w:rPr>
        <w:t xml:space="preserve">This </w:t>
      </w:r>
      <w:r w:rsidR="00E97E6D" w:rsidRPr="005334BC">
        <w:rPr>
          <w:rFonts w:ascii="Book Antiqua" w:hAnsi="Book Antiqua"/>
          <w:sz w:val="24"/>
        </w:rPr>
        <w:t xml:space="preserve">effect </w:t>
      </w:r>
      <w:r w:rsidR="002536EF" w:rsidRPr="005334BC">
        <w:rPr>
          <w:rFonts w:ascii="Book Antiqua" w:hAnsi="Book Antiqua"/>
          <w:sz w:val="24"/>
        </w:rPr>
        <w:t xml:space="preserve">is </w:t>
      </w:r>
      <w:r w:rsidR="000F4BE4" w:rsidRPr="005334BC">
        <w:rPr>
          <w:rFonts w:ascii="Book Antiqua" w:hAnsi="Book Antiqua"/>
          <w:sz w:val="24"/>
        </w:rPr>
        <w:t xml:space="preserve">more </w:t>
      </w:r>
      <w:r w:rsidR="00CC57A4" w:rsidRPr="005334BC">
        <w:rPr>
          <w:rFonts w:ascii="Book Antiqua" w:hAnsi="Book Antiqua"/>
          <w:sz w:val="24"/>
        </w:rPr>
        <w:t>evident</w:t>
      </w:r>
      <w:r w:rsidR="000F4BE4" w:rsidRPr="005334BC">
        <w:rPr>
          <w:rFonts w:ascii="Book Antiqua" w:hAnsi="Book Antiqua"/>
          <w:sz w:val="24"/>
        </w:rPr>
        <w:t xml:space="preserve"> for </w:t>
      </w:r>
      <w:r w:rsidR="00240EF6" w:rsidRPr="005334BC">
        <w:rPr>
          <w:rFonts w:ascii="Book Antiqua" w:hAnsi="Book Antiqua"/>
          <w:sz w:val="24"/>
        </w:rPr>
        <w:t>the</w:t>
      </w:r>
      <w:r w:rsidR="000F4BE4" w:rsidRPr="005334BC">
        <w:rPr>
          <w:rFonts w:ascii="Book Antiqua" w:hAnsi="Book Antiqua"/>
          <w:sz w:val="24"/>
        </w:rPr>
        <w:t xml:space="preserve"> </w:t>
      </w:r>
      <w:r w:rsidR="00E97E6D" w:rsidRPr="005334BC">
        <w:rPr>
          <w:rFonts w:ascii="Book Antiqua" w:hAnsi="Book Antiqua"/>
          <w:sz w:val="24"/>
        </w:rPr>
        <w:t>white and yellow</w:t>
      </w:r>
      <w:r w:rsidR="00240EF6" w:rsidRPr="005334BC">
        <w:rPr>
          <w:rFonts w:ascii="Book Antiqua" w:hAnsi="Book Antiqua"/>
          <w:sz w:val="24"/>
        </w:rPr>
        <w:t xml:space="preserve"> ulcer models. </w:t>
      </w:r>
      <w:r w:rsidR="00604F8A" w:rsidRPr="005334BC">
        <w:rPr>
          <w:rFonts w:ascii="Book Antiqua" w:hAnsi="Book Antiqua"/>
          <w:sz w:val="24"/>
        </w:rPr>
        <w:t xml:space="preserve">However, </w:t>
      </w:r>
      <w:r w:rsidR="00C96C52" w:rsidRPr="005334BC">
        <w:rPr>
          <w:rFonts w:ascii="Book Antiqua" w:hAnsi="Book Antiqua"/>
          <w:sz w:val="24"/>
        </w:rPr>
        <w:t xml:space="preserve">relative distance does not follow a similar trend </w:t>
      </w:r>
      <w:r w:rsidR="00604F8A" w:rsidRPr="005334BC">
        <w:rPr>
          <w:rFonts w:ascii="Book Antiqua" w:hAnsi="Book Antiqua"/>
          <w:sz w:val="24"/>
        </w:rPr>
        <w:t>f</w:t>
      </w:r>
      <w:r w:rsidR="00240EF6" w:rsidRPr="005334BC">
        <w:rPr>
          <w:rFonts w:ascii="Book Antiqua" w:hAnsi="Book Antiqua"/>
          <w:sz w:val="24"/>
        </w:rPr>
        <w:t xml:space="preserve">or the </w:t>
      </w:r>
      <w:r w:rsidR="00B6563E" w:rsidRPr="005334BC">
        <w:rPr>
          <w:rFonts w:ascii="Book Antiqua" w:hAnsi="Book Antiqua"/>
          <w:sz w:val="24"/>
        </w:rPr>
        <w:t xml:space="preserve">red-based </w:t>
      </w:r>
      <w:r w:rsidR="00342FB9" w:rsidRPr="005334BC">
        <w:rPr>
          <w:rFonts w:ascii="Book Antiqua" w:hAnsi="Book Antiqua"/>
          <w:sz w:val="24"/>
        </w:rPr>
        <w:t>ulcer model</w:t>
      </w:r>
      <w:r w:rsidR="00604F8A" w:rsidRPr="005334BC">
        <w:rPr>
          <w:rFonts w:ascii="Book Antiqua" w:hAnsi="Book Antiqua"/>
          <w:sz w:val="24"/>
        </w:rPr>
        <w:t>.</w:t>
      </w:r>
      <w:r w:rsidR="00493113" w:rsidRPr="005334BC">
        <w:rPr>
          <w:rFonts w:ascii="Book Antiqua" w:hAnsi="Book Antiqua"/>
          <w:sz w:val="24"/>
        </w:rPr>
        <w:t xml:space="preserve"> </w:t>
      </w:r>
      <w:r w:rsidR="00B6563E" w:rsidRPr="005334BC">
        <w:rPr>
          <w:rFonts w:ascii="Book Antiqua" w:hAnsi="Book Antiqua"/>
          <w:sz w:val="24"/>
        </w:rPr>
        <w:t>This is likely due to the saturation</w:t>
      </w:r>
      <w:r w:rsidR="00493113" w:rsidRPr="005334BC">
        <w:rPr>
          <w:rFonts w:ascii="Book Antiqua" w:hAnsi="Book Antiqua"/>
          <w:sz w:val="24"/>
        </w:rPr>
        <w:t xml:space="preserve"> of the red color creating variations to the shading</w:t>
      </w:r>
      <w:r w:rsidR="00A82BE5" w:rsidRPr="005334BC">
        <w:rPr>
          <w:rFonts w:ascii="Book Antiqua" w:hAnsi="Book Antiqua"/>
          <w:sz w:val="24"/>
        </w:rPr>
        <w:t>: red color appears darker or lighter</w:t>
      </w:r>
      <w:r w:rsidR="00493113" w:rsidRPr="005334BC">
        <w:rPr>
          <w:rFonts w:ascii="Book Antiqua" w:hAnsi="Book Antiqua"/>
          <w:sz w:val="24"/>
        </w:rPr>
        <w:t xml:space="preserve">. </w:t>
      </w:r>
      <w:r w:rsidR="004766D8" w:rsidRPr="005334BC">
        <w:rPr>
          <w:rFonts w:ascii="Book Antiqua" w:hAnsi="Book Antiqua"/>
          <w:sz w:val="24"/>
        </w:rPr>
        <w:t xml:space="preserve">Finally, </w:t>
      </w:r>
      <w:r w:rsidR="007E3667" w:rsidRPr="005334BC">
        <w:rPr>
          <w:rFonts w:ascii="Book Antiqua" w:hAnsi="Book Antiqua"/>
          <w:sz w:val="24"/>
        </w:rPr>
        <w:t xml:space="preserve">from the charts we </w:t>
      </w:r>
      <w:r w:rsidR="00B47563" w:rsidRPr="005334BC">
        <w:rPr>
          <w:rFonts w:ascii="Book Antiqua" w:hAnsi="Book Antiqua"/>
          <w:sz w:val="24"/>
        </w:rPr>
        <w:t>conclude</w:t>
      </w:r>
      <w:r w:rsidR="007E3667" w:rsidRPr="005334BC">
        <w:rPr>
          <w:rFonts w:ascii="Book Antiqua" w:hAnsi="Book Antiqua"/>
          <w:sz w:val="24"/>
        </w:rPr>
        <w:t xml:space="preserve"> that </w:t>
      </w:r>
      <w:r w:rsidR="004766D8" w:rsidRPr="005334BC">
        <w:rPr>
          <w:rFonts w:ascii="Book Antiqua" w:hAnsi="Book Antiqua"/>
          <w:sz w:val="24"/>
        </w:rPr>
        <w:t xml:space="preserve">the highlight suppression algorithm </w:t>
      </w:r>
      <w:r w:rsidR="00BB06BE" w:rsidRPr="005334BC">
        <w:rPr>
          <w:rFonts w:ascii="Book Antiqua" w:hAnsi="Book Antiqua"/>
          <w:sz w:val="24"/>
        </w:rPr>
        <w:t>improved the quality of the images</w:t>
      </w:r>
      <w:r w:rsidR="00023702" w:rsidRPr="005334BC">
        <w:rPr>
          <w:rFonts w:ascii="Book Antiqua" w:hAnsi="Book Antiqua"/>
          <w:sz w:val="24"/>
        </w:rPr>
        <w:t>.</w:t>
      </w:r>
      <w:r w:rsidR="009926AD" w:rsidRPr="005334BC">
        <w:rPr>
          <w:rFonts w:ascii="Book Antiqua" w:hAnsi="Book Antiqua"/>
          <w:sz w:val="24"/>
        </w:rPr>
        <w:t xml:space="preserve"> </w:t>
      </w:r>
      <w:r w:rsidR="00240EF6" w:rsidRPr="005334BC">
        <w:rPr>
          <w:rFonts w:ascii="Book Antiqua" w:hAnsi="Book Antiqua"/>
          <w:sz w:val="24"/>
        </w:rPr>
        <w:t xml:space="preserve"> </w:t>
      </w:r>
    </w:p>
    <w:p w14:paraId="2A701F40" w14:textId="0B48413B" w:rsidR="00FB0D2E" w:rsidRPr="005334BC" w:rsidRDefault="00342FB9" w:rsidP="005334BC">
      <w:pPr>
        <w:spacing w:line="360" w:lineRule="auto"/>
        <w:ind w:firstLineChars="200" w:firstLine="480"/>
        <w:rPr>
          <w:rFonts w:ascii="Book Antiqua" w:hAnsi="Book Antiqua"/>
          <w:sz w:val="24"/>
        </w:rPr>
      </w:pPr>
      <w:r w:rsidRPr="005334BC">
        <w:rPr>
          <w:rFonts w:ascii="Book Antiqua" w:hAnsi="Book Antiqua"/>
          <w:sz w:val="24"/>
        </w:rPr>
        <w:t>In conclusion, 3</w:t>
      </w:r>
      <w:r w:rsidR="005D037C" w:rsidRPr="005334BC">
        <w:rPr>
          <w:rFonts w:ascii="Book Antiqua" w:hAnsi="Book Antiqua"/>
          <w:sz w:val="24"/>
        </w:rPr>
        <w:t>D</w:t>
      </w:r>
      <w:r w:rsidRPr="005334BC">
        <w:rPr>
          <w:rFonts w:ascii="Book Antiqua" w:hAnsi="Book Antiqua"/>
          <w:sz w:val="24"/>
        </w:rPr>
        <w:t xml:space="preserve"> representation software seem</w:t>
      </w:r>
      <w:r w:rsidR="005D037C" w:rsidRPr="005334BC">
        <w:rPr>
          <w:rFonts w:ascii="Book Antiqua" w:hAnsi="Book Antiqua"/>
          <w:sz w:val="24"/>
        </w:rPr>
        <w:t>s</w:t>
      </w:r>
      <w:r w:rsidRPr="005334BC">
        <w:rPr>
          <w:rFonts w:ascii="Book Antiqua" w:hAnsi="Book Antiqua"/>
          <w:sz w:val="24"/>
        </w:rPr>
        <w:t xml:space="preserve"> to perform better with simultaneous application of a highlight reduction algorithm. Furthermore,</w:t>
      </w:r>
      <w:r w:rsidR="004F2019" w:rsidRPr="005334BC">
        <w:rPr>
          <w:rFonts w:ascii="Book Antiqua" w:hAnsi="Book Antiqua"/>
          <w:sz w:val="24"/>
        </w:rPr>
        <w:t xml:space="preserve"> 3D representation </w:t>
      </w:r>
      <w:r w:rsidR="00B56F8A" w:rsidRPr="005334BC">
        <w:rPr>
          <w:rFonts w:ascii="Book Antiqua" w:hAnsi="Book Antiqua"/>
          <w:sz w:val="24"/>
        </w:rPr>
        <w:t>follows</w:t>
      </w:r>
      <w:r w:rsidR="00955E48" w:rsidRPr="005334BC">
        <w:rPr>
          <w:rFonts w:ascii="Book Antiqua" w:hAnsi="Book Antiqua"/>
          <w:sz w:val="24"/>
        </w:rPr>
        <w:t xml:space="preserve"> a good approximation of the real distance to the lumen surface.</w:t>
      </w:r>
    </w:p>
    <w:p w14:paraId="75054574" w14:textId="77777777" w:rsidR="00372C25" w:rsidRPr="005334BC" w:rsidRDefault="00372C25" w:rsidP="005334BC">
      <w:pPr>
        <w:spacing w:line="360" w:lineRule="auto"/>
        <w:ind w:firstLineChars="200" w:firstLine="480"/>
        <w:rPr>
          <w:rFonts w:ascii="Book Antiqua" w:hAnsi="Book Antiqua"/>
          <w:sz w:val="24"/>
        </w:rPr>
      </w:pPr>
    </w:p>
    <w:p w14:paraId="2A6BA8B4" w14:textId="238DEB41" w:rsidR="00FB0D2E" w:rsidRPr="005334BC" w:rsidRDefault="007A031E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>REFERENCES</w:t>
      </w:r>
    </w:p>
    <w:p w14:paraId="746A7E18" w14:textId="05DC9D98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>1 Stereovision available from: http: //www.visionsense.com/Stereo_Vision.html</w:t>
      </w:r>
    </w:p>
    <w:p w14:paraId="347450FC" w14:textId="77777777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lastRenderedPageBreak/>
        <w:t xml:space="preserve">2 </w:t>
      </w:r>
      <w:proofErr w:type="spellStart"/>
      <w:r w:rsidRPr="005334BC">
        <w:rPr>
          <w:rFonts w:ascii="Book Antiqua" w:hAnsi="Book Antiqua" w:cs="宋体"/>
          <w:b/>
          <w:bCs/>
          <w:kern w:val="0"/>
          <w:sz w:val="24"/>
        </w:rPr>
        <w:t>Kolar</w:t>
      </w:r>
      <w:proofErr w:type="spellEnd"/>
      <w:r w:rsidRPr="005334BC">
        <w:rPr>
          <w:rFonts w:ascii="Book Antiqua" w:hAnsi="Book Antiqua" w:cs="宋体"/>
          <w:b/>
          <w:bCs/>
          <w:kern w:val="0"/>
          <w:sz w:val="24"/>
        </w:rPr>
        <w:t xml:space="preserve"> A</w:t>
      </w:r>
      <w:r w:rsidRPr="005334B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Romain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O,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Ayoub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J,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Viateur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S,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Granado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B. Prototype of video endoscopic capsule with 3-d imaging capabilities. </w:t>
      </w:r>
      <w:r w:rsidRPr="005334BC">
        <w:rPr>
          <w:rFonts w:ascii="Book Antiqua" w:hAnsi="Book Antiqua" w:cs="宋体"/>
          <w:i/>
          <w:iCs/>
          <w:kern w:val="0"/>
          <w:sz w:val="24"/>
        </w:rPr>
        <w:t xml:space="preserve">IEEE Trans Biomed Circuits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Syst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2010; </w:t>
      </w:r>
      <w:r w:rsidRPr="005334BC">
        <w:rPr>
          <w:rFonts w:ascii="Book Antiqua" w:hAnsi="Book Antiqua" w:cs="宋体"/>
          <w:b/>
          <w:bCs/>
          <w:kern w:val="0"/>
          <w:sz w:val="24"/>
        </w:rPr>
        <w:t>4</w:t>
      </w:r>
      <w:r w:rsidRPr="005334BC">
        <w:rPr>
          <w:rFonts w:ascii="Book Antiqua" w:hAnsi="Book Antiqua" w:cs="宋体"/>
          <w:kern w:val="0"/>
          <w:sz w:val="24"/>
        </w:rPr>
        <w:t>: 239-249 [PMID: 23853370 DOI: 10.1109/TBCAS.2010.2049265]</w:t>
      </w:r>
    </w:p>
    <w:p w14:paraId="6D53AD89" w14:textId="77777777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3 </w:t>
      </w:r>
      <w:r w:rsidRPr="005334BC">
        <w:rPr>
          <w:rFonts w:ascii="Book Antiqua" w:hAnsi="Book Antiqua" w:cs="宋体"/>
          <w:b/>
          <w:bCs/>
          <w:kern w:val="0"/>
          <w:sz w:val="24"/>
        </w:rPr>
        <w:t>Fisher LR</w:t>
      </w:r>
      <w:r w:rsidRPr="005334B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Hasler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WL. New vision in video capsule endoscopy: current status and future directions. </w:t>
      </w:r>
      <w:r w:rsidRPr="005334BC">
        <w:rPr>
          <w:rFonts w:ascii="Book Antiqua" w:hAnsi="Book Antiqua" w:cs="宋体"/>
          <w:i/>
          <w:iCs/>
          <w:kern w:val="0"/>
          <w:sz w:val="24"/>
        </w:rPr>
        <w:t xml:space="preserve">Nat Rev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Gastroenterol</w:t>
      </w:r>
      <w:proofErr w:type="spellEnd"/>
      <w:r w:rsidRPr="005334BC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Hepatol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2012; </w:t>
      </w:r>
      <w:r w:rsidRPr="005334BC">
        <w:rPr>
          <w:rFonts w:ascii="Book Antiqua" w:hAnsi="Book Antiqua" w:cs="宋体"/>
          <w:b/>
          <w:bCs/>
          <w:kern w:val="0"/>
          <w:sz w:val="24"/>
        </w:rPr>
        <w:t>9</w:t>
      </w:r>
      <w:r w:rsidRPr="005334BC">
        <w:rPr>
          <w:rFonts w:ascii="Book Antiqua" w:hAnsi="Book Antiqua" w:cs="宋体"/>
          <w:kern w:val="0"/>
          <w:sz w:val="24"/>
        </w:rPr>
        <w:t>: 392-405 [PMID: 22565098 DOI: 10.1038/nrgastro.2012.88]</w:t>
      </w:r>
    </w:p>
    <w:p w14:paraId="3E354061" w14:textId="77777777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4 </w:t>
      </w:r>
      <w:proofErr w:type="spellStart"/>
      <w:r w:rsidRPr="005334BC">
        <w:rPr>
          <w:rFonts w:ascii="Book Antiqua" w:hAnsi="Book Antiqua" w:cs="宋体"/>
          <w:b/>
          <w:bCs/>
          <w:kern w:val="0"/>
          <w:sz w:val="24"/>
        </w:rPr>
        <w:t>Koulaouzidis</w:t>
      </w:r>
      <w:proofErr w:type="spellEnd"/>
      <w:r w:rsidRPr="005334BC">
        <w:rPr>
          <w:rFonts w:ascii="Book Antiqua" w:hAnsi="Book Antiqua" w:cs="宋体"/>
          <w:b/>
          <w:bCs/>
          <w:kern w:val="0"/>
          <w:sz w:val="24"/>
        </w:rPr>
        <w:t xml:space="preserve"> A</w:t>
      </w:r>
      <w:r w:rsidRPr="005334B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Karargyris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A. Three-dimensional image reconstruction in capsule endoscopy. </w:t>
      </w:r>
      <w:r w:rsidRPr="005334BC">
        <w:rPr>
          <w:rFonts w:ascii="Book Antiqua" w:hAnsi="Book Antiqua" w:cs="宋体"/>
          <w:i/>
          <w:iCs/>
          <w:kern w:val="0"/>
          <w:sz w:val="24"/>
        </w:rPr>
        <w:t xml:space="preserve">World J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Gastroenterol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2012; </w:t>
      </w:r>
      <w:r w:rsidRPr="005334BC">
        <w:rPr>
          <w:rFonts w:ascii="Book Antiqua" w:hAnsi="Book Antiqua" w:cs="宋体"/>
          <w:b/>
          <w:bCs/>
          <w:kern w:val="0"/>
          <w:sz w:val="24"/>
        </w:rPr>
        <w:t>18</w:t>
      </w:r>
      <w:r w:rsidRPr="005334BC">
        <w:rPr>
          <w:rFonts w:ascii="Book Antiqua" w:hAnsi="Book Antiqua" w:cs="宋体"/>
          <w:kern w:val="0"/>
          <w:sz w:val="24"/>
        </w:rPr>
        <w:t>: 4086-4090 [PMID: 22919239 DOI: 10.3748/wjg.v18.i31.4086]</w:t>
      </w:r>
    </w:p>
    <w:p w14:paraId="59B6583E" w14:textId="18471DB9" w:rsidR="00B81A1B" w:rsidRPr="005334BC" w:rsidRDefault="00B81A1B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5 </w:t>
      </w:r>
      <w:proofErr w:type="spellStart"/>
      <w:r w:rsidRPr="005334BC">
        <w:rPr>
          <w:rFonts w:ascii="Book Antiqua" w:hAnsi="Book Antiqua" w:cs="宋体"/>
          <w:b/>
          <w:bCs/>
          <w:kern w:val="0"/>
          <w:sz w:val="24"/>
        </w:rPr>
        <w:t>Karargyris</w:t>
      </w:r>
      <w:proofErr w:type="spellEnd"/>
      <w:r w:rsidRPr="005334BC">
        <w:rPr>
          <w:rFonts w:ascii="Book Antiqua" w:hAnsi="Book Antiqua" w:cs="宋体"/>
          <w:b/>
          <w:bCs/>
          <w:kern w:val="0"/>
          <w:sz w:val="24"/>
        </w:rPr>
        <w:t xml:space="preserve"> A</w:t>
      </w:r>
      <w:r w:rsidRPr="005334B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Bourbakis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N. Three-dimensional reconstruction of the digestive wall in capsule endoscopy videos using elastic video interpolation. </w:t>
      </w:r>
      <w:r w:rsidRPr="005334BC">
        <w:rPr>
          <w:rFonts w:ascii="Book Antiqua" w:hAnsi="Book Antiqua" w:cs="宋体"/>
          <w:i/>
          <w:iCs/>
          <w:kern w:val="0"/>
          <w:sz w:val="24"/>
        </w:rPr>
        <w:t>IEEE Trans Med Imaging</w:t>
      </w:r>
      <w:r w:rsidRPr="005334BC">
        <w:rPr>
          <w:rFonts w:ascii="Book Antiqua" w:hAnsi="Book Antiqua" w:cs="宋体"/>
          <w:kern w:val="0"/>
          <w:sz w:val="24"/>
        </w:rPr>
        <w:t xml:space="preserve"> 2011; </w:t>
      </w:r>
      <w:r w:rsidRPr="005334BC">
        <w:rPr>
          <w:rFonts w:ascii="Book Antiqua" w:hAnsi="Book Antiqua" w:cs="宋体"/>
          <w:b/>
          <w:bCs/>
          <w:kern w:val="0"/>
          <w:sz w:val="24"/>
        </w:rPr>
        <w:t>30</w:t>
      </w:r>
      <w:r w:rsidRPr="005334BC">
        <w:rPr>
          <w:rFonts w:ascii="Book Antiqua" w:hAnsi="Book Antiqua" w:cs="宋体"/>
          <w:kern w:val="0"/>
          <w:sz w:val="24"/>
        </w:rPr>
        <w:t>: 957-971 [PMID: 21147593 DOI: 10.1109/TMI.2010.2098882]</w:t>
      </w:r>
    </w:p>
    <w:p w14:paraId="436435D7" w14:textId="2C39CAF4" w:rsidR="00B81A1B" w:rsidRPr="005334BC" w:rsidRDefault="00B81A1B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5334BC">
        <w:rPr>
          <w:rFonts w:ascii="Book Antiqua" w:hAnsi="Book Antiqua" w:cs="宋体"/>
          <w:kern w:val="0"/>
          <w:sz w:val="24"/>
        </w:rPr>
        <w:t xml:space="preserve">6 </w:t>
      </w:r>
      <w:r w:rsidRPr="005334BC">
        <w:rPr>
          <w:rFonts w:ascii="Book Antiqua" w:hAnsi="Book Antiqua" w:cs="宋体"/>
          <w:b/>
          <w:bCs/>
          <w:kern w:val="0"/>
          <w:sz w:val="24"/>
        </w:rPr>
        <w:t>Tan RT</w:t>
      </w:r>
      <w:r w:rsidRPr="005334B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Ikeuchi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K. Separating reflection components of textured surfaces using a single image.</w:t>
      </w:r>
      <w:proofErr w:type="gramEnd"/>
      <w:r w:rsidRPr="005334BC">
        <w:rPr>
          <w:rFonts w:ascii="Book Antiqua" w:hAnsi="Book Antiqua" w:cs="宋体"/>
          <w:kern w:val="0"/>
          <w:sz w:val="24"/>
        </w:rPr>
        <w:t xml:space="preserve"> </w:t>
      </w:r>
      <w:r w:rsidRPr="005334BC">
        <w:rPr>
          <w:rFonts w:ascii="Book Antiqua" w:hAnsi="Book Antiqua" w:cs="宋体"/>
          <w:i/>
          <w:iCs/>
          <w:kern w:val="0"/>
          <w:sz w:val="24"/>
        </w:rPr>
        <w:t xml:space="preserve">IEEE Trans Pattern Anal Mach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Intell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2005; </w:t>
      </w:r>
      <w:r w:rsidRPr="005334BC">
        <w:rPr>
          <w:rFonts w:ascii="Book Antiqua" w:hAnsi="Book Antiqua" w:cs="宋体"/>
          <w:b/>
          <w:bCs/>
          <w:kern w:val="0"/>
          <w:sz w:val="24"/>
        </w:rPr>
        <w:t>27</w:t>
      </w:r>
      <w:r w:rsidRPr="005334BC">
        <w:rPr>
          <w:rFonts w:ascii="Book Antiqua" w:hAnsi="Book Antiqua" w:cs="宋体"/>
          <w:kern w:val="0"/>
          <w:sz w:val="24"/>
        </w:rPr>
        <w:t>: 178-193 [PMID: 15688556 DOI: 10.1007/978-0-387-75807_17]</w:t>
      </w:r>
    </w:p>
    <w:p w14:paraId="3F896043" w14:textId="77777777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7 </w:t>
      </w:r>
      <w:proofErr w:type="spellStart"/>
      <w:r w:rsidRPr="005334BC">
        <w:rPr>
          <w:rFonts w:ascii="Book Antiqua" w:hAnsi="Book Antiqua" w:cs="宋体"/>
          <w:b/>
          <w:bCs/>
          <w:kern w:val="0"/>
          <w:sz w:val="24"/>
        </w:rPr>
        <w:t>Krystallis</w:t>
      </w:r>
      <w:proofErr w:type="spellEnd"/>
      <w:r w:rsidRPr="005334BC">
        <w:rPr>
          <w:rFonts w:ascii="Book Antiqua" w:hAnsi="Book Antiqua" w:cs="宋体"/>
          <w:b/>
          <w:bCs/>
          <w:kern w:val="0"/>
          <w:sz w:val="24"/>
        </w:rPr>
        <w:t xml:space="preserve"> C</w:t>
      </w:r>
      <w:r w:rsidRPr="005334B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Koulaouzidis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A, Douglas S,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Plevris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JN.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Chromoendoscopy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in small bowel capsule endoscopy: Blue mode or Fuji Intelligent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Colour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Enhancement? </w:t>
      </w:r>
      <w:r w:rsidRPr="005334BC">
        <w:rPr>
          <w:rFonts w:ascii="Book Antiqua" w:hAnsi="Book Antiqua" w:cs="宋体"/>
          <w:i/>
          <w:iCs/>
          <w:kern w:val="0"/>
          <w:sz w:val="24"/>
        </w:rPr>
        <w:t>Dig Liver Dis</w:t>
      </w:r>
      <w:r w:rsidRPr="005334BC">
        <w:rPr>
          <w:rFonts w:ascii="Book Antiqua" w:hAnsi="Book Antiqua" w:cs="宋体"/>
          <w:kern w:val="0"/>
          <w:sz w:val="24"/>
        </w:rPr>
        <w:t xml:space="preserve"> 2011; </w:t>
      </w:r>
      <w:r w:rsidRPr="005334BC">
        <w:rPr>
          <w:rFonts w:ascii="Book Antiqua" w:hAnsi="Book Antiqua" w:cs="宋体"/>
          <w:b/>
          <w:bCs/>
          <w:kern w:val="0"/>
          <w:sz w:val="24"/>
        </w:rPr>
        <w:t>43</w:t>
      </w:r>
      <w:r w:rsidRPr="005334BC">
        <w:rPr>
          <w:rFonts w:ascii="Book Antiqua" w:hAnsi="Book Antiqua" w:cs="宋体"/>
          <w:kern w:val="0"/>
          <w:sz w:val="24"/>
        </w:rPr>
        <w:t>: 953-957 [PMID: 21893436 DOI: 10.1016/j.dld.2011.07.018]</w:t>
      </w:r>
    </w:p>
    <w:p w14:paraId="143EB38C" w14:textId="2CA1D27E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8 </w:t>
      </w:r>
      <w:proofErr w:type="spellStart"/>
      <w:r w:rsidRPr="005334BC">
        <w:rPr>
          <w:rFonts w:ascii="Book Antiqua" w:hAnsi="Book Antiqua" w:cs="宋体"/>
          <w:b/>
          <w:bCs/>
          <w:kern w:val="0"/>
          <w:sz w:val="24"/>
        </w:rPr>
        <w:t>Koulaouzidis</w:t>
      </w:r>
      <w:proofErr w:type="spellEnd"/>
      <w:r w:rsidRPr="005334BC">
        <w:rPr>
          <w:rFonts w:ascii="Book Antiqua" w:hAnsi="Book Antiqua" w:cs="宋体"/>
          <w:b/>
          <w:bCs/>
          <w:kern w:val="0"/>
          <w:sz w:val="24"/>
        </w:rPr>
        <w:t xml:space="preserve"> A</w:t>
      </w:r>
      <w:r w:rsidRPr="005334BC">
        <w:rPr>
          <w:rFonts w:ascii="Book Antiqua" w:hAnsi="Book Antiqua" w:cs="宋体"/>
          <w:kern w:val="0"/>
          <w:sz w:val="24"/>
        </w:rPr>
        <w:t xml:space="preserve">, Douglas S,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Plevris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JN. Blue mode does not offer any benefit over white light when calculating Lewis score in small-bowel capsule endoscopy. </w:t>
      </w:r>
      <w:r w:rsidRPr="005334BC">
        <w:rPr>
          <w:rFonts w:ascii="Book Antiqua" w:hAnsi="Book Antiqua" w:cs="宋体"/>
          <w:i/>
          <w:iCs/>
          <w:kern w:val="0"/>
          <w:sz w:val="24"/>
        </w:rPr>
        <w:t xml:space="preserve">World J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Gastrointest</w:t>
      </w:r>
      <w:proofErr w:type="spellEnd"/>
      <w:r w:rsidRPr="005334BC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5334BC">
        <w:rPr>
          <w:rFonts w:ascii="Book Antiqua" w:hAnsi="Book Antiqua" w:cs="宋体"/>
          <w:i/>
          <w:iCs/>
          <w:kern w:val="0"/>
          <w:sz w:val="24"/>
        </w:rPr>
        <w:t>Endosc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2012; </w:t>
      </w:r>
      <w:r w:rsidRPr="005334BC">
        <w:rPr>
          <w:rFonts w:ascii="Book Antiqua" w:hAnsi="Book Antiqua" w:cs="宋体"/>
          <w:b/>
          <w:bCs/>
          <w:kern w:val="0"/>
          <w:sz w:val="24"/>
        </w:rPr>
        <w:t>4</w:t>
      </w:r>
      <w:r w:rsidRPr="005334BC">
        <w:rPr>
          <w:rFonts w:ascii="Book Antiqua" w:hAnsi="Book Antiqua" w:cs="宋体"/>
          <w:kern w:val="0"/>
          <w:sz w:val="24"/>
        </w:rPr>
        <w:t>: 33-37 [PMID: 22347530 DOI: 10.4253/wjge.v4.i2</w:t>
      </w:r>
      <w:r w:rsidR="00970BA5" w:rsidRPr="005334BC">
        <w:rPr>
          <w:rFonts w:ascii="Book Antiqua" w:hAnsi="Book Antiqua" w:cs="宋体"/>
          <w:kern w:val="0"/>
          <w:sz w:val="24"/>
        </w:rPr>
        <w:t>.33</w:t>
      </w:r>
      <w:r w:rsidRPr="005334BC">
        <w:rPr>
          <w:rFonts w:ascii="Book Antiqua" w:hAnsi="Book Antiqua" w:cs="宋体"/>
          <w:kern w:val="0"/>
          <w:sz w:val="24"/>
        </w:rPr>
        <w:t>]</w:t>
      </w:r>
    </w:p>
    <w:p w14:paraId="447AC718" w14:textId="10D9B543" w:rsidR="00372C25" w:rsidRPr="005334BC" w:rsidRDefault="00372C25" w:rsidP="005334B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9 </w:t>
      </w:r>
      <w:r w:rsidRPr="005334BC">
        <w:rPr>
          <w:rFonts w:ascii="Book Antiqua" w:hAnsi="Book Antiqua" w:cs="宋体"/>
          <w:b/>
          <w:kern w:val="0"/>
          <w:sz w:val="24"/>
        </w:rPr>
        <w:t xml:space="preserve">Zhang R, </w:t>
      </w:r>
      <w:r w:rsidRPr="005334BC">
        <w:rPr>
          <w:rFonts w:ascii="Book Antiqua" w:hAnsi="Book Antiqua" w:cs="宋体"/>
          <w:kern w:val="0"/>
          <w:sz w:val="24"/>
        </w:rPr>
        <w:t xml:space="preserve">Tsai PS, </w:t>
      </w:r>
      <w:proofErr w:type="spellStart"/>
      <w:r w:rsidRPr="005334BC">
        <w:rPr>
          <w:rFonts w:ascii="Book Antiqua" w:hAnsi="Book Antiqua" w:cs="宋体"/>
          <w:kern w:val="0"/>
          <w:sz w:val="24"/>
        </w:rPr>
        <w:t>Cryer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JE, Shah M. Shape from Shading: A Survey. </w:t>
      </w:r>
      <w:r w:rsidR="00B81A1B" w:rsidRPr="005334BC">
        <w:rPr>
          <w:rFonts w:ascii="Book Antiqua" w:hAnsi="Book Antiqua" w:cs="宋体"/>
          <w:i/>
          <w:iCs/>
          <w:kern w:val="0"/>
          <w:sz w:val="24"/>
        </w:rPr>
        <w:t xml:space="preserve">IEEE Trans Pattern Anal Mach </w:t>
      </w:r>
      <w:proofErr w:type="spellStart"/>
      <w:r w:rsidR="00B81A1B" w:rsidRPr="005334BC">
        <w:rPr>
          <w:rFonts w:ascii="Book Antiqua" w:hAnsi="Book Antiqua" w:cs="宋体"/>
          <w:i/>
          <w:iCs/>
          <w:kern w:val="0"/>
          <w:sz w:val="24"/>
        </w:rPr>
        <w:t>Intell</w:t>
      </w:r>
      <w:proofErr w:type="spellEnd"/>
      <w:r w:rsidRPr="005334BC">
        <w:rPr>
          <w:rFonts w:ascii="Book Antiqua" w:hAnsi="Book Antiqua" w:cs="宋体"/>
          <w:kern w:val="0"/>
          <w:sz w:val="24"/>
        </w:rPr>
        <w:t xml:space="preserve"> 1999; </w:t>
      </w:r>
      <w:r w:rsidRPr="005334BC">
        <w:rPr>
          <w:rFonts w:ascii="Book Antiqua" w:hAnsi="Book Antiqua" w:cs="宋体"/>
          <w:b/>
          <w:kern w:val="0"/>
          <w:sz w:val="24"/>
        </w:rPr>
        <w:t>21</w:t>
      </w:r>
      <w:r w:rsidRPr="005334BC">
        <w:rPr>
          <w:rFonts w:ascii="Book Antiqua" w:hAnsi="Book Antiqua" w:cs="宋体"/>
          <w:kern w:val="0"/>
          <w:sz w:val="24"/>
        </w:rPr>
        <w:t>: 690-706 DOI: 10.1109/34.784284</w:t>
      </w:r>
    </w:p>
    <w:p w14:paraId="3534B744" w14:textId="540C9BB4" w:rsidR="00372C25" w:rsidRPr="005334BC" w:rsidRDefault="00372C25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 w:cs="宋体"/>
          <w:kern w:val="0"/>
          <w:sz w:val="24"/>
        </w:rPr>
        <w:t xml:space="preserve">10 </w:t>
      </w:r>
      <w:proofErr w:type="spellStart"/>
      <w:r w:rsidRPr="005334BC">
        <w:rPr>
          <w:rFonts w:ascii="Book Antiqua" w:hAnsi="Book Antiqua"/>
          <w:b/>
          <w:bCs/>
          <w:sz w:val="24"/>
        </w:rPr>
        <w:t>Koulaouzidis</w:t>
      </w:r>
      <w:proofErr w:type="spellEnd"/>
      <w:r w:rsidRPr="005334BC">
        <w:rPr>
          <w:rFonts w:ascii="Book Antiqua" w:hAnsi="Book Antiqua"/>
          <w:b/>
          <w:bCs/>
          <w:sz w:val="24"/>
        </w:rPr>
        <w:t xml:space="preserve"> A, </w:t>
      </w:r>
      <w:proofErr w:type="spellStart"/>
      <w:r w:rsidRPr="005334BC">
        <w:rPr>
          <w:rFonts w:ascii="Book Antiqua" w:hAnsi="Book Antiqua"/>
          <w:bCs/>
          <w:sz w:val="24"/>
        </w:rPr>
        <w:t>Karargyris</w:t>
      </w:r>
      <w:proofErr w:type="spellEnd"/>
      <w:r w:rsidRPr="005334BC">
        <w:rPr>
          <w:rFonts w:ascii="Book Antiqua" w:hAnsi="Book Antiqua"/>
          <w:bCs/>
          <w:sz w:val="24"/>
        </w:rPr>
        <w:t xml:space="preserve"> A, </w:t>
      </w:r>
      <w:proofErr w:type="spellStart"/>
      <w:r w:rsidRPr="005334BC">
        <w:rPr>
          <w:rFonts w:ascii="Book Antiqua" w:hAnsi="Book Antiqua"/>
          <w:bCs/>
          <w:sz w:val="24"/>
        </w:rPr>
        <w:t>Rondonotti</w:t>
      </w:r>
      <w:proofErr w:type="spellEnd"/>
      <w:r w:rsidRPr="005334BC">
        <w:rPr>
          <w:rFonts w:ascii="Book Antiqua" w:hAnsi="Book Antiqua"/>
          <w:bCs/>
          <w:sz w:val="24"/>
        </w:rPr>
        <w:t xml:space="preserve"> E, Noble C, Douglas S, </w:t>
      </w:r>
      <w:proofErr w:type="spellStart"/>
      <w:r w:rsidRPr="005334BC">
        <w:rPr>
          <w:rFonts w:ascii="Book Antiqua" w:hAnsi="Book Antiqua"/>
          <w:bCs/>
          <w:sz w:val="24"/>
        </w:rPr>
        <w:t>Alexandridis</w:t>
      </w:r>
      <w:proofErr w:type="spellEnd"/>
      <w:r w:rsidRPr="005334BC">
        <w:rPr>
          <w:rFonts w:ascii="Book Antiqua" w:hAnsi="Book Antiqua"/>
          <w:bCs/>
          <w:sz w:val="24"/>
        </w:rPr>
        <w:t xml:space="preserve"> E, </w:t>
      </w:r>
      <w:proofErr w:type="spellStart"/>
      <w:r w:rsidRPr="005334BC">
        <w:rPr>
          <w:rFonts w:ascii="Book Antiqua" w:hAnsi="Book Antiqua"/>
          <w:bCs/>
          <w:sz w:val="24"/>
        </w:rPr>
        <w:t>Zahid</w:t>
      </w:r>
      <w:proofErr w:type="spellEnd"/>
      <w:r w:rsidRPr="005334BC">
        <w:rPr>
          <w:rFonts w:ascii="Book Antiqua" w:hAnsi="Book Antiqua"/>
          <w:bCs/>
          <w:sz w:val="24"/>
        </w:rPr>
        <w:t xml:space="preserve"> AM, Bathgate AJ, Trimble KC, </w:t>
      </w:r>
      <w:proofErr w:type="spellStart"/>
      <w:r w:rsidRPr="005334BC">
        <w:rPr>
          <w:rFonts w:ascii="Book Antiqua" w:hAnsi="Book Antiqua"/>
          <w:bCs/>
          <w:sz w:val="24"/>
        </w:rPr>
        <w:t>Plevris</w:t>
      </w:r>
      <w:proofErr w:type="spellEnd"/>
      <w:r w:rsidRPr="005334BC">
        <w:rPr>
          <w:rFonts w:ascii="Book Antiqua" w:hAnsi="Book Antiqua"/>
          <w:bCs/>
          <w:sz w:val="24"/>
        </w:rPr>
        <w:t xml:space="preserve"> JN</w:t>
      </w:r>
      <w:r w:rsidRPr="005334BC">
        <w:rPr>
          <w:rFonts w:ascii="Book Antiqua" w:hAnsi="Book Antiqua"/>
          <w:sz w:val="24"/>
        </w:rPr>
        <w:t>.</w:t>
      </w:r>
      <w:r w:rsidRPr="005334BC">
        <w:rPr>
          <w:rFonts w:ascii="Book Antiqua" w:hAnsi="Book Antiqua" w:cs="宋体"/>
          <w:kern w:val="0"/>
          <w:sz w:val="24"/>
        </w:rPr>
        <w:t xml:space="preserve"> Three-dimensional representation software as image enhancement tool in small-bowel capsule endoscopy: A feasibility study. </w:t>
      </w:r>
      <w:r w:rsidRPr="005334BC">
        <w:rPr>
          <w:rFonts w:ascii="Book Antiqua" w:hAnsi="Book Antiqua" w:cs="宋体"/>
          <w:i/>
          <w:iCs/>
          <w:kern w:val="0"/>
          <w:sz w:val="24"/>
        </w:rPr>
        <w:t>Dig Liver Dis</w:t>
      </w:r>
      <w:r w:rsidRPr="005334BC">
        <w:rPr>
          <w:rFonts w:ascii="Book Antiqua" w:hAnsi="Book Antiqua" w:cs="宋体"/>
          <w:kern w:val="0"/>
          <w:sz w:val="24"/>
        </w:rPr>
        <w:t xml:space="preserve"> 2013;</w:t>
      </w:r>
      <w:r w:rsidR="00970BA5" w:rsidRPr="005334BC">
        <w:rPr>
          <w:rFonts w:ascii="Book Antiqua" w:hAnsi="Book Antiqua"/>
          <w:sz w:val="24"/>
        </w:rPr>
        <w:t xml:space="preserve"> [</w:t>
      </w:r>
      <w:proofErr w:type="spellStart"/>
      <w:r w:rsidR="00970BA5" w:rsidRPr="005334BC">
        <w:rPr>
          <w:rFonts w:ascii="Book Antiqua" w:hAnsi="Book Antiqua"/>
          <w:sz w:val="24"/>
        </w:rPr>
        <w:t>Epub</w:t>
      </w:r>
      <w:proofErr w:type="spellEnd"/>
      <w:r w:rsidR="00970BA5" w:rsidRPr="005334BC">
        <w:rPr>
          <w:rFonts w:ascii="Book Antiqua" w:hAnsi="Book Antiqua"/>
          <w:sz w:val="24"/>
        </w:rPr>
        <w:t xml:space="preserve"> ahead of print] </w:t>
      </w:r>
      <w:r w:rsidRPr="005334BC">
        <w:rPr>
          <w:rFonts w:ascii="Book Antiqua" w:hAnsi="Book Antiqua" w:cs="宋体"/>
          <w:kern w:val="0"/>
          <w:sz w:val="24"/>
        </w:rPr>
        <w:t>[PMID: 23849802 DOI: 10.1016/j.dld.2013.05.013]</w:t>
      </w:r>
    </w:p>
    <w:p w14:paraId="21E039AB" w14:textId="555329EE" w:rsidR="00B81A1B" w:rsidRPr="005334BC" w:rsidRDefault="00B81A1B" w:rsidP="005334BC">
      <w:pPr>
        <w:spacing w:line="360" w:lineRule="auto"/>
        <w:jc w:val="right"/>
        <w:rPr>
          <w:rFonts w:ascii="Book Antiqua" w:hAnsi="Book Antiqua" w:cs="宋体"/>
          <w:sz w:val="24"/>
        </w:rPr>
      </w:pPr>
      <w:r w:rsidRPr="005334BC">
        <w:rPr>
          <w:rFonts w:ascii="Book Antiqua" w:hAnsi="Book Antiqua" w:cs="宋体"/>
          <w:b/>
          <w:sz w:val="24"/>
        </w:rPr>
        <w:t>P-Reviewers</w:t>
      </w:r>
      <w:r w:rsidR="005334BC">
        <w:rPr>
          <w:rFonts w:ascii="Book Antiqua" w:hAnsi="Book Antiqua" w:cs="宋体" w:hint="eastAsia"/>
          <w:b/>
          <w:sz w:val="24"/>
        </w:rPr>
        <w:t xml:space="preserve"> </w:t>
      </w:r>
      <w:r w:rsidR="005334BC" w:rsidRPr="005334BC">
        <w:rPr>
          <w:rFonts w:ascii="Book Antiqua" w:hAnsi="Book Antiqua" w:cs="宋体"/>
          <w:sz w:val="24"/>
        </w:rPr>
        <w:t>Calabrese</w:t>
      </w:r>
      <w:r w:rsidR="005334BC">
        <w:rPr>
          <w:rFonts w:ascii="Book Antiqua" w:hAnsi="Book Antiqua" w:cs="宋体" w:hint="eastAsia"/>
          <w:sz w:val="24"/>
        </w:rPr>
        <w:t xml:space="preserve"> </w:t>
      </w:r>
      <w:r w:rsidR="005334BC" w:rsidRPr="005334BC">
        <w:rPr>
          <w:rFonts w:ascii="Book Antiqua" w:hAnsi="Book Antiqua" w:cs="宋体"/>
          <w:sz w:val="24"/>
        </w:rPr>
        <w:t>C,</w:t>
      </w:r>
      <w:r w:rsidR="005334BC">
        <w:rPr>
          <w:rFonts w:ascii="Book Antiqua" w:hAnsi="Book Antiqua" w:cs="宋体" w:hint="eastAsia"/>
          <w:sz w:val="24"/>
        </w:rPr>
        <w:t xml:space="preserve"> </w:t>
      </w:r>
      <w:proofErr w:type="spellStart"/>
      <w:r w:rsidR="005334BC" w:rsidRPr="005334BC">
        <w:rPr>
          <w:rFonts w:ascii="Book Antiqua" w:hAnsi="Book Antiqua" w:cs="宋体"/>
          <w:sz w:val="24"/>
        </w:rPr>
        <w:t>Riccioni</w:t>
      </w:r>
      <w:proofErr w:type="spellEnd"/>
      <w:r w:rsidR="005334BC" w:rsidRPr="005334BC">
        <w:rPr>
          <w:rFonts w:ascii="Book Antiqua" w:hAnsi="Book Antiqua" w:cs="宋体"/>
          <w:sz w:val="24"/>
        </w:rPr>
        <w:t xml:space="preserve"> ME</w:t>
      </w:r>
    </w:p>
    <w:p w14:paraId="32110740" w14:textId="77777777" w:rsidR="00B81A1B" w:rsidRPr="005334BC" w:rsidRDefault="00B81A1B" w:rsidP="005334BC">
      <w:pPr>
        <w:spacing w:line="360" w:lineRule="auto"/>
        <w:jc w:val="right"/>
        <w:rPr>
          <w:rFonts w:ascii="Book Antiqua" w:hAnsi="Book Antiqua" w:cs="宋体"/>
          <w:sz w:val="24"/>
        </w:rPr>
      </w:pPr>
      <w:r w:rsidRPr="005334BC">
        <w:rPr>
          <w:rFonts w:ascii="Book Antiqua" w:hAnsi="Book Antiqua" w:cs="宋体"/>
          <w:b/>
          <w:sz w:val="24"/>
        </w:rPr>
        <w:t>S-Editor</w:t>
      </w:r>
      <w:r w:rsidRPr="005334BC">
        <w:rPr>
          <w:rFonts w:ascii="Book Antiqua" w:hAnsi="Book Antiqua" w:cs="宋体"/>
          <w:sz w:val="24"/>
        </w:rPr>
        <w:t xml:space="preserve"> </w:t>
      </w:r>
      <w:proofErr w:type="spellStart"/>
      <w:r w:rsidRPr="005334BC">
        <w:rPr>
          <w:rFonts w:ascii="Book Antiqua" w:hAnsi="Book Antiqua" w:cs="宋体"/>
          <w:sz w:val="24"/>
        </w:rPr>
        <w:t>Zhai</w:t>
      </w:r>
      <w:proofErr w:type="spellEnd"/>
      <w:r w:rsidRPr="005334BC">
        <w:rPr>
          <w:rFonts w:ascii="Book Antiqua" w:hAnsi="Book Antiqua" w:cs="宋体"/>
          <w:sz w:val="24"/>
        </w:rPr>
        <w:t xml:space="preserve"> HH</w:t>
      </w:r>
      <w:r w:rsidRPr="005334BC">
        <w:rPr>
          <w:rFonts w:ascii="Book Antiqua" w:hAnsi="Book Antiqua" w:cs="宋体"/>
          <w:b/>
          <w:sz w:val="24"/>
        </w:rPr>
        <w:t xml:space="preserve"> L-Editor E-Edito</w:t>
      </w:r>
      <w:r w:rsidRPr="005334BC">
        <w:rPr>
          <w:rFonts w:ascii="Book Antiqua" w:hAnsi="Book Antiqua" w:cs="宋体"/>
          <w:sz w:val="24"/>
        </w:rPr>
        <w:t>r</w:t>
      </w:r>
    </w:p>
    <w:p w14:paraId="01B3C0D0" w14:textId="77777777" w:rsidR="00372C25" w:rsidRPr="005334BC" w:rsidRDefault="00372C25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265C1D64" w14:textId="77777777" w:rsidR="00B81A1B" w:rsidRPr="005334BC" w:rsidRDefault="00B81A1B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349AA641" w14:textId="769C3AD1" w:rsidR="00F543C9" w:rsidRPr="005334BC" w:rsidRDefault="00345E1D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8959A3" wp14:editId="5BBA0ADC">
                <wp:simplePos x="0" y="0"/>
                <wp:positionH relativeFrom="column">
                  <wp:posOffset>2053590</wp:posOffset>
                </wp:positionH>
                <wp:positionV relativeFrom="paragraph">
                  <wp:posOffset>1835150</wp:posOffset>
                </wp:positionV>
                <wp:extent cx="3155258" cy="303298"/>
                <wp:effectExtent l="0" t="0" r="0" b="190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258" cy="303298"/>
                          <a:chOff x="27708" y="21590"/>
                          <a:chExt cx="3155258" cy="303298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27708" y="21590"/>
                            <a:ext cx="40005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960D7" w14:textId="5A1BB236" w:rsidR="00002A34" w:rsidRDefault="00002A3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782916" y="27708"/>
                            <a:ext cx="400050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48D31" w14:textId="0E09AF13" w:rsidR="00002A34" w:rsidRDefault="00002A34" w:rsidP="00345E1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left:0;text-align:left;margin-left:161.7pt;margin-top:144.5pt;width:248.45pt;height:23.9pt;z-index:251661312;mso-width-relative:margin;mso-height-relative:margin" coordorigin="27708,21590" coordsize="3155258,3032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" o:spid="_x0000_s1027" type="#_x0000_t202" style="position:absolute;left:27708;top:21590;width:400050;height:297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wu7wgAA&#10;ANoAAAAPAAAAZHJzL2Rvd25yZXYueG1sRI/disIwFITvBd8hnAVvxKbKWt2uUVZB8dafBzhtjm3Z&#10;5qQ0WVvf3iwIXg4z8w2z2vSmFndqXWVZwTSKQRDnVldcKLhe9pMlCOeRNdaWScGDHGzWw8EKU207&#10;PtH97AsRIOxSVFB636RSurwkgy6yDXHwbrY16INsC6lb7ALc1HIWx4k0WHFYKLGhXUn57/nPKLgd&#10;u/H8q8sO/ro4fSZbrBaZfSg1+uh/vkF46v07/GoftYIE/q+EGy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nC7vCAAAA2gAAAA8AAAAAAAAAAAAAAAAAlwIAAGRycy9kb3du&#10;cmV2LnhtbFBLBQYAAAAABAAEAPUAAACGAwAAAAA=&#10;" stroked="f">
                  <v:textbox>
                    <w:txbxContent>
                      <w:p w14:paraId="023960D7" w14:textId="5A1BB236" w:rsidR="00002A34" w:rsidRDefault="00002A34">
                        <w:r>
                          <w:t>A</w:t>
                        </w:r>
                      </w:p>
                    </w:txbxContent>
                  </v:textbox>
                </v:shape>
                <v:shape id="Text Box 7" o:spid="_x0000_s1028" type="#_x0000_t202" style="position:absolute;left:2782916;top:27708;width:400050;height:297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ERhwgAA&#10;ANoAAAAPAAAAZHJzL2Rvd25yZXYueG1sRI9BawIxFITvBf9DeIK3mtSDytYoVhBKL0Urnp+b183q&#10;5mVJorvtr28EocdhZr5hFqveNeJGIdaeNbyMFQji0puaKw2Hr+3zHERMyAYbz6ThhyKsloOnBRbG&#10;d7yj2z5VIkM4FqjBptQWUsbSksM49i1x9r59cJiyDJU0AbsMd42cKDWVDmvOCxZb2lgqL/ur03Cs&#10;zvRWf4Rf9SlVd5n73eE0s1qPhv36FUSiPv2HH+13o2EG9yv5Bs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YRGHCAAAA2gAAAA8AAAAAAAAAAAAAAAAAlwIAAGRycy9kb3du&#10;cmV2LnhtbFBLBQYAAAAABAAEAPUAAACGAwAAAAA=&#10;" fillcolor="white [3212]" stroked="f">
                  <v:textbox>
                    <w:txbxContent>
                      <w:p w14:paraId="13A48D31" w14:textId="0E09AF13" w:rsidR="00002A34" w:rsidRDefault="00002A34" w:rsidP="00345E1D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7B5D" w:rsidRPr="005334BC">
        <w:rPr>
          <w:rFonts w:ascii="Book Antiqua" w:hAnsi="Book Antiqua"/>
          <w:b/>
          <w:noProof/>
          <w:sz w:val="24"/>
        </w:rPr>
        <w:drawing>
          <wp:inline distT="0" distB="0" distL="0" distR="0" wp14:anchorId="4C9B2331" wp14:editId="4CD385BF">
            <wp:extent cx="2451516" cy="2076831"/>
            <wp:effectExtent l="0" t="0" r="0" b="6350"/>
            <wp:docPr id="4" name="Picture 4" descr="C:\Users\Tassos\Desktop\WJGE letter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ssos\Desktop\WJGE letter\Figure 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16" cy="20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BC">
        <w:rPr>
          <w:rFonts w:ascii="Book Antiqua" w:hAnsi="Book Antiqua"/>
          <w:b/>
          <w:noProof/>
          <w:sz w:val="24"/>
        </w:rPr>
        <w:drawing>
          <wp:inline distT="0" distB="0" distL="0" distR="0" wp14:anchorId="0DB250CA" wp14:editId="3A30D276">
            <wp:extent cx="2752840" cy="2069084"/>
            <wp:effectExtent l="0" t="0" r="0" b="0"/>
            <wp:docPr id="3" name="Picture 3" descr="Macintosh HD:Users:alexkarargyris:Downloads:Image 1 cop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karargyris:Downloads:Image 1 copy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40" cy="20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5937" w14:textId="77777777" w:rsidR="007A031E" w:rsidRPr="005334BC" w:rsidRDefault="007A031E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0E7BF1AD" w14:textId="241446D4" w:rsidR="007A031E" w:rsidRPr="005334BC" w:rsidRDefault="007A031E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b/>
          <w:sz w:val="24"/>
        </w:rPr>
        <w:t xml:space="preserve">Figure 1 Phantom model (A) and task simulator setting (B). </w:t>
      </w:r>
      <w:r w:rsidRPr="005334BC">
        <w:rPr>
          <w:rFonts w:ascii="Book Antiqua" w:hAnsi="Book Antiqua"/>
          <w:sz w:val="24"/>
        </w:rPr>
        <w:t xml:space="preserve">A: The arrow points to the gastric ulcer (1/2”diameter and 3/16”depth). </w:t>
      </w:r>
    </w:p>
    <w:p w14:paraId="3BDC537F" w14:textId="77777777" w:rsidR="007A031E" w:rsidRPr="005334BC" w:rsidRDefault="007A031E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5AC831C6" w14:textId="56E9CBD7" w:rsidR="00561D12" w:rsidRPr="005334BC" w:rsidRDefault="00561D12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noProof/>
          <w:sz w:val="24"/>
        </w:rPr>
        <w:drawing>
          <wp:inline distT="0" distB="0" distL="0" distR="0" wp14:anchorId="3EDA89A6" wp14:editId="144C8728">
            <wp:extent cx="4688205" cy="3895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3454D" w14:textId="21F5496D" w:rsidR="00561D12" w:rsidRPr="005334BC" w:rsidRDefault="007A031E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>A                                        B</w:t>
      </w:r>
    </w:p>
    <w:p w14:paraId="79567243" w14:textId="77777777" w:rsidR="00561D12" w:rsidRPr="005334BC" w:rsidRDefault="00561D12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0856A550" w14:textId="67596029" w:rsidR="007A031E" w:rsidRPr="005334BC" w:rsidRDefault="007A031E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 xml:space="preserve">Figure 2 3D representation of images captured for the 3 models: red, white and yellow. </w:t>
      </w:r>
      <w:r w:rsidRPr="005334BC">
        <w:rPr>
          <w:rFonts w:ascii="Book Antiqua" w:hAnsi="Book Antiqua"/>
          <w:sz w:val="24"/>
        </w:rPr>
        <w:lastRenderedPageBreak/>
        <w:t>A: Original 3D represented images; B:  The processed 3D represented images using the highlight suppression algorithm</w:t>
      </w:r>
      <w:r w:rsidRPr="005334BC">
        <w:rPr>
          <w:rFonts w:ascii="Book Antiqua" w:hAnsi="Book Antiqua"/>
          <w:b/>
          <w:sz w:val="24"/>
        </w:rPr>
        <w:t xml:space="preserve">. </w:t>
      </w:r>
    </w:p>
    <w:p w14:paraId="046A65A3" w14:textId="77777777" w:rsidR="00561D12" w:rsidRPr="005334BC" w:rsidRDefault="00561D12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00C9C3E8" w14:textId="77777777" w:rsidR="00561D12" w:rsidRPr="005334BC" w:rsidRDefault="00561D12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43716516" w14:textId="61A6238D" w:rsidR="00F543C9" w:rsidRPr="005334BC" w:rsidRDefault="00F543C9" w:rsidP="005334BC">
      <w:pPr>
        <w:spacing w:line="360" w:lineRule="auto"/>
        <w:rPr>
          <w:rFonts w:ascii="Book Antiqua" w:hAnsi="Book Antiqua"/>
          <w:sz w:val="24"/>
        </w:rPr>
      </w:pPr>
      <w:r w:rsidRPr="005334BC">
        <w:rPr>
          <w:rFonts w:ascii="Book Antiqua" w:hAnsi="Book Antiqua"/>
          <w:noProof/>
          <w:sz w:val="24"/>
        </w:rPr>
        <w:drawing>
          <wp:inline distT="0" distB="0" distL="0" distR="0" wp14:anchorId="56FAAB24" wp14:editId="442E67EC">
            <wp:extent cx="2626360" cy="4394200"/>
            <wp:effectExtent l="0" t="0" r="2540" b="6350"/>
            <wp:docPr id="2" name="Picture 2" descr="C:\Users\Tassos\Desktop\WJGE letter\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sos\Desktop\WJGE letter\Figure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3467" w14:textId="30D11F9A" w:rsidR="007A031E" w:rsidRPr="005334BC" w:rsidRDefault="007A031E" w:rsidP="005334BC">
      <w:pPr>
        <w:spacing w:line="360" w:lineRule="auto"/>
        <w:rPr>
          <w:rFonts w:ascii="Book Antiqua" w:hAnsi="Book Antiqua"/>
          <w:b/>
          <w:sz w:val="24"/>
        </w:rPr>
      </w:pPr>
      <w:r w:rsidRPr="005334BC">
        <w:rPr>
          <w:rFonts w:ascii="Book Antiqua" w:hAnsi="Book Antiqua"/>
          <w:b/>
          <w:sz w:val="24"/>
        </w:rPr>
        <w:t>Figure 3 Relative distance of 3D representation calculated over images taken from various distances of the capsule from the models</w:t>
      </w:r>
      <w:r w:rsidR="003838EA">
        <w:rPr>
          <w:rFonts w:ascii="Book Antiqua" w:hAnsi="Book Antiqua"/>
          <w:b/>
          <w:sz w:val="24"/>
        </w:rPr>
        <w:t>.</w:t>
      </w:r>
      <w:bookmarkStart w:id="3" w:name="_GoBack"/>
      <w:bookmarkEnd w:id="3"/>
    </w:p>
    <w:p w14:paraId="31E99339" w14:textId="77777777" w:rsidR="00F543C9" w:rsidRPr="005334BC" w:rsidRDefault="00F543C9" w:rsidP="005334BC">
      <w:pPr>
        <w:spacing w:line="360" w:lineRule="auto"/>
        <w:rPr>
          <w:rFonts w:ascii="Book Antiqua" w:hAnsi="Book Antiqua"/>
          <w:sz w:val="24"/>
        </w:rPr>
      </w:pPr>
    </w:p>
    <w:p w14:paraId="77CA18D9" w14:textId="77777777" w:rsidR="00FC7332" w:rsidRPr="005334BC" w:rsidRDefault="00FC7332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528DCA2B" w14:textId="77777777" w:rsidR="00D27B5D" w:rsidRPr="005334BC" w:rsidRDefault="00D27B5D" w:rsidP="005334BC">
      <w:pPr>
        <w:spacing w:line="360" w:lineRule="auto"/>
        <w:rPr>
          <w:rFonts w:ascii="Book Antiqua" w:hAnsi="Book Antiqua"/>
          <w:b/>
          <w:sz w:val="24"/>
        </w:rPr>
      </w:pPr>
    </w:p>
    <w:p w14:paraId="6AD06C61" w14:textId="1720A78B" w:rsidR="00F543C9" w:rsidRPr="005334BC" w:rsidRDefault="00F543C9" w:rsidP="005334BC">
      <w:pPr>
        <w:spacing w:line="360" w:lineRule="auto"/>
        <w:rPr>
          <w:rFonts w:ascii="Book Antiqua" w:hAnsi="Book Antiqua"/>
          <w:sz w:val="24"/>
        </w:rPr>
      </w:pPr>
    </w:p>
    <w:p w14:paraId="19E6286B" w14:textId="77777777" w:rsidR="005715F5" w:rsidRPr="005334BC" w:rsidRDefault="005715F5" w:rsidP="005334BC">
      <w:pPr>
        <w:spacing w:line="360" w:lineRule="auto"/>
        <w:rPr>
          <w:rFonts w:ascii="Book Antiqua" w:hAnsi="Book Antiqua"/>
          <w:kern w:val="0"/>
          <w:sz w:val="24"/>
          <w:lang w:eastAsia="en-US"/>
        </w:rPr>
      </w:pPr>
    </w:p>
    <w:p w14:paraId="2DA9623F" w14:textId="77777777" w:rsidR="005715F5" w:rsidRPr="005334BC" w:rsidRDefault="005715F5" w:rsidP="005334BC">
      <w:pPr>
        <w:spacing w:line="360" w:lineRule="auto"/>
        <w:rPr>
          <w:rFonts w:ascii="Book Antiqua" w:hAnsi="Book Antiqua"/>
          <w:kern w:val="0"/>
          <w:sz w:val="24"/>
          <w:lang w:eastAsia="en-US"/>
        </w:rPr>
      </w:pPr>
    </w:p>
    <w:sectPr w:rsidR="005715F5" w:rsidRPr="005334BC" w:rsidSect="006C6099">
      <w:pgSz w:w="11899" w:h="16838"/>
      <w:pgMar w:top="1440" w:right="1230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F9EC9" w14:textId="77777777" w:rsidR="00FE2F36" w:rsidRDefault="00FE2F36">
      <w:r>
        <w:separator/>
      </w:r>
    </w:p>
  </w:endnote>
  <w:endnote w:type="continuationSeparator" w:id="0">
    <w:p w14:paraId="1049F4B7" w14:textId="77777777" w:rsidR="00FE2F36" w:rsidRDefault="00FE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 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Franklin Gothic Std Med">
    <w:altName w:val="ITC Franklin Gothic Std 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8FA38" w14:textId="77777777" w:rsidR="00FE2F36" w:rsidRDefault="00FE2F36">
      <w:r>
        <w:separator/>
      </w:r>
    </w:p>
  </w:footnote>
  <w:footnote w:type="continuationSeparator" w:id="0">
    <w:p w14:paraId="7799613A" w14:textId="77777777" w:rsidR="00FE2F36" w:rsidRDefault="00FE2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0228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C3"/>
    <w:rsid w:val="00002A34"/>
    <w:rsid w:val="00004264"/>
    <w:rsid w:val="00023702"/>
    <w:rsid w:val="000240D2"/>
    <w:rsid w:val="00033495"/>
    <w:rsid w:val="00042B4D"/>
    <w:rsid w:val="00047C3D"/>
    <w:rsid w:val="0006256E"/>
    <w:rsid w:val="00076F22"/>
    <w:rsid w:val="000875D2"/>
    <w:rsid w:val="000A5641"/>
    <w:rsid w:val="000B32F3"/>
    <w:rsid w:val="000B4846"/>
    <w:rsid w:val="000B6BAF"/>
    <w:rsid w:val="000B7D70"/>
    <w:rsid w:val="000C0A70"/>
    <w:rsid w:val="000E1812"/>
    <w:rsid w:val="000F4236"/>
    <w:rsid w:val="000F4BE4"/>
    <w:rsid w:val="000F6952"/>
    <w:rsid w:val="00135D75"/>
    <w:rsid w:val="00147DCC"/>
    <w:rsid w:val="00164751"/>
    <w:rsid w:val="001654A0"/>
    <w:rsid w:val="001754BD"/>
    <w:rsid w:val="001758DB"/>
    <w:rsid w:val="0017719D"/>
    <w:rsid w:val="001A14D1"/>
    <w:rsid w:val="001A4B7E"/>
    <w:rsid w:val="001A64E7"/>
    <w:rsid w:val="001B2713"/>
    <w:rsid w:val="001C672D"/>
    <w:rsid w:val="001C6DC5"/>
    <w:rsid w:val="001D121F"/>
    <w:rsid w:val="001D5D55"/>
    <w:rsid w:val="001F5C0A"/>
    <w:rsid w:val="00200066"/>
    <w:rsid w:val="00227CAD"/>
    <w:rsid w:val="00230956"/>
    <w:rsid w:val="0023526B"/>
    <w:rsid w:val="00240EF6"/>
    <w:rsid w:val="00244AAF"/>
    <w:rsid w:val="0025223D"/>
    <w:rsid w:val="00253277"/>
    <w:rsid w:val="002536EF"/>
    <w:rsid w:val="00254624"/>
    <w:rsid w:val="00266F59"/>
    <w:rsid w:val="00273C79"/>
    <w:rsid w:val="00274519"/>
    <w:rsid w:val="00275438"/>
    <w:rsid w:val="0027770D"/>
    <w:rsid w:val="002A2A39"/>
    <w:rsid w:val="002B089C"/>
    <w:rsid w:val="002B206F"/>
    <w:rsid w:val="002C05C1"/>
    <w:rsid w:val="002D3541"/>
    <w:rsid w:val="002E2156"/>
    <w:rsid w:val="002E6B98"/>
    <w:rsid w:val="002F2167"/>
    <w:rsid w:val="002F6DCD"/>
    <w:rsid w:val="00300ACE"/>
    <w:rsid w:val="0030281D"/>
    <w:rsid w:val="00331FED"/>
    <w:rsid w:val="00336208"/>
    <w:rsid w:val="00336BE5"/>
    <w:rsid w:val="003412C5"/>
    <w:rsid w:val="00342FB9"/>
    <w:rsid w:val="00345E1D"/>
    <w:rsid w:val="00356596"/>
    <w:rsid w:val="00356A00"/>
    <w:rsid w:val="003729D0"/>
    <w:rsid w:val="00372C25"/>
    <w:rsid w:val="00374A91"/>
    <w:rsid w:val="00382D6F"/>
    <w:rsid w:val="003838EA"/>
    <w:rsid w:val="00390D25"/>
    <w:rsid w:val="00396A67"/>
    <w:rsid w:val="003A5761"/>
    <w:rsid w:val="003B6BB4"/>
    <w:rsid w:val="003C2880"/>
    <w:rsid w:val="004035F6"/>
    <w:rsid w:val="0040633C"/>
    <w:rsid w:val="00420787"/>
    <w:rsid w:val="00434B92"/>
    <w:rsid w:val="00445722"/>
    <w:rsid w:val="004560B5"/>
    <w:rsid w:val="004766D8"/>
    <w:rsid w:val="00492CC0"/>
    <w:rsid w:val="00493113"/>
    <w:rsid w:val="004975A8"/>
    <w:rsid w:val="004B2704"/>
    <w:rsid w:val="004C1802"/>
    <w:rsid w:val="004F2019"/>
    <w:rsid w:val="004F2B2C"/>
    <w:rsid w:val="004F69DA"/>
    <w:rsid w:val="004F742D"/>
    <w:rsid w:val="005067CA"/>
    <w:rsid w:val="00514B4D"/>
    <w:rsid w:val="00514D0A"/>
    <w:rsid w:val="005277E9"/>
    <w:rsid w:val="005334BC"/>
    <w:rsid w:val="00550843"/>
    <w:rsid w:val="00553396"/>
    <w:rsid w:val="00556AB8"/>
    <w:rsid w:val="00560654"/>
    <w:rsid w:val="00561D12"/>
    <w:rsid w:val="00563988"/>
    <w:rsid w:val="0056725D"/>
    <w:rsid w:val="005715F5"/>
    <w:rsid w:val="00575215"/>
    <w:rsid w:val="00580855"/>
    <w:rsid w:val="005A2B8C"/>
    <w:rsid w:val="005A4705"/>
    <w:rsid w:val="005B0671"/>
    <w:rsid w:val="005B2C84"/>
    <w:rsid w:val="005B5221"/>
    <w:rsid w:val="005C0E45"/>
    <w:rsid w:val="005D037C"/>
    <w:rsid w:val="005D21EA"/>
    <w:rsid w:val="005D5A58"/>
    <w:rsid w:val="006009A7"/>
    <w:rsid w:val="00604F8A"/>
    <w:rsid w:val="006123F2"/>
    <w:rsid w:val="00612C9F"/>
    <w:rsid w:val="00614B71"/>
    <w:rsid w:val="006318BF"/>
    <w:rsid w:val="006422FA"/>
    <w:rsid w:val="00644B82"/>
    <w:rsid w:val="006C017D"/>
    <w:rsid w:val="006C6099"/>
    <w:rsid w:val="006D5058"/>
    <w:rsid w:val="006E07AF"/>
    <w:rsid w:val="006E4EE4"/>
    <w:rsid w:val="006E75C2"/>
    <w:rsid w:val="0072469F"/>
    <w:rsid w:val="007407A6"/>
    <w:rsid w:val="00750CA1"/>
    <w:rsid w:val="00762588"/>
    <w:rsid w:val="00790162"/>
    <w:rsid w:val="00797FC1"/>
    <w:rsid w:val="007A031E"/>
    <w:rsid w:val="007A3E2B"/>
    <w:rsid w:val="007A631B"/>
    <w:rsid w:val="007B4E9F"/>
    <w:rsid w:val="007C126C"/>
    <w:rsid w:val="007D056B"/>
    <w:rsid w:val="007E0479"/>
    <w:rsid w:val="007E3667"/>
    <w:rsid w:val="007E7F8B"/>
    <w:rsid w:val="007F12D6"/>
    <w:rsid w:val="008009AF"/>
    <w:rsid w:val="00801CE8"/>
    <w:rsid w:val="008027D9"/>
    <w:rsid w:val="00806044"/>
    <w:rsid w:val="008109DA"/>
    <w:rsid w:val="00816208"/>
    <w:rsid w:val="00822CF0"/>
    <w:rsid w:val="0083138E"/>
    <w:rsid w:val="0083335C"/>
    <w:rsid w:val="00844A83"/>
    <w:rsid w:val="00864CB2"/>
    <w:rsid w:val="00874C25"/>
    <w:rsid w:val="008836D1"/>
    <w:rsid w:val="0088723B"/>
    <w:rsid w:val="008A1148"/>
    <w:rsid w:val="008B46A4"/>
    <w:rsid w:val="008C29B5"/>
    <w:rsid w:val="008D2DB4"/>
    <w:rsid w:val="008D482E"/>
    <w:rsid w:val="008D4CCA"/>
    <w:rsid w:val="008E1287"/>
    <w:rsid w:val="008F39F6"/>
    <w:rsid w:val="008F62C9"/>
    <w:rsid w:val="0090213F"/>
    <w:rsid w:val="00905359"/>
    <w:rsid w:val="00912593"/>
    <w:rsid w:val="00914A89"/>
    <w:rsid w:val="009250F0"/>
    <w:rsid w:val="0093425D"/>
    <w:rsid w:val="00937795"/>
    <w:rsid w:val="00955E48"/>
    <w:rsid w:val="009649C3"/>
    <w:rsid w:val="00967B8F"/>
    <w:rsid w:val="00970BA5"/>
    <w:rsid w:val="00972BC6"/>
    <w:rsid w:val="0097783B"/>
    <w:rsid w:val="00980CBF"/>
    <w:rsid w:val="00981D7C"/>
    <w:rsid w:val="00984D7F"/>
    <w:rsid w:val="009926AD"/>
    <w:rsid w:val="0099397F"/>
    <w:rsid w:val="009943EE"/>
    <w:rsid w:val="00996CA2"/>
    <w:rsid w:val="0099764C"/>
    <w:rsid w:val="009A2036"/>
    <w:rsid w:val="009B09E8"/>
    <w:rsid w:val="009B2780"/>
    <w:rsid w:val="009B75BA"/>
    <w:rsid w:val="009D0D15"/>
    <w:rsid w:val="009D3419"/>
    <w:rsid w:val="009D5E93"/>
    <w:rsid w:val="009E7C11"/>
    <w:rsid w:val="009F171E"/>
    <w:rsid w:val="009F77A6"/>
    <w:rsid w:val="00A02DE7"/>
    <w:rsid w:val="00A16028"/>
    <w:rsid w:val="00A26143"/>
    <w:rsid w:val="00A33F8B"/>
    <w:rsid w:val="00A57885"/>
    <w:rsid w:val="00A64CA5"/>
    <w:rsid w:val="00A66A66"/>
    <w:rsid w:val="00A73CDF"/>
    <w:rsid w:val="00A8053C"/>
    <w:rsid w:val="00A822E9"/>
    <w:rsid w:val="00A8285F"/>
    <w:rsid w:val="00A82BE5"/>
    <w:rsid w:val="00A95772"/>
    <w:rsid w:val="00A976B1"/>
    <w:rsid w:val="00AA3C0B"/>
    <w:rsid w:val="00AA5BA4"/>
    <w:rsid w:val="00AA6423"/>
    <w:rsid w:val="00AB4370"/>
    <w:rsid w:val="00AC78AD"/>
    <w:rsid w:val="00AD25B9"/>
    <w:rsid w:val="00AE2FE3"/>
    <w:rsid w:val="00AF0C38"/>
    <w:rsid w:val="00B00464"/>
    <w:rsid w:val="00B01EC2"/>
    <w:rsid w:val="00B17714"/>
    <w:rsid w:val="00B30641"/>
    <w:rsid w:val="00B43AEE"/>
    <w:rsid w:val="00B47563"/>
    <w:rsid w:val="00B56F8A"/>
    <w:rsid w:val="00B571B5"/>
    <w:rsid w:val="00B6563E"/>
    <w:rsid w:val="00B65F06"/>
    <w:rsid w:val="00B81A1B"/>
    <w:rsid w:val="00B96BF2"/>
    <w:rsid w:val="00BA09A1"/>
    <w:rsid w:val="00BA3F29"/>
    <w:rsid w:val="00BB06BE"/>
    <w:rsid w:val="00BB1A4E"/>
    <w:rsid w:val="00BC02CC"/>
    <w:rsid w:val="00BC2120"/>
    <w:rsid w:val="00BD15FA"/>
    <w:rsid w:val="00BD2406"/>
    <w:rsid w:val="00BD767C"/>
    <w:rsid w:val="00BE619A"/>
    <w:rsid w:val="00BE6AC3"/>
    <w:rsid w:val="00BF4CE4"/>
    <w:rsid w:val="00C07AE2"/>
    <w:rsid w:val="00C25AEE"/>
    <w:rsid w:val="00C25BCD"/>
    <w:rsid w:val="00C34389"/>
    <w:rsid w:val="00C434C4"/>
    <w:rsid w:val="00C43716"/>
    <w:rsid w:val="00C4386B"/>
    <w:rsid w:val="00C8014D"/>
    <w:rsid w:val="00C93A8F"/>
    <w:rsid w:val="00C95E7F"/>
    <w:rsid w:val="00C96C52"/>
    <w:rsid w:val="00CB1086"/>
    <w:rsid w:val="00CC57A4"/>
    <w:rsid w:val="00CD07BE"/>
    <w:rsid w:val="00CE1F71"/>
    <w:rsid w:val="00D14BE7"/>
    <w:rsid w:val="00D26E79"/>
    <w:rsid w:val="00D27B5D"/>
    <w:rsid w:val="00D3305A"/>
    <w:rsid w:val="00D3401B"/>
    <w:rsid w:val="00D51456"/>
    <w:rsid w:val="00D53D1E"/>
    <w:rsid w:val="00D64989"/>
    <w:rsid w:val="00D75024"/>
    <w:rsid w:val="00D86736"/>
    <w:rsid w:val="00D8715A"/>
    <w:rsid w:val="00D9153C"/>
    <w:rsid w:val="00D9427E"/>
    <w:rsid w:val="00D94F34"/>
    <w:rsid w:val="00DA3CB3"/>
    <w:rsid w:val="00DB227D"/>
    <w:rsid w:val="00DD4418"/>
    <w:rsid w:val="00DE07D4"/>
    <w:rsid w:val="00E25532"/>
    <w:rsid w:val="00E3097B"/>
    <w:rsid w:val="00E36206"/>
    <w:rsid w:val="00E37C2E"/>
    <w:rsid w:val="00E42171"/>
    <w:rsid w:val="00E42D76"/>
    <w:rsid w:val="00E61D80"/>
    <w:rsid w:val="00E6676D"/>
    <w:rsid w:val="00E810E9"/>
    <w:rsid w:val="00E8152C"/>
    <w:rsid w:val="00E821DD"/>
    <w:rsid w:val="00E82F08"/>
    <w:rsid w:val="00E86E1C"/>
    <w:rsid w:val="00E917B2"/>
    <w:rsid w:val="00E97879"/>
    <w:rsid w:val="00E97E6D"/>
    <w:rsid w:val="00EA1D5F"/>
    <w:rsid w:val="00EA2256"/>
    <w:rsid w:val="00EA3F87"/>
    <w:rsid w:val="00EB24BD"/>
    <w:rsid w:val="00EC3639"/>
    <w:rsid w:val="00EC4F22"/>
    <w:rsid w:val="00ED1055"/>
    <w:rsid w:val="00EE694D"/>
    <w:rsid w:val="00EE7BE5"/>
    <w:rsid w:val="00EF1F1A"/>
    <w:rsid w:val="00F00062"/>
    <w:rsid w:val="00F00A5F"/>
    <w:rsid w:val="00F00DFA"/>
    <w:rsid w:val="00F043ED"/>
    <w:rsid w:val="00F310A4"/>
    <w:rsid w:val="00F51770"/>
    <w:rsid w:val="00F543C9"/>
    <w:rsid w:val="00F64B99"/>
    <w:rsid w:val="00F7360A"/>
    <w:rsid w:val="00F81465"/>
    <w:rsid w:val="00F83278"/>
    <w:rsid w:val="00FA2E95"/>
    <w:rsid w:val="00FB0D2E"/>
    <w:rsid w:val="00FB53EF"/>
    <w:rsid w:val="00FC7332"/>
    <w:rsid w:val="00FD2FCA"/>
    <w:rsid w:val="00FD4F3F"/>
    <w:rsid w:val="00FD5CC5"/>
    <w:rsid w:val="00FE2F36"/>
    <w:rsid w:val="00FE6685"/>
    <w:rsid w:val="00FF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646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7A03"/>
    <w:rPr>
      <w:color w:val="0000FF"/>
      <w:u w:val="single"/>
    </w:rPr>
  </w:style>
  <w:style w:type="character" w:styleId="a4">
    <w:name w:val="Strong"/>
    <w:qFormat/>
    <w:rsid w:val="001A7A03"/>
    <w:rPr>
      <w:b/>
      <w:bCs/>
    </w:rPr>
  </w:style>
  <w:style w:type="paragraph" w:styleId="a5">
    <w:name w:val="footer"/>
    <w:basedOn w:val="a"/>
    <w:rsid w:val="00776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77673F"/>
  </w:style>
  <w:style w:type="character" w:styleId="a7">
    <w:name w:val="annotation reference"/>
    <w:unhideWhenUsed/>
    <w:rsid w:val="00B3229A"/>
    <w:rPr>
      <w:sz w:val="16"/>
      <w:szCs w:val="16"/>
    </w:rPr>
  </w:style>
  <w:style w:type="paragraph" w:styleId="a8">
    <w:name w:val="annotation text"/>
    <w:basedOn w:val="a"/>
    <w:link w:val="Char"/>
    <w:unhideWhenUsed/>
    <w:rsid w:val="00B3229A"/>
    <w:pPr>
      <w:widowControl/>
      <w:spacing w:after="200"/>
      <w:jc w:val="left"/>
    </w:pPr>
    <w:rPr>
      <w:rFonts w:ascii="Calibri" w:eastAsia="Calibri" w:hAnsi="Calibri"/>
      <w:kern w:val="0"/>
      <w:sz w:val="20"/>
      <w:szCs w:val="20"/>
      <w:lang w:val="x-none" w:eastAsia="en-US"/>
    </w:rPr>
  </w:style>
  <w:style w:type="character" w:customStyle="1" w:styleId="Char">
    <w:name w:val="批注文字 Char"/>
    <w:link w:val="a8"/>
    <w:rsid w:val="00B3229A"/>
    <w:rPr>
      <w:rFonts w:ascii="Calibri" w:eastAsia="Calibri" w:hAnsi="Calibri"/>
      <w:lang w:eastAsia="en-US"/>
    </w:rPr>
  </w:style>
  <w:style w:type="paragraph" w:styleId="a9">
    <w:name w:val="Balloon Text"/>
    <w:basedOn w:val="a"/>
    <w:link w:val="Char0"/>
    <w:rsid w:val="00B3229A"/>
    <w:rPr>
      <w:rFonts w:ascii="Tahoma" w:hAnsi="Tahoma"/>
      <w:sz w:val="16"/>
      <w:szCs w:val="16"/>
    </w:rPr>
  </w:style>
  <w:style w:type="character" w:customStyle="1" w:styleId="Char0">
    <w:name w:val="批注框文本 Char"/>
    <w:link w:val="a9"/>
    <w:rsid w:val="00B3229A"/>
    <w:rPr>
      <w:rFonts w:ascii="Tahoma" w:hAnsi="Tahoma" w:cs="Tahoma"/>
      <w:kern w:val="2"/>
      <w:sz w:val="16"/>
      <w:szCs w:val="16"/>
      <w:lang w:val="en-US" w:eastAsia="zh-CN"/>
    </w:rPr>
  </w:style>
  <w:style w:type="paragraph" w:styleId="aa">
    <w:name w:val="annotation subject"/>
    <w:basedOn w:val="a8"/>
    <w:next w:val="a8"/>
    <w:link w:val="Char1"/>
    <w:rsid w:val="00263777"/>
    <w:pPr>
      <w:widowControl w:val="0"/>
      <w:spacing w:after="0"/>
      <w:jc w:val="both"/>
    </w:pPr>
    <w:rPr>
      <w:b/>
      <w:bCs/>
      <w:kern w:val="2"/>
      <w:lang w:val="en-US" w:eastAsia="zh-CN"/>
    </w:rPr>
  </w:style>
  <w:style w:type="character" w:customStyle="1" w:styleId="Char1">
    <w:name w:val="批注主题 Char"/>
    <w:link w:val="aa"/>
    <w:rsid w:val="00263777"/>
    <w:rPr>
      <w:rFonts w:ascii="Calibri" w:eastAsia="Calibri" w:hAnsi="Calibri"/>
      <w:b/>
      <w:bCs/>
      <w:kern w:val="2"/>
      <w:lang w:val="en-US" w:eastAsia="zh-CN"/>
    </w:rPr>
  </w:style>
  <w:style w:type="table" w:styleId="ab">
    <w:name w:val="Table Grid"/>
    <w:basedOn w:val="a1"/>
    <w:uiPriority w:val="59"/>
    <w:rsid w:val="00393D6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b"/>
    <w:uiPriority w:val="59"/>
    <w:rsid w:val="00DB63F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b"/>
    <w:uiPriority w:val="59"/>
    <w:rsid w:val="00BC0C7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9">
    <w:name w:val="Pa19"/>
    <w:basedOn w:val="a"/>
    <w:next w:val="a"/>
    <w:uiPriority w:val="99"/>
    <w:rsid w:val="00556AB8"/>
    <w:pPr>
      <w:widowControl/>
      <w:autoSpaceDE w:val="0"/>
      <w:autoSpaceDN w:val="0"/>
      <w:adjustRightInd w:val="0"/>
      <w:spacing w:line="147" w:lineRule="atLeast"/>
      <w:jc w:val="left"/>
    </w:pPr>
    <w:rPr>
      <w:rFonts w:ascii="ITC Franklin Gothic Std Book" w:eastAsia="Calibri" w:hAnsi="ITC Franklin Gothic Std Book"/>
      <w:kern w:val="0"/>
      <w:sz w:val="24"/>
      <w:lang w:val="en-GB" w:eastAsia="en-US"/>
    </w:rPr>
  </w:style>
  <w:style w:type="paragraph" w:customStyle="1" w:styleId="Pa18">
    <w:name w:val="Pa18"/>
    <w:basedOn w:val="a"/>
    <w:next w:val="a"/>
    <w:uiPriority w:val="99"/>
    <w:rsid w:val="00556AB8"/>
    <w:pPr>
      <w:widowControl/>
      <w:autoSpaceDE w:val="0"/>
      <w:autoSpaceDN w:val="0"/>
      <w:adjustRightInd w:val="0"/>
      <w:spacing w:line="160" w:lineRule="atLeast"/>
      <w:jc w:val="left"/>
    </w:pPr>
    <w:rPr>
      <w:rFonts w:ascii="ITC Franklin Gothic Std Med" w:eastAsia="Calibri" w:hAnsi="ITC Franklin Gothic Std Med"/>
      <w:kern w:val="0"/>
      <w:sz w:val="24"/>
      <w:lang w:val="en-GB" w:eastAsia="en-US"/>
    </w:rPr>
  </w:style>
  <w:style w:type="character" w:styleId="ac">
    <w:name w:val="Emphasis"/>
    <w:uiPriority w:val="20"/>
    <w:qFormat/>
    <w:rsid w:val="00556AB8"/>
    <w:rPr>
      <w:b/>
      <w:bCs/>
      <w:i w:val="0"/>
      <w:iCs w:val="0"/>
    </w:rPr>
  </w:style>
  <w:style w:type="character" w:customStyle="1" w:styleId="st">
    <w:name w:val="st"/>
    <w:rsid w:val="00556AB8"/>
  </w:style>
  <w:style w:type="character" w:customStyle="1" w:styleId="hui12181">
    <w:name w:val="hui12181"/>
    <w:rsid w:val="001B2713"/>
    <w:rPr>
      <w:rFonts w:ascii="Arial" w:hAnsi="Arial" w:cs="Arial" w:hint="default"/>
      <w:strike w:val="0"/>
      <w:dstrike w:val="0"/>
      <w:color w:val="333333"/>
      <w:sz w:val="18"/>
      <w:szCs w:val="18"/>
      <w:u w:val="none"/>
      <w:effect w:val="none"/>
    </w:rPr>
  </w:style>
  <w:style w:type="paragraph" w:styleId="ad">
    <w:name w:val="Normal (Web)"/>
    <w:basedOn w:val="a"/>
    <w:rsid w:val="00FE6685"/>
    <w:rPr>
      <w:sz w:val="24"/>
    </w:rPr>
  </w:style>
  <w:style w:type="paragraph" w:styleId="ae">
    <w:name w:val="header"/>
    <w:basedOn w:val="a"/>
    <w:link w:val="Char2"/>
    <w:rsid w:val="00FD5CC5"/>
    <w:pPr>
      <w:tabs>
        <w:tab w:val="center" w:pos="4513"/>
        <w:tab w:val="right" w:pos="9026"/>
      </w:tabs>
    </w:pPr>
  </w:style>
  <w:style w:type="character" w:customStyle="1" w:styleId="Char2">
    <w:name w:val="页眉 Char"/>
    <w:link w:val="ae"/>
    <w:rsid w:val="00FD5CC5"/>
    <w:rPr>
      <w:kern w:val="2"/>
      <w:sz w:val="21"/>
      <w:szCs w:val="24"/>
      <w:lang w:val="en-US" w:eastAsia="zh-CN"/>
    </w:rPr>
  </w:style>
  <w:style w:type="paragraph" w:styleId="af">
    <w:name w:val="Revision"/>
    <w:hidden/>
    <w:uiPriority w:val="71"/>
    <w:rsid w:val="00076F22"/>
    <w:rPr>
      <w:kern w:val="2"/>
      <w:sz w:val="21"/>
      <w:szCs w:val="24"/>
      <w:lang w:eastAsia="zh-CN"/>
    </w:rPr>
  </w:style>
  <w:style w:type="character" w:customStyle="1" w:styleId="labellist1">
    <w:name w:val="label_list1"/>
    <w:rsid w:val="00E82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7A03"/>
    <w:rPr>
      <w:color w:val="0000FF"/>
      <w:u w:val="single"/>
    </w:rPr>
  </w:style>
  <w:style w:type="character" w:styleId="a4">
    <w:name w:val="Strong"/>
    <w:qFormat/>
    <w:rsid w:val="001A7A03"/>
    <w:rPr>
      <w:b/>
      <w:bCs/>
    </w:rPr>
  </w:style>
  <w:style w:type="paragraph" w:styleId="a5">
    <w:name w:val="footer"/>
    <w:basedOn w:val="a"/>
    <w:rsid w:val="00776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77673F"/>
  </w:style>
  <w:style w:type="character" w:styleId="a7">
    <w:name w:val="annotation reference"/>
    <w:unhideWhenUsed/>
    <w:rsid w:val="00B3229A"/>
    <w:rPr>
      <w:sz w:val="16"/>
      <w:szCs w:val="16"/>
    </w:rPr>
  </w:style>
  <w:style w:type="paragraph" w:styleId="a8">
    <w:name w:val="annotation text"/>
    <w:basedOn w:val="a"/>
    <w:link w:val="Char"/>
    <w:unhideWhenUsed/>
    <w:rsid w:val="00B3229A"/>
    <w:pPr>
      <w:widowControl/>
      <w:spacing w:after="200"/>
      <w:jc w:val="left"/>
    </w:pPr>
    <w:rPr>
      <w:rFonts w:ascii="Calibri" w:eastAsia="Calibri" w:hAnsi="Calibri"/>
      <w:kern w:val="0"/>
      <w:sz w:val="20"/>
      <w:szCs w:val="20"/>
      <w:lang w:val="x-none" w:eastAsia="en-US"/>
    </w:rPr>
  </w:style>
  <w:style w:type="character" w:customStyle="1" w:styleId="Char">
    <w:name w:val="批注文字 Char"/>
    <w:link w:val="a8"/>
    <w:rsid w:val="00B3229A"/>
    <w:rPr>
      <w:rFonts w:ascii="Calibri" w:eastAsia="Calibri" w:hAnsi="Calibri"/>
      <w:lang w:eastAsia="en-US"/>
    </w:rPr>
  </w:style>
  <w:style w:type="paragraph" w:styleId="a9">
    <w:name w:val="Balloon Text"/>
    <w:basedOn w:val="a"/>
    <w:link w:val="Char0"/>
    <w:rsid w:val="00B3229A"/>
    <w:rPr>
      <w:rFonts w:ascii="Tahoma" w:hAnsi="Tahoma"/>
      <w:sz w:val="16"/>
      <w:szCs w:val="16"/>
    </w:rPr>
  </w:style>
  <w:style w:type="character" w:customStyle="1" w:styleId="Char0">
    <w:name w:val="批注框文本 Char"/>
    <w:link w:val="a9"/>
    <w:rsid w:val="00B3229A"/>
    <w:rPr>
      <w:rFonts w:ascii="Tahoma" w:hAnsi="Tahoma" w:cs="Tahoma"/>
      <w:kern w:val="2"/>
      <w:sz w:val="16"/>
      <w:szCs w:val="16"/>
      <w:lang w:val="en-US" w:eastAsia="zh-CN"/>
    </w:rPr>
  </w:style>
  <w:style w:type="paragraph" w:styleId="aa">
    <w:name w:val="annotation subject"/>
    <w:basedOn w:val="a8"/>
    <w:next w:val="a8"/>
    <w:link w:val="Char1"/>
    <w:rsid w:val="00263777"/>
    <w:pPr>
      <w:widowControl w:val="0"/>
      <w:spacing w:after="0"/>
      <w:jc w:val="both"/>
    </w:pPr>
    <w:rPr>
      <w:b/>
      <w:bCs/>
      <w:kern w:val="2"/>
      <w:lang w:val="en-US" w:eastAsia="zh-CN"/>
    </w:rPr>
  </w:style>
  <w:style w:type="character" w:customStyle="1" w:styleId="Char1">
    <w:name w:val="批注主题 Char"/>
    <w:link w:val="aa"/>
    <w:rsid w:val="00263777"/>
    <w:rPr>
      <w:rFonts w:ascii="Calibri" w:eastAsia="Calibri" w:hAnsi="Calibri"/>
      <w:b/>
      <w:bCs/>
      <w:kern w:val="2"/>
      <w:lang w:val="en-US" w:eastAsia="zh-CN"/>
    </w:rPr>
  </w:style>
  <w:style w:type="table" w:styleId="ab">
    <w:name w:val="Table Grid"/>
    <w:basedOn w:val="a1"/>
    <w:uiPriority w:val="59"/>
    <w:rsid w:val="00393D6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b"/>
    <w:uiPriority w:val="59"/>
    <w:rsid w:val="00DB63F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b"/>
    <w:uiPriority w:val="59"/>
    <w:rsid w:val="00BC0C7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9">
    <w:name w:val="Pa19"/>
    <w:basedOn w:val="a"/>
    <w:next w:val="a"/>
    <w:uiPriority w:val="99"/>
    <w:rsid w:val="00556AB8"/>
    <w:pPr>
      <w:widowControl/>
      <w:autoSpaceDE w:val="0"/>
      <w:autoSpaceDN w:val="0"/>
      <w:adjustRightInd w:val="0"/>
      <w:spacing w:line="147" w:lineRule="atLeast"/>
      <w:jc w:val="left"/>
    </w:pPr>
    <w:rPr>
      <w:rFonts w:ascii="ITC Franklin Gothic Std Book" w:eastAsia="Calibri" w:hAnsi="ITC Franklin Gothic Std Book"/>
      <w:kern w:val="0"/>
      <w:sz w:val="24"/>
      <w:lang w:val="en-GB" w:eastAsia="en-US"/>
    </w:rPr>
  </w:style>
  <w:style w:type="paragraph" w:customStyle="1" w:styleId="Pa18">
    <w:name w:val="Pa18"/>
    <w:basedOn w:val="a"/>
    <w:next w:val="a"/>
    <w:uiPriority w:val="99"/>
    <w:rsid w:val="00556AB8"/>
    <w:pPr>
      <w:widowControl/>
      <w:autoSpaceDE w:val="0"/>
      <w:autoSpaceDN w:val="0"/>
      <w:adjustRightInd w:val="0"/>
      <w:spacing w:line="160" w:lineRule="atLeast"/>
      <w:jc w:val="left"/>
    </w:pPr>
    <w:rPr>
      <w:rFonts w:ascii="ITC Franklin Gothic Std Med" w:eastAsia="Calibri" w:hAnsi="ITC Franklin Gothic Std Med"/>
      <w:kern w:val="0"/>
      <w:sz w:val="24"/>
      <w:lang w:val="en-GB" w:eastAsia="en-US"/>
    </w:rPr>
  </w:style>
  <w:style w:type="character" w:styleId="ac">
    <w:name w:val="Emphasis"/>
    <w:uiPriority w:val="20"/>
    <w:qFormat/>
    <w:rsid w:val="00556AB8"/>
    <w:rPr>
      <w:b/>
      <w:bCs/>
      <w:i w:val="0"/>
      <w:iCs w:val="0"/>
    </w:rPr>
  </w:style>
  <w:style w:type="character" w:customStyle="1" w:styleId="st">
    <w:name w:val="st"/>
    <w:rsid w:val="00556AB8"/>
  </w:style>
  <w:style w:type="character" w:customStyle="1" w:styleId="hui12181">
    <w:name w:val="hui12181"/>
    <w:rsid w:val="001B2713"/>
    <w:rPr>
      <w:rFonts w:ascii="Arial" w:hAnsi="Arial" w:cs="Arial" w:hint="default"/>
      <w:strike w:val="0"/>
      <w:dstrike w:val="0"/>
      <w:color w:val="333333"/>
      <w:sz w:val="18"/>
      <w:szCs w:val="18"/>
      <w:u w:val="none"/>
      <w:effect w:val="none"/>
    </w:rPr>
  </w:style>
  <w:style w:type="paragraph" w:styleId="ad">
    <w:name w:val="Normal (Web)"/>
    <w:basedOn w:val="a"/>
    <w:rsid w:val="00FE6685"/>
    <w:rPr>
      <w:sz w:val="24"/>
    </w:rPr>
  </w:style>
  <w:style w:type="paragraph" w:styleId="ae">
    <w:name w:val="header"/>
    <w:basedOn w:val="a"/>
    <w:link w:val="Char2"/>
    <w:rsid w:val="00FD5CC5"/>
    <w:pPr>
      <w:tabs>
        <w:tab w:val="center" w:pos="4513"/>
        <w:tab w:val="right" w:pos="9026"/>
      </w:tabs>
    </w:pPr>
  </w:style>
  <w:style w:type="character" w:customStyle="1" w:styleId="Char2">
    <w:name w:val="页眉 Char"/>
    <w:link w:val="ae"/>
    <w:rsid w:val="00FD5CC5"/>
    <w:rPr>
      <w:kern w:val="2"/>
      <w:sz w:val="21"/>
      <w:szCs w:val="24"/>
      <w:lang w:val="en-US" w:eastAsia="zh-CN"/>
    </w:rPr>
  </w:style>
  <w:style w:type="paragraph" w:styleId="af">
    <w:name w:val="Revision"/>
    <w:hidden/>
    <w:uiPriority w:val="71"/>
    <w:rsid w:val="00076F22"/>
    <w:rPr>
      <w:kern w:val="2"/>
      <w:sz w:val="21"/>
      <w:szCs w:val="24"/>
      <w:lang w:eastAsia="zh-CN"/>
    </w:rPr>
  </w:style>
  <w:style w:type="character" w:customStyle="1" w:styleId="labellist1">
    <w:name w:val="label_list1"/>
    <w:rsid w:val="00E82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9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5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5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0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0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8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2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8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80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5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2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57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31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3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901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91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954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1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7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94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2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67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17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9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2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1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15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4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6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28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9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3083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37441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8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2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7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4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817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338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5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019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23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4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3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89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5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73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9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309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1778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8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82007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1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85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1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5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10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4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7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5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6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1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38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4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9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5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32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0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31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444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0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4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99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4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6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27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458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1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1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0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8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5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1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9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88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5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5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0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95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1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4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5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02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41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9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0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5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4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0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7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6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9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5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56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6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61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98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7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2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2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6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07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4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86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7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9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60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9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1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7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2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4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36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0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56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00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7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4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9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5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479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106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957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0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9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8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4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32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4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94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8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95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105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1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538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0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95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05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5459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9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60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1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405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39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0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93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14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46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80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502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9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43155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5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6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45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3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32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5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49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7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0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5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5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7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981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70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3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2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1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80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0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1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4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8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45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23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31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4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akoulaouzidis@hot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73129-BEFF-47C6-8A84-90407CBA1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for review</vt:lpstr>
    </vt:vector>
  </TitlesOfParts>
  <Company>Hewlett-Packard Company</Company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for review</dc:title>
  <dc:creator>Jin-Lei Wang</dc:creator>
  <cp:lastModifiedBy>LS Ma</cp:lastModifiedBy>
  <cp:revision>2</cp:revision>
  <cp:lastPrinted>2013-05-11T14:55:00Z</cp:lastPrinted>
  <dcterms:created xsi:type="dcterms:W3CDTF">2013-07-30T15:17:00Z</dcterms:created>
  <dcterms:modified xsi:type="dcterms:W3CDTF">2013-07-30T15:17:00Z</dcterms:modified>
</cp:coreProperties>
</file>