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39B" w:rsidRPr="00F731D5" w:rsidRDefault="0076139B" w:rsidP="0076139B">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F731D5">
        <w:rPr>
          <w:rFonts w:ascii="Book Antiqua" w:hAnsi="Book Antiqua" w:cs="Times New Roman"/>
          <w:b/>
          <w:color w:val="auto"/>
          <w:sz w:val="24"/>
          <w:szCs w:val="24"/>
          <w:lang w:val="en-US" w:eastAsia="zh-CN"/>
        </w:rPr>
        <w:t xml:space="preserve">Name of </w:t>
      </w:r>
      <w:r w:rsidRPr="00F731D5">
        <w:rPr>
          <w:rFonts w:ascii="Book Antiqua" w:hAnsi="Book Antiqua" w:cs="Times New Roman"/>
          <w:b/>
          <w:caps/>
          <w:color w:val="auto"/>
          <w:sz w:val="24"/>
          <w:szCs w:val="24"/>
          <w:lang w:val="en-US" w:eastAsia="zh-CN"/>
        </w:rPr>
        <w:t>j</w:t>
      </w:r>
      <w:r w:rsidRPr="00F731D5">
        <w:rPr>
          <w:rFonts w:ascii="Book Antiqua" w:hAnsi="Book Antiqua" w:cs="Times New Roman"/>
          <w:b/>
          <w:color w:val="auto"/>
          <w:sz w:val="24"/>
          <w:szCs w:val="24"/>
          <w:lang w:val="en-US" w:eastAsia="zh-CN"/>
        </w:rPr>
        <w:t xml:space="preserve">ournal: </w:t>
      </w:r>
      <w:bookmarkStart w:id="19" w:name="OLE_LINK718"/>
      <w:bookmarkStart w:id="20" w:name="OLE_LINK719"/>
      <w:r w:rsidRPr="00F731D5">
        <w:rPr>
          <w:rFonts w:ascii="Book Antiqua" w:hAnsi="Book Antiqua" w:cs="Times New Roman"/>
          <w:b/>
          <w:i/>
          <w:color w:val="auto"/>
          <w:sz w:val="24"/>
          <w:szCs w:val="24"/>
          <w:lang w:val="en-US" w:eastAsia="zh-CN"/>
        </w:rPr>
        <w:t>World Journal of Gastroenterology</w:t>
      </w:r>
      <w:bookmarkEnd w:id="19"/>
      <w:bookmarkEnd w:id="20"/>
    </w:p>
    <w:p w:rsidR="0076139B" w:rsidRPr="00F731D5" w:rsidRDefault="0076139B" w:rsidP="0076139B">
      <w:pPr>
        <w:pStyle w:val="1"/>
        <w:snapToGrid w:val="0"/>
        <w:spacing w:line="360" w:lineRule="auto"/>
        <w:jc w:val="both"/>
        <w:rPr>
          <w:rFonts w:ascii="Book Antiqua" w:hAnsi="Book Antiqua" w:cs="Times New Roman"/>
          <w:b/>
          <w:i/>
          <w:color w:val="auto"/>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F731D5">
        <w:rPr>
          <w:rFonts w:ascii="Book Antiqua" w:hAnsi="Book Antiqua" w:cs="Times New Roman"/>
          <w:b/>
          <w:color w:val="auto"/>
          <w:sz w:val="24"/>
          <w:szCs w:val="24"/>
          <w:lang w:eastAsia="zh-CN"/>
        </w:rPr>
        <w:t>Manuscript NO:</w:t>
      </w:r>
      <w:bookmarkEnd w:id="21"/>
      <w:bookmarkEnd w:id="22"/>
      <w:bookmarkEnd w:id="23"/>
      <w:bookmarkEnd w:id="24"/>
      <w:r w:rsidRPr="00F731D5">
        <w:rPr>
          <w:rFonts w:ascii="Book Antiqua" w:hAnsi="Book Antiqua" w:cs="Times New Roman"/>
          <w:b/>
          <w:color w:val="auto"/>
          <w:sz w:val="24"/>
          <w:szCs w:val="24"/>
          <w:lang w:eastAsia="zh-CN"/>
        </w:rPr>
        <w:t xml:space="preserve"> </w:t>
      </w:r>
      <w:r w:rsidR="00305434" w:rsidRPr="00F731D5">
        <w:rPr>
          <w:rFonts w:ascii="Book Antiqua" w:hAnsi="Book Antiqua" w:cs="Times New Roman"/>
          <w:b/>
          <w:color w:val="auto"/>
          <w:sz w:val="24"/>
          <w:szCs w:val="24"/>
          <w:lang w:eastAsia="zh-CN"/>
        </w:rPr>
        <w:t>36608</w:t>
      </w:r>
    </w:p>
    <w:p w:rsidR="00F731D5" w:rsidRPr="00F731D5" w:rsidRDefault="00F731D5" w:rsidP="00F731D5">
      <w:pPr>
        <w:widowControl/>
        <w:snapToGrid w:val="0"/>
        <w:spacing w:after="0" w:line="360" w:lineRule="auto"/>
        <w:rPr>
          <w:rFonts w:ascii="Book Antiqua" w:hAnsi="Book Antiqua" w:cs="SimSun"/>
          <w:b/>
          <w:kern w:val="0"/>
          <w:sz w:val="24"/>
          <w:szCs w:val="24"/>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F731D5">
        <w:rPr>
          <w:rFonts w:ascii="Book Antiqua" w:hAnsi="Book Antiqua" w:cs="SimSun"/>
          <w:b/>
          <w:kern w:val="0"/>
          <w:sz w:val="24"/>
          <w:szCs w:val="24"/>
          <w:shd w:val="clear" w:color="auto" w:fill="FFFFFF"/>
        </w:rPr>
        <w:t>Manuscript Type</w:t>
      </w:r>
      <w:r w:rsidRPr="00F731D5">
        <w:rPr>
          <w:rFonts w:ascii="Book Antiqua" w:hAnsi="Book Antiqua" w:cs="SimSun"/>
          <w:b/>
          <w:kern w:val="0"/>
          <w:sz w:val="24"/>
          <w:szCs w:val="24"/>
        </w:rPr>
        <w:t>: ORIGINAL ARTICLE</w:t>
      </w:r>
    </w:p>
    <w:p w:rsidR="00F731D5" w:rsidRDefault="00F731D5" w:rsidP="00F731D5">
      <w:pPr>
        <w:widowControl/>
        <w:snapToGrid w:val="0"/>
        <w:spacing w:after="0" w:line="360" w:lineRule="auto"/>
        <w:rPr>
          <w:rFonts w:ascii="Book Antiqua" w:hAnsi="Book Antiqua" w:cs="SimSun"/>
          <w:b/>
          <w:i/>
          <w:kern w:val="0"/>
          <w:sz w:val="24"/>
          <w:szCs w:val="24"/>
        </w:rPr>
      </w:pPr>
    </w:p>
    <w:p w:rsidR="0076139B" w:rsidRPr="00F731D5" w:rsidRDefault="00F731D5" w:rsidP="00F731D5">
      <w:pPr>
        <w:widowControl/>
        <w:snapToGrid w:val="0"/>
        <w:spacing w:after="0" w:line="360" w:lineRule="auto"/>
        <w:rPr>
          <w:rFonts w:ascii="Book Antiqua" w:hAnsi="Book Antiqua" w:cs="SimSun"/>
          <w:i/>
          <w:kern w:val="0"/>
          <w:sz w:val="24"/>
          <w:szCs w:val="24"/>
        </w:rPr>
      </w:pPr>
      <w:r w:rsidRPr="00F731D5">
        <w:rPr>
          <w:rFonts w:ascii="Book Antiqua" w:hAnsi="Book Antiqua" w:cs="SimSun"/>
          <w:b/>
          <w:i/>
          <w:kern w:val="0"/>
          <w:sz w:val="24"/>
          <w:szCs w:val="24"/>
        </w:rPr>
        <w:t>Basic Study</w:t>
      </w:r>
      <w:bookmarkEnd w:id="27"/>
      <w:bookmarkEnd w:id="28"/>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t xml:space="preserve">Effect of </w:t>
      </w:r>
      <w:r w:rsidRPr="00F731D5">
        <w:rPr>
          <w:rFonts w:ascii="Book Antiqua" w:hAnsi="Book Antiqua"/>
          <w:b/>
          <w:i/>
          <w:sz w:val="24"/>
          <w:szCs w:val="24"/>
        </w:rPr>
        <w:t xml:space="preserve">Lactobacillus </w:t>
      </w:r>
      <w:r w:rsidR="00F731D5" w:rsidRPr="00F731D5">
        <w:rPr>
          <w:rFonts w:ascii="Book Antiqua" w:hAnsi="Book Antiqua"/>
          <w:b/>
          <w:i/>
          <w:sz w:val="24"/>
          <w:szCs w:val="24"/>
        </w:rPr>
        <w:t>r</w:t>
      </w:r>
      <w:r w:rsidRPr="00F731D5">
        <w:rPr>
          <w:rFonts w:ascii="Book Antiqua" w:hAnsi="Book Antiqua"/>
          <w:b/>
          <w:i/>
          <w:sz w:val="24"/>
          <w:szCs w:val="24"/>
        </w:rPr>
        <w:t>hamnosus</w:t>
      </w:r>
      <w:r w:rsidRPr="00F731D5">
        <w:rPr>
          <w:rFonts w:ascii="Book Antiqua" w:hAnsi="Book Antiqua"/>
          <w:b/>
          <w:sz w:val="24"/>
          <w:szCs w:val="24"/>
        </w:rPr>
        <w:t xml:space="preserve"> GG </w:t>
      </w:r>
      <w:r w:rsidR="00F731D5" w:rsidRPr="00F731D5">
        <w:rPr>
          <w:rFonts w:ascii="Book Antiqua" w:hAnsi="Book Antiqua"/>
          <w:b/>
          <w:sz w:val="24"/>
          <w:szCs w:val="24"/>
        </w:rPr>
        <w:t>s</w:t>
      </w:r>
      <w:r w:rsidRPr="00F731D5">
        <w:rPr>
          <w:rFonts w:ascii="Book Antiqua" w:hAnsi="Book Antiqua"/>
          <w:b/>
          <w:sz w:val="24"/>
          <w:szCs w:val="24"/>
        </w:rPr>
        <w:t xml:space="preserve">upernatant on </w:t>
      </w:r>
      <w:r w:rsidR="00F731D5" w:rsidRPr="00F731D5">
        <w:rPr>
          <w:rFonts w:ascii="Book Antiqua" w:hAnsi="Book Antiqua"/>
          <w:b/>
          <w:sz w:val="24"/>
          <w:szCs w:val="24"/>
        </w:rPr>
        <w:t>s</w:t>
      </w:r>
      <w:r w:rsidRPr="00F731D5">
        <w:rPr>
          <w:rFonts w:ascii="Book Antiqua" w:hAnsi="Book Antiqua"/>
          <w:b/>
          <w:sz w:val="24"/>
          <w:szCs w:val="24"/>
        </w:rPr>
        <w:t xml:space="preserve">erotonin </w:t>
      </w:r>
      <w:r w:rsidR="00F731D5" w:rsidRPr="00F731D5">
        <w:rPr>
          <w:rFonts w:ascii="Book Antiqua" w:hAnsi="Book Antiqua"/>
          <w:b/>
          <w:sz w:val="24"/>
          <w:szCs w:val="24"/>
        </w:rPr>
        <w:t>t</w:t>
      </w:r>
      <w:r w:rsidRPr="00F731D5">
        <w:rPr>
          <w:rFonts w:ascii="Book Antiqua" w:hAnsi="Book Antiqua"/>
          <w:b/>
          <w:sz w:val="24"/>
          <w:szCs w:val="24"/>
        </w:rPr>
        <w:t xml:space="preserve">ransporter </w:t>
      </w:r>
      <w:r w:rsidR="00F731D5" w:rsidRPr="00F731D5">
        <w:rPr>
          <w:rFonts w:ascii="Book Antiqua" w:hAnsi="Book Antiqua"/>
          <w:b/>
          <w:sz w:val="24"/>
          <w:szCs w:val="24"/>
        </w:rPr>
        <w:t>e</w:t>
      </w:r>
      <w:r w:rsidRPr="00F731D5">
        <w:rPr>
          <w:rFonts w:ascii="Book Antiqua" w:hAnsi="Book Antiqua"/>
          <w:b/>
          <w:sz w:val="24"/>
          <w:szCs w:val="24"/>
        </w:rPr>
        <w:t>xpression in</w:t>
      </w:r>
      <w:r w:rsidR="0067110E" w:rsidRPr="00F731D5">
        <w:rPr>
          <w:rFonts w:ascii="Book Antiqua" w:hAnsi="Book Antiqua"/>
          <w:b/>
          <w:sz w:val="24"/>
          <w:szCs w:val="24"/>
        </w:rPr>
        <w:t xml:space="preserve"> </w:t>
      </w:r>
      <w:r w:rsidR="00F731D5" w:rsidRPr="00F731D5">
        <w:rPr>
          <w:rFonts w:ascii="Book Antiqua" w:hAnsi="Book Antiqua"/>
          <w:b/>
          <w:sz w:val="24"/>
          <w:szCs w:val="24"/>
        </w:rPr>
        <w:t>r</w:t>
      </w:r>
      <w:r w:rsidRPr="00F731D5">
        <w:rPr>
          <w:rFonts w:ascii="Book Antiqua" w:hAnsi="Book Antiqua"/>
          <w:b/>
          <w:sz w:val="24"/>
          <w:szCs w:val="24"/>
        </w:rPr>
        <w:t xml:space="preserve">ats with </w:t>
      </w:r>
      <w:r w:rsidR="00F731D5" w:rsidRPr="00F731D5">
        <w:rPr>
          <w:rFonts w:ascii="Book Antiqua" w:hAnsi="Book Antiqua"/>
          <w:b/>
          <w:sz w:val="24"/>
          <w:szCs w:val="24"/>
        </w:rPr>
        <w:t>p</w:t>
      </w:r>
      <w:r w:rsidRPr="00F731D5">
        <w:rPr>
          <w:rFonts w:ascii="Book Antiqua" w:hAnsi="Book Antiqua"/>
          <w:b/>
          <w:sz w:val="24"/>
          <w:szCs w:val="24"/>
        </w:rPr>
        <w:t>ost</w:t>
      </w:r>
      <w:r w:rsidR="0067110E" w:rsidRPr="00F731D5">
        <w:rPr>
          <w:rFonts w:ascii="Book Antiqua" w:hAnsi="Book Antiqua"/>
          <w:b/>
          <w:sz w:val="24"/>
          <w:szCs w:val="24"/>
        </w:rPr>
        <w:t>-</w:t>
      </w:r>
      <w:r w:rsidR="00F731D5" w:rsidRPr="00F731D5">
        <w:rPr>
          <w:rFonts w:ascii="Book Antiqua" w:hAnsi="Book Antiqua"/>
          <w:b/>
          <w:sz w:val="24"/>
          <w:szCs w:val="24"/>
        </w:rPr>
        <w:t>i</w:t>
      </w:r>
      <w:r w:rsidRPr="00F731D5">
        <w:rPr>
          <w:rFonts w:ascii="Book Antiqua" w:hAnsi="Book Antiqua"/>
          <w:b/>
          <w:sz w:val="24"/>
          <w:szCs w:val="24"/>
        </w:rPr>
        <w:t xml:space="preserve">nfectious </w:t>
      </w:r>
      <w:r w:rsidR="00F731D5" w:rsidRPr="00F731D5">
        <w:rPr>
          <w:rFonts w:ascii="Book Antiqua" w:hAnsi="Book Antiqua"/>
          <w:b/>
          <w:sz w:val="24"/>
          <w:szCs w:val="24"/>
        </w:rPr>
        <w:t>i</w:t>
      </w:r>
      <w:r w:rsidRPr="00F731D5">
        <w:rPr>
          <w:rFonts w:ascii="Book Antiqua" w:hAnsi="Book Antiqua"/>
          <w:b/>
          <w:sz w:val="24"/>
          <w:szCs w:val="24"/>
        </w:rPr>
        <w:t xml:space="preserve">rritable </w:t>
      </w:r>
      <w:r w:rsidR="00F731D5" w:rsidRPr="00F731D5">
        <w:rPr>
          <w:rFonts w:ascii="Book Antiqua" w:hAnsi="Book Antiqua"/>
          <w:b/>
          <w:sz w:val="24"/>
          <w:szCs w:val="24"/>
        </w:rPr>
        <w:t>b</w:t>
      </w:r>
      <w:r w:rsidRPr="00F731D5">
        <w:rPr>
          <w:rFonts w:ascii="Book Antiqua" w:hAnsi="Book Antiqua"/>
          <w:b/>
          <w:sz w:val="24"/>
          <w:szCs w:val="24"/>
        </w:rPr>
        <w:t xml:space="preserve">owel </w:t>
      </w:r>
      <w:r w:rsidR="00F731D5" w:rsidRPr="00F731D5">
        <w:rPr>
          <w:rFonts w:ascii="Book Antiqua" w:hAnsi="Book Antiqua"/>
          <w:b/>
          <w:sz w:val="24"/>
          <w:szCs w:val="24"/>
        </w:rPr>
        <w:t>s</w:t>
      </w:r>
      <w:r w:rsidRPr="00F731D5">
        <w:rPr>
          <w:rFonts w:ascii="Book Antiqua" w:hAnsi="Book Antiqua"/>
          <w:b/>
          <w:sz w:val="24"/>
          <w:szCs w:val="24"/>
        </w:rPr>
        <w:t>yndrome</w:t>
      </w:r>
    </w:p>
    <w:p w:rsidR="00F20490" w:rsidRPr="00F731D5" w:rsidRDefault="00F20490" w:rsidP="00F20490">
      <w:pPr>
        <w:snapToGrid w:val="0"/>
        <w:spacing w:after="0" w:line="360" w:lineRule="auto"/>
        <w:rPr>
          <w:rFonts w:ascii="Book Antiqua" w:hAnsi="Book Antiqua"/>
          <w:b/>
          <w:sz w:val="24"/>
          <w:szCs w:val="24"/>
        </w:rPr>
      </w:pPr>
      <w:bookmarkStart w:id="29" w:name="_GoBack"/>
      <w:bookmarkEnd w:id="29"/>
    </w:p>
    <w:p w:rsidR="00476A03" w:rsidRPr="00F731D5" w:rsidRDefault="00F731D5" w:rsidP="00F20490">
      <w:pPr>
        <w:snapToGrid w:val="0"/>
        <w:spacing w:after="0" w:line="360" w:lineRule="auto"/>
        <w:rPr>
          <w:rFonts w:ascii="Book Antiqua" w:hAnsi="Book Antiqua"/>
          <w:sz w:val="24"/>
          <w:szCs w:val="24"/>
        </w:rPr>
      </w:pPr>
      <w:r w:rsidRPr="00F731D5">
        <w:rPr>
          <w:rFonts w:ascii="Book Antiqua" w:hAnsi="Book Antiqua"/>
          <w:sz w:val="24"/>
          <w:szCs w:val="24"/>
        </w:rPr>
        <w:t xml:space="preserve">Cao YN </w:t>
      </w:r>
      <w:r w:rsidRPr="00F731D5">
        <w:rPr>
          <w:rFonts w:ascii="Book Antiqua" w:hAnsi="Book Antiqua"/>
          <w:i/>
          <w:sz w:val="24"/>
          <w:szCs w:val="24"/>
        </w:rPr>
        <w:t>et al</w:t>
      </w:r>
      <w:r w:rsidRPr="00F731D5">
        <w:rPr>
          <w:rFonts w:ascii="Book Antiqua" w:hAnsi="Book Antiqua"/>
          <w:sz w:val="24"/>
          <w:szCs w:val="24"/>
        </w:rPr>
        <w:t>.</w:t>
      </w:r>
      <w:r w:rsidR="0067110E" w:rsidRPr="00F731D5">
        <w:rPr>
          <w:rFonts w:ascii="Book Antiqua" w:hAnsi="Book Antiqua"/>
          <w:b/>
          <w:sz w:val="24"/>
          <w:szCs w:val="24"/>
        </w:rPr>
        <w:t xml:space="preserve"> </w:t>
      </w:r>
      <w:r w:rsidR="00476A03" w:rsidRPr="00F731D5">
        <w:rPr>
          <w:rFonts w:ascii="Book Antiqua" w:hAnsi="Book Antiqua"/>
          <w:sz w:val="24"/>
          <w:szCs w:val="24"/>
        </w:rPr>
        <w:t>LGG-s on SERT for rats with PI-IBS</w:t>
      </w:r>
    </w:p>
    <w:p w:rsidR="0076139B" w:rsidRPr="00F731D5" w:rsidRDefault="0076139B" w:rsidP="00F20490">
      <w:pPr>
        <w:snapToGrid w:val="0"/>
        <w:spacing w:after="0" w:line="360" w:lineRule="auto"/>
        <w:rPr>
          <w:rFonts w:ascii="Book Antiqua" w:hAnsi="Book Antiqua"/>
          <w:sz w:val="24"/>
          <w:szCs w:val="24"/>
        </w:rPr>
      </w:pPr>
    </w:p>
    <w:p w:rsidR="00DC21A7" w:rsidRPr="00F731D5" w:rsidRDefault="00DC21A7" w:rsidP="00F20490">
      <w:pPr>
        <w:snapToGrid w:val="0"/>
        <w:spacing w:after="0" w:line="360" w:lineRule="auto"/>
        <w:rPr>
          <w:rFonts w:ascii="Book Antiqua" w:hAnsi="Book Antiqua"/>
          <w:sz w:val="24"/>
          <w:szCs w:val="24"/>
          <w:vertAlign w:val="superscript"/>
        </w:rPr>
      </w:pPr>
      <w:r w:rsidRPr="00F731D5">
        <w:rPr>
          <w:rFonts w:ascii="Book Antiqua" w:hAnsi="Book Antiqua"/>
          <w:sz w:val="24"/>
          <w:szCs w:val="24"/>
        </w:rPr>
        <w:t>Ya</w:t>
      </w:r>
      <w:r w:rsidR="0076139B" w:rsidRPr="00F731D5">
        <w:rPr>
          <w:rFonts w:ascii="Book Antiqua" w:hAnsi="Book Antiqua"/>
          <w:sz w:val="24"/>
          <w:szCs w:val="24"/>
        </w:rPr>
        <w:t>-</w:t>
      </w:r>
      <w:r w:rsidR="00DA26B2" w:rsidRPr="00F731D5">
        <w:rPr>
          <w:rFonts w:ascii="Book Antiqua" w:hAnsi="Book Antiqua"/>
          <w:caps/>
          <w:sz w:val="24"/>
          <w:szCs w:val="24"/>
        </w:rPr>
        <w:t>n</w:t>
      </w:r>
      <w:r w:rsidRPr="00F731D5">
        <w:rPr>
          <w:rFonts w:ascii="Book Antiqua" w:hAnsi="Book Antiqua"/>
          <w:sz w:val="24"/>
          <w:szCs w:val="24"/>
        </w:rPr>
        <w:t xml:space="preserve">an Cao, </w:t>
      </w:r>
      <w:r w:rsidR="005402F2" w:rsidRPr="00F731D5">
        <w:rPr>
          <w:rFonts w:ascii="Book Antiqua" w:hAnsi="Book Antiqua"/>
          <w:sz w:val="24"/>
          <w:szCs w:val="24"/>
        </w:rPr>
        <w:t>Li-</w:t>
      </w:r>
      <w:r w:rsidR="005402F2" w:rsidRPr="00F731D5">
        <w:rPr>
          <w:rFonts w:ascii="Book Antiqua" w:hAnsi="Book Antiqua"/>
          <w:caps/>
          <w:sz w:val="24"/>
          <w:szCs w:val="24"/>
        </w:rPr>
        <w:t>j</w:t>
      </w:r>
      <w:r w:rsidR="005402F2" w:rsidRPr="00F731D5">
        <w:rPr>
          <w:rFonts w:ascii="Book Antiqua" w:hAnsi="Book Antiqua"/>
          <w:sz w:val="24"/>
          <w:szCs w:val="24"/>
        </w:rPr>
        <w:t xml:space="preserve">uan Feng, </w:t>
      </w:r>
      <w:r w:rsidRPr="00F731D5">
        <w:rPr>
          <w:rFonts w:ascii="Book Antiqua" w:hAnsi="Book Antiqua"/>
          <w:sz w:val="24"/>
          <w:szCs w:val="24"/>
        </w:rPr>
        <w:t>Yuan</w:t>
      </w:r>
      <w:r w:rsidR="0076139B" w:rsidRPr="00F731D5">
        <w:rPr>
          <w:rFonts w:ascii="Book Antiqua" w:hAnsi="Book Antiqua"/>
          <w:sz w:val="24"/>
          <w:szCs w:val="24"/>
        </w:rPr>
        <w:t>-</w:t>
      </w:r>
      <w:r w:rsidR="00DA26B2" w:rsidRPr="00F731D5">
        <w:rPr>
          <w:rFonts w:ascii="Book Antiqua" w:hAnsi="Book Antiqua"/>
          <w:caps/>
          <w:sz w:val="24"/>
          <w:szCs w:val="24"/>
        </w:rPr>
        <w:t>y</w:t>
      </w:r>
      <w:r w:rsidRPr="00F731D5">
        <w:rPr>
          <w:rFonts w:ascii="Book Antiqua" w:hAnsi="Book Antiqua"/>
          <w:sz w:val="24"/>
          <w:szCs w:val="24"/>
        </w:rPr>
        <w:t>uan Liu, Kui Jiang, Mao</w:t>
      </w:r>
      <w:r w:rsidR="0076139B" w:rsidRPr="00F731D5">
        <w:rPr>
          <w:rFonts w:ascii="Book Antiqua" w:hAnsi="Book Antiqua"/>
          <w:sz w:val="24"/>
          <w:szCs w:val="24"/>
        </w:rPr>
        <w:t>-</w:t>
      </w:r>
      <w:r w:rsidR="00DA26B2" w:rsidRPr="00F731D5">
        <w:rPr>
          <w:rFonts w:ascii="Book Antiqua" w:hAnsi="Book Antiqua"/>
          <w:caps/>
          <w:sz w:val="24"/>
          <w:szCs w:val="24"/>
        </w:rPr>
        <w:t>j</w:t>
      </w:r>
      <w:r w:rsidRPr="00F731D5">
        <w:rPr>
          <w:rFonts w:ascii="Book Antiqua" w:hAnsi="Book Antiqua"/>
          <w:sz w:val="24"/>
          <w:szCs w:val="24"/>
        </w:rPr>
        <w:t>un Zhang, Yi</w:t>
      </w:r>
      <w:r w:rsidR="0076139B" w:rsidRPr="00F731D5">
        <w:rPr>
          <w:rFonts w:ascii="Book Antiqua" w:hAnsi="Book Antiqua"/>
          <w:sz w:val="24"/>
          <w:szCs w:val="24"/>
        </w:rPr>
        <w:t>-</w:t>
      </w:r>
      <w:r w:rsidR="00DA26B2" w:rsidRPr="00F731D5">
        <w:rPr>
          <w:rFonts w:ascii="Book Antiqua" w:hAnsi="Book Antiqua"/>
          <w:caps/>
          <w:sz w:val="24"/>
          <w:szCs w:val="24"/>
        </w:rPr>
        <w:t>x</w:t>
      </w:r>
      <w:r w:rsidRPr="00F731D5">
        <w:rPr>
          <w:rFonts w:ascii="Book Antiqua" w:hAnsi="Book Antiqua"/>
          <w:sz w:val="24"/>
          <w:szCs w:val="24"/>
        </w:rPr>
        <w:t>in Gu, Bang</w:t>
      </w:r>
      <w:r w:rsidR="0076139B" w:rsidRPr="00F731D5">
        <w:rPr>
          <w:rFonts w:ascii="Book Antiqua" w:hAnsi="Book Antiqua"/>
          <w:sz w:val="24"/>
          <w:szCs w:val="24"/>
        </w:rPr>
        <w:t>-</w:t>
      </w:r>
      <w:r w:rsidR="00DA26B2" w:rsidRPr="00F731D5">
        <w:rPr>
          <w:rFonts w:ascii="Book Antiqua" w:hAnsi="Book Antiqua"/>
          <w:caps/>
          <w:sz w:val="24"/>
          <w:szCs w:val="24"/>
        </w:rPr>
        <w:t>m</w:t>
      </w:r>
      <w:r w:rsidRPr="00F731D5">
        <w:rPr>
          <w:rFonts w:ascii="Book Antiqua" w:hAnsi="Book Antiqua"/>
          <w:sz w:val="24"/>
          <w:szCs w:val="24"/>
        </w:rPr>
        <w:t>ao Wang, Jia Gao, Ze</w:t>
      </w:r>
      <w:r w:rsidR="005D3888" w:rsidRPr="00F731D5">
        <w:rPr>
          <w:rFonts w:ascii="Book Antiqua" w:hAnsi="Book Antiqua"/>
          <w:sz w:val="24"/>
          <w:szCs w:val="24"/>
        </w:rPr>
        <w:t>-</w:t>
      </w:r>
      <w:r w:rsidR="00DA26B2" w:rsidRPr="00F731D5">
        <w:rPr>
          <w:rFonts w:ascii="Book Antiqua" w:hAnsi="Book Antiqua"/>
          <w:caps/>
          <w:sz w:val="24"/>
          <w:szCs w:val="24"/>
        </w:rPr>
        <w:t>l</w:t>
      </w:r>
      <w:r w:rsidRPr="00F731D5">
        <w:rPr>
          <w:rFonts w:ascii="Book Antiqua" w:hAnsi="Book Antiqua"/>
          <w:sz w:val="24"/>
          <w:szCs w:val="24"/>
        </w:rPr>
        <w:t>an Wang, Yu</w:t>
      </w:r>
      <w:r w:rsidR="0076139B" w:rsidRPr="00F731D5">
        <w:rPr>
          <w:rFonts w:ascii="Book Antiqua" w:hAnsi="Book Antiqua"/>
          <w:sz w:val="24"/>
          <w:szCs w:val="24"/>
        </w:rPr>
        <w:t>-</w:t>
      </w:r>
      <w:r w:rsidR="00DA26B2" w:rsidRPr="00F731D5">
        <w:rPr>
          <w:rFonts w:ascii="Book Antiqua" w:hAnsi="Book Antiqua"/>
          <w:caps/>
          <w:sz w:val="24"/>
          <w:szCs w:val="24"/>
        </w:rPr>
        <w:t>m</w:t>
      </w:r>
      <w:r w:rsidR="00F731D5">
        <w:rPr>
          <w:rFonts w:ascii="Book Antiqua" w:hAnsi="Book Antiqua"/>
          <w:sz w:val="24"/>
          <w:szCs w:val="24"/>
        </w:rPr>
        <w:t>ing Wang</w:t>
      </w:r>
    </w:p>
    <w:p w:rsidR="0076139B" w:rsidRPr="00F731D5" w:rsidRDefault="0076139B" w:rsidP="00F20490">
      <w:pPr>
        <w:snapToGrid w:val="0"/>
        <w:spacing w:after="0" w:line="360" w:lineRule="auto"/>
        <w:rPr>
          <w:rFonts w:ascii="Book Antiqua" w:hAnsi="Book Antiqua"/>
          <w:sz w:val="24"/>
          <w:szCs w:val="24"/>
        </w:rPr>
      </w:pPr>
    </w:p>
    <w:p w:rsidR="00DC21A7" w:rsidRPr="00F731D5" w:rsidRDefault="00F731D5" w:rsidP="00F20490">
      <w:pPr>
        <w:snapToGrid w:val="0"/>
        <w:spacing w:after="0" w:line="360" w:lineRule="auto"/>
        <w:rPr>
          <w:rFonts w:ascii="Book Antiqua" w:hAnsi="Book Antiqua"/>
          <w:sz w:val="24"/>
          <w:szCs w:val="24"/>
          <w:vertAlign w:val="superscript"/>
        </w:rPr>
      </w:pPr>
      <w:r w:rsidRPr="00F731D5">
        <w:rPr>
          <w:rFonts w:ascii="Book Antiqua" w:hAnsi="Book Antiqua"/>
          <w:b/>
          <w:sz w:val="24"/>
          <w:szCs w:val="24"/>
        </w:rPr>
        <w:t>Ya-</w:t>
      </w:r>
      <w:r w:rsidRPr="00F731D5">
        <w:rPr>
          <w:rFonts w:ascii="Book Antiqua" w:hAnsi="Book Antiqua"/>
          <w:b/>
          <w:caps/>
          <w:sz w:val="24"/>
          <w:szCs w:val="24"/>
        </w:rPr>
        <w:t>n</w:t>
      </w:r>
      <w:r w:rsidRPr="00F731D5">
        <w:rPr>
          <w:rFonts w:ascii="Book Antiqua" w:hAnsi="Book Antiqua"/>
          <w:b/>
          <w:sz w:val="24"/>
          <w:szCs w:val="24"/>
        </w:rPr>
        <w:t>an Cao,</w:t>
      </w:r>
      <w:r w:rsidRPr="00F731D5">
        <w:rPr>
          <w:rFonts w:ascii="Book Antiqua" w:hAnsi="Book Antiqua" w:hint="eastAsia"/>
          <w:b/>
          <w:sz w:val="24"/>
          <w:szCs w:val="24"/>
        </w:rPr>
        <w:t xml:space="preserve"> </w:t>
      </w:r>
      <w:r w:rsidRPr="00F731D5">
        <w:rPr>
          <w:rFonts w:ascii="Book Antiqua" w:hAnsi="Book Antiqua"/>
          <w:b/>
          <w:sz w:val="24"/>
          <w:szCs w:val="24"/>
        </w:rPr>
        <w:t>Yuan-</w:t>
      </w:r>
      <w:r w:rsidRPr="00F731D5">
        <w:rPr>
          <w:rFonts w:ascii="Book Antiqua" w:hAnsi="Book Antiqua"/>
          <w:b/>
          <w:caps/>
          <w:sz w:val="24"/>
          <w:szCs w:val="24"/>
        </w:rPr>
        <w:t>y</w:t>
      </w:r>
      <w:r w:rsidRPr="00F731D5">
        <w:rPr>
          <w:rFonts w:ascii="Book Antiqua" w:hAnsi="Book Antiqua"/>
          <w:b/>
          <w:sz w:val="24"/>
          <w:szCs w:val="24"/>
        </w:rPr>
        <w:t>uan Liu, Kui Jiang,</w:t>
      </w:r>
      <w:r w:rsidRPr="00F731D5">
        <w:rPr>
          <w:rFonts w:ascii="Book Antiqua" w:hAnsi="Book Antiqua" w:hint="eastAsia"/>
          <w:b/>
          <w:sz w:val="24"/>
          <w:szCs w:val="24"/>
        </w:rPr>
        <w:t xml:space="preserve"> </w:t>
      </w:r>
      <w:r w:rsidRPr="00F731D5">
        <w:rPr>
          <w:rFonts w:ascii="Book Antiqua" w:hAnsi="Book Antiqua"/>
          <w:b/>
          <w:sz w:val="24"/>
          <w:szCs w:val="24"/>
        </w:rPr>
        <w:t>Bang-</w:t>
      </w:r>
      <w:r w:rsidRPr="00F731D5">
        <w:rPr>
          <w:rFonts w:ascii="Book Antiqua" w:hAnsi="Book Antiqua"/>
          <w:b/>
          <w:caps/>
          <w:sz w:val="24"/>
          <w:szCs w:val="24"/>
        </w:rPr>
        <w:t>m</w:t>
      </w:r>
      <w:r w:rsidRPr="00F731D5">
        <w:rPr>
          <w:rFonts w:ascii="Book Antiqua" w:hAnsi="Book Antiqua"/>
          <w:b/>
          <w:sz w:val="24"/>
          <w:szCs w:val="24"/>
        </w:rPr>
        <w:t>ao Wang, Jia Gao, Ze-</w:t>
      </w:r>
      <w:r w:rsidRPr="00F731D5">
        <w:rPr>
          <w:rFonts w:ascii="Book Antiqua" w:hAnsi="Book Antiqua"/>
          <w:b/>
          <w:caps/>
          <w:sz w:val="24"/>
          <w:szCs w:val="24"/>
        </w:rPr>
        <w:t>l</w:t>
      </w:r>
      <w:r w:rsidRPr="00F731D5">
        <w:rPr>
          <w:rFonts w:ascii="Book Antiqua" w:hAnsi="Book Antiqua"/>
          <w:b/>
          <w:sz w:val="24"/>
          <w:szCs w:val="24"/>
        </w:rPr>
        <w:t>an Wang, Yu-</w:t>
      </w:r>
      <w:r w:rsidRPr="00F731D5">
        <w:rPr>
          <w:rFonts w:ascii="Book Antiqua" w:hAnsi="Book Antiqua"/>
          <w:b/>
          <w:caps/>
          <w:sz w:val="24"/>
          <w:szCs w:val="24"/>
        </w:rPr>
        <w:t>m</w:t>
      </w:r>
      <w:r w:rsidRPr="00F731D5">
        <w:rPr>
          <w:rFonts w:ascii="Book Antiqua" w:hAnsi="Book Antiqua"/>
          <w:b/>
          <w:sz w:val="24"/>
          <w:szCs w:val="24"/>
        </w:rPr>
        <w:t>ing Wang</w:t>
      </w:r>
      <w:r w:rsidRPr="00F731D5">
        <w:rPr>
          <w:rFonts w:ascii="Book Antiqua" w:hAnsi="Book Antiqua" w:hint="eastAsia"/>
          <w:b/>
          <w:sz w:val="24"/>
          <w:szCs w:val="24"/>
        </w:rPr>
        <w:t>,</w:t>
      </w:r>
      <w:r>
        <w:rPr>
          <w:rFonts w:ascii="Book Antiqua" w:hAnsi="Book Antiqua" w:hint="eastAsia"/>
          <w:sz w:val="24"/>
          <w:szCs w:val="24"/>
        </w:rPr>
        <w:t xml:space="preserve"> </w:t>
      </w:r>
      <w:r w:rsidR="00DC21A7" w:rsidRPr="00F731D5">
        <w:rPr>
          <w:rFonts w:ascii="Book Antiqua" w:hAnsi="Book Antiqua"/>
          <w:sz w:val="24"/>
          <w:szCs w:val="24"/>
        </w:rPr>
        <w:t>Department of Gastroenterology and Hepatology, Tianjin Medical University General Hospital, Tianjin</w:t>
      </w:r>
      <w:r w:rsidR="00F4701F" w:rsidRPr="00F731D5">
        <w:rPr>
          <w:rFonts w:ascii="Book Antiqua" w:hAnsi="Book Antiqua"/>
          <w:sz w:val="24"/>
          <w:szCs w:val="24"/>
        </w:rPr>
        <w:t xml:space="preserve"> 300052</w:t>
      </w:r>
      <w:r>
        <w:rPr>
          <w:rFonts w:ascii="Book Antiqua" w:hAnsi="Book Antiqua"/>
          <w:sz w:val="24"/>
          <w:szCs w:val="24"/>
        </w:rPr>
        <w:t>, China</w:t>
      </w:r>
    </w:p>
    <w:p w:rsidR="0076139B" w:rsidRPr="00F731D5" w:rsidRDefault="0076139B" w:rsidP="00F20490">
      <w:pPr>
        <w:snapToGrid w:val="0"/>
        <w:spacing w:after="0" w:line="360" w:lineRule="auto"/>
        <w:rPr>
          <w:rFonts w:ascii="Book Antiqua" w:hAnsi="Book Antiqua"/>
          <w:sz w:val="24"/>
          <w:szCs w:val="24"/>
        </w:rPr>
      </w:pPr>
    </w:p>
    <w:p w:rsidR="00DC21A7" w:rsidRPr="00F731D5" w:rsidRDefault="00F731D5" w:rsidP="00F20490">
      <w:pPr>
        <w:snapToGrid w:val="0"/>
        <w:spacing w:after="0" w:line="360" w:lineRule="auto"/>
        <w:rPr>
          <w:rFonts w:ascii="Book Antiqua" w:hAnsi="Book Antiqua"/>
          <w:sz w:val="24"/>
          <w:szCs w:val="24"/>
        </w:rPr>
      </w:pPr>
      <w:r w:rsidRPr="00F731D5">
        <w:rPr>
          <w:rFonts w:ascii="Book Antiqua" w:hAnsi="Book Antiqua"/>
          <w:b/>
          <w:sz w:val="24"/>
          <w:szCs w:val="24"/>
        </w:rPr>
        <w:t>Li-</w:t>
      </w:r>
      <w:r w:rsidRPr="00F731D5">
        <w:rPr>
          <w:rFonts w:ascii="Book Antiqua" w:hAnsi="Book Antiqua"/>
          <w:b/>
          <w:caps/>
          <w:sz w:val="24"/>
          <w:szCs w:val="24"/>
        </w:rPr>
        <w:t>j</w:t>
      </w:r>
      <w:r w:rsidRPr="00F731D5">
        <w:rPr>
          <w:rFonts w:ascii="Book Antiqua" w:hAnsi="Book Antiqua"/>
          <w:b/>
          <w:sz w:val="24"/>
          <w:szCs w:val="24"/>
        </w:rPr>
        <w:t>uan Feng,</w:t>
      </w:r>
      <w:r w:rsidRPr="00F731D5">
        <w:rPr>
          <w:rFonts w:ascii="Book Antiqua" w:hAnsi="Book Antiqua" w:hint="eastAsia"/>
          <w:b/>
          <w:sz w:val="24"/>
          <w:szCs w:val="24"/>
          <w:vertAlign w:val="superscript"/>
        </w:rPr>
        <w:t xml:space="preserve"> </w:t>
      </w:r>
      <w:r w:rsidR="00DC21A7" w:rsidRPr="00F731D5">
        <w:rPr>
          <w:rFonts w:ascii="Book Antiqua" w:hAnsi="Book Antiqua"/>
          <w:sz w:val="24"/>
          <w:szCs w:val="24"/>
        </w:rPr>
        <w:t xml:space="preserve">Department of </w:t>
      </w:r>
      <w:r w:rsidR="002D52F4" w:rsidRPr="00F731D5">
        <w:rPr>
          <w:rFonts w:ascii="Book Antiqua" w:hAnsi="Book Antiqua"/>
          <w:sz w:val="24"/>
          <w:szCs w:val="24"/>
        </w:rPr>
        <w:t>F</w:t>
      </w:r>
      <w:r w:rsidR="00DC21A7" w:rsidRPr="00F731D5">
        <w:rPr>
          <w:rFonts w:ascii="Book Antiqua" w:hAnsi="Book Antiqua"/>
          <w:sz w:val="24"/>
          <w:szCs w:val="24"/>
        </w:rPr>
        <w:t>unctional</w:t>
      </w:r>
      <w:r w:rsidR="002D52F4" w:rsidRPr="00F731D5">
        <w:rPr>
          <w:rFonts w:ascii="Book Antiqua" w:hAnsi="Book Antiqua"/>
          <w:sz w:val="24"/>
          <w:szCs w:val="24"/>
        </w:rPr>
        <w:t xml:space="preserve"> D</w:t>
      </w:r>
      <w:r w:rsidR="00DC21A7" w:rsidRPr="00F731D5">
        <w:rPr>
          <w:rFonts w:ascii="Book Antiqua" w:hAnsi="Book Antiqua"/>
          <w:sz w:val="24"/>
          <w:szCs w:val="24"/>
        </w:rPr>
        <w:t>ivision, Xingtai People’s Hospital, Xingtai</w:t>
      </w:r>
      <w:r w:rsidR="00F4701F" w:rsidRPr="00F731D5">
        <w:rPr>
          <w:rFonts w:ascii="Book Antiqua" w:hAnsi="Book Antiqua"/>
          <w:sz w:val="24"/>
          <w:szCs w:val="24"/>
        </w:rPr>
        <w:t xml:space="preserve"> 054031</w:t>
      </w:r>
      <w:r>
        <w:rPr>
          <w:rFonts w:ascii="Book Antiqua" w:hAnsi="Book Antiqua"/>
          <w:sz w:val="24"/>
          <w:szCs w:val="24"/>
        </w:rPr>
        <w:t>, Hebei</w:t>
      </w:r>
      <w:r>
        <w:rPr>
          <w:rFonts w:ascii="Book Antiqua" w:hAnsi="Book Antiqua" w:hint="eastAsia"/>
          <w:sz w:val="24"/>
          <w:szCs w:val="24"/>
        </w:rPr>
        <w:t xml:space="preserve"> Province, </w:t>
      </w:r>
      <w:r>
        <w:rPr>
          <w:rFonts w:ascii="Book Antiqua" w:hAnsi="Book Antiqua"/>
          <w:sz w:val="24"/>
          <w:szCs w:val="24"/>
        </w:rPr>
        <w:t>China</w:t>
      </w:r>
    </w:p>
    <w:p w:rsidR="0076139B" w:rsidRPr="00F731D5" w:rsidRDefault="0076139B" w:rsidP="00F20490">
      <w:pPr>
        <w:snapToGrid w:val="0"/>
        <w:spacing w:after="0" w:line="360" w:lineRule="auto"/>
        <w:rPr>
          <w:rFonts w:ascii="Book Antiqua" w:hAnsi="Book Antiqua"/>
          <w:sz w:val="24"/>
          <w:szCs w:val="24"/>
        </w:rPr>
      </w:pPr>
    </w:p>
    <w:p w:rsidR="00DC21A7" w:rsidRPr="00F731D5" w:rsidRDefault="00F731D5" w:rsidP="00F20490">
      <w:pPr>
        <w:snapToGrid w:val="0"/>
        <w:spacing w:after="0" w:line="360" w:lineRule="auto"/>
        <w:rPr>
          <w:rFonts w:ascii="Book Antiqua" w:hAnsi="Book Antiqua"/>
          <w:sz w:val="24"/>
          <w:szCs w:val="24"/>
        </w:rPr>
      </w:pPr>
      <w:r w:rsidRPr="00F731D5">
        <w:rPr>
          <w:rFonts w:ascii="Book Antiqua" w:hAnsi="Book Antiqua"/>
          <w:b/>
          <w:sz w:val="24"/>
          <w:szCs w:val="24"/>
        </w:rPr>
        <w:t>Mao-</w:t>
      </w:r>
      <w:r w:rsidRPr="00F731D5">
        <w:rPr>
          <w:rFonts w:ascii="Book Antiqua" w:hAnsi="Book Antiqua"/>
          <w:b/>
          <w:caps/>
          <w:sz w:val="24"/>
          <w:szCs w:val="24"/>
        </w:rPr>
        <w:t>j</w:t>
      </w:r>
      <w:r w:rsidRPr="00F731D5">
        <w:rPr>
          <w:rFonts w:ascii="Book Antiqua" w:hAnsi="Book Antiqua"/>
          <w:b/>
          <w:sz w:val="24"/>
          <w:szCs w:val="24"/>
        </w:rPr>
        <w:t>un Zhang, Yi-</w:t>
      </w:r>
      <w:r w:rsidRPr="00F731D5">
        <w:rPr>
          <w:rFonts w:ascii="Book Antiqua" w:hAnsi="Book Antiqua"/>
          <w:b/>
          <w:caps/>
          <w:sz w:val="24"/>
          <w:szCs w:val="24"/>
        </w:rPr>
        <w:t>x</w:t>
      </w:r>
      <w:r w:rsidRPr="00F731D5">
        <w:rPr>
          <w:rFonts w:ascii="Book Antiqua" w:hAnsi="Book Antiqua"/>
          <w:b/>
          <w:sz w:val="24"/>
          <w:szCs w:val="24"/>
        </w:rPr>
        <w:t>in Gu,</w:t>
      </w:r>
      <w:r>
        <w:rPr>
          <w:rFonts w:ascii="Book Antiqua" w:hAnsi="Book Antiqua" w:hint="eastAsia"/>
          <w:sz w:val="24"/>
          <w:szCs w:val="24"/>
          <w:vertAlign w:val="superscript"/>
        </w:rPr>
        <w:t xml:space="preserve"> </w:t>
      </w:r>
      <w:r w:rsidR="00DC21A7" w:rsidRPr="00F731D5">
        <w:rPr>
          <w:rFonts w:ascii="Book Antiqua" w:hAnsi="Book Antiqua"/>
          <w:sz w:val="24"/>
          <w:szCs w:val="24"/>
        </w:rPr>
        <w:t>National Institute for Communicable Disease Control and Prevention, Chinese Center for Disease Control and Prevention, Beijing</w:t>
      </w:r>
      <w:r w:rsidR="005D3888" w:rsidRPr="00F731D5">
        <w:rPr>
          <w:rFonts w:ascii="Book Antiqua" w:hAnsi="Book Antiqua"/>
          <w:sz w:val="24"/>
          <w:szCs w:val="24"/>
        </w:rPr>
        <w:t xml:space="preserve"> 102206</w:t>
      </w:r>
      <w:r>
        <w:rPr>
          <w:rFonts w:ascii="Book Antiqua" w:hAnsi="Book Antiqua"/>
          <w:sz w:val="24"/>
          <w:szCs w:val="24"/>
        </w:rPr>
        <w:t>, China</w:t>
      </w:r>
    </w:p>
    <w:p w:rsidR="0076139B" w:rsidRDefault="0076139B" w:rsidP="00F20490">
      <w:pPr>
        <w:snapToGrid w:val="0"/>
        <w:spacing w:after="0" w:line="360" w:lineRule="auto"/>
        <w:rPr>
          <w:rFonts w:ascii="Book Antiqua" w:hAnsi="Book Antiqua"/>
          <w:sz w:val="24"/>
          <w:szCs w:val="24"/>
        </w:rPr>
      </w:pPr>
    </w:p>
    <w:p w:rsidR="0012634E" w:rsidRPr="00F731D5" w:rsidRDefault="00EC6D1B" w:rsidP="0012634E">
      <w:pPr>
        <w:snapToGrid w:val="0"/>
        <w:spacing w:after="0" w:line="360" w:lineRule="auto"/>
        <w:rPr>
          <w:rFonts w:ascii="Book Antiqua" w:hAnsi="Book Antiqua"/>
          <w:sz w:val="24"/>
          <w:szCs w:val="24"/>
          <w:vertAlign w:val="superscript"/>
        </w:rPr>
      </w:pPr>
      <w:r w:rsidRPr="004F57C6">
        <w:rPr>
          <w:rFonts w:ascii="Book Antiqua" w:hAnsi="Book Antiqua" w:hint="eastAsia"/>
          <w:b/>
          <w:sz w:val="24"/>
          <w:szCs w:val="24"/>
        </w:rPr>
        <w:t xml:space="preserve">ORCID </w:t>
      </w:r>
      <w:r w:rsidRPr="004F57C6">
        <w:rPr>
          <w:rFonts w:ascii="Book Antiqua" w:hAnsi="Book Antiqua"/>
          <w:b/>
          <w:sz w:val="24"/>
          <w:szCs w:val="24"/>
        </w:rPr>
        <w:t>n</w:t>
      </w:r>
      <w:r w:rsidRPr="004F57C6">
        <w:rPr>
          <w:rFonts w:ascii="Book Antiqua" w:hAnsi="Book Antiqua" w:hint="eastAsia"/>
          <w:b/>
          <w:sz w:val="24"/>
          <w:szCs w:val="24"/>
        </w:rPr>
        <w:t>umber:</w:t>
      </w:r>
      <w:r>
        <w:rPr>
          <w:rFonts w:ascii="Book Antiqua" w:hAnsi="Book Antiqua" w:hint="eastAsia"/>
          <w:b/>
          <w:sz w:val="24"/>
          <w:szCs w:val="24"/>
        </w:rPr>
        <w:t xml:space="preserve"> </w:t>
      </w:r>
      <w:r w:rsidR="0012634E" w:rsidRPr="00F731D5">
        <w:rPr>
          <w:rFonts w:ascii="Book Antiqua" w:hAnsi="Book Antiqua"/>
          <w:sz w:val="24"/>
          <w:szCs w:val="24"/>
        </w:rPr>
        <w:t>Ya-</w:t>
      </w:r>
      <w:r w:rsidR="0012634E" w:rsidRPr="00F731D5">
        <w:rPr>
          <w:rFonts w:ascii="Book Antiqua" w:hAnsi="Book Antiqua"/>
          <w:caps/>
          <w:sz w:val="24"/>
          <w:szCs w:val="24"/>
        </w:rPr>
        <w:t>n</w:t>
      </w:r>
      <w:r w:rsidR="0012634E" w:rsidRPr="00F731D5">
        <w:rPr>
          <w:rFonts w:ascii="Book Antiqua" w:hAnsi="Book Antiqua"/>
          <w:sz w:val="24"/>
          <w:szCs w:val="24"/>
        </w:rPr>
        <w:t>an Cao</w:t>
      </w:r>
      <w:r w:rsidR="0012634E">
        <w:rPr>
          <w:rFonts w:ascii="Book Antiqua" w:hAnsi="Book Antiqua" w:hint="eastAsia"/>
          <w:sz w:val="24"/>
          <w:szCs w:val="24"/>
        </w:rPr>
        <w:t xml:space="preserve"> (</w:t>
      </w:r>
      <w:r w:rsidR="0012634E" w:rsidRPr="0012634E">
        <w:rPr>
          <w:rFonts w:ascii="Book Antiqua" w:hAnsi="Book Antiqua"/>
          <w:sz w:val="24"/>
          <w:szCs w:val="24"/>
        </w:rPr>
        <w:t>0000-0002-8012-3590</w:t>
      </w:r>
      <w:r w:rsidR="0012634E">
        <w:rPr>
          <w:rFonts w:ascii="Book Antiqua" w:hAnsi="Book Antiqua" w:hint="eastAsia"/>
          <w:sz w:val="24"/>
          <w:szCs w:val="24"/>
        </w:rPr>
        <w:t xml:space="preserve">); </w:t>
      </w:r>
      <w:r w:rsidR="0012634E" w:rsidRPr="00F731D5">
        <w:rPr>
          <w:rFonts w:ascii="Book Antiqua" w:hAnsi="Book Antiqua"/>
          <w:sz w:val="24"/>
          <w:szCs w:val="24"/>
        </w:rPr>
        <w:t>Li-</w:t>
      </w:r>
      <w:r w:rsidR="0012634E" w:rsidRPr="00F731D5">
        <w:rPr>
          <w:rFonts w:ascii="Book Antiqua" w:hAnsi="Book Antiqua"/>
          <w:caps/>
          <w:sz w:val="24"/>
          <w:szCs w:val="24"/>
        </w:rPr>
        <w:t>j</w:t>
      </w:r>
      <w:r w:rsidR="0012634E" w:rsidRPr="00F731D5">
        <w:rPr>
          <w:rFonts w:ascii="Book Antiqua" w:hAnsi="Book Antiqua"/>
          <w:sz w:val="24"/>
          <w:szCs w:val="24"/>
        </w:rPr>
        <w:t>uan Feng</w:t>
      </w:r>
      <w:r w:rsidR="0012634E">
        <w:rPr>
          <w:rFonts w:ascii="Book Antiqua" w:hAnsi="Book Antiqua" w:hint="eastAsia"/>
          <w:sz w:val="24"/>
          <w:szCs w:val="24"/>
        </w:rPr>
        <w:t xml:space="preserve"> (</w:t>
      </w:r>
      <w:r w:rsidR="0012634E" w:rsidRPr="0012634E">
        <w:rPr>
          <w:rFonts w:ascii="Book Antiqua" w:hAnsi="Book Antiqua"/>
          <w:sz w:val="24"/>
          <w:szCs w:val="24"/>
        </w:rPr>
        <w:t>0000-0003-2123-9515</w:t>
      </w:r>
      <w:r w:rsidR="0012634E">
        <w:rPr>
          <w:rFonts w:ascii="Book Antiqua" w:hAnsi="Book Antiqua" w:hint="eastAsia"/>
          <w:sz w:val="24"/>
          <w:szCs w:val="24"/>
        </w:rPr>
        <w:t xml:space="preserve">); </w:t>
      </w:r>
      <w:r w:rsidR="0012634E" w:rsidRPr="00F731D5">
        <w:rPr>
          <w:rFonts w:ascii="Book Antiqua" w:hAnsi="Book Antiqua"/>
          <w:sz w:val="24"/>
          <w:szCs w:val="24"/>
        </w:rPr>
        <w:t>Yuan-</w:t>
      </w:r>
      <w:r w:rsidR="0012634E" w:rsidRPr="00F731D5">
        <w:rPr>
          <w:rFonts w:ascii="Book Antiqua" w:hAnsi="Book Antiqua"/>
          <w:caps/>
          <w:sz w:val="24"/>
          <w:szCs w:val="24"/>
        </w:rPr>
        <w:t>y</w:t>
      </w:r>
      <w:r w:rsidR="0012634E" w:rsidRPr="00F731D5">
        <w:rPr>
          <w:rFonts w:ascii="Book Antiqua" w:hAnsi="Book Antiqua"/>
          <w:sz w:val="24"/>
          <w:szCs w:val="24"/>
        </w:rPr>
        <w:t>uan Liu</w:t>
      </w:r>
      <w:r w:rsidR="0012634E">
        <w:rPr>
          <w:rFonts w:ascii="Book Antiqua" w:hAnsi="Book Antiqua" w:hint="eastAsia"/>
          <w:sz w:val="24"/>
          <w:szCs w:val="24"/>
        </w:rPr>
        <w:t xml:space="preserve"> (</w:t>
      </w:r>
      <w:r w:rsidR="0012634E" w:rsidRPr="0012634E">
        <w:rPr>
          <w:rFonts w:ascii="Book Antiqua" w:hAnsi="Book Antiqua"/>
          <w:sz w:val="24"/>
          <w:szCs w:val="24"/>
        </w:rPr>
        <w:t>0000-0003-3484-698X</w:t>
      </w:r>
      <w:r w:rsidR="0012634E">
        <w:rPr>
          <w:rFonts w:ascii="Book Antiqua" w:hAnsi="Book Antiqua" w:hint="eastAsia"/>
          <w:sz w:val="24"/>
          <w:szCs w:val="24"/>
        </w:rPr>
        <w:t xml:space="preserve">); </w:t>
      </w:r>
      <w:r w:rsidR="0012634E" w:rsidRPr="00F731D5">
        <w:rPr>
          <w:rFonts w:ascii="Book Antiqua" w:hAnsi="Book Antiqua"/>
          <w:sz w:val="24"/>
          <w:szCs w:val="24"/>
        </w:rPr>
        <w:t>Kui Jiang</w:t>
      </w:r>
      <w:r w:rsidR="0012634E">
        <w:rPr>
          <w:rFonts w:ascii="Book Antiqua" w:hAnsi="Book Antiqua" w:hint="eastAsia"/>
          <w:sz w:val="24"/>
          <w:szCs w:val="24"/>
        </w:rPr>
        <w:t xml:space="preserve"> (</w:t>
      </w:r>
      <w:r w:rsidR="0012634E" w:rsidRPr="0012634E">
        <w:rPr>
          <w:rFonts w:ascii="Book Antiqua" w:hAnsi="Book Antiqua"/>
          <w:sz w:val="24"/>
          <w:szCs w:val="24"/>
        </w:rPr>
        <w:t>0000-0002-5935-1409</w:t>
      </w:r>
      <w:r w:rsidR="0012634E">
        <w:rPr>
          <w:rFonts w:ascii="Book Antiqua" w:hAnsi="Book Antiqua" w:hint="eastAsia"/>
          <w:sz w:val="24"/>
          <w:szCs w:val="24"/>
        </w:rPr>
        <w:t xml:space="preserve">); </w:t>
      </w:r>
      <w:r w:rsidR="0012634E" w:rsidRPr="00F731D5">
        <w:rPr>
          <w:rFonts w:ascii="Book Antiqua" w:hAnsi="Book Antiqua"/>
          <w:sz w:val="24"/>
          <w:szCs w:val="24"/>
        </w:rPr>
        <w:t>Mao-</w:t>
      </w:r>
      <w:r w:rsidR="0012634E" w:rsidRPr="00F731D5">
        <w:rPr>
          <w:rFonts w:ascii="Book Antiqua" w:hAnsi="Book Antiqua"/>
          <w:caps/>
          <w:sz w:val="24"/>
          <w:szCs w:val="24"/>
        </w:rPr>
        <w:t>j</w:t>
      </w:r>
      <w:r w:rsidR="0012634E" w:rsidRPr="00F731D5">
        <w:rPr>
          <w:rFonts w:ascii="Book Antiqua" w:hAnsi="Book Antiqua"/>
          <w:sz w:val="24"/>
          <w:szCs w:val="24"/>
        </w:rPr>
        <w:t>un Zhang</w:t>
      </w:r>
      <w:r w:rsidR="0012634E">
        <w:rPr>
          <w:rFonts w:ascii="Book Antiqua" w:hAnsi="Book Antiqua" w:hint="eastAsia"/>
          <w:sz w:val="24"/>
          <w:szCs w:val="24"/>
        </w:rPr>
        <w:t xml:space="preserve"> (</w:t>
      </w:r>
      <w:r w:rsidR="0012634E" w:rsidRPr="0012634E">
        <w:rPr>
          <w:rFonts w:ascii="Book Antiqua" w:hAnsi="Book Antiqua"/>
          <w:sz w:val="24"/>
          <w:szCs w:val="24"/>
        </w:rPr>
        <w:t>0000-0002-2236-8768</w:t>
      </w:r>
      <w:r w:rsidR="0012634E">
        <w:rPr>
          <w:rFonts w:ascii="Book Antiqua" w:hAnsi="Book Antiqua" w:hint="eastAsia"/>
          <w:sz w:val="24"/>
          <w:szCs w:val="24"/>
        </w:rPr>
        <w:t xml:space="preserve">); </w:t>
      </w:r>
      <w:r w:rsidR="0012634E" w:rsidRPr="00F731D5">
        <w:rPr>
          <w:rFonts w:ascii="Book Antiqua" w:hAnsi="Book Antiqua"/>
          <w:sz w:val="24"/>
          <w:szCs w:val="24"/>
        </w:rPr>
        <w:t>Yi-</w:t>
      </w:r>
      <w:r w:rsidR="0012634E" w:rsidRPr="00F731D5">
        <w:rPr>
          <w:rFonts w:ascii="Book Antiqua" w:hAnsi="Book Antiqua"/>
          <w:caps/>
          <w:sz w:val="24"/>
          <w:szCs w:val="24"/>
        </w:rPr>
        <w:t>x</w:t>
      </w:r>
      <w:r w:rsidR="0012634E" w:rsidRPr="00F731D5">
        <w:rPr>
          <w:rFonts w:ascii="Book Antiqua" w:hAnsi="Book Antiqua"/>
          <w:sz w:val="24"/>
          <w:szCs w:val="24"/>
        </w:rPr>
        <w:t>in Gu</w:t>
      </w:r>
      <w:r w:rsidR="0012634E">
        <w:rPr>
          <w:rFonts w:ascii="Book Antiqua" w:hAnsi="Book Antiqua" w:hint="eastAsia"/>
          <w:sz w:val="24"/>
          <w:szCs w:val="24"/>
        </w:rPr>
        <w:t xml:space="preserve"> (</w:t>
      </w:r>
      <w:r w:rsidR="0012634E" w:rsidRPr="0012634E">
        <w:rPr>
          <w:rFonts w:ascii="Book Antiqua" w:hAnsi="Book Antiqua"/>
          <w:sz w:val="24"/>
          <w:szCs w:val="24"/>
        </w:rPr>
        <w:t>0000-0003-1483-5976</w:t>
      </w:r>
      <w:r w:rsidR="0012634E">
        <w:rPr>
          <w:rFonts w:ascii="Book Antiqua" w:hAnsi="Book Antiqua" w:hint="eastAsia"/>
          <w:sz w:val="24"/>
          <w:szCs w:val="24"/>
        </w:rPr>
        <w:t xml:space="preserve">); </w:t>
      </w:r>
      <w:r w:rsidR="0012634E" w:rsidRPr="00F731D5">
        <w:rPr>
          <w:rFonts w:ascii="Book Antiqua" w:hAnsi="Book Antiqua"/>
          <w:sz w:val="24"/>
          <w:szCs w:val="24"/>
        </w:rPr>
        <w:t>Bang-</w:t>
      </w:r>
      <w:r w:rsidR="0012634E" w:rsidRPr="00F731D5">
        <w:rPr>
          <w:rFonts w:ascii="Book Antiqua" w:hAnsi="Book Antiqua"/>
          <w:caps/>
          <w:sz w:val="24"/>
          <w:szCs w:val="24"/>
        </w:rPr>
        <w:t>m</w:t>
      </w:r>
      <w:r w:rsidR="0012634E" w:rsidRPr="00F731D5">
        <w:rPr>
          <w:rFonts w:ascii="Book Antiqua" w:hAnsi="Book Antiqua"/>
          <w:sz w:val="24"/>
          <w:szCs w:val="24"/>
        </w:rPr>
        <w:t>ao Wang</w:t>
      </w:r>
      <w:r w:rsidR="0012634E">
        <w:rPr>
          <w:rFonts w:ascii="Book Antiqua" w:hAnsi="Book Antiqua" w:hint="eastAsia"/>
          <w:sz w:val="24"/>
          <w:szCs w:val="24"/>
        </w:rPr>
        <w:t xml:space="preserve"> (</w:t>
      </w:r>
      <w:r w:rsidR="0012634E" w:rsidRPr="0012634E">
        <w:rPr>
          <w:rFonts w:ascii="Book Antiqua" w:hAnsi="Book Antiqua"/>
          <w:sz w:val="24"/>
          <w:szCs w:val="24"/>
        </w:rPr>
        <w:t>0000-0001-5128-6334</w:t>
      </w:r>
      <w:r w:rsidR="0012634E">
        <w:rPr>
          <w:rFonts w:ascii="Book Antiqua" w:hAnsi="Book Antiqua" w:hint="eastAsia"/>
          <w:sz w:val="24"/>
          <w:szCs w:val="24"/>
        </w:rPr>
        <w:t xml:space="preserve">); </w:t>
      </w:r>
      <w:r w:rsidR="0012634E" w:rsidRPr="00F731D5">
        <w:rPr>
          <w:rFonts w:ascii="Book Antiqua" w:hAnsi="Book Antiqua"/>
          <w:sz w:val="24"/>
          <w:szCs w:val="24"/>
        </w:rPr>
        <w:t>Jia Gao</w:t>
      </w:r>
      <w:r w:rsidR="0012634E">
        <w:rPr>
          <w:rFonts w:ascii="Book Antiqua" w:hAnsi="Book Antiqua" w:hint="eastAsia"/>
          <w:sz w:val="24"/>
          <w:szCs w:val="24"/>
        </w:rPr>
        <w:t xml:space="preserve"> (</w:t>
      </w:r>
      <w:r w:rsidR="0012634E" w:rsidRPr="0012634E">
        <w:rPr>
          <w:rFonts w:ascii="Book Antiqua" w:hAnsi="Book Antiqua"/>
          <w:sz w:val="24"/>
          <w:szCs w:val="24"/>
        </w:rPr>
        <w:t>0000-0002-4509-5096</w:t>
      </w:r>
      <w:r w:rsidR="0012634E">
        <w:rPr>
          <w:rFonts w:ascii="Book Antiqua" w:hAnsi="Book Antiqua" w:hint="eastAsia"/>
          <w:sz w:val="24"/>
          <w:szCs w:val="24"/>
        </w:rPr>
        <w:t xml:space="preserve">); </w:t>
      </w:r>
      <w:r w:rsidR="0012634E" w:rsidRPr="00F731D5">
        <w:rPr>
          <w:rFonts w:ascii="Book Antiqua" w:hAnsi="Book Antiqua"/>
          <w:sz w:val="24"/>
          <w:szCs w:val="24"/>
        </w:rPr>
        <w:t>Ze-</w:t>
      </w:r>
      <w:r w:rsidR="0012634E" w:rsidRPr="00F731D5">
        <w:rPr>
          <w:rFonts w:ascii="Book Antiqua" w:hAnsi="Book Antiqua"/>
          <w:caps/>
          <w:sz w:val="24"/>
          <w:szCs w:val="24"/>
        </w:rPr>
        <w:t>l</w:t>
      </w:r>
      <w:r w:rsidR="0012634E" w:rsidRPr="00F731D5">
        <w:rPr>
          <w:rFonts w:ascii="Book Antiqua" w:hAnsi="Book Antiqua"/>
          <w:sz w:val="24"/>
          <w:szCs w:val="24"/>
        </w:rPr>
        <w:t>an Wang</w:t>
      </w:r>
      <w:r w:rsidR="0012634E">
        <w:rPr>
          <w:rFonts w:ascii="Book Antiqua" w:hAnsi="Book Antiqua" w:hint="eastAsia"/>
          <w:sz w:val="24"/>
          <w:szCs w:val="24"/>
        </w:rPr>
        <w:t xml:space="preserve"> (</w:t>
      </w:r>
      <w:r w:rsidR="0012634E" w:rsidRPr="0012634E">
        <w:rPr>
          <w:rFonts w:ascii="Book Antiqua" w:hAnsi="Book Antiqua"/>
          <w:sz w:val="24"/>
          <w:szCs w:val="24"/>
        </w:rPr>
        <w:t>0000-0002-7454-9894</w:t>
      </w:r>
      <w:r w:rsidR="0012634E">
        <w:rPr>
          <w:rFonts w:ascii="Book Antiqua" w:hAnsi="Book Antiqua" w:hint="eastAsia"/>
          <w:sz w:val="24"/>
          <w:szCs w:val="24"/>
        </w:rPr>
        <w:t xml:space="preserve">); </w:t>
      </w:r>
      <w:r w:rsidR="0012634E" w:rsidRPr="00F731D5">
        <w:rPr>
          <w:rFonts w:ascii="Book Antiqua" w:hAnsi="Book Antiqua"/>
          <w:sz w:val="24"/>
          <w:szCs w:val="24"/>
        </w:rPr>
        <w:t>Yu-</w:t>
      </w:r>
      <w:r w:rsidR="0012634E" w:rsidRPr="00F731D5">
        <w:rPr>
          <w:rFonts w:ascii="Book Antiqua" w:hAnsi="Book Antiqua"/>
          <w:caps/>
          <w:sz w:val="24"/>
          <w:szCs w:val="24"/>
        </w:rPr>
        <w:t>m</w:t>
      </w:r>
      <w:r w:rsidR="0012634E">
        <w:rPr>
          <w:rFonts w:ascii="Book Antiqua" w:hAnsi="Book Antiqua"/>
          <w:sz w:val="24"/>
          <w:szCs w:val="24"/>
        </w:rPr>
        <w:t>ing Wang</w:t>
      </w:r>
      <w:r w:rsidR="0012634E">
        <w:rPr>
          <w:rFonts w:ascii="Book Antiqua" w:hAnsi="Book Antiqua" w:hint="eastAsia"/>
          <w:sz w:val="24"/>
          <w:szCs w:val="24"/>
        </w:rPr>
        <w:t xml:space="preserve"> (</w:t>
      </w:r>
      <w:r w:rsidR="0012634E" w:rsidRPr="0012634E">
        <w:rPr>
          <w:rFonts w:ascii="Book Antiqua" w:hAnsi="Book Antiqua"/>
          <w:sz w:val="24"/>
          <w:szCs w:val="24"/>
        </w:rPr>
        <w:t>0000-0002-2018-2273</w:t>
      </w:r>
      <w:r w:rsidR="0012634E">
        <w:rPr>
          <w:rFonts w:ascii="Book Antiqua" w:hAnsi="Book Antiqua" w:hint="eastAsia"/>
          <w:sz w:val="24"/>
          <w:szCs w:val="24"/>
        </w:rPr>
        <w:t>).</w:t>
      </w:r>
    </w:p>
    <w:p w:rsidR="00EC6D1B" w:rsidRDefault="00EC6D1B" w:rsidP="00F20490">
      <w:pPr>
        <w:snapToGrid w:val="0"/>
        <w:spacing w:after="0" w:line="360" w:lineRule="auto"/>
        <w:rPr>
          <w:rFonts w:ascii="Book Antiqua" w:hAnsi="Book Antiqua"/>
          <w:sz w:val="24"/>
          <w:szCs w:val="24"/>
        </w:rPr>
      </w:pPr>
    </w:p>
    <w:p w:rsidR="00F731D5" w:rsidRPr="00F731D5" w:rsidRDefault="00F731D5" w:rsidP="00F731D5">
      <w:pPr>
        <w:autoSpaceDE w:val="0"/>
        <w:autoSpaceDN w:val="0"/>
        <w:adjustRightInd w:val="0"/>
        <w:snapToGrid w:val="0"/>
        <w:spacing w:after="0" w:line="360" w:lineRule="auto"/>
        <w:rPr>
          <w:rFonts w:ascii="Book Antiqua" w:hAnsi="Book Antiqua"/>
          <w:b/>
          <w:bCs/>
          <w:kern w:val="0"/>
          <w:sz w:val="24"/>
          <w:szCs w:val="24"/>
        </w:rPr>
      </w:pPr>
      <w:r w:rsidRPr="00F731D5">
        <w:rPr>
          <w:rFonts w:ascii="Book Antiqua" w:hAnsi="Book Antiqua"/>
          <w:b/>
          <w:bCs/>
          <w:kern w:val="0"/>
          <w:sz w:val="24"/>
          <w:szCs w:val="24"/>
        </w:rPr>
        <w:lastRenderedPageBreak/>
        <w:t>Author contributions</w:t>
      </w:r>
      <w:r>
        <w:rPr>
          <w:rFonts w:ascii="Book Antiqua" w:hAnsi="Book Antiqua" w:hint="eastAsia"/>
          <w:b/>
          <w:bCs/>
          <w:kern w:val="0"/>
          <w:sz w:val="24"/>
          <w:szCs w:val="24"/>
        </w:rPr>
        <w:t xml:space="preserve">: </w:t>
      </w:r>
      <w:r w:rsidRPr="00F731D5">
        <w:rPr>
          <w:rFonts w:ascii="Book Antiqua" w:eastAsia="TimesNewRoman" w:hAnsi="Book Antiqua"/>
          <w:kern w:val="0"/>
          <w:sz w:val="24"/>
          <w:szCs w:val="24"/>
        </w:rPr>
        <w:t xml:space="preserve">Cao </w:t>
      </w:r>
      <w:r>
        <w:rPr>
          <w:rFonts w:ascii="Book Antiqua" w:eastAsia="TimesNewRoman" w:hAnsi="Book Antiqua"/>
          <w:kern w:val="0"/>
          <w:sz w:val="24"/>
          <w:szCs w:val="24"/>
        </w:rPr>
        <w:t>Y</w:t>
      </w:r>
      <w:r w:rsidRPr="00F731D5">
        <w:rPr>
          <w:rFonts w:ascii="Book Antiqua" w:eastAsia="TimesNewRoman" w:hAnsi="Book Antiqua"/>
          <w:caps/>
          <w:kern w:val="0"/>
          <w:sz w:val="24"/>
          <w:szCs w:val="24"/>
        </w:rPr>
        <w:t>n</w:t>
      </w:r>
      <w:r>
        <w:rPr>
          <w:rFonts w:ascii="Book Antiqua" w:eastAsia="TimesNewRoman" w:hAnsi="Book Antiqua" w:hint="eastAsia"/>
          <w:caps/>
          <w:kern w:val="0"/>
          <w:sz w:val="24"/>
          <w:szCs w:val="24"/>
        </w:rPr>
        <w:t xml:space="preserve"> </w:t>
      </w:r>
      <w:r w:rsidRPr="00F731D5">
        <w:rPr>
          <w:rFonts w:ascii="Book Antiqua" w:eastAsia="TimesNewRoman" w:hAnsi="Book Antiqua"/>
          <w:kern w:val="0"/>
          <w:sz w:val="24"/>
          <w:szCs w:val="24"/>
        </w:rPr>
        <w:t xml:space="preserve">and </w:t>
      </w:r>
      <w:r w:rsidRPr="00F731D5">
        <w:rPr>
          <w:rFonts w:ascii="Book Antiqua" w:hAnsi="Book Antiqua"/>
          <w:sz w:val="24"/>
          <w:szCs w:val="24"/>
        </w:rPr>
        <w:t xml:space="preserve">Feng </w:t>
      </w:r>
      <w:r>
        <w:rPr>
          <w:rFonts w:ascii="Book Antiqua" w:hAnsi="Book Antiqua"/>
          <w:sz w:val="24"/>
          <w:szCs w:val="24"/>
        </w:rPr>
        <w:t>L</w:t>
      </w:r>
      <w:r w:rsidRPr="00F731D5">
        <w:rPr>
          <w:rFonts w:ascii="Book Antiqua" w:hAnsi="Book Antiqua"/>
          <w:caps/>
          <w:sz w:val="24"/>
          <w:szCs w:val="24"/>
        </w:rPr>
        <w:t>j</w:t>
      </w:r>
      <w:r>
        <w:rPr>
          <w:rFonts w:ascii="Book Antiqua" w:hAnsi="Book Antiqua" w:hint="eastAsia"/>
          <w:sz w:val="24"/>
          <w:szCs w:val="24"/>
        </w:rPr>
        <w:t xml:space="preserve"> </w:t>
      </w:r>
      <w:r w:rsidRPr="00F731D5">
        <w:rPr>
          <w:rFonts w:ascii="Book Antiqua" w:eastAsia="TimesNewRoman" w:hAnsi="Book Antiqua"/>
          <w:kern w:val="0"/>
          <w:sz w:val="24"/>
          <w:szCs w:val="24"/>
        </w:rPr>
        <w:t xml:space="preserve">contributed essential research and statistical analysis; </w:t>
      </w:r>
      <w:r w:rsidRPr="00F731D5">
        <w:rPr>
          <w:rFonts w:ascii="Book Antiqua" w:hAnsi="Book Antiqua"/>
          <w:sz w:val="24"/>
          <w:szCs w:val="24"/>
        </w:rPr>
        <w:t xml:space="preserve">Wang </w:t>
      </w:r>
      <w:r>
        <w:rPr>
          <w:rFonts w:ascii="Book Antiqua" w:hAnsi="Book Antiqua"/>
          <w:sz w:val="24"/>
          <w:szCs w:val="24"/>
        </w:rPr>
        <w:t>Y</w:t>
      </w:r>
      <w:r w:rsidRPr="00F731D5">
        <w:rPr>
          <w:rFonts w:ascii="Book Antiqua" w:hAnsi="Book Antiqua"/>
          <w:caps/>
          <w:sz w:val="24"/>
          <w:szCs w:val="24"/>
        </w:rPr>
        <w:t>m</w:t>
      </w:r>
      <w:r w:rsidRPr="00F731D5">
        <w:rPr>
          <w:rFonts w:ascii="Book Antiqua" w:hAnsi="Book Antiqua"/>
          <w:sz w:val="24"/>
          <w:szCs w:val="24"/>
        </w:rPr>
        <w:t>, Jiang K</w:t>
      </w:r>
      <w:r>
        <w:rPr>
          <w:rFonts w:ascii="Book Antiqua" w:hAnsi="Book Antiqua" w:hint="eastAsia"/>
          <w:sz w:val="24"/>
          <w:szCs w:val="24"/>
        </w:rPr>
        <w:t xml:space="preserve"> </w:t>
      </w:r>
      <w:r w:rsidRPr="00F731D5">
        <w:rPr>
          <w:rFonts w:ascii="Book Antiqua" w:eastAsia="TimesNewRoman" w:hAnsi="Book Antiqua"/>
          <w:kern w:val="0"/>
          <w:sz w:val="24"/>
          <w:szCs w:val="24"/>
        </w:rPr>
        <w:t xml:space="preserve">and </w:t>
      </w:r>
      <w:r w:rsidRPr="00F731D5">
        <w:rPr>
          <w:rFonts w:ascii="Book Antiqua" w:hAnsi="Book Antiqua"/>
          <w:sz w:val="24"/>
          <w:szCs w:val="24"/>
        </w:rPr>
        <w:t xml:space="preserve">Wang </w:t>
      </w:r>
      <w:r>
        <w:rPr>
          <w:rFonts w:ascii="Book Antiqua" w:hAnsi="Book Antiqua"/>
          <w:sz w:val="24"/>
          <w:szCs w:val="24"/>
        </w:rPr>
        <w:t>B</w:t>
      </w:r>
      <w:r w:rsidRPr="00F731D5">
        <w:rPr>
          <w:rFonts w:ascii="Book Antiqua" w:hAnsi="Book Antiqua"/>
          <w:caps/>
          <w:sz w:val="24"/>
          <w:szCs w:val="24"/>
        </w:rPr>
        <w:t>m</w:t>
      </w:r>
      <w:r>
        <w:rPr>
          <w:rFonts w:ascii="Book Antiqua" w:hAnsi="Book Antiqua" w:hint="eastAsia"/>
          <w:sz w:val="24"/>
          <w:szCs w:val="24"/>
        </w:rPr>
        <w:t xml:space="preserve"> </w:t>
      </w:r>
      <w:r w:rsidRPr="00F731D5">
        <w:rPr>
          <w:rFonts w:ascii="Book Antiqua" w:eastAsia="TimesNewRoman" w:hAnsi="Book Antiqua"/>
          <w:kern w:val="0"/>
          <w:sz w:val="24"/>
          <w:szCs w:val="24"/>
        </w:rPr>
        <w:t xml:space="preserve">designed the study; </w:t>
      </w:r>
      <w:r w:rsidRPr="00F731D5">
        <w:rPr>
          <w:rFonts w:ascii="Book Antiqua" w:hAnsi="Book Antiqua"/>
          <w:sz w:val="24"/>
          <w:szCs w:val="24"/>
        </w:rPr>
        <w:t xml:space="preserve">Zhang </w:t>
      </w:r>
      <w:r>
        <w:rPr>
          <w:rFonts w:ascii="Book Antiqua" w:hAnsi="Book Antiqua"/>
          <w:sz w:val="24"/>
          <w:szCs w:val="24"/>
        </w:rPr>
        <w:t>M</w:t>
      </w:r>
      <w:r w:rsidRPr="00F731D5">
        <w:rPr>
          <w:rFonts w:ascii="Book Antiqua" w:hAnsi="Book Antiqua"/>
          <w:caps/>
          <w:sz w:val="24"/>
          <w:szCs w:val="24"/>
        </w:rPr>
        <w:t>j</w:t>
      </w:r>
      <w:r w:rsidRPr="00F731D5">
        <w:rPr>
          <w:rFonts w:ascii="Book Antiqua" w:eastAsia="TimesNewRoman" w:hAnsi="Book Antiqua"/>
          <w:kern w:val="0"/>
          <w:sz w:val="24"/>
          <w:szCs w:val="24"/>
        </w:rPr>
        <w:t xml:space="preserve">, </w:t>
      </w:r>
      <w:r w:rsidRPr="00F731D5">
        <w:rPr>
          <w:rFonts w:ascii="Book Antiqua" w:hAnsi="Book Antiqua"/>
          <w:sz w:val="24"/>
          <w:szCs w:val="24"/>
        </w:rPr>
        <w:t xml:space="preserve">Gu </w:t>
      </w:r>
      <w:r>
        <w:rPr>
          <w:rFonts w:ascii="Book Antiqua" w:hAnsi="Book Antiqua"/>
          <w:sz w:val="24"/>
          <w:szCs w:val="24"/>
        </w:rPr>
        <w:t>Y</w:t>
      </w:r>
      <w:r w:rsidRPr="00F731D5">
        <w:rPr>
          <w:rFonts w:ascii="Book Antiqua" w:hAnsi="Book Antiqua"/>
          <w:caps/>
          <w:sz w:val="24"/>
          <w:szCs w:val="24"/>
        </w:rPr>
        <w:t>x</w:t>
      </w:r>
      <w:r>
        <w:rPr>
          <w:rFonts w:ascii="Book Antiqua" w:hAnsi="Book Antiqua" w:hint="eastAsia"/>
          <w:sz w:val="24"/>
          <w:szCs w:val="24"/>
        </w:rPr>
        <w:t xml:space="preserve"> </w:t>
      </w:r>
      <w:r w:rsidRPr="00F731D5">
        <w:rPr>
          <w:rFonts w:ascii="Book Antiqua" w:hAnsi="Book Antiqua"/>
          <w:sz w:val="24"/>
          <w:szCs w:val="24"/>
        </w:rPr>
        <w:t>and Liu Y</w:t>
      </w:r>
      <w:r w:rsidRPr="00F731D5">
        <w:rPr>
          <w:rFonts w:ascii="Book Antiqua" w:hAnsi="Book Antiqua"/>
          <w:caps/>
          <w:sz w:val="24"/>
          <w:szCs w:val="24"/>
        </w:rPr>
        <w:t>y</w:t>
      </w:r>
      <w:r>
        <w:rPr>
          <w:rFonts w:ascii="Book Antiqua" w:hAnsi="Book Antiqua" w:hint="eastAsia"/>
          <w:sz w:val="24"/>
          <w:szCs w:val="24"/>
        </w:rPr>
        <w:t xml:space="preserve"> </w:t>
      </w:r>
      <w:r w:rsidRPr="00F731D5">
        <w:rPr>
          <w:rFonts w:ascii="Book Antiqua" w:hAnsi="Book Antiqua"/>
          <w:sz w:val="24"/>
          <w:szCs w:val="24"/>
        </w:rPr>
        <w:t xml:space="preserve">were mainly responsible for cultivation of bacteria, </w:t>
      </w:r>
      <w:r w:rsidR="00EC6D1B" w:rsidRPr="00F731D5">
        <w:rPr>
          <w:rFonts w:ascii="Book Antiqua" w:hAnsi="Book Antiqua"/>
          <w:sz w:val="24"/>
          <w:szCs w:val="24"/>
        </w:rPr>
        <w:t xml:space="preserve">Gao </w:t>
      </w:r>
      <w:r w:rsidR="00EC6D1B">
        <w:rPr>
          <w:rFonts w:ascii="Book Antiqua" w:hAnsi="Book Antiqua"/>
          <w:sz w:val="24"/>
          <w:szCs w:val="24"/>
        </w:rPr>
        <w:t>J</w:t>
      </w:r>
      <w:r w:rsidRPr="00F731D5">
        <w:rPr>
          <w:rFonts w:ascii="Book Antiqua" w:hAnsi="Book Antiqua"/>
          <w:sz w:val="24"/>
          <w:szCs w:val="24"/>
        </w:rPr>
        <w:t xml:space="preserve">, </w:t>
      </w:r>
      <w:r w:rsidR="00EC6D1B" w:rsidRPr="00F731D5">
        <w:rPr>
          <w:rFonts w:ascii="Book Antiqua" w:hAnsi="Book Antiqua"/>
          <w:sz w:val="24"/>
          <w:szCs w:val="24"/>
        </w:rPr>
        <w:t>Liu Y</w:t>
      </w:r>
      <w:r w:rsidR="00EC6D1B" w:rsidRPr="00F731D5">
        <w:rPr>
          <w:rFonts w:ascii="Book Antiqua" w:hAnsi="Book Antiqua"/>
          <w:caps/>
          <w:sz w:val="24"/>
          <w:szCs w:val="24"/>
        </w:rPr>
        <w:t>y</w:t>
      </w:r>
      <w:r w:rsidR="00EC6D1B">
        <w:rPr>
          <w:rFonts w:ascii="Book Antiqua" w:hAnsi="Book Antiqua" w:hint="eastAsia"/>
          <w:sz w:val="24"/>
          <w:szCs w:val="24"/>
        </w:rPr>
        <w:t xml:space="preserve"> </w:t>
      </w:r>
      <w:r w:rsidRPr="00F731D5">
        <w:rPr>
          <w:rFonts w:ascii="Book Antiqua" w:hAnsi="Book Antiqua"/>
          <w:sz w:val="24"/>
          <w:szCs w:val="24"/>
        </w:rPr>
        <w:t xml:space="preserve">and </w:t>
      </w:r>
      <w:r w:rsidR="00EC6D1B" w:rsidRPr="00F731D5">
        <w:rPr>
          <w:rFonts w:ascii="Book Antiqua" w:hAnsi="Book Antiqua"/>
          <w:sz w:val="24"/>
          <w:szCs w:val="24"/>
        </w:rPr>
        <w:t xml:space="preserve">Wang </w:t>
      </w:r>
      <w:r w:rsidR="00EC6D1B">
        <w:rPr>
          <w:rFonts w:ascii="Book Antiqua" w:hAnsi="Book Antiqua"/>
          <w:sz w:val="24"/>
          <w:szCs w:val="24"/>
        </w:rPr>
        <w:t>Z</w:t>
      </w:r>
      <w:r w:rsidRPr="00EC6D1B">
        <w:rPr>
          <w:rFonts w:ascii="Book Antiqua" w:hAnsi="Book Antiqua"/>
          <w:caps/>
          <w:sz w:val="24"/>
          <w:szCs w:val="24"/>
        </w:rPr>
        <w:t>l</w:t>
      </w:r>
      <w:r w:rsidR="00EC6D1B">
        <w:rPr>
          <w:rFonts w:ascii="Book Antiqua" w:hAnsi="Book Antiqua" w:hint="eastAsia"/>
          <w:sz w:val="24"/>
          <w:szCs w:val="24"/>
        </w:rPr>
        <w:t xml:space="preserve"> </w:t>
      </w:r>
      <w:r w:rsidRPr="00F731D5">
        <w:rPr>
          <w:rFonts w:ascii="Book Antiqua" w:hAnsi="Book Antiqua"/>
          <w:sz w:val="24"/>
          <w:szCs w:val="24"/>
        </w:rPr>
        <w:t>contributed raising animals</w:t>
      </w:r>
      <w:r w:rsidR="00EC6D1B">
        <w:rPr>
          <w:rFonts w:ascii="Book Antiqua" w:hAnsi="Book Antiqua" w:hint="eastAsia"/>
          <w:sz w:val="24"/>
          <w:szCs w:val="24"/>
        </w:rPr>
        <w:t xml:space="preserve">; </w:t>
      </w:r>
      <w:r w:rsidR="00EC6D1B" w:rsidRPr="00F731D5">
        <w:rPr>
          <w:rFonts w:ascii="Book Antiqua" w:eastAsia="TimesNewRoman" w:hAnsi="Book Antiqua"/>
          <w:kern w:val="0"/>
          <w:sz w:val="24"/>
          <w:szCs w:val="24"/>
        </w:rPr>
        <w:t xml:space="preserve">Cao </w:t>
      </w:r>
      <w:r w:rsidR="00EC6D1B">
        <w:rPr>
          <w:rFonts w:ascii="Book Antiqua" w:eastAsia="TimesNewRoman" w:hAnsi="Book Antiqua"/>
          <w:kern w:val="0"/>
          <w:sz w:val="24"/>
          <w:szCs w:val="24"/>
        </w:rPr>
        <w:t>Y</w:t>
      </w:r>
      <w:r w:rsidR="00EC6D1B" w:rsidRPr="00F731D5">
        <w:rPr>
          <w:rFonts w:ascii="Book Antiqua" w:eastAsia="TimesNewRoman" w:hAnsi="Book Antiqua"/>
          <w:caps/>
          <w:kern w:val="0"/>
          <w:sz w:val="24"/>
          <w:szCs w:val="24"/>
        </w:rPr>
        <w:t>n</w:t>
      </w:r>
      <w:r w:rsidR="00EC6D1B">
        <w:rPr>
          <w:rFonts w:ascii="Book Antiqua" w:eastAsia="TimesNewRoman" w:hAnsi="Book Antiqua" w:hint="eastAsia"/>
          <w:caps/>
          <w:kern w:val="0"/>
          <w:sz w:val="24"/>
          <w:szCs w:val="24"/>
        </w:rPr>
        <w:t xml:space="preserve"> </w:t>
      </w:r>
      <w:r w:rsidRPr="00F731D5">
        <w:rPr>
          <w:rFonts w:ascii="Book Antiqua" w:hAnsi="Book Antiqua"/>
          <w:sz w:val="24"/>
          <w:szCs w:val="24"/>
        </w:rPr>
        <w:t>and</w:t>
      </w:r>
      <w:r w:rsidR="00EC6D1B">
        <w:rPr>
          <w:rFonts w:ascii="Book Antiqua" w:hAnsi="Book Antiqua" w:hint="eastAsia"/>
          <w:sz w:val="24"/>
          <w:szCs w:val="24"/>
        </w:rPr>
        <w:t xml:space="preserve"> </w:t>
      </w:r>
      <w:r w:rsidR="00EC6D1B" w:rsidRPr="00F731D5">
        <w:rPr>
          <w:rFonts w:ascii="Book Antiqua" w:hAnsi="Book Antiqua"/>
          <w:sz w:val="24"/>
          <w:szCs w:val="24"/>
        </w:rPr>
        <w:t>Feng</w:t>
      </w:r>
      <w:r w:rsidR="00EC6D1B" w:rsidRPr="00F731D5">
        <w:rPr>
          <w:rFonts w:ascii="Book Antiqua" w:eastAsia="TimesNewRoman" w:hAnsi="Book Antiqua"/>
          <w:kern w:val="0"/>
          <w:sz w:val="24"/>
          <w:szCs w:val="24"/>
        </w:rPr>
        <w:t xml:space="preserve"> </w:t>
      </w:r>
      <w:r w:rsidR="00EC6D1B">
        <w:rPr>
          <w:rFonts w:ascii="Book Antiqua" w:hAnsi="Book Antiqua"/>
          <w:sz w:val="24"/>
          <w:szCs w:val="24"/>
        </w:rPr>
        <w:t>L</w:t>
      </w:r>
      <w:r w:rsidRPr="00EC6D1B">
        <w:rPr>
          <w:rFonts w:ascii="Book Antiqua" w:hAnsi="Book Antiqua"/>
          <w:caps/>
          <w:sz w:val="24"/>
          <w:szCs w:val="24"/>
        </w:rPr>
        <w:t>j</w:t>
      </w:r>
      <w:r w:rsidR="00EC6D1B">
        <w:rPr>
          <w:rFonts w:ascii="Book Antiqua" w:hAnsi="Book Antiqua" w:hint="eastAsia"/>
          <w:sz w:val="24"/>
          <w:szCs w:val="24"/>
        </w:rPr>
        <w:t xml:space="preserve"> </w:t>
      </w:r>
      <w:r w:rsidRPr="00F731D5">
        <w:rPr>
          <w:rFonts w:ascii="Book Antiqua" w:eastAsia="TimesNewRoman" w:hAnsi="Book Antiqua"/>
          <w:kern w:val="0"/>
          <w:sz w:val="24"/>
          <w:szCs w:val="24"/>
        </w:rPr>
        <w:t>edited the article</w:t>
      </w:r>
      <w:r w:rsidR="00EC6D1B">
        <w:rPr>
          <w:rFonts w:ascii="Book Antiqua" w:eastAsia="TimesNewRoman" w:hAnsi="Book Antiqua" w:hint="eastAsia"/>
          <w:kern w:val="0"/>
          <w:sz w:val="24"/>
          <w:szCs w:val="24"/>
        </w:rPr>
        <w:t xml:space="preserve">; </w:t>
      </w:r>
      <w:r w:rsidR="00EC6D1B" w:rsidRPr="00F731D5">
        <w:rPr>
          <w:rFonts w:ascii="Book Antiqua" w:eastAsia="TimesNewRoman" w:hAnsi="Book Antiqua"/>
          <w:kern w:val="0"/>
          <w:sz w:val="24"/>
          <w:szCs w:val="24"/>
        </w:rPr>
        <w:t>t</w:t>
      </w:r>
      <w:r w:rsidRPr="00F731D5">
        <w:rPr>
          <w:rFonts w:ascii="Book Antiqua" w:eastAsia="TimesNewRoman" w:hAnsi="Book Antiqua"/>
          <w:kern w:val="0"/>
          <w:sz w:val="24"/>
          <w:szCs w:val="24"/>
        </w:rPr>
        <w:t xml:space="preserve">he financial arrangement was supported by </w:t>
      </w:r>
      <w:r w:rsidR="00EC6D1B" w:rsidRPr="00F731D5">
        <w:rPr>
          <w:rFonts w:ascii="Book Antiqua" w:hAnsi="Book Antiqua"/>
          <w:sz w:val="24"/>
          <w:szCs w:val="24"/>
        </w:rPr>
        <w:t xml:space="preserve">Wang </w:t>
      </w:r>
      <w:r w:rsidR="00EC6D1B">
        <w:rPr>
          <w:rFonts w:ascii="Book Antiqua" w:hAnsi="Book Antiqua"/>
          <w:sz w:val="24"/>
          <w:szCs w:val="24"/>
        </w:rPr>
        <w:t>Y</w:t>
      </w:r>
      <w:r w:rsidR="00EC6D1B" w:rsidRPr="00EC6D1B">
        <w:rPr>
          <w:rFonts w:ascii="Book Antiqua" w:hAnsi="Book Antiqua"/>
          <w:caps/>
          <w:sz w:val="24"/>
          <w:szCs w:val="24"/>
        </w:rPr>
        <w:t>m</w:t>
      </w:r>
      <w:r w:rsidRPr="00F731D5">
        <w:rPr>
          <w:rFonts w:ascii="Book Antiqua" w:eastAsia="TimesNewRoman" w:hAnsi="Book Antiqua"/>
          <w:kern w:val="0"/>
          <w:sz w:val="24"/>
          <w:szCs w:val="24"/>
        </w:rPr>
        <w:t xml:space="preserve">. </w:t>
      </w:r>
    </w:p>
    <w:p w:rsidR="00EC6D1B" w:rsidRDefault="00EC6D1B" w:rsidP="00F731D5">
      <w:pPr>
        <w:snapToGrid w:val="0"/>
        <w:spacing w:after="0" w:line="360" w:lineRule="auto"/>
        <w:rPr>
          <w:rFonts w:ascii="Book Antiqua" w:eastAsia="TimesNewRoman" w:hAnsi="Book Antiqua"/>
          <w:b/>
          <w:caps/>
          <w:kern w:val="0"/>
          <w:sz w:val="24"/>
          <w:szCs w:val="24"/>
        </w:rPr>
      </w:pPr>
    </w:p>
    <w:p w:rsidR="00F731D5" w:rsidRPr="00F731D5" w:rsidRDefault="00F731D5" w:rsidP="00F731D5">
      <w:pPr>
        <w:snapToGrid w:val="0"/>
        <w:spacing w:after="0" w:line="360" w:lineRule="auto"/>
        <w:rPr>
          <w:rFonts w:ascii="Book Antiqua" w:eastAsia="TimesNewRoman" w:hAnsi="Book Antiqua"/>
          <w:kern w:val="0"/>
          <w:sz w:val="24"/>
          <w:szCs w:val="24"/>
        </w:rPr>
      </w:pPr>
      <w:r w:rsidRPr="00F731D5">
        <w:rPr>
          <w:rFonts w:ascii="Book Antiqua" w:eastAsia="TimesNewRoman" w:hAnsi="Book Antiqua"/>
          <w:b/>
          <w:caps/>
          <w:kern w:val="0"/>
          <w:sz w:val="24"/>
          <w:szCs w:val="24"/>
        </w:rPr>
        <w:t>s</w:t>
      </w:r>
      <w:r w:rsidRPr="00F731D5">
        <w:rPr>
          <w:rFonts w:ascii="Book Antiqua" w:eastAsia="TimesNewRoman" w:hAnsi="Book Antiqua"/>
          <w:b/>
          <w:kern w:val="0"/>
          <w:sz w:val="24"/>
          <w:szCs w:val="24"/>
        </w:rPr>
        <w:t>upported by</w:t>
      </w:r>
      <w:r>
        <w:rPr>
          <w:rFonts w:ascii="Book Antiqua" w:eastAsia="TimesNewRoman" w:hAnsi="Book Antiqua" w:hint="eastAsia"/>
          <w:kern w:val="0"/>
          <w:sz w:val="24"/>
          <w:szCs w:val="24"/>
        </w:rPr>
        <w:t xml:space="preserve"> </w:t>
      </w:r>
      <w:r w:rsidRPr="00F731D5">
        <w:rPr>
          <w:rFonts w:ascii="Book Antiqua" w:eastAsia="TimesNewRoman" w:hAnsi="Book Antiqua"/>
          <w:kern w:val="0"/>
          <w:sz w:val="24"/>
          <w:szCs w:val="24"/>
        </w:rPr>
        <w:t>the National Natural Science Foundation of China, No. 81570489.</w:t>
      </w:r>
    </w:p>
    <w:p w:rsidR="00F731D5" w:rsidRPr="00F731D5" w:rsidRDefault="00F731D5" w:rsidP="00F731D5">
      <w:pPr>
        <w:snapToGrid w:val="0"/>
        <w:spacing w:after="0" w:line="360" w:lineRule="auto"/>
        <w:rPr>
          <w:rFonts w:ascii="Book Antiqua" w:eastAsia="TimesNewRoman" w:hAnsi="Book Antiqua"/>
          <w:kern w:val="0"/>
          <w:sz w:val="24"/>
          <w:szCs w:val="24"/>
        </w:rPr>
      </w:pPr>
    </w:p>
    <w:p w:rsidR="00F731D5" w:rsidRPr="00F731D5"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bookmarkStart w:id="30" w:name="OLE_LINK815"/>
      <w:bookmarkStart w:id="31" w:name="OLE_LINK863"/>
      <w:bookmarkStart w:id="32" w:name="OLE_LINK960"/>
      <w:bookmarkStart w:id="33" w:name="OLE_LINK657"/>
      <w:bookmarkStart w:id="34" w:name="OLE_LINK1104"/>
      <w:bookmarkStart w:id="35" w:name="OLE_LINK667"/>
      <w:bookmarkStart w:id="36" w:name="OLE_LINK668"/>
      <w:bookmarkStart w:id="37" w:name="OLE_LINK458"/>
      <w:bookmarkStart w:id="38" w:name="OLE_LINK459"/>
      <w:bookmarkStart w:id="39" w:name="OLE_LINK586"/>
      <w:bookmarkStart w:id="40" w:name="OLE_LINK606"/>
      <w:bookmarkStart w:id="41" w:name="OLE_LINK1006"/>
      <w:bookmarkStart w:id="42" w:name="OLE_LINK1042"/>
      <w:bookmarkStart w:id="43" w:name="OLE_LINK1066"/>
      <w:r w:rsidRPr="00F731D5">
        <w:rPr>
          <w:rFonts w:ascii="Book Antiqua" w:hAnsi="Book Antiqua" w:cs="Times New Roman"/>
          <w:b/>
          <w:bCs/>
          <w:iCs/>
          <w:color w:val="auto"/>
          <w:sz w:val="24"/>
          <w:szCs w:val="24"/>
          <w:lang w:val="en-US" w:eastAsia="zh-CN"/>
        </w:rPr>
        <w:t>Institutional review board statement:</w:t>
      </w:r>
      <w:bookmarkEnd w:id="30"/>
      <w:bookmarkEnd w:id="31"/>
      <w:bookmarkEnd w:id="32"/>
      <w:r w:rsidRPr="00F731D5">
        <w:rPr>
          <w:rFonts w:ascii="Book Antiqua" w:hAnsi="Book Antiqua" w:cs="Times New Roman"/>
          <w:b/>
          <w:bCs/>
          <w:iCs/>
          <w:color w:val="auto"/>
          <w:sz w:val="24"/>
          <w:szCs w:val="24"/>
          <w:lang w:val="en-US" w:eastAsia="zh-CN"/>
        </w:rPr>
        <w:t xml:space="preserve"> </w:t>
      </w:r>
      <w:bookmarkEnd w:id="33"/>
      <w:r w:rsidRPr="00F731D5">
        <w:rPr>
          <w:rFonts w:ascii="Book Antiqua" w:hAnsi="Book Antiqua" w:cs="Times New Roman"/>
          <w:bCs/>
          <w:iCs/>
          <w:color w:val="auto"/>
          <w:sz w:val="24"/>
          <w:szCs w:val="24"/>
          <w:lang w:val="en-US" w:eastAsia="zh-CN"/>
        </w:rPr>
        <w:t>After examination, this study was approved by the Tianjin Medical University General Hospital.</w:t>
      </w:r>
    </w:p>
    <w:bookmarkEnd w:id="34"/>
    <w:p w:rsidR="00F731D5" w:rsidRPr="00F731D5"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p>
    <w:p w:rsidR="00F731D5" w:rsidRPr="00F731D5"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r w:rsidRPr="00F731D5">
        <w:rPr>
          <w:rFonts w:ascii="Book Antiqua" w:hAnsi="Book Antiqua" w:cs="Times New Roman"/>
          <w:b/>
          <w:bCs/>
          <w:iCs/>
          <w:color w:val="auto"/>
          <w:sz w:val="24"/>
          <w:szCs w:val="24"/>
          <w:lang w:val="en-US" w:eastAsia="zh-CN"/>
        </w:rPr>
        <w:t xml:space="preserve">Institutional animal care and use committee statement: </w:t>
      </w:r>
      <w:r w:rsidRPr="00F731D5">
        <w:rPr>
          <w:rFonts w:ascii="Book Antiqua" w:hAnsi="Book Antiqua" w:cs="Times New Roman"/>
          <w:bCs/>
          <w:iCs/>
          <w:color w:val="auto"/>
          <w:sz w:val="24"/>
          <w:szCs w:val="24"/>
          <w:lang w:val="en-US" w:eastAsia="zh-CN"/>
        </w:rPr>
        <w:t>After inspection, all procedures involving animals were reviewed and approved by the Animal Ethical and Welfare of Tianjin Medical University.</w:t>
      </w:r>
    </w:p>
    <w:p w:rsidR="00F731D5" w:rsidRPr="00F731D5"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bookmarkStart w:id="44" w:name="OLE_LINK472"/>
      <w:bookmarkStart w:id="45" w:name="OLE_LINK474"/>
    </w:p>
    <w:p w:rsidR="00F731D5" w:rsidRPr="00F731D5"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bookmarkStart w:id="46" w:name="OLE_LINK235"/>
      <w:bookmarkStart w:id="47" w:name="OLE_LINK236"/>
      <w:bookmarkStart w:id="48" w:name="OLE_LINK684"/>
      <w:bookmarkStart w:id="49" w:name="OLE_LINK795"/>
      <w:bookmarkStart w:id="50" w:name="OLE_LINK796"/>
      <w:bookmarkStart w:id="51" w:name="OLE_LINK724"/>
      <w:bookmarkStart w:id="52" w:name="OLE_LINK725"/>
      <w:r w:rsidRPr="00F731D5">
        <w:rPr>
          <w:rFonts w:ascii="Book Antiqua" w:hAnsi="Book Antiqua" w:cs="Times New Roman"/>
          <w:b/>
          <w:bCs/>
          <w:iCs/>
          <w:color w:val="auto"/>
          <w:sz w:val="24"/>
          <w:szCs w:val="24"/>
          <w:lang w:val="en-US" w:eastAsia="zh-CN"/>
        </w:rPr>
        <w:t>Conflict-of-interest statement:</w:t>
      </w:r>
      <w:r w:rsidR="008F77AB">
        <w:rPr>
          <w:rFonts w:ascii="Book Antiqua" w:hAnsi="Book Antiqua" w:cs="Times New Roman" w:hint="eastAsia"/>
          <w:b/>
          <w:bCs/>
          <w:iCs/>
          <w:color w:val="auto"/>
          <w:sz w:val="24"/>
          <w:szCs w:val="24"/>
          <w:lang w:val="en-US" w:eastAsia="zh-CN"/>
        </w:rPr>
        <w:t xml:space="preserve"> </w:t>
      </w:r>
      <w:r w:rsidR="008F77AB" w:rsidRPr="00F731D5">
        <w:rPr>
          <w:rFonts w:ascii="Book Antiqua" w:hAnsi="Book Antiqua"/>
          <w:sz w:val="24"/>
          <w:szCs w:val="24"/>
        </w:rPr>
        <w:t>The authors declare that they have no competing interests.</w:t>
      </w:r>
    </w:p>
    <w:bookmarkEnd w:id="46"/>
    <w:bookmarkEnd w:id="47"/>
    <w:bookmarkEnd w:id="48"/>
    <w:p w:rsidR="00F731D5" w:rsidRPr="008F77AB" w:rsidRDefault="00F731D5" w:rsidP="00F731D5">
      <w:pPr>
        <w:pStyle w:val="1"/>
        <w:snapToGrid w:val="0"/>
        <w:spacing w:line="360" w:lineRule="auto"/>
        <w:jc w:val="both"/>
        <w:rPr>
          <w:rFonts w:ascii="Book Antiqua" w:hAnsi="Book Antiqua" w:cs="Times New Roman"/>
          <w:b/>
          <w:bCs/>
          <w:iCs/>
          <w:color w:val="auto"/>
          <w:sz w:val="24"/>
          <w:szCs w:val="24"/>
          <w:lang w:val="en-US" w:eastAsia="zh-CN"/>
        </w:rPr>
      </w:pPr>
    </w:p>
    <w:p w:rsidR="00F731D5" w:rsidRPr="00F731D5" w:rsidRDefault="00F731D5" w:rsidP="00F731D5">
      <w:pPr>
        <w:pStyle w:val="1"/>
        <w:snapToGrid w:val="0"/>
        <w:spacing w:line="360" w:lineRule="auto"/>
        <w:jc w:val="both"/>
        <w:rPr>
          <w:rFonts w:ascii="Book Antiqua" w:eastAsia="TimesNewRoman" w:hAnsi="Book Antiqua"/>
          <w:sz w:val="24"/>
          <w:szCs w:val="24"/>
        </w:rPr>
      </w:pPr>
      <w:bookmarkStart w:id="53" w:name="OLE_LINK824"/>
      <w:bookmarkStart w:id="54" w:name="OLE_LINK825"/>
      <w:bookmarkStart w:id="55" w:name="OLE_LINK587"/>
      <w:bookmarkStart w:id="56" w:name="OLE_LINK765"/>
      <w:r w:rsidRPr="00F731D5">
        <w:rPr>
          <w:rFonts w:ascii="Book Antiqua" w:hAnsi="Book Antiqua" w:cs="Times New Roman"/>
          <w:b/>
          <w:bCs/>
          <w:iCs/>
          <w:color w:val="auto"/>
          <w:sz w:val="24"/>
          <w:szCs w:val="24"/>
          <w:lang w:val="en-US" w:eastAsia="zh-CN"/>
        </w:rPr>
        <w:t>Data sharing statement:</w:t>
      </w:r>
      <w:bookmarkEnd w:id="35"/>
      <w:bookmarkEnd w:id="36"/>
      <w:bookmarkEnd w:id="49"/>
      <w:bookmarkEnd w:id="50"/>
      <w:bookmarkEnd w:id="53"/>
      <w:bookmarkEnd w:id="54"/>
      <w:r w:rsidRPr="00F731D5">
        <w:rPr>
          <w:rFonts w:ascii="Book Antiqua" w:hAnsi="Book Antiqua" w:cs="Times New Roman"/>
          <w:b/>
          <w:bCs/>
          <w:iCs/>
          <w:color w:val="auto"/>
          <w:sz w:val="24"/>
          <w:szCs w:val="24"/>
          <w:lang w:val="en-US" w:eastAsia="zh-CN"/>
        </w:rPr>
        <w:t xml:space="preserve"> </w:t>
      </w:r>
      <w:r w:rsidRPr="00F731D5">
        <w:rPr>
          <w:rFonts w:ascii="Book Antiqua" w:hAnsi="Book Antiqua" w:cs="Times New Roman"/>
          <w:bCs/>
          <w:iCs/>
          <w:color w:val="auto"/>
          <w:sz w:val="24"/>
          <w:szCs w:val="24"/>
          <w:lang w:val="en-US" w:eastAsia="zh-CN"/>
        </w:rPr>
        <w:t>Readers can get the data of this paper by contacting us with E-mail: ywang12@tmu.edu.cn.</w:t>
      </w:r>
      <w:bookmarkEnd w:id="37"/>
      <w:bookmarkEnd w:id="38"/>
      <w:bookmarkEnd w:id="39"/>
      <w:bookmarkEnd w:id="40"/>
      <w:bookmarkEnd w:id="41"/>
      <w:bookmarkEnd w:id="42"/>
      <w:bookmarkEnd w:id="43"/>
      <w:bookmarkEnd w:id="44"/>
      <w:bookmarkEnd w:id="45"/>
      <w:bookmarkEnd w:id="51"/>
      <w:bookmarkEnd w:id="52"/>
      <w:bookmarkEnd w:id="55"/>
      <w:bookmarkEnd w:id="56"/>
      <w:r w:rsidRPr="00F731D5">
        <w:rPr>
          <w:rFonts w:ascii="Book Antiqua" w:eastAsia="TimesNewRoman" w:hAnsi="Book Antiqua"/>
          <w:sz w:val="24"/>
          <w:szCs w:val="24"/>
        </w:rPr>
        <w:t xml:space="preserve"> </w:t>
      </w:r>
    </w:p>
    <w:p w:rsidR="00F731D5" w:rsidRDefault="00F731D5" w:rsidP="00F20490">
      <w:pPr>
        <w:snapToGrid w:val="0"/>
        <w:spacing w:after="0" w:line="360" w:lineRule="auto"/>
        <w:rPr>
          <w:rFonts w:ascii="Book Antiqua" w:hAnsi="Book Antiqua"/>
          <w:sz w:val="24"/>
          <w:szCs w:val="24"/>
          <w:lang w:val="pl-PL"/>
        </w:rPr>
      </w:pPr>
    </w:p>
    <w:p w:rsidR="008F77AB" w:rsidRPr="004F57C6" w:rsidRDefault="008F77AB" w:rsidP="008F77AB">
      <w:pPr>
        <w:pStyle w:val="1"/>
        <w:snapToGrid w:val="0"/>
        <w:spacing w:line="360" w:lineRule="auto"/>
        <w:jc w:val="both"/>
        <w:rPr>
          <w:rFonts w:ascii="Book Antiqua" w:hAnsi="Book Antiqua" w:cs="Times New Roman"/>
          <w:bCs/>
          <w:color w:val="auto"/>
          <w:sz w:val="24"/>
          <w:szCs w:val="24"/>
          <w:highlight w:val="white"/>
          <w:lang w:val="en-US"/>
        </w:rPr>
      </w:pPr>
      <w:bookmarkStart w:id="57" w:name="OLE_LINK734"/>
      <w:bookmarkStart w:id="58" w:name="OLE_LINK441"/>
      <w:bookmarkStart w:id="59" w:name="OLE_LINK442"/>
      <w:bookmarkStart w:id="60" w:name="OLE_LINK1032"/>
      <w:bookmarkStart w:id="61" w:name="OLE_LINK1232"/>
      <w:bookmarkStart w:id="62" w:name="OLE_LINK559"/>
      <w:bookmarkStart w:id="63" w:name="OLE_LINK878"/>
      <w:bookmarkStart w:id="64" w:name="OLE_LINK879"/>
      <w:bookmarkStart w:id="65" w:name="OLE_LINK1100"/>
      <w:bookmarkStart w:id="66"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67" w:name="OLE_LINK479"/>
      <w:bookmarkStart w:id="68" w:name="OLE_LINK496"/>
      <w:bookmarkStart w:id="69" w:name="OLE_LINK506"/>
      <w:bookmarkStart w:id="70"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w:t>
      </w:r>
      <w:r w:rsidRPr="004F57C6">
        <w:rPr>
          <w:rFonts w:ascii="Book Antiqua" w:hAnsi="Book Antiqua" w:cs="Times New Roman"/>
          <w:bCs/>
          <w:color w:val="auto"/>
          <w:sz w:val="24"/>
          <w:szCs w:val="24"/>
          <w:highlight w:val="white"/>
          <w:lang w:val="en-US"/>
        </w:rPr>
        <w:lastRenderedPageBreak/>
        <w:t xml:space="preserve">cited and the use is non-commercial. See: </w:t>
      </w:r>
      <w:hyperlink r:id="rId7" w:history="1">
        <w:r w:rsidRPr="004F57C6">
          <w:rPr>
            <w:rStyle w:val="Hyperlink"/>
            <w:rFonts w:ascii="Book Antiqua" w:hAnsi="Book Antiqua"/>
            <w:bCs/>
            <w:color w:val="auto"/>
            <w:sz w:val="24"/>
            <w:szCs w:val="24"/>
            <w:highlight w:val="white"/>
            <w:u w:val="none"/>
            <w:lang w:val="en-US"/>
          </w:rPr>
          <w:t>http://creativecommons.org/licenses/by-nc/4.0/</w:t>
        </w:r>
      </w:hyperlink>
      <w:bookmarkEnd w:id="57"/>
      <w:bookmarkEnd w:id="67"/>
      <w:bookmarkEnd w:id="68"/>
      <w:bookmarkEnd w:id="69"/>
      <w:bookmarkEnd w:id="70"/>
    </w:p>
    <w:bookmarkEnd w:id="58"/>
    <w:bookmarkEnd w:id="59"/>
    <w:bookmarkEnd w:id="60"/>
    <w:bookmarkEnd w:id="61"/>
    <w:bookmarkEnd w:id="62"/>
    <w:p w:rsidR="008F77AB" w:rsidRPr="004F57C6" w:rsidRDefault="008F77AB" w:rsidP="008F77AB">
      <w:pPr>
        <w:pStyle w:val="1"/>
        <w:snapToGrid w:val="0"/>
        <w:spacing w:line="360" w:lineRule="auto"/>
        <w:jc w:val="both"/>
        <w:rPr>
          <w:rFonts w:ascii="Book Antiqua" w:hAnsi="Book Antiqua" w:cs="Times New Roman"/>
          <w:b/>
          <w:bCs/>
          <w:color w:val="FF0000"/>
          <w:sz w:val="24"/>
          <w:szCs w:val="24"/>
          <w:highlight w:val="white"/>
          <w:lang w:val="en-US" w:eastAsia="zh-CN"/>
        </w:rPr>
      </w:pPr>
    </w:p>
    <w:p w:rsidR="008F77AB" w:rsidRPr="004F57C6" w:rsidRDefault="008F77AB" w:rsidP="008F77AB">
      <w:pPr>
        <w:pStyle w:val="1"/>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63"/>
      <w:bookmarkEnd w:id="64"/>
      <w:r w:rsidRPr="004F57C6">
        <w:rPr>
          <w:rFonts w:ascii="Book Antiqua" w:hAnsi="Book Antiqua" w:cs="Times New Roman"/>
          <w:bCs/>
          <w:color w:val="auto"/>
          <w:sz w:val="24"/>
          <w:szCs w:val="24"/>
          <w:highlight w:val="white"/>
          <w:lang w:val="en-US"/>
        </w:rPr>
        <w:t xml:space="preserve"> </w:t>
      </w:r>
    </w:p>
    <w:bookmarkEnd w:id="65"/>
    <w:bookmarkEnd w:id="66"/>
    <w:p w:rsidR="008F77AB" w:rsidRPr="00F731D5" w:rsidRDefault="008F77AB" w:rsidP="00F20490">
      <w:pPr>
        <w:snapToGrid w:val="0"/>
        <w:spacing w:after="0" w:line="360" w:lineRule="auto"/>
        <w:rPr>
          <w:rFonts w:ascii="Book Antiqua" w:hAnsi="Book Antiqua"/>
          <w:sz w:val="24"/>
          <w:szCs w:val="24"/>
          <w:lang w:val="pl-PL"/>
        </w:rPr>
      </w:pPr>
    </w:p>
    <w:p w:rsidR="008F77AB" w:rsidRDefault="008F77AB" w:rsidP="00F20490">
      <w:pPr>
        <w:snapToGrid w:val="0"/>
        <w:spacing w:after="0" w:line="360" w:lineRule="auto"/>
        <w:rPr>
          <w:rFonts w:ascii="Book Antiqua" w:hAnsi="Book Antiqua"/>
          <w:sz w:val="24"/>
          <w:szCs w:val="24"/>
        </w:rPr>
      </w:pPr>
      <w:r w:rsidRPr="008F77AB">
        <w:rPr>
          <w:rFonts w:ascii="Book Antiqua" w:hAnsi="Book Antiqua"/>
          <w:b/>
          <w:kern w:val="0"/>
          <w:sz w:val="24"/>
          <w:szCs w:val="24"/>
        </w:rPr>
        <w:t>Correspondence to:</w:t>
      </w:r>
      <w:r>
        <w:rPr>
          <w:rFonts w:ascii="Book Antiqua" w:hAnsi="Book Antiqua" w:hint="eastAsia"/>
          <w:kern w:val="0"/>
          <w:sz w:val="24"/>
          <w:szCs w:val="24"/>
        </w:rPr>
        <w:t xml:space="preserve"> </w:t>
      </w:r>
      <w:r w:rsidR="00DC21A7" w:rsidRPr="008F77AB">
        <w:rPr>
          <w:rFonts w:ascii="Book Antiqua" w:hAnsi="Book Antiqua"/>
          <w:b/>
          <w:sz w:val="24"/>
          <w:szCs w:val="24"/>
        </w:rPr>
        <w:t>Yu</w:t>
      </w:r>
      <w:r w:rsidRPr="008F77AB">
        <w:rPr>
          <w:rFonts w:ascii="Book Antiqua" w:hAnsi="Book Antiqua" w:hint="eastAsia"/>
          <w:b/>
          <w:sz w:val="24"/>
          <w:szCs w:val="24"/>
        </w:rPr>
        <w:t>-</w:t>
      </w:r>
      <w:r w:rsidR="00DC21A7" w:rsidRPr="008F77AB">
        <w:rPr>
          <w:rFonts w:ascii="Book Antiqua" w:hAnsi="Book Antiqua"/>
          <w:b/>
          <w:caps/>
          <w:sz w:val="24"/>
          <w:szCs w:val="24"/>
        </w:rPr>
        <w:t>m</w:t>
      </w:r>
      <w:r w:rsidR="00DC21A7" w:rsidRPr="008F77AB">
        <w:rPr>
          <w:rFonts w:ascii="Book Antiqua" w:hAnsi="Book Antiqua"/>
          <w:b/>
          <w:sz w:val="24"/>
          <w:szCs w:val="24"/>
        </w:rPr>
        <w:t>ing Wang</w:t>
      </w:r>
      <w:r w:rsidRPr="008F77AB">
        <w:rPr>
          <w:rFonts w:ascii="Book Antiqua" w:hAnsi="Book Antiqua" w:hint="eastAsia"/>
          <w:b/>
          <w:sz w:val="24"/>
          <w:szCs w:val="24"/>
        </w:rPr>
        <w:t xml:space="preserve">, </w:t>
      </w:r>
      <w:r w:rsidRPr="008F77AB">
        <w:rPr>
          <w:rFonts w:ascii="Book Antiqua" w:hAnsi="Book Antiqua"/>
          <w:b/>
          <w:sz w:val="24"/>
          <w:szCs w:val="24"/>
        </w:rPr>
        <w:t>MD,</w:t>
      </w:r>
      <w:r w:rsidRPr="008F77AB">
        <w:rPr>
          <w:rFonts w:ascii="Book Antiqua" w:hAnsi="Book Antiqua" w:hint="eastAsia"/>
          <w:b/>
          <w:sz w:val="24"/>
          <w:szCs w:val="24"/>
        </w:rPr>
        <w:t xml:space="preserve"> </w:t>
      </w:r>
      <w:r w:rsidRPr="008F77AB">
        <w:rPr>
          <w:rFonts w:ascii="Book Antiqua" w:hAnsi="Book Antiqua"/>
          <w:b/>
          <w:sz w:val="24"/>
          <w:szCs w:val="24"/>
        </w:rPr>
        <w:t>PhD</w:t>
      </w:r>
      <w:r w:rsidRPr="008F77AB">
        <w:rPr>
          <w:rFonts w:ascii="Book Antiqua" w:hAnsi="Book Antiqua" w:hint="eastAsia"/>
          <w:b/>
          <w:sz w:val="24"/>
          <w:szCs w:val="24"/>
        </w:rPr>
        <w:t xml:space="preserve">, </w:t>
      </w:r>
      <w:r w:rsidRPr="008F77AB">
        <w:rPr>
          <w:rFonts w:ascii="Book Antiqua" w:hAnsi="Book Antiqua"/>
          <w:b/>
          <w:sz w:val="24"/>
          <w:szCs w:val="24"/>
        </w:rPr>
        <w:t>Attending Doctor</w:t>
      </w:r>
      <w:r w:rsidRPr="008F77AB">
        <w:rPr>
          <w:rFonts w:ascii="Book Antiqua" w:hAnsi="Book Antiqua" w:hint="eastAsia"/>
          <w:b/>
          <w:sz w:val="24"/>
          <w:szCs w:val="24"/>
        </w:rPr>
        <w:t xml:space="preserve">, </w:t>
      </w:r>
      <w:r w:rsidR="00DC21A7" w:rsidRPr="00F731D5">
        <w:rPr>
          <w:rFonts w:ascii="Book Antiqua" w:hAnsi="Book Antiqua"/>
          <w:sz w:val="24"/>
          <w:szCs w:val="24"/>
        </w:rPr>
        <w:t>Department of Gastroenterology and Hepatology, Tianjin Medical University General Hospital</w:t>
      </w:r>
      <w:r w:rsidR="00504736">
        <w:rPr>
          <w:rFonts w:ascii="Book Antiqua" w:eastAsia="TimesNewRoman" w:hAnsi="Book Antiqua" w:hint="eastAsia"/>
          <w:kern w:val="0"/>
          <w:sz w:val="24"/>
          <w:szCs w:val="24"/>
        </w:rPr>
        <w:t xml:space="preserve">, </w:t>
      </w:r>
      <w:r w:rsidR="00DC21A7" w:rsidRPr="00F731D5">
        <w:rPr>
          <w:rFonts w:ascii="Book Antiqua" w:eastAsia="TimesNewRoman" w:hAnsi="Book Antiqua"/>
          <w:kern w:val="0"/>
          <w:sz w:val="24"/>
          <w:szCs w:val="24"/>
        </w:rPr>
        <w:t>No.154, Anshan Road, Heping District, Tianjin</w:t>
      </w:r>
      <w:r>
        <w:rPr>
          <w:rFonts w:ascii="Book Antiqua" w:eastAsia="TimesNewRoman" w:hAnsi="Book Antiqua" w:hint="eastAsia"/>
          <w:kern w:val="0"/>
          <w:sz w:val="24"/>
          <w:szCs w:val="24"/>
        </w:rPr>
        <w:t xml:space="preserve"> </w:t>
      </w:r>
      <w:r w:rsidR="00DC21A7" w:rsidRPr="00F731D5">
        <w:rPr>
          <w:rFonts w:ascii="Book Antiqua" w:eastAsia="TimesNewRoman" w:hAnsi="Book Antiqua"/>
          <w:kern w:val="0"/>
          <w:sz w:val="24"/>
          <w:szCs w:val="24"/>
        </w:rPr>
        <w:t>300052</w:t>
      </w:r>
      <w:r w:rsidR="00504736">
        <w:rPr>
          <w:rFonts w:ascii="Book Antiqua" w:eastAsia="TimesNewRoman" w:hAnsi="Book Antiqua" w:hint="eastAsia"/>
          <w:kern w:val="0"/>
          <w:sz w:val="24"/>
          <w:szCs w:val="24"/>
        </w:rPr>
        <w:t xml:space="preserve">, </w:t>
      </w:r>
      <w:r>
        <w:rPr>
          <w:rFonts w:ascii="Book Antiqua" w:eastAsia="TimesNewRoman" w:hAnsi="Book Antiqua"/>
          <w:kern w:val="0"/>
          <w:sz w:val="24"/>
          <w:szCs w:val="24"/>
        </w:rPr>
        <w:t>China</w:t>
      </w:r>
      <w:r>
        <w:rPr>
          <w:rFonts w:ascii="Book Antiqua" w:eastAsia="TimesNewRoman" w:hAnsi="Book Antiqua" w:hint="eastAsia"/>
          <w:kern w:val="0"/>
          <w:sz w:val="24"/>
          <w:szCs w:val="24"/>
        </w:rPr>
        <w:t xml:space="preserve">. </w:t>
      </w:r>
      <w:hyperlink r:id="rId8" w:history="1">
        <w:r w:rsidR="00DC21A7" w:rsidRPr="00F731D5">
          <w:rPr>
            <w:rFonts w:ascii="Book Antiqua" w:hAnsi="Book Antiqua"/>
            <w:sz w:val="24"/>
            <w:szCs w:val="24"/>
          </w:rPr>
          <w:t>ywang12@tmu.edu.cn</w:t>
        </w:r>
      </w:hyperlink>
    </w:p>
    <w:p w:rsidR="008F77AB" w:rsidRDefault="00DC21A7" w:rsidP="00F20490">
      <w:pPr>
        <w:snapToGrid w:val="0"/>
        <w:spacing w:after="0" w:line="360" w:lineRule="auto"/>
        <w:rPr>
          <w:rFonts w:ascii="Book Antiqua" w:eastAsia="TimesNewRoman" w:hAnsi="Book Antiqua"/>
          <w:color w:val="000000" w:themeColor="text1"/>
          <w:kern w:val="0"/>
          <w:sz w:val="24"/>
          <w:szCs w:val="24"/>
        </w:rPr>
      </w:pPr>
      <w:r w:rsidRPr="008F77AB">
        <w:rPr>
          <w:rFonts w:ascii="Book Antiqua" w:hAnsi="Book Antiqua"/>
          <w:b/>
          <w:sz w:val="24"/>
          <w:szCs w:val="24"/>
        </w:rPr>
        <w:t>T</w:t>
      </w:r>
      <w:r w:rsidRPr="008F77AB">
        <w:rPr>
          <w:rFonts w:ascii="Book Antiqua" w:eastAsia="TimesNewRoman" w:hAnsi="Book Antiqua"/>
          <w:b/>
          <w:color w:val="000000" w:themeColor="text1"/>
          <w:kern w:val="0"/>
          <w:sz w:val="24"/>
          <w:szCs w:val="24"/>
        </w:rPr>
        <w:t>el</w:t>
      </w:r>
      <w:r w:rsidR="008F77AB" w:rsidRPr="008F77AB">
        <w:rPr>
          <w:rFonts w:ascii="Book Antiqua" w:eastAsia="TimesNewRoman" w:hAnsi="Book Antiqua"/>
          <w:b/>
          <w:color w:val="000000" w:themeColor="text1"/>
          <w:kern w:val="0"/>
          <w:sz w:val="24"/>
          <w:szCs w:val="24"/>
        </w:rPr>
        <w:t>ephone</w:t>
      </w:r>
      <w:r w:rsidRPr="008F77AB">
        <w:rPr>
          <w:rFonts w:ascii="Book Antiqua" w:eastAsia="TimesNewRoman" w:hAnsi="Book Antiqua"/>
          <w:b/>
          <w:color w:val="000000" w:themeColor="text1"/>
          <w:kern w:val="0"/>
          <w:sz w:val="24"/>
          <w:szCs w:val="24"/>
        </w:rPr>
        <w:t xml:space="preserve">: </w:t>
      </w:r>
      <w:r w:rsidRPr="00F731D5">
        <w:rPr>
          <w:rFonts w:ascii="Book Antiqua" w:eastAsia="TimesNewRoman" w:hAnsi="Book Antiqua"/>
          <w:color w:val="000000" w:themeColor="text1"/>
          <w:kern w:val="0"/>
          <w:sz w:val="24"/>
          <w:szCs w:val="24"/>
        </w:rPr>
        <w:t>+86</w:t>
      </w:r>
      <w:r w:rsidR="008F77AB">
        <w:rPr>
          <w:rFonts w:ascii="Book Antiqua" w:eastAsia="TimesNewRoman" w:hAnsi="Book Antiqua" w:hint="eastAsia"/>
          <w:color w:val="000000" w:themeColor="text1"/>
          <w:kern w:val="0"/>
          <w:sz w:val="24"/>
          <w:szCs w:val="24"/>
        </w:rPr>
        <w:t>-</w:t>
      </w:r>
      <w:r w:rsidRPr="00F731D5">
        <w:rPr>
          <w:rFonts w:ascii="Book Antiqua" w:eastAsia="TimesNewRoman" w:hAnsi="Book Antiqua"/>
          <w:color w:val="000000" w:themeColor="text1"/>
          <w:kern w:val="0"/>
          <w:sz w:val="24"/>
          <w:szCs w:val="24"/>
        </w:rPr>
        <w:t>22-60362608</w:t>
      </w:r>
    </w:p>
    <w:p w:rsidR="00DC21A7" w:rsidRPr="00F731D5" w:rsidRDefault="00DC21A7" w:rsidP="00F20490">
      <w:pPr>
        <w:snapToGrid w:val="0"/>
        <w:spacing w:after="0" w:line="360" w:lineRule="auto"/>
        <w:rPr>
          <w:rFonts w:ascii="Book Antiqua" w:eastAsia="TimesNewRoman" w:hAnsi="Book Antiqua"/>
          <w:color w:val="000000" w:themeColor="text1"/>
          <w:kern w:val="0"/>
          <w:sz w:val="24"/>
          <w:szCs w:val="24"/>
        </w:rPr>
      </w:pPr>
      <w:r w:rsidRPr="008F77AB">
        <w:rPr>
          <w:rFonts w:ascii="Book Antiqua" w:eastAsia="TimesNewRoman" w:hAnsi="Book Antiqua"/>
          <w:b/>
          <w:color w:val="000000" w:themeColor="text1"/>
          <w:kern w:val="0"/>
          <w:sz w:val="24"/>
          <w:szCs w:val="24"/>
        </w:rPr>
        <w:t xml:space="preserve">Fax: </w:t>
      </w:r>
      <w:r w:rsidRPr="00F731D5">
        <w:rPr>
          <w:rFonts w:ascii="Book Antiqua" w:eastAsia="TimesNewRoman" w:hAnsi="Book Antiqua"/>
          <w:color w:val="000000" w:themeColor="text1"/>
          <w:kern w:val="0"/>
          <w:sz w:val="24"/>
          <w:szCs w:val="24"/>
        </w:rPr>
        <w:t>+86</w:t>
      </w:r>
      <w:r w:rsidR="008F77AB">
        <w:rPr>
          <w:rFonts w:ascii="Book Antiqua" w:eastAsia="TimesNewRoman" w:hAnsi="Book Antiqua" w:hint="eastAsia"/>
          <w:color w:val="000000" w:themeColor="text1"/>
          <w:kern w:val="0"/>
          <w:sz w:val="24"/>
          <w:szCs w:val="24"/>
        </w:rPr>
        <w:t>-</w:t>
      </w:r>
      <w:r w:rsidR="008F77AB">
        <w:rPr>
          <w:rFonts w:ascii="Book Antiqua" w:eastAsia="TimesNewRoman" w:hAnsi="Book Antiqua"/>
          <w:color w:val="000000" w:themeColor="text1"/>
          <w:kern w:val="0"/>
          <w:sz w:val="24"/>
          <w:szCs w:val="24"/>
        </w:rPr>
        <w:t>22-60363768</w:t>
      </w:r>
    </w:p>
    <w:p w:rsidR="0076139B" w:rsidRPr="00F731D5" w:rsidRDefault="0076139B" w:rsidP="00F20490">
      <w:pPr>
        <w:snapToGrid w:val="0"/>
        <w:spacing w:after="0" w:line="360" w:lineRule="auto"/>
        <w:rPr>
          <w:rFonts w:ascii="Book Antiqua" w:eastAsia="TimesNewRoman" w:hAnsi="Book Antiqua"/>
          <w:color w:val="000000" w:themeColor="text1"/>
          <w:kern w:val="0"/>
          <w:sz w:val="24"/>
          <w:szCs w:val="24"/>
        </w:rPr>
      </w:pP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Received:</w:t>
      </w:r>
      <w:r w:rsidR="00504736">
        <w:rPr>
          <w:rFonts w:ascii="Book Antiqua" w:hAnsi="Book Antiqua" w:cs="SimSun" w:hint="eastAsia"/>
          <w:b/>
          <w:kern w:val="0"/>
          <w:sz w:val="24"/>
          <w:szCs w:val="24"/>
        </w:rPr>
        <w:t xml:space="preserve"> </w:t>
      </w:r>
      <w:r w:rsidR="00504736" w:rsidRPr="00504736">
        <w:rPr>
          <w:rFonts w:ascii="Book Antiqua" w:hAnsi="Book Antiqua" w:cs="SimSun" w:hint="eastAsia"/>
          <w:kern w:val="0"/>
          <w:sz w:val="24"/>
          <w:szCs w:val="24"/>
        </w:rPr>
        <w:t>November 9, 2017</w:t>
      </w: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Peer-review started:</w:t>
      </w:r>
      <w:r w:rsidR="00504736">
        <w:rPr>
          <w:rFonts w:ascii="Book Antiqua" w:hAnsi="Book Antiqua" w:cs="SimSun" w:hint="eastAsia"/>
          <w:b/>
          <w:kern w:val="0"/>
          <w:sz w:val="24"/>
          <w:szCs w:val="24"/>
        </w:rPr>
        <w:t xml:space="preserve"> </w:t>
      </w:r>
      <w:r w:rsidR="00504736" w:rsidRPr="00504736">
        <w:rPr>
          <w:rFonts w:ascii="Book Antiqua" w:hAnsi="Book Antiqua" w:cs="SimSun" w:hint="eastAsia"/>
          <w:kern w:val="0"/>
          <w:sz w:val="24"/>
          <w:szCs w:val="24"/>
        </w:rPr>
        <w:t>November 9, 2017</w:t>
      </w:r>
      <w:r w:rsidR="00504736">
        <w:rPr>
          <w:rFonts w:ascii="Book Antiqua" w:hAnsi="Book Antiqua" w:cs="SimSun" w:hint="eastAsia"/>
          <w:kern w:val="0"/>
          <w:sz w:val="24"/>
          <w:szCs w:val="24"/>
        </w:rPr>
        <w:t xml:space="preserve"> </w:t>
      </w: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First decision:</w:t>
      </w:r>
      <w:r w:rsidR="00504736">
        <w:rPr>
          <w:rFonts w:ascii="Book Antiqua" w:hAnsi="Book Antiqua" w:cs="SimSun" w:hint="eastAsia"/>
          <w:b/>
          <w:kern w:val="0"/>
          <w:sz w:val="24"/>
          <w:szCs w:val="24"/>
        </w:rPr>
        <w:t xml:space="preserve"> </w:t>
      </w:r>
      <w:r w:rsidR="00504736" w:rsidRPr="00504736">
        <w:rPr>
          <w:rFonts w:ascii="Book Antiqua" w:hAnsi="Book Antiqua" w:cs="SimSun" w:hint="eastAsia"/>
          <w:kern w:val="0"/>
          <w:sz w:val="24"/>
          <w:szCs w:val="24"/>
        </w:rPr>
        <w:t xml:space="preserve">November </w:t>
      </w:r>
      <w:r w:rsidR="00504736">
        <w:rPr>
          <w:rFonts w:ascii="Book Antiqua" w:hAnsi="Book Antiqua" w:cs="SimSun" w:hint="eastAsia"/>
          <w:kern w:val="0"/>
          <w:sz w:val="24"/>
          <w:szCs w:val="24"/>
        </w:rPr>
        <w:t>30</w:t>
      </w:r>
      <w:r w:rsidR="00504736" w:rsidRPr="00504736">
        <w:rPr>
          <w:rFonts w:ascii="Book Antiqua" w:hAnsi="Book Antiqua" w:cs="SimSun" w:hint="eastAsia"/>
          <w:kern w:val="0"/>
          <w:sz w:val="24"/>
          <w:szCs w:val="24"/>
        </w:rPr>
        <w:t>, 2017</w:t>
      </w: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Revised:</w:t>
      </w:r>
      <w:r w:rsidR="00504736">
        <w:rPr>
          <w:rFonts w:ascii="Book Antiqua" w:hAnsi="Book Antiqua" w:cs="SimSun" w:hint="eastAsia"/>
          <w:b/>
          <w:kern w:val="0"/>
          <w:sz w:val="24"/>
          <w:szCs w:val="24"/>
        </w:rPr>
        <w:t xml:space="preserve"> </w:t>
      </w:r>
      <w:r w:rsidR="00504736" w:rsidRPr="00504736">
        <w:rPr>
          <w:rFonts w:ascii="Book Antiqua" w:hAnsi="Book Antiqua" w:cs="SimSun" w:hint="eastAsia"/>
          <w:kern w:val="0"/>
          <w:sz w:val="24"/>
          <w:szCs w:val="24"/>
        </w:rPr>
        <w:t>December 6, 2017</w:t>
      </w: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Accepted:</w:t>
      </w:r>
      <w:r w:rsidR="00693072" w:rsidRPr="00693072">
        <w:t xml:space="preserve"> </w:t>
      </w:r>
      <w:r w:rsidR="00693072" w:rsidRPr="00693072">
        <w:rPr>
          <w:rFonts w:ascii="Book Antiqua" w:hAnsi="Book Antiqua" w:cs="SimSun"/>
          <w:kern w:val="0"/>
          <w:sz w:val="24"/>
          <w:szCs w:val="24"/>
        </w:rPr>
        <w:t>December 13, 2017</w:t>
      </w:r>
    </w:p>
    <w:p w:rsidR="008F77AB" w:rsidRPr="008F77AB" w:rsidRDefault="008F77AB" w:rsidP="008F77AB">
      <w:pPr>
        <w:widowControl/>
        <w:snapToGrid w:val="0"/>
        <w:spacing w:after="0" w:line="360" w:lineRule="auto"/>
        <w:rPr>
          <w:rFonts w:ascii="Book Antiqua" w:hAnsi="Book Antiqua" w:cs="SimSun"/>
          <w:b/>
          <w:kern w:val="0"/>
          <w:sz w:val="24"/>
          <w:szCs w:val="24"/>
        </w:rPr>
      </w:pPr>
      <w:r w:rsidRPr="008F77AB">
        <w:rPr>
          <w:rFonts w:ascii="Book Antiqua" w:hAnsi="Book Antiqua" w:cs="SimSun"/>
          <w:b/>
          <w:kern w:val="0"/>
          <w:sz w:val="24"/>
          <w:szCs w:val="24"/>
        </w:rPr>
        <w:t>Article in press:</w:t>
      </w:r>
    </w:p>
    <w:p w:rsidR="008F77AB" w:rsidRPr="008F77AB" w:rsidRDefault="008F77AB" w:rsidP="008F77AB">
      <w:pPr>
        <w:widowControl/>
        <w:snapToGrid w:val="0"/>
        <w:spacing w:after="0" w:line="360" w:lineRule="auto"/>
        <w:rPr>
          <w:rFonts w:ascii="Book Antiqua" w:hAnsi="Book Antiqua" w:cs="Arial"/>
          <w:b/>
          <w:kern w:val="0"/>
          <w:sz w:val="24"/>
          <w:szCs w:val="24"/>
          <w:lang w:val="pl-PL"/>
        </w:rPr>
      </w:pPr>
      <w:r w:rsidRPr="008F77AB">
        <w:rPr>
          <w:rFonts w:ascii="Book Antiqua" w:hAnsi="Book Antiqua" w:cs="Arial"/>
          <w:b/>
          <w:kern w:val="0"/>
          <w:sz w:val="24"/>
          <w:szCs w:val="24"/>
          <w:lang w:val="pl-PL" w:eastAsia="pl-PL"/>
        </w:rPr>
        <w:t>Published online</w:t>
      </w:r>
      <w:r w:rsidRPr="008F77AB">
        <w:rPr>
          <w:rFonts w:ascii="Book Antiqua" w:hAnsi="Book Antiqua" w:cs="Arial" w:hint="eastAsia"/>
          <w:b/>
          <w:kern w:val="0"/>
          <w:sz w:val="24"/>
          <w:szCs w:val="24"/>
          <w:lang w:val="pl-PL" w:eastAsia="pl-PL"/>
        </w:rPr>
        <w:t>:</w:t>
      </w:r>
    </w:p>
    <w:p w:rsidR="0076139B" w:rsidRPr="00F731D5" w:rsidRDefault="0076139B" w:rsidP="00F20490">
      <w:pPr>
        <w:autoSpaceDE w:val="0"/>
        <w:autoSpaceDN w:val="0"/>
        <w:adjustRightInd w:val="0"/>
        <w:snapToGrid w:val="0"/>
        <w:spacing w:after="0" w:line="360" w:lineRule="auto"/>
        <w:rPr>
          <w:rFonts w:ascii="Book Antiqua" w:hAnsi="Book Antiqua"/>
          <w:sz w:val="24"/>
          <w:szCs w:val="24"/>
        </w:rPr>
      </w:pPr>
    </w:p>
    <w:p w:rsidR="0076139B" w:rsidRPr="00F731D5" w:rsidRDefault="0076139B">
      <w:pPr>
        <w:widowControl/>
        <w:spacing w:after="0" w:line="240" w:lineRule="auto"/>
        <w:jc w:val="left"/>
        <w:rPr>
          <w:rFonts w:ascii="Book Antiqua" w:hAnsi="Book Antiqua"/>
          <w:b/>
          <w:sz w:val="24"/>
          <w:szCs w:val="24"/>
        </w:rPr>
      </w:pPr>
      <w:r w:rsidRPr="00F731D5">
        <w:rPr>
          <w:rFonts w:ascii="Book Antiqua" w:hAnsi="Book Antiqua"/>
          <w:b/>
          <w:sz w:val="24"/>
          <w:szCs w:val="24"/>
        </w:rPr>
        <w:br w:type="page"/>
      </w:r>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lastRenderedPageBreak/>
        <w:t>A</w:t>
      </w:r>
      <w:r w:rsidR="00F20490" w:rsidRPr="00F731D5">
        <w:rPr>
          <w:rFonts w:ascii="Book Antiqua" w:hAnsi="Book Antiqua"/>
          <w:b/>
          <w:sz w:val="24"/>
          <w:szCs w:val="24"/>
        </w:rPr>
        <w:t>bstract</w:t>
      </w:r>
    </w:p>
    <w:p w:rsidR="008F77AB" w:rsidRPr="008F77AB" w:rsidRDefault="0037662C" w:rsidP="00F20490">
      <w:pPr>
        <w:snapToGrid w:val="0"/>
        <w:spacing w:after="0" w:line="360" w:lineRule="auto"/>
        <w:rPr>
          <w:rFonts w:ascii="Book Antiqua" w:hAnsi="Book Antiqua"/>
          <w:b/>
          <w:i/>
          <w:sz w:val="24"/>
          <w:szCs w:val="24"/>
        </w:rPr>
      </w:pPr>
      <w:r w:rsidRPr="008F77AB">
        <w:rPr>
          <w:rFonts w:ascii="Book Antiqua" w:hAnsi="Book Antiqua"/>
          <w:b/>
          <w:i/>
          <w:sz w:val="24"/>
          <w:szCs w:val="24"/>
        </w:rPr>
        <w:t>AIM</w:t>
      </w:r>
    </w:p>
    <w:p w:rsidR="0076139B" w:rsidRPr="00F731D5" w:rsidRDefault="00FE15DD" w:rsidP="00F20490">
      <w:pPr>
        <w:snapToGrid w:val="0"/>
        <w:spacing w:after="0" w:line="360" w:lineRule="auto"/>
        <w:rPr>
          <w:rFonts w:ascii="Book Antiqua" w:hAnsi="Book Antiqua"/>
          <w:b/>
          <w:sz w:val="24"/>
          <w:szCs w:val="24"/>
        </w:rPr>
      </w:pPr>
      <w:r w:rsidRPr="00F731D5">
        <w:rPr>
          <w:rFonts w:ascii="Book Antiqua" w:hAnsi="Book Antiqua"/>
          <w:sz w:val="24"/>
          <w:szCs w:val="24"/>
        </w:rPr>
        <w:t xml:space="preserve">To evaluate the affection of </w:t>
      </w:r>
      <w:r w:rsidRPr="005A6480">
        <w:rPr>
          <w:rFonts w:ascii="Book Antiqua" w:hAnsi="Book Antiqua"/>
          <w:i/>
          <w:sz w:val="24"/>
          <w:szCs w:val="24"/>
        </w:rPr>
        <w:t>Lactobacillus rhamnosus</w:t>
      </w:r>
      <w:r w:rsidRPr="00F731D5">
        <w:rPr>
          <w:rFonts w:ascii="Book Antiqua" w:hAnsi="Book Antiqua"/>
          <w:sz w:val="24"/>
          <w:szCs w:val="24"/>
        </w:rPr>
        <w:t xml:space="preserve"> GG supernatant (LGG-s) </w:t>
      </w:r>
      <w:r w:rsidR="006F40EB" w:rsidRPr="00F731D5">
        <w:rPr>
          <w:rFonts w:ascii="Book Antiqua" w:hAnsi="Book Antiqua"/>
          <w:sz w:val="24"/>
          <w:szCs w:val="24"/>
        </w:rPr>
        <w:t xml:space="preserve">on SERT </w:t>
      </w:r>
      <w:r w:rsidR="00533564" w:rsidRPr="00F731D5">
        <w:rPr>
          <w:rFonts w:ascii="Book Antiqua" w:hAnsi="Book Antiqua"/>
          <w:sz w:val="24"/>
          <w:szCs w:val="24"/>
        </w:rPr>
        <w:t>in the PI-IBS</w:t>
      </w:r>
      <w:r w:rsidRPr="00F731D5">
        <w:rPr>
          <w:rFonts w:ascii="Book Antiqua" w:hAnsi="Book Antiqua"/>
          <w:sz w:val="24"/>
          <w:szCs w:val="24"/>
        </w:rPr>
        <w:t xml:space="preserve"> rats.</w:t>
      </w:r>
    </w:p>
    <w:p w:rsidR="0037662C" w:rsidRPr="00F731D5" w:rsidRDefault="0037662C" w:rsidP="00F20490">
      <w:pPr>
        <w:snapToGrid w:val="0"/>
        <w:spacing w:after="0" w:line="360" w:lineRule="auto"/>
        <w:rPr>
          <w:rFonts w:ascii="Book Antiqua" w:hAnsi="Book Antiqua"/>
          <w:b/>
          <w:sz w:val="24"/>
          <w:szCs w:val="24"/>
        </w:rPr>
      </w:pPr>
    </w:p>
    <w:p w:rsidR="008F77AB" w:rsidRPr="008F77AB" w:rsidRDefault="00DA26B2" w:rsidP="00F20490">
      <w:pPr>
        <w:snapToGrid w:val="0"/>
        <w:spacing w:after="0" w:line="360" w:lineRule="auto"/>
        <w:rPr>
          <w:rFonts w:ascii="Book Antiqua" w:hAnsi="Book Antiqua"/>
          <w:b/>
          <w:i/>
          <w:caps/>
          <w:sz w:val="24"/>
          <w:szCs w:val="24"/>
        </w:rPr>
      </w:pPr>
      <w:r w:rsidRPr="008F77AB">
        <w:rPr>
          <w:rFonts w:ascii="Book Antiqua" w:hAnsi="Book Antiqua"/>
          <w:b/>
          <w:i/>
          <w:caps/>
          <w:sz w:val="24"/>
          <w:szCs w:val="24"/>
        </w:rPr>
        <w:t>Methods</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10</w:t>
      </w:r>
      <w:r w:rsidRPr="00F731D5">
        <w:rPr>
          <w:rFonts w:ascii="Book Antiqua" w:hAnsi="Book Antiqua"/>
          <w:sz w:val="24"/>
          <w:szCs w:val="24"/>
          <w:vertAlign w:val="superscript"/>
        </w:rPr>
        <w:t>10</w:t>
      </w:r>
      <w:r w:rsidR="008F77AB">
        <w:rPr>
          <w:rFonts w:ascii="Book Antiqua" w:hAnsi="Book Antiqua" w:hint="eastAsia"/>
          <w:sz w:val="24"/>
          <w:szCs w:val="24"/>
          <w:vertAlign w:val="superscript"/>
        </w:rPr>
        <w:t xml:space="preserve"> </w:t>
      </w:r>
      <w:r w:rsidRPr="00F731D5">
        <w:rPr>
          <w:rFonts w:ascii="Book Antiqua" w:hAnsi="Book Antiqua"/>
          <w:sz w:val="24"/>
          <w:szCs w:val="24"/>
        </w:rPr>
        <w:t>cfu/m</w:t>
      </w:r>
      <w:r w:rsidRPr="008F77AB">
        <w:rPr>
          <w:rFonts w:ascii="Book Antiqua" w:hAnsi="Book Antiqua"/>
          <w:caps/>
          <w:sz w:val="24"/>
          <w:szCs w:val="24"/>
        </w:rPr>
        <w:t>l</w:t>
      </w:r>
      <w:r w:rsidR="008F77AB">
        <w:rPr>
          <w:rFonts w:ascii="Book Antiqua" w:hAnsi="Book Antiqua" w:hint="eastAsia"/>
          <w:sz w:val="24"/>
          <w:szCs w:val="24"/>
        </w:rPr>
        <w:t xml:space="preserve"> </w:t>
      </w:r>
      <w:r w:rsidRPr="0019198D">
        <w:rPr>
          <w:rFonts w:ascii="Book Antiqua" w:hAnsi="Book Antiqua"/>
          <w:i/>
          <w:sz w:val="24"/>
          <w:szCs w:val="24"/>
        </w:rPr>
        <w:t>Campylobacter</w:t>
      </w:r>
      <w:r w:rsidR="0019198D">
        <w:rPr>
          <w:rFonts w:ascii="Book Antiqua" w:hAnsi="Book Antiqua" w:hint="eastAsia"/>
          <w:i/>
          <w:sz w:val="24"/>
          <w:szCs w:val="24"/>
        </w:rPr>
        <w:t xml:space="preserve"> </w:t>
      </w:r>
      <w:r w:rsidRPr="0019198D">
        <w:rPr>
          <w:rFonts w:ascii="Book Antiqua" w:hAnsi="Book Antiqua"/>
          <w:i/>
          <w:sz w:val="24"/>
          <w:szCs w:val="24"/>
        </w:rPr>
        <w:t>jejuni</w:t>
      </w:r>
      <w:r w:rsidRPr="00F731D5">
        <w:rPr>
          <w:rFonts w:ascii="Book Antiqua" w:hAnsi="Book Antiqua"/>
          <w:sz w:val="24"/>
          <w:szCs w:val="24"/>
        </w:rPr>
        <w:t xml:space="preserve"> 81-176 was used to make an intestinal-infection to build the PI-IBS models. After evaluation of the post-infectious phase</w:t>
      </w:r>
      <w:r w:rsidR="00F00894" w:rsidRPr="00F731D5">
        <w:rPr>
          <w:rFonts w:ascii="Book Antiqua" w:hAnsi="Book Antiqua"/>
          <w:sz w:val="24"/>
          <w:szCs w:val="24"/>
        </w:rPr>
        <w:t xml:space="preserve"> by </w:t>
      </w:r>
      <w:r w:rsidR="00613FEA" w:rsidRPr="00F731D5">
        <w:rPr>
          <w:rFonts w:ascii="Book Antiqua" w:hAnsi="Book Antiqua"/>
          <w:sz w:val="24"/>
          <w:szCs w:val="24"/>
        </w:rPr>
        <w:t>biochemical tests, DNA agarose gel electrophoresis</w:t>
      </w:r>
      <w:r w:rsidRPr="00F731D5">
        <w:rPr>
          <w:rFonts w:ascii="Book Antiqua" w:hAnsi="Book Antiqua"/>
          <w:sz w:val="24"/>
          <w:szCs w:val="24"/>
        </w:rPr>
        <w:t xml:space="preserve">, </w:t>
      </w:r>
      <w:r w:rsidR="00613FEA" w:rsidRPr="00F731D5">
        <w:rPr>
          <w:rFonts w:ascii="Book Antiqua" w:hAnsi="Book Antiqua"/>
          <w:sz w:val="24"/>
          <w:szCs w:val="24"/>
        </w:rPr>
        <w:t>abdominal withdrawal reflex (AWR) test and the intestinal motility</w:t>
      </w:r>
      <w:r w:rsidR="00254C49" w:rsidRPr="00F731D5">
        <w:rPr>
          <w:rFonts w:ascii="Book Antiqua" w:hAnsi="Book Antiqua"/>
          <w:sz w:val="24"/>
          <w:szCs w:val="24"/>
        </w:rPr>
        <w:t xml:space="preserve"> test</w:t>
      </w:r>
      <w:r w:rsidR="00613FEA" w:rsidRPr="00F731D5">
        <w:rPr>
          <w:rFonts w:ascii="Book Antiqua" w:hAnsi="Book Antiqua"/>
          <w:sz w:val="24"/>
          <w:szCs w:val="24"/>
        </w:rPr>
        <w:t xml:space="preserve">, </w:t>
      </w:r>
      <w:r w:rsidRPr="00F731D5">
        <w:rPr>
          <w:rFonts w:ascii="Book Antiqua" w:hAnsi="Book Antiqua"/>
          <w:sz w:val="24"/>
          <w:szCs w:val="24"/>
        </w:rPr>
        <w:t>the control and four PI-IBS groups received supplements of different concentrations</w:t>
      </w:r>
      <w:r w:rsidR="00613FEA" w:rsidRPr="00F731D5">
        <w:rPr>
          <w:rFonts w:ascii="Book Antiqua" w:hAnsi="Book Antiqua"/>
          <w:sz w:val="24"/>
          <w:szCs w:val="24"/>
        </w:rPr>
        <w:t xml:space="preserve"> of LGG-s</w:t>
      </w:r>
      <w:r w:rsidR="005A6480">
        <w:rPr>
          <w:rFonts w:ascii="Book Antiqua" w:hAnsi="Book Antiqua"/>
          <w:sz w:val="24"/>
          <w:szCs w:val="24"/>
        </w:rPr>
        <w:t xml:space="preserve"> for 4 wk</w:t>
      </w:r>
      <w:r w:rsidRPr="00F731D5">
        <w:rPr>
          <w:rFonts w:ascii="Book Antiqua" w:hAnsi="Book Antiqua"/>
          <w:sz w:val="24"/>
          <w:szCs w:val="24"/>
        </w:rPr>
        <w:t xml:space="preserve">. </w:t>
      </w:r>
      <w:r w:rsidR="00A77D43" w:rsidRPr="00F731D5">
        <w:rPr>
          <w:rFonts w:ascii="Book Antiqua" w:hAnsi="Book Antiqua"/>
          <w:sz w:val="24"/>
          <w:szCs w:val="24"/>
        </w:rPr>
        <w:t>Rats were maintained in treat</w:t>
      </w:r>
      <w:r w:rsidR="005A6480">
        <w:rPr>
          <w:rFonts w:ascii="Book Antiqua" w:hAnsi="Book Antiqua"/>
          <w:sz w:val="24"/>
          <w:szCs w:val="24"/>
        </w:rPr>
        <w:t>ments for 1.0, 2.0, 3.0, 4.0 w</w:t>
      </w:r>
      <w:r w:rsidR="00A77D43" w:rsidRPr="00F731D5">
        <w:rPr>
          <w:rFonts w:ascii="Book Antiqua" w:hAnsi="Book Antiqua"/>
          <w:sz w:val="24"/>
          <w:szCs w:val="24"/>
        </w:rPr>
        <w:t>k</w:t>
      </w:r>
      <w:r w:rsidR="005A6480">
        <w:rPr>
          <w:rFonts w:ascii="Book Antiqua" w:hAnsi="Book Antiqua" w:hint="eastAsia"/>
          <w:sz w:val="24"/>
          <w:szCs w:val="24"/>
        </w:rPr>
        <w:t xml:space="preserve"> </w:t>
      </w:r>
      <w:r w:rsidR="00A77D43" w:rsidRPr="00F731D5">
        <w:rPr>
          <w:rFonts w:ascii="Book Antiqua" w:hAnsi="Book Antiqua"/>
          <w:sz w:val="24"/>
          <w:szCs w:val="24"/>
        </w:rPr>
        <w:t xml:space="preserve">during the experiment, the colons and brains were removed for later use each week. </w:t>
      </w:r>
      <w:r w:rsidRPr="00F731D5">
        <w:rPr>
          <w:rFonts w:ascii="Book Antiqua" w:hAnsi="Book Antiqua"/>
          <w:sz w:val="24"/>
          <w:szCs w:val="24"/>
        </w:rPr>
        <w:t>SERT-mRNA and SERT-P levels were detected by Real-Time-PCR and Western-blotting.</w:t>
      </w:r>
    </w:p>
    <w:p w:rsidR="0076139B" w:rsidRPr="00F731D5" w:rsidRDefault="0076139B" w:rsidP="00F20490">
      <w:pPr>
        <w:snapToGrid w:val="0"/>
        <w:spacing w:after="0" w:line="360" w:lineRule="auto"/>
        <w:rPr>
          <w:rFonts w:ascii="Book Antiqua" w:hAnsi="Book Antiqua"/>
          <w:b/>
          <w:sz w:val="24"/>
          <w:szCs w:val="24"/>
        </w:rPr>
      </w:pPr>
    </w:p>
    <w:p w:rsidR="005A6480" w:rsidRPr="005A6480" w:rsidRDefault="00AA1289" w:rsidP="00F20490">
      <w:pPr>
        <w:snapToGrid w:val="0"/>
        <w:spacing w:after="0" w:line="360" w:lineRule="auto"/>
        <w:rPr>
          <w:rFonts w:ascii="Book Antiqua" w:hAnsi="Book Antiqua"/>
          <w:b/>
          <w:i/>
          <w:sz w:val="24"/>
          <w:szCs w:val="24"/>
        </w:rPr>
      </w:pPr>
      <w:r w:rsidRPr="005A6480">
        <w:rPr>
          <w:rFonts w:ascii="Book Antiqua" w:hAnsi="Book Antiqua"/>
          <w:b/>
          <w:i/>
          <w:sz w:val="24"/>
          <w:szCs w:val="24"/>
        </w:rPr>
        <w:t>RESULTS</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The levels of SERT-mRNA and SERT-P were high</w:t>
      </w:r>
      <w:r w:rsidR="0067110E" w:rsidRPr="00F731D5">
        <w:rPr>
          <w:rFonts w:ascii="Book Antiqua" w:hAnsi="Book Antiqua"/>
          <w:sz w:val="24"/>
          <w:szCs w:val="24"/>
        </w:rPr>
        <w:t xml:space="preserve">er than those in control-group and </w:t>
      </w:r>
      <w:r w:rsidRPr="00F731D5">
        <w:rPr>
          <w:rFonts w:ascii="Book Antiqua" w:hAnsi="Book Antiqua"/>
          <w:sz w:val="24"/>
          <w:szCs w:val="24"/>
        </w:rPr>
        <w:t>PI-IBS gavaged with PBS-group in intestines of rats du</w:t>
      </w:r>
      <w:r w:rsidR="0067110E" w:rsidRPr="00F731D5">
        <w:rPr>
          <w:rFonts w:ascii="Book Antiqua" w:hAnsi="Book Antiqua"/>
          <w:sz w:val="24"/>
          <w:szCs w:val="24"/>
        </w:rPr>
        <w:t>ring the whole study. Undiluted-</w:t>
      </w:r>
      <w:r w:rsidRPr="00F731D5">
        <w:rPr>
          <w:rFonts w:ascii="Book Antiqua" w:hAnsi="Book Antiqua"/>
          <w:sz w:val="24"/>
          <w:szCs w:val="24"/>
        </w:rPr>
        <w:t>LGG-s up-regulated SERT-mRNA levels by 2.67-times the control-group by</w:t>
      </w:r>
      <w:r w:rsidR="0067110E" w:rsidRPr="00F731D5">
        <w:rPr>
          <w:rFonts w:ascii="Book Antiqua" w:hAnsi="Book Antiqua"/>
          <w:sz w:val="24"/>
          <w:szCs w:val="24"/>
        </w:rPr>
        <w:t xml:space="preserve"> </w:t>
      </w:r>
      <w:r w:rsidRPr="00F731D5">
        <w:rPr>
          <w:rFonts w:ascii="Book Antiqua" w:hAnsi="Book Antiqua"/>
          <w:sz w:val="24"/>
          <w:szCs w:val="24"/>
        </w:rPr>
        <w:t>second week and continued</w:t>
      </w:r>
      <w:r w:rsidR="0067110E" w:rsidRPr="00F731D5">
        <w:rPr>
          <w:rFonts w:ascii="Book Antiqua" w:hAnsi="Book Antiqua"/>
          <w:sz w:val="24"/>
          <w:szCs w:val="24"/>
        </w:rPr>
        <w:t xml:space="preserve"> </w:t>
      </w:r>
      <w:r w:rsidRPr="00F731D5">
        <w:rPr>
          <w:rFonts w:ascii="Book Antiqua" w:hAnsi="Book Antiqua"/>
          <w:sz w:val="24"/>
          <w:szCs w:val="24"/>
        </w:rPr>
        <w:t>increasing. Double-diluted LGG-s was similar to undiluted-LGG-s, maintaining a high-level of SERT-mRNA. Triple-diluted LGG-s up-regulated SERT-mRNA expression levels by 6.9-times the control-group, but decreased rapidly at the end of second week. SERT-P levels were basically flat for undiluted-LGG-s, double-diluted LGG-s and triple-diluted LGG-s,</w:t>
      </w:r>
      <w:r w:rsidR="005A6480">
        <w:rPr>
          <w:rFonts w:ascii="Book Antiqua" w:hAnsi="Book Antiqua" w:hint="eastAsia"/>
          <w:sz w:val="24"/>
          <w:szCs w:val="24"/>
        </w:rPr>
        <w:t xml:space="preserve"> </w:t>
      </w:r>
      <w:r w:rsidRPr="00F731D5">
        <w:rPr>
          <w:rFonts w:ascii="Book Antiqua" w:hAnsi="Book Antiqua"/>
          <w:sz w:val="24"/>
          <w:szCs w:val="24"/>
        </w:rPr>
        <w:t>higher than control-group and PI-IBS PBS group. It was basically flat for B, C and D by the second and third week in the intestines of rats. SERT-mRNA and SERT-P levels in the brain of the rats had no statistical significance in the groups during the experiment.</w:t>
      </w:r>
    </w:p>
    <w:p w:rsidR="0076139B" w:rsidRPr="00F731D5" w:rsidRDefault="0076139B" w:rsidP="00F20490">
      <w:pPr>
        <w:snapToGrid w:val="0"/>
        <w:spacing w:after="0" w:line="360" w:lineRule="auto"/>
        <w:rPr>
          <w:rFonts w:ascii="Book Antiqua" w:hAnsi="Book Antiqua"/>
          <w:b/>
          <w:sz w:val="24"/>
          <w:szCs w:val="24"/>
        </w:rPr>
      </w:pPr>
    </w:p>
    <w:p w:rsidR="005A6480" w:rsidRPr="005A6480" w:rsidRDefault="00AA1289" w:rsidP="00F20490">
      <w:pPr>
        <w:snapToGrid w:val="0"/>
        <w:spacing w:after="0" w:line="360" w:lineRule="auto"/>
        <w:rPr>
          <w:rFonts w:ascii="Book Antiqua" w:hAnsi="Book Antiqua"/>
          <w:b/>
          <w:i/>
          <w:sz w:val="24"/>
          <w:szCs w:val="24"/>
        </w:rPr>
      </w:pPr>
      <w:r w:rsidRPr="005A6480">
        <w:rPr>
          <w:rFonts w:ascii="Book Antiqua" w:hAnsi="Book Antiqua"/>
          <w:b/>
          <w:i/>
          <w:sz w:val="24"/>
          <w:szCs w:val="24"/>
        </w:rPr>
        <w:t>CONCLUSION</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LGG-s could up-regulate SERT mRNA and SERT-P levels in rat intestinal tissues and has no influence in rat brain tissues.</w:t>
      </w:r>
    </w:p>
    <w:p w:rsidR="0076139B" w:rsidRPr="00F731D5" w:rsidRDefault="0076139B" w:rsidP="00F20490">
      <w:pPr>
        <w:snapToGrid w:val="0"/>
        <w:spacing w:after="0" w:line="360" w:lineRule="auto"/>
        <w:rPr>
          <w:rFonts w:ascii="Book Antiqua" w:hAnsi="Book Antiqua"/>
          <w:b/>
          <w:sz w:val="24"/>
          <w:szCs w:val="24"/>
        </w:rPr>
      </w:pP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b/>
          <w:sz w:val="24"/>
          <w:szCs w:val="24"/>
        </w:rPr>
        <w:t>Key</w:t>
      </w:r>
      <w:r w:rsidR="005A6480">
        <w:rPr>
          <w:rFonts w:ascii="Book Antiqua" w:hAnsi="Book Antiqua" w:hint="eastAsia"/>
          <w:b/>
          <w:sz w:val="24"/>
          <w:szCs w:val="24"/>
        </w:rPr>
        <w:t xml:space="preserve"> </w:t>
      </w:r>
      <w:r w:rsidRPr="00F731D5">
        <w:rPr>
          <w:rFonts w:ascii="Book Antiqua" w:hAnsi="Book Antiqua"/>
          <w:b/>
          <w:sz w:val="24"/>
          <w:szCs w:val="24"/>
        </w:rPr>
        <w:t>words</w:t>
      </w:r>
      <w:r w:rsidR="0067110E" w:rsidRPr="00F731D5">
        <w:rPr>
          <w:rFonts w:ascii="Book Antiqua" w:hAnsi="Book Antiqua"/>
          <w:b/>
          <w:sz w:val="24"/>
          <w:szCs w:val="24"/>
        </w:rPr>
        <w:t xml:space="preserve"> </w:t>
      </w:r>
      <w:r w:rsidR="0067110E" w:rsidRPr="00F731D5">
        <w:rPr>
          <w:rFonts w:ascii="Book Antiqua" w:hAnsi="Book Antiqua"/>
          <w:sz w:val="24"/>
          <w:szCs w:val="24"/>
        </w:rPr>
        <w:t xml:space="preserve">Irritable bowel </w:t>
      </w:r>
      <w:r w:rsidRPr="00F731D5">
        <w:rPr>
          <w:rFonts w:ascii="Book Antiqua" w:hAnsi="Book Antiqua"/>
          <w:sz w:val="24"/>
          <w:szCs w:val="24"/>
        </w:rPr>
        <w:t>syndrome</w:t>
      </w:r>
      <w:r w:rsidR="005A6480">
        <w:rPr>
          <w:rFonts w:ascii="Book Antiqua" w:hAnsi="Book Antiqua" w:hint="eastAsia"/>
          <w:sz w:val="24"/>
          <w:szCs w:val="24"/>
        </w:rPr>
        <w:t>;</w:t>
      </w:r>
      <w:r w:rsidRPr="00F731D5">
        <w:rPr>
          <w:rFonts w:ascii="Book Antiqua" w:hAnsi="Book Antiqua"/>
          <w:sz w:val="24"/>
          <w:szCs w:val="24"/>
        </w:rPr>
        <w:t xml:space="preserve"> </w:t>
      </w:r>
      <w:r w:rsidRPr="005A6480">
        <w:rPr>
          <w:rFonts w:ascii="Book Antiqua" w:hAnsi="Book Antiqua"/>
          <w:caps/>
          <w:sz w:val="24"/>
          <w:szCs w:val="24"/>
        </w:rPr>
        <w:t>s</w:t>
      </w:r>
      <w:r w:rsidRPr="00F731D5">
        <w:rPr>
          <w:rFonts w:ascii="Book Antiqua" w:hAnsi="Book Antiqua"/>
          <w:sz w:val="24"/>
          <w:szCs w:val="24"/>
        </w:rPr>
        <w:t>e</w:t>
      </w:r>
      <w:r w:rsidR="0067110E" w:rsidRPr="00F731D5">
        <w:rPr>
          <w:rFonts w:ascii="Book Antiqua" w:hAnsi="Book Antiqua"/>
          <w:sz w:val="24"/>
          <w:szCs w:val="24"/>
        </w:rPr>
        <w:t>rotonin-transporter</w:t>
      </w:r>
      <w:r w:rsidR="005A6480">
        <w:rPr>
          <w:rFonts w:ascii="Book Antiqua" w:hAnsi="Book Antiqua" w:hint="eastAsia"/>
          <w:sz w:val="24"/>
          <w:szCs w:val="24"/>
        </w:rPr>
        <w:t xml:space="preserve">; </w:t>
      </w:r>
      <w:r w:rsidR="0067110E" w:rsidRPr="005A6480">
        <w:rPr>
          <w:rFonts w:ascii="Book Antiqua" w:hAnsi="Book Antiqua"/>
          <w:caps/>
          <w:sz w:val="24"/>
          <w:szCs w:val="24"/>
        </w:rPr>
        <w:t>i</w:t>
      </w:r>
      <w:r w:rsidR="0067110E" w:rsidRPr="00F731D5">
        <w:rPr>
          <w:rFonts w:ascii="Book Antiqua" w:hAnsi="Book Antiqua"/>
          <w:sz w:val="24"/>
          <w:szCs w:val="24"/>
        </w:rPr>
        <w:t xml:space="preserve">ntestinal </w:t>
      </w:r>
      <w:r w:rsidRPr="00F731D5">
        <w:rPr>
          <w:rFonts w:ascii="Book Antiqua" w:hAnsi="Book Antiqua"/>
          <w:sz w:val="24"/>
          <w:szCs w:val="24"/>
        </w:rPr>
        <w:t>infection</w:t>
      </w:r>
      <w:r w:rsidR="005A6480">
        <w:rPr>
          <w:rFonts w:ascii="Book Antiqua" w:hAnsi="Book Antiqua" w:hint="eastAsia"/>
          <w:sz w:val="24"/>
          <w:szCs w:val="24"/>
        </w:rPr>
        <w:t>;</w:t>
      </w:r>
      <w:r w:rsidRPr="00F731D5">
        <w:rPr>
          <w:rFonts w:ascii="Book Antiqua" w:hAnsi="Book Antiqua"/>
          <w:sz w:val="24"/>
          <w:szCs w:val="24"/>
        </w:rPr>
        <w:t xml:space="preserve"> </w:t>
      </w:r>
      <w:r w:rsidRPr="005A6480">
        <w:rPr>
          <w:rFonts w:ascii="Book Antiqua" w:hAnsi="Book Antiqua"/>
          <w:i/>
          <w:sz w:val="24"/>
          <w:szCs w:val="24"/>
        </w:rPr>
        <w:t>Lactobacillus rhamnosus</w:t>
      </w:r>
      <w:r w:rsidR="005A6480">
        <w:rPr>
          <w:rFonts w:ascii="Book Antiqua" w:hAnsi="Book Antiqua"/>
          <w:sz w:val="24"/>
          <w:szCs w:val="24"/>
        </w:rPr>
        <w:t xml:space="preserve"> supernatant</w:t>
      </w:r>
    </w:p>
    <w:p w:rsidR="00E52117" w:rsidRDefault="00E52117" w:rsidP="0037662C">
      <w:pPr>
        <w:pStyle w:val="1"/>
        <w:snapToGrid w:val="0"/>
        <w:spacing w:line="360" w:lineRule="auto"/>
        <w:jc w:val="both"/>
        <w:rPr>
          <w:rFonts w:ascii="Book Antiqua" w:hAnsi="Book Antiqua" w:cs="Times New Roman"/>
          <w:color w:val="auto"/>
          <w:kern w:val="2"/>
          <w:sz w:val="24"/>
          <w:szCs w:val="24"/>
          <w:lang w:val="en-US" w:eastAsia="zh-CN"/>
        </w:rPr>
      </w:pPr>
      <w:bookmarkStart w:id="71" w:name="OLE_LINK1196"/>
      <w:bookmarkStart w:id="72" w:name="OLE_LINK1154"/>
      <w:bookmarkStart w:id="73" w:name="OLE_LINK1155"/>
      <w:bookmarkStart w:id="74" w:name="OLE_LINK1322"/>
      <w:bookmarkStart w:id="75" w:name="OLE_LINK1044"/>
      <w:bookmarkStart w:id="76" w:name="OLE_LINK1224"/>
      <w:bookmarkStart w:id="77" w:name="OLE_LINK1225"/>
      <w:bookmarkStart w:id="78" w:name="OLE_LINK1634"/>
      <w:bookmarkStart w:id="79" w:name="OLE_LINK1635"/>
      <w:bookmarkStart w:id="80" w:name="OLE_LINK1762"/>
      <w:bookmarkStart w:id="81" w:name="OLE_LINK1763"/>
      <w:bookmarkStart w:id="82" w:name="OLE_LINK1764"/>
      <w:bookmarkStart w:id="83" w:name="OLE_LINK1939"/>
      <w:bookmarkStart w:id="84" w:name="OLE_LINK2194"/>
      <w:bookmarkStart w:id="85" w:name="OLE_LINK2878"/>
      <w:bookmarkStart w:id="86" w:name="OLE_LINK531"/>
      <w:bookmarkStart w:id="87" w:name="OLE_LINK533"/>
      <w:bookmarkStart w:id="88" w:name="OLE_LINK711"/>
      <w:bookmarkStart w:id="89" w:name="OLE_LINK742"/>
      <w:bookmarkStart w:id="90" w:name="OLE_LINK905"/>
      <w:bookmarkStart w:id="91" w:name="OLE_LINK948"/>
      <w:bookmarkStart w:id="92" w:name="OLE_LINK949"/>
      <w:bookmarkStart w:id="93" w:name="OLE_LINK607"/>
      <w:bookmarkStart w:id="94" w:name="OLE_LINK609"/>
      <w:bookmarkStart w:id="95" w:name="OLE_LINK197"/>
      <w:bookmarkStart w:id="96" w:name="OLE_LINK198"/>
      <w:bookmarkStart w:id="97" w:name="OLE_LINK395"/>
      <w:bookmarkStart w:id="98" w:name="OLE_LINK409"/>
      <w:bookmarkStart w:id="99" w:name="OLE_LINK475"/>
      <w:bookmarkStart w:id="100" w:name="OLE_LINK476"/>
      <w:bookmarkStart w:id="101" w:name="OLE_LINK592"/>
      <w:bookmarkStart w:id="102" w:name="OLE_LINK698"/>
      <w:bookmarkStart w:id="103" w:name="OLE_LINK811"/>
      <w:bookmarkStart w:id="104" w:name="OLE_LINK832"/>
      <w:bookmarkStart w:id="105" w:name="OLE_LINK845"/>
      <w:bookmarkStart w:id="106" w:name="OLE_LINK936"/>
      <w:bookmarkStart w:id="107" w:name="OLE_LINK1012"/>
      <w:bookmarkStart w:id="108" w:name="OLE_LINK1033"/>
      <w:bookmarkStart w:id="109" w:name="OLE_LINK1068"/>
      <w:bookmarkStart w:id="110" w:name="OLE_LINK1080"/>
      <w:bookmarkStart w:id="111" w:name="OLE_LINK1085"/>
    </w:p>
    <w:p w:rsidR="005A6480" w:rsidRPr="005A6480" w:rsidRDefault="005A6480" w:rsidP="005A6480">
      <w:pPr>
        <w:widowControl/>
        <w:adjustRightInd w:val="0"/>
        <w:snapToGrid w:val="0"/>
        <w:spacing w:after="0" w:line="360" w:lineRule="auto"/>
        <w:rPr>
          <w:rFonts w:ascii="Book Antiqua" w:hAnsi="Book Antiqua" w:cs="SimSun"/>
          <w:kern w:val="0"/>
          <w:sz w:val="24"/>
          <w:szCs w:val="24"/>
        </w:rPr>
      </w:pPr>
      <w:bookmarkStart w:id="112" w:name="OLE_LINK363"/>
      <w:bookmarkStart w:id="113" w:name="OLE_LINK364"/>
      <w:bookmarkStart w:id="114" w:name="OLE_LINK359"/>
      <w:bookmarkStart w:id="115" w:name="OLE_LINK1037"/>
      <w:bookmarkStart w:id="116" w:name="OLE_LINK1195"/>
      <w:bookmarkStart w:id="117" w:name="OLE_LINK1140"/>
      <w:bookmarkStart w:id="118" w:name="OLE_LINK1062"/>
      <w:bookmarkStart w:id="119" w:name="OLE_LINK500"/>
      <w:bookmarkStart w:id="120" w:name="OLE_LINK916"/>
      <w:bookmarkStart w:id="121" w:name="OLE_LINK956"/>
      <w:bookmarkStart w:id="122" w:name="OLE_LINK994"/>
      <w:r w:rsidRPr="005A6480">
        <w:rPr>
          <w:rFonts w:ascii="Book Antiqua" w:hAnsi="Book Antiqua" w:cs="SimSun" w:hint="eastAsia"/>
          <w:b/>
          <w:kern w:val="0"/>
          <w:sz w:val="24"/>
          <w:szCs w:val="24"/>
        </w:rPr>
        <w:t>©</w:t>
      </w:r>
      <w:r w:rsidRPr="005A6480">
        <w:rPr>
          <w:rFonts w:ascii="Book Antiqua" w:hAnsi="Book Antiqua" w:cs="SimSun"/>
          <w:b/>
          <w:kern w:val="0"/>
          <w:sz w:val="24"/>
          <w:szCs w:val="24"/>
        </w:rPr>
        <w:t xml:space="preserve"> The Author(s) 201</w:t>
      </w:r>
      <w:r w:rsidRPr="005A6480">
        <w:rPr>
          <w:rFonts w:ascii="Book Antiqua" w:hAnsi="Book Antiqua" w:cs="SimSun" w:hint="eastAsia"/>
          <w:b/>
          <w:kern w:val="0"/>
          <w:sz w:val="24"/>
          <w:szCs w:val="24"/>
        </w:rPr>
        <w:t>7</w:t>
      </w:r>
      <w:r w:rsidRPr="005A6480">
        <w:rPr>
          <w:rFonts w:ascii="Book Antiqua" w:hAnsi="Book Antiqua" w:cs="SimSun"/>
          <w:b/>
          <w:kern w:val="0"/>
          <w:sz w:val="24"/>
          <w:szCs w:val="24"/>
        </w:rPr>
        <w:t>.</w:t>
      </w:r>
      <w:r w:rsidRPr="005A6480">
        <w:rPr>
          <w:rFonts w:ascii="Book Antiqua" w:hAnsi="Book Antiqua" w:cs="SimSun"/>
          <w:kern w:val="0"/>
          <w:sz w:val="24"/>
          <w:szCs w:val="24"/>
        </w:rPr>
        <w:t xml:space="preserve"> Published by Baishideng Publishing Group Inc. All rights reserved.</w:t>
      </w:r>
    </w:p>
    <w:bookmarkEnd w:id="112"/>
    <w:bookmarkEnd w:id="113"/>
    <w:bookmarkEnd w:id="114"/>
    <w:bookmarkEnd w:id="115"/>
    <w:bookmarkEnd w:id="116"/>
    <w:bookmarkEnd w:id="117"/>
    <w:bookmarkEnd w:id="118"/>
    <w:bookmarkEnd w:id="119"/>
    <w:bookmarkEnd w:id="120"/>
    <w:bookmarkEnd w:id="121"/>
    <w:bookmarkEnd w:id="122"/>
    <w:p w:rsidR="005A6480" w:rsidRPr="005A6480" w:rsidRDefault="005A6480" w:rsidP="0037662C">
      <w:pPr>
        <w:pStyle w:val="1"/>
        <w:snapToGrid w:val="0"/>
        <w:spacing w:line="360" w:lineRule="auto"/>
        <w:jc w:val="both"/>
        <w:rPr>
          <w:rFonts w:ascii="Book Antiqua" w:hAnsi="Book Antiqua" w:cs="Times New Roman"/>
          <w:color w:val="auto"/>
          <w:kern w:val="2"/>
          <w:sz w:val="24"/>
          <w:szCs w:val="24"/>
          <w:lang w:val="en-US" w:eastAsia="zh-CN"/>
        </w:rPr>
      </w:pPr>
    </w:p>
    <w:p w:rsidR="0037662C" w:rsidRPr="00F731D5" w:rsidRDefault="0037662C" w:rsidP="0037662C">
      <w:pPr>
        <w:pStyle w:val="1"/>
        <w:snapToGrid w:val="0"/>
        <w:spacing w:line="360" w:lineRule="auto"/>
        <w:jc w:val="both"/>
        <w:rPr>
          <w:rFonts w:ascii="Book Antiqua" w:hAnsi="Book Antiqua" w:cs="Times New Roman"/>
          <w:color w:val="auto"/>
          <w:sz w:val="24"/>
          <w:szCs w:val="24"/>
          <w:lang w:val="en-US" w:eastAsia="zh-CN"/>
        </w:rPr>
      </w:pPr>
      <w:r w:rsidRPr="00F731D5">
        <w:rPr>
          <w:rFonts w:ascii="Book Antiqua" w:hAnsi="Book Antiqua" w:cs="Times New Roman"/>
          <w:b/>
          <w:color w:val="auto"/>
          <w:sz w:val="24"/>
          <w:szCs w:val="24"/>
          <w:lang w:val="en-US" w:eastAsia="zh-CN"/>
        </w:rPr>
        <w:t>C</w:t>
      </w:r>
      <w:bookmarkStart w:id="123" w:name="OLE_LINK786"/>
      <w:bookmarkStart w:id="124" w:name="OLE_LINK787"/>
      <w:r w:rsidRPr="00F731D5">
        <w:rPr>
          <w:rFonts w:ascii="Book Antiqua" w:hAnsi="Book Antiqua" w:cs="Times New Roman"/>
          <w:b/>
          <w:color w:val="auto"/>
          <w:sz w:val="24"/>
          <w:szCs w:val="24"/>
          <w:lang w:val="en-US" w:eastAsia="zh-CN"/>
        </w:rPr>
        <w:t>ore tip:</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F731D5">
        <w:rPr>
          <w:rFonts w:ascii="Book Antiqua" w:hAnsi="Book Antiqua" w:cs="Times New Roman"/>
          <w:b/>
          <w:color w:val="auto"/>
          <w:sz w:val="24"/>
          <w:szCs w:val="24"/>
          <w:lang w:val="en-US" w:eastAsia="zh-CN"/>
        </w:rPr>
        <w:t xml:space="preserve"> </w:t>
      </w:r>
      <w:r w:rsidR="004E1761" w:rsidRPr="00F731D5">
        <w:rPr>
          <w:rFonts w:ascii="Book Antiqua" w:hAnsi="Book Antiqua" w:cs="Times New Roman"/>
          <w:bCs/>
          <w:color w:val="auto"/>
          <w:sz w:val="24"/>
          <w:szCs w:val="24"/>
          <w:lang w:val="en-US" w:eastAsia="zh-CN"/>
        </w:rPr>
        <w:t xml:space="preserve">There are few reports about the effect of the supernatant of </w:t>
      </w:r>
      <w:r w:rsidR="005A6480" w:rsidRPr="005A6480">
        <w:rPr>
          <w:rFonts w:ascii="Book Antiqua" w:hAnsi="Book Antiqua"/>
          <w:i/>
          <w:sz w:val="24"/>
          <w:szCs w:val="24"/>
        </w:rPr>
        <w:t>Lactobacillus rhamnosus</w:t>
      </w:r>
      <w:r w:rsidR="005A6480" w:rsidRPr="00F731D5">
        <w:rPr>
          <w:rFonts w:ascii="Book Antiqua" w:hAnsi="Book Antiqua"/>
          <w:sz w:val="24"/>
          <w:szCs w:val="24"/>
        </w:rPr>
        <w:t xml:space="preserve"> GG</w:t>
      </w:r>
      <w:r w:rsidR="005A6480" w:rsidRPr="00F731D5">
        <w:rPr>
          <w:rFonts w:ascii="Book Antiqua" w:hAnsi="Book Antiqua" w:cs="Times New Roman"/>
          <w:bCs/>
          <w:color w:val="auto"/>
          <w:sz w:val="24"/>
          <w:szCs w:val="24"/>
          <w:lang w:val="en-US" w:eastAsia="zh-CN"/>
        </w:rPr>
        <w:t xml:space="preserve"> </w:t>
      </w:r>
      <w:r w:rsidR="005A6480">
        <w:rPr>
          <w:rFonts w:ascii="Book Antiqua" w:hAnsi="Book Antiqua" w:cs="Times New Roman" w:hint="eastAsia"/>
          <w:bCs/>
          <w:color w:val="auto"/>
          <w:sz w:val="24"/>
          <w:szCs w:val="24"/>
          <w:lang w:val="en-US" w:eastAsia="zh-CN"/>
        </w:rPr>
        <w:t>(</w:t>
      </w:r>
      <w:r w:rsidR="004E1761" w:rsidRPr="00F731D5">
        <w:rPr>
          <w:rFonts w:ascii="Book Antiqua" w:hAnsi="Book Antiqua" w:cs="Times New Roman"/>
          <w:bCs/>
          <w:color w:val="auto"/>
          <w:sz w:val="24"/>
          <w:szCs w:val="24"/>
          <w:lang w:val="en-US" w:eastAsia="zh-CN"/>
        </w:rPr>
        <w:t>LGG</w:t>
      </w:r>
      <w:r w:rsidR="005A6480">
        <w:rPr>
          <w:rFonts w:ascii="Book Antiqua" w:hAnsi="Book Antiqua" w:cs="Times New Roman" w:hint="eastAsia"/>
          <w:bCs/>
          <w:color w:val="auto"/>
          <w:sz w:val="24"/>
          <w:szCs w:val="24"/>
          <w:lang w:val="en-US" w:eastAsia="zh-CN"/>
        </w:rPr>
        <w:t>)</w:t>
      </w:r>
      <w:r w:rsidR="004E1761" w:rsidRPr="00F731D5">
        <w:rPr>
          <w:rFonts w:ascii="Book Antiqua" w:hAnsi="Book Antiqua" w:cs="Times New Roman"/>
          <w:bCs/>
          <w:color w:val="auto"/>
          <w:sz w:val="24"/>
          <w:szCs w:val="24"/>
          <w:lang w:val="en-US" w:eastAsia="zh-CN"/>
        </w:rPr>
        <w:t xml:space="preserve"> on serotonin transporter (SERT) in rats with post-infectious irritable bowel syndrome (PI-IBS). Experimental models of PI-IBS rats were built with </w:t>
      </w:r>
      <w:r w:rsidR="004E1761" w:rsidRPr="0019198D">
        <w:rPr>
          <w:rFonts w:ascii="Book Antiqua" w:hAnsi="Book Antiqua" w:cs="Times New Roman"/>
          <w:bCs/>
          <w:i/>
          <w:color w:val="auto"/>
          <w:sz w:val="24"/>
          <w:szCs w:val="24"/>
          <w:lang w:val="en-US" w:eastAsia="zh-CN"/>
        </w:rPr>
        <w:t>C. jejuni</w:t>
      </w:r>
      <w:r w:rsidR="004E1761" w:rsidRPr="00F731D5">
        <w:rPr>
          <w:rFonts w:ascii="Book Antiqua" w:hAnsi="Book Antiqua" w:cs="Times New Roman"/>
          <w:bCs/>
          <w:color w:val="auto"/>
          <w:sz w:val="24"/>
          <w:szCs w:val="24"/>
          <w:lang w:val="en-US" w:eastAsia="zh-CN"/>
        </w:rPr>
        <w:t xml:space="preserve"> infection. SERT levels in intestinal and brain tissues were detected to evaluate the effect of the LGG-s.</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23"/>
    <w:bookmarkEnd w:id="124"/>
    <w:p w:rsidR="009207D1" w:rsidRPr="00F731D5" w:rsidRDefault="009207D1" w:rsidP="00F20490">
      <w:pPr>
        <w:snapToGrid w:val="0"/>
        <w:spacing w:after="0" w:line="360" w:lineRule="auto"/>
        <w:rPr>
          <w:rFonts w:ascii="Book Antiqua" w:hAnsi="Book Antiqua"/>
          <w:color w:val="FF0000"/>
          <w:sz w:val="24"/>
          <w:szCs w:val="24"/>
        </w:rPr>
      </w:pPr>
    </w:p>
    <w:p w:rsidR="00E52117" w:rsidRPr="008D7F5C" w:rsidRDefault="00E52117" w:rsidP="00516D62">
      <w:pPr>
        <w:snapToGrid w:val="0"/>
        <w:spacing w:after="0" w:line="360" w:lineRule="auto"/>
        <w:rPr>
          <w:rFonts w:ascii="Book Antiqua" w:hAnsi="Book Antiqua"/>
          <w:b/>
          <w:sz w:val="24"/>
          <w:szCs w:val="24"/>
        </w:rPr>
      </w:pPr>
      <w:r w:rsidRPr="00F731D5">
        <w:rPr>
          <w:rFonts w:ascii="Book Antiqua" w:hAnsi="Book Antiqua"/>
          <w:kern w:val="0"/>
          <w:sz w:val="24"/>
          <w:szCs w:val="24"/>
        </w:rPr>
        <w:t>Cao YN,</w:t>
      </w:r>
      <w:r w:rsidR="008D7F5C">
        <w:rPr>
          <w:rFonts w:ascii="Book Antiqua" w:hAnsi="Book Antiqua" w:hint="eastAsia"/>
          <w:kern w:val="0"/>
          <w:sz w:val="24"/>
          <w:szCs w:val="24"/>
        </w:rPr>
        <w:t xml:space="preserve"> </w:t>
      </w:r>
      <w:r w:rsidR="003B6EBF" w:rsidRPr="00F731D5">
        <w:rPr>
          <w:rFonts w:ascii="Book Antiqua" w:hAnsi="Book Antiqua"/>
          <w:kern w:val="0"/>
          <w:sz w:val="24"/>
          <w:szCs w:val="24"/>
        </w:rPr>
        <w:t xml:space="preserve">Feng LJ, Liu YY, </w:t>
      </w:r>
      <w:r w:rsidR="009207D1" w:rsidRPr="00F731D5">
        <w:rPr>
          <w:rFonts w:ascii="Book Antiqua" w:hAnsi="Book Antiqua"/>
          <w:kern w:val="0"/>
          <w:sz w:val="24"/>
          <w:szCs w:val="24"/>
        </w:rPr>
        <w:t>Jiang K, Zhang MJ, Gu YX,</w:t>
      </w:r>
      <w:r w:rsidR="008D7F5C">
        <w:rPr>
          <w:rFonts w:ascii="Book Antiqua" w:hAnsi="Book Antiqua" w:hint="eastAsia"/>
          <w:kern w:val="0"/>
          <w:sz w:val="24"/>
          <w:szCs w:val="24"/>
        </w:rPr>
        <w:t xml:space="preserve"> </w:t>
      </w:r>
      <w:r w:rsidR="009207D1" w:rsidRPr="00F731D5">
        <w:rPr>
          <w:rFonts w:ascii="Book Antiqua" w:hAnsi="Book Antiqua"/>
          <w:kern w:val="0"/>
          <w:sz w:val="24"/>
          <w:szCs w:val="24"/>
        </w:rPr>
        <w:t>Wang BM, Gao J, Wang ZL, Wang YM.</w:t>
      </w:r>
      <w:r w:rsidR="008D7F5C">
        <w:rPr>
          <w:rFonts w:ascii="Book Antiqua" w:hAnsi="Book Antiqua" w:hint="eastAsia"/>
          <w:sz w:val="24"/>
          <w:szCs w:val="24"/>
        </w:rPr>
        <w:t xml:space="preserve"> </w:t>
      </w:r>
      <w:r w:rsidR="008D7F5C" w:rsidRPr="008D7F5C">
        <w:rPr>
          <w:rFonts w:ascii="Book Antiqua" w:hAnsi="Book Antiqua"/>
          <w:sz w:val="24"/>
          <w:szCs w:val="24"/>
        </w:rPr>
        <w:t xml:space="preserve">Effect of </w:t>
      </w:r>
      <w:r w:rsidR="008D7F5C" w:rsidRPr="008D7F5C">
        <w:rPr>
          <w:rFonts w:ascii="Book Antiqua" w:hAnsi="Book Antiqua"/>
          <w:i/>
          <w:sz w:val="24"/>
          <w:szCs w:val="24"/>
        </w:rPr>
        <w:t>Lactobacillus rhamnosus</w:t>
      </w:r>
      <w:r w:rsidR="008D7F5C" w:rsidRPr="008D7F5C">
        <w:rPr>
          <w:rFonts w:ascii="Book Antiqua" w:hAnsi="Book Antiqua"/>
          <w:sz w:val="24"/>
          <w:szCs w:val="24"/>
        </w:rPr>
        <w:t xml:space="preserve"> GG supernatant on serotonin transporter expression in rats with post-infectious irritable bowel syndrome</w:t>
      </w:r>
      <w:r w:rsidR="00516D62" w:rsidRPr="008D7F5C">
        <w:rPr>
          <w:rFonts w:ascii="Book Antiqua" w:hAnsi="Book Antiqua"/>
          <w:sz w:val="24"/>
          <w:szCs w:val="24"/>
        </w:rPr>
        <w:t>.</w:t>
      </w:r>
      <w:r w:rsidR="00516D62" w:rsidRPr="00F731D5">
        <w:rPr>
          <w:rFonts w:ascii="Book Antiqua" w:hAnsi="Book Antiqua"/>
          <w:sz w:val="24"/>
          <w:szCs w:val="24"/>
        </w:rPr>
        <w:t xml:space="preserve"> </w:t>
      </w:r>
      <w:r w:rsidR="00516D62" w:rsidRPr="008D7F5C">
        <w:rPr>
          <w:rFonts w:ascii="Book Antiqua" w:hAnsi="Book Antiqua"/>
          <w:i/>
          <w:sz w:val="24"/>
          <w:szCs w:val="24"/>
        </w:rPr>
        <w:t>World J Gastroenterol</w:t>
      </w:r>
      <w:r w:rsidR="00516D62" w:rsidRPr="00F731D5">
        <w:rPr>
          <w:rFonts w:ascii="Book Antiqua" w:hAnsi="Book Antiqua"/>
          <w:sz w:val="24"/>
          <w:szCs w:val="24"/>
        </w:rPr>
        <w:t xml:space="preserve"> 2017;</w:t>
      </w:r>
      <w:r w:rsidR="008D7F5C">
        <w:rPr>
          <w:rFonts w:ascii="Book Antiqua" w:hAnsi="Book Antiqua" w:hint="eastAsia"/>
          <w:sz w:val="24"/>
          <w:szCs w:val="24"/>
        </w:rPr>
        <w:t xml:space="preserve"> </w:t>
      </w:r>
      <w:r w:rsidR="00516D62" w:rsidRPr="00F731D5">
        <w:rPr>
          <w:rFonts w:ascii="Book Antiqua" w:hAnsi="Book Antiqua"/>
          <w:sz w:val="24"/>
          <w:szCs w:val="24"/>
        </w:rPr>
        <w:t>In press</w:t>
      </w:r>
    </w:p>
    <w:p w:rsidR="0076139B" w:rsidRPr="00F731D5" w:rsidRDefault="0076139B">
      <w:pPr>
        <w:widowControl/>
        <w:spacing w:after="0" w:line="240" w:lineRule="auto"/>
        <w:jc w:val="left"/>
        <w:rPr>
          <w:rFonts w:ascii="Book Antiqua" w:hAnsi="Book Antiqua"/>
          <w:b/>
          <w:sz w:val="24"/>
          <w:szCs w:val="24"/>
        </w:rPr>
      </w:pPr>
      <w:r w:rsidRPr="00F731D5">
        <w:rPr>
          <w:rFonts w:ascii="Book Antiqua" w:hAnsi="Book Antiqua"/>
          <w:b/>
          <w:sz w:val="24"/>
          <w:szCs w:val="24"/>
        </w:rPr>
        <w:br w:type="page"/>
      </w:r>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lastRenderedPageBreak/>
        <w:t>INTRODUCTION</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Irritable bowel syndrome (IBS) is a common functional gastrointestinal disorder (FGD), annually affecting 12% to 30% of the population worldwide</w:t>
      </w:r>
      <w:r w:rsidR="00D366D9" w:rsidRPr="00F731D5">
        <w:rPr>
          <w:rFonts w:ascii="Book Antiqua" w:hAnsi="Book Antiqua"/>
          <w:sz w:val="24"/>
          <w:szCs w:val="24"/>
          <w:vertAlign w:val="superscript"/>
        </w:rPr>
        <w:fldChar w:fldCharType="begin">
          <w:fldData xml:space="preserve">PEVuZE5vdGU+PENpdGU+PEF1dGhvcj5Ecm9zc21hbjwvQXV0aG9yPjxZZWFyPjIwMTY8L1llYXI+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cz4xMjU3LTYxPC9wYWdlcz48dm9sdW1lPjE1MDwvdm9sdW1lPjxudW1iZXI+NjwvbnVtYmVyPjxl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PHBhZ2VzPjI2OTgtNzA5PC9wYWdlcz48dm9sdW1lPjk1PC92b2x1bWU+PG51bWJlcj4xMDwvbnVt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YnItMT5HYXN0cm9lbnRlcm9sb2d5PC9hYmJyLTE+PC9hbHQtcGVyaW9kaWNhbD48cGFnZXM+MjEw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YWw+PHBhZ2VzPjkxNS0yMjwvcGFnZXM+PHZvbHVtZT41NTwvdm9sdW1lPjxudW1iZXI+NzwvbnVt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JmFtcDsgdGhlcmFwZXV0aWNzPC9hYmJyLTE+PC9hbHQtcGVyaW9kaWNhbD48cGFnZXM+MTIxNy0y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</w:fldData>
        </w:fldChar>
      </w:r>
      <w:r w:rsidR="00DA26B2"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PEVuZE5vdGU+PENpdGU+PEF1dGhvcj5Ecm9zc21hbjwvQXV0aG9yPjxZZWFyPjIwMTY8L1llYXI+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cz4xMjU3LTYxPC9wYWdlcz48dm9sdW1lPjE1MDwvdm9sdW1lPjxudW1iZXI+NjwvbnVtYmVyPjxl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PHBhZ2VzPjI2OTgtNzA5PC9wYWdlcz48dm9sdW1lPjk1PC92b2x1bWU+PG51bWJlcj4xMDwvbnVt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YnItMT5HYXN0cm9lbnRlcm9sb2d5PC9hYmJyLTE+PC9hbHQtcGVyaW9kaWNhbD48cGFnZXM+MjEw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JmFtcDsgdGhlcmFwZXV0aWNzPC9hYmJyLTE+PC9hbHQtcGVyaW9kaWNhbD48cGFnZXM+MTIxNy0y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</w:fldData>
        </w:fldChar>
      </w:r>
      <w:r w:rsidR="00DA26B2"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00DA26B2" w:rsidRPr="00F731D5">
        <w:rPr>
          <w:rFonts w:ascii="Book Antiqua" w:hAnsi="Book Antiqua"/>
          <w:sz w:val="24"/>
          <w:szCs w:val="24"/>
          <w:vertAlign w:val="superscript"/>
        </w:rPr>
        <w:t>[</w:t>
      </w:r>
      <w:hyperlink w:anchor="_ENREF_1" w:tooltip="Drossman, 2016 #150" w:history="1">
        <w:r w:rsidR="00DA26B2" w:rsidRPr="00F731D5">
          <w:rPr>
            <w:rFonts w:ascii="Book Antiqua" w:hAnsi="Book Antiqua"/>
            <w:sz w:val="24"/>
            <w:szCs w:val="24"/>
            <w:vertAlign w:val="superscript"/>
          </w:rPr>
          <w:t>1-5</w:t>
        </w:r>
      </w:hyperlink>
      <w:r w:rsidR="00DA26B2"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r w:rsidR="001B6BB2">
        <w:rPr>
          <w:rFonts w:ascii="Book Antiqua" w:hAnsi="Book Antiqua" w:hint="eastAsia"/>
          <w:sz w:val="24"/>
          <w:szCs w:val="24"/>
        </w:rPr>
        <w:t xml:space="preserve"> </w:t>
      </w:r>
      <w:r w:rsidRPr="00F731D5">
        <w:rPr>
          <w:rFonts w:ascii="Book Antiqua" w:hAnsi="Book Antiqua"/>
          <w:sz w:val="24"/>
          <w:szCs w:val="24"/>
        </w:rPr>
        <w:t>IBS can be divided into 4 subtypes, namely IBS with constipation (IBS-C), IBS with diarrhea (IBS-D), IB</w:t>
      </w:r>
      <w:r w:rsidR="0067110E" w:rsidRPr="00F731D5">
        <w:rPr>
          <w:rFonts w:ascii="Book Antiqua" w:hAnsi="Book Antiqua"/>
          <w:sz w:val="24"/>
          <w:szCs w:val="24"/>
        </w:rPr>
        <w:t>S mixed type (IBS-M) and IBS un</w:t>
      </w:r>
      <w:r w:rsidR="001B6BB2">
        <w:rPr>
          <w:rFonts w:ascii="Book Antiqua" w:hAnsi="Book Antiqua"/>
          <w:sz w:val="24"/>
          <w:szCs w:val="24"/>
        </w:rPr>
        <w:t>typed (IBS-U)</w:t>
      </w:r>
      <w:r w:rsidR="00D366D9" w:rsidRPr="00F731D5">
        <w:rPr>
          <w:rFonts w:ascii="Book Antiqua" w:hAnsi="Book Antiqua"/>
          <w:sz w:val="24"/>
          <w:szCs w:val="24"/>
          <w:vertAlign w:val="superscript"/>
        </w:rPr>
        <w:fldChar w:fldCharType="begin">
          <w:fldData xml:space="preserve">PEVuZE5vdGU+PENpdGU+PEF1dGhvcj5Mb25nc3RyZXRoPC9BdXRob3I+PFllYXI+MjAwNjwvWWVh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ZW50ZXJvbG9neTwvYWJici0xPjwvYWx0LXBlcmlvZGljYWw+PHBhZ2VzPjE0ODAtOTE8L3BhZ2Vz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cmFwZXV0aWNzPC9hYmJyLTE+PC9hbHQtcGVyaW9kaWNhbD48cGFnZXM+MzUwLTk8L3BhZ2VzPjx2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aWNhbD48cGFnZXM+MTI2Mi03MCBlMTwvcGFnZXM+PHZvbHVtZT4xNDU8L3ZvbHVtZT48bnVtYmVy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PEVuZE5vdGU+PENpdGU+PEF1dGhvcj5Mb25nc3RyZXRoPC9BdXRob3I+PFllYXI+MjAwNjwvWWVh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ZW50ZXJvbG9neTwvYWJici0xPjwvYWx0LXBlcmlvZGljYWw+PHBhZ2VzPjE0ODAtOTE8L3BhZ2Vz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aWNhbD48cGFnZXM+MTI2Mi03MCBlMTwvcGFnZXM+PHZvbHVtZT4xNDU8L3ZvbHVtZT48bnVtYmVy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 w:tooltip="Longstreth, 2006 #168" w:history="1">
        <w:r w:rsidRPr="00F731D5">
          <w:rPr>
            <w:rFonts w:ascii="Book Antiqua" w:hAnsi="Book Antiqua"/>
            <w:sz w:val="24"/>
            <w:szCs w:val="24"/>
            <w:vertAlign w:val="superscript"/>
          </w:rPr>
          <w:t>6-8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Acute infectious gastroenteritis (IGE) is an important risk factor to develop IBS, with 5% to 31% of the patients developing post-infectious IBS (PI-IBS)</w:t>
      </w:r>
      <w:r w:rsidR="00D366D9" w:rsidRPr="00F731D5">
        <w:rPr>
          <w:rFonts w:ascii="Book Antiqua" w:hAnsi="Book Antiqua"/>
          <w:sz w:val="24"/>
          <w:szCs w:val="24"/>
          <w:vertAlign w:val="superscript"/>
        </w:rPr>
        <w:fldChar w:fldCharType="begin">
          <w:fldData xml:space="preserve">PEVuZE5vdGU+PENpdGU+PEF1dGhvcj5NYXJzaGFsbDwvQXV0aG9yPjxZZWFyPjIwMTA8L1llYXI+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b2RpY2FsPjxwYWdlcz42MDUtMTE8L3BhZ2VzPjx2b2x1bWU+NTk8L3ZvbHVtZT48bnVtYmVyPjU8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b2xvZ3k8L2FiYnItMT48L2FsdC1wZXJpb2RpY2FsPjxwYWdlcz40NDUtNTA7IHF1aXogNjYwPC9w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cz41MzUtNDQ8L3BhZ2VzPjx2b2x1bWU+MjY8L3ZvbHVtZT48bnVtYmVyPjQ8L251bWJlcj48ZWRp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PEVuZE5vdGU+PENpdGU+PEF1dGhvcj5NYXJzaGFsbDwvQXV0aG9yPjxZZWFyPjIwMTA8L1llYXI+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b2RpY2FsPjxwYWdlcz42MDUtMTE8L3BhZ2VzPjx2b2x1bWU+NTk8L3ZvbHVtZT48bnVtYmVyPjU8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b2xvZ3k8L2FiYnItMT48L2FsdC1wZXJpb2RpY2FsPjxwYWdlcz40NDUtNTA7IHF1aXogNjYwPC9w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cz41MzUtNDQ8L3BhZ2VzPjx2b2x1bWU+MjY8L3ZvbHVtZT48bnVtYmVyPjQ8L251bWJlcj48ZWRp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9" w:tooltip="Marshall, 2010 #155" w:history="1">
        <w:r w:rsidRPr="00F731D5">
          <w:rPr>
            <w:rFonts w:ascii="Book Antiqua" w:hAnsi="Book Antiqua"/>
            <w:sz w:val="24"/>
            <w:szCs w:val="24"/>
            <w:vertAlign w:val="superscript"/>
          </w:rPr>
          <w:t>9-12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Recent reports indicate abnormalities in serotonergic signaling systems being involved in the development of PI-IBS, particularly those affecting serotonin (5-HT) level</w:t>
      </w:r>
      <w:r w:rsidR="001B6BB2">
        <w:rPr>
          <w:rFonts w:ascii="Book Antiqua" w:hAnsi="Book Antiqua"/>
          <w:sz w:val="24"/>
          <w:szCs w:val="24"/>
        </w:rPr>
        <w:t>s in the gastrointestinal tract</w:t>
      </w:r>
      <w:r w:rsidR="00D366D9" w:rsidRPr="00F731D5">
        <w:rPr>
          <w:rFonts w:ascii="Book Antiqua" w:hAnsi="Book Antiqua"/>
          <w:sz w:val="24"/>
          <w:szCs w:val="24"/>
          <w:vertAlign w:val="superscript"/>
        </w:rPr>
        <w:fldChar w:fldCharType="begin">
          <w:fldData xml:space="preserve">PEVuZE5vdGU+PENpdGU+PEF1dGhvcj5ZYW48L0F1dGhvcj48WWVhcj4yMDEyPC9ZZWFyPjxSZWNO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dXRpY3M8L2FiYnItMT48L2FsdC1wZXJpb2RpY2FsPjxwYWdlcz44ODMtOTE8L3BhZ2VzPjx2b2x1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PEVuZE5vdGU+PENpdGU+PEF1dGhvcj5ZYW48L0F1dGhvcj48WWVhcj4yMDEyPC9ZZWFyPjxSZWNO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dXRpY3M8L2FiYnItMT48L2FsdC1wZXJpb2RpY2FsPjxwYWdlcz44ODMtOTE8L3BhZ2VzPjx2b2x1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3" w:tooltip="Yan, 2012 #160" w:history="1">
        <w:r w:rsidRPr="00F731D5">
          <w:rPr>
            <w:rFonts w:ascii="Book Antiqua" w:hAnsi="Book Antiqua"/>
            <w:sz w:val="24"/>
            <w:szCs w:val="24"/>
            <w:vertAlign w:val="superscript"/>
          </w:rPr>
          <w:t>13-15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476A03" w:rsidRPr="00F731D5" w:rsidRDefault="00476A03" w:rsidP="001B6BB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As a signal transducer and a neurotransmitter, 5-HT modulates intestinal fluid secretion, gut motility and gastrointestinal sensation</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&lt;EndNote&gt;&lt;Cite&gt;&lt;Author&gt;Barbara&lt;/Author&gt;&lt;Year&gt;2008&lt;/Year&gt;&lt;RecNum&gt;159&lt;/RecNum&gt;&lt;DisplayText&gt;[16]&lt;/DisplayText&gt;&lt;record&gt;&lt;rec-number&gt;159&lt;/rec-number&gt;&lt;foreign-keys&gt;&lt;key app="EN" db-id="220rpevpdsz25texvamp9zawvax9rv5rtw29"&gt;159&lt;/key&gt;&lt;/foreign-keys&gt;&lt;ref-type name="Journal Article"&gt;17&lt;/ref-type&gt;&lt;contributors&gt;&lt;authors&gt;&lt;author&gt;Barbara, G.&lt;/author&gt;&lt;author&gt;Cremon, C.&lt;/author&gt;&lt;/authors&gt;&lt;/contributors&gt;&lt;auth-address&gt;Department of Internal Medicine and Gastroenterology, St Orsola Hospital, Building No 5, Via Massarenti 9, I-40138 Bologna, Italy. giovanni.barbara@unibo.it&lt;/auth-address&gt;&lt;titles&gt;&lt;title&gt;Serine proteases: new players in diarrhoea-predominant irritable bowel syndrome&lt;/title&gt;&lt;secondary-title&gt;Gut&lt;/secondary-title&gt;&lt;alt-title&gt;Gut&lt;/alt-title&gt;&lt;/titles&gt;&lt;periodical&gt;&lt;full-title&gt;Gut&lt;/full-title&gt;&lt;abbr-1&gt;Gut&lt;/abbr-1&gt;&lt;/periodical&gt;&lt;alt-periodical&gt;&lt;full-title&gt;Gut&lt;/full-title&gt;&lt;abbr-1&gt;Gut&lt;/abbr-1&gt;&lt;/alt-periodical&gt;&lt;pages&gt;1035-7&lt;/pages&gt;&lt;volume&gt;57&lt;/volume&gt;&lt;number&gt;8&lt;/number&gt;&lt;edition&gt;2008/07/17&lt;/edition&gt;&lt;keywords&gt;&lt;keyword&gt;Diarrhea/ enzymology&lt;/keyword&gt;&lt;keyword&gt;Humans&lt;/keyword&gt;&lt;keyword&gt;Intestinal Mucosa/enzymology&lt;/keyword&gt;&lt;keyword&gt;Irritable Bowel Syndrome/ enzymology&lt;/keyword&gt;&lt;keyword&gt;Serine Endopeptidases/ physiology&lt;/keyword&gt;&lt;/keywords&gt;&lt;dates&gt;&lt;year&gt;2008&lt;/year&gt;&lt;pub-dates&gt;&lt;date&gt;Aug&lt;/date&gt;&lt;/pub-dates&gt;&lt;/dates&gt;&lt;isbn&gt;1468-3288 (Electronic)&amp;#xD;0017-5749 (Linking)&lt;/isbn&gt;&lt;accession-num&gt;18628370&lt;/accession-num&gt;&lt;urls&gt;&lt;/urls&gt;&lt;electronic-resource-num&gt;10.1136/gut.2008.150821&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6" w:tooltip="Barbara, 2008 #159" w:history="1">
        <w:r w:rsidRPr="00F731D5">
          <w:rPr>
            <w:rFonts w:ascii="Book Antiqua" w:hAnsi="Book Antiqua"/>
            <w:sz w:val="24"/>
            <w:szCs w:val="24"/>
            <w:vertAlign w:val="superscript"/>
          </w:rPr>
          <w:t>16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r w:rsidR="001B6BB2">
        <w:rPr>
          <w:rFonts w:ascii="Book Antiqua" w:hAnsi="Book Antiqua" w:hint="eastAsia"/>
          <w:sz w:val="24"/>
          <w:szCs w:val="24"/>
        </w:rPr>
        <w:t xml:space="preserve"> </w:t>
      </w:r>
      <w:r w:rsidRPr="00F731D5">
        <w:rPr>
          <w:rFonts w:ascii="Book Antiqua" w:hAnsi="Book Antiqua"/>
          <w:sz w:val="24"/>
          <w:szCs w:val="24"/>
        </w:rPr>
        <w:t>Serotonin transporter (SERT) is a universally existing cross-membrane transport protein that pl</w:t>
      </w:r>
      <w:r w:rsidR="001B6BB2">
        <w:rPr>
          <w:rFonts w:ascii="Book Antiqua" w:hAnsi="Book Antiqua"/>
          <w:sz w:val="24"/>
          <w:szCs w:val="24"/>
        </w:rPr>
        <w:t>ays a key role in 5-HT reuptake</w:t>
      </w:r>
      <w:r w:rsidR="00D366D9" w:rsidRPr="00F731D5">
        <w:rPr>
          <w:rFonts w:ascii="Book Antiqua" w:hAnsi="Book Antiqua"/>
          <w:sz w:val="24"/>
          <w:szCs w:val="24"/>
          <w:vertAlign w:val="superscript"/>
        </w:rPr>
        <w:fldChar w:fldCharType="begin">
          <w:fldData xml:space="preserve">PEVuZE5vdGU+PENpdGU+PEF1dGhvcj5EaXpkYXI8L0F1dGhvcj48WWVhcj4yMDEwPC9ZZWFyPjxS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czwvYWJici0xPjwvYWx0LXBlcmlvZGljYWw+PHBhZ2VzPjg4My05MTwvcGFnZXM+PHZvbHVtZT4z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MT5HYXN0cm9lbnRlcm9sb2d5PC9hYmJyLTE+PC9hbHQtcGVyaW9kaWNhbD48cGFnZXM+MTY1Ny02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PEVuZE5vdGU+PENpdGU+PEF1dGhvcj5EaXpkYXI8L0F1dGhvcj48WWVhcj4yMDEwPC9ZZWFyPjxS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MT5HYXN0cm9lbnRlcm9sb2d5PC9hYmJyLTE+PC9hbHQtcGVyaW9kaWNhbD48cGFnZXM+MTY1Ny02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5" w:tooltip="Dizdar, 2010 #162" w:history="1">
        <w:r w:rsidRPr="00F731D5">
          <w:rPr>
            <w:rFonts w:ascii="Book Antiqua" w:hAnsi="Book Antiqua"/>
            <w:sz w:val="24"/>
            <w:szCs w:val="24"/>
            <w:vertAlign w:val="superscript"/>
          </w:rPr>
          <w:t>15</w:t>
        </w:r>
      </w:hyperlink>
      <w:r w:rsidRPr="00F731D5">
        <w:rPr>
          <w:rFonts w:ascii="Book Antiqua" w:hAnsi="Book Antiqua"/>
          <w:sz w:val="24"/>
          <w:szCs w:val="24"/>
          <w:vertAlign w:val="superscript"/>
        </w:rPr>
        <w:t>,</w:t>
      </w:r>
      <w:hyperlink w:anchor="_ENREF_17" w:tooltip="Coates, 2004 #212" w:history="1">
        <w:r w:rsidRPr="00F731D5">
          <w:rPr>
            <w:rFonts w:ascii="Book Antiqua" w:hAnsi="Book Antiqua"/>
            <w:sz w:val="24"/>
            <w:szCs w:val="24"/>
            <w:vertAlign w:val="superscript"/>
          </w:rPr>
          <w:t>17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SERT has two important polymorphic areas. First, named 5-HTTLPR,which is in the regulatory region of its gene (</w:t>
      </w:r>
      <w:r w:rsidR="001B6BB2">
        <w:rPr>
          <w:rFonts w:ascii="Book Antiqua" w:hAnsi="Book Antiqua"/>
          <w:sz w:val="24"/>
          <w:szCs w:val="24"/>
        </w:rPr>
        <w:t>SLC6A4; chromosome 17q11.1–q12)</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&lt;EndNote&gt;&lt;Cite&gt;&lt;Author&gt;Lesch&lt;/Author&gt;&lt;Year&gt;1994&lt;/Year&gt;&lt;RecNum&gt;164&lt;/RecNum&gt;&lt;DisplayText&gt;[18]&lt;/DisplayText&gt;&lt;record&gt;&lt;rec-number&gt;164&lt;/rec-number&gt;&lt;foreign-keys&gt;&lt;key app="EN" db-id="220rpevpdsz25texvamp9zawvax9rv5rtw29"&gt;164&lt;/key&gt;&lt;/foreign-keys&gt;&lt;ref-type name="Journal Article"&gt;17&lt;/ref-type&gt;&lt;contributors&gt;&lt;authors&gt;&lt;author&gt;Lesch, K. P.&lt;/author&gt;&lt;author&gt;Balling, U.&lt;/author&gt;&lt;author&gt;Gross, J.&lt;/author&gt;&lt;author&gt;Strauss, K.&lt;/author&gt;&lt;author&gt;Wolozin, B. L.&lt;/author&gt;&lt;author&gt;Murphy, D. L.&lt;/author&gt;&lt;author&gt;Riederer, P.&lt;/author&gt;&lt;/authors&gt;&lt;/contributors&gt;&lt;auth-address&gt;Department of Psychiatry, University of Wurzburg, Federal Republic of Germany.&lt;/auth-address&gt;&lt;titles&gt;&lt;title&gt;Organization of the human serotonin transporter gene&lt;/title&gt;&lt;secondary-title&gt;J Neural Transm Gen Sect&lt;/secondary-title&gt;&lt;alt-title&gt;Journal of neural transmission. General section&lt;/alt-title&gt;&lt;/titles&gt;&lt;periodical&gt;&lt;full-title&gt;J Neural Transm Gen Sect&lt;/full-title&gt;&lt;abbr-1&gt;Journal of neural transmission. General section&lt;/abbr-1&gt;&lt;/periodical&gt;&lt;alt-periodical&gt;&lt;full-title&gt;J Neural Transm Gen Sect&lt;/full-title&gt;&lt;abbr-1&gt;Journal of neural transmission. General section&lt;/abbr-1&gt;&lt;/alt-periodical&gt;&lt;pages&gt;157-62&lt;/pages&gt;&lt;volume&gt;95&lt;/volume&gt;&lt;number&gt;2&lt;/number&gt;&lt;edition&gt;1994/01/01&lt;/edition&gt;&lt;keywords&gt;&lt;keyword&gt;Base Sequence&lt;/keyword&gt;&lt;keyword&gt;Carrier Proteins/ genetics&lt;/keyword&gt;&lt;keyword&gt;DNA, Complementary/genetics&lt;/keyword&gt;&lt;keyword&gt;Exons&lt;/keyword&gt;&lt;keyword&gt;Genes&lt;/keyword&gt;&lt;keyword&gt;Humans&lt;/keyword&gt;&lt;keyword&gt;Introns&lt;/keyword&gt;&lt;keyword&gt;Membrane Glycoproteins/ genetics&lt;/keyword&gt;&lt;keyword&gt;Membrane Transport Proteins&lt;/keyword&gt;&lt;keyword&gt;Mental Disorders/genetics&lt;/keyword&gt;&lt;keyword&gt;Minisatellite Repeats&lt;/keyword&gt;&lt;keyword&gt;Molecular Sequence Data&lt;/keyword&gt;&lt;keyword&gt;Nerve Tissue Proteins/ genetics&lt;/keyword&gt;&lt;keyword&gt;Serotonin/metabolism&lt;/keyword&gt;&lt;keyword&gt;Serotonin Plasma Membrane Transport Proteins&lt;/keyword&gt;&lt;/keywords&gt;&lt;dates&gt;&lt;year&gt;1994&lt;/year&gt;&lt;/dates&gt;&lt;accession-num&gt;7865169&lt;/accession-num&gt;&lt;urls&gt;&lt;/urls&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8" w:tooltip="Lesch, 1994 #164" w:history="1">
        <w:r w:rsidRPr="00F731D5">
          <w:rPr>
            <w:rFonts w:ascii="Book Antiqua" w:hAnsi="Book Antiqua"/>
            <w:sz w:val="24"/>
            <w:szCs w:val="24"/>
            <w:vertAlign w:val="superscript"/>
          </w:rPr>
          <w:t>18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The most frequently studied variant is subdivided into long </w:t>
      </w:r>
      <w:r w:rsidR="001B6BB2">
        <w:rPr>
          <w:rFonts w:ascii="Book Antiqua" w:hAnsi="Book Antiqua"/>
          <w:sz w:val="24"/>
          <w:szCs w:val="24"/>
        </w:rPr>
        <w:t>(L) and short (S) alleles</w: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Y051bT4xNjU8L1JlY051bT48RGlzcGxheVRleHQ+WzE5LDIwXTwvRGlzcGxheVRleHQ+PHJlY29y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Y051bT4xNjU8L1JlY051bT48RGlzcGxheVRleHQ+WzE5LDIwXTwvRGlzcGxheVRleHQ+PHJlY29y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9" w:tooltip="Lesch, 1996 #165" w:history="1">
        <w:r w:rsidRPr="00F731D5">
          <w:rPr>
            <w:rFonts w:ascii="Book Antiqua" w:hAnsi="Book Antiqua"/>
            <w:sz w:val="24"/>
            <w:szCs w:val="24"/>
            <w:vertAlign w:val="superscript"/>
          </w:rPr>
          <w:t>19</w:t>
        </w:r>
      </w:hyperlink>
      <w:r w:rsidRPr="00F731D5">
        <w:rPr>
          <w:rFonts w:ascii="Book Antiqua" w:hAnsi="Book Antiqua"/>
          <w:sz w:val="24"/>
          <w:szCs w:val="24"/>
          <w:vertAlign w:val="superscript"/>
        </w:rPr>
        <w:t>,</w:t>
      </w:r>
      <w:hyperlink w:anchor="_ENREF_20" w:tooltip="Hu, 2006 #166" w:history="1">
        <w:r w:rsidRPr="00F731D5">
          <w:rPr>
            <w:rFonts w:ascii="Book Antiqua" w:hAnsi="Book Antiqua"/>
            <w:sz w:val="24"/>
            <w:szCs w:val="24"/>
            <w:vertAlign w:val="superscript"/>
          </w:rPr>
          <w:t>20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The transcriptional efficiency of the L/L/genotype is significantly higher than </w:t>
      </w:r>
      <w:r w:rsidR="001B6BB2">
        <w:rPr>
          <w:rFonts w:ascii="Book Antiqua" w:hAnsi="Book Antiqua"/>
          <w:sz w:val="24"/>
          <w:szCs w:val="24"/>
        </w:rPr>
        <w:t>the L/S and S/S genotypes</w: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TnVtPjE2NzwvUmVjTnVtPjxEaXNwbGF5VGV4dD5bMjFdPC9EaXNwbGF5VGV4dD48cmVjb3JkPjxy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ci0xPjwvYWx0LXBlcmlvZGljYWw+PHBhZ2VzPjU2MC01LCBlMjU0LTU8L3BhZ2VzPjx2b2x1bWU+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TnVtPjE2NzwvUmVjTnVtPjxEaXNwbGF5VGV4dD5bMjFdPC9EaXNwbGF5VGV4dD48cmVjb3JkPjxy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ci0xPjwvYWx0LXBlcmlvZGljYWw+PHBhZ2VzPjU2MC01LCBlMjU0LTU8L3BhZ2VzPjx2b2x1bWU+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1" w:tooltip="Wang, 2012 #167" w:history="1">
        <w:r w:rsidRPr="00F731D5">
          <w:rPr>
            <w:rFonts w:ascii="Book Antiqua" w:hAnsi="Book Antiqua"/>
            <w:sz w:val="24"/>
            <w:szCs w:val="24"/>
            <w:vertAlign w:val="superscript"/>
          </w:rPr>
          <w:t>21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Furthermore, the frequency of the L/L genotype in C-IBS was significantly higher than that in the D-IBS, and the S/S genotype is hig</w:t>
      </w:r>
      <w:r w:rsidR="001B6BB2">
        <w:rPr>
          <w:rFonts w:ascii="Book Antiqua" w:hAnsi="Book Antiqua"/>
          <w:sz w:val="24"/>
          <w:szCs w:val="24"/>
        </w:rPr>
        <w:t>her in D-IBS</w: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TnVtPjE2NzwvUmVjTnVtPjxEaXNwbGF5VGV4dD5bMjEtMjRdPC9EaXNwbGF5VGV4dD48cmVjb3Jk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bnRlcm9sb2d5PC9hYmJyLTE+PC9hbHQtcGVyaW9kaWNhbD48cGFnZXM+MjM8L3BhZ2VzPjx2b2x1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IG9uZTwvYWJici0xPjwvYWx0LXBlcmlvZGljYWw+PHBhZ2VzPmU1NDgzMTwvcGFnZXM+PHZvbHVt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TnVtPjE2NzwvUmVjTnVtPjxEaXNwbGF5VGV4dD5bMjEtMjRdPC9EaXNwbGF5VGV4dD48cmVjb3Jk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IG9uZTwvYWJici0xPjwvYWx0LXBlcmlvZGljYWw+PHBhZ2VzPmU1NDgzMTwvcGFnZXM+PHZvbHVt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1" w:tooltip="Wang, 2012 #167" w:history="1">
        <w:r w:rsidRPr="00F731D5">
          <w:rPr>
            <w:rFonts w:ascii="Book Antiqua" w:hAnsi="Book Antiqua"/>
            <w:sz w:val="24"/>
            <w:szCs w:val="24"/>
            <w:vertAlign w:val="superscript"/>
          </w:rPr>
          <w:t>21-24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In other words, the expression of SERT is higher in C-IBS, and lower in D-IBS. Second,</w:t>
      </w:r>
      <w:r w:rsidR="00911663" w:rsidRPr="00F731D5">
        <w:rPr>
          <w:rFonts w:ascii="Book Antiqua" w:hAnsi="Book Antiqua"/>
          <w:sz w:val="24"/>
          <w:szCs w:val="24"/>
        </w:rPr>
        <w:t xml:space="preserve"> </w:t>
      </w:r>
      <w:r w:rsidRPr="00F731D5">
        <w:rPr>
          <w:rFonts w:ascii="Book Antiqua" w:hAnsi="Book Antiqua"/>
          <w:sz w:val="24"/>
          <w:szCs w:val="24"/>
        </w:rPr>
        <w:t xml:space="preserve">named STin2, also called variable number tandem repeats (VNTR). Wang </w:t>
      </w:r>
      <w:r w:rsidRPr="001B6BB2">
        <w:rPr>
          <w:rFonts w:ascii="Book Antiqua" w:hAnsi="Book Antiqua"/>
          <w:i/>
          <w:sz w:val="24"/>
          <w:szCs w:val="24"/>
        </w:rPr>
        <w:t>et al</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&lt;EndNote&gt;&lt;Cite&gt;&lt;Author&gt;Chen&lt;/Author&gt;&lt;Year&gt;2017&lt;/Year&gt;&lt;RecNum&gt;238&lt;/RecNum&gt;&lt;DisplayText&gt;[25]&lt;/DisplayText&gt;&lt;record&gt;&lt;rec-number&gt;238&lt;/rec-number&gt;&lt;foreign-keys&gt;&lt;key app="EN" db-id="220rpevpdsz25texvamp9zawvax9rv5rtw29"&gt;238&lt;/key&gt;&lt;/foreign-keys&gt;&lt;ref-type name="Journal Article"&gt;17&lt;/ref-type&gt;&lt;contributors&gt;&lt;authors&gt;&lt;author&gt;Chen, Z. R.&lt;/author&gt;&lt;author&gt;Qian, G. B.&lt;/author&gt;&lt;author&gt;Wu, Z. X.&lt;/author&gt;&lt;/authors&gt;&lt;/contributors&gt;&lt;titles&gt;&lt;title&gt;[Cryptogenetic multifocal ulcerous stenosing enteritis]&lt;/title&gt;&lt;secondary-title&gt;Zhonghua Nei Ke Za Zhi&lt;/secondary-title&gt;&lt;alt-title&gt;Zhonghua nei ke za zhi&lt;/alt-title&gt;&lt;/titles&gt;&lt;periodical&gt;&lt;full-title&gt;Zhonghua Nei Ke Za Zhi&lt;/full-title&gt;&lt;abbr-1&gt;Zhonghua nei ke za zhi&lt;/abbr-1&gt;&lt;/periodical&gt;&lt;alt-periodical&gt;&lt;full-title&gt;Zhonghua Nei Ke Za Zhi&lt;/full-title&gt;&lt;abbr-1&gt;Zhonghua nei ke za zhi&lt;/abbr-1&gt;&lt;/alt-periodical&gt;&lt;pages&gt;618-620&lt;/pages&gt;&lt;volume&gt;56&lt;/volume&gt;&lt;number&gt;8&lt;/number&gt;&lt;edition&gt;2017/08/10&lt;/edition&gt;&lt;dates&gt;&lt;year&gt;2017&lt;/year&gt;&lt;pub-dates&gt;&lt;date&gt;Aug 01&lt;/date&gt;&lt;/pub-dates&gt;&lt;/dates&gt;&lt;isbn&gt;0578-1426 (Print)&amp;#xD;0578-1426 (Linking)&lt;/isbn&gt;&lt;accession-num&gt;28789501&lt;/accession-num&gt;&lt;urls&gt;&lt;/urls&gt;&lt;electronic-resource-num&gt;10.3760/cma.j.issn.0578-1426.2017.08.017&lt;/electronic-resource-num&gt;&lt;remote-database-provider&gt;NLM&lt;/remote-database-provider&gt;&lt;language&gt;chi&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5" w:tooltip="Chen, 2017 #238" w:history="1">
        <w:r w:rsidRPr="00F731D5">
          <w:rPr>
            <w:rFonts w:ascii="Book Antiqua" w:hAnsi="Book Antiqua"/>
            <w:sz w:val="24"/>
            <w:szCs w:val="24"/>
            <w:vertAlign w:val="superscript"/>
          </w:rPr>
          <w:t>25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has found a higher ratio of STin2.12/10 and a lower ratio of STin2.12/12 in IBS patients, and no significant differences between different subtypes. However, small scale study about SERT in PI-IBS, conducted by</w:t>
      </w:r>
      <w:r w:rsidR="0067110E" w:rsidRPr="00F731D5">
        <w:rPr>
          <w:rFonts w:ascii="Book Antiqua" w:hAnsi="Book Antiqua"/>
          <w:sz w:val="24"/>
          <w:szCs w:val="24"/>
        </w:rPr>
        <w:t xml:space="preserve"> </w:t>
      </w:r>
      <w:r w:rsidR="001B6BB2">
        <w:rPr>
          <w:rFonts w:ascii="Book Antiqua" w:hAnsi="Book Antiqua"/>
          <w:sz w:val="24"/>
          <w:szCs w:val="24"/>
        </w:rPr>
        <w:t>Wheatcroft</w:t>
      </w:r>
      <w:r w:rsidR="001B6BB2">
        <w:rPr>
          <w:rFonts w:ascii="Book Antiqua" w:hAnsi="Book Antiqua" w:hint="eastAsia"/>
          <w:sz w:val="24"/>
          <w:szCs w:val="24"/>
        </w:rPr>
        <w:t xml:space="preserve"> </w:t>
      </w:r>
      <w:r w:rsidR="001B6BB2" w:rsidRPr="001B6BB2">
        <w:rPr>
          <w:rFonts w:ascii="Book Antiqua" w:hAnsi="Book Antiqua"/>
          <w:i/>
          <w:sz w:val="24"/>
          <w:szCs w:val="24"/>
        </w:rPr>
        <w:t>et al</w:t>
      </w:r>
      <w:r w:rsidR="00D366D9" w:rsidRPr="00F731D5">
        <w:rPr>
          <w:rFonts w:ascii="Book Antiqua" w:hAnsi="Book Antiqua"/>
          <w:sz w:val="24"/>
          <w:szCs w:val="24"/>
          <w:vertAlign w:val="superscript"/>
        </w:rPr>
        <w:fldChar w:fldCharType="begin">
          <w:fldData xml:space="preserve">PEVuZE5vdGU+PENpdGU+PEF1dGhvcj5XaGVhdGNyb2Z0PC9BdXRob3I+PFllYXI+MjAwNTwvWWVh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TW90aWxpdHkgU29jaWV0eTwvYWJici0xPjwvYWx0LXBlcmlvZGljYWw+PHBhZ2VzPjg2My03MDwv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PEVuZE5vdGU+PENpdGU+PEF1dGhvcj5XaGVhdGNyb2Z0PC9BdXRob3I+PFllYXI+MjAwNTwvWWVh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6" w:tooltip="Wheatcroft, 2005 #171" w:history="1">
        <w:r w:rsidRPr="00F731D5">
          <w:rPr>
            <w:rFonts w:ascii="Book Antiqua" w:hAnsi="Book Antiqua"/>
            <w:sz w:val="24"/>
            <w:szCs w:val="24"/>
            <w:vertAlign w:val="superscript"/>
          </w:rPr>
          <w:t>26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showed that SERT expression reduced in PI-IBS patients. </w:t>
      </w:r>
    </w:p>
    <w:p w:rsidR="00476A03" w:rsidRPr="00F731D5" w:rsidRDefault="00476A03" w:rsidP="001B6BB2">
      <w:pPr>
        <w:snapToGrid w:val="0"/>
        <w:spacing w:after="0" w:line="360" w:lineRule="auto"/>
        <w:ind w:firstLineChars="100" w:firstLine="240"/>
        <w:rPr>
          <w:rFonts w:ascii="Book Antiqua" w:hAnsi="Book Antiqua"/>
          <w:sz w:val="24"/>
          <w:szCs w:val="24"/>
        </w:rPr>
      </w:pPr>
      <w:r w:rsidRPr="001B6BB2">
        <w:rPr>
          <w:rFonts w:ascii="Book Antiqua" w:hAnsi="Book Antiqua"/>
          <w:i/>
          <w:sz w:val="24"/>
          <w:szCs w:val="24"/>
        </w:rPr>
        <w:t>Lactobacillus rhamnosus</w:t>
      </w:r>
      <w:r w:rsidRPr="00F731D5">
        <w:rPr>
          <w:rFonts w:ascii="Book Antiqua" w:hAnsi="Book Antiqua"/>
          <w:sz w:val="24"/>
          <w:szCs w:val="24"/>
        </w:rPr>
        <w:t xml:space="preserve"> GG (LGG) is the best studied member of the lactic acid bacteria and is known to have p</w:t>
      </w:r>
      <w:r w:rsidR="001B6BB2">
        <w:rPr>
          <w:rFonts w:ascii="Book Antiqua" w:hAnsi="Book Antiqua"/>
          <w:sz w:val="24"/>
          <w:szCs w:val="24"/>
        </w:rPr>
        <w:t>ositive effects on human health</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&lt;EndNote&gt;&lt;Cite&gt;&lt;Author&gt;Floch&lt;/Author&gt;&lt;Year&gt;2014&lt;/Year&gt;&lt;RecNum&gt;176&lt;/RecNum&gt;&lt;DisplayText&gt;[27]&lt;/DisplayText&gt;&lt;record&gt;&lt;rec-number&gt;176&lt;/rec-number&gt;&lt;foreign-keys&gt;&lt;key app="EN" db-id="220rpevpdsz25texvamp9zawvax9rv5rtw29"&gt;176&lt;/key&gt;&lt;/foreign-keys&gt;&lt;ref-type name="Journal Article"&gt;17&lt;/ref-type&gt;&lt;contributors&gt;&lt;authors&gt;&lt;author&gt;Floch, M. H.&lt;/author&gt;&lt;/authors&gt;&lt;/contributors&gt;&lt;auth-address&gt;Yale University School of Medicine, 333 Cedar Street, 1080 LMP, New Haven, CT 06850, USA. martin.floch@yale.edu.&lt;/auth-address&gt;&lt;titles&gt;&lt;title&gt;Recommendations for probiotic use in humans-a 2014 update&lt;/title&gt;&lt;secondary-title&gt;Pharmaceuticals (Basel)&lt;/secondary-title&gt;&lt;alt-title&gt;Pharmaceuticals (Basel, Switzerland)&lt;/alt-title&gt;&lt;/titles&gt;&lt;periodical&gt;&lt;full-title&gt;Pharmaceuticals (Basel)&lt;/full-title&gt;&lt;abbr-1&gt;Pharmaceuticals (Basel, Switzerland)&lt;/abbr-1&gt;&lt;/periodical&gt;&lt;alt-periodical&gt;&lt;full-title&gt;Pharmaceuticals (Basel)&lt;/full-title&gt;&lt;abbr-1&gt;Pharmaceuticals (Basel, Switzerland)&lt;/abbr-1&gt;&lt;/alt-periodical&gt;&lt;pages&gt;999-1007&lt;/pages&gt;&lt;volume&gt;7&lt;/volume&gt;&lt;number&gt;10&lt;/number&gt;&lt;edition&gt;2014/10/14&lt;/edition&gt;&lt;dates&gt;&lt;year&gt;2014&lt;/year&gt;&lt;pub-dates&gt;&lt;date&gt;Oct 10&lt;/date&gt;&lt;/pub-dates&gt;&lt;/dates&gt;&lt;isbn&gt;1424-8247 (Print)&amp;#xD;1424-8247 (Linking)&lt;/isbn&gt;&lt;accession-num&gt;25310351&lt;/accession-num&gt;&lt;urls&gt;&lt;/urls&gt;&lt;custom2&gt;PMC4210857&lt;/custom2&gt;&lt;electronic-resource-num&gt;10.3390/ph7100999&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7" w:tooltip="Floch, 2014 #176" w:history="1">
        <w:r w:rsidRPr="00F731D5">
          <w:rPr>
            <w:rFonts w:ascii="Book Antiqua" w:hAnsi="Book Antiqua"/>
            <w:sz w:val="24"/>
            <w:szCs w:val="24"/>
            <w:vertAlign w:val="superscript"/>
          </w:rPr>
          <w:t>27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w:t>
      </w:r>
      <w:r w:rsidRPr="00F731D5">
        <w:rPr>
          <w:rFonts w:ascii="Book Antiqua" w:hAnsi="Book Antiqua"/>
          <w:sz w:val="24"/>
          <w:szCs w:val="24"/>
        </w:rPr>
        <w:lastRenderedPageBreak/>
        <w:t>Probiotics such as LGG are potential treatme</w:t>
      </w:r>
      <w:r w:rsidR="001B6BB2">
        <w:rPr>
          <w:rFonts w:ascii="Book Antiqua" w:hAnsi="Book Antiqua"/>
          <w:sz w:val="24"/>
          <w:szCs w:val="24"/>
        </w:rPr>
        <w:t>nt options in patients with IBS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&lt;EndNote&gt;&lt;Cite&gt;&lt;Author&gt;McFarland&lt;/Author&gt;&lt;Year&gt;2008&lt;/Year&gt;&lt;RecNum&gt;180&lt;/RecNum&gt;&lt;DisplayText&gt;[28]&lt;/DisplayText&gt;&lt;record&gt;&lt;rec-number&gt;180&lt;/rec-number&gt;&lt;foreign-keys&gt;&lt;key app="EN" db-id="220rpevpdsz25texvamp9zawvax9rv5rtw29"&gt;180&lt;/key&gt;&lt;/foreign-keys&gt;&lt;ref-type name="Journal Article"&gt;17&lt;/ref-type&gt;&lt;contributors&gt;&lt;authors&gt;&lt;author&gt;McFarland, L. V.&lt;/author&gt;&lt;author&gt;Dublin, S.&lt;/author&gt;&lt;/authors&gt;&lt;/contributors&gt;&lt;auth-address&gt;Department of Health Services Research and Development, VA Puget Sound Health Care System, Seattle WA 98101, United States. lynne.mcfarland@va.gov&lt;/auth-address&gt;&lt;titles&gt;&lt;title&gt;Meta-analysis of probiotics for the treatment of irritable bowel syndrome&lt;/title&gt;&lt;secondary-title&gt;World J Gastroenterol&lt;/secondary-title&gt;&lt;alt-title&gt;World journal of gastroenterology&lt;/alt-title&gt;&lt;/titles&gt;&lt;periodical&gt;&lt;full-title&gt;World J Gastroenterol&lt;/full-title&gt;&lt;abbr-1&gt;World Journal of Gastroenterology : WJG&lt;/abbr-1&gt;&lt;/periodical&gt;&lt;pages&gt;2650-61&lt;/pages&gt;&lt;volume&gt;14&lt;/volume&gt;&lt;number&gt;17&lt;/number&gt;&lt;edition&gt;2008/05/08&lt;/edition&gt;&lt;keywords&gt;&lt;keyword&gt;Gastrointestinal Tract/ microbiology&lt;/keyword&gt;&lt;keyword&gt;Humans&lt;/keyword&gt;&lt;keyword&gt;Irritable Bowel Syndrome/microbiology/ therapy&lt;/keyword&gt;&lt;keyword&gt;Probiotics/adverse effects/ therapeutic use&lt;/keyword&gt;&lt;keyword&gt;Randomized Controlled Trials as Topic&lt;/keyword&gt;&lt;keyword&gt;Research Design&lt;/keyword&gt;&lt;keyword&gt;Treatment Outcome&lt;/keyword&gt;&lt;/keywords&gt;&lt;dates&gt;&lt;year&gt;2008&lt;/year&gt;&lt;pub-dates&gt;&lt;date&gt;May 07&lt;/date&gt;&lt;/pub-dates&gt;&lt;/dates&gt;&lt;isbn&gt;1007-9327 (Print)&amp;#xD;1007-9327 (Linking)&lt;/isbn&gt;&lt;accession-num&gt;18461650&lt;/accession-num&gt;&lt;urls&gt;&lt;/urls&gt;&lt;custom2&gt;PMC2709042&lt;/custom2&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8" w:tooltip="McFarland, 2008 #180" w:history="1">
        <w:r w:rsidRPr="00F731D5">
          <w:rPr>
            <w:rFonts w:ascii="Book Antiqua" w:hAnsi="Book Antiqua"/>
            <w:sz w:val="24"/>
            <w:szCs w:val="24"/>
            <w:vertAlign w:val="superscript"/>
          </w:rPr>
          <w:t>28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LGG could exclude pathogens, promote mucosal i</w:t>
      </w:r>
      <w:r w:rsidR="001B6BB2">
        <w:rPr>
          <w:rFonts w:ascii="Book Antiqua" w:hAnsi="Book Antiqua"/>
          <w:sz w:val="24"/>
          <w:szCs w:val="24"/>
        </w:rPr>
        <w:t>mmunity to Salmonella infection</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&lt;EndNote&gt;&lt;Cite&gt;&lt;Author&gt;Yang&lt;/Author&gt;&lt;Year&gt;2017&lt;/Year&gt;&lt;RecNum&gt;175&lt;/RecNum&gt;&lt;DisplayText&gt;[29]&lt;/DisplayText&gt;&lt;record&gt;&lt;rec-number&gt;175&lt;/rec-number&gt;&lt;foreign-keys&gt;&lt;key app="EN" db-id="220rpevpdsz25texvamp9zawvax9rv5rtw29"&gt;175&lt;/key&gt;&lt;/foreign-keys&gt;&lt;ref-type name="Journal Article"&gt;17&lt;/ref-type&gt;&lt;contributors&gt;&lt;authors&gt;&lt;author&gt;Yang, G. Y.&lt;/author&gt;&lt;author&gt;Yu, J.&lt;/author&gt;&lt;author&gt;Su, J. H.&lt;/author&gt;&lt;author&gt;Jiao, L. G.&lt;/author&gt;&lt;author&gt;Liu, X.&lt;/author&gt;&lt;author&gt;Zhu, Y. H.&lt;/author&gt;&lt;/authors&gt;&lt;/contributors&gt;&lt;auth-address&gt;College of Veterinary Medicine, China Agricultural UniversityBeijing, China.&lt;/auth-address&gt;&lt;titles&gt;&lt;title&gt;Oral Administration of Lactobacillus rhamnosus GG Ameliorates Salmonella Infantis-Induced Inflammation in a Pig Model via Activation of the IL-22BP/IL-22/STAT3 Pathway&lt;/title&gt;&lt;secondary-title&gt;Front Cell Infect Microbiol&lt;/secondary-title&gt;&lt;alt-title&gt;Frontiers in cellular and infection microbiology&lt;/alt-title&gt;&lt;/titles&gt;&lt;periodical&gt;&lt;full-title&gt;Front Cell Infect Microbiol&lt;/full-title&gt;&lt;abbr-1&gt;Frontiers in cellular and infection microbiology&lt;/abbr-1&gt;&lt;/periodical&gt;&lt;alt-periodical&gt;&lt;full-title&gt;Front Cell Infect Microbiol&lt;/full-title&gt;&lt;abbr-1&gt;Frontiers in cellular and infection microbiology&lt;/abbr-1&gt;&lt;/alt-periodical&gt;&lt;pages&gt;323&lt;/pages&gt;&lt;volume&gt;7&lt;/volume&gt;&lt;edition&gt;2017/08/05&lt;/edition&gt;&lt;dates&gt;&lt;year&gt;2017&lt;/year&gt;&lt;/dates&gt;&lt;isbn&gt;2235-2988 (Electronic)&amp;#xD;2235-2988 (Linking)&lt;/isbn&gt;&lt;accession-num&gt;28770173&lt;/accession-num&gt;&lt;urls&gt;&lt;/urls&gt;&lt;custom2&gt;PMC5514694&lt;/custom2&gt;&lt;electronic-resource-num&gt;10.3389/fcimb.2017.00323&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9" w:tooltip="Yang, 2017 #175" w:history="1">
        <w:r w:rsidRPr="00F731D5">
          <w:rPr>
            <w:rFonts w:ascii="Book Antiqua" w:hAnsi="Book Antiqua"/>
            <w:sz w:val="24"/>
            <w:szCs w:val="24"/>
            <w:vertAlign w:val="superscript"/>
          </w:rPr>
          <w:t>29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and reduce the rotavirus-related diarrhea by increasing the levels of IFN-γ</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&lt;EndNote&gt;&lt;Cite&gt;&lt;Author&gt;Jiang&lt;/Author&gt;&lt;Year&gt;2017&lt;/Year&gt;&lt;RecNum&gt;177&lt;/RecNum&gt;&lt;DisplayText&gt;[30]&lt;/DisplayText&gt;&lt;record&gt;&lt;rec-number&gt;177&lt;/rec-number&gt;&lt;foreign-keys&gt;&lt;key app="EN" db-id="220rpevpdsz25texvamp9zawvax9rv5rtw29"&gt;177&lt;/key&gt;&lt;/foreign-keys&gt;&lt;ref-type name="Journal Article"&gt;17&lt;/ref-type&gt;&lt;contributors&gt;&lt;authors&gt;&lt;author&gt;Jiang, Y.&lt;/author&gt;&lt;author&gt;Ye, L.&lt;/author&gt;&lt;author&gt;Cui, Y.&lt;/author&gt;&lt;author&gt;Yang, G.&lt;/author&gt;&lt;author&gt;Yang, W.&lt;/author&gt;&lt;author&gt;Wang, J.&lt;/author&gt;&lt;author&gt;Hu, J.&lt;/author&gt;&lt;author&gt;Gu, W.&lt;/author&gt;&lt;author&gt;Shi, C.&lt;/author&gt;&lt;author&gt;Huang, H.&lt;/author&gt;&lt;author&gt;Wang, C.&lt;/author&gt;&lt;/authors&gt;&lt;/contributors&gt;&lt;auth-address&gt;1 College of Animal Science and Technology, Jilin Provincial Engineering Research Center of Animal Probiotics, Key Laboratory of animal production and product quality safety of Ministry of Education, Jilin Agricultural University, 2888 Xincheng street, Changchun, Jilin Province 130118, China P.R.&amp;#xD;2 Shandong Baolai-Leelai Bio-Tech Co., Ltd., Taian, Shandong province, China P.R.&lt;/auth-address&gt;&lt;titles&gt;&lt;title&gt;Effects of Lactobacillus rhamnosus GG on the maturation and differentiation of dendritic cells in rotavirus-infected mice&lt;/title&gt;&lt;secondary-title&gt;Benef Microbes&lt;/secondary-title&gt;&lt;alt-title&gt;Beneficial microbes&lt;/alt-title&gt;&lt;/titles&gt;&lt;periodical&gt;&lt;full-title&gt;Benef Microbes&lt;/full-title&gt;&lt;abbr-1&gt;Beneficial microbes&lt;/abbr-1&gt;&lt;/periodical&gt;&lt;alt-periodical&gt;&lt;full-title&gt;Benef Microbes&lt;/full-title&gt;&lt;abbr-1&gt;Beneficial microbes&lt;/abbr-1&gt;&lt;/alt-periodical&gt;&lt;pages&gt;1-12&lt;/pages&gt;&lt;edition&gt;2017/07/04&lt;/edition&gt;&lt;dates&gt;&lt;year&gt;2017&lt;/year&gt;&lt;pub-dates&gt;&lt;date&gt;Jul 03&lt;/date&gt;&lt;/pub-dates&gt;&lt;/dates&gt;&lt;isbn&gt;1876-2891 (Electronic)&amp;#xD;1876-2883 (Linking)&lt;/isbn&gt;&lt;accession-num&gt;28670908&lt;/accession-num&gt;&lt;urls&gt;&lt;/urls&gt;&lt;electronic-resource-num&gt;10.3920/bm2016.0157&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0" w:tooltip="Jiang, 2017 #177" w:history="1">
        <w:r w:rsidRPr="00F731D5">
          <w:rPr>
            <w:rFonts w:ascii="Book Antiqua" w:hAnsi="Book Antiqua"/>
            <w:sz w:val="24"/>
            <w:szCs w:val="24"/>
            <w:vertAlign w:val="superscript"/>
          </w:rPr>
          <w:t>30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 ESPGHAN Working Group (WG) recommends using LGG for</w:t>
      </w:r>
      <w:r w:rsidR="001B6BB2">
        <w:rPr>
          <w:rFonts w:ascii="Book Antiqua" w:hAnsi="Book Antiqua"/>
          <w:sz w:val="24"/>
          <w:szCs w:val="24"/>
        </w:rPr>
        <w:t xml:space="preserve"> preventing nosocomial diarrhea</w:t>
      </w:r>
      <w:r w:rsidR="00D366D9" w:rsidRPr="00F731D5">
        <w:rPr>
          <w:rFonts w:ascii="Book Antiqua" w:hAnsi="Book Antiqua"/>
          <w:sz w:val="24"/>
          <w:szCs w:val="24"/>
          <w:vertAlign w:val="superscript"/>
        </w:rPr>
        <w:fldChar w:fldCharType="begin">
          <w:fldData xml:space="preserve">PEVuZE5vdGU+PENpdGU+PEF1dGhvcj5Ib2pzYWs8L0F1dGhvcj48WWVhcj4yMDE3PC9ZZWFyPjxS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dHJvZW50ZXJvbG9neSBhbmQgbnV0cml0aW9uPC9hYmJyLTE+PC9hbHQtcGVyaW9kaWNhbD48ZWRp
dGlvbj4yMDE3LzA2LzAzPC9lZGl0aW9uPjxkYXRlcz48eWVhcj4yMDE3PC95ZWFyPjxwdWItZGF0
ZXM+PGRhdGU+SnVuIDAyPC9kYXRlPjwvcHViLWRhdGVzPjwvZGF0ZXM+PGlzYm4+MTUzNi00ODAx
IChFbGVjdHJvbmljKSYjeEQ7MDI3Ny0yMTE2IChMaW5raW5nKTwvaXNibj48YWNjZXNzaW9uLW51
bT4yODU3NDk3MDwvYWNjZXNzaW9uLW51bT48dXJscz48L3VybHM+PGVsZWN0cm9uaWMtcmVzb3Vy
Y2UtbnVtPjEwLjEwOTcvbXBnLjAwMDAwMDAwMDAwMDE2Mzc8L2VsZWN0cm9uaWMtcmVzb3VyY2Ut
bnVtPjxyZW1vdGUtZGF0YWJhc2UtcHJvdmlkZXI+TkxNPC9yZW1vdGUtZGF0YWJhc2UtcHJvdmlk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PEVuZE5vdGU+PENpdGU+PEF1dGhvcj5Ib2pzYWs8L0F1dGhvcj48WWVhcj4yMDE3PC9ZZWFyPjxS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aXRsZT5KIFBlZGlhdHIgR2FzdHJvZW50ZXJvbCBOdXRyPC9mdWxsLXRpdGxlPjxhYmJyLTE+Sm91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1" w:tooltip="Hojsak, 2017 #178" w:history="1">
        <w:r w:rsidRPr="00F731D5">
          <w:rPr>
            <w:rFonts w:ascii="Book Antiqua" w:hAnsi="Book Antiqua"/>
            <w:sz w:val="24"/>
            <w:szCs w:val="24"/>
            <w:vertAlign w:val="superscript"/>
          </w:rPr>
          <w:t>31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Furthermore, LGG reduces the frequency and severity of abdo</w:t>
      </w:r>
      <w:r w:rsidR="001B6BB2">
        <w:rPr>
          <w:rFonts w:ascii="Book Antiqua" w:hAnsi="Book Antiqua"/>
          <w:sz w:val="24"/>
          <w:szCs w:val="24"/>
        </w:rPr>
        <w:t>minal pain in children with IBS</w:t>
      </w:r>
      <w:r w:rsidR="00D366D9" w:rsidRPr="00F731D5">
        <w:rPr>
          <w:rFonts w:ascii="Book Antiqua" w:hAnsi="Book Antiqua"/>
          <w:sz w:val="24"/>
          <w:szCs w:val="24"/>
          <w:vertAlign w:val="superscript"/>
        </w:rPr>
        <w:fldChar w:fldCharType="begin">
          <w:fldData xml:space="preserve">PEVuZE5vdGU+PENpdGU+PEF1dGhvcj5GcmFuY2F2aWxsYTwvQXV0aG9yPjxZZWFyPjIwMTA8L1ll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aWNzPC9hYmJyLTE+PC9hbHQtcGVyaW9kaWNhbD48cGFnZXM+ZTE0NDUtNTI8L3BhZ2VzPjx2b2x1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=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PEVuZE5vdGU+PENpdGU+PEF1dGhvcj5GcmFuY2F2aWxsYTwvQXV0aG9yPjxZZWFyPjIwMTA8L1ll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aWNzPC9hYmJyLTE+PC9hbHQtcGVyaW9kaWNhbD48cGFnZXM+ZTE0NDUtNTI8L3BhZ2VzPjx2b2x1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=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2" w:tooltip="Francavilla, 2010 #179" w:history="1">
        <w:r w:rsidRPr="00F731D5">
          <w:rPr>
            <w:rFonts w:ascii="Book Antiqua" w:hAnsi="Book Antiqua"/>
            <w:sz w:val="24"/>
            <w:szCs w:val="24"/>
            <w:vertAlign w:val="superscript"/>
          </w:rPr>
          <w:t>32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along with improving disease severity, especia</w:t>
      </w:r>
      <w:r w:rsidR="001B6BB2">
        <w:rPr>
          <w:rFonts w:ascii="Book Antiqua" w:hAnsi="Book Antiqua"/>
          <w:sz w:val="24"/>
          <w:szCs w:val="24"/>
        </w:rPr>
        <w:t>lly in IBS-D and IBS-A subtypes</w:t>
      </w:r>
      <w:r w:rsidR="00D366D9" w:rsidRPr="00F731D5">
        <w:rPr>
          <w:rFonts w:ascii="Book Antiqua" w:hAnsi="Book Antiqua"/>
          <w:sz w:val="24"/>
          <w:szCs w:val="24"/>
          <w:vertAlign w:val="superscript"/>
        </w:rPr>
        <w:fldChar w:fldCharType="begin">
          <w:fldData xml:space="preserve">PEVuZE5vdGU+PENpdGU+PEF1dGhvcj5QZWRlcnNlbjwvQXV0aG9yPjxZZWFyPjIwMTQ8L1llYXI+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PEVuZE5vdGU+PENpdGU+PEF1dGhvcj5QZWRlcnNlbjwvQXV0aG9yPjxZZWFyPjIwMTQ8L1llYXI+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3" w:tooltip="Pedersen, 2014 #181" w:history="1">
        <w:r w:rsidRPr="00F731D5">
          <w:rPr>
            <w:rFonts w:ascii="Book Antiqua" w:hAnsi="Book Antiqua"/>
            <w:sz w:val="24"/>
            <w:szCs w:val="24"/>
            <w:vertAlign w:val="superscript"/>
          </w:rPr>
          <w:t>33</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001B6BB2">
        <w:rPr>
          <w:rFonts w:ascii="Book Antiqua" w:hAnsi="Book Antiqua"/>
          <w:sz w:val="24"/>
          <w:szCs w:val="24"/>
        </w:rPr>
        <w:t>.</w:t>
      </w:r>
    </w:p>
    <w:p w:rsidR="00476A03" w:rsidRPr="00F731D5" w:rsidRDefault="00476A03" w:rsidP="001B6BB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Our previous study had confirmed that Lactobacillus rhamnosus GG supernatant (LGG-s) could up-regulate SERT mRNA and protein levels in intestinal epithelial ce</w:t>
      </w:r>
      <w:r w:rsidR="00302F7F">
        <w:rPr>
          <w:rFonts w:ascii="Book Antiqua" w:hAnsi="Book Antiqua"/>
          <w:sz w:val="24"/>
          <w:szCs w:val="24"/>
        </w:rPr>
        <w:t>lls and mice intestinal tissues</w: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4" w:tooltip="Wang, 2015 #42" w:history="1">
        <w:r w:rsidRPr="00F731D5">
          <w:rPr>
            <w:rFonts w:ascii="Book Antiqua" w:hAnsi="Book Antiqua"/>
            <w:sz w:val="24"/>
            <w:szCs w:val="24"/>
            <w:vertAlign w:val="superscript"/>
          </w:rPr>
          <w:t>34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 aim of this study was to investigate the effects of LGG-s on the expression of SERT mRNA and SERT protein (SERT-P) in colon and brain in a rat model of PI-IBS.</w:t>
      </w:r>
    </w:p>
    <w:p w:rsidR="0037662C" w:rsidRPr="00F731D5" w:rsidRDefault="0037662C" w:rsidP="00F20490">
      <w:pPr>
        <w:snapToGrid w:val="0"/>
        <w:spacing w:after="0" w:line="360" w:lineRule="auto"/>
        <w:rPr>
          <w:rFonts w:ascii="Book Antiqua" w:hAnsi="Book Antiqua"/>
          <w:b/>
          <w:sz w:val="24"/>
          <w:szCs w:val="24"/>
        </w:rPr>
      </w:pPr>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t>MATERIALS AND METHODS</w:t>
      </w:r>
    </w:p>
    <w:p w:rsidR="00476A03" w:rsidRPr="001B6BB2" w:rsidRDefault="00476A03" w:rsidP="00F20490">
      <w:pPr>
        <w:snapToGrid w:val="0"/>
        <w:spacing w:after="0" w:line="360" w:lineRule="auto"/>
        <w:rPr>
          <w:rFonts w:ascii="Book Antiqua" w:hAnsi="Book Antiqua"/>
          <w:b/>
          <w:i/>
          <w:sz w:val="24"/>
          <w:szCs w:val="24"/>
        </w:rPr>
      </w:pPr>
      <w:r w:rsidRPr="001B6BB2">
        <w:rPr>
          <w:rFonts w:ascii="Book Antiqua" w:hAnsi="Book Antiqua"/>
          <w:b/>
          <w:i/>
          <w:sz w:val="24"/>
          <w:szCs w:val="24"/>
        </w:rPr>
        <w:t>Bacterial culture, LGG-s, Campylobacter jejuni</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LGG (53103, American type culture collection, ATCC, U</w:t>
      </w:r>
      <w:r w:rsidR="001B6BB2">
        <w:rPr>
          <w:rFonts w:ascii="Book Antiqua" w:hAnsi="Book Antiqua" w:hint="eastAsia"/>
          <w:sz w:val="24"/>
          <w:szCs w:val="24"/>
        </w:rPr>
        <w:t>nited States</w:t>
      </w:r>
      <w:r w:rsidRPr="00F731D5">
        <w:rPr>
          <w:rFonts w:ascii="Book Antiqua" w:hAnsi="Book Antiqua"/>
          <w:sz w:val="24"/>
          <w:szCs w:val="24"/>
        </w:rPr>
        <w:t>) was incubated in Lactobacillus MRS broth (Oxoid CM0359) at 37</w:t>
      </w:r>
      <w:r w:rsidR="001B6BB2">
        <w:rPr>
          <w:rFonts w:ascii="Book Antiqua" w:hAnsi="Book Antiqua" w:hint="eastAsia"/>
          <w:sz w:val="24"/>
          <w:szCs w:val="24"/>
        </w:rPr>
        <w:t xml:space="preserve"> </w:t>
      </w:r>
      <w:r w:rsidRPr="00F731D5">
        <w:rPr>
          <w:rFonts w:ascii="SimSun" w:hAnsi="SimSun" w:cs="SimSun" w:hint="eastAsia"/>
          <w:sz w:val="24"/>
          <w:szCs w:val="24"/>
        </w:rPr>
        <w:t>℃</w:t>
      </w:r>
      <w:r w:rsidR="001B6BB2">
        <w:rPr>
          <w:rFonts w:ascii="SimSun" w:hAnsi="SimSun" w:cs="SimSun" w:hint="eastAsia"/>
          <w:sz w:val="24"/>
          <w:szCs w:val="24"/>
        </w:rPr>
        <w:t xml:space="preserve"> </w:t>
      </w:r>
      <w:r w:rsidRPr="00F731D5">
        <w:rPr>
          <w:rFonts w:ascii="Book Antiqua" w:hAnsi="Book Antiqua"/>
          <w:sz w:val="24"/>
          <w:szCs w:val="24"/>
        </w:rPr>
        <w:t>for 24</w:t>
      </w:r>
      <w:r w:rsidR="001B6BB2">
        <w:rPr>
          <w:rFonts w:ascii="Book Antiqua" w:hAnsi="Book Antiqua" w:hint="eastAsia"/>
          <w:sz w:val="24"/>
          <w:szCs w:val="24"/>
        </w:rPr>
        <w:t xml:space="preserve"> </w:t>
      </w:r>
      <w:r w:rsidRPr="00F731D5">
        <w:rPr>
          <w:rFonts w:ascii="Book Antiqua" w:hAnsi="Book Antiqua"/>
          <w:sz w:val="24"/>
          <w:szCs w:val="24"/>
        </w:rPr>
        <w:t>h, according to ATCC guidelines, diluted in MRS broth, and cultured again at 37</w:t>
      </w:r>
      <w:r w:rsidR="001B6BB2">
        <w:rPr>
          <w:rFonts w:ascii="Book Antiqua" w:hAnsi="Book Antiqua" w:hint="eastAsia"/>
          <w:sz w:val="24"/>
          <w:szCs w:val="24"/>
        </w:rPr>
        <w:t xml:space="preserve"> </w:t>
      </w:r>
      <w:r w:rsidRPr="00F731D5">
        <w:rPr>
          <w:rFonts w:ascii="SimSun" w:hAnsi="SimSun" w:cs="SimSun" w:hint="eastAsia"/>
          <w:sz w:val="24"/>
          <w:szCs w:val="24"/>
        </w:rPr>
        <w:t>℃</w:t>
      </w:r>
      <w:r w:rsidRPr="00F731D5">
        <w:rPr>
          <w:rFonts w:ascii="Book Antiqua" w:hAnsi="Book Antiqua"/>
          <w:sz w:val="24"/>
          <w:szCs w:val="24"/>
        </w:rPr>
        <w:t xml:space="preserve"> to reach log phase with the density determined as 0.5 at A</w:t>
      </w:r>
      <w:r w:rsidRPr="00F731D5">
        <w:rPr>
          <w:rFonts w:ascii="Book Antiqua" w:hAnsi="Book Antiqua"/>
          <w:sz w:val="24"/>
          <w:szCs w:val="24"/>
          <w:vertAlign w:val="subscript"/>
        </w:rPr>
        <w:t>600</w: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4" w:tooltip="Wang, 2015 #42" w:history="1">
        <w:r w:rsidRPr="00F731D5">
          <w:rPr>
            <w:rFonts w:ascii="Book Antiqua" w:hAnsi="Book Antiqua"/>
            <w:sz w:val="24"/>
            <w:szCs w:val="24"/>
            <w:vertAlign w:val="superscript"/>
          </w:rPr>
          <w:t>34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 culture suspension was centrifuged at 4000</w:t>
      </w:r>
      <w:r w:rsidR="001B6BB2">
        <w:rPr>
          <w:rFonts w:ascii="Book Antiqua" w:hAnsi="Book Antiqua" w:hint="eastAsia"/>
          <w:sz w:val="24"/>
          <w:szCs w:val="24"/>
        </w:rPr>
        <w:t xml:space="preserve"> </w:t>
      </w:r>
      <w:r w:rsidRPr="001B6BB2">
        <w:rPr>
          <w:rFonts w:ascii="Book Antiqua" w:hAnsi="Book Antiqua"/>
          <w:i/>
          <w:sz w:val="24"/>
          <w:szCs w:val="24"/>
        </w:rPr>
        <w:t>g</w:t>
      </w:r>
      <w:r w:rsidRPr="00F731D5">
        <w:rPr>
          <w:rFonts w:ascii="Book Antiqua" w:hAnsi="Book Antiqua"/>
          <w:sz w:val="24"/>
          <w:szCs w:val="24"/>
        </w:rPr>
        <w:t xml:space="preserve"> for 15 min, then the supernatant was collected and f</w:t>
      </w:r>
      <w:r w:rsidR="00302F7F">
        <w:rPr>
          <w:rFonts w:ascii="Book Antiqua" w:hAnsi="Book Antiqua"/>
          <w:sz w:val="24"/>
          <w:szCs w:val="24"/>
        </w:rPr>
        <w:t>iltered through 0.20-μm filters</w:t>
      </w:r>
      <w:r w:rsidR="00D366D9" w:rsidRPr="00F731D5">
        <w:rPr>
          <w:rFonts w:ascii="Book Antiqua" w:hAnsi="Book Antiqua"/>
          <w:sz w:val="24"/>
          <w:szCs w:val="24"/>
          <w:vertAlign w:val="superscript"/>
        </w:rPr>
        <w:fldChar w:fldCharType="begin">
          <w:fldData xml:space="preserve">PEVuZE5vdGU+PENpdGU+PEF1dGhvcj5ZYW48L0F1dGhvcj48WWVhcj4yMDA3PC9ZZWFyPjxSZWNO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NTYyLTc1PC9wYWdlcz48dm9sdW1lPjEzMjwvdm9sdW1lPjxudW1iZXI+MjwvbnVtYmVyPjxlZGl0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PEVuZE5vdGU+PENpdGU+PEF1dGhvcj5ZYW48L0F1dGhvcj48WWVhcj4yMDA3PC9ZZWFyPjxSZWNO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NTYyLTc1PC9wYWdlcz48dm9sdW1lPjEzMjwvdm9sdW1lPjxudW1iZXI+MjwvbnVtYmVyPjxlZGl0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5" w:tooltip="Yan, 2007 #182" w:history="1">
        <w:r w:rsidRPr="00F731D5">
          <w:rPr>
            <w:rFonts w:ascii="Book Antiqua" w:hAnsi="Book Antiqua"/>
            <w:sz w:val="24"/>
            <w:szCs w:val="24"/>
            <w:vertAlign w:val="superscript"/>
          </w:rPr>
          <w:t>35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476A03" w:rsidRPr="00F731D5" w:rsidRDefault="00476A03" w:rsidP="001B6BB2">
      <w:pPr>
        <w:snapToGrid w:val="0"/>
        <w:spacing w:after="0" w:line="360" w:lineRule="auto"/>
        <w:ind w:firstLineChars="100" w:firstLine="240"/>
        <w:rPr>
          <w:rFonts w:ascii="Book Antiqua" w:hAnsi="Book Antiqua"/>
          <w:sz w:val="24"/>
          <w:szCs w:val="24"/>
        </w:rPr>
      </w:pPr>
      <w:bookmarkStart w:id="125" w:name="OLE_LINK1"/>
      <w:bookmarkStart w:id="126" w:name="OLE_LINK2"/>
      <w:r w:rsidRPr="0019198D">
        <w:rPr>
          <w:rFonts w:ascii="Book Antiqua" w:hAnsi="Book Antiqua"/>
          <w:i/>
          <w:sz w:val="24"/>
          <w:szCs w:val="24"/>
        </w:rPr>
        <w:t>Campylobacter jejuni</w:t>
      </w:r>
      <w:bookmarkEnd w:id="125"/>
      <w:bookmarkEnd w:id="126"/>
      <w:r w:rsidRPr="00F731D5">
        <w:rPr>
          <w:rFonts w:ascii="Book Antiqua" w:hAnsi="Book Antiqua"/>
          <w:sz w:val="24"/>
          <w:szCs w:val="24"/>
        </w:rPr>
        <w:t xml:space="preserve"> </w:t>
      </w:r>
      <w:r w:rsidR="0019198D">
        <w:rPr>
          <w:rFonts w:ascii="Book Antiqua" w:hAnsi="Book Antiqua" w:hint="eastAsia"/>
          <w:sz w:val="24"/>
          <w:szCs w:val="24"/>
        </w:rPr>
        <w:t>(</w:t>
      </w:r>
      <w:r w:rsidR="0019198D" w:rsidRPr="0019198D">
        <w:rPr>
          <w:rFonts w:ascii="Book Antiqua" w:hAnsi="Book Antiqua"/>
          <w:i/>
          <w:sz w:val="24"/>
          <w:szCs w:val="24"/>
        </w:rPr>
        <w:t>C</w:t>
      </w:r>
      <w:r w:rsidR="0019198D" w:rsidRPr="0019198D">
        <w:rPr>
          <w:rFonts w:ascii="Book Antiqua" w:hAnsi="Book Antiqua" w:hint="eastAsia"/>
          <w:i/>
          <w:sz w:val="24"/>
          <w:szCs w:val="24"/>
        </w:rPr>
        <w:t xml:space="preserve">. </w:t>
      </w:r>
      <w:r w:rsidR="0019198D" w:rsidRPr="0019198D">
        <w:rPr>
          <w:rFonts w:ascii="Book Antiqua" w:hAnsi="Book Antiqua"/>
          <w:i/>
          <w:sz w:val="24"/>
          <w:szCs w:val="24"/>
        </w:rPr>
        <w:t>jejuni</w:t>
      </w:r>
      <w:r w:rsidR="0019198D">
        <w:rPr>
          <w:rFonts w:ascii="Book Antiqua" w:hAnsi="Book Antiqua" w:hint="eastAsia"/>
          <w:sz w:val="24"/>
          <w:szCs w:val="24"/>
        </w:rPr>
        <w:t xml:space="preserve">) </w:t>
      </w:r>
      <w:r w:rsidRPr="00F731D5">
        <w:rPr>
          <w:rFonts w:ascii="Book Antiqua" w:hAnsi="Book Antiqua"/>
          <w:sz w:val="24"/>
          <w:szCs w:val="24"/>
        </w:rPr>
        <w:t xml:space="preserve">81-176 (BAA-2151, </w:t>
      </w:r>
      <w:bookmarkStart w:id="127" w:name="OLE_LINK11"/>
      <w:bookmarkStart w:id="128" w:name="OLE_LINK12"/>
      <w:r w:rsidRPr="00F731D5">
        <w:rPr>
          <w:rFonts w:ascii="Book Antiqua" w:hAnsi="Book Antiqua"/>
          <w:sz w:val="24"/>
          <w:szCs w:val="24"/>
        </w:rPr>
        <w:t>American type culture collection, ATCC, US</w:t>
      </w:r>
      <w:bookmarkEnd w:id="127"/>
      <w:bookmarkEnd w:id="128"/>
      <w:r w:rsidRPr="00F731D5">
        <w:rPr>
          <w:rFonts w:ascii="Book Antiqua" w:hAnsi="Book Antiqua"/>
          <w:sz w:val="24"/>
          <w:szCs w:val="24"/>
        </w:rPr>
        <w:t xml:space="preserve">) was grown on Skirrow's selective medium (Columbia Agar Base, Oxoid CM0331, supplemented with 5% sheep blood and </w:t>
      </w:r>
      <w:r w:rsidRPr="00F731D5">
        <w:rPr>
          <w:rFonts w:ascii="Book Antiqua" w:hAnsi="Book Antiqua"/>
          <w:i/>
          <w:iCs/>
          <w:sz w:val="24"/>
          <w:szCs w:val="24"/>
        </w:rPr>
        <w:t>Campylobacter</w:t>
      </w:r>
      <w:r w:rsidRPr="00F731D5">
        <w:rPr>
          <w:rFonts w:ascii="Book Antiqua" w:hAnsi="Book Antiqua"/>
          <w:sz w:val="24"/>
          <w:szCs w:val="24"/>
        </w:rPr>
        <w:t xml:space="preserve"> selective supplement, Oxoid SR0117) at 42</w:t>
      </w:r>
      <w:r w:rsidR="001B6BB2">
        <w:rPr>
          <w:rFonts w:ascii="Book Antiqua" w:hAnsi="Book Antiqua" w:hint="eastAsia"/>
          <w:sz w:val="24"/>
          <w:szCs w:val="24"/>
        </w:rPr>
        <w:t xml:space="preserve"> </w:t>
      </w:r>
      <w:r w:rsidRPr="00F731D5">
        <w:rPr>
          <w:rFonts w:ascii="Book Antiqua" w:hAnsi="Book Antiqua"/>
          <w:sz w:val="24"/>
          <w:szCs w:val="24"/>
        </w:rPr>
        <w:t>°C under micro-aerobic conditions for 24</w:t>
      </w:r>
      <w:r w:rsidR="001B6BB2">
        <w:rPr>
          <w:rFonts w:ascii="Book Antiqua" w:hAnsi="Book Antiqua" w:hint="eastAsia"/>
          <w:sz w:val="24"/>
          <w:szCs w:val="24"/>
        </w:rPr>
        <w:t xml:space="preserve"> </w:t>
      </w:r>
      <w:r w:rsidRPr="00F731D5">
        <w:rPr>
          <w:rFonts w:ascii="Book Antiqua" w:hAnsi="Book Antiqua"/>
          <w:sz w:val="24"/>
          <w:szCs w:val="24"/>
        </w:rPr>
        <w:t>h. The bacterial colony was obtained by an inoculating loop, diluted in phosphate buffered solution (PBS), until the concentration reached 1.0</w:t>
      </w:r>
      <w:r w:rsidR="001B6BB2">
        <w:rPr>
          <w:rFonts w:ascii="Book Antiqua" w:hAnsi="Book Antiqua" w:hint="eastAsia"/>
          <w:sz w:val="24"/>
          <w:szCs w:val="24"/>
        </w:rPr>
        <w:t xml:space="preserve"> </w:t>
      </w:r>
      <w:r w:rsidRPr="00F731D5">
        <w:rPr>
          <w:rFonts w:ascii="Book Antiqua" w:hAnsi="Book Antiqua"/>
          <w:sz w:val="24"/>
          <w:szCs w:val="24"/>
        </w:rPr>
        <w:t>×</w:t>
      </w:r>
      <w:r w:rsidR="001B6BB2">
        <w:rPr>
          <w:rFonts w:ascii="Book Antiqua" w:hAnsi="Book Antiqua" w:hint="eastAsia"/>
          <w:sz w:val="24"/>
          <w:szCs w:val="24"/>
        </w:rPr>
        <w:t xml:space="preserve"> </w:t>
      </w:r>
      <w:r w:rsidRPr="00F731D5">
        <w:rPr>
          <w:rFonts w:ascii="Book Antiqua" w:hAnsi="Book Antiqua"/>
          <w:sz w:val="24"/>
          <w:szCs w:val="24"/>
        </w:rPr>
        <w:t>10</w:t>
      </w:r>
      <w:r w:rsidRPr="00F731D5">
        <w:rPr>
          <w:rFonts w:ascii="Book Antiqua" w:hAnsi="Book Antiqua"/>
          <w:sz w:val="24"/>
          <w:szCs w:val="24"/>
          <w:vertAlign w:val="superscript"/>
        </w:rPr>
        <w:t>10</w:t>
      </w:r>
      <w:r w:rsidR="001B6BB2">
        <w:rPr>
          <w:rFonts w:ascii="Book Antiqua" w:hAnsi="Book Antiqua" w:hint="eastAsia"/>
          <w:sz w:val="24"/>
          <w:szCs w:val="24"/>
          <w:vertAlign w:val="superscript"/>
        </w:rPr>
        <w:t xml:space="preserve"> </w:t>
      </w:r>
      <w:r w:rsidRPr="00F731D5">
        <w:rPr>
          <w:rFonts w:ascii="Book Antiqua" w:hAnsi="Book Antiqua"/>
          <w:sz w:val="24"/>
          <w:szCs w:val="24"/>
        </w:rPr>
        <w:t>cfu/m</w:t>
      </w:r>
      <w:r w:rsidRPr="001B6BB2">
        <w:rPr>
          <w:rFonts w:ascii="Book Antiqua" w:hAnsi="Book Antiqua"/>
          <w:caps/>
          <w:sz w:val="24"/>
          <w:szCs w:val="24"/>
        </w:rPr>
        <w:t>l</w:t>
      </w:r>
      <w:r w:rsidRPr="00F731D5">
        <w:rPr>
          <w:rFonts w:ascii="Book Antiqua" w:hAnsi="Book Antiqua"/>
          <w:sz w:val="24"/>
          <w:szCs w:val="24"/>
        </w:rPr>
        <w:t>.</w:t>
      </w:r>
      <w:r w:rsidR="0067110E" w:rsidRPr="00F731D5">
        <w:rPr>
          <w:rFonts w:ascii="Book Antiqua" w:hAnsi="Book Antiqua"/>
          <w:sz w:val="24"/>
          <w:szCs w:val="24"/>
        </w:rPr>
        <w:t xml:space="preserve"> </w:t>
      </w:r>
      <w:r w:rsidRPr="00F731D5">
        <w:rPr>
          <w:rFonts w:ascii="Book Antiqua" w:hAnsi="Book Antiqua"/>
          <w:sz w:val="24"/>
          <w:szCs w:val="24"/>
        </w:rPr>
        <w:t>The preliminary experiments showed that the concentration at 10</w:t>
      </w:r>
      <w:r w:rsidRPr="00F731D5">
        <w:rPr>
          <w:rFonts w:ascii="Book Antiqua" w:hAnsi="Book Antiqua"/>
          <w:sz w:val="24"/>
          <w:szCs w:val="24"/>
          <w:vertAlign w:val="superscript"/>
        </w:rPr>
        <w:t>10</w:t>
      </w:r>
      <w:r w:rsidRPr="00F731D5">
        <w:rPr>
          <w:rFonts w:ascii="Book Antiqua" w:hAnsi="Book Antiqua"/>
          <w:sz w:val="24"/>
          <w:szCs w:val="24"/>
        </w:rPr>
        <w:t xml:space="preserve">cfu/ml got a higher diarrhea rate, visceral hypersensitivity and serious clinical symptoms. Bacterial </w:t>
      </w:r>
      <w:r w:rsidRPr="00F731D5">
        <w:rPr>
          <w:rFonts w:ascii="Book Antiqua" w:hAnsi="Book Antiqua"/>
          <w:sz w:val="24"/>
          <w:szCs w:val="24"/>
        </w:rPr>
        <w:lastRenderedPageBreak/>
        <w:t>concentrations were measured by spectrophotometer</w:t>
      </w:r>
      <w:r w:rsidR="001B6BB2">
        <w:rPr>
          <w:rFonts w:ascii="Book Antiqua" w:hAnsi="Book Antiqua" w:hint="eastAsia"/>
          <w:sz w:val="24"/>
          <w:szCs w:val="24"/>
        </w:rPr>
        <w:t xml:space="preserve"> </w:t>
      </w:r>
      <w:r w:rsidRPr="00F731D5">
        <w:rPr>
          <w:rFonts w:ascii="Book Antiqua" w:hAnsi="Book Antiqua"/>
          <w:sz w:val="24"/>
          <w:szCs w:val="24"/>
        </w:rPr>
        <w:t xml:space="preserve">(TECAN </w:t>
      </w:r>
      <w:r w:rsidR="001B6BB2">
        <w:rPr>
          <w:rFonts w:ascii="Book Antiqua" w:hAnsi="Book Antiqua"/>
          <w:sz w:val="24"/>
          <w:szCs w:val="24"/>
        </w:rPr>
        <w:t>infinite M200 PRO, Switzerland)</w:t>
      </w:r>
      <w:r w:rsidR="00D366D9" w:rsidRPr="00F731D5">
        <w:rPr>
          <w:rFonts w:ascii="Book Antiqua" w:hAnsi="Book Antiqua"/>
          <w:sz w:val="24"/>
          <w:szCs w:val="24"/>
          <w:vertAlign w:val="superscript"/>
        </w:rPr>
        <w:fldChar w:fldCharType="begin">
          <w:fldData xml:space="preserve">PEVuZE5vdGU+PENpdGU+PEF1dGhvcj5QaW1lbnRlbDwvQXV0aG9yPjxZZWFyPjIwMDg8L1llYXI+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PHBhZ2VzPjk4Mi05PC9wYWdlcz48dm9sdW1lPjUzPC92b2x1bWU+PG51bWJlcj40PC9udW1iZXI+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=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PEVuZE5vdGU+PENpdGU+PEF1dGhvcj5QaW1lbnRlbDwvQXV0aG9yPjxZZWFyPjIwMDg8L1llYXI+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=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6" w:tooltip="Pimentel, 2008 #183" w:history="1">
        <w:r w:rsidRPr="00F731D5">
          <w:rPr>
            <w:rFonts w:ascii="Book Antiqua" w:hAnsi="Book Antiqua"/>
            <w:sz w:val="24"/>
            <w:szCs w:val="24"/>
            <w:vertAlign w:val="superscript"/>
          </w:rPr>
          <w:t>36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w:t>
      </w:r>
    </w:p>
    <w:p w:rsidR="001B6BB2" w:rsidRPr="001B6BB2" w:rsidRDefault="001B6BB2" w:rsidP="00F20490">
      <w:pPr>
        <w:snapToGrid w:val="0"/>
        <w:spacing w:after="0" w:line="360" w:lineRule="auto"/>
        <w:rPr>
          <w:rFonts w:ascii="Book Antiqua" w:hAnsi="Book Antiqua"/>
          <w:b/>
          <w:sz w:val="24"/>
          <w:szCs w:val="24"/>
        </w:rPr>
      </w:pPr>
    </w:p>
    <w:p w:rsidR="00476A03" w:rsidRPr="001B6BB2" w:rsidRDefault="00476A03" w:rsidP="00F20490">
      <w:pPr>
        <w:snapToGrid w:val="0"/>
        <w:spacing w:after="0" w:line="360" w:lineRule="auto"/>
        <w:rPr>
          <w:rFonts w:ascii="Book Antiqua" w:hAnsi="Book Antiqua"/>
          <w:b/>
          <w:i/>
          <w:sz w:val="24"/>
          <w:szCs w:val="24"/>
        </w:rPr>
      </w:pPr>
      <w:r w:rsidRPr="001B6BB2">
        <w:rPr>
          <w:rFonts w:ascii="Book Antiqua" w:hAnsi="Book Antiqua"/>
          <w:b/>
          <w:i/>
          <w:sz w:val="24"/>
          <w:szCs w:val="24"/>
        </w:rPr>
        <w:t>Animal studies</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The study was performed on male Sprague-Dawley rats obtained from Laboratory animal center of Chinese People’s Liberation Army</w:t>
      </w:r>
      <w:r w:rsidR="0067110E" w:rsidRPr="00F731D5">
        <w:rPr>
          <w:rFonts w:ascii="Book Antiqua" w:hAnsi="Book Antiqua"/>
          <w:sz w:val="24"/>
          <w:szCs w:val="24"/>
        </w:rPr>
        <w:t xml:space="preserve"> </w:t>
      </w:r>
      <w:r w:rsidRPr="00F731D5">
        <w:rPr>
          <w:rFonts w:ascii="Book Antiqua" w:hAnsi="Book Antiqua"/>
          <w:sz w:val="24"/>
          <w:szCs w:val="24"/>
        </w:rPr>
        <w:t>General Hospital (Beijing, China), which were</w:t>
      </w:r>
      <w:r w:rsidR="001B6BB2">
        <w:rPr>
          <w:rFonts w:ascii="Book Antiqua" w:hAnsi="Book Antiqua" w:hint="eastAsia"/>
          <w:sz w:val="24"/>
          <w:szCs w:val="24"/>
        </w:rPr>
        <w:t xml:space="preserve"> </w:t>
      </w:r>
      <w:r w:rsidR="001B6BB2">
        <w:rPr>
          <w:rFonts w:ascii="Book Antiqua" w:hAnsi="Book Antiqua"/>
          <w:sz w:val="24"/>
          <w:szCs w:val="24"/>
        </w:rPr>
        <w:t>aged between 7and 8 wk</w:t>
      </w:r>
      <w:r w:rsidRPr="00F731D5">
        <w:rPr>
          <w:rFonts w:ascii="Book Antiqua" w:hAnsi="Book Antiqua"/>
          <w:sz w:val="24"/>
          <w:szCs w:val="24"/>
        </w:rPr>
        <w:t>. The rats were kept under the following conditions: the temperature of 23</w:t>
      </w:r>
      <w:r w:rsidR="001B6BB2">
        <w:rPr>
          <w:rFonts w:ascii="Book Antiqua" w:hAnsi="Book Antiqua" w:hint="eastAsia"/>
          <w:sz w:val="24"/>
          <w:szCs w:val="24"/>
        </w:rPr>
        <w:t xml:space="preserve"> </w:t>
      </w:r>
      <w:r w:rsidRPr="00F731D5">
        <w:rPr>
          <w:rFonts w:ascii="Book Antiqua" w:hAnsi="Book Antiqua"/>
          <w:sz w:val="24"/>
          <w:szCs w:val="24"/>
        </w:rPr>
        <w:t>±</w:t>
      </w:r>
      <w:r w:rsidR="001B6BB2">
        <w:rPr>
          <w:rFonts w:ascii="Book Antiqua" w:hAnsi="Book Antiqua" w:hint="eastAsia"/>
          <w:sz w:val="24"/>
          <w:szCs w:val="24"/>
        </w:rPr>
        <w:t xml:space="preserve"> </w:t>
      </w:r>
      <w:r w:rsidRPr="00F731D5">
        <w:rPr>
          <w:rFonts w:ascii="Book Antiqua" w:hAnsi="Book Antiqua"/>
          <w:sz w:val="24"/>
          <w:szCs w:val="24"/>
        </w:rPr>
        <w:t>1</w:t>
      </w:r>
      <w:r w:rsidR="001B6BB2">
        <w:rPr>
          <w:rFonts w:ascii="Book Antiqua" w:hAnsi="Book Antiqua" w:hint="eastAsia"/>
          <w:sz w:val="24"/>
          <w:szCs w:val="24"/>
        </w:rPr>
        <w:t xml:space="preserve"> </w:t>
      </w:r>
      <w:r w:rsidRPr="00F731D5">
        <w:rPr>
          <w:rFonts w:ascii="SimSun" w:hAnsi="SimSun" w:cs="SimSun" w:hint="eastAsia"/>
          <w:sz w:val="24"/>
          <w:szCs w:val="24"/>
        </w:rPr>
        <w:t>℃</w:t>
      </w:r>
      <w:r w:rsidRPr="00F731D5">
        <w:rPr>
          <w:rFonts w:ascii="Book Antiqua" w:hAnsi="Book Antiqua"/>
          <w:sz w:val="24"/>
          <w:szCs w:val="24"/>
        </w:rPr>
        <w:t>, a 12h/12</w:t>
      </w:r>
      <w:r w:rsidR="001B6BB2">
        <w:rPr>
          <w:rFonts w:ascii="Book Antiqua" w:hAnsi="Book Antiqua" w:hint="eastAsia"/>
          <w:sz w:val="24"/>
          <w:szCs w:val="24"/>
        </w:rPr>
        <w:t xml:space="preserve"> </w:t>
      </w:r>
      <w:r w:rsidRPr="00F731D5">
        <w:rPr>
          <w:rFonts w:ascii="Book Antiqua" w:hAnsi="Book Antiqua"/>
          <w:sz w:val="24"/>
          <w:szCs w:val="24"/>
        </w:rPr>
        <w:t>h light/dark cycle (lighting from 08:00 to 20:00), and had free access to a sterile diet. The rats were then divided into 2groups. The first group of rats were designated as the control group (</w:t>
      </w:r>
      <w:r w:rsidRPr="007B34B5">
        <w:rPr>
          <w:rFonts w:ascii="Book Antiqua" w:hAnsi="Book Antiqua"/>
          <w:i/>
          <w:sz w:val="24"/>
          <w:szCs w:val="24"/>
        </w:rPr>
        <w:t>n</w:t>
      </w:r>
      <w:r w:rsidR="007B34B5">
        <w:rPr>
          <w:rFonts w:ascii="Book Antiqua" w:hAnsi="Book Antiqua" w:hint="eastAsia"/>
          <w:sz w:val="24"/>
          <w:szCs w:val="24"/>
        </w:rPr>
        <w:t xml:space="preserve"> </w:t>
      </w:r>
      <w:r w:rsidRPr="00F731D5">
        <w:rPr>
          <w:rFonts w:ascii="Book Antiqua" w:hAnsi="Book Antiqua"/>
          <w:sz w:val="24"/>
          <w:szCs w:val="24"/>
        </w:rPr>
        <w:t>=</w:t>
      </w:r>
      <w:r w:rsidR="007B34B5">
        <w:rPr>
          <w:rFonts w:ascii="Book Antiqua" w:hAnsi="Book Antiqua" w:hint="eastAsia"/>
          <w:sz w:val="24"/>
          <w:szCs w:val="24"/>
        </w:rPr>
        <w:t xml:space="preserve"> </w:t>
      </w:r>
      <w:r w:rsidRPr="00F731D5">
        <w:rPr>
          <w:rFonts w:ascii="Book Antiqua" w:hAnsi="Book Antiqua"/>
          <w:sz w:val="24"/>
          <w:szCs w:val="24"/>
        </w:rPr>
        <w:t>25</w:t>
      </w:r>
      <w:r w:rsidR="00610A8B" w:rsidRPr="00F731D5">
        <w:rPr>
          <w:rFonts w:ascii="Book Antiqua" w:hAnsi="Book Antiqua"/>
          <w:sz w:val="24"/>
          <w:szCs w:val="24"/>
        </w:rPr>
        <w:t xml:space="preserve">, </w:t>
      </w:r>
      <w:r w:rsidR="00680F15" w:rsidRPr="00F731D5">
        <w:rPr>
          <w:rFonts w:ascii="Book Antiqua" w:hAnsi="Book Antiqua"/>
          <w:sz w:val="24"/>
          <w:szCs w:val="24"/>
        </w:rPr>
        <w:t>normal and healthy</w:t>
      </w:r>
      <w:r w:rsidRPr="00F731D5">
        <w:rPr>
          <w:rFonts w:ascii="Book Antiqua" w:hAnsi="Book Antiqua"/>
          <w:sz w:val="24"/>
          <w:szCs w:val="24"/>
        </w:rPr>
        <w:t>) given PBS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/d per rat, and another group as the model group of PI-IBS (</w:t>
      </w:r>
      <w:r w:rsidR="007B34B5" w:rsidRPr="007B34B5">
        <w:rPr>
          <w:rFonts w:ascii="Book Antiqua" w:hAnsi="Book Antiqua"/>
          <w:i/>
          <w:sz w:val="24"/>
          <w:szCs w:val="24"/>
        </w:rPr>
        <w:t>n</w:t>
      </w:r>
      <w:r w:rsidR="007B34B5" w:rsidRPr="00F731D5">
        <w:rPr>
          <w:rFonts w:ascii="Book Antiqua" w:hAnsi="Book Antiqua"/>
          <w:sz w:val="24"/>
          <w:szCs w:val="24"/>
        </w:rPr>
        <w:t xml:space="preserve"> </w:t>
      </w:r>
      <w:r w:rsidRPr="00F731D5">
        <w:rPr>
          <w:rFonts w:ascii="Book Antiqua" w:hAnsi="Book Antiqua"/>
          <w:sz w:val="24"/>
          <w:szCs w:val="24"/>
        </w:rPr>
        <w:t>=</w:t>
      </w:r>
      <w:r w:rsidR="007B34B5">
        <w:rPr>
          <w:rFonts w:ascii="Book Antiqua" w:hAnsi="Book Antiqua" w:hint="eastAsia"/>
          <w:sz w:val="24"/>
          <w:szCs w:val="24"/>
        </w:rPr>
        <w:t xml:space="preserve"> </w:t>
      </w:r>
      <w:r w:rsidRPr="00F731D5">
        <w:rPr>
          <w:rFonts w:ascii="Book Antiqua" w:hAnsi="Book Antiqua"/>
          <w:sz w:val="24"/>
          <w:szCs w:val="24"/>
        </w:rPr>
        <w:t xml:space="preserve">85) filled with </w:t>
      </w:r>
      <w:r w:rsidRPr="0019198D">
        <w:rPr>
          <w:rFonts w:ascii="Book Antiqua" w:hAnsi="Book Antiqua"/>
          <w:i/>
          <w:sz w:val="24"/>
          <w:szCs w:val="24"/>
        </w:rPr>
        <w:t>C</w:t>
      </w:r>
      <w:r w:rsidR="0019198D" w:rsidRPr="0019198D">
        <w:rPr>
          <w:rFonts w:ascii="Book Antiqua" w:hAnsi="Book Antiqua" w:hint="eastAsia"/>
          <w:i/>
          <w:sz w:val="24"/>
          <w:szCs w:val="24"/>
        </w:rPr>
        <w:t xml:space="preserve">. </w:t>
      </w:r>
      <w:r w:rsidRPr="0019198D">
        <w:rPr>
          <w:rFonts w:ascii="Book Antiqua" w:hAnsi="Book Antiqua"/>
          <w:i/>
          <w:sz w:val="24"/>
          <w:szCs w:val="24"/>
        </w:rPr>
        <w:t xml:space="preserve">jejuni </w:t>
      </w:r>
      <w:r w:rsidRPr="00F731D5">
        <w:rPr>
          <w:rFonts w:ascii="Book Antiqua" w:hAnsi="Book Antiqua"/>
          <w:sz w:val="24"/>
          <w:szCs w:val="24"/>
        </w:rPr>
        <w:t>10</w:t>
      </w:r>
      <w:r w:rsidRPr="00F731D5">
        <w:rPr>
          <w:rFonts w:ascii="Book Antiqua" w:hAnsi="Book Antiqua"/>
          <w:sz w:val="24"/>
          <w:szCs w:val="24"/>
          <w:vertAlign w:val="superscript"/>
        </w:rPr>
        <w:t>10</w:t>
      </w:r>
      <w:r w:rsidR="007B34B5">
        <w:rPr>
          <w:rFonts w:ascii="Book Antiqua" w:hAnsi="Book Antiqua" w:hint="eastAsia"/>
          <w:sz w:val="24"/>
          <w:szCs w:val="24"/>
          <w:vertAlign w:val="superscript"/>
        </w:rPr>
        <w:t xml:space="preserve"> </w:t>
      </w:r>
      <w:r w:rsidRPr="00F731D5">
        <w:rPr>
          <w:rFonts w:ascii="Book Antiqua" w:hAnsi="Book Antiqua"/>
          <w:sz w:val="24"/>
          <w:szCs w:val="24"/>
        </w:rPr>
        <w:t>cfu/m</w:t>
      </w:r>
      <w:r w:rsidRPr="007B34B5">
        <w:rPr>
          <w:rFonts w:ascii="Book Antiqua" w:hAnsi="Book Antiqua"/>
          <w:caps/>
          <w:sz w:val="24"/>
          <w:szCs w:val="24"/>
        </w:rPr>
        <w:t>l</w:t>
      </w:r>
      <w:r w:rsidRPr="00F731D5">
        <w:rPr>
          <w:rFonts w:ascii="Book Antiqua" w:hAnsi="Book Antiqua"/>
          <w:sz w:val="24"/>
          <w:szCs w:val="24"/>
        </w:rPr>
        <w:t xml:space="preserve">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/d per rat through an intra-gastric needle (Thermo Fisher Scientific, Hampton, US). The gavage co</w:t>
      </w:r>
      <w:r w:rsidR="007B34B5">
        <w:rPr>
          <w:rFonts w:ascii="Book Antiqua" w:hAnsi="Book Antiqua"/>
          <w:sz w:val="24"/>
          <w:szCs w:val="24"/>
        </w:rPr>
        <w:t>ntinues for 7 d</w:t>
      </w:r>
      <w:r w:rsidRPr="00F731D5">
        <w:rPr>
          <w:rFonts w:ascii="Book Antiqua" w:hAnsi="Book Antiqua"/>
          <w:sz w:val="24"/>
          <w:szCs w:val="24"/>
        </w:rPr>
        <w:t>. Then the stool culture, body weight of the rat, stool water relative content would be test to evaluate the phase of infection.</w:t>
      </w:r>
    </w:p>
    <w:p w:rsidR="00476A03" w:rsidRPr="00F731D5" w:rsidRDefault="00476A03" w:rsidP="007B34B5">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If the rats get rid of infection with a higher Bristol score of faeces, faster intestinal transit and visceral hypersensitivity, then rats were considered to enter the post-infectious phase as PI-IBS.</w:t>
      </w:r>
    </w:p>
    <w:p w:rsidR="00476A03" w:rsidRPr="00F731D5" w:rsidRDefault="00476A03" w:rsidP="007B34B5">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After the model evaluation,</w:t>
      </w:r>
      <w:r w:rsidR="00680F15" w:rsidRPr="00F731D5">
        <w:rPr>
          <w:rFonts w:ascii="Book Antiqua" w:hAnsi="Book Antiqua"/>
          <w:sz w:val="24"/>
          <w:szCs w:val="24"/>
        </w:rPr>
        <w:t xml:space="preserve"> the rats were regrouped, and</w:t>
      </w:r>
      <w:r w:rsidRPr="00F731D5">
        <w:rPr>
          <w:rFonts w:ascii="Book Antiqua" w:hAnsi="Book Antiqua"/>
          <w:sz w:val="24"/>
          <w:szCs w:val="24"/>
        </w:rPr>
        <w:t xml:space="preserve"> the control group, designated as M (</w:t>
      </w:r>
      <w:r w:rsidR="007B34B5" w:rsidRPr="007B34B5">
        <w:rPr>
          <w:rFonts w:ascii="Book Antiqua" w:hAnsi="Book Antiqua"/>
          <w:i/>
          <w:sz w:val="24"/>
          <w:szCs w:val="24"/>
        </w:rPr>
        <w:t>n</w:t>
      </w:r>
      <w:r w:rsidR="007B34B5" w:rsidRPr="00F731D5">
        <w:rPr>
          <w:rFonts w:ascii="Book Antiqua" w:hAnsi="Book Antiqua"/>
          <w:sz w:val="24"/>
          <w:szCs w:val="24"/>
        </w:rPr>
        <w:t xml:space="preserve"> </w:t>
      </w:r>
      <w:r w:rsidRPr="00F731D5">
        <w:rPr>
          <w:rFonts w:ascii="Book Antiqua" w:hAnsi="Book Antiqua"/>
          <w:sz w:val="24"/>
          <w:szCs w:val="24"/>
        </w:rPr>
        <w:t>=</w:t>
      </w:r>
      <w:r w:rsidR="007B34B5">
        <w:rPr>
          <w:rFonts w:ascii="Book Antiqua" w:hAnsi="Book Antiqua" w:hint="eastAsia"/>
          <w:sz w:val="24"/>
          <w:szCs w:val="24"/>
        </w:rPr>
        <w:t xml:space="preserve"> </w:t>
      </w:r>
      <w:r w:rsidRPr="00F731D5">
        <w:rPr>
          <w:rFonts w:ascii="Book Antiqua" w:hAnsi="Book Antiqua"/>
          <w:sz w:val="24"/>
          <w:szCs w:val="24"/>
        </w:rPr>
        <w:t>20) filled with PBS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/d/per rat, and the PI-IBS model group, was divided into four groups, and was given PBS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/d/per rat, undiluted LGG-s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/d/per rat, double diluted LGG-s, triple diluted LGG-s 2</w:t>
      </w:r>
      <w:r w:rsidR="007B34B5">
        <w:rPr>
          <w:rFonts w:ascii="Book Antiqua" w:hAnsi="Book Antiqua" w:hint="eastAsia"/>
          <w:sz w:val="24"/>
          <w:szCs w:val="24"/>
        </w:rPr>
        <w:t xml:space="preserve"> </w:t>
      </w:r>
      <w:r w:rsidRPr="00F731D5">
        <w:rPr>
          <w:rFonts w:ascii="Book Antiqua" w:hAnsi="Book Antiqua"/>
          <w:sz w:val="24"/>
          <w:szCs w:val="24"/>
        </w:rPr>
        <w:t>m</w:t>
      </w:r>
      <w:r w:rsidRPr="007B34B5">
        <w:rPr>
          <w:rFonts w:ascii="Book Antiqua" w:hAnsi="Book Antiqua"/>
          <w:caps/>
          <w:sz w:val="24"/>
          <w:szCs w:val="24"/>
        </w:rPr>
        <w:t>l</w:t>
      </w:r>
      <w:r w:rsidRPr="00F731D5">
        <w:rPr>
          <w:rFonts w:ascii="Book Antiqua" w:hAnsi="Book Antiqua"/>
          <w:sz w:val="24"/>
          <w:szCs w:val="24"/>
        </w:rPr>
        <w:t xml:space="preserve">/d/per rat (A, B, C, D, respectively, </w:t>
      </w:r>
      <w:r w:rsidR="007B34B5" w:rsidRPr="007B34B5">
        <w:rPr>
          <w:rFonts w:ascii="Book Antiqua" w:hAnsi="Book Antiqua"/>
          <w:i/>
          <w:sz w:val="24"/>
          <w:szCs w:val="24"/>
        </w:rPr>
        <w:t>n</w:t>
      </w:r>
      <w:r w:rsidR="007B34B5" w:rsidRPr="00F731D5">
        <w:rPr>
          <w:rFonts w:ascii="Book Antiqua" w:hAnsi="Book Antiqua"/>
          <w:sz w:val="24"/>
          <w:szCs w:val="24"/>
        </w:rPr>
        <w:t xml:space="preserve"> </w:t>
      </w:r>
      <w:r w:rsidRPr="00F731D5">
        <w:rPr>
          <w:rFonts w:ascii="Book Antiqua" w:hAnsi="Book Antiqua"/>
          <w:sz w:val="24"/>
          <w:szCs w:val="24"/>
        </w:rPr>
        <w:t>=</w:t>
      </w:r>
      <w:r w:rsidR="007B34B5">
        <w:rPr>
          <w:rFonts w:ascii="Book Antiqua" w:hAnsi="Book Antiqua" w:hint="eastAsia"/>
          <w:sz w:val="24"/>
          <w:szCs w:val="24"/>
        </w:rPr>
        <w:t xml:space="preserve"> </w:t>
      </w:r>
      <w:r w:rsidRPr="00F731D5">
        <w:rPr>
          <w:rFonts w:ascii="Book Antiqua" w:hAnsi="Book Antiqua"/>
          <w:sz w:val="24"/>
          <w:szCs w:val="24"/>
        </w:rPr>
        <w:t>20) through a gavage needle</w: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4" w:tooltip="Wang, 2015 #42" w:history="1">
        <w:r w:rsidRPr="00F731D5">
          <w:rPr>
            <w:rFonts w:ascii="Book Antiqua" w:hAnsi="Book Antiqua"/>
            <w:sz w:val="24"/>
            <w:szCs w:val="24"/>
            <w:vertAlign w:val="superscript"/>
          </w:rPr>
          <w:t>34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Rats were maintained in treat</w:t>
      </w:r>
      <w:r w:rsidR="007B34B5">
        <w:rPr>
          <w:rFonts w:ascii="Book Antiqua" w:hAnsi="Book Antiqua"/>
          <w:sz w:val="24"/>
          <w:szCs w:val="24"/>
        </w:rPr>
        <w:t>ments for 1.0, 2.0, 3.0, 4.0 wk</w:t>
      </w:r>
      <w:r w:rsidR="007B34B5">
        <w:rPr>
          <w:rFonts w:ascii="Book Antiqua" w:hAnsi="Book Antiqua" w:hint="eastAsia"/>
          <w:sz w:val="24"/>
          <w:szCs w:val="24"/>
        </w:rPr>
        <w:t xml:space="preserve"> </w:t>
      </w:r>
      <w:r w:rsidRPr="00F731D5">
        <w:rPr>
          <w:rFonts w:ascii="Book Antiqua" w:hAnsi="Book Antiqua"/>
          <w:sz w:val="24"/>
          <w:szCs w:val="24"/>
        </w:rPr>
        <w:t>during the experiment. Five rats of each group were sacrificed; the colons and brains were r</w:t>
      </w:r>
      <w:r w:rsidR="007B34B5">
        <w:rPr>
          <w:rFonts w:ascii="Book Antiqua" w:hAnsi="Book Antiqua"/>
          <w:sz w:val="24"/>
          <w:szCs w:val="24"/>
        </w:rPr>
        <w:t>emoved for later use each week.</w:t>
      </w:r>
    </w:p>
    <w:p w:rsidR="00476A03" w:rsidRPr="00F731D5" w:rsidRDefault="00476A03" w:rsidP="007B34B5">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 xml:space="preserve">During all experiments, housing and diet conditions were the same for all groups. Rats infected with </w:t>
      </w:r>
      <w:r w:rsidRPr="0019198D">
        <w:rPr>
          <w:rFonts w:ascii="Book Antiqua" w:hAnsi="Book Antiqua"/>
          <w:i/>
          <w:sz w:val="24"/>
          <w:szCs w:val="24"/>
        </w:rPr>
        <w:t>C</w:t>
      </w:r>
      <w:r w:rsidR="0019198D" w:rsidRPr="0019198D">
        <w:rPr>
          <w:rFonts w:ascii="Book Antiqua" w:hAnsi="Book Antiqua" w:hint="eastAsia"/>
          <w:i/>
          <w:sz w:val="24"/>
          <w:szCs w:val="24"/>
        </w:rPr>
        <w:t xml:space="preserve">. </w:t>
      </w:r>
      <w:r w:rsidRPr="0019198D">
        <w:rPr>
          <w:rFonts w:ascii="Book Antiqua" w:hAnsi="Book Antiqua"/>
          <w:i/>
          <w:sz w:val="24"/>
          <w:szCs w:val="24"/>
        </w:rPr>
        <w:t xml:space="preserve">jejuni </w:t>
      </w:r>
      <w:r w:rsidRPr="00F731D5">
        <w:rPr>
          <w:rFonts w:ascii="Book Antiqua" w:hAnsi="Book Antiqua"/>
          <w:sz w:val="24"/>
          <w:szCs w:val="24"/>
        </w:rPr>
        <w:t xml:space="preserve">were housed in another room to prevent cross-contamination from infected to uninfected. The protocol was approved </w:t>
      </w:r>
      <w:r w:rsidRPr="00F731D5">
        <w:rPr>
          <w:rFonts w:ascii="Book Antiqua" w:hAnsi="Book Antiqua"/>
          <w:sz w:val="24"/>
          <w:szCs w:val="24"/>
        </w:rPr>
        <w:lastRenderedPageBreak/>
        <w:t>by the Animal Use and Care Committee of Tianjin Medical University.</w:t>
      </w:r>
      <w:r w:rsidR="0017696E" w:rsidRPr="00F731D5">
        <w:rPr>
          <w:rFonts w:ascii="Book Antiqua" w:hAnsi="Book Antiqua"/>
          <w:b/>
          <w:sz w:val="24"/>
          <w:szCs w:val="24"/>
        </w:rPr>
        <w:t xml:space="preserve"> </w:t>
      </w:r>
      <w:r w:rsidR="0017696E" w:rsidRPr="00F731D5">
        <w:rPr>
          <w:rFonts w:ascii="Book Antiqua" w:hAnsi="Book Antiqua"/>
          <w:sz w:val="24"/>
          <w:szCs w:val="24"/>
        </w:rPr>
        <w:t>(Figure 1)</w:t>
      </w:r>
    </w:p>
    <w:p w:rsidR="007B34B5" w:rsidRDefault="007B34B5" w:rsidP="00F20490">
      <w:pPr>
        <w:snapToGrid w:val="0"/>
        <w:spacing w:after="0" w:line="360" w:lineRule="auto"/>
        <w:rPr>
          <w:rFonts w:ascii="Book Antiqua" w:hAnsi="Book Antiqua"/>
          <w:b/>
          <w:sz w:val="24"/>
          <w:szCs w:val="24"/>
        </w:rPr>
      </w:pPr>
    </w:p>
    <w:p w:rsidR="00476A03" w:rsidRPr="007B34B5" w:rsidRDefault="00476A03" w:rsidP="00F20490">
      <w:pPr>
        <w:snapToGrid w:val="0"/>
        <w:spacing w:after="0" w:line="360" w:lineRule="auto"/>
        <w:rPr>
          <w:rFonts w:ascii="Book Antiqua" w:hAnsi="Book Antiqua"/>
          <w:b/>
          <w:i/>
          <w:sz w:val="24"/>
          <w:szCs w:val="24"/>
        </w:rPr>
      </w:pPr>
      <w:r w:rsidRPr="007B34B5">
        <w:rPr>
          <w:rFonts w:ascii="Book Antiqua" w:hAnsi="Book Antiqua"/>
          <w:b/>
          <w:i/>
          <w:sz w:val="24"/>
          <w:szCs w:val="24"/>
        </w:rPr>
        <w:t>Campylobacter gavage</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 xml:space="preserve">Before the infection, all rats received 1ml of 5% bicarbonate solution (w/v) via a ball-tipped inoculating needle to neutralize the gastric acid. 30 min later, </w:t>
      </w:r>
      <w:r w:rsidRPr="00CE4B34">
        <w:rPr>
          <w:rFonts w:ascii="Book Antiqua" w:hAnsi="Book Antiqua"/>
          <w:i/>
          <w:sz w:val="24"/>
          <w:szCs w:val="24"/>
        </w:rPr>
        <w:t>C</w:t>
      </w:r>
      <w:r w:rsidR="00CE4B34" w:rsidRPr="00CE4B34">
        <w:rPr>
          <w:rFonts w:ascii="Book Antiqua" w:hAnsi="Book Antiqua" w:hint="eastAsia"/>
          <w:i/>
          <w:sz w:val="24"/>
          <w:szCs w:val="24"/>
        </w:rPr>
        <w:t xml:space="preserve">. </w:t>
      </w:r>
      <w:r w:rsidRPr="00CE4B34">
        <w:rPr>
          <w:rFonts w:ascii="Book Antiqua" w:hAnsi="Book Antiqua"/>
          <w:i/>
          <w:sz w:val="24"/>
          <w:szCs w:val="24"/>
        </w:rPr>
        <w:t>jejuni</w:t>
      </w:r>
      <w:r w:rsidRPr="00F731D5">
        <w:rPr>
          <w:rFonts w:ascii="Book Antiqua" w:hAnsi="Book Antiqua"/>
          <w:sz w:val="24"/>
          <w:szCs w:val="24"/>
        </w:rPr>
        <w:t xml:space="preserve"> in 2 m</w:t>
      </w:r>
      <w:r w:rsidRPr="0019198D">
        <w:rPr>
          <w:rFonts w:ascii="Book Antiqua" w:hAnsi="Book Antiqua"/>
          <w:caps/>
          <w:sz w:val="24"/>
          <w:szCs w:val="24"/>
        </w:rPr>
        <w:t>l</w:t>
      </w:r>
      <w:r w:rsidRPr="00F731D5">
        <w:rPr>
          <w:rFonts w:ascii="Book Antiqua" w:hAnsi="Book Antiqua"/>
          <w:sz w:val="24"/>
          <w:szCs w:val="24"/>
        </w:rPr>
        <w:t xml:space="preserve"> of PBS was given to PI-IBS modeling group and 2 ml of sterile PBS to the control group</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&lt;EndNote&gt;&lt;Cite&gt;&lt;Author&gt;Jee&lt;/Author&gt;&lt;Year&gt;2010&lt;/Year&gt;&lt;RecNum&gt;93&lt;/RecNum&gt;&lt;DisplayText&gt;[37]&lt;/DisplayText&gt;&lt;record&gt;&lt;rec-number&gt;93&lt;/rec-number&gt;&lt;foreign-keys&gt;&lt;key app="EN" db-id="220rpevpdsz25texvamp9zawvax9rv5rtw29"&gt;93&lt;/key&gt;&lt;/foreign-keys&gt;&lt;ref-type name="Journal Article"&gt;17&lt;/ref-type&gt;&lt;contributors&gt;&lt;authors&gt;&lt;author&gt;Jee, S. R.&lt;/author&gt;&lt;author&gt;Morales, W.&lt;/author&gt;&lt;author&gt;Low, K.&lt;/author&gt;&lt;author&gt;Chang, C.&lt;/author&gt;&lt;author&gt;Zhu, A.&lt;/author&gt;&lt;author&gt;Pokkunuri, V.&lt;/author&gt;&lt;author&gt;Chatterjee, S.&lt;/author&gt;&lt;author&gt;Soffer, E.&lt;/author&gt;&lt;author&gt;Conklin, J. L.&lt;/author&gt;&lt;author&gt;Pimentel, M.&lt;/author&gt;&lt;/authors&gt;&lt;/contributors&gt;&lt;auth-address&gt;GI Motility Program, Division of Gastroenterology, Cedars-Sinai Medical Center, 8730 Alden Drive, Los Angeles, CA 90048, USA.&lt;/auth-address&gt;&lt;titles&gt;&lt;title&gt;ICC density predicts bacterial overgrowth in a rat model of post-infectious IBS&lt;/title&gt;&lt;secondary-title&gt;World J Gastroenterol&lt;/secondary-title&gt;&lt;alt-title&gt;World journal of gastroenterology&lt;/alt-title&gt;&lt;/titles&gt;&lt;periodical&gt;&lt;full-title&gt;World J Gastroenterol&lt;/full-title&gt;&lt;abbr-1&gt;World Journal of Gastroenterology : WJG&lt;/abbr-1&gt;&lt;/periodical&gt;&lt;pages&gt;3680-6&lt;/pages&gt;&lt;volume&gt;16&lt;/volume&gt;&lt;number&gt;29&lt;/number&gt;&lt;edition&gt;2010/08/03&lt;/edition&gt;&lt;keywords&gt;&lt;keyword&gt;Animals&lt;/keyword&gt;&lt;keyword&gt;Campylobacter Infections/ complications&lt;/keyword&gt;&lt;keyword&gt;Campylobacter jejuni/ metabolism/pathogenicity&lt;/keyword&gt;&lt;keyword&gt;Cell Count&lt;/keyword&gt;&lt;keyword&gt;Feces/microbiology&lt;/keyword&gt;&lt;keyword&gt;Interstitial Cells of Cajal/ cytology&lt;/keyword&gt;&lt;keyword&gt;Intestine, Small/anatomy &amp;amp; histology/microbiology/physiopathology&lt;/keyword&gt;&lt;keyword&gt;Irritable Bowel Syndrome/etiology/microbiology/physiopathology&lt;/keyword&gt;&lt;keyword&gt;Rats&lt;/keyword&gt;&lt;keyword&gt;Rats, Sprague-Dawley&lt;/keyword&gt;&lt;/keywords&gt;&lt;dates&gt;&lt;year&gt;2010&lt;/year&gt;&lt;pub-dates&gt;&lt;date&gt;Aug 07&lt;/date&gt;&lt;/pub-dates&gt;&lt;/dates&gt;&lt;isbn&gt;2219-2840 (Electronic)&amp;#xD;1007-9327 (Linking)&lt;/isbn&gt;&lt;accession-num&gt;20677340&lt;/accession-num&gt;&lt;urls&gt;&lt;/urls&gt;&lt;custom2&gt;PMC2915428&lt;/custom2&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7" w:tooltip="Jee, 2010 #93" w:history="1">
        <w:r w:rsidRPr="00F731D5">
          <w:rPr>
            <w:rFonts w:ascii="Book Antiqua" w:hAnsi="Book Antiqua"/>
            <w:sz w:val="24"/>
            <w:szCs w:val="24"/>
            <w:vertAlign w:val="superscript"/>
          </w:rPr>
          <w:t>37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7B34B5" w:rsidRDefault="007B34B5" w:rsidP="00F20490">
      <w:pPr>
        <w:snapToGrid w:val="0"/>
        <w:spacing w:after="0" w:line="360" w:lineRule="auto"/>
        <w:rPr>
          <w:rFonts w:ascii="Book Antiqua" w:hAnsi="Book Antiqua"/>
          <w:b/>
          <w:sz w:val="24"/>
          <w:szCs w:val="24"/>
        </w:rPr>
      </w:pPr>
    </w:p>
    <w:p w:rsidR="00476A03" w:rsidRPr="00CE4B34" w:rsidRDefault="00476A03" w:rsidP="00F20490">
      <w:pPr>
        <w:snapToGrid w:val="0"/>
        <w:spacing w:after="0" w:line="360" w:lineRule="auto"/>
        <w:rPr>
          <w:rFonts w:ascii="Book Antiqua" w:hAnsi="Book Antiqua"/>
          <w:b/>
          <w:i/>
          <w:sz w:val="24"/>
          <w:szCs w:val="24"/>
        </w:rPr>
      </w:pPr>
      <w:r w:rsidRPr="00CE4B34">
        <w:rPr>
          <w:rFonts w:ascii="Book Antiqua" w:hAnsi="Book Antiqua"/>
          <w:b/>
          <w:i/>
          <w:sz w:val="24"/>
          <w:szCs w:val="24"/>
        </w:rPr>
        <w:t>Assessment of acute colonization by C</w:t>
      </w:r>
      <w:r w:rsidR="00CE4B34" w:rsidRPr="00CE4B34">
        <w:rPr>
          <w:rFonts w:ascii="Book Antiqua" w:hAnsi="Book Antiqua" w:hint="eastAsia"/>
          <w:b/>
          <w:i/>
          <w:sz w:val="24"/>
          <w:szCs w:val="24"/>
        </w:rPr>
        <w:t xml:space="preserve">. </w:t>
      </w:r>
      <w:r w:rsidRPr="00CE4B34">
        <w:rPr>
          <w:rFonts w:ascii="Book Antiqua" w:hAnsi="Book Antiqua"/>
          <w:b/>
          <w:i/>
          <w:sz w:val="24"/>
          <w:szCs w:val="24"/>
        </w:rPr>
        <w:t>jejuni</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 xml:space="preserve">The fresh stool specimens were cultured for the presence of </w:t>
      </w:r>
      <w:r w:rsidRPr="00CE4B34">
        <w:rPr>
          <w:rFonts w:ascii="Book Antiqua" w:hAnsi="Book Antiqua"/>
          <w:i/>
          <w:sz w:val="24"/>
          <w:szCs w:val="24"/>
        </w:rPr>
        <w:t>C</w:t>
      </w:r>
      <w:r w:rsidR="00CE4B34" w:rsidRPr="00CE4B34">
        <w:rPr>
          <w:rFonts w:ascii="Book Antiqua" w:hAnsi="Book Antiqua" w:hint="eastAsia"/>
          <w:i/>
          <w:sz w:val="24"/>
          <w:szCs w:val="24"/>
        </w:rPr>
        <w:t xml:space="preserve">. </w:t>
      </w:r>
      <w:r w:rsidRPr="00CE4B34">
        <w:rPr>
          <w:rFonts w:ascii="Book Antiqua" w:hAnsi="Book Antiqua"/>
          <w:i/>
          <w:sz w:val="24"/>
          <w:szCs w:val="24"/>
        </w:rPr>
        <w:t>jejuni</w:t>
      </w:r>
      <w:r w:rsidRPr="00F731D5">
        <w:rPr>
          <w:rFonts w:ascii="Book Antiqua" w:hAnsi="Book Antiqua"/>
          <w:sz w:val="24"/>
          <w:szCs w:val="24"/>
        </w:rPr>
        <w:t xml:space="preserve"> on Campylobacter selective agar plates (Biochemical tests, DNA agarose gel electrophoresis), and the general condition, weight, stool water </w:t>
      </w:r>
      <w:bookmarkStart w:id="129" w:name="OLE_LINK3"/>
      <w:r w:rsidRPr="00F731D5">
        <w:rPr>
          <w:rFonts w:ascii="Book Antiqua" w:hAnsi="Book Antiqua"/>
          <w:sz w:val="24"/>
          <w:szCs w:val="24"/>
        </w:rPr>
        <w:t>relative content</w:t>
      </w:r>
      <w:bookmarkEnd w:id="129"/>
      <w:r w:rsidRPr="00F731D5">
        <w:rPr>
          <w:rFonts w:ascii="Book Antiqua" w:hAnsi="Book Antiqua"/>
          <w:sz w:val="24"/>
          <w:szCs w:val="24"/>
        </w:rPr>
        <w:t xml:space="preserve"> were observed or tested at the 3</w:t>
      </w:r>
      <w:r w:rsidRPr="00F731D5">
        <w:rPr>
          <w:rFonts w:ascii="Book Antiqua" w:hAnsi="Book Antiqua"/>
          <w:sz w:val="24"/>
          <w:szCs w:val="24"/>
          <w:vertAlign w:val="superscript"/>
        </w:rPr>
        <w:t>rd</w:t>
      </w:r>
      <w:r w:rsidRPr="00F731D5">
        <w:rPr>
          <w:rFonts w:ascii="Book Antiqua" w:hAnsi="Book Antiqua"/>
          <w:sz w:val="24"/>
          <w:szCs w:val="24"/>
        </w:rPr>
        <w:t>, 7</w:t>
      </w:r>
      <w:r w:rsidRPr="00F731D5">
        <w:rPr>
          <w:rFonts w:ascii="Book Antiqua" w:hAnsi="Book Antiqua"/>
          <w:sz w:val="24"/>
          <w:szCs w:val="24"/>
          <w:vertAlign w:val="superscript"/>
        </w:rPr>
        <w:t>th</w:t>
      </w:r>
      <w:r w:rsidRPr="00F731D5">
        <w:rPr>
          <w:rFonts w:ascii="Book Antiqua" w:hAnsi="Book Antiqua"/>
          <w:sz w:val="24"/>
          <w:szCs w:val="24"/>
        </w:rPr>
        <w:t>, 14</w:t>
      </w:r>
      <w:r w:rsidRPr="00F731D5">
        <w:rPr>
          <w:rFonts w:ascii="Book Antiqua" w:hAnsi="Book Antiqua"/>
          <w:sz w:val="24"/>
          <w:szCs w:val="24"/>
          <w:vertAlign w:val="superscript"/>
        </w:rPr>
        <w:t>th</w:t>
      </w:r>
      <w:r w:rsidRPr="00F731D5">
        <w:rPr>
          <w:rFonts w:ascii="Book Antiqua" w:hAnsi="Book Antiqua"/>
          <w:sz w:val="24"/>
          <w:szCs w:val="24"/>
        </w:rPr>
        <w:t>, 28</w:t>
      </w:r>
      <w:r w:rsidRPr="00F731D5">
        <w:rPr>
          <w:rFonts w:ascii="Book Antiqua" w:hAnsi="Book Antiqua"/>
          <w:sz w:val="24"/>
          <w:szCs w:val="24"/>
          <w:vertAlign w:val="superscript"/>
        </w:rPr>
        <w:t>th</w:t>
      </w:r>
      <w:r w:rsidRPr="00F731D5">
        <w:rPr>
          <w:rFonts w:ascii="Book Antiqua" w:hAnsi="Book Antiqua"/>
          <w:sz w:val="24"/>
          <w:szCs w:val="24"/>
        </w:rPr>
        <w:t>, 42</w:t>
      </w:r>
      <w:r w:rsidRPr="00F731D5">
        <w:rPr>
          <w:rFonts w:ascii="Book Antiqua" w:hAnsi="Book Antiqua"/>
          <w:sz w:val="24"/>
          <w:szCs w:val="24"/>
          <w:vertAlign w:val="superscript"/>
        </w:rPr>
        <w:t>nd</w:t>
      </w:r>
      <w:r w:rsidRPr="00F731D5">
        <w:rPr>
          <w:rFonts w:ascii="Book Antiqua" w:hAnsi="Book Antiqua"/>
          <w:sz w:val="24"/>
          <w:szCs w:val="24"/>
        </w:rPr>
        <w:t>,</w:t>
      </w:r>
      <w:r w:rsidR="0019198D">
        <w:rPr>
          <w:rFonts w:ascii="Book Antiqua" w:hAnsi="Book Antiqua" w:hint="eastAsia"/>
          <w:sz w:val="24"/>
          <w:szCs w:val="24"/>
        </w:rPr>
        <w:t xml:space="preserve"> </w:t>
      </w:r>
      <w:r w:rsidRPr="00F731D5">
        <w:rPr>
          <w:rFonts w:ascii="Book Antiqua" w:hAnsi="Book Antiqua"/>
          <w:sz w:val="24"/>
          <w:szCs w:val="24"/>
        </w:rPr>
        <w:t>56</w:t>
      </w:r>
      <w:r w:rsidRPr="00F731D5">
        <w:rPr>
          <w:rFonts w:ascii="Book Antiqua" w:hAnsi="Book Antiqua"/>
          <w:sz w:val="24"/>
          <w:szCs w:val="24"/>
          <w:vertAlign w:val="superscript"/>
        </w:rPr>
        <w:t>th</w:t>
      </w:r>
      <w:r w:rsidRPr="00F731D5">
        <w:rPr>
          <w:rFonts w:ascii="Book Antiqua" w:hAnsi="Book Antiqua"/>
          <w:sz w:val="24"/>
          <w:szCs w:val="24"/>
        </w:rPr>
        <w:t>, 70</w:t>
      </w:r>
      <w:r w:rsidRPr="00F731D5">
        <w:rPr>
          <w:rFonts w:ascii="Book Antiqua" w:hAnsi="Book Antiqua"/>
          <w:sz w:val="24"/>
          <w:szCs w:val="24"/>
          <w:vertAlign w:val="superscript"/>
        </w:rPr>
        <w:t>th</w:t>
      </w:r>
      <w:r w:rsidRPr="00F731D5">
        <w:rPr>
          <w:rFonts w:ascii="Book Antiqua" w:hAnsi="Book Antiqua"/>
          <w:sz w:val="24"/>
          <w:szCs w:val="24"/>
        </w:rPr>
        <w:t xml:space="preserve">, after gavage. The successful intestinal colonization of rat was defined by the detection of </w:t>
      </w:r>
      <w:r w:rsidRPr="00CE4B34">
        <w:rPr>
          <w:rFonts w:ascii="Book Antiqua" w:hAnsi="Book Antiqua"/>
          <w:i/>
          <w:sz w:val="24"/>
          <w:szCs w:val="24"/>
        </w:rPr>
        <w:t>C</w:t>
      </w:r>
      <w:r w:rsidR="00CE4B34" w:rsidRPr="00CE4B34">
        <w:rPr>
          <w:rFonts w:ascii="Book Antiqua" w:hAnsi="Book Antiqua" w:hint="eastAsia"/>
          <w:i/>
          <w:sz w:val="24"/>
          <w:szCs w:val="24"/>
        </w:rPr>
        <w:t xml:space="preserve">. </w:t>
      </w:r>
      <w:r w:rsidRPr="00CE4B34">
        <w:rPr>
          <w:rFonts w:ascii="Book Antiqua" w:hAnsi="Book Antiqua"/>
          <w:i/>
          <w:sz w:val="24"/>
          <w:szCs w:val="24"/>
        </w:rPr>
        <w:t>jejuni</w:t>
      </w:r>
      <w:r w:rsidRPr="00F731D5">
        <w:rPr>
          <w:rFonts w:ascii="Book Antiqua" w:hAnsi="Book Antiqua"/>
          <w:sz w:val="24"/>
          <w:szCs w:val="24"/>
        </w:rPr>
        <w:t xml:space="preserve"> in stool at least once and</w:t>
      </w:r>
      <w:bookmarkStart w:id="130" w:name="OLE_LINK4"/>
      <w:bookmarkStart w:id="131" w:name="OLE_LINK5"/>
      <w:r w:rsidRPr="00F731D5">
        <w:rPr>
          <w:rFonts w:ascii="Book Antiqua" w:hAnsi="Book Antiqua"/>
          <w:sz w:val="24"/>
          <w:szCs w:val="24"/>
        </w:rPr>
        <w:t>clearance of infection was defined by two consecutive tests with negative culture.</w:t>
      </w:r>
    </w:p>
    <w:bookmarkEnd w:id="130"/>
    <w:bookmarkEnd w:id="131"/>
    <w:p w:rsidR="00476A03" w:rsidRPr="00F731D5" w:rsidRDefault="00476A03" w:rsidP="0019198D">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Biochemical tests contain catalase test, oxidase test, hippurate hydrolysis test, and 3-indoylacetate hydrolysis test (GB 4789.9-2014, China). Total DNA was extracted using Campylobacter Nucleic Acid Test Kit (ZC-CAMPY-003, KangdaZhongchuang biotechnology co. LTD, China), tested with agarose gel electrophoresis.</w:t>
      </w:r>
    </w:p>
    <w:p w:rsidR="00476A03" w:rsidRPr="00F731D5" w:rsidRDefault="00476A03" w:rsidP="0019198D">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 xml:space="preserve">For </w:t>
      </w:r>
      <w:bookmarkStart w:id="132" w:name="OLE_LINK21"/>
      <w:r w:rsidRPr="00F731D5">
        <w:rPr>
          <w:rFonts w:ascii="Book Antiqua" w:hAnsi="Book Antiqua"/>
          <w:sz w:val="24"/>
          <w:szCs w:val="24"/>
        </w:rPr>
        <w:t>stool water relative content</w:t>
      </w:r>
      <w:bookmarkEnd w:id="132"/>
      <w:r w:rsidRPr="00F731D5">
        <w:rPr>
          <w:rFonts w:ascii="Book Antiqua" w:hAnsi="Book Antiqua"/>
          <w:sz w:val="24"/>
          <w:szCs w:val="24"/>
        </w:rPr>
        <w:t>, fresh stools were obtained from rats under manual restraint by spontaneous or perianal-stimulated defecation, weighed, and then dried at 50</w:t>
      </w:r>
      <w:r w:rsidRPr="00F731D5">
        <w:rPr>
          <w:rFonts w:ascii="SimSun" w:hAnsi="SimSun" w:cs="SimSun" w:hint="eastAsia"/>
          <w:sz w:val="24"/>
          <w:szCs w:val="24"/>
        </w:rPr>
        <w:t>℃</w:t>
      </w:r>
      <w:r w:rsidRPr="00F731D5">
        <w:rPr>
          <w:rFonts w:ascii="Book Antiqua" w:hAnsi="Book Antiqua"/>
          <w:sz w:val="24"/>
          <w:szCs w:val="24"/>
        </w:rPr>
        <w:t xml:space="preserve"> for 72 h followed by room temperature for 48</w:t>
      </w:r>
      <w:r w:rsidR="0019198D">
        <w:rPr>
          <w:rFonts w:ascii="Book Antiqua" w:hAnsi="Book Antiqua" w:hint="eastAsia"/>
          <w:sz w:val="24"/>
          <w:szCs w:val="24"/>
        </w:rPr>
        <w:t xml:space="preserve"> </w:t>
      </w:r>
      <w:r w:rsidRPr="00F731D5">
        <w:rPr>
          <w:rFonts w:ascii="Book Antiqua" w:hAnsi="Book Antiqua"/>
          <w:sz w:val="24"/>
          <w:szCs w:val="24"/>
        </w:rPr>
        <w:t>h. Dry stools were weighed again to determine the percent wet weight of stool.</w:t>
      </w:r>
    </w:p>
    <w:p w:rsidR="0019198D" w:rsidRDefault="0019198D" w:rsidP="00F20490">
      <w:pPr>
        <w:snapToGrid w:val="0"/>
        <w:spacing w:after="0" w:line="360" w:lineRule="auto"/>
        <w:rPr>
          <w:rFonts w:ascii="Book Antiqua" w:hAnsi="Book Antiqua"/>
          <w:b/>
          <w:sz w:val="24"/>
          <w:szCs w:val="24"/>
        </w:rPr>
      </w:pPr>
    </w:p>
    <w:p w:rsidR="00476A03" w:rsidRPr="0019198D" w:rsidRDefault="00476A03" w:rsidP="00F20490">
      <w:pPr>
        <w:snapToGrid w:val="0"/>
        <w:spacing w:after="0" w:line="360" w:lineRule="auto"/>
        <w:rPr>
          <w:rFonts w:ascii="Book Antiqua" w:hAnsi="Book Antiqua"/>
          <w:b/>
          <w:i/>
          <w:sz w:val="24"/>
          <w:szCs w:val="24"/>
        </w:rPr>
      </w:pPr>
      <w:r w:rsidRPr="0019198D">
        <w:rPr>
          <w:rFonts w:ascii="Book Antiqua" w:hAnsi="Book Antiqua"/>
          <w:b/>
          <w:i/>
          <w:sz w:val="24"/>
          <w:szCs w:val="24"/>
        </w:rPr>
        <w:t>Determination of PI-IBS</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 xml:space="preserve">As two consecutive tests with negative culture, rats were considered to get rid of infection. </w:t>
      </w:r>
      <w:r w:rsidR="0029607D" w:rsidRPr="00F731D5">
        <w:rPr>
          <w:rFonts w:ascii="Book Antiqua" w:hAnsi="Book Antiqua"/>
          <w:sz w:val="24"/>
          <w:szCs w:val="24"/>
        </w:rPr>
        <w:t>Rats without infection were kept separately from infected rats.</w:t>
      </w:r>
      <w:r w:rsidR="00F42246" w:rsidRPr="00F731D5">
        <w:rPr>
          <w:rFonts w:ascii="Book Antiqua" w:hAnsi="Book Antiqua"/>
          <w:sz w:val="24"/>
          <w:szCs w:val="24"/>
        </w:rPr>
        <w:t xml:space="preserve"> </w:t>
      </w:r>
      <w:r w:rsidR="00F42246" w:rsidRPr="00F731D5">
        <w:rPr>
          <w:rFonts w:ascii="Book Antiqua" w:hAnsi="Book Antiqua"/>
          <w:sz w:val="24"/>
          <w:szCs w:val="24"/>
        </w:rPr>
        <w:lastRenderedPageBreak/>
        <w:t>A</w:t>
      </w:r>
      <w:r w:rsidR="00355882" w:rsidRPr="00F731D5">
        <w:rPr>
          <w:rFonts w:ascii="Book Antiqua" w:hAnsi="Book Antiqua"/>
          <w:sz w:val="24"/>
          <w:szCs w:val="24"/>
        </w:rPr>
        <w:t xml:space="preserve">fter all of the rats no longer had detectable </w:t>
      </w:r>
      <w:r w:rsidR="00355882" w:rsidRPr="00CE4B34">
        <w:rPr>
          <w:rFonts w:ascii="Book Antiqua" w:hAnsi="Book Antiqua"/>
          <w:i/>
          <w:sz w:val="24"/>
          <w:szCs w:val="24"/>
        </w:rPr>
        <w:t>C. jejuni</w:t>
      </w:r>
      <w:r w:rsidR="00355882" w:rsidRPr="00F731D5">
        <w:rPr>
          <w:rFonts w:ascii="Book Antiqua" w:hAnsi="Book Antiqua"/>
          <w:sz w:val="24"/>
          <w:szCs w:val="24"/>
        </w:rPr>
        <w:t xml:space="preserve"> in the stool,</w:t>
      </w:r>
      <w:r w:rsidR="009C6B74" w:rsidRPr="00F731D5">
        <w:rPr>
          <w:rFonts w:ascii="Book Antiqua" w:hAnsi="Book Antiqua"/>
          <w:sz w:val="24"/>
          <w:szCs w:val="24"/>
        </w:rPr>
        <w:t xml:space="preserve"> they were considered to be in the post-infectious time period.</w:t>
      </w:r>
      <w:r w:rsidR="0029607D" w:rsidRPr="00F731D5">
        <w:rPr>
          <w:rFonts w:ascii="Book Antiqua" w:hAnsi="Book Antiqua"/>
          <w:sz w:val="24"/>
          <w:szCs w:val="24"/>
        </w:rPr>
        <w:t xml:space="preserve"> </w:t>
      </w:r>
      <w:r w:rsidRPr="00F731D5">
        <w:rPr>
          <w:rFonts w:ascii="Book Antiqua" w:hAnsi="Book Antiqua"/>
          <w:sz w:val="24"/>
          <w:szCs w:val="24"/>
        </w:rPr>
        <w:t>Fresh stool was collected for 3 consecutive days from all rats and graded by</w:t>
      </w:r>
      <w:r w:rsidR="0019198D">
        <w:rPr>
          <w:rFonts w:ascii="Book Antiqua" w:hAnsi="Book Antiqua"/>
          <w:sz w:val="24"/>
          <w:szCs w:val="24"/>
        </w:rPr>
        <w:t xml:space="preserve"> a modified Bristol Stool score</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&lt;EndNote&gt;&lt;Cite&gt;&lt;Author&gt;Pokkunuri&lt;/Author&gt;&lt;Year&gt;2012&lt;/Year&gt;&lt;RecNum&gt;186&lt;/RecNum&gt;&lt;DisplayText&gt;[38]&lt;/DisplayText&gt;&lt;record&gt;&lt;rec-number&gt;186&lt;/rec-number&gt;&lt;foreign-keys&gt;&lt;key app="EN" db-id="220rpevpdsz25texvamp9zawvax9rv5rtw29"&gt;186&lt;/key&gt;&lt;/foreign-keys&gt;&lt;ref-type name="Journal Article"&gt;17&lt;/ref-type&gt;&lt;contributors&gt;&lt;authors&gt;&lt;author&gt;Pokkunuri, V.&lt;/author&gt;&lt;author&gt;Pimentel, M.&lt;/author&gt;&lt;author&gt;Morales, W.&lt;/author&gt;&lt;author&gt;Jee, S. R.&lt;/author&gt;&lt;author&gt;Alpern, J.&lt;/author&gt;&lt;author&gt;Weitsman, S.&lt;/author&gt;&lt;author&gt;Marsh, Z.&lt;/author&gt;&lt;author&gt;Low, K.&lt;/author&gt;&lt;author&gt;Hwang, L.&lt;/author&gt;&lt;author&gt;Khoshini, R.&lt;/author&gt;&lt;author&gt;Barlow, G. M.&lt;/author&gt;&lt;author&gt;Wang, H.&lt;/author&gt;&lt;author&gt;Chang, C.&lt;/author&gt;&lt;/authors&gt;&lt;/contributors&gt;&lt;auth-address&gt;GI Motility Program, Cedars-Sinai Medical Center, Los Angeles, California, USA.&lt;/auth-address&gt;&lt;titles&gt;&lt;title&gt;Role of Cytolethal Distending Toxin in Altered Stool Form and Bowel Phenotypes in a Rat Model of Post-infectious Irritable Bowel Syndrome&lt;/title&gt;&lt;secondary-title&gt;J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434-42&lt;/pages&gt;&lt;volume&gt;18&lt;/volume&gt;&lt;number&gt;4&lt;/number&gt;&lt;edition&gt;2012/10/30&lt;/edition&gt;&lt;dates&gt;&lt;year&gt;2012&lt;/year&gt;&lt;pub-dates&gt;&lt;date&gt;Oct&lt;/date&gt;&lt;/pub-dates&gt;&lt;/dates&gt;&lt;isbn&gt;2093-0887 (Electronic)&amp;#xD;2093-0879 (Linking)&lt;/isbn&gt;&lt;accession-num&gt;23106005&lt;/accession-num&gt;&lt;urls&gt;&lt;/urls&gt;&lt;custom2&gt;PMC3479258&lt;/custom2&gt;&lt;electronic-resource-num&gt;10.5056/jnm.2012.18.4.434&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8" w:tooltip="Pokkunuri, 2012 #186" w:history="1">
        <w:r w:rsidRPr="00F731D5">
          <w:rPr>
            <w:rFonts w:ascii="Book Antiqua" w:hAnsi="Book Antiqua"/>
            <w:sz w:val="24"/>
            <w:szCs w:val="24"/>
            <w:vertAlign w:val="superscript"/>
          </w:rPr>
          <w:t>38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Normal stool was graded as 1; soft and poorly formed stool was graded as 2; and watery stool was graded as 3. Five from control group and four from model group were randomly chosen to get tests. The visceral hypersensitivity was evaluated by abdominal withdrawal reflex (AWR) test</w:t>
      </w:r>
      <w:r w:rsidR="00056EF5" w:rsidRPr="00F731D5">
        <w:rPr>
          <w:rFonts w:ascii="Book Antiqua" w:hAnsi="Book Antiqua"/>
          <w:sz w:val="24"/>
          <w:szCs w:val="24"/>
        </w:rPr>
        <w:t>，</w:t>
      </w:r>
      <w:r w:rsidRPr="00F731D5">
        <w:rPr>
          <w:rFonts w:ascii="Book Antiqua" w:hAnsi="Book Antiqua"/>
          <w:sz w:val="24"/>
          <w:szCs w:val="24"/>
        </w:rPr>
        <w:t xml:space="preserve"> and the intestinal motility was detected. </w:t>
      </w:r>
    </w:p>
    <w:p w:rsidR="00476A03" w:rsidRPr="00F731D5" w:rsidRDefault="00476A03" w:rsidP="0019198D">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 xml:space="preserve">AWR experiment </w:t>
      </w:r>
      <w:r w:rsidR="0019198D">
        <w:rPr>
          <w:rFonts w:ascii="Book Antiqua" w:hAnsi="Book Antiqua"/>
          <w:sz w:val="24"/>
          <w:szCs w:val="24"/>
        </w:rPr>
        <w:t>was done as previously reported</w:t>
      </w:r>
      <w:r w:rsidR="00D366D9" w:rsidRPr="00F731D5">
        <w:rPr>
          <w:rFonts w:ascii="Book Antiqua" w:hAnsi="Book Antiqua"/>
          <w:sz w:val="24"/>
          <w:szCs w:val="24"/>
          <w:vertAlign w:val="superscript"/>
        </w:rPr>
        <w:fldChar w:fldCharType="begin">
          <w:fldData xml:space="preserve">PEVuZE5vdGU+PENpdGU+PEF1dGhvcj5BbC1DaGFlcjwvQXV0aG9yPjxZZWFyPjIwMDA8L1llYXI+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bD48cGFnZXM+MTI3Ni04NTwvcGFnZXM+PHZvbHVtZT4xMTk8L3ZvbHVtZT48bnVtYmVyPjU8L251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PEVuZE5vdGU+PENpdGU+PEF1dGhvcj5BbC1DaGFlcjwvQXV0aG9yPjxZZWFyPjIwMDA8L1llYXI+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bD48cGFnZXM+MTI3Ni04NTwvcGFnZXM+PHZvbHVtZT4xMTk8L3ZvbHVtZT48bnVtYmVyPjU8L251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9" w:tooltip="Al-Chaer, 2000 #187" w:history="1">
        <w:r w:rsidRPr="00F731D5">
          <w:rPr>
            <w:rFonts w:ascii="Book Antiqua" w:hAnsi="Book Antiqua"/>
            <w:sz w:val="24"/>
            <w:szCs w:val="24"/>
            <w:vertAlign w:val="superscript"/>
          </w:rPr>
          <w:t>39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Rats were fasted for 18 h before the test was performed. The night before AWR, the balloons (7-8 mm diameter) were inflated overnight to stretch the latex, then the balloons became compliant. Following anesthesia with ether inhalation, the balloon coated with paraffin oil was inserted into the rectum with the tail of the balloon, 1 cm from the anus and fixed at the base of the tail. The balloon was connected </w:t>
      </w:r>
      <w:r w:rsidRPr="0019198D">
        <w:rPr>
          <w:rFonts w:ascii="Book Antiqua" w:hAnsi="Book Antiqua"/>
          <w:i/>
          <w:sz w:val="24"/>
          <w:szCs w:val="24"/>
        </w:rPr>
        <w:t>via</w:t>
      </w:r>
      <w:r w:rsidRPr="00F731D5">
        <w:rPr>
          <w:rFonts w:ascii="Book Antiqua" w:hAnsi="Book Antiqua"/>
          <w:sz w:val="24"/>
          <w:szCs w:val="24"/>
        </w:rPr>
        <w:t xml:space="preserve"> a double barreled cannula, one joint connected the air pump and another connected the pressure gauge. Rats were given 30 min to accommodate the environment. Then the balloon was distended with the pressures of 20,</w:t>
      </w:r>
      <w:r w:rsidR="0019198D">
        <w:rPr>
          <w:rFonts w:ascii="Book Antiqua" w:hAnsi="Book Antiqua" w:hint="eastAsia"/>
          <w:sz w:val="24"/>
          <w:szCs w:val="24"/>
        </w:rPr>
        <w:t xml:space="preserve"> </w:t>
      </w:r>
      <w:r w:rsidRPr="00F731D5">
        <w:rPr>
          <w:rFonts w:ascii="Book Antiqua" w:hAnsi="Book Antiqua"/>
          <w:sz w:val="24"/>
          <w:szCs w:val="24"/>
        </w:rPr>
        <w:t>40,</w:t>
      </w:r>
      <w:r w:rsidR="0019198D">
        <w:rPr>
          <w:rFonts w:ascii="Book Antiqua" w:hAnsi="Book Antiqua" w:hint="eastAsia"/>
          <w:sz w:val="24"/>
          <w:szCs w:val="24"/>
        </w:rPr>
        <w:t xml:space="preserve"> </w:t>
      </w:r>
      <w:r w:rsidRPr="00F731D5">
        <w:rPr>
          <w:rFonts w:ascii="Book Antiqua" w:hAnsi="Book Antiqua"/>
          <w:sz w:val="24"/>
          <w:szCs w:val="24"/>
        </w:rPr>
        <w:t>60,</w:t>
      </w:r>
      <w:r w:rsidR="0019198D">
        <w:rPr>
          <w:rFonts w:ascii="Book Antiqua" w:hAnsi="Book Antiqua" w:hint="eastAsia"/>
          <w:sz w:val="24"/>
          <w:szCs w:val="24"/>
        </w:rPr>
        <w:t xml:space="preserve"> </w:t>
      </w:r>
      <w:r w:rsidRPr="00F731D5">
        <w:rPr>
          <w:rFonts w:ascii="Book Antiqua" w:hAnsi="Book Antiqua"/>
          <w:sz w:val="24"/>
          <w:szCs w:val="24"/>
        </w:rPr>
        <w:t>80 mmHg. Distention was sustained for 15 s, at the intervals of 10 min. The distention was performed three times at each pressure, and the AWR scores were recorded. AWR was done by researchers who had no understanding of the experiment.</w:t>
      </w:r>
    </w:p>
    <w:p w:rsidR="00476A03" w:rsidRPr="00F731D5" w:rsidRDefault="00476A03" w:rsidP="0019198D">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Intestinal motility was detected by activated carbon solution gavage. Before the experiment, rats were fasted for 24 h and then filled with 2</w:t>
      </w:r>
      <w:r w:rsidR="0019198D">
        <w:rPr>
          <w:rFonts w:ascii="Book Antiqua" w:hAnsi="Book Antiqua" w:hint="eastAsia"/>
          <w:sz w:val="24"/>
          <w:szCs w:val="24"/>
        </w:rPr>
        <w:t xml:space="preserve"> </w:t>
      </w:r>
      <w:r w:rsidRPr="00F731D5">
        <w:rPr>
          <w:rFonts w:ascii="Book Antiqua" w:hAnsi="Book Antiqua"/>
          <w:sz w:val="24"/>
          <w:szCs w:val="24"/>
        </w:rPr>
        <w:t>m</w:t>
      </w:r>
      <w:r w:rsidRPr="0019198D">
        <w:rPr>
          <w:rFonts w:ascii="Book Antiqua" w:hAnsi="Book Antiqua"/>
          <w:caps/>
          <w:sz w:val="24"/>
          <w:szCs w:val="24"/>
        </w:rPr>
        <w:t>l</w:t>
      </w:r>
      <w:r w:rsidRPr="00F731D5">
        <w:rPr>
          <w:rFonts w:ascii="Book Antiqua" w:hAnsi="Book Antiqua"/>
          <w:sz w:val="24"/>
          <w:szCs w:val="24"/>
        </w:rPr>
        <w:t xml:space="preserve"> 10% activated carbon solution through an inoculating needle. After 50 min, rats were sacrificed by cervical dislocation. Then the laparotomy was performed and the whole bowel was taken out, moistened with PBS. The bowel was freely flattened on the table. The length of the bowel along which it contains the activated carbon and the length of the whole bowel were measured, and the ratio of these two lengths were taken as th</w:t>
      </w:r>
      <w:r w:rsidR="0019198D">
        <w:rPr>
          <w:rFonts w:ascii="Book Antiqua" w:hAnsi="Book Antiqua"/>
          <w:sz w:val="24"/>
          <w:szCs w:val="24"/>
        </w:rPr>
        <w:t>e intestinal transit rate (ITR)</w:t>
      </w:r>
      <w:r w:rsidR="00D366D9" w:rsidRPr="00F731D5">
        <w:rPr>
          <w:rFonts w:ascii="Book Antiqua" w:hAnsi="Book Antiqua"/>
          <w:sz w:val="24"/>
          <w:szCs w:val="24"/>
          <w:vertAlign w:val="superscript"/>
        </w:rPr>
        <w:fldChar w:fldCharType="begin">
          <w:fldData xml:space="preserve">PEVuZE5vdGU+PENpdGU+PEF1dGhvcj5XYW5nPC9BdXRob3I+PFllYXI+MjAxNzwvWWVhcj48UmVj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MTc1Mjc2PC9wYWdlcz48dm9sdW1lPjEyPC92b2x1bWU+PG51bWJlcj40PC9udW1iZXI+PGVkaXRp
b24+MjAxNy8wNC8yNTwvZWRpdGlvbj48ZGF0ZXM+PHllYXI+MjAxNzwveWVhcj48L2RhdGVzPjxp
c2JuPjE5MzItNjIwMyAoRWxlY3Ryb25pYykmI3hEOzE5MzItNjIwMyAoTGlua2luZyk8L2lzYm4+
PGFjY2Vzc2lvbi1udW0+Mjg0Mzc0NTg8L2FjY2Vzc2lvbi1udW0+PHVybHM+PC91cmxzPjxjdXN0
b20yPlBNQzU0MDI5Njg8L2N1c3RvbTI+PGVsZWN0cm9uaWMtcmVzb3VyY2UtbnVtPjEwLjEzNzEv
am91cm5hbC5wb25lLjAxNzUyNzY8L2VsZWN0cm9uaWMtcmVzb3VyY2UtbnVtPjxyZW1vdGUtZGF0
YWJhc2UtcHJvdmlkZXI+TkxNPC9yZW1vdGUtZGF0YWJhc2UtcHJvdmlkZXI+PGxhbmd1YWdlPmVu
ZzwvbGFuZ3VhZ2U+PC9yZWNvcmQ+PC9DaXRlPjwvRW5kTm90ZT5AADAAAAA=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PEVuZE5vdGU+PENpdGU+PEF1dGhvcj5XYW5nPC9BdXRob3I+PFllYXI+MjAxNzwvWWVhcj48UmVj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MTc1Mjc2PC9wYWdlcz48dm9sdW1lPjEyPC92b2x1bWU+PG51bWJlcj40PC9udW1iZXI+PGVkaXRp
b24+MjAxNy8wNC8yNTwvZWRpdGlvbj48ZGF0ZXM+PHllYXI+MjAxNzwveWVhcj48L2RhdGVzPjxp
c2JuPjE5MzItNjIwMyAoRWxlY3Ryb25pYykmI3hEOzE5MzItNjIwMyAoTGlua2luZyk8L2lzYm4+
PGFjY2Vzc2lvbi1udW0+Mjg0Mzc0NTg8L2FjY2Vzc2lvbi1udW0+PHVybHM+PC91cmxzPjxjdXN0
b20yPlBNQzU0MDI5Njg8L2N1c3RvbTI+PGVsZWN0cm9uaWMtcmVzb3VyY2UtbnVtPjEwLjEzNzEv
am91cm5hbC5wb25lLjAxNzUyNzY8L2VsZWN0cm9uaWMtcmVzb3VyY2UtbnVtPjxyZW1vdGUtZGF0
YWJhc2UtcHJvdmlkZXI+TkxNPC9yZW1vdGUtZGF0YWJhc2UtcHJvdmlkZXI+PGxhbmd1YWdlPmVu
ZzwvbGFuZ3VhZ2U+PC9yZWNvcmQ+PC9DaXRlPjwvRW5kTm90ZT5AADAAAAA=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40" w:tooltip="Wang, 2017 #188" w:history="1">
        <w:r w:rsidRPr="00F731D5">
          <w:rPr>
            <w:rFonts w:ascii="Book Antiqua" w:hAnsi="Book Antiqua"/>
            <w:sz w:val="24"/>
            <w:szCs w:val="24"/>
            <w:vertAlign w:val="superscript"/>
          </w:rPr>
          <w:t>40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19198D" w:rsidRDefault="0019198D" w:rsidP="00F20490">
      <w:pPr>
        <w:snapToGrid w:val="0"/>
        <w:spacing w:after="0" w:line="360" w:lineRule="auto"/>
        <w:rPr>
          <w:rFonts w:ascii="Book Antiqua" w:hAnsi="Book Antiqua"/>
          <w:b/>
          <w:sz w:val="24"/>
          <w:szCs w:val="24"/>
        </w:rPr>
      </w:pPr>
    </w:p>
    <w:p w:rsidR="00476A03" w:rsidRPr="0019198D" w:rsidRDefault="00476A03" w:rsidP="00F20490">
      <w:pPr>
        <w:snapToGrid w:val="0"/>
        <w:spacing w:after="0" w:line="360" w:lineRule="auto"/>
        <w:rPr>
          <w:rFonts w:ascii="Book Antiqua" w:hAnsi="Book Antiqua"/>
          <w:b/>
          <w:i/>
          <w:sz w:val="24"/>
          <w:szCs w:val="24"/>
        </w:rPr>
      </w:pPr>
      <w:r w:rsidRPr="0019198D">
        <w:rPr>
          <w:rFonts w:ascii="Book Antiqua" w:hAnsi="Book Antiqua"/>
          <w:b/>
          <w:i/>
          <w:sz w:val="24"/>
          <w:szCs w:val="24"/>
        </w:rPr>
        <w:lastRenderedPageBreak/>
        <w:t>Real-time polymerase chain reaction</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To evaluate levels of SERT mRNA after treatment with LGG-s, samples of colon and brain were harvested. Rats were sacrificed by cervical dislocation, and 50 mg of the tissues from each rat was treated with Trizol</w:t>
      </w:r>
      <w:bookmarkStart w:id="133" w:name="OLE_LINK7"/>
      <w:bookmarkStart w:id="134" w:name="OLE_LINK6"/>
      <w:r w:rsidR="0067110E" w:rsidRPr="00F731D5">
        <w:rPr>
          <w:rFonts w:ascii="Book Antiqua" w:hAnsi="Book Antiqua"/>
          <w:sz w:val="24"/>
          <w:szCs w:val="24"/>
        </w:rPr>
        <w:t xml:space="preserve">, </w:t>
      </w:r>
      <w:r w:rsidRPr="00F731D5">
        <w:rPr>
          <w:rFonts w:ascii="Book Antiqua" w:hAnsi="Book Antiqua"/>
          <w:sz w:val="24"/>
          <w:szCs w:val="24"/>
        </w:rPr>
        <w:t>according to the manufacturer’s instructions</w:t>
      </w:r>
      <w:bookmarkEnd w:id="133"/>
      <w:bookmarkEnd w:id="134"/>
      <w:r w:rsidRPr="00F731D5">
        <w:rPr>
          <w:rFonts w:ascii="Book Antiqua" w:hAnsi="Book Antiqua"/>
          <w:sz w:val="24"/>
          <w:szCs w:val="24"/>
        </w:rPr>
        <w:t xml:space="preserve"> (Life, Hilden, Germany). The iScriptcDNA synthesis kit (Bio-Rad Laboratories, Inc., Hercules, CA, U</w:t>
      </w:r>
      <w:r w:rsidR="0019198D">
        <w:rPr>
          <w:rFonts w:ascii="Book Antiqua" w:hAnsi="Book Antiqua" w:hint="eastAsia"/>
          <w:sz w:val="24"/>
          <w:szCs w:val="24"/>
        </w:rPr>
        <w:t>nited States</w:t>
      </w:r>
      <w:r w:rsidRPr="00F731D5">
        <w:rPr>
          <w:rFonts w:ascii="Book Antiqua" w:hAnsi="Book Antiqua"/>
          <w:sz w:val="24"/>
          <w:szCs w:val="24"/>
        </w:rPr>
        <w:t>) was used to synthesize the cDNA. The PCR were set up in a volume of 20</w:t>
      </w:r>
      <w:r w:rsidR="0019198D">
        <w:rPr>
          <w:rFonts w:ascii="Book Antiqua" w:hAnsi="Book Antiqua" w:hint="eastAsia"/>
          <w:sz w:val="24"/>
          <w:szCs w:val="24"/>
        </w:rPr>
        <w:t xml:space="preserve"> </w:t>
      </w:r>
      <w:r w:rsidRPr="00F731D5">
        <w:rPr>
          <w:rFonts w:ascii="Book Antiqua" w:hAnsi="Book Antiqua"/>
          <w:sz w:val="24"/>
          <w:szCs w:val="24"/>
        </w:rPr>
        <w:t>μ</w:t>
      </w:r>
      <w:r w:rsidRPr="0019198D">
        <w:rPr>
          <w:rFonts w:ascii="Book Antiqua" w:hAnsi="Book Antiqua"/>
          <w:caps/>
          <w:sz w:val="24"/>
          <w:szCs w:val="24"/>
        </w:rPr>
        <w:t xml:space="preserve">l </w:t>
      </w:r>
      <w:r w:rsidRPr="00F731D5">
        <w:rPr>
          <w:rFonts w:ascii="Book Antiqua" w:hAnsi="Book Antiqua"/>
          <w:sz w:val="24"/>
          <w:szCs w:val="24"/>
        </w:rPr>
        <w:t>c</w:t>
      </w:r>
      <w:r w:rsidR="00E206A1" w:rsidRPr="00F731D5">
        <w:rPr>
          <w:rFonts w:ascii="Book Antiqua" w:hAnsi="Book Antiqua"/>
          <w:sz w:val="24"/>
          <w:szCs w:val="24"/>
        </w:rPr>
        <w:t>ontaining 1.0</w:t>
      </w:r>
      <w:r w:rsidR="0019198D">
        <w:rPr>
          <w:rFonts w:ascii="Book Antiqua" w:hAnsi="Book Antiqua" w:hint="eastAsia"/>
          <w:sz w:val="24"/>
          <w:szCs w:val="24"/>
        </w:rPr>
        <w:t xml:space="preserve"> </w:t>
      </w:r>
      <w:r w:rsidR="00E206A1" w:rsidRPr="00F731D5">
        <w:rPr>
          <w:rFonts w:ascii="Book Antiqua" w:hAnsi="Book Antiqua"/>
          <w:sz w:val="24"/>
          <w:szCs w:val="24"/>
        </w:rPr>
        <w:t>μ</w:t>
      </w:r>
      <w:r w:rsidR="00E206A1" w:rsidRPr="0019198D">
        <w:rPr>
          <w:rFonts w:ascii="Book Antiqua" w:hAnsi="Book Antiqua"/>
          <w:caps/>
          <w:sz w:val="24"/>
          <w:szCs w:val="24"/>
        </w:rPr>
        <w:t>l</w:t>
      </w:r>
      <w:r w:rsidR="00E206A1" w:rsidRPr="00F731D5">
        <w:rPr>
          <w:rFonts w:ascii="Book Antiqua" w:hAnsi="Book Antiqua"/>
          <w:sz w:val="24"/>
          <w:szCs w:val="24"/>
        </w:rPr>
        <w:t xml:space="preserve"> cDNA, 10</w:t>
      </w:r>
      <w:r w:rsidR="0019198D">
        <w:rPr>
          <w:rFonts w:ascii="Book Antiqua" w:hAnsi="Book Antiqua" w:hint="eastAsia"/>
          <w:sz w:val="24"/>
          <w:szCs w:val="24"/>
        </w:rPr>
        <w:t xml:space="preserve"> </w:t>
      </w:r>
      <w:r w:rsidR="00E206A1" w:rsidRPr="00F731D5">
        <w:rPr>
          <w:rFonts w:ascii="Book Antiqua" w:hAnsi="Book Antiqua"/>
          <w:sz w:val="24"/>
          <w:szCs w:val="24"/>
        </w:rPr>
        <w:t>μ</w:t>
      </w:r>
      <w:r w:rsidR="00E206A1" w:rsidRPr="0019198D">
        <w:rPr>
          <w:rFonts w:ascii="Book Antiqua" w:hAnsi="Book Antiqua"/>
          <w:caps/>
          <w:sz w:val="24"/>
          <w:szCs w:val="24"/>
        </w:rPr>
        <w:t>l</w:t>
      </w:r>
      <w:r w:rsidR="00E206A1" w:rsidRPr="00F731D5">
        <w:rPr>
          <w:rFonts w:ascii="Book Antiqua" w:hAnsi="Book Antiqua"/>
          <w:sz w:val="24"/>
          <w:szCs w:val="24"/>
        </w:rPr>
        <w:t xml:space="preserve"> 2</w:t>
      </w:r>
      <w:r w:rsidR="0019198D">
        <w:rPr>
          <w:rFonts w:ascii="Book Antiqua" w:hAnsi="Book Antiqua" w:hint="eastAsia"/>
          <w:sz w:val="24"/>
          <w:szCs w:val="24"/>
        </w:rPr>
        <w:t xml:space="preserve"> </w:t>
      </w:r>
      <w:r w:rsidR="00E206A1" w:rsidRPr="00F731D5">
        <w:rPr>
          <w:rFonts w:ascii="Book Antiqua" w:hAnsi="Book Antiqua"/>
          <w:sz w:val="24"/>
          <w:szCs w:val="24"/>
        </w:rPr>
        <w:t>×</w:t>
      </w:r>
      <w:r w:rsidR="0019198D">
        <w:rPr>
          <w:rFonts w:ascii="Book Antiqua" w:hAnsi="Book Antiqua" w:hint="eastAsia"/>
          <w:sz w:val="24"/>
          <w:szCs w:val="24"/>
        </w:rPr>
        <w:t xml:space="preserve"> </w:t>
      </w:r>
      <w:r w:rsidR="00E206A1" w:rsidRPr="00F731D5">
        <w:rPr>
          <w:rFonts w:ascii="Book Antiqua" w:hAnsi="Book Antiqua"/>
          <w:sz w:val="24"/>
          <w:szCs w:val="24"/>
        </w:rPr>
        <w:t>iQ</w:t>
      </w:r>
      <w:r w:rsidRPr="00F731D5">
        <w:rPr>
          <w:rFonts w:ascii="Book Antiqua" w:hAnsi="Book Antiqua"/>
          <w:sz w:val="24"/>
          <w:szCs w:val="24"/>
        </w:rPr>
        <w:t>SYBR Green Supermix (Roche Applied Science), and 0.6μl both forward and reverse primers, replenished with DEPC treated ddH2O. Quantitative real-time (QRT) PCR was performed on an ABI One plus setup PCR thermo-cycler. The primers for each sequence are given in Table 1. Glyceraldehyde-3-phosphate dehydrogenase (GAPDH) was measured as an internal control. Relative mRNA expression was calculated using the 2</w:t>
      </w:r>
      <w:r w:rsidRPr="00F731D5">
        <w:rPr>
          <w:rFonts w:ascii="Book Antiqua" w:hAnsi="Book Antiqua"/>
          <w:sz w:val="24"/>
          <w:szCs w:val="24"/>
          <w:vertAlign w:val="superscript"/>
        </w:rPr>
        <w:t>-ΔΔCt</w:t>
      </w:r>
      <w:r w:rsidRPr="00F731D5">
        <w:rPr>
          <w:rFonts w:ascii="Book Antiqua" w:hAnsi="Book Antiqua"/>
          <w:sz w:val="24"/>
          <w:szCs w:val="24"/>
        </w:rPr>
        <w:t xml:space="preserve"> method.</w:t>
      </w:r>
    </w:p>
    <w:p w:rsidR="0019198D" w:rsidRDefault="0019198D" w:rsidP="00F20490">
      <w:pPr>
        <w:snapToGrid w:val="0"/>
        <w:spacing w:after="0" w:line="360" w:lineRule="auto"/>
        <w:rPr>
          <w:rFonts w:ascii="Book Antiqua" w:hAnsi="Book Antiqua"/>
          <w:b/>
          <w:sz w:val="24"/>
          <w:szCs w:val="24"/>
        </w:rPr>
      </w:pPr>
    </w:p>
    <w:p w:rsidR="00476A03" w:rsidRPr="0019198D" w:rsidRDefault="00476A03" w:rsidP="00F20490">
      <w:pPr>
        <w:snapToGrid w:val="0"/>
        <w:spacing w:after="0" w:line="360" w:lineRule="auto"/>
        <w:rPr>
          <w:rFonts w:ascii="Book Antiqua" w:hAnsi="Book Antiqua"/>
          <w:b/>
          <w:i/>
          <w:sz w:val="24"/>
          <w:szCs w:val="24"/>
        </w:rPr>
      </w:pPr>
      <w:r w:rsidRPr="0019198D">
        <w:rPr>
          <w:rFonts w:ascii="Book Antiqua" w:hAnsi="Book Antiqua"/>
          <w:b/>
          <w:i/>
          <w:sz w:val="24"/>
          <w:szCs w:val="24"/>
        </w:rPr>
        <w:t>Western blotting</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Proteins were extracted from colonic and cerebral tissue, and levels were quantified using a BCA protein concentration assay kit (Beijing Solarbio Science &amp; Technology Co., Ltd., Beijing, China), according to the manufacturer’s instructions. The protein samples were separated by 10% sodium dodecyl sulfate-polyacrylamide gel electrophoresis and transferred to polyvinylidene fluoride membranes. The membrane was blocked with 5% nonfat milk, and then incubated with primary antibody (SERT antibody: dilution 1:5000, EPR12735, Abcam Biotech Company, Cambridge, U</w:t>
      </w:r>
      <w:r w:rsidR="0019198D">
        <w:rPr>
          <w:rFonts w:ascii="Book Antiqua" w:hAnsi="Book Antiqua" w:hint="eastAsia"/>
          <w:sz w:val="24"/>
          <w:szCs w:val="24"/>
        </w:rPr>
        <w:t xml:space="preserve">nited </w:t>
      </w:r>
      <w:r w:rsidRPr="00F731D5">
        <w:rPr>
          <w:rFonts w:ascii="Book Antiqua" w:hAnsi="Book Antiqua"/>
          <w:sz w:val="24"/>
          <w:szCs w:val="24"/>
        </w:rPr>
        <w:t>K</w:t>
      </w:r>
      <w:r w:rsidR="0019198D">
        <w:rPr>
          <w:rFonts w:ascii="Book Antiqua" w:hAnsi="Book Antiqua" w:hint="eastAsia"/>
          <w:sz w:val="24"/>
          <w:szCs w:val="24"/>
        </w:rPr>
        <w:t>ingdom</w:t>
      </w:r>
      <w:r w:rsidRPr="00F731D5">
        <w:rPr>
          <w:rFonts w:ascii="Book Antiqua" w:hAnsi="Book Antiqua"/>
          <w:sz w:val="24"/>
          <w:szCs w:val="24"/>
        </w:rPr>
        <w:t>; β-actin: dilution 1:1000, 8457S,</w:t>
      </w:r>
      <w:r w:rsidR="0019198D">
        <w:rPr>
          <w:rFonts w:ascii="Book Antiqua" w:hAnsi="Book Antiqua" w:hint="eastAsia"/>
          <w:sz w:val="24"/>
          <w:szCs w:val="24"/>
        </w:rPr>
        <w:t xml:space="preserve"> </w:t>
      </w:r>
      <w:r w:rsidRPr="00F731D5">
        <w:rPr>
          <w:rFonts w:ascii="Book Antiqua" w:hAnsi="Book Antiqua"/>
          <w:sz w:val="24"/>
          <w:szCs w:val="24"/>
        </w:rPr>
        <w:t xml:space="preserve">Cell Signaling Technology, Boston, </w:t>
      </w:r>
      <w:r w:rsidR="0019198D" w:rsidRPr="00F731D5">
        <w:rPr>
          <w:rFonts w:ascii="Book Antiqua" w:hAnsi="Book Antiqua"/>
          <w:sz w:val="24"/>
          <w:szCs w:val="24"/>
        </w:rPr>
        <w:t>U</w:t>
      </w:r>
      <w:r w:rsidR="0019198D">
        <w:rPr>
          <w:rFonts w:ascii="Book Antiqua" w:hAnsi="Book Antiqua" w:hint="eastAsia"/>
          <w:sz w:val="24"/>
          <w:szCs w:val="24"/>
        </w:rPr>
        <w:t>nited States</w:t>
      </w:r>
      <w:r w:rsidRPr="00F731D5">
        <w:rPr>
          <w:rFonts w:ascii="Book Antiqua" w:hAnsi="Book Antiqua"/>
          <w:sz w:val="24"/>
          <w:szCs w:val="24"/>
        </w:rPr>
        <w:t>) overnight at 4</w:t>
      </w:r>
      <w:r w:rsidR="0019198D">
        <w:rPr>
          <w:rFonts w:ascii="Book Antiqua" w:hAnsi="Book Antiqua" w:hint="eastAsia"/>
          <w:sz w:val="24"/>
          <w:szCs w:val="24"/>
        </w:rPr>
        <w:t xml:space="preserve"> </w:t>
      </w:r>
      <w:r w:rsidRPr="00F731D5">
        <w:rPr>
          <w:rFonts w:ascii="SimSun" w:hAnsi="SimSun" w:cs="SimSun" w:hint="eastAsia"/>
          <w:sz w:val="24"/>
          <w:szCs w:val="24"/>
        </w:rPr>
        <w:t>℃</w:t>
      </w:r>
      <w:r w:rsidRPr="00F731D5">
        <w:rPr>
          <w:rFonts w:ascii="Book Antiqua" w:hAnsi="Book Antiqua"/>
          <w:sz w:val="24"/>
          <w:szCs w:val="24"/>
        </w:rPr>
        <w:t>, and then incubated with secondary antibody (dilution 1:10000, BA1054, Boster Biological Technology Co., Ltd, Wuhan, China) for 1h at room temperature. The immunoreactive bands were visualized using an ECL Western Blotting Substrate (Solarbio Life Sciences Co., Ltd, Beijing,</w:t>
      </w:r>
      <w:r w:rsidR="0019198D">
        <w:rPr>
          <w:rFonts w:ascii="Book Antiqua" w:hAnsi="Book Antiqua" w:hint="eastAsia"/>
          <w:sz w:val="24"/>
          <w:szCs w:val="24"/>
        </w:rPr>
        <w:t xml:space="preserve"> </w:t>
      </w:r>
      <w:r w:rsidRPr="00F731D5">
        <w:rPr>
          <w:rFonts w:ascii="Book Antiqua" w:hAnsi="Book Antiqua"/>
          <w:sz w:val="24"/>
          <w:szCs w:val="24"/>
        </w:rPr>
        <w:t>China) and exposure to X-ray film.</w:t>
      </w:r>
      <w:r w:rsidR="0019198D">
        <w:rPr>
          <w:rFonts w:ascii="Book Antiqua" w:hAnsi="Book Antiqua" w:hint="eastAsia"/>
          <w:sz w:val="24"/>
          <w:szCs w:val="24"/>
        </w:rPr>
        <w:t xml:space="preserve"> </w:t>
      </w:r>
      <w:r w:rsidRPr="00F731D5">
        <w:rPr>
          <w:rFonts w:ascii="Book Antiqua" w:hAnsi="Book Antiqua"/>
          <w:sz w:val="24"/>
          <w:szCs w:val="24"/>
        </w:rPr>
        <w:t xml:space="preserve">β-actin was used as an </w:t>
      </w:r>
      <w:r w:rsidRPr="00F731D5">
        <w:rPr>
          <w:rFonts w:ascii="Book Antiqua" w:hAnsi="Book Antiqua"/>
          <w:sz w:val="24"/>
          <w:szCs w:val="24"/>
        </w:rPr>
        <w:lastRenderedPageBreak/>
        <w:t>inner control.</w:t>
      </w:r>
    </w:p>
    <w:p w:rsidR="0019198D" w:rsidRPr="0019198D" w:rsidRDefault="0019198D" w:rsidP="00F20490">
      <w:pPr>
        <w:snapToGrid w:val="0"/>
        <w:spacing w:after="0" w:line="360" w:lineRule="auto"/>
        <w:rPr>
          <w:rFonts w:ascii="Book Antiqua" w:hAnsi="Book Antiqua"/>
          <w:b/>
          <w:sz w:val="24"/>
          <w:szCs w:val="24"/>
        </w:rPr>
      </w:pPr>
    </w:p>
    <w:p w:rsidR="00476A03" w:rsidRPr="0019198D" w:rsidRDefault="00476A03" w:rsidP="00F20490">
      <w:pPr>
        <w:snapToGrid w:val="0"/>
        <w:spacing w:after="0" w:line="360" w:lineRule="auto"/>
        <w:rPr>
          <w:rFonts w:ascii="Book Antiqua" w:hAnsi="Book Antiqua"/>
          <w:b/>
          <w:i/>
          <w:sz w:val="24"/>
          <w:szCs w:val="24"/>
        </w:rPr>
      </w:pPr>
      <w:r w:rsidRPr="0019198D">
        <w:rPr>
          <w:rFonts w:ascii="Book Antiqua" w:hAnsi="Book Antiqua"/>
          <w:b/>
          <w:i/>
          <w:sz w:val="24"/>
          <w:szCs w:val="24"/>
        </w:rPr>
        <w:t>Statistical analysis</w:t>
      </w:r>
    </w:p>
    <w:p w:rsidR="00476A03" w:rsidRPr="00F731D5" w:rsidRDefault="00476A03" w:rsidP="00F20490">
      <w:pPr>
        <w:autoSpaceDE w:val="0"/>
        <w:autoSpaceDN w:val="0"/>
        <w:adjustRightInd w:val="0"/>
        <w:snapToGrid w:val="0"/>
        <w:spacing w:after="0" w:line="360" w:lineRule="auto"/>
        <w:rPr>
          <w:rFonts w:ascii="Book Antiqua" w:hAnsi="Book Antiqua"/>
          <w:sz w:val="24"/>
          <w:szCs w:val="24"/>
        </w:rPr>
      </w:pPr>
      <w:r w:rsidRPr="00F731D5">
        <w:rPr>
          <w:rFonts w:ascii="Book Antiqua" w:hAnsi="Book Antiqua"/>
          <w:sz w:val="24"/>
          <w:szCs w:val="24"/>
        </w:rPr>
        <w:t>The statistical analysis was carried out using SPSS 22.0 (SPSS, Chicago, IL, USA).</w:t>
      </w:r>
      <w:r w:rsidRPr="00F731D5">
        <w:rPr>
          <w:rFonts w:ascii="Book Antiqua" w:hAnsi="Book Antiqua"/>
          <w:bCs/>
          <w:kern w:val="0"/>
          <w:sz w:val="24"/>
          <w:szCs w:val="24"/>
        </w:rPr>
        <w:t xml:space="preserve"> Quantitative data was expressed as mean ± standard deviation. </w:t>
      </w:r>
      <w:r w:rsidRPr="00F731D5">
        <w:rPr>
          <w:rFonts w:ascii="Book Antiqua" w:hAnsi="Book Antiqua"/>
          <w:sz w:val="24"/>
          <w:szCs w:val="24"/>
        </w:rPr>
        <w:t xml:space="preserve">One-way analysis of variance (ANOVA) and post hoc tests (LSD and Dunnett’s T3) were used to compare the values of </w:t>
      </w:r>
      <w:r w:rsidR="0019198D" w:rsidRPr="0019198D">
        <w:rPr>
          <w:rFonts w:ascii="Book Antiqua" w:hAnsi="Book Antiqua"/>
          <w:sz w:val="24"/>
          <w:szCs w:val="24"/>
        </w:rPr>
        <w:t>real-time polymerase chain reaction</w:t>
      </w:r>
      <w:r w:rsidR="0019198D">
        <w:rPr>
          <w:rFonts w:ascii="Book Antiqua" w:hAnsi="Book Antiqua" w:hint="eastAsia"/>
          <w:sz w:val="24"/>
          <w:szCs w:val="24"/>
        </w:rPr>
        <w:t xml:space="preserve"> </w:t>
      </w:r>
      <w:r w:rsidR="0019198D" w:rsidRPr="0019198D">
        <w:rPr>
          <w:rFonts w:ascii="Book Antiqua" w:hAnsi="Book Antiqua"/>
          <w:sz w:val="24"/>
          <w:szCs w:val="24"/>
        </w:rPr>
        <w:t>(RT-PCR)</w:t>
      </w:r>
      <w:r w:rsidRPr="00F731D5">
        <w:rPr>
          <w:rFonts w:ascii="Book Antiqua" w:hAnsi="Book Antiqua"/>
          <w:sz w:val="24"/>
          <w:szCs w:val="24"/>
        </w:rPr>
        <w:t>.</w:t>
      </w:r>
      <w:r w:rsidR="0019198D">
        <w:rPr>
          <w:rFonts w:ascii="Book Antiqua" w:hAnsi="Book Antiqua" w:hint="eastAsia"/>
          <w:sz w:val="24"/>
          <w:szCs w:val="24"/>
        </w:rPr>
        <w:t xml:space="preserve"> </w:t>
      </w:r>
      <w:r w:rsidRPr="00F731D5">
        <w:rPr>
          <w:rFonts w:ascii="Book Antiqua" w:hAnsi="Book Antiqua"/>
          <w:sz w:val="24"/>
          <w:szCs w:val="24"/>
        </w:rPr>
        <w:t xml:space="preserve">For all analyses, </w:t>
      </w:r>
      <w:r w:rsidRPr="0019198D">
        <w:rPr>
          <w:rFonts w:ascii="Book Antiqua" w:hAnsi="Book Antiqua"/>
          <w:i/>
          <w:sz w:val="24"/>
          <w:szCs w:val="24"/>
        </w:rPr>
        <w:t>P</w:t>
      </w:r>
      <w:r w:rsidR="0019198D">
        <w:rPr>
          <w:rFonts w:ascii="Book Antiqua" w:hAnsi="Book Antiqua" w:hint="eastAsia"/>
          <w:sz w:val="24"/>
          <w:szCs w:val="24"/>
        </w:rPr>
        <w:t xml:space="preserve"> </w:t>
      </w:r>
      <w:r w:rsidRPr="00F731D5">
        <w:rPr>
          <w:rFonts w:ascii="Book Antiqua" w:hAnsi="Book Antiqua"/>
          <w:sz w:val="24"/>
          <w:szCs w:val="24"/>
        </w:rPr>
        <w:t>&lt;</w:t>
      </w:r>
      <w:r w:rsidR="0019198D">
        <w:rPr>
          <w:rFonts w:ascii="Book Antiqua" w:hAnsi="Book Antiqua" w:hint="eastAsia"/>
          <w:sz w:val="24"/>
          <w:szCs w:val="24"/>
        </w:rPr>
        <w:t xml:space="preserve"> </w:t>
      </w:r>
      <w:r w:rsidRPr="00F731D5">
        <w:rPr>
          <w:rFonts w:ascii="Book Antiqua" w:hAnsi="Book Antiqua"/>
          <w:sz w:val="24"/>
          <w:szCs w:val="24"/>
        </w:rPr>
        <w:t>0.05 was defined as statistically significance.</w:t>
      </w:r>
    </w:p>
    <w:p w:rsidR="0037662C" w:rsidRPr="00F731D5" w:rsidRDefault="0037662C" w:rsidP="00F20490">
      <w:pPr>
        <w:autoSpaceDE w:val="0"/>
        <w:autoSpaceDN w:val="0"/>
        <w:adjustRightInd w:val="0"/>
        <w:snapToGrid w:val="0"/>
        <w:spacing w:after="0" w:line="360" w:lineRule="auto"/>
        <w:rPr>
          <w:rFonts w:ascii="Book Antiqua" w:hAnsi="Book Antiqua"/>
          <w:sz w:val="24"/>
          <w:szCs w:val="24"/>
          <w:vertAlign w:val="superscript"/>
        </w:rPr>
      </w:pPr>
    </w:p>
    <w:p w:rsidR="00476A03" w:rsidRPr="00F731D5" w:rsidRDefault="00476A03" w:rsidP="00F20490">
      <w:pPr>
        <w:autoSpaceDE w:val="0"/>
        <w:autoSpaceDN w:val="0"/>
        <w:adjustRightInd w:val="0"/>
        <w:snapToGrid w:val="0"/>
        <w:spacing w:after="0" w:line="360" w:lineRule="auto"/>
        <w:rPr>
          <w:rFonts w:ascii="Book Antiqua" w:hAnsi="Book Antiqua"/>
          <w:b/>
          <w:sz w:val="24"/>
          <w:szCs w:val="24"/>
        </w:rPr>
      </w:pPr>
      <w:r w:rsidRPr="00F731D5">
        <w:rPr>
          <w:rFonts w:ascii="Book Antiqua" w:hAnsi="Book Antiqua"/>
          <w:b/>
          <w:sz w:val="24"/>
          <w:szCs w:val="24"/>
        </w:rPr>
        <w:t>RESULTS</w:t>
      </w:r>
    </w:p>
    <w:p w:rsidR="00476A03" w:rsidRPr="0019198D" w:rsidRDefault="00476A03" w:rsidP="00F20490">
      <w:pPr>
        <w:autoSpaceDE w:val="0"/>
        <w:autoSpaceDN w:val="0"/>
        <w:adjustRightInd w:val="0"/>
        <w:snapToGrid w:val="0"/>
        <w:spacing w:after="0" w:line="360" w:lineRule="auto"/>
        <w:rPr>
          <w:rFonts w:ascii="Book Antiqua" w:hAnsi="Book Antiqua"/>
          <w:b/>
          <w:i/>
          <w:sz w:val="24"/>
          <w:szCs w:val="24"/>
        </w:rPr>
      </w:pPr>
      <w:r w:rsidRPr="0019198D">
        <w:rPr>
          <w:rFonts w:ascii="Book Antiqua" w:hAnsi="Book Antiqua"/>
          <w:b/>
          <w:i/>
          <w:sz w:val="24"/>
          <w:szCs w:val="24"/>
        </w:rPr>
        <w:t xml:space="preserve">Campylobacter </w:t>
      </w:r>
      <w:r w:rsidR="0019198D" w:rsidRPr="0019198D">
        <w:rPr>
          <w:rFonts w:ascii="Book Antiqua" w:hAnsi="Book Antiqua"/>
          <w:b/>
          <w:i/>
          <w:sz w:val="24"/>
          <w:szCs w:val="24"/>
        </w:rPr>
        <w:t>c</w:t>
      </w:r>
      <w:r w:rsidRPr="0019198D">
        <w:rPr>
          <w:rFonts w:ascii="Book Antiqua" w:hAnsi="Book Antiqua"/>
          <w:b/>
          <w:i/>
          <w:sz w:val="24"/>
          <w:szCs w:val="24"/>
        </w:rPr>
        <w:t xml:space="preserve">olonization </w:t>
      </w:r>
      <w:r w:rsidR="0019198D" w:rsidRPr="0019198D">
        <w:rPr>
          <w:rFonts w:ascii="Book Antiqua" w:hAnsi="Book Antiqua"/>
          <w:b/>
          <w:i/>
          <w:sz w:val="24"/>
          <w:szCs w:val="24"/>
        </w:rPr>
        <w:t>phase</w:t>
      </w:r>
    </w:p>
    <w:p w:rsidR="00476A03" w:rsidRPr="00F731D5" w:rsidRDefault="00476A03" w:rsidP="00F20490">
      <w:pPr>
        <w:autoSpaceDE w:val="0"/>
        <w:autoSpaceDN w:val="0"/>
        <w:adjustRightInd w:val="0"/>
        <w:snapToGrid w:val="0"/>
        <w:spacing w:after="0" w:line="360" w:lineRule="auto"/>
        <w:rPr>
          <w:rFonts w:ascii="Book Antiqua" w:hAnsi="Book Antiqua"/>
          <w:sz w:val="24"/>
          <w:szCs w:val="24"/>
        </w:rPr>
      </w:pPr>
      <w:r w:rsidRPr="00F731D5">
        <w:rPr>
          <w:rFonts w:ascii="Book Antiqua" w:hAnsi="Book Antiqua"/>
          <w:sz w:val="24"/>
          <w:szCs w:val="24"/>
        </w:rPr>
        <w:t xml:space="preserve">Total of 110 rats were used in the study, none showed </w:t>
      </w:r>
      <w:r w:rsidRPr="00CE4B34">
        <w:rPr>
          <w:rFonts w:ascii="Book Antiqua" w:hAnsi="Book Antiqua"/>
          <w:i/>
          <w:sz w:val="24"/>
          <w:szCs w:val="24"/>
        </w:rPr>
        <w:t>C</w:t>
      </w:r>
      <w:r w:rsidR="00CE4B34" w:rsidRPr="00CE4B34">
        <w:rPr>
          <w:rFonts w:ascii="Book Antiqua" w:hAnsi="Book Antiqua" w:hint="eastAsia"/>
          <w:i/>
          <w:sz w:val="24"/>
          <w:szCs w:val="24"/>
        </w:rPr>
        <w:t xml:space="preserve">. </w:t>
      </w:r>
      <w:r w:rsidRPr="00CE4B34">
        <w:rPr>
          <w:rFonts w:ascii="Book Antiqua" w:hAnsi="Book Antiqua"/>
          <w:i/>
          <w:sz w:val="24"/>
          <w:szCs w:val="24"/>
        </w:rPr>
        <w:t>jejuni</w:t>
      </w:r>
      <w:r w:rsidRPr="00F731D5">
        <w:rPr>
          <w:rFonts w:ascii="Book Antiqua" w:hAnsi="Book Antiqua"/>
          <w:sz w:val="24"/>
          <w:szCs w:val="24"/>
        </w:rPr>
        <w:t xml:space="preserve"> infection prior to the first gavage (as determined by stool culture), and all rats inoculated with </w:t>
      </w:r>
      <w:r w:rsidRPr="00CE4B34">
        <w:rPr>
          <w:rFonts w:ascii="Book Antiqua" w:hAnsi="Book Antiqua"/>
          <w:i/>
          <w:sz w:val="24"/>
          <w:szCs w:val="24"/>
        </w:rPr>
        <w:t>C</w:t>
      </w:r>
      <w:r w:rsidR="00CE4B34" w:rsidRPr="00CE4B34">
        <w:rPr>
          <w:rFonts w:ascii="Book Antiqua" w:hAnsi="Book Antiqua" w:hint="eastAsia"/>
          <w:i/>
          <w:sz w:val="24"/>
          <w:szCs w:val="24"/>
        </w:rPr>
        <w:t xml:space="preserve">. </w:t>
      </w:r>
      <w:r w:rsidRPr="00CE4B34">
        <w:rPr>
          <w:rFonts w:ascii="Book Antiqua" w:hAnsi="Book Antiqua"/>
          <w:i/>
          <w:sz w:val="24"/>
          <w:szCs w:val="24"/>
        </w:rPr>
        <w:t>jejuni</w:t>
      </w:r>
      <w:r w:rsidRPr="00F731D5">
        <w:rPr>
          <w:rFonts w:ascii="Book Antiqua" w:hAnsi="Book Antiqua"/>
          <w:sz w:val="24"/>
          <w:szCs w:val="24"/>
        </w:rPr>
        <w:t xml:space="preserve"> exhibited </w:t>
      </w:r>
      <w:r w:rsidR="00CE4B34" w:rsidRPr="00CE4B34">
        <w:rPr>
          <w:rFonts w:ascii="Book Antiqua" w:hAnsi="Book Antiqua"/>
          <w:i/>
          <w:sz w:val="24"/>
          <w:szCs w:val="24"/>
        </w:rPr>
        <w:t>C</w:t>
      </w:r>
      <w:r w:rsidR="00CE4B34" w:rsidRPr="00CE4B34">
        <w:rPr>
          <w:rFonts w:ascii="Book Antiqua" w:hAnsi="Book Antiqua" w:hint="eastAsia"/>
          <w:i/>
          <w:sz w:val="24"/>
          <w:szCs w:val="24"/>
        </w:rPr>
        <w:t xml:space="preserve">. </w:t>
      </w:r>
      <w:r w:rsidR="00CE4B34" w:rsidRPr="00CE4B34">
        <w:rPr>
          <w:rFonts w:ascii="Book Antiqua" w:hAnsi="Book Antiqua"/>
          <w:i/>
          <w:sz w:val="24"/>
          <w:szCs w:val="24"/>
        </w:rPr>
        <w:t>jejuni</w:t>
      </w:r>
      <w:r w:rsidRPr="00F731D5">
        <w:rPr>
          <w:rFonts w:ascii="Book Antiqua" w:hAnsi="Book Antiqua"/>
          <w:sz w:val="24"/>
          <w:szCs w:val="24"/>
        </w:rPr>
        <w:t xml:space="preserve"> colonization within the 3</w:t>
      </w:r>
      <w:r w:rsidRPr="00F731D5">
        <w:rPr>
          <w:rFonts w:ascii="Book Antiqua" w:hAnsi="Book Antiqua"/>
          <w:sz w:val="24"/>
          <w:szCs w:val="24"/>
          <w:vertAlign w:val="superscript"/>
        </w:rPr>
        <w:t>rd</w:t>
      </w:r>
      <w:r w:rsidRPr="00F731D5">
        <w:rPr>
          <w:rFonts w:ascii="Book Antiqua" w:hAnsi="Book Antiqua"/>
          <w:sz w:val="24"/>
          <w:szCs w:val="24"/>
        </w:rPr>
        <w:t xml:space="preserve"> day after gavage (1 rat died with severe gavage trauma). Thus, a total of 109 rats (25 control rats, 84 PI-IBS model rats) were included before the model evaluation. </w:t>
      </w:r>
    </w:p>
    <w:p w:rsidR="00476A03" w:rsidRPr="00F731D5" w:rsidRDefault="00476A03" w:rsidP="0019198D">
      <w:pPr>
        <w:autoSpaceDE w:val="0"/>
        <w:autoSpaceDN w:val="0"/>
        <w:adjustRightInd w:val="0"/>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3-14 d</w:t>
      </w:r>
      <w:r w:rsidR="0019198D">
        <w:rPr>
          <w:rFonts w:ascii="Book Antiqua" w:hAnsi="Book Antiqua" w:hint="eastAsia"/>
          <w:sz w:val="24"/>
          <w:szCs w:val="24"/>
        </w:rPr>
        <w:t xml:space="preserve"> </w:t>
      </w:r>
      <w:r w:rsidRPr="00F731D5">
        <w:rPr>
          <w:rFonts w:ascii="Book Antiqua" w:hAnsi="Book Antiqua"/>
          <w:sz w:val="24"/>
          <w:szCs w:val="24"/>
        </w:rPr>
        <w:t>after infection, rats in control group were in good spirits, normal activity and glossy hair. However, the PI-IBS modeling group showed decadent, indolent and lackluster. The general conditions were returned to normal in ab</w:t>
      </w:r>
      <w:r w:rsidR="0019198D">
        <w:rPr>
          <w:rFonts w:ascii="Book Antiqua" w:hAnsi="Book Antiqua"/>
          <w:sz w:val="24"/>
          <w:szCs w:val="24"/>
        </w:rPr>
        <w:t>out 42 d</w:t>
      </w:r>
      <w:r w:rsidRPr="00F731D5">
        <w:rPr>
          <w:rFonts w:ascii="Book Antiqua" w:hAnsi="Book Antiqua"/>
          <w:sz w:val="24"/>
          <w:szCs w:val="24"/>
        </w:rPr>
        <w:t>.</w:t>
      </w:r>
    </w:p>
    <w:p w:rsidR="00476A03" w:rsidRPr="00F731D5" w:rsidRDefault="00476A03" w:rsidP="0019198D">
      <w:pPr>
        <w:autoSpaceDE w:val="0"/>
        <w:autoSpaceDN w:val="0"/>
        <w:adjustRightInd w:val="0"/>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The weight in model group was significantly lower than that in control group at 3</w:t>
      </w:r>
      <w:r w:rsidRPr="00F731D5">
        <w:rPr>
          <w:rFonts w:ascii="Book Antiqua" w:hAnsi="Book Antiqua"/>
          <w:sz w:val="24"/>
          <w:szCs w:val="24"/>
          <w:vertAlign w:val="superscript"/>
        </w:rPr>
        <w:t>rd</w:t>
      </w:r>
      <w:r w:rsidRPr="00F731D5">
        <w:rPr>
          <w:rFonts w:ascii="Book Antiqua" w:hAnsi="Book Antiqua"/>
          <w:sz w:val="24"/>
          <w:szCs w:val="24"/>
        </w:rPr>
        <w:t>, 7</w:t>
      </w:r>
      <w:r w:rsidRPr="00F731D5">
        <w:rPr>
          <w:rFonts w:ascii="Book Antiqua" w:hAnsi="Book Antiqua"/>
          <w:sz w:val="24"/>
          <w:szCs w:val="24"/>
          <w:vertAlign w:val="superscript"/>
        </w:rPr>
        <w:t>th</w:t>
      </w:r>
      <w:r w:rsidRPr="00F731D5">
        <w:rPr>
          <w:rFonts w:ascii="Book Antiqua" w:hAnsi="Book Antiqua"/>
          <w:sz w:val="24"/>
          <w:szCs w:val="24"/>
        </w:rPr>
        <w:t>, 14</w:t>
      </w:r>
      <w:r w:rsidRPr="00F731D5">
        <w:rPr>
          <w:rFonts w:ascii="Book Antiqua" w:hAnsi="Book Antiqua"/>
          <w:sz w:val="24"/>
          <w:szCs w:val="24"/>
          <w:vertAlign w:val="superscript"/>
        </w:rPr>
        <w:t>th</w:t>
      </w:r>
      <w:r w:rsidRPr="00F731D5">
        <w:rPr>
          <w:rFonts w:ascii="Book Antiqua" w:hAnsi="Book Antiqua"/>
          <w:sz w:val="24"/>
          <w:szCs w:val="24"/>
        </w:rPr>
        <w:t>, 28</w:t>
      </w:r>
      <w:r w:rsidRPr="00F731D5">
        <w:rPr>
          <w:rFonts w:ascii="Book Antiqua" w:hAnsi="Book Antiqua"/>
          <w:sz w:val="24"/>
          <w:szCs w:val="24"/>
          <w:vertAlign w:val="superscript"/>
        </w:rPr>
        <w:t>th</w:t>
      </w:r>
      <w:r w:rsidRPr="00F731D5">
        <w:rPr>
          <w:rFonts w:ascii="Book Antiqua" w:hAnsi="Book Antiqua"/>
          <w:sz w:val="24"/>
          <w:szCs w:val="24"/>
        </w:rPr>
        <w:t xml:space="preserve"> day (</w:t>
      </w:r>
      <w:r w:rsidRPr="0019198D">
        <w:rPr>
          <w:rFonts w:ascii="Book Antiqua" w:hAnsi="Book Antiqua"/>
          <w:i/>
          <w:sz w:val="24"/>
          <w:szCs w:val="24"/>
        </w:rPr>
        <w:t>P</w:t>
      </w:r>
      <w:r w:rsidR="0019198D">
        <w:rPr>
          <w:rFonts w:ascii="Book Antiqua" w:hAnsi="Book Antiqua" w:hint="eastAsia"/>
          <w:sz w:val="24"/>
          <w:szCs w:val="24"/>
        </w:rPr>
        <w:t xml:space="preserve"> </w:t>
      </w:r>
      <w:r w:rsidRPr="00F731D5">
        <w:rPr>
          <w:rFonts w:ascii="Book Antiqua" w:hAnsi="Book Antiqua"/>
          <w:sz w:val="24"/>
          <w:szCs w:val="24"/>
        </w:rPr>
        <w:t>&lt;</w:t>
      </w:r>
      <w:r w:rsidR="0019198D">
        <w:rPr>
          <w:rFonts w:ascii="Book Antiqua" w:hAnsi="Book Antiqua" w:hint="eastAsia"/>
          <w:sz w:val="24"/>
          <w:szCs w:val="24"/>
        </w:rPr>
        <w:t xml:space="preserve"> </w:t>
      </w:r>
      <w:r w:rsidRPr="00F731D5">
        <w:rPr>
          <w:rFonts w:ascii="Book Antiqua" w:hAnsi="Book Antiqua"/>
          <w:sz w:val="24"/>
          <w:szCs w:val="24"/>
        </w:rPr>
        <w:t>0.05). Followed over time, the weight in model group was still lower than control with no statistical significance (</w:t>
      </w:r>
      <w:r w:rsidR="0019198D" w:rsidRPr="0019198D">
        <w:rPr>
          <w:rFonts w:ascii="Book Antiqua" w:hAnsi="Book Antiqua"/>
          <w:i/>
          <w:sz w:val="24"/>
          <w:szCs w:val="24"/>
        </w:rPr>
        <w:t>P</w:t>
      </w:r>
      <w:r w:rsidR="0019198D" w:rsidRPr="00F731D5">
        <w:rPr>
          <w:rFonts w:ascii="Book Antiqua" w:hAnsi="Book Antiqua"/>
          <w:sz w:val="24"/>
          <w:szCs w:val="24"/>
        </w:rPr>
        <w:t xml:space="preserve"> </w:t>
      </w:r>
      <w:r w:rsidRPr="00F731D5">
        <w:rPr>
          <w:rFonts w:ascii="Book Antiqua" w:hAnsi="Book Antiqua"/>
          <w:sz w:val="24"/>
          <w:szCs w:val="24"/>
        </w:rPr>
        <w:t>&gt;</w:t>
      </w:r>
      <w:r w:rsidR="0019198D">
        <w:rPr>
          <w:rFonts w:ascii="Book Antiqua" w:hAnsi="Book Antiqua" w:hint="eastAsia"/>
          <w:sz w:val="24"/>
          <w:szCs w:val="24"/>
        </w:rPr>
        <w:t xml:space="preserve"> </w:t>
      </w:r>
      <w:r w:rsidRPr="00F731D5">
        <w:rPr>
          <w:rFonts w:ascii="Book Antiqua" w:hAnsi="Book Antiqua"/>
          <w:sz w:val="24"/>
          <w:szCs w:val="24"/>
        </w:rPr>
        <w:t>0.05)</w:t>
      </w:r>
      <w:r w:rsidR="0019198D">
        <w:rPr>
          <w:rFonts w:ascii="Book Antiqua" w:hAnsi="Book Antiqua" w:hint="eastAsia"/>
          <w:sz w:val="24"/>
          <w:szCs w:val="24"/>
        </w:rPr>
        <w:t>.</w:t>
      </w:r>
    </w:p>
    <w:p w:rsidR="00476A03" w:rsidRPr="00F731D5" w:rsidRDefault="00476A03" w:rsidP="0019198D">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The water relative content of the fresh stool in model group was significantly higher than control group at 3</w:t>
      </w:r>
      <w:r w:rsidRPr="00F731D5">
        <w:rPr>
          <w:rFonts w:ascii="Book Antiqua" w:hAnsi="Book Antiqua"/>
          <w:sz w:val="24"/>
          <w:szCs w:val="24"/>
          <w:vertAlign w:val="superscript"/>
        </w:rPr>
        <w:t>rd</w:t>
      </w:r>
      <w:r w:rsidRPr="00F731D5">
        <w:rPr>
          <w:rFonts w:ascii="Book Antiqua" w:hAnsi="Book Antiqua"/>
          <w:sz w:val="24"/>
          <w:szCs w:val="24"/>
        </w:rPr>
        <w:t>, 7</w:t>
      </w:r>
      <w:r w:rsidRPr="00F731D5">
        <w:rPr>
          <w:rFonts w:ascii="Book Antiqua" w:hAnsi="Book Antiqua"/>
          <w:sz w:val="24"/>
          <w:szCs w:val="24"/>
          <w:vertAlign w:val="superscript"/>
        </w:rPr>
        <w:t>th</w:t>
      </w:r>
      <w:r w:rsidRPr="00F731D5">
        <w:rPr>
          <w:rFonts w:ascii="Book Antiqua" w:hAnsi="Book Antiqua"/>
          <w:sz w:val="24"/>
          <w:szCs w:val="24"/>
        </w:rPr>
        <w:t>, 14</w:t>
      </w:r>
      <w:r w:rsidRPr="00F731D5">
        <w:rPr>
          <w:rFonts w:ascii="Book Antiqua" w:hAnsi="Book Antiqua"/>
          <w:sz w:val="24"/>
          <w:szCs w:val="24"/>
          <w:vertAlign w:val="superscript"/>
        </w:rPr>
        <w:t>th</w:t>
      </w:r>
      <w:r w:rsidRPr="00F731D5">
        <w:rPr>
          <w:rFonts w:ascii="Book Antiqua" w:hAnsi="Book Antiqua"/>
          <w:sz w:val="24"/>
          <w:szCs w:val="24"/>
        </w:rPr>
        <w:t>, 28</w:t>
      </w:r>
      <w:r w:rsidRPr="00F731D5">
        <w:rPr>
          <w:rFonts w:ascii="Book Antiqua" w:hAnsi="Book Antiqua"/>
          <w:sz w:val="24"/>
          <w:szCs w:val="24"/>
          <w:vertAlign w:val="superscript"/>
        </w:rPr>
        <w:t>th</w:t>
      </w:r>
      <w:r w:rsidRPr="00F731D5">
        <w:rPr>
          <w:rFonts w:ascii="Book Antiqua" w:hAnsi="Book Antiqua"/>
          <w:sz w:val="24"/>
          <w:szCs w:val="24"/>
        </w:rPr>
        <w:t>, 70</w:t>
      </w:r>
      <w:r w:rsidRPr="00F731D5">
        <w:rPr>
          <w:rFonts w:ascii="Book Antiqua" w:hAnsi="Book Antiqua"/>
          <w:sz w:val="24"/>
          <w:szCs w:val="24"/>
          <w:vertAlign w:val="superscript"/>
        </w:rPr>
        <w:t>th</w:t>
      </w:r>
      <w:r w:rsidRPr="00F731D5">
        <w:rPr>
          <w:rFonts w:ascii="Book Antiqua" w:hAnsi="Book Antiqua"/>
          <w:sz w:val="24"/>
          <w:szCs w:val="24"/>
        </w:rPr>
        <w:t xml:space="preserve"> day (</w:t>
      </w:r>
      <w:r w:rsidRPr="0019198D">
        <w:rPr>
          <w:rFonts w:ascii="Book Antiqua" w:hAnsi="Book Antiqua"/>
          <w:i/>
          <w:sz w:val="24"/>
          <w:szCs w:val="24"/>
        </w:rPr>
        <w:t>P</w:t>
      </w:r>
      <w:r w:rsidR="0019198D">
        <w:rPr>
          <w:rFonts w:ascii="Book Antiqua" w:hAnsi="Book Antiqua" w:hint="eastAsia"/>
          <w:sz w:val="24"/>
          <w:szCs w:val="24"/>
        </w:rPr>
        <w:t xml:space="preserve"> </w:t>
      </w:r>
      <w:r w:rsidRPr="00F731D5">
        <w:rPr>
          <w:rFonts w:ascii="Book Antiqua" w:hAnsi="Book Antiqua"/>
          <w:sz w:val="24"/>
          <w:szCs w:val="24"/>
        </w:rPr>
        <w:t>&lt;</w:t>
      </w:r>
      <w:r w:rsidR="0019198D">
        <w:rPr>
          <w:rFonts w:ascii="Book Antiqua" w:hAnsi="Book Antiqua" w:hint="eastAsia"/>
          <w:sz w:val="24"/>
          <w:szCs w:val="24"/>
        </w:rPr>
        <w:t xml:space="preserve"> </w:t>
      </w:r>
      <w:r w:rsidRPr="00F731D5">
        <w:rPr>
          <w:rFonts w:ascii="Book Antiqua" w:hAnsi="Book Antiqua"/>
          <w:sz w:val="24"/>
          <w:szCs w:val="24"/>
        </w:rPr>
        <w:t>0.05). At the 42</w:t>
      </w:r>
      <w:r w:rsidR="00E206A1" w:rsidRPr="00F731D5">
        <w:rPr>
          <w:rFonts w:ascii="Book Antiqua" w:hAnsi="Book Antiqua"/>
          <w:sz w:val="24"/>
          <w:szCs w:val="24"/>
          <w:vertAlign w:val="superscript"/>
        </w:rPr>
        <w:t>th</w:t>
      </w:r>
      <w:r w:rsidRPr="00F731D5">
        <w:rPr>
          <w:rFonts w:ascii="Book Antiqua" w:hAnsi="Book Antiqua"/>
          <w:sz w:val="24"/>
          <w:szCs w:val="24"/>
        </w:rPr>
        <w:t>, and 56</w:t>
      </w:r>
      <w:r w:rsidRPr="00F731D5">
        <w:rPr>
          <w:rFonts w:ascii="Book Antiqua" w:hAnsi="Book Antiqua"/>
          <w:sz w:val="24"/>
          <w:szCs w:val="24"/>
          <w:vertAlign w:val="superscript"/>
        </w:rPr>
        <w:t>th</w:t>
      </w:r>
      <w:r w:rsidRPr="00F731D5">
        <w:rPr>
          <w:rFonts w:ascii="Book Antiqua" w:hAnsi="Book Antiqua"/>
          <w:sz w:val="24"/>
          <w:szCs w:val="24"/>
        </w:rPr>
        <w:t xml:space="preserve"> day, the model group was a little higher than control group</w:t>
      </w:r>
      <w:r w:rsidR="0019198D">
        <w:rPr>
          <w:rFonts w:ascii="Book Antiqua" w:hAnsi="Book Antiqua" w:hint="eastAsia"/>
          <w:sz w:val="24"/>
          <w:szCs w:val="24"/>
        </w:rPr>
        <w:t xml:space="preserve"> </w:t>
      </w:r>
      <w:r w:rsidR="0019198D" w:rsidRPr="00F731D5">
        <w:rPr>
          <w:rFonts w:ascii="Book Antiqua" w:hAnsi="Book Antiqua"/>
          <w:sz w:val="24"/>
          <w:szCs w:val="24"/>
        </w:rPr>
        <w:t>(Figure 2)</w:t>
      </w:r>
      <w:r w:rsidRPr="00F731D5">
        <w:rPr>
          <w:rFonts w:ascii="Book Antiqua" w:hAnsi="Book Antiqua"/>
          <w:sz w:val="24"/>
          <w:szCs w:val="24"/>
        </w:rPr>
        <w:t>.</w:t>
      </w:r>
      <w:r w:rsidR="0017696E" w:rsidRPr="00F731D5">
        <w:rPr>
          <w:rFonts w:ascii="Book Antiqua" w:hAnsi="Book Antiqua"/>
          <w:b/>
          <w:sz w:val="24"/>
          <w:szCs w:val="24"/>
        </w:rPr>
        <w:t xml:space="preserve"> </w:t>
      </w:r>
    </w:p>
    <w:p w:rsidR="0019198D" w:rsidRDefault="0019198D" w:rsidP="00F20490">
      <w:pPr>
        <w:snapToGrid w:val="0"/>
        <w:spacing w:after="0" w:line="360" w:lineRule="auto"/>
        <w:rPr>
          <w:rFonts w:ascii="Book Antiqua" w:hAnsi="Book Antiqua"/>
          <w:b/>
          <w:sz w:val="24"/>
          <w:szCs w:val="24"/>
        </w:rPr>
      </w:pPr>
    </w:p>
    <w:p w:rsidR="00476A03" w:rsidRPr="0019198D" w:rsidRDefault="00476A03" w:rsidP="00F20490">
      <w:pPr>
        <w:snapToGrid w:val="0"/>
        <w:spacing w:after="0" w:line="360" w:lineRule="auto"/>
        <w:rPr>
          <w:rFonts w:ascii="Book Antiqua" w:hAnsi="Book Antiqua"/>
          <w:b/>
          <w:i/>
          <w:sz w:val="24"/>
          <w:szCs w:val="24"/>
        </w:rPr>
      </w:pPr>
      <w:r w:rsidRPr="0019198D">
        <w:rPr>
          <w:rFonts w:ascii="Book Antiqua" w:hAnsi="Book Antiqua"/>
          <w:b/>
          <w:i/>
          <w:sz w:val="24"/>
          <w:szCs w:val="24"/>
        </w:rPr>
        <w:lastRenderedPageBreak/>
        <w:t xml:space="preserve">Post-infectious </w:t>
      </w:r>
      <w:r w:rsidR="0019198D" w:rsidRPr="0019198D">
        <w:rPr>
          <w:rFonts w:ascii="Book Antiqua" w:hAnsi="Book Antiqua"/>
          <w:b/>
          <w:i/>
          <w:sz w:val="24"/>
          <w:szCs w:val="24"/>
        </w:rPr>
        <w:t>p</w:t>
      </w:r>
      <w:r w:rsidR="0019198D">
        <w:rPr>
          <w:rFonts w:ascii="Book Antiqua" w:hAnsi="Book Antiqua"/>
          <w:b/>
          <w:i/>
          <w:sz w:val="24"/>
          <w:szCs w:val="24"/>
        </w:rPr>
        <w:t>hase</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As two consecutive tests resulted in negative culture, rats were considered to be rid of infection.</w:t>
      </w:r>
      <w:r w:rsidR="00437125" w:rsidRPr="00F731D5">
        <w:rPr>
          <w:rFonts w:ascii="Book Antiqua" w:hAnsi="Book Antiqua"/>
          <w:sz w:val="24"/>
          <w:szCs w:val="24"/>
        </w:rPr>
        <w:t xml:space="preserve"> </w:t>
      </w:r>
      <w:r w:rsidR="00D60AA7" w:rsidRPr="00F731D5">
        <w:rPr>
          <w:rFonts w:ascii="Book Antiqua" w:hAnsi="Book Antiqua"/>
          <w:sz w:val="24"/>
          <w:szCs w:val="24"/>
        </w:rPr>
        <w:t>At the 42</w:t>
      </w:r>
      <w:r w:rsidR="00D60AA7" w:rsidRPr="00F731D5">
        <w:rPr>
          <w:rFonts w:ascii="Book Antiqua" w:hAnsi="Book Antiqua"/>
          <w:sz w:val="24"/>
          <w:szCs w:val="24"/>
          <w:vertAlign w:val="superscript"/>
        </w:rPr>
        <w:t>th</w:t>
      </w:r>
      <w:r w:rsidR="00D60AA7" w:rsidRPr="00F731D5">
        <w:rPr>
          <w:rFonts w:ascii="Book Antiqua" w:hAnsi="Book Antiqua"/>
          <w:sz w:val="24"/>
          <w:szCs w:val="24"/>
        </w:rPr>
        <w:t xml:space="preserve"> day, 95% of the </w:t>
      </w:r>
      <w:r w:rsidR="00D60AA7" w:rsidRPr="0019198D">
        <w:rPr>
          <w:rFonts w:ascii="Book Antiqua" w:hAnsi="Book Antiqua"/>
          <w:i/>
          <w:sz w:val="24"/>
          <w:szCs w:val="24"/>
        </w:rPr>
        <w:t xml:space="preserve">C. jejuni </w:t>
      </w:r>
      <w:r w:rsidR="00D60AA7" w:rsidRPr="00F731D5">
        <w:rPr>
          <w:rFonts w:ascii="Book Antiqua" w:hAnsi="Book Antiqua"/>
          <w:sz w:val="24"/>
          <w:szCs w:val="24"/>
        </w:rPr>
        <w:t>rats were</w:t>
      </w:r>
      <w:r w:rsidR="00FF5B11" w:rsidRPr="00F731D5">
        <w:rPr>
          <w:rFonts w:ascii="Book Antiqua" w:hAnsi="Book Antiqua"/>
          <w:sz w:val="24"/>
          <w:szCs w:val="24"/>
        </w:rPr>
        <w:t xml:space="preserve"> no longer </w:t>
      </w:r>
      <w:r w:rsidR="000A1FA4" w:rsidRPr="00F731D5">
        <w:rPr>
          <w:rFonts w:ascii="Book Antiqua" w:hAnsi="Book Antiqua"/>
          <w:sz w:val="24"/>
          <w:szCs w:val="24"/>
        </w:rPr>
        <w:t>infected.</w:t>
      </w:r>
      <w:r w:rsidR="00D60AA7" w:rsidRPr="00F731D5">
        <w:rPr>
          <w:rFonts w:ascii="Book Antiqua" w:hAnsi="Book Antiqua"/>
          <w:sz w:val="24"/>
          <w:szCs w:val="24"/>
        </w:rPr>
        <w:t xml:space="preserve"> </w:t>
      </w:r>
      <w:r w:rsidR="000A1FA4" w:rsidRPr="00F731D5">
        <w:rPr>
          <w:rFonts w:ascii="Book Antiqua" w:hAnsi="Book Antiqua"/>
          <w:sz w:val="24"/>
          <w:szCs w:val="24"/>
        </w:rPr>
        <w:t>At the 56</w:t>
      </w:r>
      <w:r w:rsidR="000A1FA4" w:rsidRPr="00F731D5">
        <w:rPr>
          <w:rFonts w:ascii="Book Antiqua" w:hAnsi="Book Antiqua"/>
          <w:sz w:val="24"/>
          <w:szCs w:val="24"/>
          <w:vertAlign w:val="superscript"/>
        </w:rPr>
        <w:t>th</w:t>
      </w:r>
      <w:r w:rsidR="000A1FA4" w:rsidRPr="00F731D5">
        <w:rPr>
          <w:rFonts w:ascii="Book Antiqua" w:hAnsi="Book Antiqua"/>
          <w:sz w:val="24"/>
          <w:szCs w:val="24"/>
        </w:rPr>
        <w:t xml:space="preserve"> and 70</w:t>
      </w:r>
      <w:r w:rsidR="000A1FA4" w:rsidRPr="00F731D5">
        <w:rPr>
          <w:rFonts w:ascii="Book Antiqua" w:hAnsi="Book Antiqua"/>
          <w:sz w:val="24"/>
          <w:szCs w:val="24"/>
          <w:vertAlign w:val="superscript"/>
        </w:rPr>
        <w:t>th</w:t>
      </w:r>
      <w:r w:rsidR="000A1FA4" w:rsidRPr="00F731D5">
        <w:rPr>
          <w:rFonts w:ascii="Book Antiqua" w:hAnsi="Book Antiqua"/>
          <w:sz w:val="24"/>
          <w:szCs w:val="24"/>
        </w:rPr>
        <w:t xml:space="preserve"> day, all </w:t>
      </w:r>
      <w:r w:rsidR="000A1FA4" w:rsidRPr="0019198D">
        <w:rPr>
          <w:rFonts w:ascii="Book Antiqua" w:hAnsi="Book Antiqua"/>
          <w:i/>
          <w:sz w:val="24"/>
          <w:szCs w:val="24"/>
        </w:rPr>
        <w:t xml:space="preserve">C. jejuni </w:t>
      </w:r>
      <w:r w:rsidR="000A1FA4" w:rsidRPr="00F731D5">
        <w:rPr>
          <w:rFonts w:ascii="Book Antiqua" w:hAnsi="Book Antiqua"/>
          <w:sz w:val="24"/>
          <w:szCs w:val="24"/>
        </w:rPr>
        <w:t xml:space="preserve">rats were test negatively. </w:t>
      </w:r>
      <w:r w:rsidR="00437125" w:rsidRPr="00F731D5">
        <w:rPr>
          <w:rFonts w:ascii="Book Antiqua" w:hAnsi="Book Antiqua"/>
          <w:sz w:val="24"/>
          <w:szCs w:val="24"/>
        </w:rPr>
        <w:t>At the 70</w:t>
      </w:r>
      <w:r w:rsidR="00437125" w:rsidRPr="00F731D5">
        <w:rPr>
          <w:rFonts w:ascii="Book Antiqua" w:hAnsi="Book Antiqua"/>
          <w:sz w:val="24"/>
          <w:szCs w:val="24"/>
          <w:vertAlign w:val="superscript"/>
        </w:rPr>
        <w:t>th</w:t>
      </w:r>
      <w:r w:rsidR="00437125" w:rsidRPr="00F731D5">
        <w:rPr>
          <w:rFonts w:ascii="Book Antiqua" w:hAnsi="Book Antiqua"/>
          <w:sz w:val="24"/>
          <w:szCs w:val="24"/>
        </w:rPr>
        <w:t xml:space="preserve"> day, </w:t>
      </w:r>
      <w:r w:rsidR="000A1FA4" w:rsidRPr="00F731D5">
        <w:rPr>
          <w:rFonts w:ascii="Book Antiqua" w:hAnsi="Book Antiqua"/>
          <w:sz w:val="24"/>
          <w:szCs w:val="24"/>
        </w:rPr>
        <w:t xml:space="preserve">tests were done to evaluate the </w:t>
      </w:r>
      <w:r w:rsidR="009E2695" w:rsidRPr="00F731D5">
        <w:rPr>
          <w:rFonts w:ascii="Book Antiqua" w:hAnsi="Book Antiqua"/>
          <w:sz w:val="24"/>
          <w:szCs w:val="24"/>
        </w:rPr>
        <w:t>PI-IBS</w:t>
      </w:r>
      <w:r w:rsidR="00CC5BEA" w:rsidRPr="00F731D5">
        <w:rPr>
          <w:rFonts w:ascii="Book Antiqua" w:hAnsi="Book Antiqua"/>
          <w:sz w:val="24"/>
          <w:szCs w:val="24"/>
        </w:rPr>
        <w:t>.</w:t>
      </w:r>
      <w:r w:rsidRPr="00F731D5">
        <w:rPr>
          <w:rFonts w:ascii="Book Antiqua" w:hAnsi="Book Antiqua"/>
          <w:sz w:val="24"/>
          <w:szCs w:val="24"/>
        </w:rPr>
        <w:t xml:space="preserve"> The 3-day average Bristol score of stool is higher in model group than that in control group, same as the intestinal transit rate (</w:t>
      </w:r>
      <w:r w:rsidRPr="00912F72">
        <w:rPr>
          <w:rFonts w:ascii="Book Antiqua" w:hAnsi="Book Antiqua"/>
          <w:i/>
          <w:sz w:val="24"/>
          <w:szCs w:val="24"/>
        </w:rPr>
        <w:t>P</w:t>
      </w:r>
      <w:r w:rsidR="00912F72">
        <w:rPr>
          <w:rFonts w:ascii="Book Antiqua" w:hAnsi="Book Antiqua" w:hint="eastAsi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Pr="00F731D5">
        <w:rPr>
          <w:rFonts w:ascii="Book Antiqua" w:hAnsi="Book Antiqua"/>
          <w:sz w:val="24"/>
          <w:szCs w:val="24"/>
        </w:rPr>
        <w:t>0.05). AWR score of rats in model group was also higher than control group. However, there was no statistical difference between the two groups at the pressure of 20, 80 mmHg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0.12;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0.06, </w:t>
      </w:r>
      <w:bookmarkStart w:id="135" w:name="OLE_LINK8"/>
      <w:r w:rsidRPr="00F731D5">
        <w:rPr>
          <w:rFonts w:ascii="Book Antiqua" w:hAnsi="Book Antiqua"/>
          <w:sz w:val="24"/>
          <w:szCs w:val="24"/>
        </w:rPr>
        <w:t>respectively</w:t>
      </w:r>
      <w:bookmarkEnd w:id="135"/>
      <w:r w:rsidRPr="00F731D5">
        <w:rPr>
          <w:rFonts w:ascii="Book Antiqua" w:hAnsi="Book Antiqua"/>
          <w:sz w:val="24"/>
          <w:szCs w:val="24"/>
        </w:rPr>
        <w:t>)</w:t>
      </w:r>
      <w:r w:rsidR="00912F72" w:rsidRPr="00912F72">
        <w:rPr>
          <w:rFonts w:ascii="Book Antiqua" w:hAnsi="Book Antiqua"/>
          <w:sz w:val="24"/>
          <w:szCs w:val="24"/>
        </w:rPr>
        <w:t xml:space="preserve"> </w:t>
      </w:r>
      <w:r w:rsidR="00912F72" w:rsidRPr="00F731D5">
        <w:rPr>
          <w:rFonts w:ascii="Book Antiqua" w:hAnsi="Book Antiqua"/>
          <w:sz w:val="24"/>
          <w:szCs w:val="24"/>
        </w:rPr>
        <w:t>(Figure 3)</w:t>
      </w:r>
      <w:r w:rsidRPr="00F731D5">
        <w:rPr>
          <w:rFonts w:ascii="Book Antiqua" w:hAnsi="Book Antiqua"/>
          <w:sz w:val="24"/>
          <w:szCs w:val="24"/>
        </w:rPr>
        <w:t>.</w:t>
      </w:r>
      <w:r w:rsidR="0017696E" w:rsidRPr="00F731D5">
        <w:rPr>
          <w:rFonts w:ascii="Book Antiqua" w:hAnsi="Book Antiqua"/>
          <w:b/>
          <w:sz w:val="24"/>
          <w:szCs w:val="24"/>
        </w:rPr>
        <w:t xml:space="preserve"> </w:t>
      </w:r>
    </w:p>
    <w:p w:rsidR="00912F72" w:rsidRDefault="00912F72" w:rsidP="00F20490">
      <w:pPr>
        <w:snapToGrid w:val="0"/>
        <w:spacing w:after="0" w:line="360" w:lineRule="auto"/>
        <w:rPr>
          <w:rFonts w:ascii="Book Antiqua" w:hAnsi="Book Antiqua"/>
          <w:b/>
          <w:sz w:val="24"/>
          <w:szCs w:val="24"/>
        </w:rPr>
      </w:pPr>
    </w:p>
    <w:p w:rsidR="00476A03" w:rsidRPr="00912F72" w:rsidRDefault="00476A03" w:rsidP="00F20490">
      <w:pPr>
        <w:snapToGrid w:val="0"/>
        <w:spacing w:after="0" w:line="360" w:lineRule="auto"/>
        <w:rPr>
          <w:rFonts w:ascii="Book Antiqua" w:hAnsi="Book Antiqua"/>
          <w:b/>
          <w:i/>
          <w:sz w:val="24"/>
          <w:szCs w:val="24"/>
        </w:rPr>
      </w:pPr>
      <w:r w:rsidRPr="00912F72">
        <w:rPr>
          <w:rFonts w:ascii="Book Antiqua" w:hAnsi="Book Antiqua"/>
          <w:b/>
          <w:i/>
          <w:sz w:val="24"/>
          <w:szCs w:val="24"/>
        </w:rPr>
        <w:t xml:space="preserve">Effects of LGG-s on SERT mRNA and SERT-P expression in rat intestinal tissues </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For the PI-IBS PBS gavage group (A), the levels of SERT mRNA expression were lower than control group (M) throughout the experiment. However, only at the third week, A was under M by 0.7-fold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0.023,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00912F72">
        <w:rPr>
          <w:rFonts w:ascii="Book Antiqua" w:hAnsi="Book Antiqua"/>
          <w:sz w:val="24"/>
          <w:szCs w:val="24"/>
        </w:rPr>
        <w:t>0.05).</w:t>
      </w:r>
    </w:p>
    <w:p w:rsidR="00476A03" w:rsidRPr="00F731D5" w:rsidRDefault="00476A03" w:rsidP="00912F7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Undiluted LGG-s (B) up-regulated SERT mRNA expression levels by 1.8-times the A by the first week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0.002) and increased slightly higher than M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&gt;</w:t>
      </w:r>
      <w:r w:rsidR="00912F72">
        <w:rPr>
          <w:rFonts w:ascii="Book Antiqua" w:hAnsi="Book Antiqua" w:hint="eastAsia"/>
          <w:sz w:val="24"/>
          <w:szCs w:val="24"/>
        </w:rPr>
        <w:t xml:space="preserve"> </w:t>
      </w:r>
      <w:r w:rsidRPr="00F731D5">
        <w:rPr>
          <w:rFonts w:ascii="Book Antiqua" w:hAnsi="Book Antiqua"/>
          <w:sz w:val="24"/>
          <w:szCs w:val="24"/>
        </w:rPr>
        <w:t>0.05). By the end of the second week, the levels of B slowly rise to 2.67 times and 3.7 times M and A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0.018,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0.012) respectively. It increased continuously at the third week by 4.4-fold, 6.1-fold and 1.7-fold more than M, A and D (Triple diluted LGG-s)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0.003,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0.003,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0.028) respectively, and no significant</w:t>
      </w:r>
      <w:r w:rsidR="00E206A1" w:rsidRPr="00F731D5">
        <w:rPr>
          <w:rFonts w:ascii="Book Antiqua" w:hAnsi="Book Antiqua"/>
          <w:sz w:val="24"/>
          <w:szCs w:val="24"/>
        </w:rPr>
        <w:t xml:space="preserve"> </w:t>
      </w:r>
      <w:r w:rsidRPr="00F731D5">
        <w:rPr>
          <w:rFonts w:ascii="Book Antiqua" w:hAnsi="Book Antiqua"/>
          <w:sz w:val="24"/>
          <w:szCs w:val="24"/>
        </w:rPr>
        <w:t>difference with double diluted LGG-s (C). By the last week, the levels of SERT mRNA were only 2.1-fold than A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0.016,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Pr="00F731D5">
        <w:rPr>
          <w:rFonts w:ascii="Book Antiqua" w:hAnsi="Book Antiqua"/>
          <w:sz w:val="24"/>
          <w:szCs w:val="24"/>
        </w:rPr>
        <w:t>0.05).</w:t>
      </w:r>
    </w:p>
    <w:p w:rsidR="00476A03" w:rsidRPr="00F731D5" w:rsidRDefault="00476A03" w:rsidP="00912F7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Double diluted LGG-s (C) moderately increased the levels higher than A by 1.8-fold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0.027). It increased like B at the second week by 2.3-fold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0.012) compared to A, 4.6-and 6.4-fold at the third week, 1.9-and 2.6-fold at the last week compared to M and A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0.012,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0.009,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0.032,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0.011, respectively). However, there was no statistical significant between C and D at the second week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&gt;</w:t>
      </w:r>
      <w:r w:rsidR="00912F72">
        <w:rPr>
          <w:rFonts w:ascii="Book Antiqua" w:hAnsi="Book Antiqua" w:hint="eastAsia"/>
          <w:sz w:val="24"/>
          <w:szCs w:val="24"/>
        </w:rPr>
        <w:t xml:space="preserve"> </w:t>
      </w:r>
      <w:r w:rsidR="00912F72">
        <w:rPr>
          <w:rFonts w:ascii="Book Antiqua" w:hAnsi="Book Antiqua"/>
          <w:sz w:val="24"/>
          <w:szCs w:val="24"/>
        </w:rPr>
        <w:t>0.05).</w:t>
      </w:r>
    </w:p>
    <w:p w:rsidR="00476A03" w:rsidRPr="00F731D5" w:rsidRDefault="00476A03" w:rsidP="00912F7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lastRenderedPageBreak/>
        <w:t>Triple diluted LGG-s (D) significantly up-regulated SERT mRNA expression levels by 6.9-, 9.4-, 5.3-and 5.1-fold compared to M, A, B and C at the end of the first week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0.01,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0.002,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Pr="00F731D5">
        <w:rPr>
          <w:rFonts w:ascii="Book Antiqua" w:hAnsi="Book Antiqua"/>
          <w:sz w:val="24"/>
          <w:szCs w:val="24"/>
        </w:rPr>
        <w:t>0.05, respectively), but levels decreased rapidly at the end of the second week. The SERT expression levels were similar between the second week and the third week, 2.3-; 2.5-fold compared to M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0.015;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0.001,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Pr="00F731D5">
        <w:rPr>
          <w:rFonts w:ascii="Book Antiqua" w:hAnsi="Book Antiqua"/>
          <w:sz w:val="24"/>
          <w:szCs w:val="24"/>
        </w:rPr>
        <w:t>0.05) and 3.1-; 3.5-times the A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0.009;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0.028,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&lt;</w:t>
      </w:r>
      <w:r w:rsidR="00912F72">
        <w:rPr>
          <w:rFonts w:ascii="Book Antiqua" w:hAnsi="Book Antiqua" w:hint="eastAsia"/>
          <w:sz w:val="24"/>
          <w:szCs w:val="24"/>
        </w:rPr>
        <w:t xml:space="preserve"> </w:t>
      </w:r>
      <w:r w:rsidRPr="00F731D5">
        <w:rPr>
          <w:rFonts w:ascii="Book Antiqua" w:hAnsi="Book Antiqua"/>
          <w:sz w:val="24"/>
          <w:szCs w:val="24"/>
        </w:rPr>
        <w:t xml:space="preserve">0.05). </w:t>
      </w:r>
    </w:p>
    <w:p w:rsidR="00476A03" w:rsidRPr="00F731D5" w:rsidRDefault="00476A03" w:rsidP="00912F7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The variation tendency of SERT-P levels was similar to that of mRNA. A was lower than M during the whole experiment, and only the third week was with no significant</w:t>
      </w:r>
      <w:r w:rsidR="00E206A1" w:rsidRPr="00F731D5">
        <w:rPr>
          <w:rFonts w:ascii="Book Antiqua" w:hAnsi="Book Antiqua"/>
          <w:sz w:val="24"/>
          <w:szCs w:val="24"/>
        </w:rPr>
        <w:t xml:space="preserve"> </w:t>
      </w:r>
      <w:r w:rsidRPr="00F731D5">
        <w:rPr>
          <w:rFonts w:ascii="Book Antiqua" w:hAnsi="Book Antiqua"/>
          <w:sz w:val="24"/>
          <w:szCs w:val="24"/>
        </w:rPr>
        <w:t>difference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w:t>
      </w:r>
      <w:r w:rsidR="00912F72">
        <w:rPr>
          <w:rFonts w:ascii="Book Antiqua" w:hAnsi="Book Antiqua" w:hint="eastAsia"/>
          <w:sz w:val="24"/>
          <w:szCs w:val="24"/>
        </w:rPr>
        <w:t xml:space="preserve"> </w:t>
      </w:r>
      <w:r w:rsidRPr="00F731D5">
        <w:rPr>
          <w:rFonts w:ascii="Book Antiqua" w:hAnsi="Book Antiqua"/>
          <w:sz w:val="24"/>
          <w:szCs w:val="24"/>
        </w:rPr>
        <w:t xml:space="preserve">0.177, </w:t>
      </w:r>
      <w:r w:rsidR="00912F72" w:rsidRPr="00912F72">
        <w:rPr>
          <w:rFonts w:ascii="Book Antiqua" w:hAnsi="Book Antiqua"/>
          <w:i/>
          <w:sz w:val="24"/>
          <w:szCs w:val="24"/>
        </w:rPr>
        <w:t>P</w:t>
      </w:r>
      <w:r w:rsidR="00912F72" w:rsidRPr="00F731D5">
        <w:rPr>
          <w:rFonts w:ascii="Book Antiqua" w:hAnsi="Book Antiqua"/>
          <w:sz w:val="24"/>
          <w:szCs w:val="24"/>
        </w:rPr>
        <w:t xml:space="preserve"> </w:t>
      </w:r>
      <w:r w:rsidRPr="00F731D5">
        <w:rPr>
          <w:rFonts w:ascii="Book Antiqua" w:hAnsi="Book Antiqua"/>
          <w:sz w:val="24"/>
          <w:szCs w:val="24"/>
        </w:rPr>
        <w:t>&gt;</w:t>
      </w:r>
      <w:r w:rsidR="00912F72">
        <w:rPr>
          <w:rFonts w:ascii="Book Antiqua" w:hAnsi="Book Antiqua" w:hint="eastAsia"/>
          <w:sz w:val="24"/>
          <w:szCs w:val="24"/>
        </w:rPr>
        <w:t xml:space="preserve"> </w:t>
      </w:r>
      <w:r w:rsidRPr="00F731D5">
        <w:rPr>
          <w:rFonts w:ascii="Book Antiqua" w:hAnsi="Book Antiqua"/>
          <w:sz w:val="24"/>
          <w:szCs w:val="24"/>
        </w:rPr>
        <w:t>0.05). The levels of B were similar to A; lower than all other groups, at the first week. It was basically flat for B, C and D by the second and third week. It was a slight higher for B, C, D than M at the fourth week, with no statistical significance</w:t>
      </w:r>
      <w:r w:rsidR="00912F72">
        <w:rPr>
          <w:rFonts w:ascii="Book Antiqua" w:hAnsi="Book Antiqua" w:hint="eastAsia"/>
          <w:sz w:val="24"/>
          <w:szCs w:val="24"/>
        </w:rPr>
        <w:t xml:space="preserve"> </w:t>
      </w:r>
      <w:r w:rsidR="00912F72" w:rsidRPr="00F731D5">
        <w:rPr>
          <w:rFonts w:ascii="Book Antiqua" w:hAnsi="Book Antiqua"/>
          <w:sz w:val="24"/>
          <w:szCs w:val="24"/>
        </w:rPr>
        <w:t>(Figure 4)</w:t>
      </w:r>
      <w:r w:rsidRPr="00F731D5">
        <w:rPr>
          <w:rFonts w:ascii="Book Antiqua" w:hAnsi="Book Antiqua"/>
          <w:sz w:val="24"/>
          <w:szCs w:val="24"/>
        </w:rPr>
        <w:t>.</w:t>
      </w:r>
      <w:r w:rsidR="0017696E" w:rsidRPr="00F731D5">
        <w:rPr>
          <w:rFonts w:ascii="Book Antiqua" w:hAnsi="Book Antiqua"/>
          <w:b/>
          <w:sz w:val="24"/>
          <w:szCs w:val="24"/>
        </w:rPr>
        <w:t xml:space="preserve"> </w:t>
      </w:r>
    </w:p>
    <w:p w:rsidR="00912F72" w:rsidRDefault="00912F72" w:rsidP="00F20490">
      <w:pPr>
        <w:snapToGrid w:val="0"/>
        <w:spacing w:after="0" w:line="360" w:lineRule="auto"/>
        <w:rPr>
          <w:rFonts w:ascii="Book Antiqua" w:hAnsi="Book Antiqua"/>
          <w:b/>
          <w:sz w:val="24"/>
          <w:szCs w:val="24"/>
        </w:rPr>
      </w:pPr>
    </w:p>
    <w:p w:rsidR="00476A03" w:rsidRPr="00912F72" w:rsidRDefault="00476A03" w:rsidP="00F20490">
      <w:pPr>
        <w:snapToGrid w:val="0"/>
        <w:spacing w:after="0" w:line="360" w:lineRule="auto"/>
        <w:rPr>
          <w:rFonts w:ascii="Book Antiqua" w:hAnsi="Book Antiqua"/>
          <w:b/>
          <w:i/>
          <w:sz w:val="24"/>
          <w:szCs w:val="24"/>
        </w:rPr>
      </w:pPr>
      <w:r w:rsidRPr="00912F72">
        <w:rPr>
          <w:rFonts w:ascii="Book Antiqua" w:hAnsi="Book Antiqua"/>
          <w:b/>
          <w:i/>
          <w:sz w:val="24"/>
          <w:szCs w:val="24"/>
        </w:rPr>
        <w:t xml:space="preserve">Effects of LGG-s on SERT mRNA and SERT-P expression in rat brain tissues </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There were no</w:t>
      </w:r>
      <w:r w:rsidR="00E206A1" w:rsidRPr="00F731D5">
        <w:rPr>
          <w:rFonts w:ascii="Book Antiqua" w:hAnsi="Book Antiqua"/>
          <w:sz w:val="24"/>
          <w:szCs w:val="24"/>
        </w:rPr>
        <w:t xml:space="preserve"> </w:t>
      </w:r>
      <w:r w:rsidRPr="00F731D5">
        <w:rPr>
          <w:rFonts w:ascii="Book Antiqua" w:hAnsi="Book Antiqua"/>
          <w:sz w:val="24"/>
          <w:szCs w:val="24"/>
        </w:rPr>
        <w:t>statistical</w:t>
      </w:r>
      <w:r w:rsidR="00E206A1" w:rsidRPr="00F731D5">
        <w:rPr>
          <w:rFonts w:ascii="Book Antiqua" w:hAnsi="Book Antiqua"/>
          <w:sz w:val="24"/>
          <w:szCs w:val="24"/>
        </w:rPr>
        <w:t xml:space="preserve"> </w:t>
      </w:r>
      <w:r w:rsidRPr="00F731D5">
        <w:rPr>
          <w:rFonts w:ascii="Book Antiqua" w:hAnsi="Book Antiqua"/>
          <w:sz w:val="24"/>
          <w:szCs w:val="24"/>
        </w:rPr>
        <w:t>differences between the different dilution concentration throughout the experiment on SERT mRNA and SERT-P expression. The levels of SERT mRNA in B, C and D had a little increase compared to M and A at the first week, but turned lower at the last week. Double diluted LGG-s showed a minuscule growth of SERT-P in the third week, and went down at the end of the study</w:t>
      </w:r>
      <w:r w:rsidR="00912F72">
        <w:rPr>
          <w:rFonts w:ascii="Book Antiqua" w:hAnsi="Book Antiqua" w:hint="eastAsia"/>
          <w:sz w:val="24"/>
          <w:szCs w:val="24"/>
        </w:rPr>
        <w:t xml:space="preserve"> </w:t>
      </w:r>
      <w:r w:rsidR="00912F72" w:rsidRPr="00F731D5">
        <w:rPr>
          <w:rFonts w:ascii="Book Antiqua" w:hAnsi="Book Antiqua"/>
          <w:sz w:val="24"/>
          <w:szCs w:val="24"/>
        </w:rPr>
        <w:t>(Figure 5)</w:t>
      </w:r>
      <w:r w:rsidRPr="00F731D5">
        <w:rPr>
          <w:rFonts w:ascii="Book Antiqua" w:hAnsi="Book Antiqua"/>
          <w:sz w:val="24"/>
          <w:szCs w:val="24"/>
        </w:rPr>
        <w:t>.</w:t>
      </w:r>
      <w:r w:rsidR="0017696E" w:rsidRPr="00F731D5">
        <w:rPr>
          <w:rFonts w:ascii="Book Antiqua" w:hAnsi="Book Antiqua"/>
          <w:b/>
          <w:sz w:val="24"/>
          <w:szCs w:val="24"/>
        </w:rPr>
        <w:t xml:space="preserve"> </w:t>
      </w:r>
    </w:p>
    <w:p w:rsidR="0037662C" w:rsidRPr="00F731D5" w:rsidRDefault="0037662C" w:rsidP="00F20490">
      <w:pPr>
        <w:snapToGrid w:val="0"/>
        <w:spacing w:after="0" w:line="360" w:lineRule="auto"/>
        <w:rPr>
          <w:rFonts w:ascii="Book Antiqua" w:hAnsi="Book Antiqua"/>
          <w:b/>
          <w:sz w:val="24"/>
          <w:szCs w:val="24"/>
        </w:rPr>
      </w:pPr>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t>DISCUSSION</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According to the Rome IV criteria, IBS is one of the lower gastrointestinal tract disorders, which identify about two thirds of suffers, along with requiring that the pain either be relieved by defecation or associated with changes in stool frequency or/and consistency</w:t>
      </w:r>
      <w:r w:rsidR="00D366D9" w:rsidRPr="00F731D5">
        <w:rPr>
          <w:rFonts w:ascii="Book Antiqua" w:hAnsi="Book Antiqua"/>
          <w:sz w:val="24"/>
          <w:szCs w:val="24"/>
          <w:vertAlign w:val="superscript"/>
        </w:rPr>
        <w:fldChar w:fldCharType="begin">
          <w:fldData xml:space="preserve">PEVuZE5vdGU+PENpdGU+PEF1dGhvcj5Gb3JkPC9BdXRob3I+PFllYXI+MjAxMzwvWWVhcj48UmVj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dHJvZW50ZXJvbG9neTwvYWJici0xPjwvYWx0LXBlcmlvZGljYWw+PHBhZ2VzPjEyNjItNzAgZTE8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bmQpPC9hYmJyLTE+PC9hbHQtcGVyaW9kaWNhbD48cGFnZXM+MTU4Ni04PC9wYWdlcz48dm9sdW1l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PEVuZE5vdGU+PENpdGU+PEF1dGhvcj5Gb3JkPC9BdXRob3I+PFllYXI+MjAxMzwvWWVhcj48UmVj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dHJvZW50ZXJvbG9neTwvYWJici0xPjwvYWx0LXBlcmlvZGljYWw+PHBhZ2VzPjEyNjItNzAgZTE8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bmQpPC9hYmJyLTE+PC9hbHQtcGVyaW9kaWNhbD48cGFnZXM+MTU4Ni04PC9wYWdlcz48dm9sdW1l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 w:tooltip="Ford, 2013 #170" w:history="1">
        <w:r w:rsidRPr="00F731D5">
          <w:rPr>
            <w:rFonts w:ascii="Book Antiqua" w:hAnsi="Book Antiqua"/>
            <w:sz w:val="24"/>
            <w:szCs w:val="24"/>
            <w:vertAlign w:val="superscript"/>
          </w:rPr>
          <w:t>8</w:t>
        </w:r>
      </w:hyperlink>
      <w:r w:rsidRPr="00F731D5">
        <w:rPr>
          <w:rFonts w:ascii="Book Antiqua" w:hAnsi="Book Antiqua"/>
          <w:sz w:val="24"/>
          <w:szCs w:val="24"/>
          <w:vertAlign w:val="superscript"/>
        </w:rPr>
        <w:t>,</w:t>
      </w:r>
      <w:hyperlink w:anchor="_ENREF_41" w:tooltip="Schmulson, 2017 #83" w:history="1">
        <w:r w:rsidRPr="00F731D5">
          <w:rPr>
            <w:rFonts w:ascii="Book Antiqua" w:hAnsi="Book Antiqua"/>
            <w:sz w:val="24"/>
            <w:szCs w:val="24"/>
            <w:vertAlign w:val="superscript"/>
          </w:rPr>
          <w:t>41</w:t>
        </w:r>
      </w:hyperlink>
      <w:r w:rsidRPr="00F731D5">
        <w:rPr>
          <w:rFonts w:ascii="Book Antiqua" w:hAnsi="Book Antiqua"/>
          <w:sz w:val="24"/>
          <w:szCs w:val="24"/>
          <w:vertAlign w:val="superscript"/>
        </w:rPr>
        <w:t>,</w:t>
      </w:r>
      <w:hyperlink w:anchor="_ENREF_42" w:tooltip="Spiller, 2007 #189" w:history="1">
        <w:r w:rsidRPr="00F731D5">
          <w:rPr>
            <w:rFonts w:ascii="Book Antiqua" w:hAnsi="Book Antiqua"/>
            <w:sz w:val="24"/>
            <w:szCs w:val="24"/>
            <w:vertAlign w:val="superscript"/>
          </w:rPr>
          <w:t>42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PI-IBS often exhibits characteristics of diarrhea, which has a history of a</w:t>
      </w:r>
      <w:r w:rsidR="00912F72">
        <w:rPr>
          <w:rFonts w:ascii="Book Antiqua" w:hAnsi="Book Antiqua"/>
          <w:sz w:val="24"/>
          <w:szCs w:val="24"/>
        </w:rPr>
        <w:t>cute gastrointestinal infection</w:t>
      </w:r>
      <w:r w:rsidR="00D366D9" w:rsidRPr="00F731D5">
        <w:rPr>
          <w:rFonts w:ascii="Book Antiqua" w:hAnsi="Book Antiqua"/>
          <w:sz w:val="24"/>
          <w:szCs w:val="24"/>
          <w:vertAlign w:val="superscript"/>
        </w:rPr>
        <w:fldChar w:fldCharType="begin">
          <w:fldData xml:space="preserve">PEVuZE5vdGU+PENpdGU+PEF1dGhvcj5NYXJzaGFsbDwvQXV0aG9yPjxZZWFyPjIwMTA8L1llYXI+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b2RpY2FsPjxwYWdlcz42MDUtMTE8L3BhZ2VzPjx2b2x1bWU+NTk8L3ZvbHVtZT48bnVtYmVyPjU8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bD48cGFnZXM+NTM1LTQ0PC9wYWdlcz48dm9sdW1lPjI2PC92b2x1bWU+PG51bWJlcj40PC9udW1i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NDQ1LTUwOyBxdWl6IDY2MDwvcGFnZXM+PHZvbHVtZT4xMzE8L3ZvbHVtZT48bnVtYmVyPjI8L251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PEVuZE5vdGU+PENpdGU+PEF1dGhvcj5NYXJzaGFsbDwvQXV0aG9yPjxZZWFyPjIwMTA8L1llYXI+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b2RpY2FsPjxwYWdlcz42MDUtMTE8L3BhZ2VzPjx2b2x1bWU+NTk8L3ZvbHVtZT48bnVtYmVyPjU8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bD48cGFnZXM+NTM1LTQ0PC9wYWdlcz48dm9sdW1lPjI2PC92b2x1bWU+PG51bWJlcj40PC9udW1i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NDQ1LTUwOyBxdWl6IDY2MDwvcGFnZXM+PHZvbHVtZT4xMzE8L3ZvbHVtZT48bnVtYmVyPjI8L251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9" w:tooltip="Marshall, 2010 #155" w:history="1">
        <w:r w:rsidRPr="00F731D5">
          <w:rPr>
            <w:rFonts w:ascii="Book Antiqua" w:hAnsi="Book Antiqua"/>
            <w:sz w:val="24"/>
            <w:szCs w:val="24"/>
            <w:vertAlign w:val="superscript"/>
          </w:rPr>
          <w:t>9-12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Many studies showed that infecting </w:t>
      </w:r>
      <w:r w:rsidR="00392EDF" w:rsidRPr="00CE4B34">
        <w:rPr>
          <w:rFonts w:ascii="Book Antiqua" w:hAnsi="Book Antiqua"/>
          <w:i/>
          <w:sz w:val="24"/>
          <w:szCs w:val="24"/>
        </w:rPr>
        <w:t>C</w:t>
      </w:r>
      <w:r w:rsidR="00392EDF" w:rsidRPr="00CE4B34">
        <w:rPr>
          <w:rFonts w:ascii="Book Antiqua" w:hAnsi="Book Antiqua" w:hint="eastAsia"/>
          <w:i/>
          <w:sz w:val="24"/>
          <w:szCs w:val="24"/>
        </w:rPr>
        <w:t xml:space="preserve">. </w:t>
      </w:r>
      <w:r w:rsidR="00392EDF" w:rsidRPr="00CE4B34">
        <w:rPr>
          <w:rFonts w:ascii="Book Antiqua" w:hAnsi="Book Antiqua"/>
          <w:i/>
          <w:sz w:val="24"/>
          <w:szCs w:val="24"/>
        </w:rPr>
        <w:t>jejuni</w:t>
      </w:r>
      <w:r w:rsidRPr="00F731D5">
        <w:rPr>
          <w:rFonts w:ascii="Book Antiqua" w:hAnsi="Book Antiqua"/>
          <w:sz w:val="24"/>
          <w:szCs w:val="24"/>
        </w:rPr>
        <w:t xml:space="preserve"> strain correlates</w:t>
      </w:r>
      <w:r w:rsidR="00912F72">
        <w:rPr>
          <w:rFonts w:ascii="Book Antiqua" w:hAnsi="Book Antiqua"/>
          <w:sz w:val="24"/>
          <w:szCs w:val="24"/>
        </w:rPr>
        <w:t xml:space="preserve"> with the development of PI-IBS</w:t>
      </w:r>
      <w:r w:rsidR="00D366D9" w:rsidRPr="00F731D5">
        <w:rPr>
          <w:rFonts w:ascii="Book Antiqua" w:hAnsi="Book Antiqua"/>
          <w:sz w:val="24"/>
          <w:szCs w:val="24"/>
          <w:vertAlign w:val="superscript"/>
        </w:rPr>
        <w:fldChar w:fldCharType="begin">
          <w:fldData xml:space="preserve">PEVuZE5vdGU+PENpdGU+PEF1dGhvcj5UaG9ybmxleTwvQXV0aG9yPjxZZWFyPjIwMDE8L1llYXI+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ZXJpb2RpY2FsPjxwYWdlcz42MDYtOTwvcGFnZXM+PHZvbHVtZT4xODQ8L3ZvbHVtZT48bnVtYmVy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PC9hbHQtcGVyaW9kaWNhbD48cGFnZXM+MTY1MS05PC9wYWdlcz48dm9sdW1lPjEyNTwvdm9sdW1l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cz45ODUtOTQ8L3BhZ2VzPjx2b2x1bWU+NjI8L3ZvbHVtZT48bnVtYmVyPjc8L251bWJlcj48ZWRp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PEVuZE5vdGU+PENpdGU+PEF1dGhvcj5UaG9ybmxleTwvQXV0aG9yPjxZZWFyPjIwMDE8L1llYXI+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PC9hbHQtcGVyaW9kaWNhbD48cGFnZXM+MTY1MS05PC9wYWdlcz48dm9sdW1lPjEyNTwvdm9sdW1l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cz45ODUtOTQ8L3BhZ2VzPjx2b2x1bWU+NjI8L3ZvbHVtZT48bnVtYmVyPjc8L251bWJlcj48ZWRp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43" w:tooltip="Thornley, 2001 #203" w:history="1">
        <w:r w:rsidRPr="00F731D5">
          <w:rPr>
            <w:rFonts w:ascii="Book Antiqua" w:hAnsi="Book Antiqua"/>
            <w:sz w:val="24"/>
            <w:szCs w:val="24"/>
            <w:vertAlign w:val="superscript"/>
          </w:rPr>
          <w:t>43-45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w:t>
      </w:r>
      <w:r w:rsidR="00392EDF" w:rsidRPr="00CE4B34">
        <w:rPr>
          <w:rFonts w:ascii="Book Antiqua" w:hAnsi="Book Antiqua"/>
          <w:i/>
          <w:sz w:val="24"/>
          <w:szCs w:val="24"/>
        </w:rPr>
        <w:t>C</w:t>
      </w:r>
      <w:r w:rsidR="00392EDF" w:rsidRPr="00CE4B34">
        <w:rPr>
          <w:rFonts w:ascii="Book Antiqua" w:hAnsi="Book Antiqua" w:hint="eastAsia"/>
          <w:i/>
          <w:sz w:val="24"/>
          <w:szCs w:val="24"/>
        </w:rPr>
        <w:t xml:space="preserve">. </w:t>
      </w:r>
      <w:r w:rsidR="00392EDF" w:rsidRPr="00CE4B34">
        <w:rPr>
          <w:rFonts w:ascii="Book Antiqua" w:hAnsi="Book Antiqua"/>
          <w:i/>
          <w:sz w:val="24"/>
          <w:szCs w:val="24"/>
        </w:rPr>
        <w:t>jejuni</w:t>
      </w:r>
      <w:r w:rsidR="00392EDF">
        <w:rPr>
          <w:rFonts w:ascii="Book Antiqua" w:hAnsi="Book Antiqua" w:hint="eastAsia"/>
          <w:sz w:val="24"/>
          <w:szCs w:val="24"/>
        </w:rPr>
        <w:t xml:space="preserve"> </w:t>
      </w:r>
      <w:r w:rsidRPr="00F731D5">
        <w:rPr>
          <w:rFonts w:ascii="Book Antiqua" w:hAnsi="Book Antiqua"/>
          <w:sz w:val="24"/>
          <w:szCs w:val="24"/>
        </w:rPr>
        <w:t xml:space="preserve">produces a range of toxins including cytolethal </w:t>
      </w:r>
      <w:r w:rsidRPr="00F731D5">
        <w:rPr>
          <w:rFonts w:ascii="Book Antiqua" w:hAnsi="Book Antiqua"/>
          <w:sz w:val="24"/>
          <w:szCs w:val="24"/>
        </w:rPr>
        <w:lastRenderedPageBreak/>
        <w:t>distending toxin, which first produces a secretory diarrhea in the small intestine, inducing an invasion of the distal ileum and colon to produce an inflammatory ileocolitis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&lt;EndNote&gt;&lt;Cite&gt;&lt;Author&gt;Whitehouse&lt;/Author&gt;&lt;Year&gt;1998&lt;/Year&gt;&lt;RecNum&gt;202&lt;/RecNum&gt;&lt;DisplayText&gt;[46]&lt;/DisplayText&gt;&lt;record&gt;&lt;rec-number&gt;202&lt;/rec-number&gt;&lt;foreign-keys&gt;&lt;key app="EN" db-id="220rpevpdsz25texvamp9zawvax9rv5rtw29"&gt;202&lt;/key&gt;&lt;/foreign-keys&gt;&lt;ref-type name="Journal Article"&gt;17&lt;/ref-type&gt;&lt;contributors&gt;&lt;authors&gt;&lt;author&gt;Whitehouse, C. A.&lt;/author&gt;&lt;author&gt;Balbo, P. B.&lt;/author&gt;&lt;author&gt;Pesci, E. C.&lt;/author&gt;&lt;author&gt;Cottle, D. L.&lt;/author&gt;&lt;author&gt;Mirabito, P. M.&lt;/author&gt;&lt;author&gt;Pickett, C. L.&lt;/author&gt;&lt;/authors&gt;&lt;/contributors&gt;&lt;auth-address&gt;Department of Microbiology and Immunology, College of Medicine, Chandler Medical Center, University of Kentucky, Lexington 40536-0084, USA.&lt;/auth-address&gt;&lt;titles&gt;&lt;title&gt;Campylobacter jejuni cytolethal distending toxin causes a G2-phase cell cycle block&lt;/title&gt;&lt;secondary-title&gt;Infect Immun&lt;/secondary-title&gt;&lt;alt-title&gt;Infection and immunity&lt;/alt-title&gt;&lt;/titles&gt;&lt;periodical&gt;&lt;full-title&gt;Infect Immun&lt;/full-title&gt;&lt;abbr-1&gt;Infection and immunity&lt;/abbr-1&gt;&lt;/periodical&gt;&lt;alt-periodical&gt;&lt;full-title&gt;Infect Immun&lt;/full-title&gt;&lt;abbr-1&gt;Infection and immunity&lt;/abbr-1&gt;&lt;/alt-periodical&gt;&lt;pages&gt;1934-40&lt;/pages&gt;&lt;volume&gt;66&lt;/volume&gt;&lt;number&gt;5&lt;/number&gt;&lt;edition&gt;1998/05/09&lt;/edition&gt;&lt;keywords&gt;&lt;keyword&gt;Bacterial Toxins/ toxicity&lt;/keyword&gt;&lt;keyword&gt;CDC2 Protein Kinase/physiology&lt;/keyword&gt;&lt;keyword&gt;Caco-2 Cells&lt;/keyword&gt;&lt;keyword&gt;Caffeine/pharmacology&lt;/keyword&gt;&lt;keyword&gt;Campylobacter jejuni/ pathogenicity&lt;/keyword&gt;&lt;keyword&gt;G2 Phase/ drug effects&lt;/keyword&gt;&lt;keyword&gt;HeLa Cells&lt;/keyword&gt;&lt;keyword&gt;Humans&lt;/keyword&gt;&lt;/keywords&gt;&lt;dates&gt;&lt;year&gt;1998&lt;/year&gt;&lt;pub-dates&gt;&lt;date&gt;May&lt;/date&gt;&lt;/pub-dates&gt;&lt;/dates&gt;&lt;isbn&gt;0019-9567 (Print)&amp;#xD;0019-9567 (Linking)&lt;/isbn&gt;&lt;accession-num&gt;9573072&lt;/accession-num&gt;&lt;urls&gt;&lt;/urls&gt;&lt;custom2&gt;PMC108146&lt;/custom2&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46" w:tooltip="Whitehouse, 1998 #202" w:history="1">
        <w:r w:rsidRPr="00F731D5">
          <w:rPr>
            <w:rFonts w:ascii="Book Antiqua" w:hAnsi="Book Antiqua"/>
            <w:sz w:val="24"/>
            <w:szCs w:val="24"/>
            <w:vertAlign w:val="superscript"/>
          </w:rPr>
          <w:t>46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Therefore, </w:t>
      </w:r>
      <w:r w:rsidRPr="00392EDF">
        <w:rPr>
          <w:rFonts w:ascii="Book Antiqua" w:hAnsi="Book Antiqua"/>
          <w:i/>
          <w:sz w:val="24"/>
          <w:szCs w:val="24"/>
        </w:rPr>
        <w:t>C</w:t>
      </w:r>
      <w:r w:rsidR="00392EDF" w:rsidRPr="00392EDF">
        <w:rPr>
          <w:rFonts w:ascii="Book Antiqua" w:hAnsi="Book Antiqua" w:hint="eastAsia"/>
          <w:i/>
          <w:sz w:val="24"/>
          <w:szCs w:val="24"/>
        </w:rPr>
        <w:t xml:space="preserve">. </w:t>
      </w:r>
      <w:r w:rsidRPr="00392EDF">
        <w:rPr>
          <w:rFonts w:ascii="Book Antiqua" w:hAnsi="Book Antiqua"/>
          <w:i/>
          <w:sz w:val="24"/>
          <w:szCs w:val="24"/>
        </w:rPr>
        <w:t>jejuni</w:t>
      </w:r>
      <w:r w:rsidRPr="00F731D5">
        <w:rPr>
          <w:rFonts w:ascii="Book Antiqua" w:hAnsi="Book Antiqua"/>
          <w:sz w:val="24"/>
          <w:szCs w:val="24"/>
        </w:rPr>
        <w:t xml:space="preserve"> was used to build the model of PI-IBS in this study. The mechanisms that underlie chronic disturbance of gut function are thought to involve chronic mucosal microscopic inflammation, visceral hypersensitivity, dysregulation of gut microbiota and </w:t>
      </w:r>
      <w:r w:rsidR="00912F72">
        <w:rPr>
          <w:rFonts w:ascii="Book Antiqua" w:hAnsi="Book Antiqua"/>
          <w:sz w:val="24"/>
          <w:szCs w:val="24"/>
        </w:rPr>
        <w:t>abnormal neuromuscular function</w:t>
      </w:r>
      <w:r w:rsidR="00D366D9" w:rsidRPr="00F731D5">
        <w:rPr>
          <w:rFonts w:ascii="Book Antiqua" w:hAnsi="Book Antiqua"/>
          <w:sz w:val="24"/>
          <w:szCs w:val="24"/>
          <w:vertAlign w:val="superscript"/>
        </w:rPr>
        <w:fldChar w:fldCharType="begin">
          <w:fldData xml:space="preserve">PEVuZE5vdGU+PENpdGU+PEF1dGhvcj5Gb3JkPC9BdXRob3I+PFllYXI+MjAxMTwvWWVhcj48UmVj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b2VudGVyb2xvZ3k8L2FiYnItMT48L2FsdC1wZXJpb2RpY2FsPjxwYWdlcz4xOTc5LTg4PC9wYWdl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YnItMT5HYXN0cm9lbnRlcm9sb2d5PC9hYmJyLTE+PC9hbHQtcGVyaW9kaWNhbD48cGFnZXM+MTc4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YnItMT5HdXQ8L2FiYnItMT48L2FsdC1wZXJpb2RpY2FsPjxwYWdlcz45OTctMTAwNjwvcGFnZXM+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PEVuZE5vdGU+PENpdGU+PEF1dGhvcj5Gb3JkPC9BdXRob3I+PFllYXI+MjAxMTwvWWVhcj48UmVj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b2VudGVyb2xvZ3k8L2FiYnItMT48L2FsdC1wZXJpb2RpY2FsPjxwYWdlcz4xOTc5LTg4PC9wYWdl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YnItMT5HYXN0cm9lbnRlcm9sb2d5PC9hYmJyLTE+PC9hbHQtcGVyaW9kaWNhbD48cGFnZXM+MTc4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YnItMT5HdXQ8L2FiYnItMT48L2FsdC1wZXJpb2RpY2FsPjxwYWdlcz45OTctMTAwNjwvcGFnZXM+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47" w:tooltip="Ford, 2011 #190" w:history="1">
        <w:r w:rsidRPr="00F731D5">
          <w:rPr>
            <w:rFonts w:ascii="Book Antiqua" w:hAnsi="Book Antiqua"/>
            <w:sz w:val="24"/>
            <w:szCs w:val="24"/>
            <w:vertAlign w:val="superscript"/>
          </w:rPr>
          <w:t>47-50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476A03" w:rsidRPr="00F731D5" w:rsidRDefault="00476A03" w:rsidP="00912F72">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Serotonin was found in the gastrointestinal (GI) tract and central nervous system (CNS). It showed to function both as a neurotransmitter and as local hormone in the periph</w:t>
      </w:r>
      <w:r w:rsidR="00912F72">
        <w:rPr>
          <w:rFonts w:ascii="Book Antiqua" w:hAnsi="Book Antiqua"/>
          <w:sz w:val="24"/>
          <w:szCs w:val="24"/>
        </w:rPr>
        <w:t>eral vascular system in the gut</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&lt;EndNote&gt;&lt;Cite&gt;&lt;Author&gt;Gershon&lt;/Author&gt;&lt;Year&gt;1965&lt;/Year&gt;&lt;RecNum&gt;194&lt;/RecNum&gt;&lt;DisplayText&gt;[51]&lt;/DisplayText&gt;&lt;record&gt;&lt;rec-number&gt;194&lt;/rec-number&gt;&lt;foreign-keys&gt;&lt;key app="EN" db-id="220rpevpdsz25texvamp9zawvax9rv5rtw29"&gt;194&lt;/key&gt;&lt;/foreign-keys&gt;&lt;ref-type name="Journal Article"&gt;17&lt;/ref-type&gt;&lt;contributors&gt;&lt;authors&gt;&lt;author&gt;Gershon, M. D.&lt;/author&gt;&lt;author&gt;Drakontides, A. B.&lt;/author&gt;&lt;author&gt;Ross, L. L.&lt;/author&gt;&lt;/authors&gt;&lt;/contributors&gt;&lt;titles&gt;&lt;title&gt;SEROTONIN: SYNTHESIS AND RELEASE FROM THE MYENTERIC PLEXUS OF THE MOUSE INTESTINE&lt;/title&gt;&lt;secondary-title&gt;Science&lt;/secondary-title&gt;&lt;alt-title&gt;Science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197-9&lt;/pages&gt;&lt;volume&gt;149&lt;/volume&gt;&lt;number&gt;3680&lt;/number&gt;&lt;edition&gt;1965/07/09&lt;/edition&gt;&lt;keywords&gt;&lt;keyword&gt;5-Hydroxytryptophan&lt;/keyword&gt;&lt;keyword&gt;Animals&lt;/keyword&gt;&lt;keyword&gt;Carbon Isotopes&lt;/keyword&gt;&lt;keyword&gt;Chromatography&lt;/keyword&gt;&lt;keyword&gt;Gastrointestinal Motility&lt;/keyword&gt;&lt;keyword&gt;Intestines&lt;/keyword&gt;&lt;keyword&gt;Metabolism&lt;/keyword&gt;&lt;keyword&gt;Mice&lt;/keyword&gt;&lt;keyword&gt;Myenteric Plexus&lt;/keyword&gt;&lt;keyword&gt;Neurotransmitter Agents&lt;/keyword&gt;&lt;keyword&gt;Physiology&lt;/keyword&gt;&lt;keyword&gt;Research&lt;/keyword&gt;&lt;keyword&gt;Serotonin&lt;/keyword&gt;&lt;keyword&gt;Tritium&lt;/keyword&gt;&lt;/keywords&gt;&lt;dates&gt;&lt;year&gt;1965&lt;/year&gt;&lt;pub-dates&gt;&lt;date&gt;Jul 09&lt;/date&gt;&lt;/pub-dates&gt;&lt;/dates&gt;&lt;isbn&gt;0036-8075 (Print)&amp;#xD;0036-8075 (Linking)&lt;/isbn&gt;&lt;accession-num&gt;14305120&lt;/accession-num&gt;&lt;urls&gt;&lt;/urls&gt;&lt;remote-database-provider&gt;NLM&lt;/remote-database-provider&gt;&lt;language&gt;eng&lt;/language&gt;&lt;/record&gt;&lt;/Cite&gt;&lt;/EndNote&gt;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1" w:tooltip="Gershon, 1965 #194" w:history="1">
        <w:r w:rsidRPr="00F731D5">
          <w:rPr>
            <w:rFonts w:ascii="Book Antiqua" w:hAnsi="Book Antiqua"/>
            <w:sz w:val="24"/>
            <w:szCs w:val="24"/>
            <w:vertAlign w:val="superscript"/>
          </w:rPr>
          <w:t>51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About 95% of body 5-HT is found in the gastrointestinal tract, 90% in enterochromaffin cells (EC cell) and 10% in serotoner</w:t>
      </w:r>
      <w:r w:rsidR="00912F72">
        <w:rPr>
          <w:rFonts w:ascii="Book Antiqua" w:hAnsi="Book Antiqua"/>
          <w:sz w:val="24"/>
          <w:szCs w:val="24"/>
        </w:rPr>
        <w:t>gic neurons of myenteric plexus</w:t>
      </w:r>
      <w:r w:rsidR="00D366D9" w:rsidRPr="00F731D5">
        <w:rPr>
          <w:rFonts w:ascii="Book Antiqua" w:hAnsi="Book Antiqua"/>
          <w:sz w:val="24"/>
          <w:szCs w:val="24"/>
          <w:vertAlign w:val="superscript"/>
        </w:rPr>
        <w:fldChar w:fldCharType="begin">
          <w:fldData xml:space="preserve">PEVuZE5vdGU+PENpdGU+PEF1dGhvcj5HZXJzaG9uPC9BdXRob3I+PFllYXI+MTk2NTwvWWVhcj48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dyBZb3JrLCBOLlkuKTwvYWJici0xPjwvYWx0LXBlcmlvZGljYWw+PHBhZ2VzPjE5Ny05PC9wYWdl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PEVuZE5vdGU+PENpdGU+PEF1dGhvcj5HZXJzaG9uPC9BdXRob3I+PFllYXI+MTk2NTwvWWVhcj48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1" w:tooltip="Gershon, 1965 #194" w:history="1">
        <w:r w:rsidRPr="00F731D5">
          <w:rPr>
            <w:rFonts w:ascii="Book Antiqua" w:hAnsi="Book Antiqua"/>
            <w:sz w:val="24"/>
            <w:szCs w:val="24"/>
            <w:vertAlign w:val="superscript"/>
          </w:rPr>
          <w:t>51</w:t>
        </w:r>
      </w:hyperlink>
      <w:r w:rsidRPr="00F731D5">
        <w:rPr>
          <w:rFonts w:ascii="Book Antiqua" w:hAnsi="Book Antiqua"/>
          <w:sz w:val="24"/>
          <w:szCs w:val="24"/>
          <w:vertAlign w:val="superscript"/>
        </w:rPr>
        <w:t>,</w:t>
      </w:r>
      <w:hyperlink w:anchor="_ENREF_52" w:tooltip="Sikander, 2009 #195" w:history="1">
        <w:r w:rsidRPr="00F731D5">
          <w:rPr>
            <w:rFonts w:ascii="Book Antiqua" w:hAnsi="Book Antiqua"/>
            <w:sz w:val="24"/>
            <w:szCs w:val="24"/>
            <w:vertAlign w:val="superscript"/>
          </w:rPr>
          <w:t>52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As a signal transducer and a neurotransmitter, 5-HT is a key molecule, regulating visceral perception and intestinal motility, and most of the</w:t>
      </w:r>
      <w:r w:rsidR="00302F7F">
        <w:rPr>
          <w:rFonts w:ascii="Book Antiqua" w:hAnsi="Book Antiqua"/>
          <w:sz w:val="24"/>
          <w:szCs w:val="24"/>
        </w:rPr>
        <w:t xml:space="preserve"> 5-HT in the body is in the gut</w:t>
      </w:r>
      <w:r w:rsidR="00D366D9" w:rsidRPr="00F731D5">
        <w:rPr>
          <w:rFonts w:ascii="Book Antiqua" w:hAnsi="Book Antiqua"/>
          <w:sz w:val="24"/>
          <w:szCs w:val="24"/>
          <w:vertAlign w:val="superscript"/>
        </w:rPr>
        <w:fldChar w:fldCharType="begin">
          <w:fldData xml:space="preserve">PEVuZE5vdGU+PENpdGU+PEF1dGhvcj5DcmVtb248L0F1dGhvcj48WWVhcj4yMDExPC9ZZWFyPjxS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ci0xPjwvYWx0LXBlcmlvZGljYWw+PHBhZ2VzPjEyOTAtODwvcGFnZXM+PHZvbHVtZT4xMDY8L3Zv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PEVuZE5vdGU+PENpdGU+PEF1dGhvcj5DcmVtb248L0F1dGhvcj48WWVhcj4yMDExPC9ZZWFyPjxS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ci0xPjwvYWx0LXBlcmlvZGljYWw+PHBhZ2VzPjEyOTAtODwvcGFnZXM+PHZvbHVtZT4xMDY8L3Zv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3" w:tooltip="Cremon, 2011 #193" w:history="1">
        <w:r w:rsidRPr="00F731D5">
          <w:rPr>
            <w:rFonts w:ascii="Book Antiqua" w:hAnsi="Book Antiqua"/>
            <w:sz w:val="24"/>
            <w:szCs w:val="24"/>
            <w:vertAlign w:val="superscript"/>
          </w:rPr>
          <w:t>53</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Serotonin exerts its action by binding to its receptors (5-HT</w:t>
      </w:r>
      <w:r w:rsidRPr="00F731D5">
        <w:rPr>
          <w:rFonts w:ascii="Book Antiqua" w:hAnsi="Book Antiqua"/>
          <w:sz w:val="24"/>
          <w:szCs w:val="24"/>
          <w:vertAlign w:val="subscript"/>
        </w:rPr>
        <w:t>1</w:t>
      </w:r>
      <w:r w:rsidRPr="00F731D5">
        <w:rPr>
          <w:rFonts w:ascii="Book Antiqua" w:hAnsi="Book Antiqua"/>
          <w:sz w:val="24"/>
          <w:szCs w:val="24"/>
        </w:rPr>
        <w:t xml:space="preserve"> to 5-HT</w:t>
      </w:r>
      <w:r w:rsidRPr="00F731D5">
        <w:rPr>
          <w:rFonts w:ascii="Book Antiqua" w:hAnsi="Book Antiqua"/>
          <w:sz w:val="24"/>
          <w:szCs w:val="24"/>
          <w:vertAlign w:val="subscript"/>
        </w:rPr>
        <w:t>7</w:t>
      </w:r>
      <w:r w:rsidRPr="00F731D5">
        <w:rPr>
          <w:rFonts w:ascii="Book Antiqua" w:hAnsi="Book Antiqua"/>
          <w:sz w:val="24"/>
          <w:szCs w:val="24"/>
        </w:rPr>
        <w:t>) present in both intrinsic and ext</w:t>
      </w:r>
      <w:r w:rsidR="00302F7F">
        <w:rPr>
          <w:rFonts w:ascii="Book Antiqua" w:hAnsi="Book Antiqua"/>
          <w:sz w:val="24"/>
          <w:szCs w:val="24"/>
        </w:rPr>
        <w:t>rinsic primary afferent neurons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&lt;EndNote&gt;&lt;Cite&gt;&lt;Author&gt;Barnes&lt;/Author&gt;&lt;Year&gt;1999&lt;/Year&gt;&lt;RecNum&gt;196&lt;/RecNum&gt;&lt;DisplayText&gt;[54]&lt;/DisplayText&gt;&lt;record&gt;&lt;rec-number&gt;196&lt;/rec-number&gt;&lt;foreign-keys&gt;&lt;key app="EN" db-id="220rpevpdsz25texvamp9zawvax9rv5rtw29"&gt;196&lt;/key&gt;&lt;/foreign-keys&gt;&lt;ref-type name="Journal Article"&gt;17&lt;/ref-type&gt;&lt;contributors&gt;&lt;authors&gt;&lt;author&gt;Barnes, N. M.&lt;/author&gt;&lt;author&gt;Sharp, T.&lt;/author&gt;&lt;/authors&gt;&lt;/contributors&gt;&lt;auth-address&gt;Department of Pharmacology, The Medical School, University of Birmingham, Edgbaston, UK. n.m.barnes@bham.ac.uk&lt;/auth-address&gt;&lt;titles&gt;&lt;title&gt;A review of central 5-HT receptors and their function&lt;/title&gt;&lt;secondary-title&gt;Neuropharmacology&lt;/secondary-title&gt;&lt;alt-title&gt;Neuropharmacology&lt;/alt-title&gt;&lt;/titles&gt;&lt;periodical&gt;&lt;full-title&gt;Neuropharmacology&lt;/full-title&gt;&lt;abbr-1&gt;Neuropharmacology&lt;/abbr-1&gt;&lt;/periodical&gt;&lt;alt-periodical&gt;&lt;full-title&gt;Neuropharmacology&lt;/full-title&gt;&lt;abbr-1&gt;Neuropharmacology&lt;/abbr-1&gt;&lt;/alt-periodical&gt;&lt;pages&gt;1083-152&lt;/pages&gt;&lt;volume&gt;38&lt;/volume&gt;&lt;number&gt;8&lt;/number&gt;&lt;edition&gt;1999/08/26&lt;/edition&gt;&lt;keywords&gt;&lt;keyword&gt;Animals&lt;/keyword&gt;&lt;keyword&gt;Brain Chemistry/ physiology&lt;/keyword&gt;&lt;keyword&gt;Humans&lt;/keyword&gt;&lt;keyword&gt;Mood Disorders/ drug therapy&lt;/keyword&gt;&lt;keyword&gt;Receptors, Serotonin/analysis/drug effects/ physiology&lt;/keyword&gt;&lt;keyword&gt;Sequence Homology, Amino Acid&lt;/keyword&gt;&lt;keyword&gt;Serotonin Antagonists/pharmacology/ therapeutic use&lt;/keyword&gt;&lt;keyword&gt;Serotonin Receptor Agonists/pharmacology/ therapeutic use&lt;/keyword&gt;&lt;/keywords&gt;&lt;dates&gt;&lt;year&gt;1999&lt;/year&gt;&lt;pub-dates&gt;&lt;date&gt;Aug&lt;/date&gt;&lt;/pub-dates&gt;&lt;/dates&gt;&lt;isbn&gt;0028-3908 (Print)&amp;#xD;0028-3908 (Linking)&lt;/isbn&gt;&lt;accession-num&gt;10462127&lt;/accession-num&gt;&lt;urls&gt;&lt;/urls&gt;&lt;remote-database-provider&gt;NLM&lt;/remote-database-provider&gt;&lt;language&gt;eng&lt;/language&gt;&lt;/record&gt;&lt;/Cite&gt;&lt;/EndNote&gt;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4" w:tooltip="Barnes, 1999 #196" w:history="1">
        <w:r w:rsidRPr="00F731D5">
          <w:rPr>
            <w:rFonts w:ascii="Book Antiqua" w:hAnsi="Book Antiqua"/>
            <w:sz w:val="24"/>
            <w:szCs w:val="24"/>
            <w:vertAlign w:val="superscript"/>
          </w:rPr>
          <w:t>54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Serotonin receptors that are known to affect gut motor functions are those belonging to the 5-HT</w:t>
      </w:r>
      <w:r w:rsidRPr="00F731D5">
        <w:rPr>
          <w:rFonts w:ascii="Book Antiqua" w:hAnsi="Book Antiqua"/>
          <w:sz w:val="24"/>
          <w:szCs w:val="24"/>
          <w:vertAlign w:val="subscript"/>
        </w:rPr>
        <w:t>1, 2, 3, 4, 7</w:t>
      </w:r>
      <w:r w:rsidR="00204531">
        <w:rPr>
          <w:rFonts w:ascii="Book Antiqua" w:hAnsi="Book Antiqua"/>
          <w:sz w:val="24"/>
          <w:szCs w:val="24"/>
        </w:rPr>
        <w:t xml:space="preserve"> subtypes</w:t>
      </w:r>
      <w:r w:rsidR="00D366D9" w:rsidRPr="00F731D5">
        <w:rPr>
          <w:rFonts w:ascii="Book Antiqua" w:hAnsi="Book Antiqua"/>
          <w:sz w:val="24"/>
          <w:szCs w:val="24"/>
          <w:vertAlign w:val="superscript"/>
        </w:rPr>
        <w:fldChar w:fldCharType="begin">
          <w:fldData xml:space="preserve">PEVuZE5vdGU+PENpdGU+PEF1dGhvcj5SZWFkPC9BdXRob3I+PFllYXI+MTk5NDwvWWVhcj48UmVj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PEVuZE5vdGU+PENpdGU+PEF1dGhvcj5SZWFkPC9BdXRob3I+PFllYXI+MTk5NDwvWWVhcj48UmVj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5" w:tooltip="Read, 1994 #197" w:history="1">
        <w:r w:rsidRPr="00F731D5">
          <w:rPr>
            <w:rFonts w:ascii="Book Antiqua" w:hAnsi="Book Antiqua"/>
            <w:sz w:val="24"/>
            <w:szCs w:val="24"/>
            <w:vertAlign w:val="superscript"/>
          </w:rPr>
          <w:t>55-57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5-HT receptors contract effector cells by 5-HT</w:t>
      </w:r>
      <w:r w:rsidRPr="00F731D5">
        <w:rPr>
          <w:rFonts w:ascii="Book Antiqua" w:hAnsi="Book Antiqua"/>
          <w:sz w:val="24"/>
          <w:szCs w:val="24"/>
          <w:vertAlign w:val="subscript"/>
        </w:rPr>
        <w:t>2A</w:t>
      </w:r>
      <w:r w:rsidRPr="00F731D5">
        <w:rPr>
          <w:rFonts w:ascii="Book Antiqua" w:hAnsi="Book Antiqua"/>
          <w:sz w:val="24"/>
          <w:szCs w:val="24"/>
        </w:rPr>
        <w:t xml:space="preserve"> and relax cells by 5-HT</w:t>
      </w:r>
      <w:r w:rsidRPr="00F731D5">
        <w:rPr>
          <w:rFonts w:ascii="Book Antiqua" w:hAnsi="Book Antiqua"/>
          <w:sz w:val="24"/>
          <w:szCs w:val="24"/>
          <w:vertAlign w:val="subscript"/>
        </w:rPr>
        <w:t>4</w:t>
      </w:r>
      <w:r w:rsidRPr="00F731D5">
        <w:rPr>
          <w:rFonts w:ascii="Book Antiqua" w:hAnsi="Book Antiqua"/>
          <w:sz w:val="24"/>
          <w:szCs w:val="24"/>
        </w:rPr>
        <w:t>, 5-HT</w:t>
      </w:r>
      <w:r w:rsidRPr="00F731D5">
        <w:rPr>
          <w:rFonts w:ascii="Book Antiqua" w:hAnsi="Book Antiqua"/>
          <w:sz w:val="24"/>
          <w:szCs w:val="24"/>
          <w:vertAlign w:val="subscript"/>
        </w:rPr>
        <w:t>7</w:t>
      </w:r>
      <w:r w:rsidR="00204531">
        <w:rPr>
          <w:rFonts w:ascii="Book Antiqua" w:hAnsi="Book Antiqua"/>
          <w:sz w:val="24"/>
          <w:szCs w:val="24"/>
        </w:rPr>
        <w:t xml:space="preserve"> subtypes</w:t>
      </w:r>
      <w:r w:rsidR="00D366D9" w:rsidRPr="00F731D5">
        <w:rPr>
          <w:rFonts w:ascii="Book Antiqua" w:hAnsi="Book Antiqua"/>
          <w:sz w:val="24"/>
          <w:szCs w:val="24"/>
          <w:vertAlign w:val="superscript"/>
        </w:rPr>
        <w:fldChar w:fldCharType="begin">
          <w:fldData xml:space="preserve">PEVuZE5vdGU+PENpdGU+PEF1dGhvcj5LdWVtbWVybGU8L0F1dGhvcj48WWVhcj4xOTk1PC9ZZWFy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YWw+PHBhZ2VzPjE3OTEtODAwPC9wYWdlcz48dm9sdW1lPjEwOTwvdm9sdW1lPjxudW1iZXI+Njwv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PEVuZE5vdGU+PENpdGU+PEF1dGhvcj5LdWVtbWVybGU8L0F1dGhvcj48WWVhcj4xOTk1PC9ZZWFy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YWw+PHBhZ2VzPjE3OTEtODAwPC9wYWdlcz48dm9sdW1lPjEwOTwvdm9sdW1lPjxudW1iZXI+Njwv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=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8" w:tooltip="Kuemmerle, 1995 #200" w:history="1">
        <w:r w:rsidRPr="00F731D5">
          <w:rPr>
            <w:rFonts w:ascii="Book Antiqua" w:hAnsi="Book Antiqua"/>
            <w:sz w:val="24"/>
            <w:szCs w:val="24"/>
            <w:vertAlign w:val="superscript"/>
          </w:rPr>
          <w:t>58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Neuronal 5-HT3 receptor leads to increased release of acetylcholine</w:t>
      </w:r>
      <w:r w:rsidR="00204531">
        <w:rPr>
          <w:rFonts w:ascii="Book Antiqua" w:hAnsi="Book Antiqua"/>
          <w:sz w:val="24"/>
          <w:szCs w:val="24"/>
        </w:rPr>
        <w:t xml:space="preserve"> (Ach) from cholinergic neurons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&lt;EndNote&gt;&lt;Cite&gt;&lt;Author&gt;Sikander&lt;/Author&gt;&lt;Year&gt;2009&lt;/Year&gt;&lt;RecNum&gt;195&lt;/RecNum&gt;&lt;DisplayText&gt;[52]&lt;/DisplayText&gt;&lt;record&gt;&lt;rec-number&gt;195&lt;/rec-number&gt;&lt;foreign-keys&gt;&lt;key app="EN" db-id="220rpevpdsz25texvamp9zawvax9rv5rtw29"&gt;195&lt;/key&gt;&lt;/foreign-keys&gt;&lt;ref-type name="Journal Article"&gt;17&lt;/ref-type&gt;&lt;contributors&gt;&lt;authors&gt;&lt;author&gt;Sikander, A.&lt;/author&gt;&lt;author&gt;Rana, S. V.&lt;/author&gt;&lt;author&gt;Prasad, K. K.&lt;/author&gt;&lt;/authors&gt;&lt;/contributors&gt;&lt;auth-address&gt;Department of Super specialty of Gastroenterology, Postgraduate Institute of Medical Education and Research, Sector 12, Chandigarh-160012, India.&lt;/auth-address&gt;&lt;titles&gt;&lt;title&gt;Role of serotonin in gastrointestinal motility and irritable bowel syndrome&lt;/title&gt;&lt;secondary-title&gt;Clin Chim Acta&lt;/secondary-title&gt;&lt;alt-title&gt;Clinica chimica acta; international journal of clinical chemistry&lt;/alt-title&gt;&lt;/titles&gt;&lt;periodical&gt;&lt;full-title&gt;Clin Chim Acta&lt;/full-title&gt;&lt;abbr-1&gt;Clinica chimica acta; international journal of clinical chemistry&lt;/abbr-1&gt;&lt;/periodical&gt;&lt;alt-periodical&gt;&lt;full-title&gt;Clin Chim Acta&lt;/full-title&gt;&lt;abbr-1&gt;Clinica chimica acta; international journal of clinical chemistry&lt;/abbr-1&gt;&lt;/alt-periodical&gt;&lt;pages&gt;47-55&lt;/pages&gt;&lt;volume&gt;403&lt;/volume&gt;&lt;number&gt;1-2&lt;/number&gt;&lt;edition&gt;2009/04/14&lt;/edition&gt;&lt;keywords&gt;&lt;keyword&gt;Animals&lt;/keyword&gt;&lt;keyword&gt;Gastrointestinal Motility&lt;/keyword&gt;&lt;keyword&gt;Humans&lt;/keyword&gt;&lt;keyword&gt;Irritable Bowel Syndrome/drug therapy/ metabolism/physiopathology&lt;/keyword&gt;&lt;keyword&gt;Receptors, Serotonin/metabolism&lt;/keyword&gt;&lt;keyword&gt;Serotonin/biosynthesis/ metabolism/secretion&lt;/keyword&gt;&lt;keyword&gt;Serotonin Uptake Inhibitors/pharmacology/therapeutic use&lt;/keyword&gt;&lt;keyword&gt;Signal Transduction&lt;/keyword&gt;&lt;/keywords&gt;&lt;dates&gt;&lt;year&gt;2009&lt;/year&gt;&lt;pub-dates&gt;&lt;date&gt;May&lt;/date&gt;&lt;/pub-dates&gt;&lt;/dates&gt;&lt;isbn&gt;1873-3492 (Electronic)&amp;#xD;0009-8981 (Linking)&lt;/isbn&gt;&lt;accession-num&gt;19361459&lt;/accession-num&gt;&lt;urls&gt;&lt;/urls&gt;&lt;electronic-resource-num&gt;10.1016/j.cca.2009.01.028&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2" w:tooltip="Sikander, 2009 #195" w:history="1">
        <w:r w:rsidRPr="00F731D5">
          <w:rPr>
            <w:rFonts w:ascii="Book Antiqua" w:hAnsi="Book Antiqua"/>
            <w:sz w:val="24"/>
            <w:szCs w:val="24"/>
            <w:vertAlign w:val="superscript"/>
          </w:rPr>
          <w:t>52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 release of 5-HT acting on effector cells leading to secretory reflexes, peristaltic reflexes, and if superfluous, diarrhea and abdominal pa</w:t>
      </w:r>
      <w:r w:rsidR="00204531">
        <w:rPr>
          <w:rFonts w:ascii="Book Antiqua" w:hAnsi="Book Antiqua"/>
          <w:sz w:val="24"/>
          <w:szCs w:val="24"/>
        </w:rPr>
        <w:t>in or visceral hypersensitivity</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&lt;EndNote&gt;&lt;Cite&gt;&lt;Author&gt;Spiller&lt;/Author&gt;&lt;Year&gt;2008&lt;/Year&gt;&lt;RecNum&gt;214&lt;/RecNum&gt;&lt;DisplayText&gt;[59]&lt;/DisplayText&gt;&lt;record&gt;&lt;rec-number&gt;214&lt;/rec-number&gt;&lt;foreign-keys&gt;&lt;key app="EN" db-id="220rpevpdsz25texvamp9zawvax9rv5rtw29"&gt;214&lt;/key&gt;&lt;/foreign-keys&gt;&lt;ref-type name="Journal Article"&gt;17&lt;/ref-type&gt;&lt;contributors&gt;&lt;authors&gt;&lt;author&gt;Spiller, R.&lt;/author&gt;&lt;/authors&gt;&lt;/contributors&gt;&lt;auth-address&gt;Wolfson Digestive Diseases Centre, C Floor South Block, University Hospital, Clifton Boulevard, Nottingham, NG7 2UH, United Kingdom. robin.spiller@nottingham.ac.uk&lt;/auth-address&gt;&lt;titles&gt;&lt;title&gt;Serotonin and GI clinical disorders&lt;/title&gt;&lt;secondary-title&gt;Neuropharmacology&lt;/secondary-title&gt;&lt;alt-title&gt;Neuropharmacology&lt;/alt-title&gt;&lt;/titles&gt;&lt;periodical&gt;&lt;full-title&gt;Neuropharmacology&lt;/full-title&gt;&lt;abbr-1&gt;Neuropharmacology&lt;/abbr-1&gt;&lt;/periodical&gt;&lt;alt-periodical&gt;&lt;full-title&gt;Neuropharmacology&lt;/full-title&gt;&lt;abbr-1&gt;Neuropharmacology&lt;/abbr-1&gt;&lt;/alt-periodical&gt;&lt;pages&gt;1072-80&lt;/pages&gt;&lt;volume&gt;55&lt;/volume&gt;&lt;number&gt;6&lt;/number&gt;&lt;edition&gt;2008/08/09&lt;/edition&gt;&lt;keywords&gt;&lt;keyword&gt;Animals&lt;/keyword&gt;&lt;keyword&gt;Gastrointestinal Diseases/ drug therapy/metabolism&lt;/keyword&gt;&lt;keyword&gt;Humans&lt;/keyword&gt;&lt;keyword&gt;Models, Biological&lt;/keyword&gt;&lt;keyword&gt;Serotonin/ metabolism&lt;/keyword&gt;&lt;keyword&gt;Serotonin Agents/pharmacology/ therapeutic use&lt;/keyword&gt;&lt;keyword&gt;Serotonin Plasma Membrane Transport Proteins/metabolism&lt;/keyword&gt;&lt;/keywords&gt;&lt;dates&gt;&lt;year&gt;2008&lt;/year&gt;&lt;pub-dates&gt;&lt;date&gt;Nov&lt;/date&gt;&lt;/pub-dates&gt;&lt;/dates&gt;&lt;isbn&gt;0028-3908 (Print)&amp;#xD;0028-3908 (Linking)&lt;/isbn&gt;&lt;accession-num&gt;18687345&lt;/accession-num&gt;&lt;urls&gt;&lt;/urls&gt;&lt;electronic-resource-num&gt;10.1016/j.neuropharm.2008.07.016&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59" w:tooltip="Spiller, 2008 #214" w:history="1">
        <w:r w:rsidRPr="00F731D5">
          <w:rPr>
            <w:rFonts w:ascii="Book Antiqua" w:hAnsi="Book Antiqua"/>
            <w:sz w:val="24"/>
            <w:szCs w:val="24"/>
            <w:vertAlign w:val="superscript"/>
          </w:rPr>
          <w:t>59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Clinical trials have shown an</w:t>
      </w:r>
      <w:r w:rsidR="00204531">
        <w:rPr>
          <w:rFonts w:ascii="Book Antiqua" w:hAnsi="Book Antiqua"/>
          <w:sz w:val="24"/>
          <w:szCs w:val="24"/>
        </w:rPr>
        <w:t xml:space="preserve"> increased level of 5-HT in IBS</w:t>
      </w:r>
      <w:r w:rsidR="00D366D9" w:rsidRPr="00F731D5">
        <w:rPr>
          <w:rFonts w:ascii="Book Antiqua" w:hAnsi="Book Antiqua"/>
          <w:sz w:val="24"/>
          <w:szCs w:val="24"/>
          <w:vertAlign w:val="superscript"/>
        </w:rPr>
        <w:fldChar w:fldCharType="begin">
          <w:fldData xml:space="preserve">PEVuZE5vdGU+PENpdGU+PEF1dGhvcj5LZXN6dGhlbHlpPC9BdXRob3I+PFllYXI+MjAxNTwvWWVh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aWNhbD48cGFnZXM+MTEyNy0zNzwvcGFnZXM+PHZvbHVtZT4yNzwvdm9sdW1lPjxudW1iZXI+ODwv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Y2FsPjxwYWdlcz4zOTItNDAyPC9wYWdlcz48dm9sdW1lPjQwPC92b2x1bWU+PG51bWJlcj40PC9u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PEVuZE5vdGU+PENpdGU+PEF1dGhvcj5LZXN6dGhlbHlpPC9BdXRob3I+PFllYXI+MjAxNTwvWWVh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Y2FsPjxwYWdlcz4zOTItNDAyPC9wYWdlcz48dm9sdW1lPjQwPC92b2x1bWU+PG51bWJlcj40PC9u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0" w:tooltip="Keszthelyi, 2015 #201" w:history="1">
        <w:r w:rsidRPr="00F731D5">
          <w:rPr>
            <w:rFonts w:ascii="Book Antiqua" w:hAnsi="Book Antiqua"/>
            <w:sz w:val="24"/>
            <w:szCs w:val="24"/>
            <w:vertAlign w:val="superscript"/>
          </w:rPr>
          <w:t>60-62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Serotonin reuptake transporter (SERT) plays an irreplaceable role in 5-HT inactivation by decreasing the content</w:t>
      </w:r>
      <w:r w:rsidR="00204531">
        <w:rPr>
          <w:rFonts w:ascii="Book Antiqua" w:hAnsi="Book Antiqua"/>
          <w:sz w:val="24"/>
          <w:szCs w:val="24"/>
        </w:rPr>
        <w:t xml:space="preserve"> of serotonin in synaptic cleft</w:t>
      </w:r>
      <w:r w:rsidR="00D366D9" w:rsidRPr="00F731D5">
        <w:rPr>
          <w:rFonts w:ascii="Book Antiqua" w:hAnsi="Book Antiqua"/>
          <w:sz w:val="24"/>
          <w:szCs w:val="24"/>
          <w:vertAlign w:val="superscript"/>
        </w:rPr>
        <w:fldChar w:fldCharType="begin">
          <w:fldData xml:space="preserve">PEVuZE5vdGU+PENpdGU+PEF1dGhvcj5CamVycmVnYWFyZDwvQXV0aG9yPjxZZWFyPjIwMTU8L1ll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cmlvZGljYWw+PHBhZ2VzPjc3NDctNTU8L3BhZ2VzPjx2b2x1bWU+MjkwPC92b2x1bWU+PG51bWJl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PEVuZE5vdGU+PENpdGU+PEF1dGhvcj5CamVycmVnYWFyZDwvQXV0aG9yPjxZZWFyPjIwMTU8L1ll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cmlvZGljYWw+PHBhZ2VzPjc3NDctNTU8L3BhZ2VzPjx2b2x1bWU+MjkwPC92b2x1bWU+PG51bWJl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3" w:tooltip="Bjerregaard, 2015 #208" w:history="1">
        <w:r w:rsidRPr="00F731D5">
          <w:rPr>
            <w:rFonts w:ascii="Book Antiqua" w:hAnsi="Book Antiqua"/>
            <w:sz w:val="24"/>
            <w:szCs w:val="24"/>
            <w:vertAlign w:val="superscript"/>
          </w:rPr>
          <w:t>63</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SERT on the cell membrane of enterocytes are vital to transport 5-HT intracellular, with 5-HT m</w:t>
      </w:r>
      <w:r w:rsidR="00204531">
        <w:rPr>
          <w:rFonts w:ascii="Book Antiqua" w:hAnsi="Book Antiqua"/>
          <w:sz w:val="24"/>
          <w:szCs w:val="24"/>
        </w:rPr>
        <w:t>etabolized by monoamine oxidase</w:t>
      </w:r>
      <w:r w:rsidR="00D366D9" w:rsidRPr="00F731D5">
        <w:rPr>
          <w:rFonts w:ascii="Book Antiqua" w:hAnsi="Book Antiqua"/>
          <w:sz w:val="24"/>
          <w:szCs w:val="24"/>
          <w:vertAlign w:val="superscript"/>
        </w:rPr>
        <w:fldChar w:fldCharType="begin">
          <w:fldData xml:space="preserve">PEVuZE5vdGU+PENpdGU+PEF1dGhvcj5LZWF0aW5nPC9BdXRob3I+PFllYXI+MjAwODwvWWVhcj48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PEVuZE5vdGU+PENpdGU+PEF1dGhvcj5LZWF0aW5nPC9BdXRob3I+PFllYXI+MjAwODwvWWVhcj48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4" w:tooltip="Keating, 2008 #209" w:history="1">
        <w:r w:rsidRPr="00F731D5">
          <w:rPr>
            <w:rFonts w:ascii="Book Antiqua" w:hAnsi="Book Antiqua"/>
            <w:sz w:val="24"/>
            <w:szCs w:val="24"/>
            <w:vertAlign w:val="superscript"/>
          </w:rPr>
          <w:t>64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0054590A" w:rsidRPr="00F731D5">
        <w:rPr>
          <w:rFonts w:ascii="Book Antiqua" w:hAnsi="Book Antiqua"/>
          <w:sz w:val="24"/>
          <w:szCs w:val="24"/>
        </w:rPr>
        <w:t>. SERT was expressed</w:t>
      </w:r>
      <w:r w:rsidRPr="00F731D5">
        <w:rPr>
          <w:rFonts w:ascii="Book Antiqua" w:hAnsi="Book Antiqua"/>
          <w:sz w:val="24"/>
          <w:szCs w:val="24"/>
        </w:rPr>
        <w:t xml:space="preserve"> by nearly all of the intestinal epithelial ce</w:t>
      </w:r>
      <w:r w:rsidR="00204531">
        <w:rPr>
          <w:rFonts w:ascii="Book Antiqua" w:hAnsi="Book Antiqua"/>
          <w:sz w:val="24"/>
          <w:szCs w:val="24"/>
        </w:rPr>
        <w:t>lls on the surface of the lumen</w:t>
      </w:r>
      <w:r w:rsidR="00D366D9" w:rsidRPr="00F731D5">
        <w:rPr>
          <w:rFonts w:ascii="Book Antiqua" w:hAnsi="Book Antiqua"/>
          <w:sz w:val="24"/>
          <w:szCs w:val="24"/>
          <w:vertAlign w:val="superscript"/>
        </w:rPr>
        <w:fldChar w:fldCharType="begin">
          <w:fldData xml:space="preserve">PEVuZE5vdGU+PENpdGU+PEF1dGhvcj5DaGVuPC9BdXRob3I+PFllYXI+MjAwMTwvWWVhcj48UmVj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PEVuZE5vdGU+PENpdGU+PEF1dGhvcj5DaGVuPC9BdXRob3I+PFllYXI+MjAwMTwvWWVhcj48UmVj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5" w:tooltip="Chen, 2001 #211" w:history="1">
        <w:r w:rsidRPr="00F731D5">
          <w:rPr>
            <w:rFonts w:ascii="Book Antiqua" w:hAnsi="Book Antiqua"/>
            <w:sz w:val="24"/>
            <w:szCs w:val="24"/>
            <w:vertAlign w:val="superscript"/>
          </w:rPr>
          <w:t>65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Biochemical abnormalities in PI-IBS patients including hyperplasia of the EC cells and depressed 5-hydroxyindole acetic acid/5-HT ratios, </w:t>
      </w:r>
      <w:r w:rsidRPr="00F731D5">
        <w:rPr>
          <w:rFonts w:ascii="Book Antiqua" w:hAnsi="Book Antiqua"/>
          <w:sz w:val="24"/>
          <w:szCs w:val="24"/>
        </w:rPr>
        <w:lastRenderedPageBreak/>
        <w:t>sugg</w:t>
      </w:r>
      <w:r w:rsidR="00204531">
        <w:rPr>
          <w:rFonts w:ascii="Book Antiqua" w:hAnsi="Book Antiqua"/>
          <w:sz w:val="24"/>
          <w:szCs w:val="24"/>
        </w:rPr>
        <w:t>ested an impaired SERT function</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&lt;EndNote&gt;&lt;Cite&gt;&lt;Author&gt;Dunlop&lt;/Author&gt;&lt;Year&gt;2003&lt;/Year&gt;&lt;RecNum&gt;210&lt;/RecNum&gt;&lt;DisplayText&gt;[44]&lt;/DisplayText&gt;&lt;record&gt;&lt;rec-number&gt;210&lt;/rec-number&gt;&lt;foreign-keys&gt;&lt;key app="EN" db-id="220rpevpdsz25texvamp9zawvax9rv5rtw29"&gt;210&lt;/key&gt;&lt;/foreign-keys&gt;&lt;ref-type name="Journal Article"&gt;17&lt;/ref-type&gt;&lt;contributors&gt;&lt;authors&gt;&lt;author&gt;Dunlop, S. P.&lt;/author&gt;&lt;author&gt;Jenkins, D.&lt;/author&gt;&lt;author&gt;Neal, K. R.&lt;/author&gt;&lt;author&gt;Spiller, R. C.&lt;/author&gt;&lt;/authors&gt;&lt;/contributors&gt;&lt;auth-address&gt;Wolfson Digestive Diseases Centre, University Hospital, Nottingham, England.&lt;/auth-address&gt;&lt;titles&gt;&lt;title&gt;Relative importance of enterochromaffin cell hyperplasia, anxiety, and depression in postinfectious IB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1651-9&lt;/pages&gt;&lt;volume&gt;125&lt;/volume&gt;&lt;number&gt;6&lt;/number&gt;&lt;edition&gt;2004/01/16&lt;/edition&gt;&lt;keywords&gt;&lt;keyword&gt;Adolescent&lt;/keyword&gt;&lt;keyword&gt;Adult&lt;/keyword&gt;&lt;keyword&gt;Aged&lt;/keyword&gt;&lt;keyword&gt;Anxiety/ complications&lt;/keyword&gt;&lt;keyword&gt;Campylobacter Infections/ complications&lt;/keyword&gt;&lt;keyword&gt;Depression/ complications&lt;/keyword&gt;&lt;keyword&gt;Enterochromaffin Cells/ pathology&lt;/keyword&gt;&lt;keyword&gt;Female&lt;/keyword&gt;&lt;keyword&gt;Humans&lt;/keyword&gt;&lt;keyword&gt;Hyperplasia&lt;/keyword&gt;&lt;keyword&gt;Irritable Bowel Syndrome/ etiology&lt;/keyword&gt;&lt;keyword&gt;Male&lt;/keyword&gt;&lt;keyword&gt;Mast Cells/pathology&lt;/keyword&gt;&lt;keyword&gt;Middle Aged&lt;/keyword&gt;&lt;keyword&gt;Prospective Studies&lt;/keyword&gt;&lt;keyword&gt;Rectum/pathology&lt;/keyword&gt;&lt;/keywords&gt;&lt;dates&gt;&lt;year&gt;2003&lt;/year&gt;&lt;pub-dates&gt;&lt;date&gt;Dec&lt;/date&gt;&lt;/pub-dates&gt;&lt;/dates&gt;&lt;isbn&gt;0016-5085 (Print)&amp;#xD;0016-5085 (Linking)&lt;/isbn&gt;&lt;accession-num&gt;14724817&lt;/accession-num&gt;&lt;urls&gt;&lt;/urls&gt;&lt;remote-database-provider&gt;NLM&lt;/remote-database-provider&gt;&lt;language&gt;eng&lt;/language&gt;&lt;/record&gt;&lt;/Cite&gt;&lt;/EndNote&gt;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44" w:tooltip="Dunlop, 2003 #204" w:history="1">
        <w:r w:rsidRPr="00F731D5">
          <w:rPr>
            <w:rFonts w:ascii="Book Antiqua" w:hAnsi="Book Antiqua"/>
            <w:sz w:val="24"/>
            <w:szCs w:val="24"/>
            <w:vertAlign w:val="superscript"/>
          </w:rPr>
          <w:t>44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Many researchers have demonstrated that IBS patients have a remarkably lower level of SERT expression in the intestine</w:t>
      </w:r>
      <w:r w:rsidR="00D366D9" w:rsidRPr="00F731D5">
        <w:rPr>
          <w:rFonts w:ascii="Book Antiqua" w:hAnsi="Book Antiqua"/>
          <w:sz w:val="24"/>
          <w:szCs w:val="24"/>
          <w:vertAlign w:val="superscript"/>
        </w:rPr>
        <w:fldChar w:fldCharType="begin">
          <w:fldData xml:space="preserve">PEVuZE5vdGU+PENpdGU+PEF1dGhvcj5GYXVyZTwvQXV0aG9yPjxZZWFyPjIwMTA8L1llYXI+PFJl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cm9sb2d5PC9hYmJyLTE+PC9hbHQtcGVyaW9kaWNhbD48cGFnZXM+MjQ5LTU4PC9wYWdlcz48dm9s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PEVuZE5vdGU+PENpdGU+PEF1dGhvcj5GYXVyZTwvQXV0aG9yPjxZZWFyPjIwMTA8L1llYXI+PFJl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cm9sb2d5PC9hYmJyLTE+PC9hbHQtcGVyaW9kaWNhbD48cGFnZXM+MjQ5LTU4PC9wYWdlcz48dm9s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6" w:tooltip="Faure, 2010 #213" w:history="1">
        <w:r w:rsidRPr="00F731D5">
          <w:rPr>
            <w:rFonts w:ascii="Book Antiqua" w:hAnsi="Book Antiqua"/>
            <w:sz w:val="24"/>
            <w:szCs w:val="24"/>
            <w:vertAlign w:val="superscript"/>
          </w:rPr>
          <w:t>66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Coates </w:t>
      </w:r>
      <w:r w:rsidRPr="00204531">
        <w:rPr>
          <w:rFonts w:ascii="Book Antiqua" w:hAnsi="Book Antiqua"/>
          <w:i/>
          <w:sz w:val="24"/>
          <w:szCs w:val="24"/>
        </w:rPr>
        <w:t>et al</w:t>
      </w:r>
      <w:r w:rsidR="00D366D9" w:rsidRPr="00F731D5">
        <w:rPr>
          <w:rFonts w:ascii="Book Antiqua" w:hAnsi="Book Antiqua"/>
          <w:sz w:val="24"/>
          <w:szCs w:val="24"/>
          <w:vertAlign w:val="superscript"/>
        </w:rPr>
        <w:fldChar w:fldCharType="begin">
          <w:fldData xml:space="preserve">PEVuZE5vdGU+PENpdGU+PEF1dGhvcj5Db2F0ZXM8L0F1dGhvcj48WWVhcj4yMDA0PC9ZZWFyPjxS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LXBlcmlvZGljYWw+PHBhZ2VzPjE2NTctNjQ8L3BhZ2VzPjx2b2x1bWU+MTI2PC92b2x1bWU+PG51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PEVuZE5vdGU+PENpdGU+PEF1dGhvcj5Db2F0ZXM8L0F1dGhvcj48WWVhcj4yMDA0PC9ZZWFyPjxS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LXBlcmlvZGljYWw+PHBhZ2VzPjE2NTctNjQ8L3BhZ2VzPjx2b2x1bWU+MTI2PC92b2x1bWU+PG51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7" w:tooltip="Coates, 2004 #212" w:history="1">
        <w:r w:rsidRPr="00F731D5">
          <w:rPr>
            <w:rFonts w:ascii="Book Antiqua" w:hAnsi="Book Antiqua"/>
            <w:sz w:val="24"/>
            <w:szCs w:val="24"/>
            <w:vertAlign w:val="superscript"/>
          </w:rPr>
          <w:t>17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first exhibited a significantly decreased level of SERT in IBS. </w:t>
      </w:r>
    </w:p>
    <w:p w:rsidR="00476A03" w:rsidRPr="00F731D5" w:rsidRDefault="00476A03" w:rsidP="00204531">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Regulation of SERT expression contains a series of factors, such as gene polymorphisms, micro RNAs, immunity, inflammation, gu</w:t>
      </w:r>
      <w:r w:rsidR="00204531">
        <w:rPr>
          <w:rFonts w:ascii="Book Antiqua" w:hAnsi="Book Antiqua"/>
          <w:sz w:val="24"/>
          <w:szCs w:val="24"/>
        </w:rPr>
        <w:t>t microbiota and growth factors</w:t>
      </w:r>
      <w:r w:rsidR="00D366D9" w:rsidRPr="00F731D5">
        <w:rPr>
          <w:rFonts w:ascii="Book Antiqua" w:hAnsi="Book Antiqua"/>
          <w:sz w:val="24"/>
          <w:szCs w:val="24"/>
          <w:vertAlign w:val="superscript"/>
        </w:rPr>
        <w:fldChar w:fldCharType="begin">
          <w:fldData xml:space="preserve">PEVuZE5vdGU+PENpdGU+PEF1dGhvcj5KaW48L0F1dGhvcj48WWVhcj4yMDE2PC9ZZWFyPjxSZWNO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PEVuZE5vdGU+PENpdGU+PEF1dGhvcj5KaW48L0F1dGhvcj48WWVhcj4yMDE2PC9ZZWFyPjxSZWNO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7" w:tooltip="Jin, 2016 #139" w:history="1">
        <w:r w:rsidRPr="00F731D5">
          <w:rPr>
            <w:rFonts w:ascii="Book Antiqua" w:hAnsi="Book Antiqua"/>
            <w:sz w:val="24"/>
            <w:szCs w:val="24"/>
            <w:vertAlign w:val="superscript"/>
          </w:rPr>
          <w:t>67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w:t>
      </w:r>
      <w:r w:rsidR="00204531" w:rsidRPr="00204531">
        <w:rPr>
          <w:rFonts w:ascii="Book Antiqua" w:hAnsi="Book Antiqua" w:cs="SimSun"/>
          <w:sz w:val="24"/>
          <w:szCs w:val="24"/>
        </w:rPr>
        <w:t>(</w:t>
      </w:r>
      <w:r w:rsidR="00204531">
        <w:rPr>
          <w:rFonts w:ascii="Book Antiqua" w:hAnsi="Book Antiqua" w:cs="SimSun" w:hint="eastAsia"/>
          <w:sz w:val="24"/>
          <w:szCs w:val="24"/>
        </w:rPr>
        <w:t>1</w:t>
      </w:r>
      <w:r w:rsidR="00204531" w:rsidRPr="00204531">
        <w:rPr>
          <w:rFonts w:ascii="Book Antiqua" w:hAnsi="Book Antiqua" w:cs="SimSun"/>
          <w:sz w:val="24"/>
          <w:szCs w:val="24"/>
        </w:rPr>
        <w:t xml:space="preserve">) </w:t>
      </w:r>
      <w:r w:rsidRPr="00F731D5">
        <w:rPr>
          <w:rFonts w:ascii="Book Antiqua" w:hAnsi="Book Antiqua"/>
          <w:sz w:val="24"/>
          <w:szCs w:val="24"/>
        </w:rPr>
        <w:t>The SERT gene, solute carrier family 6 member 4 (SLC6A4) has a positive association with etiology of IBS, including 5-HT-transportergene-linke</w:t>
      </w:r>
      <w:r w:rsidR="00204531">
        <w:rPr>
          <w:rFonts w:ascii="Book Antiqua" w:hAnsi="Book Antiqua"/>
          <w:sz w:val="24"/>
          <w:szCs w:val="24"/>
        </w:rPr>
        <w:t>d polymorphic region (5-HTTLPR)</w: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Y051bT4yMTU8L1JlY051bT48RGlzcGxheVRleHQ+WzE5XTwvRGlzcGxheVRleHQ+PHJlY29yZD48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Y051bT4yMTU8L1JlY051bT48RGlzcGxheVRleHQ+WzE5XTwvRGlzcGxheVRleHQ+PHJlY29yZD48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9" w:tooltip="Lesch, 1996 #165" w:history="1">
        <w:r w:rsidRPr="00F731D5">
          <w:rPr>
            <w:rFonts w:ascii="Book Antiqua" w:hAnsi="Book Antiqua"/>
            <w:sz w:val="24"/>
            <w:szCs w:val="24"/>
            <w:vertAlign w:val="superscript"/>
          </w:rPr>
          <w:t>19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 variable number</w:t>
      </w:r>
      <w:r w:rsidR="00204531">
        <w:rPr>
          <w:rFonts w:ascii="Book Antiqua" w:hAnsi="Book Antiqua"/>
          <w:sz w:val="24"/>
          <w:szCs w:val="24"/>
        </w:rPr>
        <w:t xml:space="preserve"> of tandem repeats (VNTR) STin2</w:t>
      </w:r>
      <w:r w:rsidR="00D366D9" w:rsidRPr="00F731D5">
        <w:rPr>
          <w:rFonts w:ascii="Book Antiqua" w:hAnsi="Book Antiqua"/>
          <w:sz w:val="24"/>
          <w:szCs w:val="24"/>
          <w:vertAlign w:val="superscript"/>
        </w:rPr>
        <w:fldChar w:fldCharType="begin">
          <w:fldData xml:space="preserve">PEVuZE5vdGU+PENpdGU+PEF1dGhvcj5NYWNLZW56aWU8L0F1dGhvcj48WWVhcj4xOTk5PC9ZZWFy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L2FiYnItMT48L2FsdC1wZXJpb2RpY2FsPjxwYWdlcz4xNTI1MS01PC9wYWdlcz48dm9sdW1lPjk2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PEVuZE5vdGU+PENpdGU+PEF1dGhvcj5NYWNLZW56aWU8L0F1dGhvcj48WWVhcj4xOTk5PC9ZZWFy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L2FiYnItMT48L2FsdC1wZXJpb2RpY2FsPjxwYWdlcz4xNTI1MS01PC9wYWdlcz48dm9sdW1lPjk2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8" w:tooltip="MacKenzie, 1999 #216" w:history="1">
        <w:r w:rsidRPr="00F731D5">
          <w:rPr>
            <w:rFonts w:ascii="Book Antiqua" w:hAnsi="Book Antiqua"/>
            <w:sz w:val="24"/>
            <w:szCs w:val="24"/>
            <w:vertAlign w:val="superscript"/>
          </w:rPr>
          <w:t>68</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and functional single </w:t>
      </w:r>
      <w:r w:rsidR="00204531">
        <w:rPr>
          <w:rFonts w:ascii="Book Antiqua" w:hAnsi="Book Antiqua"/>
          <w:sz w:val="24"/>
          <w:szCs w:val="24"/>
        </w:rPr>
        <w:t>nucleotide polymorphisms (SNPs)</w:t>
      </w:r>
      <w:r w:rsidR="00D366D9" w:rsidRPr="00F731D5">
        <w:rPr>
          <w:rFonts w:ascii="Book Antiqua" w:hAnsi="Book Antiqua"/>
          <w:sz w:val="24"/>
          <w:szCs w:val="24"/>
          <w:vertAlign w:val="superscript"/>
        </w:rPr>
        <w:fldChar w:fldCharType="begin">
          <w:fldData xml:space="preserve">PEVuZE5vdGU+PENpdGU+PEF1dGhvcj5ZdWFuPC9BdXRob3I+PFllYXI+MjAxNDwvWWVhcj48UmVj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YWJici0xPlBsb1Mgb25lPC9hYmJyLTE+PC9hbHQtcGVyaW9kaWNhbD48cGFnZXM+ZTg0NDE0PC9w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=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PEVuZE5vdGU+PENpdGU+PEF1dGhvcj5ZdWFuPC9BdXRob3I+PFllYXI+MjAxNDwvWWVhcj48UmVj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YWJici0xPlBsb1Mgb25lPC9hYmJyLTE+PC9hbHQtcGVyaW9kaWNhbD48cGFnZXM+ZTg0NDE0PC9w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=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69" w:tooltip="Yuan, 2014 #217" w:history="1">
        <w:r w:rsidRPr="00F731D5">
          <w:rPr>
            <w:rFonts w:ascii="Book Antiqua" w:hAnsi="Book Antiqua"/>
            <w:sz w:val="24"/>
            <w:szCs w:val="24"/>
            <w:vertAlign w:val="superscript"/>
          </w:rPr>
          <w:t>69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5-HTTLPR is the most frequently studied, subdivided into</w:t>
      </w:r>
      <w:r w:rsidR="00204531">
        <w:rPr>
          <w:rFonts w:ascii="Book Antiqua" w:hAnsi="Book Antiqua"/>
          <w:sz w:val="24"/>
          <w:szCs w:val="24"/>
        </w:rPr>
        <w:t xml:space="preserve"> long (L) and short (S) alleles</w: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Y051bT4xMjc8L1JlY051bT48RGlzcGxheVRleHQ+WzE5XTwvRGlzcGxheVRleHQ+PHJlY29yZD48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PEVuZE5vdGU+PENpdGU+PEF1dGhvcj5MZXNjaDwvQXV0aG9yPjxZZWFyPjE5OTY8L1llYXI+PFJl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19" w:tooltip="Lesch, 1996 #165" w:history="1">
        <w:r w:rsidRPr="00F731D5">
          <w:rPr>
            <w:rFonts w:ascii="Book Antiqua" w:hAnsi="Book Antiqua"/>
            <w:sz w:val="24"/>
            <w:szCs w:val="24"/>
            <w:vertAlign w:val="superscript"/>
          </w:rPr>
          <w:t>19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Previous studies found that the L/L genotype is significantly higher in C-IBS than L/S and S/S</w: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TnVtPjE2NzwvUmVjTnVtPjxEaXNwbGF5VGV4dD5bMjFdPC9EaXNwbGF5VGV4dD48cmVjb3JkPjxy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ci0xPjwvYWx0LXBlcmlvZGljYWw+PHBhZ2VzPjU2MC01LCBlMjU0LTU8L3BhZ2VzPjx2b2x1bWU+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PEVuZE5vdGU+PENpdGU+PEF1dGhvcj5XYW5nPC9BdXRob3I+PFllYXI+MjAxMjwvWWVhcj48UmVj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ci0xPjwvYWx0LXBlcmlvZGljYWw+PHBhZ2VzPjU2MC01LCBlMjU0LTU8L3BhZ2VzPjx2b2x1bWU+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1" w:tooltip="Wang, 2012 #167" w:history="1">
        <w:r w:rsidRPr="00F731D5">
          <w:rPr>
            <w:rFonts w:ascii="Book Antiqua" w:hAnsi="Book Antiqua"/>
            <w:sz w:val="24"/>
            <w:szCs w:val="24"/>
            <w:vertAlign w:val="superscript"/>
          </w:rPr>
          <w:t>21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Variable number of tandem repeats (VNTR) showed a higher ratio in STin2.12/10 and a lower ratio in STin2.12/12 in IBS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&lt;EndNote&gt;&lt;Cite&gt;&lt;Author&gt;Chen&lt;/Author&gt;&lt;Year&gt;2017&lt;/Year&gt;&lt;RecNum&gt;238&lt;/RecNum&gt;&lt;DisplayText&gt;[25]&lt;/DisplayText&gt;&lt;record&gt;&lt;rec-number&gt;238&lt;/rec-number&gt;&lt;foreign-keys&gt;&lt;key app="EN" db-id="220rpevpdsz25texvamp9zawvax9rv5rtw29"&gt;238&lt;/key&gt;&lt;/foreign-keys&gt;&lt;ref-type name="Journal Article"&gt;17&lt;/ref-type&gt;&lt;contributors&gt;&lt;authors&gt;&lt;author&gt;Chen, Z. R.&lt;/author&gt;&lt;author&gt;Qian, G. B.&lt;/author&gt;&lt;author&gt;Wu, Z. X.&lt;/author&gt;&lt;/authors&gt;&lt;/contributors&gt;&lt;titles&gt;&lt;title&gt;[Cryptogenetic multifocal ulcerous stenosing enteritis]&lt;/title&gt;&lt;secondary-title&gt;Zhonghua Nei Ke Za Zhi&lt;/secondary-title&gt;&lt;alt-title&gt;Zhonghua nei ke za zhi&lt;/alt-title&gt;&lt;/titles&gt;&lt;periodical&gt;&lt;full-title&gt;Zhonghua Nei Ke Za Zhi&lt;/full-title&gt;&lt;abbr-1&gt;Zhonghua nei ke za zhi&lt;/abbr-1&gt;&lt;/periodical&gt;&lt;alt-periodical&gt;&lt;full-title&gt;Zhonghua Nei Ke Za Zhi&lt;/full-title&gt;&lt;abbr-1&gt;Zhonghua nei ke za zhi&lt;/abbr-1&gt;&lt;/alt-periodical&gt;&lt;pages&gt;618-620&lt;/pages&gt;&lt;volume&gt;56&lt;/volume&gt;&lt;number&gt;8&lt;/number&gt;&lt;edition&gt;2017/08/10&lt;/edition&gt;&lt;dates&gt;&lt;year&gt;2017&lt;/year&gt;&lt;pub-dates&gt;&lt;date&gt;Aug 01&lt;/date&gt;&lt;/pub-dates&gt;&lt;/dates&gt;&lt;isbn&gt;0578-1426 (Print)&amp;#xD;0578-1426 (Linking)&lt;/isbn&gt;&lt;accession-num&gt;28789501&lt;/accession-num&gt;&lt;urls&gt;&lt;/urls&gt;&lt;electronic-resource-num&gt;10.3760/cma.j.issn.0578-1426.2017.08.017&lt;/electronic-resource-num&gt;&lt;remote-database-provider&gt;NLM&lt;/remote-database-provider&gt;&lt;language&gt;chi&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25" w:tooltip="Chen, 2017 #238" w:history="1">
        <w:r w:rsidRPr="00F731D5">
          <w:rPr>
            <w:rFonts w:ascii="Book Antiqua" w:hAnsi="Book Antiqua"/>
            <w:sz w:val="24"/>
            <w:szCs w:val="24"/>
            <w:vertAlign w:val="superscript"/>
          </w:rPr>
          <w:t>25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00204531" w:rsidRPr="00204531">
        <w:rPr>
          <w:rFonts w:ascii="Book Antiqua" w:hAnsi="Book Antiqua" w:hint="eastAsia"/>
          <w:sz w:val="24"/>
          <w:szCs w:val="24"/>
        </w:rPr>
        <w:t>.</w:t>
      </w:r>
      <w:r w:rsidRPr="00204531">
        <w:rPr>
          <w:rFonts w:ascii="Book Antiqua" w:hAnsi="Book Antiqua"/>
          <w:sz w:val="24"/>
          <w:szCs w:val="24"/>
        </w:rPr>
        <w:t xml:space="preserve"> </w:t>
      </w:r>
      <w:r w:rsidR="00204531" w:rsidRPr="00204531">
        <w:rPr>
          <w:rFonts w:ascii="Book Antiqua" w:hAnsi="Book Antiqua" w:cs="SimSun"/>
          <w:sz w:val="24"/>
          <w:szCs w:val="24"/>
        </w:rPr>
        <w:t>(</w:t>
      </w:r>
      <w:r w:rsidR="00204531">
        <w:rPr>
          <w:rFonts w:ascii="Book Antiqua" w:hAnsi="Book Antiqua" w:cs="SimSun" w:hint="eastAsia"/>
          <w:sz w:val="24"/>
          <w:szCs w:val="24"/>
        </w:rPr>
        <w:t>2</w:t>
      </w:r>
      <w:r w:rsidR="00204531" w:rsidRPr="00204531">
        <w:rPr>
          <w:rFonts w:ascii="Book Antiqua" w:hAnsi="Book Antiqua" w:cs="SimSun"/>
          <w:sz w:val="24"/>
          <w:szCs w:val="24"/>
        </w:rPr>
        <w:t>)</w:t>
      </w:r>
      <w:r w:rsidRPr="00F731D5">
        <w:rPr>
          <w:rFonts w:ascii="Book Antiqua" w:hAnsi="Book Antiqua"/>
          <w:sz w:val="24"/>
          <w:szCs w:val="24"/>
        </w:rPr>
        <w:t xml:space="preserve"> Immune activation of the gut mucosa plays a critical role in EC cell hyperplasia and </w:t>
      </w:r>
      <w:r w:rsidR="00204531">
        <w:rPr>
          <w:rFonts w:ascii="Book Antiqua" w:hAnsi="Book Antiqua"/>
          <w:sz w:val="24"/>
          <w:szCs w:val="24"/>
        </w:rPr>
        <w:t>reduced SERT activity in PI-IBS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&lt;EndNote&gt;&lt;Cite&gt;&lt;Author&gt;Spiller&lt;/Author&gt;&lt;Year&gt;2012&lt;/Year&gt;&lt;RecNum&gt;218&lt;/RecNum&gt;&lt;DisplayText&gt;[70]&lt;/DisplayText&gt;&lt;record&gt;&lt;rec-number&gt;218&lt;/rec-number&gt;&lt;foreign-keys&gt;&lt;key app="EN" db-id="220rpevpdsz25texvamp9zawvax9rv5rtw29"&gt;218&lt;/key&gt;&lt;/foreign-keys&gt;&lt;ref-type name="Journal Article"&gt;17&lt;/ref-type&gt;&lt;contributors&gt;&lt;authors&gt;&lt;author&gt;Spiller, R.&lt;/author&gt;&lt;author&gt;Lam, C.&lt;/author&gt;&lt;/authors&gt;&lt;/contributors&gt;&lt;auth-address&gt;NIHR Biomedical Research Unit in the Nottingham Digestive Diseases Centre, Nottingham, United Kingdom.&lt;/auth-address&gt;&lt;titles&gt;&lt;title&gt;An Update on Post-infectious Irritable Bowel Syndrome: Role of Genetics, Immune Activation, Serotonin and Altered Microbiome&lt;/title&gt;&lt;secondary-title&gt;J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258-68&lt;/pages&gt;&lt;volume&gt;18&lt;/volume&gt;&lt;number&gt;3&lt;/number&gt;&lt;edition&gt;2012/07/28&lt;/edition&gt;&lt;dates&gt;&lt;year&gt;2012&lt;/year&gt;&lt;pub-dates&gt;&lt;date&gt;Jul&lt;/date&gt;&lt;/pub-dates&gt;&lt;/dates&gt;&lt;isbn&gt;2093-0887 (Electronic)&amp;#xD;2093-0879 (Linking)&lt;/isbn&gt;&lt;accession-num&gt;22837873&lt;/accession-num&gt;&lt;urls&gt;&lt;/urls&gt;&lt;custom2&gt;PMC3400813&lt;/custom2&gt;&lt;electronic-resource-num&gt;10.5056/jnm.2012.18.3.258&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0" w:tooltip="Spiller, 2012 #218" w:history="1">
        <w:r w:rsidRPr="00F731D5">
          <w:rPr>
            <w:rFonts w:ascii="Book Antiqua" w:hAnsi="Book Antiqua"/>
            <w:sz w:val="24"/>
            <w:szCs w:val="24"/>
            <w:vertAlign w:val="superscript"/>
          </w:rPr>
          <w:t>70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Foley </w:t>
      </w:r>
      <w:r w:rsidRPr="00204531">
        <w:rPr>
          <w:rFonts w:ascii="Book Antiqua" w:hAnsi="Book Antiqua"/>
          <w:i/>
          <w:sz w:val="24"/>
          <w:szCs w:val="24"/>
        </w:rPr>
        <w:t>et al</w:t>
      </w:r>
      <w:r w:rsidR="00D366D9" w:rsidRPr="00F731D5">
        <w:rPr>
          <w:rFonts w:ascii="Book Antiqua" w:hAnsi="Book Antiqua"/>
          <w:sz w:val="24"/>
          <w:szCs w:val="24"/>
          <w:vertAlign w:val="superscript"/>
        </w:rPr>
        <w:fldChar w:fldCharType="begin">
          <w:fldData xml:space="preserve">PEVuZE5vdGU+PENpdGU+PEF1dGhvcj5LZXJja2hvZmZzPC9BdXRob3I+PFllYXI+MjAxMjwvWWVh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PEVuZE5vdGU+PENpdGU+PEF1dGhvcj5LZXJja2hvZmZzPC9BdXRob3I+PFllYXI+MjAxMjwvWWVh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1" w:tooltip="Kerckhoffs, 2012 #219" w:history="1">
        <w:r w:rsidRPr="00F731D5">
          <w:rPr>
            <w:rFonts w:ascii="Book Antiqua" w:hAnsi="Book Antiqua"/>
            <w:sz w:val="24"/>
            <w:szCs w:val="24"/>
            <w:vertAlign w:val="superscript"/>
          </w:rPr>
          <w:t>71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found SERT mRNA preformed a lower level in D-IBS, correlated with increased numbers of mucosal intraepithelial lymphocytes (IELs) and mast cells. </w:t>
      </w:r>
      <w:bookmarkStart w:id="136" w:name="OLE_LINK9"/>
      <w:bookmarkStart w:id="137" w:name="OLE_LINK10"/>
      <w:r w:rsidRPr="00F731D5">
        <w:rPr>
          <w:rFonts w:ascii="Book Antiqua" w:hAnsi="Book Antiqua"/>
          <w:sz w:val="24"/>
          <w:szCs w:val="24"/>
        </w:rPr>
        <w:t>Pro-inflammatory</w:t>
      </w:r>
      <w:bookmarkEnd w:id="136"/>
      <w:bookmarkEnd w:id="137"/>
      <w:r w:rsidRPr="00F731D5">
        <w:rPr>
          <w:rFonts w:ascii="Book Antiqua" w:hAnsi="Book Antiqua"/>
          <w:sz w:val="24"/>
          <w:szCs w:val="24"/>
        </w:rPr>
        <w:t xml:space="preserve"> mediators, such as interferon-γ (IFN-γ) and tumor necrosis factor –α</w:t>
      </w:r>
      <w:r w:rsidR="00204531">
        <w:rPr>
          <w:rFonts w:ascii="Book Antiqua" w:hAnsi="Book Antiqua" w:hint="eastAsia"/>
          <w:sz w:val="24"/>
          <w:szCs w:val="24"/>
        </w:rPr>
        <w:t xml:space="preserve"> </w:t>
      </w:r>
      <w:r w:rsidRPr="00F731D5">
        <w:rPr>
          <w:rFonts w:ascii="Book Antiqua" w:hAnsi="Book Antiqua"/>
          <w:sz w:val="24"/>
          <w:szCs w:val="24"/>
        </w:rPr>
        <w:t>(TNF-α), reduce the expression of SERT mRNA, SERT-P an</w:t>
      </w:r>
      <w:r w:rsidR="00204531">
        <w:rPr>
          <w:rFonts w:ascii="Book Antiqua" w:hAnsi="Book Antiqua"/>
          <w:sz w:val="24"/>
          <w:szCs w:val="24"/>
        </w:rPr>
        <w:t>d SERT function in Caco-2 cells</w:t>
      </w:r>
      <w:r w:rsidR="00D366D9" w:rsidRPr="00F731D5">
        <w:rPr>
          <w:rFonts w:ascii="Book Antiqua" w:hAnsi="Book Antiqua"/>
          <w:sz w:val="24"/>
          <w:szCs w:val="24"/>
          <w:vertAlign w:val="superscript"/>
        </w:rPr>
        <w:fldChar w:fldCharType="begin">
          <w:fldData xml:space="preserve">PEVuZE5vdGU+PENpdGU+PEF1dGhvcj5Gb2xleTwvQXV0aG9yPjxZZWFyPjIwMDc8L1llYXI+PFJl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cGh5c2lvbG9neTwvYWJici0xPjwvYWx0LXBlcmlvZGljYWw+PHBhZ2VzPkc3NzktODQ8L3BhZ2Vz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=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PEVuZE5vdGU+PENpdGU+PEF1dGhvcj5Gb2xleTwvQXV0aG9yPjxZZWFyPjIwMDc8L1llYXI+PFJl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R2FzdHJvaW50ZXN0IExpdmVyIFBoeXNpb2w8L2Z1bGwtdGl0bGU+PGFiYnItMT5BbWVyaWNhbiBq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=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2" w:tooltip="Foley, 2007 #220" w:history="1">
        <w:r w:rsidRPr="00F731D5">
          <w:rPr>
            <w:rFonts w:ascii="Book Antiqua" w:hAnsi="Book Antiqua"/>
            <w:sz w:val="24"/>
            <w:szCs w:val="24"/>
            <w:vertAlign w:val="superscript"/>
          </w:rPr>
          <w:t>72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However, a protective cytokine, transforming growth factor-β1 (TGF-β1) could rapidly activate SERT activity and inhibit intestinal inﬂ</w:t>
      </w:r>
      <w:r w:rsidR="00204531">
        <w:rPr>
          <w:rFonts w:ascii="Book Antiqua" w:hAnsi="Book Antiqua"/>
          <w:sz w:val="24"/>
          <w:szCs w:val="24"/>
        </w:rPr>
        <w:t>ammation by PI3K and syntaxin 3</w:t>
      </w:r>
      <w:r w:rsidR="00D366D9" w:rsidRPr="00F731D5">
        <w:rPr>
          <w:rFonts w:ascii="Book Antiqua" w:hAnsi="Book Antiqua"/>
          <w:sz w:val="24"/>
          <w:szCs w:val="24"/>
          <w:vertAlign w:val="superscript"/>
        </w:rPr>
        <w:fldChar w:fldCharType="begin">
          <w:fldData xml:space="preserve">PEVuZE5vdGU+PENpdGU+PEF1dGhvcj5OYXppcjwvQXV0aG9yPjxZZWFyPjIwMTU8L1llYXI+PFJl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YWJici0xPlBsb1Mgb25lPC9hYmJyLTE+PC9hbHQtcGVyaW9kaWNhbD48cGFnZXM+ZTAxMjA0NDc8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PEVuZE5vdGU+PENpdGU+PEF1dGhvcj5OYXppcjwvQXV0aG9yPjxZZWFyPjIwMTU8L1llYXI+PFJl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YWJici0xPlBsb1Mgb25lPC9hYmJyLTE+PC9hbHQtcGVyaW9kaWNhbD48cGFnZXM+ZTAxMjA0NDc8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3" w:tooltip="Nazir, 2015 #221" w:history="1">
        <w:r w:rsidRPr="00F731D5">
          <w:rPr>
            <w:rFonts w:ascii="Book Antiqua" w:hAnsi="Book Antiqua"/>
            <w:sz w:val="24"/>
            <w:szCs w:val="24"/>
            <w:vertAlign w:val="superscript"/>
          </w:rPr>
          <w:t>73</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The acute infection of </w:t>
      </w:r>
      <w:r w:rsidR="00392EDF" w:rsidRPr="00CE4B34">
        <w:rPr>
          <w:rFonts w:ascii="Book Antiqua" w:hAnsi="Book Antiqua"/>
          <w:i/>
          <w:sz w:val="24"/>
          <w:szCs w:val="24"/>
        </w:rPr>
        <w:t>C</w:t>
      </w:r>
      <w:r w:rsidR="00392EDF" w:rsidRPr="00CE4B34">
        <w:rPr>
          <w:rFonts w:ascii="Book Antiqua" w:hAnsi="Book Antiqua" w:hint="eastAsia"/>
          <w:i/>
          <w:sz w:val="24"/>
          <w:szCs w:val="24"/>
        </w:rPr>
        <w:t>.</w:t>
      </w:r>
      <w:r w:rsidR="00392EDF">
        <w:rPr>
          <w:rFonts w:ascii="Book Antiqua" w:hAnsi="Book Antiqua" w:hint="eastAsia"/>
          <w:i/>
          <w:sz w:val="24"/>
          <w:szCs w:val="24"/>
        </w:rPr>
        <w:t xml:space="preserve"> </w:t>
      </w:r>
      <w:r w:rsidR="00392EDF" w:rsidRPr="00CE4B34">
        <w:rPr>
          <w:rFonts w:ascii="Book Antiqua" w:hAnsi="Book Antiqua"/>
          <w:i/>
          <w:sz w:val="24"/>
          <w:szCs w:val="24"/>
        </w:rPr>
        <w:t>jejuni</w:t>
      </w:r>
      <w:r w:rsidR="00392EDF">
        <w:rPr>
          <w:rFonts w:ascii="Book Antiqua" w:hAnsi="Book Antiqua" w:hint="eastAsia"/>
          <w:sz w:val="24"/>
          <w:szCs w:val="24"/>
        </w:rPr>
        <w:t xml:space="preserve"> </w:t>
      </w:r>
      <w:r w:rsidRPr="00F731D5">
        <w:rPr>
          <w:rFonts w:ascii="Book Antiqua" w:hAnsi="Book Antiqua"/>
          <w:sz w:val="24"/>
          <w:szCs w:val="24"/>
        </w:rPr>
        <w:t>produces</w:t>
      </w:r>
      <w:r w:rsidR="00E206A1" w:rsidRPr="00F731D5">
        <w:rPr>
          <w:rFonts w:ascii="Book Antiqua" w:hAnsi="Book Antiqua"/>
          <w:sz w:val="24"/>
          <w:szCs w:val="24"/>
        </w:rPr>
        <w:t xml:space="preserve"> </w:t>
      </w:r>
      <w:r w:rsidRPr="00F731D5">
        <w:rPr>
          <w:rFonts w:ascii="Book Antiqua" w:hAnsi="Book Antiqua"/>
          <w:sz w:val="24"/>
          <w:szCs w:val="24"/>
        </w:rPr>
        <w:t>diarrhea in the small intestine, and leads to inflammatory response, which increases the ratio of pro-/anti-inflammatory factors. In other words, the SERT mRNA and SERT-P levels in intestinal tissues were significantly decreased in PI-IBS PBS group than control.</w:t>
      </w:r>
      <w:r w:rsidR="001D2BF9" w:rsidRPr="00F731D5">
        <w:rPr>
          <w:rFonts w:ascii="Book Antiqua" w:hAnsi="Book Antiqua"/>
          <w:sz w:val="24"/>
          <w:szCs w:val="24"/>
        </w:rPr>
        <w:t xml:space="preserve"> With the treatment of LGG-s, </w:t>
      </w:r>
      <w:r w:rsidR="001542D0" w:rsidRPr="00F731D5">
        <w:rPr>
          <w:rFonts w:ascii="Book Antiqua" w:hAnsi="Book Antiqua"/>
          <w:sz w:val="24"/>
          <w:szCs w:val="24"/>
        </w:rPr>
        <w:t>the highest concentration did not induce</w:t>
      </w:r>
      <w:r w:rsidR="00277633" w:rsidRPr="00F731D5">
        <w:rPr>
          <w:rFonts w:ascii="Book Antiqua" w:hAnsi="Book Antiqua"/>
          <w:sz w:val="24"/>
          <w:szCs w:val="24"/>
        </w:rPr>
        <w:t xml:space="preserve"> a highest expression of SERT, by contrast with </w:t>
      </w:r>
      <w:r w:rsidR="00CA077C" w:rsidRPr="00F731D5">
        <w:rPr>
          <w:rFonts w:ascii="Book Antiqua" w:hAnsi="Book Antiqua"/>
          <w:sz w:val="24"/>
          <w:szCs w:val="24"/>
        </w:rPr>
        <w:t xml:space="preserve">previous study which found a dose-response of </w:t>
      </w:r>
      <w:r w:rsidR="00C85502" w:rsidRPr="00F731D5">
        <w:rPr>
          <w:rFonts w:ascii="Book Antiqua" w:hAnsi="Book Antiqua"/>
          <w:sz w:val="24"/>
          <w:szCs w:val="24"/>
        </w:rPr>
        <w:t xml:space="preserve">expression of </w:t>
      </w:r>
      <w:r w:rsidR="00204531">
        <w:rPr>
          <w:rFonts w:ascii="Book Antiqua" w:hAnsi="Book Antiqua"/>
          <w:sz w:val="24"/>
          <w:szCs w:val="24"/>
        </w:rPr>
        <w:lastRenderedPageBreak/>
        <w:t>SERT</w:t>
      </w:r>
      <w:r w:rsidR="00C85502" w:rsidRPr="00F731D5">
        <w:rPr>
          <w:rFonts w:ascii="Book Antiqua" w:hAnsi="Book Antiqua"/>
          <w:sz w:val="24"/>
          <w:szCs w:val="24"/>
          <w:vertAlign w:val="superscript"/>
        </w:rPr>
        <w:t>[34]</w:t>
      </w:r>
      <w:r w:rsidR="00C85502" w:rsidRPr="00F731D5">
        <w:rPr>
          <w:rFonts w:ascii="Book Antiqua" w:hAnsi="Book Antiqua"/>
          <w:sz w:val="24"/>
          <w:szCs w:val="24"/>
        </w:rPr>
        <w:t xml:space="preserve">. </w:t>
      </w:r>
      <w:r w:rsidR="00DF4A28" w:rsidRPr="00F731D5">
        <w:rPr>
          <w:rFonts w:ascii="Book Antiqua" w:hAnsi="Book Antiqua"/>
          <w:sz w:val="24"/>
          <w:szCs w:val="24"/>
        </w:rPr>
        <w:t xml:space="preserve">This may due to the differences in the contents of various substances (proteins, fatty acids, inorganic salts, </w:t>
      </w:r>
      <w:r w:rsidR="00DF4A28" w:rsidRPr="00204531">
        <w:rPr>
          <w:rFonts w:ascii="Book Antiqua" w:hAnsi="Book Antiqua"/>
          <w:i/>
          <w:sz w:val="24"/>
          <w:szCs w:val="24"/>
        </w:rPr>
        <w:t>etc</w:t>
      </w:r>
      <w:r w:rsidR="00DF4A28" w:rsidRPr="00F731D5">
        <w:rPr>
          <w:rFonts w:ascii="Book Antiqua" w:hAnsi="Book Antiqua"/>
          <w:sz w:val="24"/>
          <w:szCs w:val="24"/>
        </w:rPr>
        <w:t xml:space="preserve">.) in the </w:t>
      </w:r>
      <w:r w:rsidR="004D7470" w:rsidRPr="00F731D5">
        <w:rPr>
          <w:rFonts w:ascii="Book Antiqua" w:hAnsi="Book Antiqua"/>
          <w:sz w:val="24"/>
          <w:szCs w:val="24"/>
        </w:rPr>
        <w:t xml:space="preserve">supernatant, </w:t>
      </w:r>
      <w:r w:rsidR="006E31D5" w:rsidRPr="00F731D5">
        <w:rPr>
          <w:rFonts w:ascii="Book Antiqua" w:hAnsi="Book Antiqua"/>
          <w:sz w:val="24"/>
          <w:szCs w:val="24"/>
        </w:rPr>
        <w:t xml:space="preserve">conbined with previous </w:t>
      </w:r>
      <w:r w:rsidR="006E31D5" w:rsidRPr="00392EDF">
        <w:rPr>
          <w:rFonts w:ascii="Book Antiqua" w:hAnsi="Book Antiqua"/>
          <w:i/>
          <w:sz w:val="24"/>
          <w:szCs w:val="24"/>
        </w:rPr>
        <w:t>C. jejuni</w:t>
      </w:r>
      <w:r w:rsidR="006E31D5" w:rsidRPr="00F731D5">
        <w:rPr>
          <w:rFonts w:ascii="Book Antiqua" w:hAnsi="Book Antiqua"/>
          <w:sz w:val="24"/>
          <w:szCs w:val="24"/>
        </w:rPr>
        <w:t xml:space="preserve"> infection, </w:t>
      </w:r>
      <w:r w:rsidR="004D7470" w:rsidRPr="00F731D5">
        <w:rPr>
          <w:rFonts w:ascii="Book Antiqua" w:hAnsi="Book Antiqua"/>
          <w:sz w:val="24"/>
          <w:szCs w:val="24"/>
        </w:rPr>
        <w:t xml:space="preserve">which could lead to </w:t>
      </w:r>
      <w:r w:rsidR="00C42114" w:rsidRPr="00F731D5">
        <w:rPr>
          <w:rFonts w:ascii="Book Antiqua" w:hAnsi="Book Antiqua"/>
          <w:sz w:val="24"/>
          <w:szCs w:val="24"/>
        </w:rPr>
        <w:t>different immune activation.</w:t>
      </w:r>
      <w:r w:rsidRPr="00F731D5">
        <w:rPr>
          <w:rFonts w:ascii="Book Antiqua" w:hAnsi="Book Antiqua"/>
          <w:sz w:val="24"/>
          <w:szCs w:val="24"/>
        </w:rPr>
        <w:t xml:space="preserve"> </w:t>
      </w:r>
      <w:r w:rsidR="00204531" w:rsidRPr="00204531">
        <w:rPr>
          <w:rFonts w:ascii="Book Antiqua" w:hAnsi="Book Antiqua" w:cs="SimSun"/>
          <w:sz w:val="24"/>
          <w:szCs w:val="24"/>
        </w:rPr>
        <w:t>(</w:t>
      </w:r>
      <w:r w:rsidR="00204531">
        <w:rPr>
          <w:rFonts w:ascii="Book Antiqua" w:hAnsi="Book Antiqua" w:cs="SimSun" w:hint="eastAsia"/>
          <w:sz w:val="24"/>
          <w:szCs w:val="24"/>
        </w:rPr>
        <w:t>3</w:t>
      </w:r>
      <w:r w:rsidR="00204531" w:rsidRPr="00204531">
        <w:rPr>
          <w:rFonts w:ascii="Book Antiqua" w:hAnsi="Book Antiqua" w:cs="SimSun"/>
          <w:sz w:val="24"/>
          <w:szCs w:val="24"/>
        </w:rPr>
        <w:t>)</w:t>
      </w:r>
      <w:r w:rsidR="00204531">
        <w:rPr>
          <w:rFonts w:ascii="Book Antiqua" w:hAnsi="Book Antiqua" w:cs="SimSun" w:hint="eastAsia"/>
          <w:sz w:val="24"/>
          <w:szCs w:val="24"/>
        </w:rPr>
        <w:t xml:space="preserve"> </w:t>
      </w:r>
      <w:r w:rsidRPr="00F731D5">
        <w:rPr>
          <w:rFonts w:ascii="Book Antiqua" w:hAnsi="Book Antiqua"/>
          <w:sz w:val="24"/>
          <w:szCs w:val="24"/>
        </w:rPr>
        <w:t xml:space="preserve">Gut host-microbial interactions are important factors in the IBS. Studies have found that </w:t>
      </w:r>
      <w:r w:rsidRPr="00204531">
        <w:rPr>
          <w:rFonts w:ascii="Book Antiqua" w:hAnsi="Book Antiqua"/>
          <w:i/>
          <w:sz w:val="24"/>
          <w:szCs w:val="24"/>
        </w:rPr>
        <w:t>Lactobacillus</w:t>
      </w:r>
      <w:r w:rsidRPr="00F731D5">
        <w:rPr>
          <w:rFonts w:ascii="Book Antiqua" w:hAnsi="Book Antiqua"/>
          <w:sz w:val="24"/>
          <w:szCs w:val="24"/>
        </w:rPr>
        <w:t>,</w:t>
      </w:r>
      <w:r w:rsidRPr="00204531">
        <w:rPr>
          <w:rFonts w:ascii="Book Antiqua" w:hAnsi="Book Antiqua"/>
          <w:i/>
          <w:sz w:val="24"/>
          <w:szCs w:val="24"/>
        </w:rPr>
        <w:t xml:space="preserve"> Bifidobacterium</w:t>
      </w:r>
      <w:r w:rsidRPr="00F731D5">
        <w:rPr>
          <w:rFonts w:ascii="Book Antiqua" w:hAnsi="Book Antiqua"/>
          <w:sz w:val="24"/>
          <w:szCs w:val="24"/>
        </w:rPr>
        <w:t>,</w:t>
      </w:r>
      <w:r w:rsidRPr="00204531">
        <w:rPr>
          <w:rFonts w:ascii="Book Antiqua" w:hAnsi="Book Antiqua"/>
          <w:i/>
          <w:sz w:val="24"/>
          <w:szCs w:val="24"/>
        </w:rPr>
        <w:t xml:space="preserve"> Actinobacteria </w:t>
      </w:r>
      <w:r w:rsidRPr="00F731D5">
        <w:rPr>
          <w:rFonts w:ascii="Book Antiqua" w:hAnsi="Book Antiqua"/>
          <w:sz w:val="24"/>
          <w:szCs w:val="24"/>
        </w:rPr>
        <w:t xml:space="preserve">and </w:t>
      </w:r>
      <w:r w:rsidRPr="00204531">
        <w:rPr>
          <w:rFonts w:ascii="Book Antiqua" w:hAnsi="Book Antiqua"/>
          <w:i/>
          <w:sz w:val="24"/>
          <w:szCs w:val="24"/>
        </w:rPr>
        <w:t xml:space="preserve">Bacteroidetes </w:t>
      </w:r>
      <w:r w:rsidRPr="00F731D5">
        <w:rPr>
          <w:rFonts w:ascii="Book Antiqua" w:hAnsi="Book Antiqua"/>
          <w:sz w:val="24"/>
          <w:szCs w:val="24"/>
        </w:rPr>
        <w:t>were</w:t>
      </w:r>
      <w:r w:rsidR="00204531">
        <w:rPr>
          <w:rFonts w:ascii="Book Antiqua" w:hAnsi="Book Antiqua" w:hint="eastAsia"/>
          <w:sz w:val="24"/>
          <w:szCs w:val="24"/>
        </w:rPr>
        <w:t xml:space="preserve"> </w:t>
      </w:r>
      <w:r w:rsidRPr="00F731D5">
        <w:rPr>
          <w:rFonts w:ascii="Book Antiqua" w:hAnsi="Book Antiqua"/>
          <w:sz w:val="24"/>
          <w:szCs w:val="24"/>
        </w:rPr>
        <w:t>decreased</w:t>
      </w:r>
      <w:r w:rsidR="00D366D9" w:rsidRPr="00F731D5">
        <w:rPr>
          <w:rFonts w:ascii="Book Antiqua" w:hAnsi="Book Antiqua"/>
          <w:sz w:val="24"/>
          <w:szCs w:val="24"/>
          <w:vertAlign w:val="superscript"/>
        </w:rPr>
        <w:fldChar w:fldCharType="begin">
          <w:fldData xml:space="preserve">PEVuZE5vdGU+PENpdGU+PEF1dGhvcj5TaW1yZW48L0F1dGhvcj48WWVhcj4yMDEzPC9ZZWFyPjxS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YmJyLTE+R3V0PC9hYmJyLTE+PC9hbHQtcGVyaW9kaWNhbD48cGFnZXM+MTU5LTc2PC9wYWdlcz48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b2xvZ3k8L2FiYnItMT48L2FsdC1wZXJpb2RpY2FsPjxwYWdlcz4xNTAwLTEyPC9wYWdlcz48dm9s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YWJici0xPjwvYWx0LXBlcmlvZGljYWw+PHBhZ2VzPjk1PC9wYWdlcz48dm9sdW1lPjk8L3ZvbHVt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PEVuZE5vdGU+PENpdGU+PEF1dGhvcj5TaW1yZW48L0F1dGhvcj48WWVhcj4yMDEzPC9ZZWFyPjxS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b2xvZ3k8L2FiYnItMT48L2FsdC1wZXJpb2RpY2FsPjxwYWdlcz4xNTAwLTEyPC9wYWdlcz48dm9s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4" w:tooltip="Simren, 2013 #234" w:history="1">
        <w:r w:rsidRPr="00F731D5">
          <w:rPr>
            <w:rFonts w:ascii="Book Antiqua" w:hAnsi="Book Antiqua"/>
            <w:sz w:val="24"/>
            <w:szCs w:val="24"/>
            <w:vertAlign w:val="superscript"/>
          </w:rPr>
          <w:t>74-76</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w:t>
      </w:r>
      <w:r w:rsidR="00204531">
        <w:rPr>
          <w:rFonts w:ascii="Book Antiqua" w:hAnsi="Book Antiqua" w:hint="eastAsia"/>
          <w:sz w:val="24"/>
          <w:szCs w:val="24"/>
        </w:rPr>
        <w:t xml:space="preserve"> </w:t>
      </w:r>
      <w:r w:rsidRPr="00F731D5">
        <w:rPr>
          <w:rFonts w:ascii="Book Antiqua" w:hAnsi="Book Antiqua"/>
          <w:sz w:val="24"/>
          <w:szCs w:val="24"/>
        </w:rPr>
        <w:t xml:space="preserve">while </w:t>
      </w:r>
      <w:r w:rsidRPr="00204531">
        <w:rPr>
          <w:rFonts w:ascii="Book Antiqua" w:hAnsi="Book Antiqua"/>
          <w:i/>
          <w:sz w:val="24"/>
          <w:szCs w:val="24"/>
        </w:rPr>
        <w:t>Proteobacteria</w:t>
      </w:r>
      <w:r w:rsidRPr="00F731D5">
        <w:rPr>
          <w:rFonts w:ascii="Book Antiqua" w:hAnsi="Book Antiqua"/>
          <w:sz w:val="24"/>
          <w:szCs w:val="24"/>
        </w:rPr>
        <w:t xml:space="preserve">, </w:t>
      </w:r>
      <w:r w:rsidRPr="00204531">
        <w:rPr>
          <w:rFonts w:ascii="Book Antiqua" w:hAnsi="Book Antiqua"/>
          <w:i/>
          <w:sz w:val="24"/>
          <w:szCs w:val="24"/>
        </w:rPr>
        <w:t>Firmicutes</w:t>
      </w:r>
      <w:r w:rsidRPr="00F731D5">
        <w:rPr>
          <w:rFonts w:ascii="Book Antiqua" w:hAnsi="Book Antiqua"/>
          <w:sz w:val="24"/>
          <w:szCs w:val="24"/>
        </w:rPr>
        <w:t xml:space="preserve"> and </w:t>
      </w:r>
      <w:r w:rsidRPr="00204531">
        <w:rPr>
          <w:rFonts w:ascii="Book Antiqua" w:hAnsi="Book Antiqua"/>
          <w:i/>
          <w:sz w:val="24"/>
          <w:szCs w:val="24"/>
        </w:rPr>
        <w:t>Firmicutes</w:t>
      </w:r>
      <w:r w:rsidRPr="00F731D5">
        <w:rPr>
          <w:rFonts w:ascii="Book Antiqua" w:hAnsi="Book Antiqua"/>
          <w:sz w:val="24"/>
          <w:szCs w:val="24"/>
        </w:rPr>
        <w:t>/</w:t>
      </w:r>
      <w:r w:rsidRPr="00204531">
        <w:rPr>
          <w:rFonts w:ascii="Book Antiqua" w:hAnsi="Book Antiqua"/>
          <w:i/>
          <w:sz w:val="24"/>
          <w:szCs w:val="24"/>
        </w:rPr>
        <w:t xml:space="preserve">Bacteroidetes </w:t>
      </w:r>
      <w:r w:rsidRPr="00F731D5">
        <w:rPr>
          <w:rFonts w:ascii="Book Antiqua" w:hAnsi="Book Antiqua"/>
          <w:sz w:val="24"/>
          <w:szCs w:val="24"/>
        </w:rPr>
        <w:t>ratios were increased in fecal samples of IBS-D patients</w:t>
      </w:r>
      <w:r w:rsidR="00D366D9" w:rsidRPr="00F731D5">
        <w:rPr>
          <w:rFonts w:ascii="Book Antiqua" w:hAnsi="Book Antiqua"/>
          <w:sz w:val="24"/>
          <w:szCs w:val="24"/>
          <w:vertAlign w:val="superscript"/>
        </w:rPr>
        <w:fldChar w:fldCharType="begin">
          <w:fldData xml:space="preserve">PEVuZE5vdGU+PENpdGU+PEF1dGhvcj5NYWxpbmVuPC9BdXRob3I+PFllYXI+MjAwNTwvWWVhcj48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Z3k8L2FiYnItMT48L2FsdC1wZXJpb2RpY2FsPjxwYWdlcz4zNzMtODI8L3BhZ2VzPjx2b2x1bWU+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PEVuZE5vdGU+PENpdGU+PEF1dGhvcj5NYWxpbmVuPC9BdXRob3I+PFllYXI+MjAwNTwvWWVhcj48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Z3k8L2FiYnItMT48L2FsdC1wZXJpb2RpY2FsPjxwYWdlcz4zNzMtODI8L3BhZ2VzPjx2b2x1bWU+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7" w:tooltip="Malinen, 2005 #237" w:history="1">
        <w:r w:rsidRPr="00F731D5">
          <w:rPr>
            <w:rFonts w:ascii="Book Antiqua" w:hAnsi="Book Antiqua"/>
            <w:sz w:val="24"/>
            <w:szCs w:val="24"/>
            <w:vertAlign w:val="superscript"/>
          </w:rPr>
          <w:t>77</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Enteropathogenic</w:t>
      </w:r>
      <w:r w:rsidRPr="00204531">
        <w:rPr>
          <w:rFonts w:ascii="Book Antiqua" w:hAnsi="Book Antiqua"/>
          <w:i/>
          <w:sz w:val="24"/>
          <w:szCs w:val="24"/>
        </w:rPr>
        <w:t xml:space="preserve"> E. coli </w:t>
      </w:r>
      <w:r w:rsidRPr="00F731D5">
        <w:rPr>
          <w:rFonts w:ascii="Book Antiqua" w:hAnsi="Book Antiqua"/>
          <w:sz w:val="24"/>
          <w:szCs w:val="24"/>
        </w:rPr>
        <w:t xml:space="preserve">and </w:t>
      </w:r>
      <w:r w:rsidRPr="00204531">
        <w:rPr>
          <w:rFonts w:ascii="Book Antiqua" w:hAnsi="Book Antiqua"/>
          <w:i/>
          <w:sz w:val="24"/>
          <w:szCs w:val="24"/>
        </w:rPr>
        <w:t>E. coli</w:t>
      </w:r>
      <w:r w:rsidRPr="00F731D5">
        <w:rPr>
          <w:rFonts w:ascii="Book Antiqua" w:hAnsi="Book Antiqua"/>
          <w:sz w:val="24"/>
          <w:szCs w:val="24"/>
        </w:rPr>
        <w:t xml:space="preserve"> Nissle 1917 could decrease SERT mRNA and</w:t>
      </w:r>
      <w:r w:rsidR="00204531">
        <w:rPr>
          <w:rFonts w:ascii="Book Antiqua" w:hAnsi="Book Antiqua"/>
          <w:sz w:val="24"/>
          <w:szCs w:val="24"/>
        </w:rPr>
        <w:t xml:space="preserve"> increase 5-HT bioavailability</w:t>
      </w:r>
      <w:r w:rsidR="00D366D9" w:rsidRPr="00F731D5">
        <w:rPr>
          <w:rFonts w:ascii="Book Antiqua" w:hAnsi="Book Antiqua"/>
          <w:sz w:val="24"/>
          <w:szCs w:val="24"/>
          <w:vertAlign w:val="superscript"/>
        </w:rPr>
        <w:fldChar w:fldCharType="begin">
          <w:fldData xml:space="preserve">PEVuZE5vdGU+PENpdGU+PEF1dGhvcj5Fc21haWxpPC9BdXRob3I+PFllYXI+MjAwOTwvWWVhcj48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YWdlcz4yMDc0LTgzPC9wYWdlcz48dm9sdW1lPjEzNzwvdm9sdW1lPjxudW1iZXI+NjwvbnVtYmVy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YWx0LXBlcmlvZGljYWw+PHBhZ2VzPjE3MzI0PC9wYWdlcz48dm9sdW1lPjU8L3ZvbHVtZT48ZWRp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PEVuZE5vdGU+PENpdGU+PEF1dGhvcj5Fc21haWxpPC9BdXRob3I+PFllYXI+MjAwOTwvWWVhcj48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YWdlcz4yMDc0LTgzPC9wYWdlcz48dm9sdW1lPjEzNzwvdm9sdW1lPjxudW1iZXI+NjwvbnVtYmVy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YWx0LXBlcmlvZGljYWw+PHBhZ2VzPjE3MzI0PC9wYWdlcz48dm9sdW1lPjU8L3ZvbHVtZT48ZWRp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78" w:tooltip="Esmaili, 2009 #222" w:history="1">
        <w:r w:rsidRPr="00F731D5">
          <w:rPr>
            <w:rFonts w:ascii="Book Antiqua" w:hAnsi="Book Antiqua"/>
            <w:sz w:val="24"/>
            <w:szCs w:val="24"/>
            <w:vertAlign w:val="superscript"/>
          </w:rPr>
          <w:t>78</w:t>
        </w:r>
      </w:hyperlink>
      <w:r w:rsidRPr="00F731D5">
        <w:rPr>
          <w:rFonts w:ascii="Book Antiqua" w:hAnsi="Book Antiqua"/>
          <w:sz w:val="24"/>
          <w:szCs w:val="24"/>
          <w:vertAlign w:val="superscript"/>
        </w:rPr>
        <w:t>,</w:t>
      </w:r>
      <w:hyperlink w:anchor="_ENREF_79" w:tooltip="Nzakizwanayo, 2015 #223" w:history="1">
        <w:r w:rsidRPr="00F731D5">
          <w:rPr>
            <w:rFonts w:ascii="Book Antiqua" w:hAnsi="Book Antiqua"/>
            <w:sz w:val="24"/>
            <w:szCs w:val="24"/>
            <w:vertAlign w:val="superscript"/>
          </w:rPr>
          <w:t>79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Our previous study proved that LGG-s could up-regulated the SERT mRNA and SERT-P levels in enterocyt</w:t>
      </w:r>
      <w:r w:rsidR="00204531">
        <w:rPr>
          <w:rFonts w:ascii="Book Antiqua" w:hAnsi="Book Antiqua"/>
          <w:sz w:val="24"/>
          <w:szCs w:val="24"/>
        </w:rPr>
        <w:t>es and mouse intestinal tissues</w: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PEVuZE5vdGU+PENpdGU+PEF1dGhvcj5XYW5nPC9BdXRob3I+PFllYXI+MjAxNTwvWWVhcj48UmVj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4" w:tooltip="Wang, 2015 #42" w:history="1">
        <w:r w:rsidRPr="00F731D5">
          <w:rPr>
            <w:rFonts w:ascii="Book Antiqua" w:hAnsi="Book Antiqua"/>
            <w:sz w:val="24"/>
            <w:szCs w:val="24"/>
            <w:vertAlign w:val="superscript"/>
          </w:rPr>
          <w:t>34</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In this study, we</w:t>
      </w:r>
      <w:r w:rsidR="00214B7A" w:rsidRPr="00F731D5">
        <w:rPr>
          <w:rFonts w:ascii="Book Antiqua" w:hAnsi="Book Antiqua"/>
          <w:sz w:val="24"/>
          <w:szCs w:val="24"/>
        </w:rPr>
        <w:t xml:space="preserve"> </w:t>
      </w:r>
      <w:r w:rsidRPr="00F731D5">
        <w:rPr>
          <w:rFonts w:ascii="Book Antiqua" w:hAnsi="Book Antiqua"/>
          <w:sz w:val="24"/>
          <w:szCs w:val="24"/>
        </w:rPr>
        <w:t xml:space="preserve">also proved that LGG-s also have positive affection on SERT expression in colon tissues in PI-IBS rats. It may provide a novel solution for the treatment of IBS. Further researches are needed to find whether LGG-s has any impact on the composition of rat gut microbiota. </w:t>
      </w:r>
      <w:r w:rsidR="00204531" w:rsidRPr="00204531">
        <w:rPr>
          <w:rFonts w:ascii="Book Antiqua" w:hAnsi="Book Antiqua" w:cs="SimSun"/>
          <w:sz w:val="24"/>
          <w:szCs w:val="24"/>
        </w:rPr>
        <w:t>(</w:t>
      </w:r>
      <w:r w:rsidR="00204531">
        <w:rPr>
          <w:rFonts w:ascii="Book Antiqua" w:hAnsi="Book Antiqua" w:cs="SimSun" w:hint="eastAsia"/>
          <w:sz w:val="24"/>
          <w:szCs w:val="24"/>
        </w:rPr>
        <w:t>4</w:t>
      </w:r>
      <w:r w:rsidR="00204531" w:rsidRPr="00204531">
        <w:rPr>
          <w:rFonts w:ascii="Book Antiqua" w:hAnsi="Book Antiqua" w:cs="SimSun"/>
          <w:sz w:val="24"/>
          <w:szCs w:val="24"/>
        </w:rPr>
        <w:t>)</w:t>
      </w:r>
      <w:r w:rsidR="00204531">
        <w:rPr>
          <w:rFonts w:ascii="Book Antiqua" w:hAnsi="Book Antiqua" w:hint="eastAsia"/>
          <w:sz w:val="24"/>
          <w:szCs w:val="24"/>
        </w:rPr>
        <w:t xml:space="preserve"> </w:t>
      </w:r>
      <w:r w:rsidRPr="00F731D5">
        <w:rPr>
          <w:rFonts w:ascii="Book Antiqua" w:hAnsi="Book Antiqua"/>
          <w:sz w:val="24"/>
          <w:szCs w:val="24"/>
        </w:rPr>
        <w:t>Growth factors, such as epidermal growth factor, basic fibroblast growth factor, and nerve growth factor found evidences in the u</w:t>
      </w:r>
      <w:r w:rsidR="00302F7F">
        <w:rPr>
          <w:rFonts w:ascii="Book Antiqua" w:hAnsi="Book Antiqua"/>
          <w:sz w:val="24"/>
          <w:szCs w:val="24"/>
        </w:rPr>
        <w:t>p-regulation of SERT expression</w:t>
      </w:r>
      <w:r w:rsidR="00D366D9" w:rsidRPr="00F731D5">
        <w:rPr>
          <w:rFonts w:ascii="Book Antiqua" w:hAnsi="Book Antiqua"/>
          <w:sz w:val="24"/>
          <w:szCs w:val="24"/>
          <w:vertAlign w:val="superscript"/>
        </w:rPr>
        <w:fldChar w:fldCharType="begin">
          <w:fldData xml:space="preserve">PEVuZE5vdGU+PENpdGU+PEF1dGhvcj5LZWt1ZGE8L0F1dGhvcj48WWVhcj4xOTk3PC9ZZWFyPjxS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PEVuZE5vdGU+PENpdGU+PEF1dGhvcj5LZWt1ZGE8L0F1dGhvcj48WWVhcj4xOTk3PC9ZZWFyPjxS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0" w:tooltip="Kekuda, 1997 #224" w:history="1">
        <w:r w:rsidRPr="00F731D5">
          <w:rPr>
            <w:rFonts w:ascii="Book Antiqua" w:hAnsi="Book Antiqua"/>
            <w:sz w:val="24"/>
            <w:szCs w:val="24"/>
            <w:vertAlign w:val="superscript"/>
          </w:rPr>
          <w:t>80-82</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A protein, known as p40, expressed by LGG, activates the epidermal growth factor receptor (EGFR)</w:t>
      </w:r>
      <w:r w:rsidR="00D366D9" w:rsidRPr="00F731D5">
        <w:rPr>
          <w:rFonts w:ascii="Book Antiqua" w:hAnsi="Book Antiqua"/>
          <w:sz w:val="24"/>
          <w:szCs w:val="24"/>
          <w:vertAlign w:val="superscript"/>
        </w:rPr>
        <w:fldChar w:fldCharType="begin">
          <w:fldData xml:space="preserve">PEVuZE5vdGU+PENpdGU+PEF1dGhvcj5ZYW48L0F1dGhvcj48WWVhcj4yMDA3PC9ZZWFyPjxSZWNO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NTYyLTc1PC9wYWdlcz48dm9sdW1lPjEzMjwvdm9sdW1lPjxudW1iZXI+MjwvbnVtYmVyPjxlZGl0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PEVuZE5vdGU+PENpdGU+PEF1dGhvcj5ZYW48L0F1dGhvcj48WWVhcj4yMDA3PC9ZZWFyPjxSZWNO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NTYyLTc1PC9wYWdlcz48dm9sdW1lPjEzMjwvdm9sdW1lPjxudW1iZXI+MjwvbnVtYmVyPjxlZGl0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35" w:tooltip="Yan, 2007 #182" w:history="1">
        <w:r w:rsidRPr="00F731D5">
          <w:rPr>
            <w:rFonts w:ascii="Book Antiqua" w:hAnsi="Book Antiqua"/>
            <w:sz w:val="24"/>
            <w:szCs w:val="24"/>
            <w:vertAlign w:val="superscript"/>
          </w:rPr>
          <w:t>35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and,</w:t>
      </w:r>
      <w:r w:rsidR="00E206A1" w:rsidRPr="00F731D5">
        <w:rPr>
          <w:rFonts w:ascii="Book Antiqua" w:hAnsi="Book Antiqua"/>
          <w:sz w:val="24"/>
          <w:szCs w:val="24"/>
        </w:rPr>
        <w:t xml:space="preserve"> </w:t>
      </w:r>
      <w:r w:rsidRPr="00F731D5">
        <w:rPr>
          <w:rFonts w:ascii="Book Antiqua" w:hAnsi="Book Antiqua"/>
          <w:sz w:val="24"/>
          <w:szCs w:val="24"/>
        </w:rPr>
        <w:t>might also activate the mechanism of LGG-s up-regulated SERT expression.</w:t>
      </w:r>
      <w:r w:rsidR="0086229C" w:rsidRPr="00F731D5">
        <w:rPr>
          <w:rFonts w:ascii="Book Antiqua" w:hAnsi="Book Antiqua"/>
          <w:sz w:val="24"/>
          <w:szCs w:val="24"/>
        </w:rPr>
        <w:t xml:space="preserve"> </w:t>
      </w:r>
      <w:r w:rsidR="00204531">
        <w:rPr>
          <w:rFonts w:ascii="Book Antiqua" w:hAnsi="Book Antiqua"/>
          <w:sz w:val="24"/>
          <w:szCs w:val="24"/>
        </w:rPr>
        <w:t>A</w:t>
      </w:r>
      <w:r w:rsidR="00204531">
        <w:rPr>
          <w:rFonts w:ascii="Book Antiqua" w:hAnsi="Book Antiqua" w:hint="eastAsia"/>
          <w:sz w:val="24"/>
          <w:szCs w:val="24"/>
        </w:rPr>
        <w:t xml:space="preserve">nd </w:t>
      </w:r>
      <w:r w:rsidR="00204531" w:rsidRPr="00204531">
        <w:rPr>
          <w:rFonts w:ascii="Book Antiqua" w:hAnsi="Book Antiqua" w:cs="SimSun"/>
          <w:sz w:val="24"/>
          <w:szCs w:val="24"/>
        </w:rPr>
        <w:t>(</w:t>
      </w:r>
      <w:r w:rsidR="00204531">
        <w:rPr>
          <w:rFonts w:ascii="Book Antiqua" w:hAnsi="Book Antiqua" w:cs="SimSun" w:hint="eastAsia"/>
          <w:sz w:val="24"/>
          <w:szCs w:val="24"/>
        </w:rPr>
        <w:t>5</w:t>
      </w:r>
      <w:r w:rsidR="00204531" w:rsidRPr="00204531">
        <w:rPr>
          <w:rFonts w:ascii="Book Antiqua" w:hAnsi="Book Antiqua" w:cs="SimSun"/>
          <w:sz w:val="24"/>
          <w:szCs w:val="24"/>
        </w:rPr>
        <w:t>)</w:t>
      </w:r>
      <w:r w:rsidR="0086229C" w:rsidRPr="00F731D5">
        <w:rPr>
          <w:rFonts w:ascii="Book Antiqua" w:hAnsi="Book Antiqua"/>
          <w:sz w:val="24"/>
          <w:szCs w:val="24"/>
        </w:rPr>
        <w:t xml:space="preserve"> Gender may be </w:t>
      </w:r>
      <w:r w:rsidR="004B6D76" w:rsidRPr="00F731D5">
        <w:rPr>
          <w:rFonts w:ascii="Book Antiqua" w:hAnsi="Book Antiqua"/>
          <w:sz w:val="24"/>
          <w:szCs w:val="24"/>
        </w:rPr>
        <w:t xml:space="preserve">another factor. Although the IBS is </w:t>
      </w:r>
      <w:r w:rsidR="00024BF1" w:rsidRPr="00F731D5">
        <w:rPr>
          <w:rFonts w:ascii="Book Antiqua" w:hAnsi="Book Antiqua"/>
          <w:sz w:val="24"/>
          <w:szCs w:val="24"/>
        </w:rPr>
        <w:t>an universally disease, women are more likely to suffer from illness than men</w:t>
      </w:r>
      <w:r w:rsidR="00D366D9" w:rsidRPr="00F731D5">
        <w:rPr>
          <w:rFonts w:ascii="Book Antiqua" w:hAnsi="Book Antiqua"/>
          <w:sz w:val="24"/>
          <w:szCs w:val="24"/>
          <w:vertAlign w:val="superscript"/>
        </w:rPr>
        <w:fldChar w:fldCharType="begin"/>
      </w:r>
      <w:r w:rsidR="0061754C" w:rsidRPr="00F731D5">
        <w:rPr>
          <w:rFonts w:ascii="Book Antiqua" w:hAnsi="Book Antiqua"/>
          <w:sz w:val="24"/>
          <w:szCs w:val="24"/>
          <w:vertAlign w:val="superscript"/>
        </w:rPr>
        <w:instrText xml:space="preserve"> ADDIN EN.CITE &lt;EndNote&gt;&lt;Cite&gt;&lt;Author&gt;Sharma&lt;/Author&gt;&lt;Year&gt;2009&lt;/Year&gt;&lt;RecNum&gt;227&lt;/RecNum&gt;&lt;DisplayText&gt;[83]&lt;/DisplayText&gt;&lt;record&gt;&lt;rec-number&gt;227&lt;/rec-number&gt;&lt;foreign-keys&gt;&lt;key app="EN" db-id="220rpevpdsz25texvamp9zawvax9rv5rtw29"&gt;227&lt;/key&gt;&lt;/foreign-keys&gt;&lt;ref-type name="Journal Article"&gt;17&lt;/ref-type&gt;&lt;contributors&gt;&lt;authors&gt;&lt;author&gt;Sharma, A.&lt;/author&gt;&lt;author&gt;Lelic, D.&lt;/author&gt;&lt;author&gt;Brock, C.&lt;/author&gt;&lt;author&gt;Paine, P.&lt;/author&gt;&lt;author&gt;Aziz, Q.&lt;/author&gt;&lt;/authors&gt;&lt;/contributors&gt;&lt;auth-address&gt;Department of Gastrointestinal Science, University of Manchester, Manchester, M13 9PL, United Kingdom.&lt;/auth-address&gt;&lt;titles&gt;&lt;title&gt;New technologies to investigate the brain-gut axis&lt;/title&gt;&lt;secondary-title&gt;World J Gastroenterol&lt;/secondary-title&gt;&lt;alt-title&gt;World journal of gastroenterology&lt;/alt-title&gt;&lt;/titles&gt;&lt;periodical&gt;&lt;full-title&gt;World J Gastroenterol&lt;/full-title&gt;&lt;abbr-1&gt;World Journal of Gastroenterology : WJG&lt;/abbr-1&gt;&lt;/periodical&gt;&lt;pages&gt;182-91&lt;/pages&gt;&lt;volume&gt;15&lt;/volume&gt;&lt;number&gt;2&lt;/number&gt;&lt;edition&gt;2009/01/10&lt;/edition&gt;&lt;keywords&gt;&lt;keyword&gt;Brain/ physiology/physiopathology&lt;/keyword&gt;&lt;keyword&gt;Electroencephalography&lt;/keyword&gt;&lt;keyword&gt;Gastrointestinal Diseases/physiopathology&lt;/keyword&gt;&lt;keyword&gt;Gastrointestinal Tract/ innervation/physiology/physiopathology&lt;/keyword&gt;&lt;keyword&gt;Humans&lt;/keyword&gt;&lt;keyword&gt;Magnetic Resonance Imaging&lt;/keyword&gt;&lt;keyword&gt;Magnetoencephalography&lt;/keyword&gt;&lt;keyword&gt;Models, Neurological&lt;/keyword&gt;&lt;keyword&gt;Neural Pathways/physiology/physiopathology&lt;/keyword&gt;&lt;keyword&gt;Pain/physiopathology&lt;/keyword&gt;&lt;keyword&gt;Positron-Emission Tomography&lt;/keyword&gt;&lt;keyword&gt;Sensory Receptor Cells/physiology&lt;/keyword&gt;&lt;keyword&gt;Spinal Cord/physiology/physiopathology&lt;/keyword&gt;&lt;/keywords&gt;&lt;dates&gt;&lt;year&gt;2009&lt;/year&gt;&lt;pub-dates&gt;&lt;date&gt;Jan 14&lt;/date&gt;&lt;/pub-dates&gt;&lt;/dates&gt;&lt;isbn&gt;2219-2840 (Electronic)&amp;#xD;1007-9327 (Linking)&lt;/isbn&gt;&lt;accession-num&gt;19132768&lt;/accession-num&gt;&lt;urls&gt;&lt;/urls&gt;&lt;custom2&gt;PMC2653301&lt;/custom2&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0061754C" w:rsidRPr="00F731D5">
        <w:rPr>
          <w:rFonts w:ascii="Book Antiqua" w:hAnsi="Book Antiqua"/>
          <w:sz w:val="24"/>
          <w:szCs w:val="24"/>
          <w:vertAlign w:val="superscript"/>
        </w:rPr>
        <w:t>[</w:t>
      </w:r>
      <w:hyperlink w:anchor="_ENREF_83" w:tooltip="Sharma, 2009 #227" w:history="1">
        <w:r w:rsidR="0061754C" w:rsidRPr="00F731D5">
          <w:rPr>
            <w:rFonts w:ascii="Book Antiqua" w:hAnsi="Book Antiqua"/>
            <w:sz w:val="24"/>
            <w:szCs w:val="24"/>
            <w:vertAlign w:val="superscript"/>
          </w:rPr>
          <w:t>83</w:t>
        </w:r>
      </w:hyperlink>
      <w:r w:rsidR="0061754C"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00024BF1" w:rsidRPr="00F731D5">
        <w:rPr>
          <w:rFonts w:ascii="Book Antiqua" w:hAnsi="Book Antiqua"/>
          <w:sz w:val="24"/>
          <w:szCs w:val="24"/>
        </w:rPr>
        <w:t>.</w:t>
      </w:r>
      <w:r w:rsidR="003D4B23" w:rsidRPr="00F731D5">
        <w:rPr>
          <w:rFonts w:ascii="Book Antiqua" w:hAnsi="Book Antiqua"/>
          <w:sz w:val="24"/>
          <w:szCs w:val="24"/>
        </w:rPr>
        <w:t xml:space="preserve"> They also found that SERT mRNA levels in the rectal mucosa of women with IBS-D were higher than those in men.</w:t>
      </w:r>
      <w:r w:rsidR="00001FD9" w:rsidRPr="00F731D5">
        <w:rPr>
          <w:rFonts w:ascii="Book Antiqua" w:hAnsi="Book Antiqua"/>
          <w:sz w:val="24"/>
          <w:szCs w:val="24"/>
        </w:rPr>
        <w:t xml:space="preserve"> </w:t>
      </w:r>
      <w:r w:rsidR="00403E2A" w:rsidRPr="00F731D5">
        <w:rPr>
          <w:rFonts w:ascii="Book Antiqua" w:hAnsi="Book Antiqua"/>
          <w:sz w:val="24"/>
          <w:szCs w:val="24"/>
        </w:rPr>
        <w:t xml:space="preserve">Female SERT KO rats showed </w:t>
      </w:r>
      <w:r w:rsidR="003F4D3E" w:rsidRPr="00F731D5">
        <w:rPr>
          <w:rFonts w:ascii="Book Antiqua" w:hAnsi="Book Antiqua"/>
          <w:sz w:val="24"/>
          <w:szCs w:val="24"/>
        </w:rPr>
        <w:t>a remarkable visc</w:t>
      </w:r>
      <w:r w:rsidR="00204531">
        <w:rPr>
          <w:rFonts w:ascii="Book Antiqua" w:hAnsi="Book Antiqua"/>
          <w:sz w:val="24"/>
          <w:szCs w:val="24"/>
        </w:rPr>
        <w:t>eral hypersensitivity than male</w:t>
      </w:r>
      <w:r w:rsidR="003F4D3E" w:rsidRPr="00F731D5">
        <w:rPr>
          <w:rFonts w:ascii="Book Antiqua" w:hAnsi="Book Antiqua"/>
          <w:sz w:val="24"/>
          <w:szCs w:val="24"/>
          <w:vertAlign w:val="superscript"/>
        </w:rPr>
        <w:t>[84]</w:t>
      </w:r>
      <w:r w:rsidR="003F4D3E" w:rsidRPr="00F731D5">
        <w:rPr>
          <w:rFonts w:ascii="Book Antiqua" w:hAnsi="Book Antiqua"/>
          <w:sz w:val="24"/>
          <w:szCs w:val="24"/>
        </w:rPr>
        <w:t xml:space="preserve">. However, </w:t>
      </w:r>
      <w:r w:rsidR="00A35FA0" w:rsidRPr="00F731D5">
        <w:rPr>
          <w:rFonts w:ascii="Book Antiqua" w:hAnsi="Book Antiqua"/>
          <w:sz w:val="24"/>
          <w:szCs w:val="24"/>
        </w:rPr>
        <w:t xml:space="preserve">male animals for PI-IBS study </w:t>
      </w:r>
      <w:r w:rsidR="00F03E0F" w:rsidRPr="00F731D5">
        <w:rPr>
          <w:rFonts w:ascii="Book Antiqua" w:hAnsi="Book Antiqua"/>
          <w:sz w:val="24"/>
          <w:szCs w:val="24"/>
        </w:rPr>
        <w:t>were also common</w:t>
      </w:r>
      <w:r w:rsidR="00E566BE" w:rsidRPr="00F731D5">
        <w:rPr>
          <w:rFonts w:ascii="Book Antiqua" w:hAnsi="Book Antiqua"/>
          <w:sz w:val="24"/>
          <w:szCs w:val="24"/>
        </w:rPr>
        <w:t xml:space="preserve"> in the research</w:t>
      </w:r>
      <w:r w:rsidR="00C54B84" w:rsidRPr="00F731D5">
        <w:rPr>
          <w:rFonts w:ascii="Book Antiqua" w:hAnsi="Book Antiqua"/>
          <w:sz w:val="24"/>
          <w:szCs w:val="24"/>
          <w:vertAlign w:val="superscript"/>
        </w:rPr>
        <w:t>[85,86]</w:t>
      </w:r>
      <w:r w:rsidR="00E566BE" w:rsidRPr="00F731D5">
        <w:rPr>
          <w:rFonts w:ascii="Book Antiqua" w:hAnsi="Book Antiqua"/>
          <w:sz w:val="24"/>
          <w:szCs w:val="24"/>
        </w:rPr>
        <w:t>. Ibeakanma</w:t>
      </w:r>
      <w:r w:rsidR="00204531">
        <w:rPr>
          <w:rFonts w:ascii="Book Antiqua" w:hAnsi="Book Antiqua" w:hint="eastAsia"/>
          <w:sz w:val="24"/>
          <w:szCs w:val="24"/>
        </w:rPr>
        <w:t xml:space="preserve"> </w:t>
      </w:r>
      <w:r w:rsidR="00E566BE" w:rsidRPr="00204531">
        <w:rPr>
          <w:rFonts w:ascii="Book Antiqua" w:hAnsi="Book Antiqua"/>
          <w:i/>
          <w:sz w:val="24"/>
          <w:szCs w:val="24"/>
        </w:rPr>
        <w:t>et al</w:t>
      </w:r>
      <w:r w:rsidR="00204531" w:rsidRPr="00F731D5">
        <w:rPr>
          <w:rFonts w:ascii="Book Antiqua" w:hAnsi="Book Antiqua"/>
          <w:sz w:val="24"/>
          <w:szCs w:val="24"/>
          <w:vertAlign w:val="superscript"/>
        </w:rPr>
        <w:t>[87]</w:t>
      </w:r>
      <w:r w:rsidR="00204531">
        <w:rPr>
          <w:rFonts w:ascii="Book Antiqua" w:hAnsi="Book Antiqua" w:hint="eastAsia"/>
          <w:sz w:val="24"/>
          <w:szCs w:val="24"/>
        </w:rPr>
        <w:t xml:space="preserve"> </w:t>
      </w:r>
      <w:r w:rsidR="00E566BE" w:rsidRPr="00F731D5">
        <w:rPr>
          <w:rFonts w:ascii="Book Antiqua" w:hAnsi="Book Antiqua"/>
          <w:sz w:val="24"/>
          <w:szCs w:val="24"/>
        </w:rPr>
        <w:t>found</w:t>
      </w:r>
      <w:r w:rsidR="00912F72">
        <w:rPr>
          <w:rFonts w:ascii="Book Antiqua" w:hAnsi="Book Antiqua" w:hint="eastAsia"/>
          <w:sz w:val="24"/>
          <w:szCs w:val="24"/>
        </w:rPr>
        <w:t xml:space="preserve"> </w:t>
      </w:r>
      <w:r w:rsidR="00E566BE" w:rsidRPr="00F731D5">
        <w:rPr>
          <w:rFonts w:ascii="Book Antiqua" w:hAnsi="Book Antiqua"/>
          <w:sz w:val="24"/>
          <w:szCs w:val="24"/>
        </w:rPr>
        <w:t xml:space="preserve">that </w:t>
      </w:r>
      <w:r w:rsidR="008D0867" w:rsidRPr="00F731D5">
        <w:rPr>
          <w:rFonts w:ascii="Book Antiqua" w:hAnsi="Book Antiqua"/>
          <w:sz w:val="24"/>
          <w:szCs w:val="24"/>
        </w:rPr>
        <w:t xml:space="preserve">brain-gut interactions </w:t>
      </w:r>
      <w:r w:rsidR="005C4C25" w:rsidRPr="00F731D5">
        <w:rPr>
          <w:rFonts w:ascii="Book Antiqua" w:hAnsi="Book Antiqua"/>
          <w:sz w:val="24"/>
          <w:szCs w:val="24"/>
        </w:rPr>
        <w:t xml:space="preserve">could </w:t>
      </w:r>
      <w:r w:rsidR="008D0867" w:rsidRPr="00F731D5">
        <w:rPr>
          <w:rFonts w:ascii="Book Antiqua" w:hAnsi="Book Antiqua"/>
          <w:sz w:val="24"/>
          <w:szCs w:val="24"/>
        </w:rPr>
        <w:t xml:space="preserve">increase </w:t>
      </w:r>
      <w:r w:rsidR="002802A9" w:rsidRPr="00F731D5">
        <w:rPr>
          <w:rFonts w:ascii="Book Antiqua" w:hAnsi="Book Antiqua"/>
          <w:sz w:val="24"/>
          <w:szCs w:val="24"/>
        </w:rPr>
        <w:t>a exaggerated peripheral nociceptive</w:t>
      </w:r>
      <w:r w:rsidR="00204531">
        <w:rPr>
          <w:rFonts w:ascii="Book Antiqua" w:hAnsi="Book Antiqua" w:hint="eastAsia"/>
          <w:sz w:val="24"/>
          <w:szCs w:val="24"/>
        </w:rPr>
        <w:t xml:space="preserve"> </w:t>
      </w:r>
      <w:r w:rsidR="002802A9" w:rsidRPr="00F731D5">
        <w:rPr>
          <w:rFonts w:ascii="Book Antiqua" w:hAnsi="Book Antiqua"/>
          <w:sz w:val="24"/>
          <w:szCs w:val="24"/>
        </w:rPr>
        <w:t xml:space="preserve">signaling in </w:t>
      </w:r>
      <w:r w:rsidR="00E566BE" w:rsidRPr="00F731D5">
        <w:rPr>
          <w:rFonts w:ascii="Book Antiqua" w:hAnsi="Book Antiqua"/>
          <w:sz w:val="24"/>
          <w:szCs w:val="24"/>
        </w:rPr>
        <w:t>male mice with PI-IBS</w:t>
      </w:r>
      <w:r w:rsidR="00B25377" w:rsidRPr="00F731D5">
        <w:rPr>
          <w:rFonts w:ascii="Book Antiqua" w:hAnsi="Book Antiqua"/>
          <w:sz w:val="24"/>
          <w:szCs w:val="24"/>
        </w:rPr>
        <w:t>.</w:t>
      </w:r>
      <w:r w:rsidR="00C54B84" w:rsidRPr="00F731D5">
        <w:rPr>
          <w:rFonts w:ascii="Book Antiqua" w:hAnsi="Book Antiqua"/>
          <w:sz w:val="24"/>
          <w:szCs w:val="24"/>
        </w:rPr>
        <w:t xml:space="preserve"> </w:t>
      </w:r>
      <w:r w:rsidR="00F43A30" w:rsidRPr="00F731D5">
        <w:rPr>
          <w:rFonts w:ascii="Book Antiqua" w:hAnsi="Book Antiqua"/>
          <w:sz w:val="24"/>
          <w:szCs w:val="24"/>
        </w:rPr>
        <w:t>An experimental model of male mouse</w:t>
      </w:r>
      <w:r w:rsidR="00761C9B" w:rsidRPr="00F731D5">
        <w:rPr>
          <w:rFonts w:ascii="Book Antiqua" w:hAnsi="Book Antiqua"/>
          <w:sz w:val="24"/>
          <w:szCs w:val="24"/>
        </w:rPr>
        <w:t xml:space="preserve"> induced by stress or Giardia also showed </w:t>
      </w:r>
      <w:r w:rsidR="00B23046" w:rsidRPr="00F731D5">
        <w:rPr>
          <w:rFonts w:ascii="Book Antiqua" w:hAnsi="Book Antiqua"/>
          <w:sz w:val="24"/>
          <w:szCs w:val="24"/>
        </w:rPr>
        <w:t xml:space="preserve">a </w:t>
      </w:r>
      <w:r w:rsidR="001D605C" w:rsidRPr="00F731D5">
        <w:rPr>
          <w:rFonts w:ascii="Book Antiqua" w:hAnsi="Book Antiqua"/>
          <w:sz w:val="24"/>
          <w:szCs w:val="24"/>
        </w:rPr>
        <w:t>prom</w:t>
      </w:r>
      <w:r w:rsidR="00204531">
        <w:rPr>
          <w:rFonts w:ascii="Book Antiqua" w:hAnsi="Book Antiqua"/>
          <w:sz w:val="24"/>
          <w:szCs w:val="24"/>
        </w:rPr>
        <w:t>inent visceral hypersensitivity</w:t>
      </w:r>
      <w:r w:rsidR="001D605C" w:rsidRPr="00F731D5">
        <w:rPr>
          <w:rFonts w:ascii="Book Antiqua" w:hAnsi="Book Antiqua"/>
          <w:sz w:val="24"/>
          <w:szCs w:val="24"/>
          <w:vertAlign w:val="superscript"/>
        </w:rPr>
        <w:t>[88]</w:t>
      </w:r>
      <w:r w:rsidR="001D605C" w:rsidRPr="00F731D5">
        <w:rPr>
          <w:rFonts w:ascii="Book Antiqua" w:hAnsi="Book Antiqua"/>
          <w:sz w:val="24"/>
          <w:szCs w:val="24"/>
        </w:rPr>
        <w:t>.</w:t>
      </w:r>
      <w:r w:rsidR="0027621D" w:rsidRPr="00F731D5">
        <w:rPr>
          <w:rFonts w:ascii="Book Antiqua" w:hAnsi="Book Antiqua"/>
          <w:sz w:val="24"/>
          <w:szCs w:val="24"/>
        </w:rPr>
        <w:t xml:space="preserve"> </w:t>
      </w:r>
      <w:r w:rsidR="00C863B7" w:rsidRPr="00F731D5">
        <w:rPr>
          <w:rFonts w:ascii="Book Antiqua" w:hAnsi="Book Antiqua"/>
          <w:sz w:val="24"/>
          <w:szCs w:val="24"/>
        </w:rPr>
        <w:t xml:space="preserve">As for this study, male rats were </w:t>
      </w:r>
      <w:r w:rsidR="00573E42" w:rsidRPr="00F731D5">
        <w:rPr>
          <w:rFonts w:ascii="Book Antiqua" w:hAnsi="Book Antiqua"/>
          <w:sz w:val="24"/>
          <w:szCs w:val="24"/>
        </w:rPr>
        <w:t>selected</w:t>
      </w:r>
      <w:r w:rsidR="00C863B7" w:rsidRPr="00F731D5">
        <w:rPr>
          <w:rFonts w:ascii="Book Antiqua" w:hAnsi="Book Antiqua"/>
          <w:sz w:val="24"/>
          <w:szCs w:val="24"/>
        </w:rPr>
        <w:t xml:space="preserve"> to make a research.</w:t>
      </w:r>
    </w:p>
    <w:p w:rsidR="00476A03" w:rsidRPr="00F731D5" w:rsidRDefault="00476A03" w:rsidP="00204531">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lastRenderedPageBreak/>
        <w:t>Alterations in the bidirectional interactions between the gut and the nervous system play an important role in IBS pathophysiology and symptom generation. Communication between the gut and the central nervous system, both in the ascending (gut-to-brain) and descending (brain-to-gut) directio</w:t>
      </w:r>
      <w:r w:rsidR="00204531">
        <w:rPr>
          <w:rFonts w:ascii="Book Antiqua" w:hAnsi="Book Antiqua"/>
          <w:sz w:val="24"/>
          <w:szCs w:val="24"/>
        </w:rPr>
        <w:t>ns is called the gut–brain axis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&lt;EndNote&gt;&lt;Cite&gt;&lt;Author&gt;Sharma&lt;/Author&gt;&lt;Year&gt;2009&lt;/Year&gt;&lt;RecNum&gt;227&lt;/RecNum&gt;&lt;DisplayText&gt;[83]&lt;/DisplayText&gt;&lt;record&gt;&lt;rec-number&gt;227&lt;/rec-number&gt;&lt;foreign-keys&gt;&lt;key app="EN" db-id="220rpevpdsz25texvamp9zawvax9rv5rtw29"&gt;227&lt;/key&gt;&lt;/foreign-keys&gt;&lt;ref-type name="Journal Article"&gt;17&lt;/ref-type&gt;&lt;contributors&gt;&lt;authors&gt;&lt;author&gt;Sharma, A.&lt;/author&gt;&lt;author&gt;Lelic, D.&lt;/author&gt;&lt;author&gt;Brock, C.&lt;/author&gt;&lt;author&gt;Paine, P.&lt;/author&gt;&lt;author&gt;Aziz, Q.&lt;/author&gt;&lt;/authors&gt;&lt;/contributors&gt;&lt;auth-address&gt;Department of Gastrointestinal Science, University of Manchester, Manchester, M13 9PL, United Kingdom.&lt;/auth-address&gt;&lt;titles&gt;&lt;title&gt;New technologies to investigate the brain-gut axis&lt;/title&gt;&lt;secondary-title&gt;World J Gastroenterol&lt;/secondary-title&gt;&lt;alt-title&gt;World journal of gastroenterology&lt;/alt-title&gt;&lt;/titles&gt;&lt;periodical&gt;&lt;full-title&gt;World J Gastroenterol&lt;/full-title&gt;&lt;abbr-1&gt;World Journal of Gastroenterology : WJG&lt;/abbr-1&gt;&lt;/periodical&gt;&lt;pages&gt;182-91&lt;/pages&gt;&lt;volume&gt;15&lt;/volume&gt;&lt;number&gt;2&lt;/number&gt;&lt;edition&gt;2009/01/10&lt;/edition&gt;&lt;keywords&gt;&lt;keyword&gt;Brain/ physiology/physiopathology&lt;/keyword&gt;&lt;keyword&gt;Electroencephalography&lt;/keyword&gt;&lt;keyword&gt;Gastrointestinal Diseases/physiopathology&lt;/keyword&gt;&lt;keyword&gt;Gastrointestinal Tract/ innervation/physiology/physiopathology&lt;/keyword&gt;&lt;keyword&gt;Humans&lt;/keyword&gt;&lt;keyword&gt;Magnetic Resonance Imaging&lt;/keyword&gt;&lt;keyword&gt;Magnetoencephalography&lt;/keyword&gt;&lt;keyword&gt;Models, Neurological&lt;/keyword&gt;&lt;keyword&gt;Neural Pathways/physiology/physiopathology&lt;/keyword&gt;&lt;keyword&gt;Pain/physiopathology&lt;/keyword&gt;&lt;keyword&gt;Positron-Emission Tomography&lt;/keyword&gt;&lt;keyword&gt;Sensory Receptor Cells/physiology&lt;/keyword&gt;&lt;keyword&gt;Spinal Cord/physiology/physiopathology&lt;/keyword&gt;&lt;/keywords&gt;&lt;dates&gt;&lt;year&gt;2009&lt;/year&gt;&lt;pub-dates&gt;&lt;date&gt;Jan 14&lt;/date&gt;&lt;/pub-dates&gt;&lt;/dates&gt;&lt;isbn&gt;2219-2840 (Electronic)&amp;#xD;1007-9327 (Linking)&lt;/isbn&gt;&lt;accession-num&gt;19132768&lt;/accession-num&gt;&lt;urls&gt;&lt;/urls&gt;&lt;custom2&gt;PMC2653301&lt;/custom2&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3" w:tooltip="Sharma, 2009 #227" w:history="1">
        <w:r w:rsidRPr="00F731D5">
          <w:rPr>
            <w:rFonts w:ascii="Book Antiqua" w:hAnsi="Book Antiqua"/>
            <w:sz w:val="24"/>
            <w:szCs w:val="24"/>
            <w:vertAlign w:val="superscript"/>
          </w:rPr>
          <w:t>8</w:t>
        </w:r>
        <w:r w:rsidR="00B21B62" w:rsidRPr="00F731D5">
          <w:rPr>
            <w:rFonts w:ascii="Book Antiqua" w:hAnsi="Book Antiqua"/>
            <w:sz w:val="24"/>
            <w:szCs w:val="24"/>
            <w:vertAlign w:val="superscript"/>
          </w:rPr>
          <w:t>9</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Gut microbes may communicate with the gut–brain axis via production of neuro-active and neuroendocrine molecules such as serotonin, aminobutyric acid (GABA), histamin</w:t>
      </w:r>
      <w:r w:rsidR="00204531">
        <w:rPr>
          <w:rFonts w:ascii="Book Antiqua" w:hAnsi="Book Antiqua"/>
          <w:sz w:val="24"/>
          <w:szCs w:val="24"/>
        </w:rPr>
        <w:t>e, noradrenaline and adrenaline</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&lt;EndNote&gt;&lt;Cite&gt;&lt;Author&gt;Forsythe&lt;/Author&gt;&lt;Year&gt;2010&lt;/Year&gt;&lt;RecNum&gt;228&lt;/RecNum&gt;&lt;DisplayText&gt;[84]&lt;/DisplayText&gt;&lt;record&gt;&lt;rec-number&gt;228&lt;/rec-number&gt;&lt;foreign-keys&gt;&lt;key app="EN" db-id="220rpevpdsz25texvamp9zawvax9rv5rtw29"&gt;228&lt;/key&gt;&lt;/foreign-keys&gt;&lt;ref-type name="Journal Article"&gt;17&lt;/ref-type&gt;&lt;contributors&gt;&lt;authors&gt;&lt;author&gt;Forsythe, P.&lt;/author&gt;&lt;author&gt;Sudo, N.&lt;/author&gt;&lt;author&gt;Dinan, T.&lt;/author&gt;&lt;author&gt;Taylor, V. H.&lt;/author&gt;&lt;author&gt;Bienenstock, J.&lt;/author&gt;&lt;/authors&gt;&lt;/contributors&gt;&lt;auth-address&gt;McMaster Brain-Body Institute, St. Joseph&amp;apos;s Healthcare, Hamilton, Ont., Canada L8N4A6.&lt;/auth-address&gt;&lt;titles&gt;&lt;title&gt;Mood and gut feelings&lt;/title&gt;&lt;secondary-title&gt;Brain Behav Immun&lt;/secondary-title&gt;&lt;alt-title&gt;Brain, behavior, and immunity&lt;/alt-title&gt;&lt;/titles&gt;&lt;periodical&gt;&lt;full-title&gt;Brain Behav Immun&lt;/full-title&gt;&lt;abbr-1&gt;Brain, behavior, and immunity&lt;/abbr-1&gt;&lt;/periodical&gt;&lt;alt-periodical&gt;&lt;full-title&gt;Brain Behav Immun&lt;/full-title&gt;&lt;abbr-1&gt;Brain, behavior, and immunity&lt;/abbr-1&gt;&lt;/alt-periodical&gt;&lt;pages&gt;9-16&lt;/pages&gt;&lt;volume&gt;24&lt;/volume&gt;&lt;number&gt;1&lt;/number&gt;&lt;edition&gt;2009/06/02&lt;/edition&gt;&lt;keywords&gt;&lt;keyword&gt;Affect/ physiology&lt;/keyword&gt;&lt;keyword&gt;Animals&lt;/keyword&gt;&lt;keyword&gt;Bacteria/chemistry&lt;/keyword&gt;&lt;keyword&gt;Cell Wall/chemistry&lt;/keyword&gt;&lt;keyword&gt;Cytokines/metabolism/physiology&lt;/keyword&gt;&lt;keyword&gt;Fatty Acids, Volatile/physiology&lt;/keyword&gt;&lt;keyword&gt;Gastrointestinal Tract/immunology/metabolism/ microbiology&lt;/keyword&gt;&lt;keyword&gt;Humans&lt;/keyword&gt;&lt;keyword&gt;Nervous System Physiological Phenomena&lt;/keyword&gt;&lt;keyword&gt;Neurotransmitter Agents/physiology&lt;/keyword&gt;&lt;keyword&gt;Signal Transduction/physiology&lt;/keyword&gt;&lt;/keywords&gt;&lt;dates&gt;&lt;year&gt;2010&lt;/year&gt;&lt;pub-dates&gt;&lt;date&gt;Jan&lt;/date&gt;&lt;/pub-dates&gt;&lt;/dates&gt;&lt;isbn&gt;1090-2139 (Electronic)&amp;#xD;0889-1591 (Linking)&lt;/isbn&gt;&lt;accession-num&gt;19481599&lt;/accession-num&gt;&lt;urls&gt;&lt;/urls&gt;&lt;electronic-resource-num&gt;10.1016/j.bbi.2009.05.058&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4" w:tooltip="Forsythe, 2010 #228" w:history="1">
        <w:r w:rsidR="00C964D4" w:rsidRPr="00F731D5">
          <w:rPr>
            <w:rFonts w:ascii="Book Antiqua" w:hAnsi="Book Antiqua"/>
            <w:sz w:val="24"/>
            <w:szCs w:val="24"/>
            <w:vertAlign w:val="superscript"/>
          </w:rPr>
          <w:t>90</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w:t>
      </w:r>
      <w:r w:rsidRPr="00F731D5">
        <w:rPr>
          <w:rFonts w:ascii="Book Antiqua" w:hAnsi="Book Antiqua"/>
          <w:i/>
          <w:iCs/>
          <w:sz w:val="24"/>
          <w:szCs w:val="24"/>
        </w:rPr>
        <w:t>Lactobacilli</w:t>
      </w:r>
      <w:r w:rsidRPr="00F731D5">
        <w:rPr>
          <w:rFonts w:ascii="Book Antiqua" w:hAnsi="Book Antiqua"/>
          <w:sz w:val="24"/>
          <w:szCs w:val="24"/>
        </w:rPr>
        <w:t xml:space="preserve"> ca</w:t>
      </w:r>
      <w:r w:rsidR="00204531">
        <w:rPr>
          <w:rFonts w:ascii="Book Antiqua" w:hAnsi="Book Antiqua"/>
          <w:sz w:val="24"/>
          <w:szCs w:val="24"/>
        </w:rPr>
        <w:t>n convert glutamate into GABA</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&lt;EndNote&gt;&lt;Cite&gt;&lt;Author&gt;Li&lt;/Author&gt;&lt;Year&gt;2010&lt;/Year&gt;&lt;RecNum&gt;229&lt;/RecNum&gt;&lt;DisplayText&gt;[85]&lt;/DisplayText&gt;&lt;record&gt;&lt;rec-number&gt;229&lt;/rec-number&gt;&lt;foreign-keys&gt;&lt;key app="EN" db-id="220rpevpdsz25texvamp9zawvax9rv5rtw29"&gt;229&lt;/key&gt;&lt;/foreign-keys&gt;&lt;ref-type name="Journal Article"&gt;17&lt;/ref-type&gt;&lt;contributors&gt;&lt;authors&gt;&lt;author&gt;Li, H.&lt;/author&gt;&lt;author&gt;Cao, Y.&lt;/author&gt;&lt;/authors&gt;&lt;/contributors&gt;&lt;auth-address&gt;State Key Laboratory of Food Science and Technology, Nanchang University, Nanchang, 330047, China.&lt;/auth-address&gt;&lt;titles&gt;&lt;title&gt;Lactic acid bacterial cell factories for gamma-aminobutyric acid&lt;/title&gt;&lt;secondary-title&gt;Amino Acids&lt;/secondary-title&gt;&lt;alt-title&gt;Amino acids&lt;/alt-title&gt;&lt;/titles&gt;&lt;periodical&gt;&lt;full-title&gt;Amino Acids&lt;/full-title&gt;&lt;abbr-1&gt;Amino acids&lt;/abbr-1&gt;&lt;/periodical&gt;&lt;alt-periodical&gt;&lt;full-title&gt;Amino Acids&lt;/full-title&gt;&lt;abbr-1&gt;Amino acids&lt;/abbr-1&gt;&lt;/alt-periodical&gt;&lt;pages&gt;1107-16&lt;/pages&gt;&lt;volume&gt;39&lt;/volume&gt;&lt;number&gt;5&lt;/number&gt;&lt;edition&gt;2010/04/07&lt;/edition&gt;&lt;keywords&gt;&lt;keyword&gt;Fermentation&lt;/keyword&gt;&lt;keyword&gt;Food Microbiology&lt;/keyword&gt;&lt;keyword&gt;Glutamate Decarboxylase/metabolism&lt;/keyword&gt;&lt;keyword&gt;Lactobacillus/classification/isolation &amp;amp; purification/ metabolism&lt;/keyword&gt;&lt;keyword&gt;gamma-Aminobutyric Acid/ biosynthesis&lt;/keyword&gt;&lt;/keywords&gt;&lt;dates&gt;&lt;year&gt;2010&lt;/year&gt;&lt;pub-dates&gt;&lt;date&gt;Nov&lt;/date&gt;&lt;/pub-dates&gt;&lt;/dates&gt;&lt;isbn&gt;1438-2199 (Electronic)&amp;#xD;0939-4451 (Linking)&lt;/isbn&gt;&lt;accession-num&gt;20364279&lt;/accession-num&gt;&lt;urls&gt;&lt;/urls&gt;&lt;electronic-resource-num&gt;10.1007/s00726-010-0582-7&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5" w:tooltip="Li, 2010 #229" w:history="1">
        <w:r w:rsidR="00C964D4" w:rsidRPr="00F731D5">
          <w:rPr>
            <w:rFonts w:ascii="Book Antiqua" w:hAnsi="Book Antiqua"/>
            <w:sz w:val="24"/>
            <w:szCs w:val="24"/>
            <w:vertAlign w:val="superscript"/>
          </w:rPr>
          <w:t>91</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and given </w:t>
      </w:r>
      <w:r w:rsidRPr="00F731D5">
        <w:rPr>
          <w:rFonts w:ascii="Book Antiqua" w:hAnsi="Book Antiqua"/>
          <w:i/>
          <w:iCs/>
          <w:sz w:val="24"/>
          <w:szCs w:val="24"/>
        </w:rPr>
        <w:t>L. rhamnosus</w:t>
      </w:r>
      <w:r w:rsidRPr="00F731D5">
        <w:rPr>
          <w:rFonts w:ascii="Book Antiqua" w:hAnsi="Book Antiqua"/>
          <w:sz w:val="24"/>
          <w:szCs w:val="24"/>
        </w:rPr>
        <w:t xml:space="preserve"> JB-1 to mice altered patterns</w:t>
      </w:r>
      <w:r w:rsidR="00204531">
        <w:rPr>
          <w:rFonts w:ascii="Book Antiqua" w:hAnsi="Book Antiqua"/>
          <w:sz w:val="24"/>
          <w:szCs w:val="24"/>
        </w:rPr>
        <w:t xml:space="preserve"> of GABA receptors in the brain</w:t>
      </w:r>
      <w:r w:rsidR="00D366D9" w:rsidRPr="00F731D5">
        <w:rPr>
          <w:rFonts w:ascii="Book Antiqua" w:hAnsi="Book Antiqua"/>
          <w:sz w:val="24"/>
          <w:szCs w:val="24"/>
          <w:vertAlign w:val="superscript"/>
        </w:rPr>
        <w:fldChar w:fldCharType="begin">
          <w:fldData xml:space="preserve">PEVuZE5vdGU+PENpdGU+PEF1dGhvcj5CcmF2bzwvQXV0aG9yPjxZZWFyPjIwMTE8L1llYXI+PFJl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cGVyaW9kaWNhbD48cGFnZXM+MTYwNTAtNTwvcGFnZXM+PHZvbHVtZT4xMDg8L3ZvbHVtZT48bnVt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PEVuZE5vdGU+PENpdGU+PEF1dGhvcj5CcmF2bzwvQXV0aG9yPjxZZWFyPjIwMTE8L1llYXI+PFJl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cGVyaW9kaWNhbD48cGFnZXM+MTYwNTAtNTwvcGFnZXM+PHZvbHVtZT4xMDg8L3ZvbHVtZT48bnVt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r w:rsidR="00C964D4" w:rsidRPr="00F731D5">
        <w:rPr>
          <w:rFonts w:ascii="Book Antiqua" w:hAnsi="Book Antiqua"/>
          <w:sz w:val="24"/>
          <w:szCs w:val="24"/>
          <w:vertAlign w:val="superscript"/>
        </w:rPr>
        <w:t>92</w:t>
      </w:r>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There is very little study about the changes of SERT in the CNS. While, no significant differences were found between the LGG-s treated group and the control group in this study. It is possible that the signal might be prevented from entering the brain b</w:t>
      </w:r>
      <w:r w:rsidR="00204531">
        <w:rPr>
          <w:rFonts w:ascii="Book Antiqua" w:hAnsi="Book Antiqua"/>
          <w:sz w:val="24"/>
          <w:szCs w:val="24"/>
        </w:rPr>
        <w:t>y the blood-brain barrier (BBB)</w:t>
      </w:r>
      <w:r w:rsidR="00D366D9" w:rsidRPr="00F731D5">
        <w:rPr>
          <w:rFonts w:ascii="Book Antiqua" w:hAnsi="Book Antiqua"/>
          <w:sz w:val="24"/>
          <w:szCs w:val="24"/>
          <w:vertAlign w:val="superscript"/>
        </w:rPr>
        <w:fldChar w:fldCharType="begin">
          <w:fldData xml:space="preserve">PEVuZE5vdGU+PENpdGU+PEF1dGhvcj5aaGFvPC9BdXRob3I+PFllYXI+MjAxNTwvWWVhcj48UmVj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LTE+PC9hbHQtcGVyaW9kaWNhbD48cGFnZXM+MTA2NC03ODwvcGFnZXM+PHZvbHVtZT4xNjM8L3Zv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PEVuZE5vdGU+PENpdGU+PEF1dGhvcj5aaGFvPC9BdXRob3I+PFllYXI+MjAxNTwvWWVhcj48UmVj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LTE+PC9hbHQtcGVyaW9kaWNhbD48cGFnZXM+MTA2NC03ODwvcGFnZXM+PHZvbHVtZT4xNjM8L3Zv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7" w:tooltip="Zhao, 2015 #232" w:history="1">
        <w:r w:rsidR="00C964D4" w:rsidRPr="00F731D5">
          <w:rPr>
            <w:rFonts w:ascii="Book Antiqua" w:hAnsi="Book Antiqua"/>
            <w:sz w:val="24"/>
            <w:szCs w:val="24"/>
            <w:vertAlign w:val="superscript"/>
          </w:rPr>
          <w:t>93</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xml:space="preserve">, and thereby not causing alteration in the task. The connections between cells in BBB are tighter, which greatly limits the endothelial permeability </w:t>
      </w:r>
      <w:r w:rsidRPr="00204531">
        <w:rPr>
          <w:rFonts w:ascii="Book Antiqua" w:hAnsi="Book Antiqua"/>
          <w:i/>
          <w:sz w:val="24"/>
          <w:szCs w:val="24"/>
        </w:rPr>
        <w:t>via</w:t>
      </w:r>
      <w:r w:rsidRPr="00F731D5">
        <w:rPr>
          <w:rFonts w:ascii="Book Antiqua" w:hAnsi="Book Antiqua"/>
          <w:sz w:val="24"/>
          <w:szCs w:val="24"/>
        </w:rPr>
        <w:t xml:space="preserve"> para-cellular and tr</w:t>
      </w:r>
      <w:r w:rsidR="00204531">
        <w:rPr>
          <w:rFonts w:ascii="Book Antiqua" w:hAnsi="Book Antiqua"/>
          <w:sz w:val="24"/>
          <w:szCs w:val="24"/>
        </w:rPr>
        <w:t>ans-cellular transport pathways</w:t>
      </w:r>
      <w:r w:rsidR="00D366D9" w:rsidRPr="00F731D5">
        <w:rPr>
          <w:rFonts w:ascii="Book Antiqua" w:hAnsi="Book Antiqua"/>
          <w:sz w:val="24"/>
          <w:szCs w:val="24"/>
          <w:vertAlign w:val="superscript"/>
        </w:rPr>
        <w:fldChar w:fldCharType="begin"/>
      </w:r>
      <w:r w:rsidRPr="00F731D5">
        <w:rPr>
          <w:rFonts w:ascii="Book Antiqua" w:hAnsi="Book Antiqua"/>
          <w:sz w:val="24"/>
          <w:szCs w:val="24"/>
          <w:vertAlign w:val="superscript"/>
        </w:rPr>
        <w:instrText xml:space="preserve"> ADDIN EN.CITE &lt;EndNote&gt;&lt;Cite&gt;&lt;Author&gt;Komarova&lt;/Author&gt;&lt;Year&gt;2010&lt;/Year&gt;&lt;RecNum&gt;233&lt;/RecNum&gt;&lt;DisplayText&gt;[88]&lt;/DisplayText&gt;&lt;record&gt;&lt;rec-number&gt;233&lt;/rec-number&gt;&lt;foreign-keys&gt;&lt;key app="EN" db-id="220rpevpdsz25texvamp9zawvax9rv5rtw29"&gt;233&lt;/key&gt;&lt;/foreign-keys&gt;&lt;ref-type name="Journal Article"&gt;17&lt;/ref-type&gt;&lt;contributors&gt;&lt;authors&gt;&lt;author&gt;Komarova, Y.&lt;/author&gt;&lt;author&gt;Malik, A. B.&lt;/author&gt;&lt;/authors&gt;&lt;/contributors&gt;&lt;auth-address&gt;Department of Pharmacology and Center for Lung and Vascular Biology, University of Illinois College of Medicine, Chicago, IL 60612, USA.&lt;/auth-address&gt;&lt;titles&gt;&lt;title&gt;Regulation of endothelial permeability via paracellular and transcellular transport pathways&lt;/title&gt;&lt;secondary-title&gt;Annu Rev Physiol&lt;/secondary-title&gt;&lt;alt-title&gt;Annual review of physiology&lt;/alt-title&gt;&lt;/titles&gt;&lt;periodical&gt;&lt;full-title&gt;Annu Rev Physiol&lt;/full-title&gt;&lt;abbr-1&gt;Annual review of physiology&lt;/abbr-1&gt;&lt;/periodical&gt;&lt;alt-periodical&gt;&lt;full-title&gt;Annu Rev Physiol&lt;/full-title&gt;&lt;abbr-1&gt;Annual review of physiology&lt;/abbr-1&gt;&lt;/alt-periodical&gt;&lt;pages&gt;463-93&lt;/pages&gt;&lt;volume&gt;72&lt;/volume&gt;&lt;edition&gt;2010/02/13&lt;/edition&gt;&lt;keywords&gt;&lt;keyword&gt;Adherens Junctions/physiology/ultrastructure&lt;/keyword&gt;&lt;keyword&gt;Animals&lt;/keyword&gt;&lt;keyword&gt;Cadherins/physiology&lt;/keyword&gt;&lt;keyword&gt;Calcium Signaling/physiology&lt;/keyword&gt;&lt;keyword&gt;Carrier Proteins/ physiology&lt;/keyword&gt;&lt;keyword&gt;Endocytosis/physiology&lt;/keyword&gt;&lt;keyword&gt;Endothelium, Vascular/ physiology&lt;/keyword&gt;&lt;keyword&gt;Humans&lt;/keyword&gt;&lt;keyword&gt;Permeability&lt;/keyword&gt;&lt;keyword&gt;Signal Transduction/ physiology&lt;/keyword&gt;&lt;keyword&gt;Water-Electrolyte Balance/physiology&lt;/keyword&gt;&lt;/keywords&gt;&lt;dates&gt;&lt;year&gt;2010&lt;/year&gt;&lt;/dates&gt;&lt;isbn&gt;1545-1585 (Electronic)&amp;#xD;0066-4278 (Linking)&lt;/isbn&gt;&lt;accession-num&gt;20148685&lt;/accession-num&gt;&lt;urls&gt;&lt;/urls&gt;&lt;electronic-resource-num&gt;10.1146/annurev-physiol-021909-135833&lt;/electronic-resource-num&gt;&lt;remote-database-provider&gt;NLM&lt;/remote-database-provider&gt;&lt;language&gt;eng&lt;/language&gt;&lt;/record&gt;&lt;/Cite&gt;&lt;/EndNote&gt;</w:instrText>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r w:rsidR="00C964D4" w:rsidRPr="00F731D5">
        <w:rPr>
          <w:rFonts w:ascii="Book Antiqua" w:hAnsi="Book Antiqua"/>
          <w:sz w:val="24"/>
          <w:szCs w:val="24"/>
          <w:vertAlign w:val="superscript"/>
        </w:rPr>
        <w:t>94</w:t>
      </w:r>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The exchange of substances in the blood and brain is mainly accomplished by various transporters expresse</w:t>
      </w:r>
      <w:r w:rsidR="00204531">
        <w:rPr>
          <w:rFonts w:ascii="Book Antiqua" w:hAnsi="Book Antiqua"/>
          <w:sz w:val="24"/>
          <w:szCs w:val="24"/>
        </w:rPr>
        <w:t>d in vascular endothelial cells</w:t>
      </w:r>
      <w:r w:rsidR="00D366D9" w:rsidRPr="00F731D5">
        <w:rPr>
          <w:rFonts w:ascii="Book Antiqua" w:hAnsi="Book Antiqua"/>
          <w:sz w:val="24"/>
          <w:szCs w:val="24"/>
          <w:vertAlign w:val="superscript"/>
        </w:rPr>
        <w:fldChar w:fldCharType="begin">
          <w:fldData xml:space="preserve">PEVuZE5vdGU+PENpdGU+PEF1dGhvcj5abG9rb3ZpYzwvQXV0aG9yPjxZZWFyPjIwMTE8L1llYXI+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Y2llbmNlPC9hYmJyLTE+PC9hbHQtcGVyaW9kaWNhbD48cGFnZXM+NzIzLTM4PC9wYWdlcz48dm9s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</w:fldData>
        </w:fldChar>
      </w:r>
      <w:r w:rsidRPr="00F731D5">
        <w:rPr>
          <w:rFonts w:ascii="Book Antiqua" w:hAnsi="Book Antiqua"/>
          <w:sz w:val="24"/>
          <w:szCs w:val="24"/>
          <w:vertAlign w:val="superscript"/>
        </w:rPr>
        <w:instrText xml:space="preserve"> ADDIN EN.CITE </w:instrText>
      </w:r>
      <w:r w:rsidR="00D366D9" w:rsidRPr="00F731D5">
        <w:rPr>
          <w:rFonts w:ascii="Book Antiqua" w:hAnsi="Book Antiqua"/>
          <w:sz w:val="24"/>
          <w:szCs w:val="24"/>
          <w:vertAlign w:val="superscript"/>
        </w:rPr>
        <w:fldChar w:fldCharType="begin">
          <w:fldData xml:space="preserve">PEVuZE5vdGU+PENpdGU+PEF1dGhvcj5abG9rb3ZpYzwvQXV0aG9yPjxZZWFyPjIwMTE8L1llYXI+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Y2llbmNlPC9hYmJyLTE+PC9hbHQtcGVyaW9kaWNhbD48cGFnZXM+NzIzLTM4PC9wYWdlcz48dm9s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</w:fldData>
        </w:fldChar>
      </w:r>
      <w:r w:rsidRPr="00F731D5">
        <w:rPr>
          <w:rFonts w:ascii="Book Antiqua" w:hAnsi="Book Antiqua"/>
          <w:sz w:val="24"/>
          <w:szCs w:val="24"/>
          <w:vertAlign w:val="superscript"/>
        </w:rPr>
        <w:instrText xml:space="preserve"> ADDIN EN.CITE.DATA </w:instrText>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end"/>
      </w:r>
      <w:r w:rsidR="00D366D9" w:rsidRPr="00F731D5">
        <w:rPr>
          <w:rFonts w:ascii="Book Antiqua" w:hAnsi="Book Antiqua"/>
          <w:sz w:val="24"/>
          <w:szCs w:val="24"/>
          <w:vertAlign w:val="superscript"/>
        </w:rPr>
      </w:r>
      <w:r w:rsidR="00D366D9" w:rsidRPr="00F731D5">
        <w:rPr>
          <w:rFonts w:ascii="Book Antiqua" w:hAnsi="Book Antiqua"/>
          <w:sz w:val="24"/>
          <w:szCs w:val="24"/>
          <w:vertAlign w:val="superscript"/>
        </w:rPr>
        <w:fldChar w:fldCharType="separate"/>
      </w:r>
      <w:r w:rsidRPr="00F731D5">
        <w:rPr>
          <w:rFonts w:ascii="Book Antiqua" w:hAnsi="Book Antiqua"/>
          <w:sz w:val="24"/>
          <w:szCs w:val="24"/>
          <w:vertAlign w:val="superscript"/>
        </w:rPr>
        <w:t>[</w:t>
      </w:r>
      <w:hyperlink w:anchor="_ENREF_89" w:tooltip="Zlokovic, 2011 #239" w:history="1">
        <w:r w:rsidR="00C964D4" w:rsidRPr="00F731D5">
          <w:rPr>
            <w:rFonts w:ascii="Book Antiqua" w:hAnsi="Book Antiqua"/>
            <w:sz w:val="24"/>
            <w:szCs w:val="24"/>
            <w:vertAlign w:val="superscript"/>
          </w:rPr>
          <w:t>95</w:t>
        </w:r>
      </w:hyperlink>
      <w:r w:rsidRPr="00F731D5">
        <w:rPr>
          <w:rFonts w:ascii="Book Antiqua" w:hAnsi="Book Antiqua"/>
          <w:sz w:val="24"/>
          <w:szCs w:val="24"/>
          <w:vertAlign w:val="superscript"/>
        </w:rPr>
        <w:t>]</w:t>
      </w:r>
      <w:r w:rsidR="00D366D9" w:rsidRPr="00F731D5">
        <w:rPr>
          <w:rFonts w:ascii="Book Antiqua" w:hAnsi="Book Antiqua"/>
          <w:sz w:val="24"/>
          <w:szCs w:val="24"/>
          <w:vertAlign w:val="superscript"/>
        </w:rPr>
        <w:fldChar w:fldCharType="end"/>
      </w:r>
      <w:r w:rsidRPr="00F731D5">
        <w:rPr>
          <w:rFonts w:ascii="Book Antiqua" w:hAnsi="Book Antiqua"/>
          <w:sz w:val="24"/>
          <w:szCs w:val="24"/>
        </w:rPr>
        <w:t>. Regulators or neurotransmitters, secreted by LGG, may lack specific transporters.</w:t>
      </w:r>
      <w:r w:rsidR="00E206A1" w:rsidRPr="00F731D5">
        <w:rPr>
          <w:rFonts w:ascii="Book Antiqua" w:hAnsi="Book Antiqua"/>
          <w:sz w:val="24"/>
          <w:szCs w:val="24"/>
        </w:rPr>
        <w:t xml:space="preserve"> </w:t>
      </w:r>
      <w:r w:rsidRPr="00F731D5">
        <w:rPr>
          <w:rFonts w:ascii="Book Antiqua" w:hAnsi="Book Antiqua"/>
          <w:sz w:val="24"/>
          <w:szCs w:val="24"/>
        </w:rPr>
        <w:t>Because of the BBB,</w:t>
      </w:r>
      <w:r w:rsidR="00E206A1" w:rsidRPr="00F731D5">
        <w:rPr>
          <w:rFonts w:ascii="Book Antiqua" w:hAnsi="Book Antiqua"/>
          <w:sz w:val="24"/>
          <w:szCs w:val="24"/>
        </w:rPr>
        <w:t xml:space="preserve"> </w:t>
      </w:r>
      <w:r w:rsidRPr="00F731D5">
        <w:rPr>
          <w:rFonts w:ascii="Book Antiqua" w:hAnsi="Book Antiqua"/>
          <w:sz w:val="24"/>
          <w:szCs w:val="24"/>
        </w:rPr>
        <w:t>it is very difficult for 5-HT in the blood to enter the CNS, whereas 5-HT of the central and peripheral nerves is a separate system with different functions. Therefore, as the reuptake transporter, SERT may also be regulated by different passageways. The effect of LGG injected directly into the brain is still need to be studied.</w:t>
      </w:r>
    </w:p>
    <w:p w:rsidR="00476A03" w:rsidRPr="00F731D5" w:rsidRDefault="00476A03" w:rsidP="00204531">
      <w:pPr>
        <w:snapToGrid w:val="0"/>
        <w:spacing w:after="0" w:line="360" w:lineRule="auto"/>
        <w:ind w:firstLineChars="100" w:firstLine="240"/>
        <w:rPr>
          <w:rFonts w:ascii="Book Antiqua" w:hAnsi="Book Antiqua"/>
          <w:sz w:val="24"/>
          <w:szCs w:val="24"/>
        </w:rPr>
      </w:pPr>
      <w:r w:rsidRPr="00F731D5">
        <w:rPr>
          <w:rFonts w:ascii="Book Antiqua" w:hAnsi="Book Antiqua"/>
          <w:sz w:val="24"/>
          <w:szCs w:val="24"/>
        </w:rPr>
        <w:t>In conclusion, we found that LGG-s up-regulate SERT expression in intestinal tissues, but have no</w:t>
      </w:r>
      <w:r w:rsidR="00E206A1" w:rsidRPr="00F731D5">
        <w:rPr>
          <w:rFonts w:ascii="Book Antiqua" w:hAnsi="Book Antiqua"/>
          <w:sz w:val="24"/>
          <w:szCs w:val="24"/>
        </w:rPr>
        <w:t xml:space="preserve"> </w:t>
      </w:r>
      <w:r w:rsidRPr="00F731D5">
        <w:rPr>
          <w:rFonts w:ascii="Book Antiqua" w:hAnsi="Book Antiqua"/>
          <w:sz w:val="24"/>
          <w:szCs w:val="24"/>
        </w:rPr>
        <w:t>statistical difference in brain tissues in PI-IBS rats. By decreasing 5-HT levels, LGG-s may be a potential method of assisting IBS.</w:t>
      </w:r>
    </w:p>
    <w:p w:rsidR="0037662C" w:rsidRPr="00F731D5" w:rsidRDefault="0037662C" w:rsidP="00F20490">
      <w:pPr>
        <w:snapToGrid w:val="0"/>
        <w:spacing w:after="0" w:line="360" w:lineRule="auto"/>
        <w:rPr>
          <w:rFonts w:ascii="Book Antiqua" w:hAnsi="Book Antiqua"/>
          <w:sz w:val="24"/>
          <w:szCs w:val="24"/>
        </w:rPr>
      </w:pPr>
    </w:p>
    <w:p w:rsidR="004361E5" w:rsidRPr="00F731D5" w:rsidRDefault="00204531" w:rsidP="004361E5">
      <w:pPr>
        <w:snapToGrid w:val="0"/>
        <w:spacing w:after="0" w:line="360" w:lineRule="auto"/>
        <w:rPr>
          <w:rFonts w:ascii="Book Antiqua" w:hAnsi="Book Antiqua"/>
          <w:b/>
          <w:caps/>
          <w:sz w:val="24"/>
          <w:szCs w:val="24"/>
        </w:rPr>
      </w:pPr>
      <w:r>
        <w:rPr>
          <w:rFonts w:ascii="Book Antiqua" w:hAnsi="Book Antiqua" w:cs="Segoe UI"/>
          <w:b/>
          <w:caps/>
          <w:sz w:val="24"/>
          <w:szCs w:val="24"/>
          <w:shd w:val="clear" w:color="auto" w:fill="FFFFFF"/>
        </w:rPr>
        <w:t>Article Highlights</w:t>
      </w: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lastRenderedPageBreak/>
        <w:t>Research background</w:t>
      </w:r>
    </w:p>
    <w:p w:rsidR="00834CBA" w:rsidRPr="00F731D5" w:rsidRDefault="00E023F0" w:rsidP="004361E5">
      <w:pPr>
        <w:snapToGrid w:val="0"/>
        <w:spacing w:after="0" w:line="360" w:lineRule="auto"/>
        <w:rPr>
          <w:rFonts w:ascii="Book Antiqua" w:hAnsi="Book Antiqua"/>
          <w:sz w:val="24"/>
          <w:szCs w:val="24"/>
        </w:rPr>
      </w:pPr>
      <w:r w:rsidRPr="00F731D5">
        <w:rPr>
          <w:rFonts w:ascii="Book Antiqua" w:hAnsi="Book Antiqua"/>
          <w:sz w:val="24"/>
          <w:szCs w:val="24"/>
        </w:rPr>
        <w:t xml:space="preserve">The probiotics are approved to be used to relieve irritable-bowel syndrome (IBS), </w:t>
      </w:r>
      <w:r w:rsidR="004406FF" w:rsidRPr="00F731D5">
        <w:rPr>
          <w:rFonts w:ascii="Book Antiqua" w:hAnsi="Book Antiqua"/>
          <w:sz w:val="24"/>
          <w:szCs w:val="24"/>
        </w:rPr>
        <w:t xml:space="preserve">and </w:t>
      </w:r>
      <w:r w:rsidR="00204531" w:rsidRPr="005A6480">
        <w:rPr>
          <w:rFonts w:ascii="Book Antiqua" w:hAnsi="Book Antiqua"/>
          <w:i/>
          <w:sz w:val="24"/>
          <w:szCs w:val="24"/>
        </w:rPr>
        <w:t>Lactobacillus rhamnosus</w:t>
      </w:r>
      <w:r w:rsidR="00204531" w:rsidRPr="00F731D5">
        <w:rPr>
          <w:rFonts w:ascii="Book Antiqua" w:hAnsi="Book Antiqua"/>
          <w:sz w:val="24"/>
          <w:szCs w:val="24"/>
        </w:rPr>
        <w:t xml:space="preserve"> GG</w:t>
      </w:r>
      <w:r w:rsidR="00204531" w:rsidRPr="00F731D5">
        <w:rPr>
          <w:rFonts w:ascii="Book Antiqua" w:hAnsi="Book Antiqua"/>
          <w:bCs/>
          <w:sz w:val="24"/>
          <w:szCs w:val="24"/>
        </w:rPr>
        <w:t xml:space="preserve"> </w:t>
      </w:r>
      <w:r w:rsidR="00204531">
        <w:rPr>
          <w:rFonts w:ascii="Book Antiqua" w:hAnsi="Book Antiqua" w:hint="eastAsia"/>
          <w:bCs/>
          <w:sz w:val="24"/>
          <w:szCs w:val="24"/>
        </w:rPr>
        <w:t>(</w:t>
      </w:r>
      <w:r w:rsidR="00204531" w:rsidRPr="00F731D5">
        <w:rPr>
          <w:rFonts w:ascii="Book Antiqua" w:hAnsi="Book Antiqua"/>
          <w:bCs/>
          <w:sz w:val="24"/>
          <w:szCs w:val="24"/>
        </w:rPr>
        <w:t>LGG</w:t>
      </w:r>
      <w:r w:rsidR="00204531">
        <w:rPr>
          <w:rFonts w:ascii="Book Antiqua" w:hAnsi="Book Antiqua" w:hint="eastAsia"/>
          <w:bCs/>
          <w:sz w:val="24"/>
          <w:szCs w:val="24"/>
        </w:rPr>
        <w:t>)</w:t>
      </w:r>
      <w:r w:rsidR="006463D2" w:rsidRPr="00F731D5">
        <w:rPr>
          <w:rFonts w:ascii="Book Antiqua" w:hAnsi="Book Antiqua"/>
          <w:sz w:val="24"/>
          <w:szCs w:val="24"/>
        </w:rPr>
        <w:t xml:space="preserve"> is the best studied member of lactic acid bacteria play </w:t>
      </w:r>
      <w:r w:rsidR="00AA1F84" w:rsidRPr="00F731D5">
        <w:rPr>
          <w:rFonts w:ascii="Book Antiqua" w:hAnsi="Book Antiqua"/>
          <w:sz w:val="24"/>
          <w:szCs w:val="24"/>
        </w:rPr>
        <w:t>a supportive therapeutic efficacy</w:t>
      </w:r>
      <w:r w:rsidR="006463D2" w:rsidRPr="00F731D5">
        <w:rPr>
          <w:rFonts w:ascii="Book Antiqua" w:hAnsi="Book Antiqua"/>
          <w:sz w:val="24"/>
          <w:szCs w:val="24"/>
        </w:rPr>
        <w:t xml:space="preserve"> in </w:t>
      </w:r>
      <w:r w:rsidR="00AA1F84" w:rsidRPr="00F731D5">
        <w:rPr>
          <w:rFonts w:ascii="Book Antiqua" w:hAnsi="Book Antiqua"/>
          <w:sz w:val="24"/>
          <w:szCs w:val="24"/>
        </w:rPr>
        <w:t xml:space="preserve">IBS. However, the </w:t>
      </w:r>
      <w:r w:rsidR="007E737D" w:rsidRPr="00F731D5">
        <w:rPr>
          <w:rFonts w:ascii="Book Antiqua" w:hAnsi="Book Antiqua"/>
          <w:sz w:val="24"/>
          <w:szCs w:val="24"/>
        </w:rPr>
        <w:t xml:space="preserve">mechanism is still remains a significant challenge to researchers. This study explores that </w:t>
      </w:r>
      <w:r w:rsidR="00C63D03" w:rsidRPr="00F731D5">
        <w:rPr>
          <w:rFonts w:ascii="Book Antiqua" w:hAnsi="Book Antiqua"/>
          <w:sz w:val="24"/>
          <w:szCs w:val="24"/>
        </w:rPr>
        <w:t>pathway by building a PI-IBS model</w:t>
      </w:r>
      <w:r w:rsidR="00A653B3" w:rsidRPr="00F731D5">
        <w:rPr>
          <w:rFonts w:ascii="Book Antiqua" w:hAnsi="Book Antiqua"/>
          <w:sz w:val="24"/>
          <w:szCs w:val="24"/>
        </w:rPr>
        <w:t>, evaluating the effect of LGG supernatant on serotonin transporter.</w:t>
      </w:r>
    </w:p>
    <w:p w:rsidR="004361E5" w:rsidRPr="00F731D5" w:rsidRDefault="004361E5" w:rsidP="004361E5">
      <w:pPr>
        <w:snapToGrid w:val="0"/>
        <w:spacing w:after="0" w:line="360" w:lineRule="auto"/>
        <w:rPr>
          <w:rFonts w:ascii="Book Antiqua" w:eastAsiaTheme="minorEastAsia" w:hAnsi="Book Antiqua"/>
          <w:sz w:val="24"/>
          <w:szCs w:val="24"/>
        </w:rPr>
      </w:pP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t>Research motivation</w:t>
      </w:r>
    </w:p>
    <w:p w:rsidR="00E74073" w:rsidRPr="00F731D5" w:rsidRDefault="00E74073" w:rsidP="004361E5">
      <w:pPr>
        <w:snapToGrid w:val="0"/>
        <w:spacing w:after="0" w:line="360" w:lineRule="auto"/>
        <w:rPr>
          <w:rFonts w:ascii="Book Antiqua" w:hAnsi="Book Antiqua"/>
          <w:sz w:val="24"/>
          <w:szCs w:val="24"/>
        </w:rPr>
      </w:pPr>
      <w:r w:rsidRPr="00F731D5">
        <w:rPr>
          <w:rFonts w:ascii="Book Antiqua" w:hAnsi="Book Antiqua"/>
          <w:sz w:val="24"/>
          <w:szCs w:val="24"/>
        </w:rPr>
        <w:t xml:space="preserve">This study is a part of </w:t>
      </w:r>
      <w:r w:rsidR="00CC1682" w:rsidRPr="00F731D5">
        <w:rPr>
          <w:rFonts w:ascii="Book Antiqua" w:hAnsi="Book Antiqua"/>
          <w:sz w:val="24"/>
          <w:szCs w:val="24"/>
        </w:rPr>
        <w:t xml:space="preserve">National Natural Science Foundation of China project. </w:t>
      </w:r>
      <w:r w:rsidR="00D75290" w:rsidRPr="00F731D5">
        <w:rPr>
          <w:rFonts w:ascii="Book Antiqua" w:hAnsi="Book Antiqua"/>
          <w:sz w:val="24"/>
          <w:szCs w:val="24"/>
        </w:rPr>
        <w:t>On the basis of experimental model of PI-IBS rats, the research explores the mechanism of LGG-s</w:t>
      </w:r>
      <w:r w:rsidR="000656E3" w:rsidRPr="00F731D5">
        <w:rPr>
          <w:rFonts w:ascii="Book Antiqua" w:hAnsi="Book Antiqua"/>
          <w:sz w:val="24"/>
          <w:szCs w:val="24"/>
        </w:rPr>
        <w:t xml:space="preserve">’ effect on SERT levels in intestinal and brain tissues. </w:t>
      </w:r>
    </w:p>
    <w:p w:rsidR="004361E5" w:rsidRPr="00F731D5" w:rsidRDefault="004361E5" w:rsidP="004361E5">
      <w:pPr>
        <w:snapToGrid w:val="0"/>
        <w:spacing w:after="0" w:line="360" w:lineRule="auto"/>
        <w:rPr>
          <w:rFonts w:ascii="Book Antiqua" w:eastAsiaTheme="minorEastAsia" w:hAnsi="Book Antiqua"/>
          <w:b/>
          <w:sz w:val="24"/>
          <w:szCs w:val="24"/>
        </w:rPr>
      </w:pP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t>Research objectives</w:t>
      </w:r>
    </w:p>
    <w:p w:rsidR="00E01667" w:rsidRPr="00F731D5" w:rsidRDefault="0004382A" w:rsidP="004361E5">
      <w:pPr>
        <w:snapToGrid w:val="0"/>
        <w:spacing w:after="0" w:line="360" w:lineRule="auto"/>
        <w:rPr>
          <w:rFonts w:ascii="Book Antiqua" w:hAnsi="Book Antiqua"/>
          <w:sz w:val="24"/>
          <w:szCs w:val="24"/>
        </w:rPr>
      </w:pPr>
      <w:r w:rsidRPr="00F731D5">
        <w:rPr>
          <w:rFonts w:ascii="Book Antiqua" w:hAnsi="Book Antiqua"/>
          <w:sz w:val="24"/>
          <w:szCs w:val="24"/>
        </w:rPr>
        <w:t xml:space="preserve">The study tests the expression levels of SERT mRNA and SERT-protein to evaluate the affection of </w:t>
      </w:r>
      <w:r w:rsidR="00153009" w:rsidRPr="00F731D5">
        <w:rPr>
          <w:rFonts w:ascii="Book Antiqua" w:hAnsi="Book Antiqua"/>
          <w:sz w:val="24"/>
          <w:szCs w:val="24"/>
        </w:rPr>
        <w:t>LGG-s</w:t>
      </w:r>
      <w:r w:rsidRPr="00F731D5">
        <w:rPr>
          <w:rFonts w:ascii="Book Antiqua" w:hAnsi="Book Antiqua"/>
          <w:sz w:val="24"/>
          <w:szCs w:val="24"/>
        </w:rPr>
        <w:t xml:space="preserve"> in the PI-IBS rats</w:t>
      </w:r>
      <w:r w:rsidR="00705729" w:rsidRPr="00F731D5">
        <w:rPr>
          <w:rFonts w:ascii="Book Antiqua" w:hAnsi="Book Antiqua"/>
          <w:sz w:val="24"/>
          <w:szCs w:val="24"/>
        </w:rPr>
        <w:t xml:space="preserve">, which infected with </w:t>
      </w:r>
      <w:r w:rsidR="00705729" w:rsidRPr="00392EDF">
        <w:rPr>
          <w:rFonts w:ascii="Book Antiqua" w:hAnsi="Book Antiqua"/>
          <w:i/>
          <w:sz w:val="24"/>
          <w:szCs w:val="24"/>
        </w:rPr>
        <w:t>C. jejuni</w:t>
      </w:r>
      <w:r w:rsidRPr="00F731D5">
        <w:rPr>
          <w:rFonts w:ascii="Book Antiqua" w:hAnsi="Book Antiqua"/>
          <w:sz w:val="24"/>
          <w:szCs w:val="24"/>
        </w:rPr>
        <w:t>.</w:t>
      </w:r>
      <w:r w:rsidR="00153009" w:rsidRPr="00F731D5">
        <w:rPr>
          <w:rFonts w:ascii="Book Antiqua" w:hAnsi="Book Antiqua"/>
          <w:sz w:val="24"/>
          <w:szCs w:val="24"/>
        </w:rPr>
        <w:t xml:space="preserve"> </w:t>
      </w:r>
      <w:r w:rsidR="00E63027" w:rsidRPr="00F731D5">
        <w:rPr>
          <w:rFonts w:ascii="Book Antiqua" w:hAnsi="Book Antiqua"/>
          <w:sz w:val="24"/>
          <w:szCs w:val="24"/>
        </w:rPr>
        <w:t xml:space="preserve">LGG-s could up-regulate SERT mRNA and SERT-P levels in rat intestinal tissues and has no influence in rat brain tissues. The use of this </w:t>
      </w:r>
      <w:r w:rsidR="009F5BC9" w:rsidRPr="00F731D5">
        <w:rPr>
          <w:rFonts w:ascii="Book Antiqua" w:hAnsi="Book Antiqua"/>
          <w:sz w:val="24"/>
          <w:szCs w:val="24"/>
        </w:rPr>
        <w:t xml:space="preserve">PI-IBS </w:t>
      </w:r>
      <w:r w:rsidR="00E63027" w:rsidRPr="00F731D5">
        <w:rPr>
          <w:rFonts w:ascii="Book Antiqua" w:hAnsi="Book Antiqua"/>
          <w:sz w:val="24"/>
          <w:szCs w:val="24"/>
        </w:rPr>
        <w:t>model will support a better study, and the more detailed research on LGG-s will contribute to more accurate treatment of IBS.</w:t>
      </w:r>
    </w:p>
    <w:p w:rsidR="004361E5" w:rsidRPr="00F731D5" w:rsidRDefault="004361E5" w:rsidP="004361E5">
      <w:pPr>
        <w:snapToGrid w:val="0"/>
        <w:spacing w:after="0" w:line="360" w:lineRule="auto"/>
        <w:rPr>
          <w:rFonts w:ascii="Book Antiqua" w:eastAsiaTheme="minorEastAsia" w:hAnsi="Book Antiqua"/>
          <w:b/>
          <w:sz w:val="24"/>
          <w:szCs w:val="24"/>
        </w:rPr>
      </w:pP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t>Research methods</w:t>
      </w:r>
    </w:p>
    <w:p w:rsidR="009F5BC9" w:rsidRPr="00F731D5" w:rsidRDefault="00487908" w:rsidP="004361E5">
      <w:pPr>
        <w:snapToGrid w:val="0"/>
        <w:spacing w:after="0" w:line="360" w:lineRule="auto"/>
        <w:rPr>
          <w:rFonts w:ascii="Book Antiqua" w:hAnsi="Book Antiqua"/>
          <w:sz w:val="24"/>
          <w:szCs w:val="24"/>
        </w:rPr>
      </w:pPr>
      <w:r w:rsidRPr="00F731D5">
        <w:rPr>
          <w:rFonts w:ascii="Book Antiqua" w:hAnsi="Book Antiqua"/>
          <w:sz w:val="24"/>
          <w:szCs w:val="24"/>
        </w:rPr>
        <w:t>The model group of PI-IBS (</w:t>
      </w:r>
      <w:r w:rsidRPr="00392EDF">
        <w:rPr>
          <w:rFonts w:ascii="Book Antiqua" w:hAnsi="Book Antiqua"/>
          <w:i/>
          <w:sz w:val="24"/>
          <w:szCs w:val="24"/>
        </w:rPr>
        <w:t>n</w:t>
      </w:r>
      <w:r w:rsidR="00392EDF">
        <w:rPr>
          <w:rFonts w:ascii="Book Antiqua" w:hAnsi="Book Antiqua" w:hint="eastAsia"/>
          <w:sz w:val="24"/>
          <w:szCs w:val="24"/>
        </w:rPr>
        <w:t xml:space="preserve"> </w:t>
      </w:r>
      <w:r w:rsidRPr="00F731D5">
        <w:rPr>
          <w:rFonts w:ascii="Book Antiqua" w:hAnsi="Book Antiqua"/>
          <w:sz w:val="24"/>
          <w:szCs w:val="24"/>
        </w:rPr>
        <w:t>=</w:t>
      </w:r>
      <w:r w:rsidR="00392EDF">
        <w:rPr>
          <w:rFonts w:ascii="Book Antiqua" w:hAnsi="Book Antiqua" w:hint="eastAsia"/>
          <w:sz w:val="24"/>
          <w:szCs w:val="24"/>
        </w:rPr>
        <w:t xml:space="preserve"> </w:t>
      </w:r>
      <w:r w:rsidRPr="00F731D5">
        <w:rPr>
          <w:rFonts w:ascii="Book Antiqua" w:hAnsi="Book Antiqua"/>
          <w:sz w:val="24"/>
          <w:szCs w:val="24"/>
        </w:rPr>
        <w:t xml:space="preserve">85) filled with </w:t>
      </w:r>
      <w:r w:rsidR="00392EDF" w:rsidRPr="00CE4B34">
        <w:rPr>
          <w:rFonts w:ascii="Book Antiqua" w:hAnsi="Book Antiqua"/>
          <w:i/>
          <w:sz w:val="24"/>
          <w:szCs w:val="24"/>
        </w:rPr>
        <w:t>C</w:t>
      </w:r>
      <w:r w:rsidR="00392EDF" w:rsidRPr="00CE4B34">
        <w:rPr>
          <w:rFonts w:ascii="Book Antiqua" w:hAnsi="Book Antiqua" w:hint="eastAsia"/>
          <w:i/>
          <w:sz w:val="24"/>
          <w:szCs w:val="24"/>
        </w:rPr>
        <w:t xml:space="preserve">. </w:t>
      </w:r>
      <w:r w:rsidR="00392EDF" w:rsidRPr="00CE4B34">
        <w:rPr>
          <w:rFonts w:ascii="Book Antiqua" w:hAnsi="Book Antiqua"/>
          <w:i/>
          <w:sz w:val="24"/>
          <w:szCs w:val="24"/>
        </w:rPr>
        <w:t>jejuni</w:t>
      </w:r>
      <w:r w:rsidRPr="00F731D5">
        <w:rPr>
          <w:rFonts w:ascii="Book Antiqua" w:hAnsi="Book Antiqua"/>
          <w:sz w:val="24"/>
          <w:szCs w:val="24"/>
        </w:rPr>
        <w:t xml:space="preserve"> 10</w:t>
      </w:r>
      <w:r w:rsidRPr="00204531">
        <w:rPr>
          <w:rFonts w:ascii="Book Antiqua" w:hAnsi="Book Antiqua"/>
          <w:sz w:val="24"/>
          <w:szCs w:val="24"/>
          <w:vertAlign w:val="superscript"/>
        </w:rPr>
        <w:t>10</w:t>
      </w:r>
      <w:r w:rsidR="00204531">
        <w:rPr>
          <w:rFonts w:ascii="Book Antiqua" w:hAnsi="Book Antiqua" w:hint="eastAsia"/>
          <w:sz w:val="24"/>
          <w:szCs w:val="24"/>
          <w:vertAlign w:val="superscript"/>
        </w:rPr>
        <w:t xml:space="preserve"> </w:t>
      </w:r>
      <w:r w:rsidRPr="00F731D5">
        <w:rPr>
          <w:rFonts w:ascii="Book Antiqua" w:hAnsi="Book Antiqua"/>
          <w:sz w:val="24"/>
          <w:szCs w:val="24"/>
        </w:rPr>
        <w:t>cfu/m</w:t>
      </w:r>
      <w:r w:rsidRPr="00204531">
        <w:rPr>
          <w:rFonts w:ascii="Book Antiqua" w:hAnsi="Book Antiqua"/>
          <w:caps/>
          <w:sz w:val="24"/>
          <w:szCs w:val="24"/>
        </w:rPr>
        <w:t>l</w:t>
      </w:r>
      <w:r w:rsidRPr="00F731D5">
        <w:rPr>
          <w:rFonts w:ascii="Book Antiqua" w:hAnsi="Book Antiqua"/>
          <w:sz w:val="24"/>
          <w:szCs w:val="24"/>
        </w:rPr>
        <w:t xml:space="preserve"> 2</w:t>
      </w:r>
      <w:r w:rsidR="00204531">
        <w:rPr>
          <w:rFonts w:ascii="Book Antiqua" w:hAnsi="Book Antiqua" w:hint="eastAsia"/>
          <w:sz w:val="24"/>
          <w:szCs w:val="24"/>
        </w:rPr>
        <w:t xml:space="preserve"> </w:t>
      </w:r>
      <w:r w:rsidRPr="00F731D5">
        <w:rPr>
          <w:rFonts w:ascii="Book Antiqua" w:hAnsi="Book Antiqua"/>
          <w:sz w:val="24"/>
          <w:szCs w:val="24"/>
        </w:rPr>
        <w:t>m</w:t>
      </w:r>
      <w:r w:rsidRPr="00204531">
        <w:rPr>
          <w:rFonts w:ascii="Book Antiqua" w:hAnsi="Book Antiqua"/>
          <w:caps/>
          <w:sz w:val="24"/>
          <w:szCs w:val="24"/>
        </w:rPr>
        <w:t>l</w:t>
      </w:r>
      <w:r w:rsidRPr="00F731D5">
        <w:rPr>
          <w:rFonts w:ascii="Book Antiqua" w:hAnsi="Book Antiqua"/>
          <w:sz w:val="24"/>
          <w:szCs w:val="24"/>
        </w:rPr>
        <w:t xml:space="preserve">/d per rat, continuing 7 d, </w:t>
      </w:r>
      <w:r w:rsidR="00BA4E60" w:rsidRPr="00F731D5">
        <w:rPr>
          <w:rFonts w:ascii="Book Antiqua" w:hAnsi="Book Antiqua"/>
          <w:sz w:val="24"/>
          <w:szCs w:val="24"/>
        </w:rPr>
        <w:t>then the</w:t>
      </w:r>
      <w:r w:rsidR="006754D7" w:rsidRPr="00F731D5">
        <w:rPr>
          <w:rFonts w:ascii="Book Antiqua" w:hAnsi="Book Antiqua"/>
          <w:sz w:val="24"/>
          <w:szCs w:val="24"/>
        </w:rPr>
        <w:t xml:space="preserve"> </w:t>
      </w:r>
      <w:r w:rsidR="00BA4E60" w:rsidRPr="00F731D5">
        <w:rPr>
          <w:rFonts w:ascii="Book Antiqua" w:hAnsi="Book Antiqua"/>
          <w:sz w:val="24"/>
          <w:szCs w:val="24"/>
        </w:rPr>
        <w:t xml:space="preserve">body weight of the rat, stool water relative content would be test to </w:t>
      </w:r>
      <w:r w:rsidR="006754D7" w:rsidRPr="00F731D5">
        <w:rPr>
          <w:rFonts w:ascii="Book Antiqua" w:hAnsi="Book Antiqua"/>
          <w:sz w:val="24"/>
          <w:szCs w:val="24"/>
        </w:rPr>
        <w:t>evaluate the phase of infection, and t</w:t>
      </w:r>
      <w:r w:rsidR="00540AE2" w:rsidRPr="00F731D5">
        <w:rPr>
          <w:rFonts w:ascii="Book Antiqua" w:hAnsi="Book Antiqua"/>
          <w:sz w:val="24"/>
          <w:szCs w:val="24"/>
        </w:rPr>
        <w:t xml:space="preserve">he fresh stool specimens were cultured for the presence of </w:t>
      </w:r>
      <w:r w:rsidR="00392EDF" w:rsidRPr="00CE4B34">
        <w:rPr>
          <w:rFonts w:ascii="Book Antiqua" w:hAnsi="Book Antiqua"/>
          <w:i/>
          <w:sz w:val="24"/>
          <w:szCs w:val="24"/>
        </w:rPr>
        <w:t>C</w:t>
      </w:r>
      <w:r w:rsidR="00392EDF" w:rsidRPr="00CE4B34">
        <w:rPr>
          <w:rFonts w:ascii="Book Antiqua" w:hAnsi="Book Antiqua" w:hint="eastAsia"/>
          <w:i/>
          <w:sz w:val="24"/>
          <w:szCs w:val="24"/>
        </w:rPr>
        <w:t xml:space="preserve">. </w:t>
      </w:r>
      <w:r w:rsidR="00392EDF" w:rsidRPr="00CE4B34">
        <w:rPr>
          <w:rFonts w:ascii="Book Antiqua" w:hAnsi="Book Antiqua"/>
          <w:i/>
          <w:sz w:val="24"/>
          <w:szCs w:val="24"/>
        </w:rPr>
        <w:t>jejuni</w:t>
      </w:r>
      <w:r w:rsidR="00392EDF">
        <w:rPr>
          <w:rFonts w:ascii="Book Antiqua" w:hAnsi="Book Antiqua" w:hint="eastAsia"/>
          <w:sz w:val="24"/>
          <w:szCs w:val="24"/>
        </w:rPr>
        <w:t xml:space="preserve"> </w:t>
      </w:r>
      <w:r w:rsidR="00540AE2" w:rsidRPr="00F731D5">
        <w:rPr>
          <w:rFonts w:ascii="Book Antiqua" w:hAnsi="Book Antiqua"/>
          <w:sz w:val="24"/>
          <w:szCs w:val="24"/>
        </w:rPr>
        <w:t xml:space="preserve">on </w:t>
      </w:r>
      <w:r w:rsidR="00540AE2" w:rsidRPr="00392EDF">
        <w:rPr>
          <w:rFonts w:ascii="Book Antiqua" w:hAnsi="Book Antiqua"/>
          <w:i/>
          <w:sz w:val="24"/>
          <w:szCs w:val="24"/>
        </w:rPr>
        <w:t xml:space="preserve">Campylobacter </w:t>
      </w:r>
      <w:r w:rsidR="00540AE2" w:rsidRPr="00F731D5">
        <w:rPr>
          <w:rFonts w:ascii="Book Antiqua" w:hAnsi="Book Antiqua"/>
          <w:sz w:val="24"/>
          <w:szCs w:val="24"/>
        </w:rPr>
        <w:t>selective agar plates</w:t>
      </w:r>
      <w:r w:rsidR="00C457AC" w:rsidRPr="00F731D5">
        <w:rPr>
          <w:rFonts w:ascii="Book Antiqua" w:hAnsi="Book Antiqua"/>
          <w:sz w:val="24"/>
          <w:szCs w:val="24"/>
        </w:rPr>
        <w:t>.</w:t>
      </w:r>
      <w:r w:rsidR="00467D9E" w:rsidRPr="00F731D5">
        <w:rPr>
          <w:rFonts w:ascii="Book Antiqua" w:hAnsi="Book Antiqua"/>
          <w:sz w:val="24"/>
          <w:szCs w:val="24"/>
        </w:rPr>
        <w:t xml:space="preserve"> </w:t>
      </w:r>
      <w:r w:rsidR="00E12FB8" w:rsidRPr="00F731D5">
        <w:rPr>
          <w:rFonts w:ascii="Book Antiqua" w:hAnsi="Book Antiqua"/>
          <w:sz w:val="24"/>
          <w:szCs w:val="24"/>
        </w:rPr>
        <w:t xml:space="preserve">After the model evaluation, the rats were regrouped, </w:t>
      </w:r>
      <w:r w:rsidR="00C516E1" w:rsidRPr="00F731D5">
        <w:rPr>
          <w:rFonts w:ascii="Book Antiqua" w:hAnsi="Book Antiqua"/>
          <w:sz w:val="24"/>
          <w:szCs w:val="24"/>
        </w:rPr>
        <w:t>each group was gavaged with different concentration of LGG-s.</w:t>
      </w:r>
      <w:r w:rsidR="00E715C1" w:rsidRPr="00F731D5">
        <w:rPr>
          <w:rFonts w:ascii="Book Antiqua" w:hAnsi="Book Antiqua"/>
          <w:sz w:val="24"/>
          <w:szCs w:val="24"/>
        </w:rPr>
        <w:t xml:space="preserve"> Rats were maintained in treatments for 1.0, 2.0, 3.0, </w:t>
      </w:r>
      <w:r w:rsidR="00392EDF">
        <w:rPr>
          <w:rFonts w:ascii="Book Antiqua" w:hAnsi="Book Antiqua"/>
          <w:sz w:val="24"/>
          <w:szCs w:val="24"/>
        </w:rPr>
        <w:t>4.0 wk</w:t>
      </w:r>
      <w:r w:rsidR="00392EDF">
        <w:rPr>
          <w:rFonts w:ascii="Book Antiqua" w:hAnsi="Book Antiqua" w:hint="eastAsia"/>
          <w:sz w:val="24"/>
          <w:szCs w:val="24"/>
        </w:rPr>
        <w:t xml:space="preserve"> </w:t>
      </w:r>
      <w:r w:rsidR="00E715C1" w:rsidRPr="00F731D5">
        <w:rPr>
          <w:rFonts w:ascii="Book Antiqua" w:hAnsi="Book Antiqua"/>
          <w:sz w:val="24"/>
          <w:szCs w:val="24"/>
        </w:rPr>
        <w:t xml:space="preserve">during the experiment. </w:t>
      </w:r>
      <w:r w:rsidR="00C942B2" w:rsidRPr="00F731D5">
        <w:rPr>
          <w:rFonts w:ascii="Book Antiqua" w:hAnsi="Book Antiqua"/>
          <w:sz w:val="24"/>
          <w:szCs w:val="24"/>
        </w:rPr>
        <w:t>Then, SERT would be test by RT-PCR and Western blotting</w:t>
      </w:r>
      <w:r w:rsidR="00146434" w:rsidRPr="00F731D5">
        <w:rPr>
          <w:rFonts w:ascii="Book Antiqua" w:hAnsi="Book Antiqua"/>
          <w:sz w:val="24"/>
          <w:szCs w:val="24"/>
        </w:rPr>
        <w:t xml:space="preserve"> to evaluate the affection </w:t>
      </w:r>
      <w:r w:rsidR="00146434" w:rsidRPr="00F731D5">
        <w:rPr>
          <w:rFonts w:ascii="Book Antiqua" w:hAnsi="Book Antiqua"/>
          <w:sz w:val="24"/>
          <w:szCs w:val="24"/>
        </w:rPr>
        <w:lastRenderedPageBreak/>
        <w:t>of LGG-s.</w:t>
      </w:r>
    </w:p>
    <w:p w:rsidR="004361E5" w:rsidRPr="00F731D5" w:rsidRDefault="004361E5" w:rsidP="004361E5">
      <w:pPr>
        <w:snapToGrid w:val="0"/>
        <w:spacing w:after="0" w:line="360" w:lineRule="auto"/>
        <w:rPr>
          <w:rFonts w:ascii="Book Antiqua" w:eastAsiaTheme="minorEastAsia" w:hAnsi="Book Antiqua"/>
          <w:b/>
          <w:sz w:val="24"/>
          <w:szCs w:val="24"/>
        </w:rPr>
      </w:pP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t>Research results</w:t>
      </w:r>
    </w:p>
    <w:p w:rsidR="005A1C4F" w:rsidRPr="00F731D5" w:rsidRDefault="005A1C4F" w:rsidP="004361E5">
      <w:pPr>
        <w:snapToGrid w:val="0"/>
        <w:spacing w:after="0" w:line="360" w:lineRule="auto"/>
        <w:rPr>
          <w:rFonts w:ascii="Book Antiqua" w:hAnsi="Book Antiqua"/>
          <w:sz w:val="24"/>
          <w:szCs w:val="24"/>
        </w:rPr>
      </w:pPr>
      <w:r w:rsidRPr="00F731D5">
        <w:rPr>
          <w:rFonts w:ascii="Book Antiqua" w:hAnsi="Book Antiqua"/>
          <w:sz w:val="24"/>
          <w:szCs w:val="24"/>
        </w:rPr>
        <w:t>The levels of SERT-mRNA and SERT-P in the intestinal tissues were up-regulated in the treatment of LGG-s, although with the different concentrations. Triple-diluted LGG-s showed a more significant difference within a short term, while, in the long run, undiluted and double-diluted LGG-s proved better.</w:t>
      </w:r>
      <w:r w:rsidR="003F07D7" w:rsidRPr="00F731D5">
        <w:rPr>
          <w:rFonts w:ascii="Book Antiqua" w:hAnsi="Book Antiqua"/>
          <w:sz w:val="24"/>
          <w:szCs w:val="24"/>
        </w:rPr>
        <w:t xml:space="preserve"> However, there were no significant differences found for SERT-mRNA and SERT-P in the brain tissues between each group, with or without treatment of LGG-s.</w:t>
      </w:r>
      <w:r w:rsidR="00F24306" w:rsidRPr="00F731D5">
        <w:rPr>
          <w:rFonts w:ascii="Book Antiqua" w:hAnsi="Book Antiqua"/>
          <w:sz w:val="24"/>
          <w:szCs w:val="24"/>
        </w:rPr>
        <w:t xml:space="preserve"> Some factors, differences in the contents of various substances (proteins, fatty acids, inorganic salts, </w:t>
      </w:r>
      <w:r w:rsidR="00F24306" w:rsidRPr="00204531">
        <w:rPr>
          <w:rFonts w:ascii="Book Antiqua" w:hAnsi="Book Antiqua"/>
          <w:i/>
          <w:sz w:val="24"/>
          <w:szCs w:val="24"/>
        </w:rPr>
        <w:t>etc</w:t>
      </w:r>
      <w:r w:rsidR="00F24306" w:rsidRPr="00F731D5">
        <w:rPr>
          <w:rFonts w:ascii="Book Antiqua" w:hAnsi="Book Antiqua"/>
          <w:sz w:val="24"/>
          <w:szCs w:val="24"/>
        </w:rPr>
        <w:t xml:space="preserve">.) in the supernatant, </w:t>
      </w:r>
      <w:r w:rsidR="00037353" w:rsidRPr="00F731D5">
        <w:rPr>
          <w:rFonts w:ascii="Book Antiqua" w:hAnsi="Book Antiqua"/>
          <w:sz w:val="24"/>
          <w:szCs w:val="24"/>
        </w:rPr>
        <w:t>may induced these different increases of SERT levels.</w:t>
      </w:r>
      <w:r w:rsidR="008A4543" w:rsidRPr="00F731D5">
        <w:rPr>
          <w:rFonts w:ascii="Book Antiqua" w:hAnsi="Book Antiqua"/>
          <w:sz w:val="24"/>
          <w:szCs w:val="24"/>
        </w:rPr>
        <w:t xml:space="preserve"> More details researches about LGG-s </w:t>
      </w:r>
      <w:r w:rsidR="003C73A5" w:rsidRPr="00F731D5">
        <w:rPr>
          <w:rFonts w:ascii="Book Antiqua" w:hAnsi="Book Antiqua"/>
          <w:sz w:val="24"/>
          <w:szCs w:val="24"/>
        </w:rPr>
        <w:t>were needed.</w:t>
      </w:r>
    </w:p>
    <w:p w:rsidR="004361E5" w:rsidRPr="00F731D5" w:rsidRDefault="004361E5" w:rsidP="004361E5">
      <w:pPr>
        <w:snapToGrid w:val="0"/>
        <w:spacing w:after="0" w:line="360" w:lineRule="auto"/>
        <w:ind w:left="1"/>
        <w:rPr>
          <w:rFonts w:ascii="Book Antiqua" w:eastAsiaTheme="minorEastAsia" w:hAnsi="Book Antiqua" w:cs="Segoe UI"/>
          <w:sz w:val="24"/>
          <w:szCs w:val="24"/>
          <w:shd w:val="clear" w:color="auto" w:fill="FFFFFF"/>
        </w:rPr>
      </w:pPr>
    </w:p>
    <w:p w:rsidR="004361E5" w:rsidRPr="00F731D5" w:rsidRDefault="004361E5" w:rsidP="004361E5">
      <w:pPr>
        <w:snapToGrid w:val="0"/>
        <w:spacing w:after="0" w:line="360" w:lineRule="auto"/>
        <w:rPr>
          <w:rFonts w:ascii="Book Antiqua" w:hAnsi="Book Antiqua"/>
          <w:b/>
          <w:i/>
          <w:sz w:val="24"/>
          <w:szCs w:val="24"/>
        </w:rPr>
      </w:pPr>
      <w:r w:rsidRPr="00F731D5">
        <w:rPr>
          <w:rFonts w:ascii="Book Antiqua" w:hAnsi="Book Antiqua"/>
          <w:b/>
          <w:i/>
          <w:sz w:val="24"/>
          <w:szCs w:val="24"/>
        </w:rPr>
        <w:t>Research conclusions</w:t>
      </w:r>
    </w:p>
    <w:p w:rsidR="00BC23D6" w:rsidRPr="00F731D5" w:rsidRDefault="0022262C" w:rsidP="004361E5">
      <w:pPr>
        <w:snapToGrid w:val="0"/>
        <w:spacing w:after="0" w:line="360" w:lineRule="auto"/>
        <w:rPr>
          <w:rFonts w:ascii="Book Antiqua" w:hAnsi="Book Antiqua" w:cs="Segoe UI"/>
          <w:sz w:val="24"/>
          <w:szCs w:val="24"/>
          <w:shd w:val="clear" w:color="auto" w:fill="FFFFFF"/>
        </w:rPr>
      </w:pPr>
      <w:r w:rsidRPr="00F731D5">
        <w:rPr>
          <w:rFonts w:ascii="Book Antiqua" w:hAnsi="Book Antiqua" w:cs="Segoe UI"/>
          <w:sz w:val="24"/>
          <w:szCs w:val="24"/>
          <w:shd w:val="clear" w:color="auto" w:fill="FFFFFF"/>
        </w:rPr>
        <w:t>The study has demon</w:t>
      </w:r>
      <w:r w:rsidR="00325715" w:rsidRPr="00F731D5">
        <w:rPr>
          <w:rFonts w:ascii="Book Antiqua" w:hAnsi="Book Antiqua" w:cs="Segoe UI"/>
          <w:sz w:val="24"/>
          <w:szCs w:val="24"/>
          <w:shd w:val="clear" w:color="auto" w:fill="FFFFFF"/>
        </w:rPr>
        <w:t xml:space="preserve">strated that </w:t>
      </w:r>
      <w:r w:rsidR="0069319A" w:rsidRPr="00F731D5">
        <w:rPr>
          <w:rFonts w:ascii="Book Antiqua" w:hAnsi="Book Antiqua" w:cs="Segoe UI"/>
          <w:sz w:val="24"/>
          <w:szCs w:val="24"/>
          <w:shd w:val="clear" w:color="auto" w:fill="FFFFFF"/>
        </w:rPr>
        <w:t>LGG-s up-regulate SERT expression in intestinal tissues, but have no statistical difference in brain tissues in PI-IBS rats.</w:t>
      </w:r>
      <w:r w:rsidR="00342FE2" w:rsidRPr="00F731D5">
        <w:rPr>
          <w:rFonts w:ascii="Book Antiqua" w:hAnsi="Book Antiqua" w:cs="Segoe UI"/>
          <w:sz w:val="24"/>
          <w:szCs w:val="24"/>
          <w:shd w:val="clear" w:color="auto" w:fill="FFFFFF"/>
        </w:rPr>
        <w:t xml:space="preserve"> </w:t>
      </w:r>
      <w:r w:rsidR="00554D7D" w:rsidRPr="00F731D5">
        <w:rPr>
          <w:rFonts w:ascii="Book Antiqua" w:hAnsi="Book Antiqua"/>
          <w:sz w:val="24"/>
          <w:szCs w:val="24"/>
        </w:rPr>
        <w:t xml:space="preserve">The previous study has proved that LGG-s could up-regulate the SERT levels in intestinal tissues in healthy mice. Moreover, the concentration of LGG-s leaded to a dose-response of expression of SERT. </w:t>
      </w:r>
      <w:r w:rsidR="00342FE2" w:rsidRPr="00F731D5">
        <w:rPr>
          <w:rFonts w:ascii="Book Antiqua" w:hAnsi="Book Antiqua"/>
          <w:sz w:val="24"/>
          <w:szCs w:val="24"/>
        </w:rPr>
        <w:t>The contents of substances</w:t>
      </w:r>
      <w:r w:rsidR="00204531">
        <w:rPr>
          <w:rFonts w:ascii="Book Antiqua" w:hAnsi="Book Antiqua" w:hint="eastAsia"/>
          <w:sz w:val="24"/>
          <w:szCs w:val="24"/>
        </w:rPr>
        <w:t xml:space="preserve"> </w:t>
      </w:r>
      <w:r w:rsidR="00342FE2" w:rsidRPr="00F731D5">
        <w:rPr>
          <w:rFonts w:ascii="Book Antiqua" w:hAnsi="Book Antiqua"/>
          <w:sz w:val="24"/>
          <w:szCs w:val="24"/>
        </w:rPr>
        <w:t xml:space="preserve">in the supernatant, </w:t>
      </w:r>
      <w:r w:rsidR="00FA243A" w:rsidRPr="00F731D5">
        <w:rPr>
          <w:rFonts w:ascii="Book Antiqua" w:hAnsi="Book Antiqua"/>
          <w:sz w:val="24"/>
          <w:szCs w:val="24"/>
        </w:rPr>
        <w:t>combined with their different concentration</w:t>
      </w:r>
      <w:r w:rsidR="00554D7D" w:rsidRPr="00F731D5">
        <w:rPr>
          <w:rFonts w:ascii="Book Antiqua" w:hAnsi="Book Antiqua"/>
          <w:sz w:val="24"/>
          <w:szCs w:val="24"/>
        </w:rPr>
        <w:t>,</w:t>
      </w:r>
      <w:r w:rsidR="00FA243A" w:rsidRPr="00F731D5">
        <w:rPr>
          <w:rFonts w:ascii="Book Antiqua" w:hAnsi="Book Antiqua"/>
          <w:sz w:val="24"/>
          <w:szCs w:val="24"/>
        </w:rPr>
        <w:t xml:space="preserve"> molecular mass</w:t>
      </w:r>
      <w:r w:rsidR="00533373" w:rsidRPr="00F731D5">
        <w:rPr>
          <w:rFonts w:ascii="Book Antiqua" w:hAnsi="Book Antiqua"/>
          <w:sz w:val="24"/>
          <w:szCs w:val="24"/>
        </w:rPr>
        <w:t>,</w:t>
      </w:r>
      <w:r w:rsidR="00554D7D" w:rsidRPr="00F731D5">
        <w:rPr>
          <w:rFonts w:ascii="Book Antiqua" w:hAnsi="Book Antiqua"/>
          <w:sz w:val="24"/>
          <w:szCs w:val="24"/>
        </w:rPr>
        <w:t xml:space="preserve"> and previous </w:t>
      </w:r>
      <w:r w:rsidR="00554D7D" w:rsidRPr="00392EDF">
        <w:rPr>
          <w:rFonts w:ascii="Book Antiqua" w:hAnsi="Book Antiqua"/>
          <w:i/>
          <w:sz w:val="24"/>
          <w:szCs w:val="24"/>
        </w:rPr>
        <w:t>C. jejuni</w:t>
      </w:r>
      <w:r w:rsidR="00554D7D" w:rsidRPr="00F731D5">
        <w:rPr>
          <w:rFonts w:ascii="Book Antiqua" w:hAnsi="Book Antiqua"/>
          <w:sz w:val="24"/>
          <w:szCs w:val="24"/>
        </w:rPr>
        <w:t xml:space="preserve"> infection of rats,</w:t>
      </w:r>
      <w:r w:rsidR="00533373" w:rsidRPr="00F731D5">
        <w:rPr>
          <w:rFonts w:ascii="Book Antiqua" w:hAnsi="Book Antiqua"/>
          <w:sz w:val="24"/>
          <w:szCs w:val="24"/>
        </w:rPr>
        <w:t xml:space="preserve"> may result in this phenomenon. </w:t>
      </w:r>
      <w:r w:rsidR="00652C74" w:rsidRPr="00F731D5">
        <w:rPr>
          <w:rFonts w:ascii="Book Antiqua" w:hAnsi="Book Antiqua"/>
          <w:sz w:val="24"/>
          <w:szCs w:val="24"/>
        </w:rPr>
        <w:t xml:space="preserve">Therefore, more </w:t>
      </w:r>
      <w:r w:rsidR="00226D07" w:rsidRPr="00F731D5">
        <w:rPr>
          <w:rFonts w:ascii="Book Antiqua" w:hAnsi="Book Antiqua"/>
          <w:sz w:val="24"/>
          <w:szCs w:val="24"/>
        </w:rPr>
        <w:t xml:space="preserve">details researches about LGG-s and </w:t>
      </w:r>
      <w:r w:rsidR="008B7963" w:rsidRPr="00F731D5">
        <w:rPr>
          <w:rFonts w:ascii="Book Antiqua" w:hAnsi="Book Antiqua"/>
          <w:sz w:val="24"/>
          <w:szCs w:val="24"/>
        </w:rPr>
        <w:t>relief of clinical symptoms with the treatment of LGG-s would be done in our next work.</w:t>
      </w:r>
    </w:p>
    <w:p w:rsidR="004361E5" w:rsidRPr="00F731D5" w:rsidRDefault="004361E5" w:rsidP="004361E5">
      <w:pPr>
        <w:snapToGrid w:val="0"/>
        <w:spacing w:after="0" w:line="360" w:lineRule="auto"/>
        <w:rPr>
          <w:rFonts w:ascii="Book Antiqua" w:eastAsiaTheme="minorEastAsia" w:hAnsi="Book Antiqua" w:cs="Segoe UI"/>
          <w:sz w:val="24"/>
          <w:szCs w:val="24"/>
          <w:shd w:val="clear" w:color="auto" w:fill="FFFFFF"/>
        </w:rPr>
      </w:pPr>
    </w:p>
    <w:p w:rsidR="004361E5" w:rsidRPr="00F731D5" w:rsidRDefault="004361E5" w:rsidP="004361E5">
      <w:pPr>
        <w:snapToGrid w:val="0"/>
        <w:spacing w:after="0" w:line="360" w:lineRule="auto"/>
        <w:rPr>
          <w:rFonts w:ascii="Book Antiqua" w:hAnsi="Book Antiqua" w:cs="Segoe UI"/>
          <w:b/>
          <w:i/>
          <w:sz w:val="24"/>
          <w:szCs w:val="24"/>
          <w:shd w:val="clear" w:color="auto" w:fill="FFFFFF"/>
        </w:rPr>
      </w:pPr>
      <w:r w:rsidRPr="00F731D5">
        <w:rPr>
          <w:rFonts w:ascii="Book Antiqua" w:hAnsi="Book Antiqua" w:cs="Segoe UI"/>
          <w:b/>
          <w:i/>
          <w:sz w:val="24"/>
          <w:szCs w:val="24"/>
          <w:shd w:val="clear" w:color="auto" w:fill="FFFFFF"/>
        </w:rPr>
        <w:t>Research perspectives</w:t>
      </w:r>
    </w:p>
    <w:p w:rsidR="0037662C" w:rsidRPr="00F731D5" w:rsidRDefault="00932AFA" w:rsidP="00F20490">
      <w:pPr>
        <w:snapToGrid w:val="0"/>
        <w:spacing w:after="0" w:line="360" w:lineRule="auto"/>
        <w:rPr>
          <w:rFonts w:ascii="Book Antiqua" w:hAnsi="Book Antiqua" w:cs="Segoe UI"/>
          <w:sz w:val="24"/>
          <w:szCs w:val="24"/>
          <w:shd w:val="clear" w:color="auto" w:fill="FFFFFF"/>
        </w:rPr>
      </w:pPr>
      <w:r w:rsidRPr="00F731D5">
        <w:rPr>
          <w:rFonts w:ascii="Book Antiqua" w:hAnsi="Book Antiqua" w:cs="Segoe UI"/>
          <w:sz w:val="24"/>
          <w:szCs w:val="24"/>
          <w:shd w:val="clear" w:color="auto" w:fill="FFFFFF"/>
        </w:rPr>
        <w:t xml:space="preserve">The infection with </w:t>
      </w:r>
      <w:r w:rsidRPr="00392EDF">
        <w:rPr>
          <w:rFonts w:ascii="Book Antiqua" w:hAnsi="Book Antiqua" w:cs="Segoe UI"/>
          <w:i/>
          <w:sz w:val="24"/>
          <w:szCs w:val="24"/>
          <w:shd w:val="clear" w:color="auto" w:fill="FFFFFF"/>
        </w:rPr>
        <w:t>C.</w:t>
      </w:r>
      <w:r w:rsidR="00392EDF" w:rsidRPr="00392EDF">
        <w:rPr>
          <w:rFonts w:ascii="Book Antiqua" w:hAnsi="Book Antiqua" w:cs="Segoe UI" w:hint="eastAsia"/>
          <w:i/>
          <w:sz w:val="24"/>
          <w:szCs w:val="24"/>
          <w:shd w:val="clear" w:color="auto" w:fill="FFFFFF"/>
        </w:rPr>
        <w:t xml:space="preserve"> </w:t>
      </w:r>
      <w:r w:rsidRPr="00392EDF">
        <w:rPr>
          <w:rFonts w:ascii="Book Antiqua" w:hAnsi="Book Antiqua" w:cs="Segoe UI"/>
          <w:i/>
          <w:sz w:val="24"/>
          <w:szCs w:val="24"/>
          <w:shd w:val="clear" w:color="auto" w:fill="FFFFFF"/>
        </w:rPr>
        <w:t>jejuni</w:t>
      </w:r>
      <w:r w:rsidRPr="00F731D5">
        <w:rPr>
          <w:rFonts w:ascii="Book Antiqua" w:hAnsi="Book Antiqua" w:cs="Segoe UI"/>
          <w:sz w:val="24"/>
          <w:szCs w:val="24"/>
          <w:shd w:val="clear" w:color="auto" w:fill="FFFFFF"/>
        </w:rPr>
        <w:t xml:space="preserve"> could help </w:t>
      </w:r>
      <w:r w:rsidR="00542228" w:rsidRPr="00F731D5">
        <w:rPr>
          <w:rFonts w:ascii="Book Antiqua" w:hAnsi="Book Antiqua" w:cs="Segoe UI"/>
          <w:sz w:val="24"/>
          <w:szCs w:val="24"/>
          <w:shd w:val="clear" w:color="auto" w:fill="FFFFFF"/>
        </w:rPr>
        <w:t xml:space="preserve">to build a PI-IBS model with a lower expression </w:t>
      </w:r>
      <w:r w:rsidR="0009438C" w:rsidRPr="00F731D5">
        <w:rPr>
          <w:rFonts w:ascii="Book Antiqua" w:hAnsi="Book Antiqua" w:cs="Segoe UI"/>
          <w:sz w:val="24"/>
          <w:szCs w:val="24"/>
          <w:shd w:val="clear" w:color="auto" w:fill="FFFFFF"/>
        </w:rPr>
        <w:t>of SERT</w:t>
      </w:r>
      <w:r w:rsidR="00736133" w:rsidRPr="00F731D5">
        <w:rPr>
          <w:rFonts w:ascii="Book Antiqua" w:hAnsi="Book Antiqua"/>
          <w:sz w:val="24"/>
          <w:szCs w:val="24"/>
        </w:rPr>
        <w:t xml:space="preserve">. </w:t>
      </w:r>
      <w:r w:rsidR="0016638E" w:rsidRPr="00F731D5">
        <w:rPr>
          <w:rFonts w:ascii="Book Antiqua" w:hAnsi="Book Antiqua"/>
          <w:sz w:val="24"/>
          <w:szCs w:val="24"/>
        </w:rPr>
        <w:t xml:space="preserve">For the future accurate treatment of IBS, </w:t>
      </w:r>
      <w:r w:rsidR="007A6BC3" w:rsidRPr="00F731D5">
        <w:rPr>
          <w:rFonts w:ascii="Book Antiqua" w:hAnsi="Book Antiqua"/>
          <w:sz w:val="24"/>
          <w:szCs w:val="24"/>
        </w:rPr>
        <w:t xml:space="preserve">proteomics analysis of LGG-s was </w:t>
      </w:r>
      <w:r w:rsidR="00947A45" w:rsidRPr="00F731D5">
        <w:rPr>
          <w:rFonts w:ascii="Book Antiqua" w:hAnsi="Book Antiqua"/>
          <w:sz w:val="24"/>
          <w:szCs w:val="24"/>
        </w:rPr>
        <w:t xml:space="preserve">an important and urgent </w:t>
      </w:r>
      <w:r w:rsidR="003D5B21" w:rsidRPr="00F731D5">
        <w:rPr>
          <w:rFonts w:ascii="Book Antiqua" w:hAnsi="Book Antiqua"/>
          <w:sz w:val="24"/>
          <w:szCs w:val="24"/>
        </w:rPr>
        <w:t>research.</w:t>
      </w:r>
      <w:r w:rsidR="007A6BC3" w:rsidRPr="00F731D5">
        <w:rPr>
          <w:rFonts w:ascii="Book Antiqua" w:hAnsi="Book Antiqua"/>
          <w:sz w:val="24"/>
          <w:szCs w:val="24"/>
        </w:rPr>
        <w:t xml:space="preserve"> </w:t>
      </w:r>
    </w:p>
    <w:p w:rsidR="00AC4864" w:rsidRDefault="00AC4864" w:rsidP="00F20490">
      <w:pPr>
        <w:widowControl/>
        <w:snapToGrid w:val="0"/>
        <w:spacing w:after="0" w:line="360" w:lineRule="auto"/>
        <w:rPr>
          <w:rFonts w:ascii="Book Antiqua" w:hAnsi="Book Antiqua"/>
          <w:b/>
          <w:sz w:val="24"/>
          <w:szCs w:val="24"/>
        </w:rPr>
      </w:pPr>
    </w:p>
    <w:p w:rsidR="00392EDF" w:rsidRPr="00F731D5" w:rsidRDefault="00392EDF" w:rsidP="00392EDF">
      <w:pPr>
        <w:widowControl/>
        <w:snapToGrid w:val="0"/>
        <w:spacing w:after="0" w:line="360" w:lineRule="auto"/>
        <w:rPr>
          <w:rFonts w:ascii="Book Antiqua" w:hAnsi="Book Antiqua"/>
          <w:b/>
          <w:sz w:val="24"/>
          <w:szCs w:val="24"/>
        </w:rPr>
      </w:pPr>
      <w:r w:rsidRPr="00F731D5">
        <w:rPr>
          <w:rFonts w:ascii="Book Antiqua" w:hAnsi="Book Antiqua"/>
          <w:b/>
          <w:sz w:val="24"/>
          <w:szCs w:val="24"/>
        </w:rPr>
        <w:t>ACKNOWLEDGMENTS</w:t>
      </w:r>
    </w:p>
    <w:p w:rsidR="00392EDF" w:rsidRPr="00F731D5" w:rsidRDefault="00392EDF" w:rsidP="00392EDF">
      <w:pPr>
        <w:widowControl/>
        <w:snapToGrid w:val="0"/>
        <w:spacing w:after="0" w:line="360" w:lineRule="auto"/>
        <w:rPr>
          <w:rFonts w:ascii="Book Antiqua" w:hAnsi="Book Antiqua"/>
          <w:sz w:val="24"/>
          <w:szCs w:val="24"/>
        </w:rPr>
      </w:pPr>
      <w:r w:rsidRPr="00F731D5">
        <w:rPr>
          <w:rFonts w:ascii="Book Antiqua" w:hAnsi="Book Antiqua"/>
          <w:sz w:val="24"/>
          <w:szCs w:val="24"/>
        </w:rPr>
        <w:t>We thank our laboratory counselors, Jing-Wen Zhao and Wei-Qiang Wang, for their valuable support and guidance in the research work.</w:t>
      </w:r>
    </w:p>
    <w:p w:rsidR="00392EDF" w:rsidRPr="00392EDF" w:rsidRDefault="00392EDF" w:rsidP="00F20490">
      <w:pPr>
        <w:widowControl/>
        <w:snapToGrid w:val="0"/>
        <w:spacing w:after="0" w:line="360" w:lineRule="auto"/>
        <w:rPr>
          <w:rFonts w:ascii="Book Antiqua" w:hAnsi="Book Antiqua"/>
          <w:b/>
          <w:sz w:val="24"/>
          <w:szCs w:val="24"/>
        </w:rPr>
      </w:pPr>
    </w:p>
    <w:p w:rsidR="00392EDF" w:rsidRDefault="00392EDF">
      <w:pPr>
        <w:widowControl/>
        <w:spacing w:after="0" w:line="240" w:lineRule="auto"/>
        <w:jc w:val="left"/>
        <w:rPr>
          <w:rFonts w:ascii="Book Antiqua" w:hAnsi="Book Antiqua"/>
          <w:b/>
          <w:sz w:val="24"/>
          <w:szCs w:val="24"/>
        </w:rPr>
      </w:pPr>
      <w:r>
        <w:rPr>
          <w:rFonts w:ascii="Book Antiqua" w:hAnsi="Book Antiqua"/>
          <w:b/>
          <w:sz w:val="24"/>
          <w:szCs w:val="24"/>
        </w:rPr>
        <w:br w:type="page"/>
      </w:r>
    </w:p>
    <w:p w:rsidR="00476A03" w:rsidRPr="00F731D5" w:rsidRDefault="00476A03" w:rsidP="006D4DCD">
      <w:pPr>
        <w:snapToGrid w:val="0"/>
        <w:spacing w:after="0" w:line="360" w:lineRule="auto"/>
        <w:rPr>
          <w:rFonts w:ascii="Book Antiqua" w:hAnsi="Book Antiqua"/>
          <w:b/>
          <w:sz w:val="24"/>
          <w:szCs w:val="24"/>
        </w:rPr>
      </w:pPr>
      <w:r w:rsidRPr="00F731D5">
        <w:rPr>
          <w:rFonts w:ascii="Book Antiqua" w:hAnsi="Book Antiqua"/>
          <w:b/>
          <w:sz w:val="24"/>
          <w:szCs w:val="24"/>
        </w:rPr>
        <w:lastRenderedPageBreak/>
        <w:t>REFERENCES</w:t>
      </w:r>
      <w:r w:rsidR="00D366D9" w:rsidRPr="00F731D5">
        <w:rPr>
          <w:rFonts w:ascii="Book Antiqua" w:hAnsi="Book Antiqua"/>
          <w:sz w:val="24"/>
          <w:szCs w:val="24"/>
        </w:rPr>
        <w:fldChar w:fldCharType="begin"/>
      </w:r>
      <w:r w:rsidRPr="00F731D5">
        <w:rPr>
          <w:rFonts w:ascii="Book Antiqua" w:hAnsi="Book Antiqua"/>
          <w:sz w:val="24"/>
          <w:szCs w:val="24"/>
        </w:rPr>
        <w:instrText xml:space="preserve"> ADDIN EN.REFLIST </w:instrText>
      </w:r>
      <w:r w:rsidR="00D366D9" w:rsidRPr="00F731D5">
        <w:rPr>
          <w:rFonts w:ascii="Book Antiqua" w:hAnsi="Book Antiqua"/>
          <w:sz w:val="24"/>
          <w:szCs w:val="24"/>
        </w:rPr>
        <w:fldChar w:fldCharType="separate"/>
      </w:r>
    </w:p>
    <w:p w:rsidR="00BF1068" w:rsidRPr="00BF1068" w:rsidRDefault="00D366D9" w:rsidP="00BF1068">
      <w:pPr>
        <w:snapToGrid w:val="0"/>
        <w:spacing w:after="0" w:line="360" w:lineRule="auto"/>
        <w:rPr>
          <w:rFonts w:ascii="Book Antiqua" w:hAnsi="Book Antiqua"/>
          <w:sz w:val="24"/>
          <w:szCs w:val="24"/>
        </w:rPr>
      </w:pPr>
      <w:r w:rsidRPr="00F731D5">
        <w:rPr>
          <w:rFonts w:ascii="Book Antiqua" w:hAnsi="Book Antiqua"/>
          <w:sz w:val="24"/>
          <w:szCs w:val="24"/>
        </w:rPr>
        <w:fldChar w:fldCharType="end"/>
      </w:r>
      <w:r w:rsidR="00BF1068" w:rsidRPr="00BF1068">
        <w:rPr>
          <w:rFonts w:ascii="Book Antiqua" w:hAnsi="Book Antiqua"/>
          <w:sz w:val="24"/>
          <w:szCs w:val="24"/>
        </w:rPr>
        <w:t xml:space="preserve">1 </w:t>
      </w:r>
      <w:r w:rsidR="00BF1068" w:rsidRPr="00BF1068">
        <w:rPr>
          <w:rFonts w:ascii="Book Antiqua" w:hAnsi="Book Antiqua"/>
          <w:b/>
          <w:sz w:val="24"/>
          <w:szCs w:val="24"/>
        </w:rPr>
        <w:t>Drossman DA</w:t>
      </w:r>
      <w:r w:rsidR="00BF1068" w:rsidRPr="00BF1068">
        <w:rPr>
          <w:rFonts w:ascii="Book Antiqua" w:hAnsi="Book Antiqua"/>
          <w:sz w:val="24"/>
          <w:szCs w:val="24"/>
        </w:rPr>
        <w:t xml:space="preserve">, Hasler WL. Rome IV-Functional GI Disorders: Disorders of Gut-Brain Interaction. </w:t>
      </w:r>
      <w:r w:rsidR="00BF1068" w:rsidRPr="00BF1068">
        <w:rPr>
          <w:rFonts w:ascii="Book Antiqua" w:hAnsi="Book Antiqua"/>
          <w:i/>
          <w:sz w:val="24"/>
          <w:szCs w:val="24"/>
        </w:rPr>
        <w:t>Gastroenterology</w:t>
      </w:r>
      <w:r w:rsidR="00BF1068" w:rsidRPr="00BF1068">
        <w:rPr>
          <w:rFonts w:ascii="Book Antiqua" w:hAnsi="Book Antiqua"/>
          <w:sz w:val="24"/>
          <w:szCs w:val="24"/>
        </w:rPr>
        <w:t xml:space="preserve"> 2016; </w:t>
      </w:r>
      <w:r w:rsidR="00BF1068" w:rsidRPr="00BF1068">
        <w:rPr>
          <w:rFonts w:ascii="Book Antiqua" w:hAnsi="Book Antiqua"/>
          <w:b/>
          <w:sz w:val="24"/>
          <w:szCs w:val="24"/>
        </w:rPr>
        <w:t>150</w:t>
      </w:r>
      <w:r w:rsidR="00BF1068" w:rsidRPr="00BF1068">
        <w:rPr>
          <w:rFonts w:ascii="Book Antiqua" w:hAnsi="Book Antiqua"/>
          <w:sz w:val="24"/>
          <w:szCs w:val="24"/>
        </w:rPr>
        <w:t>: 1257-1261 [PMID: 27147121 DOI: 10.1053/j.gastro.2016.03.035]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 </w:t>
      </w:r>
      <w:r w:rsidRPr="00BF1068">
        <w:rPr>
          <w:rFonts w:ascii="Book Antiqua" w:hAnsi="Book Antiqua"/>
          <w:b/>
          <w:sz w:val="24"/>
          <w:szCs w:val="24"/>
        </w:rPr>
        <w:t>Kim DY</w:t>
      </w:r>
      <w:r w:rsidRPr="00BF1068">
        <w:rPr>
          <w:rFonts w:ascii="Book Antiqua" w:hAnsi="Book Antiqua"/>
          <w:sz w:val="24"/>
          <w:szCs w:val="24"/>
        </w:rPr>
        <w:t xml:space="preserve">, Camilleri M. Serotonin: a mediator of the brain-gut connection. </w:t>
      </w:r>
      <w:r w:rsidRPr="00BF1068">
        <w:rPr>
          <w:rFonts w:ascii="Book Antiqua" w:hAnsi="Book Antiqua"/>
          <w:i/>
          <w:sz w:val="24"/>
          <w:szCs w:val="24"/>
        </w:rPr>
        <w:t>Am J Gastroenterol</w:t>
      </w:r>
      <w:r w:rsidRPr="00BF1068">
        <w:rPr>
          <w:rFonts w:ascii="Book Antiqua" w:hAnsi="Book Antiqua"/>
          <w:sz w:val="24"/>
          <w:szCs w:val="24"/>
        </w:rPr>
        <w:t xml:space="preserve"> 2000; </w:t>
      </w:r>
      <w:r w:rsidRPr="00BF1068">
        <w:rPr>
          <w:rFonts w:ascii="Book Antiqua" w:hAnsi="Book Antiqua"/>
          <w:b/>
          <w:sz w:val="24"/>
          <w:szCs w:val="24"/>
        </w:rPr>
        <w:t>95</w:t>
      </w:r>
      <w:r w:rsidRPr="00BF1068">
        <w:rPr>
          <w:rFonts w:ascii="Book Antiqua" w:hAnsi="Book Antiqua"/>
          <w:sz w:val="24"/>
          <w:szCs w:val="24"/>
        </w:rPr>
        <w:t>: 2698-2709 [PMID: 11051338 DOI: 10.1111/j.1572-0241.2000.03177.x]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 </w:t>
      </w:r>
      <w:r w:rsidRPr="00BF1068">
        <w:rPr>
          <w:rFonts w:ascii="Book Antiqua" w:hAnsi="Book Antiqua"/>
          <w:b/>
          <w:sz w:val="24"/>
          <w:szCs w:val="24"/>
        </w:rPr>
        <w:t>Drossman DA</w:t>
      </w:r>
      <w:r w:rsidRPr="00BF1068">
        <w:rPr>
          <w:rFonts w:ascii="Book Antiqua" w:hAnsi="Book Antiqua"/>
          <w:sz w:val="24"/>
          <w:szCs w:val="24"/>
        </w:rPr>
        <w:t xml:space="preserve">, Camilleri M, Mayer EA, Whitehead WE. AGA technical review on irritable bowel syndrome. </w:t>
      </w:r>
      <w:r w:rsidRPr="00BF1068">
        <w:rPr>
          <w:rFonts w:ascii="Book Antiqua" w:hAnsi="Book Antiqua"/>
          <w:i/>
          <w:sz w:val="24"/>
          <w:szCs w:val="24"/>
        </w:rPr>
        <w:t>Gastroenterology</w:t>
      </w:r>
      <w:r w:rsidRPr="00BF1068">
        <w:rPr>
          <w:rFonts w:ascii="Book Antiqua" w:hAnsi="Book Antiqua"/>
          <w:sz w:val="24"/>
          <w:szCs w:val="24"/>
        </w:rPr>
        <w:t xml:space="preserve"> 2002; </w:t>
      </w:r>
      <w:r w:rsidRPr="00BF1068">
        <w:rPr>
          <w:rFonts w:ascii="Book Antiqua" w:hAnsi="Book Antiqua"/>
          <w:b/>
          <w:sz w:val="24"/>
          <w:szCs w:val="24"/>
        </w:rPr>
        <w:t>123</w:t>
      </w:r>
      <w:r w:rsidRPr="00BF1068">
        <w:rPr>
          <w:rFonts w:ascii="Book Antiqua" w:hAnsi="Book Antiqua"/>
          <w:sz w:val="24"/>
          <w:szCs w:val="24"/>
        </w:rPr>
        <w:t>: 2108-2131 [PMID: 12454866 DOI: 10.1053/gast.2002.37095]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 </w:t>
      </w:r>
      <w:r w:rsidRPr="00BF1068">
        <w:rPr>
          <w:rFonts w:ascii="Book Antiqua" w:hAnsi="Book Antiqua"/>
          <w:b/>
          <w:sz w:val="24"/>
          <w:szCs w:val="24"/>
        </w:rPr>
        <w:t>Porter CK</w:t>
      </w:r>
      <w:r w:rsidRPr="00BF1068">
        <w:rPr>
          <w:rFonts w:ascii="Book Antiqua" w:hAnsi="Book Antiqua"/>
          <w:sz w:val="24"/>
          <w:szCs w:val="24"/>
        </w:rPr>
        <w:t xml:space="preserve">, Faix DJ, Shiau D, Espiritu J, Espinosa BJ, Riddle MS. Postinfectious gastrointestinal disorders following norovirus outbreaks. </w:t>
      </w:r>
      <w:r w:rsidRPr="00BF1068">
        <w:rPr>
          <w:rFonts w:ascii="Book Antiqua" w:hAnsi="Book Antiqua"/>
          <w:i/>
          <w:sz w:val="24"/>
          <w:szCs w:val="24"/>
        </w:rPr>
        <w:t>Clin Infect Dis</w:t>
      </w:r>
      <w:r w:rsidRPr="00BF1068">
        <w:rPr>
          <w:rFonts w:ascii="Book Antiqua" w:hAnsi="Book Antiqua"/>
          <w:sz w:val="24"/>
          <w:szCs w:val="24"/>
        </w:rPr>
        <w:t xml:space="preserve"> 2012; </w:t>
      </w:r>
      <w:r w:rsidRPr="00BF1068">
        <w:rPr>
          <w:rFonts w:ascii="Book Antiqua" w:hAnsi="Book Antiqua"/>
          <w:b/>
          <w:sz w:val="24"/>
          <w:szCs w:val="24"/>
        </w:rPr>
        <w:t>55</w:t>
      </w:r>
      <w:r w:rsidRPr="00BF1068">
        <w:rPr>
          <w:rFonts w:ascii="Book Antiqua" w:hAnsi="Book Antiqua"/>
          <w:sz w:val="24"/>
          <w:szCs w:val="24"/>
        </w:rPr>
        <w:t>: 915-922 [PMID: 22715178 DOI: 10.1093/cid/cis576]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 </w:t>
      </w:r>
      <w:r w:rsidRPr="00BF1068">
        <w:rPr>
          <w:rFonts w:ascii="Book Antiqua" w:hAnsi="Book Antiqua"/>
          <w:b/>
          <w:sz w:val="24"/>
          <w:szCs w:val="24"/>
        </w:rPr>
        <w:t>Xiong LS</w:t>
      </w:r>
      <w:r w:rsidRPr="00BF1068">
        <w:rPr>
          <w:rFonts w:ascii="Book Antiqua" w:hAnsi="Book Antiqua"/>
          <w:sz w:val="24"/>
          <w:szCs w:val="24"/>
        </w:rPr>
        <w:t xml:space="preserve">, Chen MH, Chen HX, Xu AG, Wang WA, Hu PJ. A population-based epidemiologic study of irritable bowel syndrome in South China: stratified randomized study by cluster sampling. </w:t>
      </w:r>
      <w:r w:rsidRPr="00BF1068">
        <w:rPr>
          <w:rFonts w:ascii="Book Antiqua" w:hAnsi="Book Antiqua"/>
          <w:i/>
          <w:sz w:val="24"/>
          <w:szCs w:val="24"/>
        </w:rPr>
        <w:t>Aliment Pharmacol Ther</w:t>
      </w:r>
      <w:r w:rsidR="00204531">
        <w:rPr>
          <w:rFonts w:ascii="Book Antiqua" w:hAnsi="Book Antiqua" w:hint="eastAsia"/>
          <w:sz w:val="24"/>
          <w:szCs w:val="24"/>
        </w:rPr>
        <w:t xml:space="preserve"> </w:t>
      </w:r>
      <w:r w:rsidRPr="00BF1068">
        <w:rPr>
          <w:rFonts w:ascii="Book Antiqua" w:hAnsi="Book Antiqua"/>
          <w:sz w:val="24"/>
          <w:szCs w:val="24"/>
        </w:rPr>
        <w:t xml:space="preserve">2004; </w:t>
      </w:r>
      <w:r w:rsidRPr="00BF1068">
        <w:rPr>
          <w:rFonts w:ascii="Book Antiqua" w:hAnsi="Book Antiqua"/>
          <w:b/>
          <w:sz w:val="24"/>
          <w:szCs w:val="24"/>
        </w:rPr>
        <w:t>19</w:t>
      </w:r>
      <w:r w:rsidRPr="00BF1068">
        <w:rPr>
          <w:rFonts w:ascii="Book Antiqua" w:hAnsi="Book Antiqua"/>
          <w:sz w:val="24"/>
          <w:szCs w:val="24"/>
        </w:rPr>
        <w:t>: 1217-1224 [PMID: 15153175 DOI: 10.1111/j.1365-2036.2004.01939.x]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 </w:t>
      </w:r>
      <w:r w:rsidRPr="00BF1068">
        <w:rPr>
          <w:rFonts w:ascii="Book Antiqua" w:hAnsi="Book Antiqua"/>
          <w:b/>
          <w:sz w:val="24"/>
          <w:szCs w:val="24"/>
        </w:rPr>
        <w:t>Longstreth GF</w:t>
      </w:r>
      <w:r w:rsidRPr="00BF1068">
        <w:rPr>
          <w:rFonts w:ascii="Book Antiqua" w:hAnsi="Book Antiqua"/>
          <w:sz w:val="24"/>
          <w:szCs w:val="24"/>
        </w:rPr>
        <w:t xml:space="preserve">, Thompson WG, Chey WD, Houghton LA, Mearin F, Spiller RC. Functional bowel disorders. </w:t>
      </w:r>
      <w:r w:rsidRPr="00BF1068">
        <w:rPr>
          <w:rFonts w:ascii="Book Antiqua" w:hAnsi="Book Antiqua"/>
          <w:i/>
          <w:sz w:val="24"/>
          <w:szCs w:val="24"/>
        </w:rPr>
        <w:t>Gastroenterology</w:t>
      </w:r>
      <w:r w:rsidRPr="00BF1068">
        <w:rPr>
          <w:rFonts w:ascii="Book Antiqua" w:hAnsi="Book Antiqua"/>
          <w:sz w:val="24"/>
          <w:szCs w:val="24"/>
        </w:rPr>
        <w:t xml:space="preserve"> 2006; </w:t>
      </w:r>
      <w:r w:rsidRPr="00BF1068">
        <w:rPr>
          <w:rFonts w:ascii="Book Antiqua" w:hAnsi="Book Antiqua"/>
          <w:b/>
          <w:sz w:val="24"/>
          <w:szCs w:val="24"/>
        </w:rPr>
        <w:t>130</w:t>
      </w:r>
      <w:r w:rsidRPr="00BF1068">
        <w:rPr>
          <w:rFonts w:ascii="Book Antiqua" w:hAnsi="Book Antiqua"/>
          <w:sz w:val="24"/>
          <w:szCs w:val="24"/>
        </w:rPr>
        <w:t>: 1480-1491 [PMID: 16678561 DOI: 10.1053/j.gastro.2005.11.061]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 </w:t>
      </w:r>
      <w:r w:rsidRPr="00BF1068">
        <w:rPr>
          <w:rFonts w:ascii="Book Antiqua" w:hAnsi="Book Antiqua"/>
          <w:b/>
          <w:sz w:val="24"/>
          <w:szCs w:val="24"/>
        </w:rPr>
        <w:t>Engsbro AL</w:t>
      </w:r>
      <w:r w:rsidRPr="00BF1068">
        <w:rPr>
          <w:rFonts w:ascii="Book Antiqua" w:hAnsi="Book Antiqua"/>
          <w:sz w:val="24"/>
          <w:szCs w:val="24"/>
        </w:rPr>
        <w:t xml:space="preserve">, Simren M, Bytzer P. Short-term stability of subtypes in the irritable bowel syndrome: prospective evaluation using the Rome III classification. </w:t>
      </w:r>
      <w:r w:rsidRPr="00BF1068">
        <w:rPr>
          <w:rFonts w:ascii="Book Antiqua" w:hAnsi="Book Antiqua"/>
          <w:i/>
          <w:sz w:val="24"/>
          <w:szCs w:val="24"/>
        </w:rPr>
        <w:t>Aliment Pharmacol Ther</w:t>
      </w:r>
      <w:r w:rsidRPr="00BF1068">
        <w:rPr>
          <w:rFonts w:ascii="Book Antiqua" w:hAnsi="Book Antiqua"/>
          <w:sz w:val="24"/>
          <w:szCs w:val="24"/>
        </w:rPr>
        <w:t xml:space="preserve"> 2012; </w:t>
      </w:r>
      <w:r w:rsidRPr="00BF1068">
        <w:rPr>
          <w:rFonts w:ascii="Book Antiqua" w:hAnsi="Book Antiqua"/>
          <w:b/>
          <w:sz w:val="24"/>
          <w:szCs w:val="24"/>
        </w:rPr>
        <w:t>35</w:t>
      </w:r>
      <w:r w:rsidRPr="00BF1068">
        <w:rPr>
          <w:rFonts w:ascii="Book Antiqua" w:hAnsi="Book Antiqua"/>
          <w:sz w:val="24"/>
          <w:szCs w:val="24"/>
        </w:rPr>
        <w:t>: 350-359 [PMID: 22176384 DOI: 10.1111/j.1365-2036.2011.04948.x]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 </w:t>
      </w:r>
      <w:r w:rsidRPr="00BF1068">
        <w:rPr>
          <w:rFonts w:ascii="Book Antiqua" w:hAnsi="Book Antiqua"/>
          <w:b/>
          <w:sz w:val="24"/>
          <w:szCs w:val="24"/>
        </w:rPr>
        <w:t>Ford AC</w:t>
      </w:r>
      <w:r w:rsidRPr="00BF1068">
        <w:rPr>
          <w:rFonts w:ascii="Book Antiqua" w:hAnsi="Book Antiqua"/>
          <w:sz w:val="24"/>
          <w:szCs w:val="24"/>
        </w:rPr>
        <w:t xml:space="preserve">, Bercik P, Morgan DG, Bolino C, Pintos-Sanchez MI, Moayyedi P. Validation of the Rome III criteria for the diagnosis of irritable bowel syndrome in secondary care. </w:t>
      </w:r>
      <w:r w:rsidRPr="00BF1068">
        <w:rPr>
          <w:rFonts w:ascii="Book Antiqua" w:hAnsi="Book Antiqua"/>
          <w:i/>
          <w:sz w:val="24"/>
          <w:szCs w:val="24"/>
        </w:rPr>
        <w:t>Gastroenterology</w:t>
      </w:r>
      <w:r w:rsidRPr="00BF1068">
        <w:rPr>
          <w:rFonts w:ascii="Book Antiqua" w:hAnsi="Book Antiqua"/>
          <w:sz w:val="24"/>
          <w:szCs w:val="24"/>
        </w:rPr>
        <w:t xml:space="preserve"> 2013; </w:t>
      </w:r>
      <w:r w:rsidRPr="00BF1068">
        <w:rPr>
          <w:rFonts w:ascii="Book Antiqua" w:hAnsi="Book Antiqua"/>
          <w:b/>
          <w:sz w:val="24"/>
          <w:szCs w:val="24"/>
        </w:rPr>
        <w:t>145</w:t>
      </w:r>
      <w:r w:rsidRPr="00BF1068">
        <w:rPr>
          <w:rFonts w:ascii="Book Antiqua" w:hAnsi="Book Antiqua"/>
          <w:sz w:val="24"/>
          <w:szCs w:val="24"/>
        </w:rPr>
        <w:t>: 1262-70.e1 [PMID: 23994201 DOI: 10.1053/j.gastro.2013.08.048]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9 </w:t>
      </w:r>
      <w:r w:rsidRPr="00BF1068">
        <w:rPr>
          <w:rFonts w:ascii="Book Antiqua" w:hAnsi="Book Antiqua"/>
          <w:b/>
          <w:sz w:val="24"/>
          <w:szCs w:val="24"/>
        </w:rPr>
        <w:t>Marshall JK</w:t>
      </w:r>
      <w:r w:rsidRPr="00BF1068">
        <w:rPr>
          <w:rFonts w:ascii="Book Antiqua" w:hAnsi="Book Antiqua"/>
          <w:sz w:val="24"/>
          <w:szCs w:val="24"/>
        </w:rPr>
        <w:t xml:space="preserve">, Thabane M, Garg AX, Clark WF, Moayyedi P, Collins SM; </w:t>
      </w:r>
      <w:r w:rsidRPr="00BF1068">
        <w:rPr>
          <w:rFonts w:ascii="Book Antiqua" w:hAnsi="Book Antiqua"/>
          <w:sz w:val="24"/>
          <w:szCs w:val="24"/>
        </w:rPr>
        <w:lastRenderedPageBreak/>
        <w:t xml:space="preserve">Walkerton Health Study Investigators. Eight year prognosis of postinfectious irritable bowel syndrome following waterborne bacterial dysentery. </w:t>
      </w:r>
      <w:r w:rsidRPr="00BF1068">
        <w:rPr>
          <w:rFonts w:ascii="Book Antiqua" w:hAnsi="Book Antiqua"/>
          <w:i/>
          <w:sz w:val="24"/>
          <w:szCs w:val="24"/>
        </w:rPr>
        <w:t>Gut</w:t>
      </w:r>
      <w:r w:rsidRPr="00BF1068">
        <w:rPr>
          <w:rFonts w:ascii="Book Antiqua" w:hAnsi="Book Antiqua"/>
          <w:sz w:val="24"/>
          <w:szCs w:val="24"/>
        </w:rPr>
        <w:t xml:space="preserve"> 2010; </w:t>
      </w:r>
      <w:r w:rsidRPr="00BF1068">
        <w:rPr>
          <w:rFonts w:ascii="Book Antiqua" w:hAnsi="Book Antiqua"/>
          <w:b/>
          <w:sz w:val="24"/>
          <w:szCs w:val="24"/>
        </w:rPr>
        <w:t>59</w:t>
      </w:r>
      <w:r w:rsidRPr="00BF1068">
        <w:rPr>
          <w:rFonts w:ascii="Book Antiqua" w:hAnsi="Book Antiqua"/>
          <w:sz w:val="24"/>
          <w:szCs w:val="24"/>
        </w:rPr>
        <w:t>: 605-611 [PMID: 20427395 DOI: 10.1136/gut.2009.202234]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10 </w:t>
      </w:r>
      <w:r w:rsidRPr="00BF1068">
        <w:rPr>
          <w:rFonts w:ascii="Book Antiqua" w:hAnsi="Book Antiqua"/>
          <w:b/>
          <w:sz w:val="24"/>
          <w:szCs w:val="24"/>
        </w:rPr>
        <w:t>Marshall JK</w:t>
      </w:r>
      <w:r w:rsidRPr="00BF1068">
        <w:rPr>
          <w:rFonts w:ascii="Book Antiqua" w:hAnsi="Book Antiqua"/>
          <w:sz w:val="24"/>
          <w:szCs w:val="24"/>
        </w:rPr>
        <w:t xml:space="preserve">, Thabane M, Garg AX, Clark WF, Salvadori M, Collins SM; Walkerton Health Study Investigators. Incidence and epidemiology of irritable bowel syndrome after a large waterborne outbreak of bacterial dysentery. </w:t>
      </w:r>
      <w:r w:rsidRPr="00BF1068">
        <w:rPr>
          <w:rFonts w:ascii="Book Antiqua" w:hAnsi="Book Antiqua"/>
          <w:i/>
          <w:sz w:val="24"/>
          <w:szCs w:val="24"/>
        </w:rPr>
        <w:t>Gastroenterology</w:t>
      </w:r>
      <w:r w:rsidRPr="00BF1068">
        <w:rPr>
          <w:rFonts w:ascii="Book Antiqua" w:hAnsi="Book Antiqua"/>
          <w:sz w:val="24"/>
          <w:szCs w:val="24"/>
        </w:rPr>
        <w:t xml:space="preserve"> 2006; </w:t>
      </w:r>
      <w:r w:rsidRPr="00BF1068">
        <w:rPr>
          <w:rFonts w:ascii="Book Antiqua" w:hAnsi="Book Antiqua"/>
          <w:b/>
          <w:sz w:val="24"/>
          <w:szCs w:val="24"/>
        </w:rPr>
        <w:t>131</w:t>
      </w:r>
      <w:r w:rsidRPr="00BF1068">
        <w:rPr>
          <w:rFonts w:ascii="Book Antiqua" w:hAnsi="Book Antiqua"/>
          <w:sz w:val="24"/>
          <w:szCs w:val="24"/>
        </w:rPr>
        <w:t>: 445-50; quiz 660 [PMID: 16890598 DOI: 10.1053/j.gastro.2006.05.053]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11 </w:t>
      </w:r>
      <w:r w:rsidRPr="00BF1068">
        <w:rPr>
          <w:rFonts w:ascii="Book Antiqua" w:hAnsi="Book Antiqua"/>
          <w:b/>
          <w:sz w:val="24"/>
          <w:szCs w:val="24"/>
        </w:rPr>
        <w:t>Thabane M</w:t>
      </w:r>
      <w:r w:rsidRPr="00BF1068">
        <w:rPr>
          <w:rFonts w:ascii="Book Antiqua" w:hAnsi="Book Antiqua"/>
          <w:sz w:val="24"/>
          <w:szCs w:val="24"/>
        </w:rPr>
        <w:t xml:space="preserve">, Kottachchi DT, Marshall JK. Systematic review and meta-analysis: The incidence and prognosis of post-infectious irritable bowel syndrome. </w:t>
      </w:r>
      <w:r w:rsidRPr="00BF1068">
        <w:rPr>
          <w:rFonts w:ascii="Book Antiqua" w:hAnsi="Book Antiqua"/>
          <w:i/>
          <w:sz w:val="24"/>
          <w:szCs w:val="24"/>
        </w:rPr>
        <w:t>Aliment Pharmacol Ther</w:t>
      </w:r>
      <w:r w:rsidRPr="00BF1068">
        <w:rPr>
          <w:rFonts w:ascii="Book Antiqua" w:hAnsi="Book Antiqua"/>
          <w:sz w:val="24"/>
          <w:szCs w:val="24"/>
        </w:rPr>
        <w:t xml:space="preserve"> 2007; </w:t>
      </w:r>
      <w:r w:rsidRPr="00BF1068">
        <w:rPr>
          <w:rFonts w:ascii="Book Antiqua" w:hAnsi="Book Antiqua"/>
          <w:b/>
          <w:sz w:val="24"/>
          <w:szCs w:val="24"/>
        </w:rPr>
        <w:t>26</w:t>
      </w:r>
      <w:r w:rsidRPr="00BF1068">
        <w:rPr>
          <w:rFonts w:ascii="Book Antiqua" w:hAnsi="Book Antiqua"/>
          <w:sz w:val="24"/>
          <w:szCs w:val="24"/>
        </w:rPr>
        <w:t>: 535-544 [PMID: 17661757 DOI: 10.1111/j.1365-2036.2007.03399.x]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12 </w:t>
      </w:r>
      <w:r w:rsidRPr="00BF1068">
        <w:rPr>
          <w:rFonts w:ascii="Book Antiqua" w:hAnsi="Book Antiqua"/>
          <w:b/>
          <w:sz w:val="24"/>
          <w:szCs w:val="24"/>
        </w:rPr>
        <w:t>Andresen V</w:t>
      </w:r>
      <w:r w:rsidRPr="00BF1068">
        <w:rPr>
          <w:rFonts w:ascii="Book Antiqua" w:hAnsi="Book Antiqua"/>
          <w:sz w:val="24"/>
          <w:szCs w:val="24"/>
        </w:rPr>
        <w:t xml:space="preserve">, Löwe B, Broicher W, Riegel B, Fraedrich K, von Wulffen M, Gappmayer K, Wegscheider K, Treszl A, Rose M, Layer P, Lohse AW. Post-infectious irritable bowel syndrome (PI-IBS) after infection with Shiga-like toxin-producing Escherichia coli (STEC) O104:H4: A cohort study with prospective follow-up. </w:t>
      </w:r>
      <w:r w:rsidRPr="00BF1068">
        <w:rPr>
          <w:rFonts w:ascii="Book Antiqua" w:hAnsi="Book Antiqua"/>
          <w:i/>
          <w:sz w:val="24"/>
          <w:szCs w:val="24"/>
        </w:rPr>
        <w:t>United European Gastroenterol J</w:t>
      </w:r>
      <w:r w:rsidRPr="00BF1068">
        <w:rPr>
          <w:rFonts w:ascii="Book Antiqua" w:hAnsi="Book Antiqua"/>
          <w:sz w:val="24"/>
          <w:szCs w:val="24"/>
        </w:rPr>
        <w:t xml:space="preserve"> 2016; </w:t>
      </w:r>
      <w:r w:rsidRPr="00BF1068">
        <w:rPr>
          <w:rFonts w:ascii="Book Antiqua" w:hAnsi="Book Antiqua"/>
          <w:b/>
          <w:sz w:val="24"/>
          <w:szCs w:val="24"/>
        </w:rPr>
        <w:t>4</w:t>
      </w:r>
      <w:r w:rsidRPr="00BF1068">
        <w:rPr>
          <w:rFonts w:ascii="Book Antiqua" w:hAnsi="Book Antiqua"/>
          <w:sz w:val="24"/>
          <w:szCs w:val="24"/>
        </w:rPr>
        <w:t>: 121-131 [PMID: 26966532 DOI: 10.1177/2050640615581113]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13 </w:t>
      </w:r>
      <w:r w:rsidRPr="00BF1068">
        <w:rPr>
          <w:rFonts w:ascii="Book Antiqua" w:hAnsi="Book Antiqua"/>
          <w:b/>
          <w:sz w:val="24"/>
          <w:szCs w:val="24"/>
        </w:rPr>
        <w:t>Yan C</w:t>
      </w:r>
      <w:r w:rsidRPr="00BF1068">
        <w:rPr>
          <w:rFonts w:ascii="Book Antiqua" w:hAnsi="Book Antiqua"/>
          <w:sz w:val="24"/>
          <w:szCs w:val="24"/>
        </w:rPr>
        <w:t xml:space="preserve">, Xin-Guang L, Hua-Hong W, Jun-Xia L, Yi-Xuan L. Effect of the 5-HT4 receptor and serotonin transporter on visceral hypersensitivity in rats. </w:t>
      </w:r>
      <w:r w:rsidRPr="00BF1068">
        <w:rPr>
          <w:rFonts w:ascii="Book Antiqua" w:hAnsi="Book Antiqua"/>
          <w:i/>
          <w:sz w:val="24"/>
          <w:szCs w:val="24"/>
        </w:rPr>
        <w:t>Braz J Med Biol Res</w:t>
      </w:r>
      <w:r w:rsidRPr="00BF1068">
        <w:rPr>
          <w:rFonts w:ascii="Book Antiqua" w:hAnsi="Book Antiqua"/>
          <w:sz w:val="24"/>
          <w:szCs w:val="24"/>
        </w:rPr>
        <w:t xml:space="preserve"> 2012; </w:t>
      </w:r>
      <w:r w:rsidRPr="00BF1068">
        <w:rPr>
          <w:rFonts w:ascii="Book Antiqua" w:hAnsi="Book Antiqua"/>
          <w:b/>
          <w:sz w:val="24"/>
          <w:szCs w:val="24"/>
        </w:rPr>
        <w:t>45</w:t>
      </w:r>
      <w:r w:rsidRPr="00BF1068">
        <w:rPr>
          <w:rFonts w:ascii="Book Antiqua" w:hAnsi="Book Antiqua"/>
          <w:sz w:val="24"/>
          <w:szCs w:val="24"/>
        </w:rPr>
        <w:t>: 948-954 [PMID: 22832600]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14 </w:t>
      </w:r>
      <w:r w:rsidRPr="00BF1068">
        <w:rPr>
          <w:rFonts w:ascii="Book Antiqua" w:hAnsi="Book Antiqua"/>
          <w:b/>
          <w:sz w:val="24"/>
          <w:szCs w:val="24"/>
        </w:rPr>
        <w:t>Zang KH</w:t>
      </w:r>
      <w:r w:rsidRPr="00BF1068">
        <w:rPr>
          <w:rFonts w:ascii="Book Antiqua" w:hAnsi="Book Antiqua"/>
          <w:sz w:val="24"/>
          <w:szCs w:val="24"/>
        </w:rPr>
        <w:t xml:space="preserve">, Shao YY, Zuo X, Rao Z, Qin HY. Oridonin Alleviates Visceral Hyperalgesia in a Rat Model of Postinflammatory Irritable Bowel Syndrome: Role of Colonic Enterochromaffin Cell and Serotonin Availability. </w:t>
      </w:r>
      <w:r w:rsidRPr="00BF1068">
        <w:rPr>
          <w:rFonts w:ascii="Book Antiqua" w:hAnsi="Book Antiqua"/>
          <w:i/>
          <w:sz w:val="24"/>
          <w:szCs w:val="24"/>
        </w:rPr>
        <w:t>J Med Food</w:t>
      </w:r>
      <w:r w:rsidRPr="00BF1068">
        <w:rPr>
          <w:rFonts w:ascii="Book Antiqua" w:hAnsi="Book Antiqua"/>
          <w:sz w:val="24"/>
          <w:szCs w:val="24"/>
        </w:rPr>
        <w:t xml:space="preserve"> 2016; </w:t>
      </w:r>
      <w:r w:rsidRPr="00BF1068">
        <w:rPr>
          <w:rFonts w:ascii="Book Antiqua" w:hAnsi="Book Antiqua"/>
          <w:b/>
          <w:sz w:val="24"/>
          <w:szCs w:val="24"/>
        </w:rPr>
        <w:t>19</w:t>
      </w:r>
      <w:r w:rsidRPr="00BF1068">
        <w:rPr>
          <w:rFonts w:ascii="Book Antiqua" w:hAnsi="Book Antiqua"/>
          <w:sz w:val="24"/>
          <w:szCs w:val="24"/>
        </w:rPr>
        <w:t>: 586-592 [PMID: 27111743 DOI: 10.1089/jmf.2015.3595]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15 </w:t>
      </w:r>
      <w:r w:rsidRPr="00BF1068">
        <w:rPr>
          <w:rFonts w:ascii="Book Antiqua" w:hAnsi="Book Antiqua"/>
          <w:b/>
          <w:sz w:val="24"/>
          <w:szCs w:val="24"/>
        </w:rPr>
        <w:t>Dizdar V</w:t>
      </w:r>
      <w:r w:rsidRPr="00BF1068">
        <w:rPr>
          <w:rFonts w:ascii="Book Antiqua" w:hAnsi="Book Antiqua"/>
          <w:sz w:val="24"/>
          <w:szCs w:val="24"/>
        </w:rPr>
        <w:t xml:space="preserve">, Spiller R, Singh G, Hanevik K, Gilja OH, El-Salhy M, Hausken T. Relative importance of abnormalities of CCK and 5-HT (serotonin) in Giardia-induced post-infectious irritable bowel syndrome and functional dyspepsia. </w:t>
      </w:r>
      <w:r w:rsidRPr="00BF1068">
        <w:rPr>
          <w:rFonts w:ascii="Book Antiqua" w:hAnsi="Book Antiqua"/>
          <w:i/>
          <w:sz w:val="24"/>
          <w:szCs w:val="24"/>
        </w:rPr>
        <w:t>Aliment Pharmacol Ther</w:t>
      </w:r>
      <w:r w:rsidRPr="00BF1068">
        <w:rPr>
          <w:rFonts w:ascii="Book Antiqua" w:hAnsi="Book Antiqua"/>
          <w:sz w:val="24"/>
          <w:szCs w:val="24"/>
        </w:rPr>
        <w:t xml:space="preserve"> 2010; </w:t>
      </w:r>
      <w:r w:rsidRPr="00BF1068">
        <w:rPr>
          <w:rFonts w:ascii="Book Antiqua" w:hAnsi="Book Antiqua"/>
          <w:b/>
          <w:sz w:val="24"/>
          <w:szCs w:val="24"/>
        </w:rPr>
        <w:t>31</w:t>
      </w:r>
      <w:r w:rsidRPr="00BF1068">
        <w:rPr>
          <w:rFonts w:ascii="Book Antiqua" w:hAnsi="Book Antiqua"/>
          <w:sz w:val="24"/>
          <w:szCs w:val="24"/>
        </w:rPr>
        <w:t>: 883-891 [PMID: 20132151]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16 </w:t>
      </w:r>
      <w:r w:rsidRPr="00BF1068">
        <w:rPr>
          <w:rFonts w:ascii="Book Antiqua" w:hAnsi="Book Antiqua"/>
          <w:b/>
          <w:sz w:val="24"/>
          <w:szCs w:val="24"/>
        </w:rPr>
        <w:t>Barbara G</w:t>
      </w:r>
      <w:r w:rsidRPr="00BF1068">
        <w:rPr>
          <w:rFonts w:ascii="Book Antiqua" w:hAnsi="Book Antiqua"/>
          <w:sz w:val="24"/>
          <w:szCs w:val="24"/>
        </w:rPr>
        <w:t xml:space="preserve">, Cremon C. Serine proteases: new players in </w:t>
      </w:r>
      <w:r w:rsidRPr="00BF1068">
        <w:rPr>
          <w:rFonts w:ascii="Book Antiqua" w:hAnsi="Book Antiqua"/>
          <w:sz w:val="24"/>
          <w:szCs w:val="24"/>
        </w:rPr>
        <w:lastRenderedPageBreak/>
        <w:t xml:space="preserve">diarrhoea-predominant irritable bowel syndrome. </w:t>
      </w:r>
      <w:r w:rsidRPr="00BF1068">
        <w:rPr>
          <w:rFonts w:ascii="Book Antiqua" w:hAnsi="Book Antiqua"/>
          <w:i/>
          <w:sz w:val="24"/>
          <w:szCs w:val="24"/>
        </w:rPr>
        <w:t>Gut</w:t>
      </w:r>
      <w:r w:rsidRPr="00BF1068">
        <w:rPr>
          <w:rFonts w:ascii="Book Antiqua" w:hAnsi="Book Antiqua"/>
          <w:sz w:val="24"/>
          <w:szCs w:val="24"/>
        </w:rPr>
        <w:t xml:space="preserve"> 2008; </w:t>
      </w:r>
      <w:r w:rsidRPr="00BF1068">
        <w:rPr>
          <w:rFonts w:ascii="Book Antiqua" w:hAnsi="Book Antiqua"/>
          <w:b/>
          <w:sz w:val="24"/>
          <w:szCs w:val="24"/>
        </w:rPr>
        <w:t>57</w:t>
      </w:r>
      <w:r w:rsidRPr="00BF1068">
        <w:rPr>
          <w:rFonts w:ascii="Book Antiqua" w:hAnsi="Book Antiqua"/>
          <w:sz w:val="24"/>
          <w:szCs w:val="24"/>
        </w:rPr>
        <w:t>: 1035-1037 [PMID: 18628370 DOI: 10.1136/gut.2008.150821]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17 </w:t>
      </w:r>
      <w:r w:rsidRPr="00BF1068">
        <w:rPr>
          <w:rFonts w:ascii="Book Antiqua" w:hAnsi="Book Antiqua"/>
          <w:b/>
          <w:sz w:val="24"/>
          <w:szCs w:val="24"/>
        </w:rPr>
        <w:t>Coates MD</w:t>
      </w:r>
      <w:r w:rsidRPr="00BF1068">
        <w:rPr>
          <w:rFonts w:ascii="Book Antiqua" w:hAnsi="Book Antiqua"/>
          <w:sz w:val="24"/>
          <w:szCs w:val="24"/>
        </w:rPr>
        <w:t xml:space="preserve">, Mahoney CR, Linden DR, Sampson JE, Chen J, Blaszyk H, Crowell MD, Sharkey KA, Gershon MD, Mawe GM, Moses PL. Molecular defects in mucosal serotonin content and decreased serotonin reuptake transporter in ulcerative colitis and irritable bowel syndrome. </w:t>
      </w:r>
      <w:r w:rsidRPr="00BF1068">
        <w:rPr>
          <w:rFonts w:ascii="Book Antiqua" w:hAnsi="Book Antiqua"/>
          <w:i/>
          <w:sz w:val="24"/>
          <w:szCs w:val="24"/>
        </w:rPr>
        <w:t>Gastroenterology</w:t>
      </w:r>
      <w:r w:rsidRPr="00BF1068">
        <w:rPr>
          <w:rFonts w:ascii="Book Antiqua" w:hAnsi="Book Antiqua"/>
          <w:sz w:val="24"/>
          <w:szCs w:val="24"/>
        </w:rPr>
        <w:t xml:space="preserve"> 2004; </w:t>
      </w:r>
      <w:r w:rsidRPr="00BF1068">
        <w:rPr>
          <w:rFonts w:ascii="Book Antiqua" w:hAnsi="Book Antiqua"/>
          <w:b/>
          <w:sz w:val="24"/>
          <w:szCs w:val="24"/>
        </w:rPr>
        <w:t>126</w:t>
      </w:r>
      <w:r w:rsidRPr="00BF1068">
        <w:rPr>
          <w:rFonts w:ascii="Book Antiqua" w:hAnsi="Book Antiqua"/>
          <w:sz w:val="24"/>
          <w:szCs w:val="24"/>
        </w:rPr>
        <w:t>: 1657-1664 [PMID: 15188158]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18 </w:t>
      </w:r>
      <w:r w:rsidRPr="00BF1068">
        <w:rPr>
          <w:rFonts w:ascii="Book Antiqua" w:hAnsi="Book Antiqua"/>
          <w:b/>
          <w:sz w:val="24"/>
          <w:szCs w:val="24"/>
        </w:rPr>
        <w:t>Lesch KP</w:t>
      </w:r>
      <w:r w:rsidRPr="00BF1068">
        <w:rPr>
          <w:rFonts w:ascii="Book Antiqua" w:hAnsi="Book Antiqua"/>
          <w:sz w:val="24"/>
          <w:szCs w:val="24"/>
        </w:rPr>
        <w:t xml:space="preserve">, Balling U, Gross J, Strauss K, Wolozin BL, Murphy DL, Riederer P. Organization of the human serotonin transporter gene. </w:t>
      </w:r>
      <w:r w:rsidRPr="00BF1068">
        <w:rPr>
          <w:rFonts w:ascii="Book Antiqua" w:hAnsi="Book Antiqua"/>
          <w:i/>
          <w:sz w:val="24"/>
          <w:szCs w:val="24"/>
        </w:rPr>
        <w:t>J Neural Transm Gen Sect</w:t>
      </w:r>
      <w:r w:rsidRPr="00BF1068">
        <w:rPr>
          <w:rFonts w:ascii="Book Antiqua" w:hAnsi="Book Antiqua"/>
          <w:sz w:val="24"/>
          <w:szCs w:val="24"/>
        </w:rPr>
        <w:t xml:space="preserve"> 1994; </w:t>
      </w:r>
      <w:r w:rsidRPr="00BF1068">
        <w:rPr>
          <w:rFonts w:ascii="Book Antiqua" w:hAnsi="Book Antiqua"/>
          <w:b/>
          <w:sz w:val="24"/>
          <w:szCs w:val="24"/>
        </w:rPr>
        <w:t>95</w:t>
      </w:r>
      <w:r w:rsidRPr="00BF1068">
        <w:rPr>
          <w:rFonts w:ascii="Book Antiqua" w:hAnsi="Book Antiqua"/>
          <w:sz w:val="24"/>
          <w:szCs w:val="24"/>
        </w:rPr>
        <w:t>: 157-162 [PMID: 7865169]</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19 </w:t>
      </w:r>
      <w:r w:rsidRPr="00BF1068">
        <w:rPr>
          <w:rFonts w:ascii="Book Antiqua" w:hAnsi="Book Antiqua"/>
          <w:b/>
          <w:sz w:val="24"/>
          <w:szCs w:val="24"/>
        </w:rPr>
        <w:t>Lesch KP</w:t>
      </w:r>
      <w:r w:rsidRPr="00BF1068">
        <w:rPr>
          <w:rFonts w:ascii="Book Antiqua" w:hAnsi="Book Antiqua"/>
          <w:sz w:val="24"/>
          <w:szCs w:val="24"/>
        </w:rPr>
        <w:t xml:space="preserve">, Bengel D, Heils A, Sabol SZ, Greenberg BD, Petri S, Benjamin J, Müller CR, Hamer DH, Murphy DL. Association of anxiety-related traits with a polymorphism in the serotonin transporter gene regulatory region. </w:t>
      </w:r>
      <w:r w:rsidRPr="00BF1068">
        <w:rPr>
          <w:rFonts w:ascii="Book Antiqua" w:hAnsi="Book Antiqua"/>
          <w:i/>
          <w:sz w:val="24"/>
          <w:szCs w:val="24"/>
        </w:rPr>
        <w:t>Science</w:t>
      </w:r>
      <w:r w:rsidRPr="00BF1068">
        <w:rPr>
          <w:rFonts w:ascii="Book Antiqua" w:hAnsi="Book Antiqua"/>
          <w:sz w:val="24"/>
          <w:szCs w:val="24"/>
        </w:rPr>
        <w:t xml:space="preserve"> 1996; </w:t>
      </w:r>
      <w:r w:rsidRPr="00BF1068">
        <w:rPr>
          <w:rFonts w:ascii="Book Antiqua" w:hAnsi="Book Antiqua"/>
          <w:b/>
          <w:sz w:val="24"/>
          <w:szCs w:val="24"/>
        </w:rPr>
        <w:t>274</w:t>
      </w:r>
      <w:r w:rsidRPr="00BF1068">
        <w:rPr>
          <w:rFonts w:ascii="Book Antiqua" w:hAnsi="Book Antiqua"/>
          <w:sz w:val="24"/>
          <w:szCs w:val="24"/>
        </w:rPr>
        <w:t>: 1527-1531 [PMID: 8929413]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20 </w:t>
      </w:r>
      <w:r w:rsidRPr="00BF1068">
        <w:rPr>
          <w:rFonts w:ascii="Book Antiqua" w:hAnsi="Book Antiqua"/>
          <w:b/>
          <w:sz w:val="24"/>
          <w:szCs w:val="24"/>
        </w:rPr>
        <w:t>Hu XZ</w:t>
      </w:r>
      <w:r w:rsidRPr="00BF1068">
        <w:rPr>
          <w:rFonts w:ascii="Book Antiqua" w:hAnsi="Book Antiqua"/>
          <w:sz w:val="24"/>
          <w:szCs w:val="24"/>
        </w:rPr>
        <w:t xml:space="preserve">, Lipsky RH, Zhu G, Akhtar LA, Taubman J, Greenberg BD, Xu K, Arnold PD, Richter MA, Kennedy JL, Murphy DL, Goldman D. Serotonin transporter promoter gain-of-function genotypes are linked to obsessive-compulsive disorder. </w:t>
      </w:r>
      <w:r w:rsidRPr="00BF1068">
        <w:rPr>
          <w:rFonts w:ascii="Book Antiqua" w:hAnsi="Book Antiqua"/>
          <w:i/>
          <w:sz w:val="24"/>
          <w:szCs w:val="24"/>
        </w:rPr>
        <w:t>Am J Hum Genet</w:t>
      </w:r>
      <w:r w:rsidRPr="00BF1068">
        <w:rPr>
          <w:rFonts w:ascii="Book Antiqua" w:hAnsi="Book Antiqua"/>
          <w:sz w:val="24"/>
          <w:szCs w:val="24"/>
        </w:rPr>
        <w:t xml:space="preserve"> 2006; </w:t>
      </w:r>
      <w:r w:rsidRPr="00BF1068">
        <w:rPr>
          <w:rFonts w:ascii="Book Antiqua" w:hAnsi="Book Antiqua"/>
          <w:b/>
          <w:sz w:val="24"/>
          <w:szCs w:val="24"/>
        </w:rPr>
        <w:t>78</w:t>
      </w:r>
      <w:r w:rsidRPr="00BF1068">
        <w:rPr>
          <w:rFonts w:ascii="Book Antiqua" w:hAnsi="Book Antiqua"/>
          <w:sz w:val="24"/>
          <w:szCs w:val="24"/>
        </w:rPr>
        <w:t>: 815-826 [PMID: 16642437 DOI: 10.1086/503850]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21 </w:t>
      </w:r>
      <w:r w:rsidRPr="00BF1068">
        <w:rPr>
          <w:rFonts w:ascii="Book Antiqua" w:hAnsi="Book Antiqua"/>
          <w:b/>
          <w:sz w:val="24"/>
          <w:szCs w:val="24"/>
        </w:rPr>
        <w:t>Wang YM</w:t>
      </w:r>
      <w:r w:rsidRPr="00BF1068">
        <w:rPr>
          <w:rFonts w:ascii="Book Antiqua" w:hAnsi="Book Antiqua"/>
          <w:sz w:val="24"/>
          <w:szCs w:val="24"/>
        </w:rPr>
        <w:t xml:space="preserve">, Chang Y, Chang YY, Cheng J, Li J, Wang T, Zhang QY, Liang DC, Sun B, Wang BM. Serotonin transporter gene promoter region polymorphisms and serotonin transporter expression in the colonic mucosa of irritable bowel syndrome patients. </w:t>
      </w:r>
      <w:r w:rsidRPr="00BF1068">
        <w:rPr>
          <w:rFonts w:ascii="Book Antiqua" w:hAnsi="Book Antiqua"/>
          <w:i/>
          <w:sz w:val="24"/>
          <w:szCs w:val="24"/>
        </w:rPr>
        <w:t>Neurogastroenterol Motil</w:t>
      </w:r>
      <w:r w:rsidRPr="00BF1068">
        <w:rPr>
          <w:rFonts w:ascii="Book Antiqua" w:hAnsi="Book Antiqua"/>
          <w:sz w:val="24"/>
          <w:szCs w:val="24"/>
        </w:rPr>
        <w:t xml:space="preserve"> 2012; </w:t>
      </w:r>
      <w:r w:rsidRPr="00BF1068">
        <w:rPr>
          <w:rFonts w:ascii="Book Antiqua" w:hAnsi="Book Antiqua"/>
          <w:b/>
          <w:sz w:val="24"/>
          <w:szCs w:val="24"/>
        </w:rPr>
        <w:t>24</w:t>
      </w:r>
      <w:r w:rsidRPr="00BF1068">
        <w:rPr>
          <w:rFonts w:ascii="Book Antiqua" w:hAnsi="Book Antiqua"/>
          <w:sz w:val="24"/>
          <w:szCs w:val="24"/>
        </w:rPr>
        <w:t>: 560-565, e254-e255 [PMID: 22435794 DOI: 10.1111/j.1365-2982.2012.01902.x]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22 </w:t>
      </w:r>
      <w:r w:rsidRPr="00BF1068">
        <w:rPr>
          <w:rFonts w:ascii="Book Antiqua" w:hAnsi="Book Antiqua"/>
          <w:b/>
          <w:sz w:val="24"/>
          <w:szCs w:val="24"/>
        </w:rPr>
        <w:t>Choi YJ</w:t>
      </w:r>
      <w:r w:rsidRPr="00BF1068">
        <w:rPr>
          <w:rFonts w:ascii="Book Antiqua" w:hAnsi="Book Antiqua"/>
          <w:sz w:val="24"/>
          <w:szCs w:val="24"/>
        </w:rPr>
        <w:t xml:space="preserve">, Hwang SW, Kim N, Park JH, Oh JC, Lee DH. Association Between SLC6A4 Serotonin Transporter Gene Lainked Polymorphic Region and ADRA2A -1291C&amp;gt;G and Irritable Bowel Syndrome in Korea. </w:t>
      </w:r>
      <w:r w:rsidRPr="00BF1068">
        <w:rPr>
          <w:rFonts w:ascii="Book Antiqua" w:hAnsi="Book Antiqua"/>
          <w:i/>
          <w:sz w:val="24"/>
          <w:szCs w:val="24"/>
        </w:rPr>
        <w:t>J Neurogastroenterol Motil</w:t>
      </w:r>
      <w:r w:rsidRPr="00BF1068">
        <w:rPr>
          <w:rFonts w:ascii="Book Antiqua" w:hAnsi="Book Antiqua"/>
          <w:sz w:val="24"/>
          <w:szCs w:val="24"/>
        </w:rPr>
        <w:t xml:space="preserve"> 2014; </w:t>
      </w:r>
      <w:r w:rsidRPr="00BF1068">
        <w:rPr>
          <w:rFonts w:ascii="Book Antiqua" w:hAnsi="Book Antiqua"/>
          <w:b/>
          <w:sz w:val="24"/>
          <w:szCs w:val="24"/>
        </w:rPr>
        <w:t>20</w:t>
      </w:r>
      <w:r w:rsidRPr="00BF1068">
        <w:rPr>
          <w:rFonts w:ascii="Book Antiqua" w:hAnsi="Book Antiqua"/>
          <w:sz w:val="24"/>
          <w:szCs w:val="24"/>
        </w:rPr>
        <w:t>: 388-399 [PMID: 24917480 DOI: 10.5056/jnm14020]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23 </w:t>
      </w:r>
      <w:r w:rsidRPr="00BF1068">
        <w:rPr>
          <w:rFonts w:ascii="Book Antiqua" w:hAnsi="Book Antiqua"/>
          <w:b/>
          <w:sz w:val="24"/>
          <w:szCs w:val="24"/>
        </w:rPr>
        <w:t>Zhang ZF</w:t>
      </w:r>
      <w:r w:rsidRPr="00BF1068">
        <w:rPr>
          <w:rFonts w:ascii="Book Antiqua" w:hAnsi="Book Antiqua"/>
          <w:sz w:val="24"/>
          <w:szCs w:val="24"/>
        </w:rPr>
        <w:t xml:space="preserve">, Duan ZJ, Wang LX, Yang D, Zhao G, Zhang L. The serotonin </w:t>
      </w:r>
      <w:r w:rsidRPr="00BF1068">
        <w:rPr>
          <w:rFonts w:ascii="Book Antiqua" w:hAnsi="Book Antiqua"/>
          <w:sz w:val="24"/>
          <w:szCs w:val="24"/>
        </w:rPr>
        <w:lastRenderedPageBreak/>
        <w:t xml:space="preserve">transporter gene polymorphism (5-HTTLPR) and irritable bowel syndrome: a meta-analysis of 25 studies. </w:t>
      </w:r>
      <w:r w:rsidRPr="00BF1068">
        <w:rPr>
          <w:rFonts w:ascii="Book Antiqua" w:hAnsi="Book Antiqua"/>
          <w:i/>
          <w:sz w:val="24"/>
          <w:szCs w:val="24"/>
        </w:rPr>
        <w:t>BMC Gastroenterol</w:t>
      </w:r>
      <w:r w:rsidRPr="00BF1068">
        <w:rPr>
          <w:rFonts w:ascii="Book Antiqua" w:hAnsi="Book Antiqua"/>
          <w:sz w:val="24"/>
          <w:szCs w:val="24"/>
        </w:rPr>
        <w:t xml:space="preserve"> 2014; </w:t>
      </w:r>
      <w:r w:rsidRPr="00BF1068">
        <w:rPr>
          <w:rFonts w:ascii="Book Antiqua" w:hAnsi="Book Antiqua"/>
          <w:b/>
          <w:sz w:val="24"/>
          <w:szCs w:val="24"/>
        </w:rPr>
        <w:t>14</w:t>
      </w:r>
      <w:r w:rsidRPr="00BF1068">
        <w:rPr>
          <w:rFonts w:ascii="Book Antiqua" w:hAnsi="Book Antiqua"/>
          <w:sz w:val="24"/>
          <w:szCs w:val="24"/>
        </w:rPr>
        <w:t>: 23 [PMID: 24512255 DOI: 10.1186/1471-230x-14-23]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24 </w:t>
      </w:r>
      <w:r w:rsidRPr="00BF1068">
        <w:rPr>
          <w:rFonts w:ascii="Book Antiqua" w:hAnsi="Book Antiqua"/>
          <w:b/>
          <w:sz w:val="24"/>
          <w:szCs w:val="24"/>
        </w:rPr>
        <w:t>Colucci R</w:t>
      </w:r>
      <w:r w:rsidRPr="00BF1068">
        <w:rPr>
          <w:rFonts w:ascii="Book Antiqua" w:hAnsi="Book Antiqua"/>
          <w:sz w:val="24"/>
          <w:szCs w:val="24"/>
        </w:rPr>
        <w:t xml:space="preserve">, Gambaccini D, Ghisu N, Rossi G, Costa F, Tuccori M, De Bortoli N, Fornai M, Antonioli L, Ricchiuti A, Mumolo MG, Marchi S, Blandizzi C, Bellini M. Influence of the serotonin transporter 5HTTLPR polymorphism on symptom severity in irritable bowel syndrome. </w:t>
      </w:r>
      <w:r w:rsidRPr="00BF1068">
        <w:rPr>
          <w:rFonts w:ascii="Book Antiqua" w:hAnsi="Book Antiqua"/>
          <w:i/>
          <w:sz w:val="24"/>
          <w:szCs w:val="24"/>
        </w:rPr>
        <w:t>PLoS One</w:t>
      </w:r>
      <w:r w:rsidRPr="00BF1068">
        <w:rPr>
          <w:rFonts w:ascii="Book Antiqua" w:hAnsi="Book Antiqua"/>
          <w:sz w:val="24"/>
          <w:szCs w:val="24"/>
        </w:rPr>
        <w:t xml:space="preserve"> 2013; </w:t>
      </w:r>
      <w:r w:rsidRPr="00BF1068">
        <w:rPr>
          <w:rFonts w:ascii="Book Antiqua" w:hAnsi="Book Antiqua"/>
          <w:b/>
          <w:sz w:val="24"/>
          <w:szCs w:val="24"/>
        </w:rPr>
        <w:t>8</w:t>
      </w:r>
      <w:r w:rsidRPr="00BF1068">
        <w:rPr>
          <w:rFonts w:ascii="Book Antiqua" w:hAnsi="Book Antiqua"/>
          <w:sz w:val="24"/>
          <w:szCs w:val="24"/>
        </w:rPr>
        <w:t>: e54831 [PMID: 23393559 DOI: 10.1371/journal.pone.0054831]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25 </w:t>
      </w:r>
      <w:r w:rsidRPr="00BF1068">
        <w:rPr>
          <w:rFonts w:ascii="Book Antiqua" w:hAnsi="Book Antiqua"/>
          <w:b/>
          <w:sz w:val="24"/>
          <w:szCs w:val="24"/>
        </w:rPr>
        <w:t>Chen ZR</w:t>
      </w:r>
      <w:r w:rsidRPr="00BF1068">
        <w:rPr>
          <w:rFonts w:ascii="Book Antiqua" w:hAnsi="Book Antiqua"/>
          <w:sz w:val="24"/>
          <w:szCs w:val="24"/>
        </w:rPr>
        <w:t xml:space="preserve">, Qian GB, Wu ZX. [Cryptogenetic multifocal ulcerous stenosing enteritis]. </w:t>
      </w:r>
      <w:r w:rsidRPr="00BF1068">
        <w:rPr>
          <w:rFonts w:ascii="Book Antiqua" w:hAnsi="Book Antiqua"/>
          <w:i/>
          <w:sz w:val="24"/>
          <w:szCs w:val="24"/>
        </w:rPr>
        <w:t>Zhonghua Nei Ke Za Zhi</w:t>
      </w:r>
      <w:r w:rsidRPr="00BF1068">
        <w:rPr>
          <w:rFonts w:ascii="Book Antiqua" w:hAnsi="Book Antiqua"/>
          <w:sz w:val="24"/>
          <w:szCs w:val="24"/>
        </w:rPr>
        <w:t xml:space="preserve"> 2017; </w:t>
      </w:r>
      <w:r w:rsidRPr="00BF1068">
        <w:rPr>
          <w:rFonts w:ascii="Book Antiqua" w:hAnsi="Book Antiqua"/>
          <w:b/>
          <w:sz w:val="24"/>
          <w:szCs w:val="24"/>
        </w:rPr>
        <w:t>56</w:t>
      </w:r>
      <w:r w:rsidRPr="00BF1068">
        <w:rPr>
          <w:rFonts w:ascii="Book Antiqua" w:hAnsi="Book Antiqua"/>
          <w:sz w:val="24"/>
          <w:szCs w:val="24"/>
        </w:rPr>
        <w:t>: 618-620 [PMID: 28789501 DOI: 10.3760/cma.j.issn.0578-1426.2017.08.017]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26 </w:t>
      </w:r>
      <w:r w:rsidRPr="00BF1068">
        <w:rPr>
          <w:rFonts w:ascii="Book Antiqua" w:hAnsi="Book Antiqua"/>
          <w:b/>
          <w:sz w:val="24"/>
          <w:szCs w:val="24"/>
        </w:rPr>
        <w:t>Wheatcroft J</w:t>
      </w:r>
      <w:r w:rsidRPr="00BF1068">
        <w:rPr>
          <w:rFonts w:ascii="Book Antiqua" w:hAnsi="Book Antiqua"/>
          <w:sz w:val="24"/>
          <w:szCs w:val="24"/>
        </w:rPr>
        <w:t xml:space="preserve">, Wakelin D, Smith A, Mahoney CR, Mawe G, Spiller R. Enterochromaffin cell hyperplasia and decreased serotonin transporter in a mouse model of postinfectious bowel dysfunction. </w:t>
      </w:r>
      <w:r w:rsidRPr="00BF1068">
        <w:rPr>
          <w:rFonts w:ascii="Book Antiqua" w:hAnsi="Book Antiqua"/>
          <w:i/>
          <w:sz w:val="24"/>
          <w:szCs w:val="24"/>
        </w:rPr>
        <w:t>Neurogastroenterol Motil</w:t>
      </w:r>
      <w:r w:rsidRPr="00BF1068">
        <w:rPr>
          <w:rFonts w:ascii="Book Antiqua" w:hAnsi="Book Antiqua"/>
          <w:sz w:val="24"/>
          <w:szCs w:val="24"/>
        </w:rPr>
        <w:t xml:space="preserve"> 2005; </w:t>
      </w:r>
      <w:r w:rsidRPr="00BF1068">
        <w:rPr>
          <w:rFonts w:ascii="Book Antiqua" w:hAnsi="Book Antiqua"/>
          <w:b/>
          <w:sz w:val="24"/>
          <w:szCs w:val="24"/>
        </w:rPr>
        <w:t>17</w:t>
      </w:r>
      <w:r w:rsidRPr="00BF1068">
        <w:rPr>
          <w:rFonts w:ascii="Book Antiqua" w:hAnsi="Book Antiqua"/>
          <w:sz w:val="24"/>
          <w:szCs w:val="24"/>
        </w:rPr>
        <w:t>: 863-870 [PMID: 16336502 DOI: 10.1111/j.1365-2982.2005.00719.x]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27 </w:t>
      </w:r>
      <w:r w:rsidRPr="00BF1068">
        <w:rPr>
          <w:rFonts w:ascii="Book Antiqua" w:hAnsi="Book Antiqua"/>
          <w:b/>
          <w:sz w:val="24"/>
          <w:szCs w:val="24"/>
        </w:rPr>
        <w:t>Floch MH</w:t>
      </w:r>
      <w:r w:rsidRPr="00BF1068">
        <w:rPr>
          <w:rFonts w:ascii="Book Antiqua" w:hAnsi="Book Antiqua"/>
          <w:sz w:val="24"/>
          <w:szCs w:val="24"/>
        </w:rPr>
        <w:t xml:space="preserve">. Recommendations for probiotic use in humans-a 2014 update. </w:t>
      </w:r>
      <w:r w:rsidRPr="00BF1068">
        <w:rPr>
          <w:rFonts w:ascii="Book Antiqua" w:hAnsi="Book Antiqua"/>
          <w:i/>
          <w:sz w:val="24"/>
          <w:szCs w:val="24"/>
        </w:rPr>
        <w:t>Pharmaceuticals (Basel)</w:t>
      </w:r>
      <w:r w:rsidRPr="00BF1068">
        <w:rPr>
          <w:rFonts w:ascii="Book Antiqua" w:hAnsi="Book Antiqua"/>
          <w:sz w:val="24"/>
          <w:szCs w:val="24"/>
        </w:rPr>
        <w:t xml:space="preserve"> 2014; </w:t>
      </w:r>
      <w:r w:rsidRPr="00BF1068">
        <w:rPr>
          <w:rFonts w:ascii="Book Antiqua" w:hAnsi="Book Antiqua"/>
          <w:b/>
          <w:sz w:val="24"/>
          <w:szCs w:val="24"/>
        </w:rPr>
        <w:t>7</w:t>
      </w:r>
      <w:r w:rsidRPr="00BF1068">
        <w:rPr>
          <w:rFonts w:ascii="Book Antiqua" w:hAnsi="Book Antiqua"/>
          <w:sz w:val="24"/>
          <w:szCs w:val="24"/>
        </w:rPr>
        <w:t>: 999-1007 [PMID: 25310351 DOI: 10.3390/ph7100999]</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28 </w:t>
      </w:r>
      <w:r w:rsidRPr="00BF1068">
        <w:rPr>
          <w:rFonts w:ascii="Book Antiqua" w:hAnsi="Book Antiqua"/>
          <w:b/>
          <w:sz w:val="24"/>
          <w:szCs w:val="24"/>
        </w:rPr>
        <w:t>McFarland LV</w:t>
      </w:r>
      <w:r w:rsidRPr="00BF1068">
        <w:rPr>
          <w:rFonts w:ascii="Book Antiqua" w:hAnsi="Book Antiqua"/>
          <w:sz w:val="24"/>
          <w:szCs w:val="24"/>
        </w:rPr>
        <w:t xml:space="preserve">, Dublin S. Meta-analysis of probiotics for the treatment of irritable bowel syndrome. </w:t>
      </w:r>
      <w:r w:rsidRPr="00BF1068">
        <w:rPr>
          <w:rFonts w:ascii="Book Antiqua" w:hAnsi="Book Antiqua"/>
          <w:i/>
          <w:sz w:val="24"/>
          <w:szCs w:val="24"/>
        </w:rPr>
        <w:t>World J Gastroenterol</w:t>
      </w:r>
      <w:r w:rsidRPr="00BF1068">
        <w:rPr>
          <w:rFonts w:ascii="Book Antiqua" w:hAnsi="Book Antiqua"/>
          <w:sz w:val="24"/>
          <w:szCs w:val="24"/>
        </w:rPr>
        <w:t xml:space="preserve"> 2008; </w:t>
      </w:r>
      <w:r w:rsidRPr="00BF1068">
        <w:rPr>
          <w:rFonts w:ascii="Book Antiqua" w:hAnsi="Book Antiqua"/>
          <w:b/>
          <w:sz w:val="24"/>
          <w:szCs w:val="24"/>
        </w:rPr>
        <w:t>14</w:t>
      </w:r>
      <w:r w:rsidRPr="00BF1068">
        <w:rPr>
          <w:rFonts w:ascii="Book Antiqua" w:hAnsi="Book Antiqua"/>
          <w:sz w:val="24"/>
          <w:szCs w:val="24"/>
        </w:rPr>
        <w:t>: 2650-2661 [PMID: 18461650]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29 </w:t>
      </w:r>
      <w:r w:rsidRPr="00BF1068">
        <w:rPr>
          <w:rFonts w:ascii="Book Antiqua" w:hAnsi="Book Antiqua"/>
          <w:b/>
          <w:sz w:val="24"/>
          <w:szCs w:val="24"/>
        </w:rPr>
        <w:t>Yang GY</w:t>
      </w:r>
      <w:r w:rsidRPr="00BF1068">
        <w:rPr>
          <w:rFonts w:ascii="Book Antiqua" w:hAnsi="Book Antiqua"/>
          <w:sz w:val="24"/>
          <w:szCs w:val="24"/>
        </w:rPr>
        <w:t>, Yu J, Su JH, Jiao LG, Liu X, Zhu YH. Oral Administration of Lactobacillus rhamnosus</w:t>
      </w:r>
      <w:r w:rsidRPr="00BF1068">
        <w:rPr>
          <w:rFonts w:ascii="Book Antiqua" w:hAnsi="Book Antiqua" w:hint="eastAsia"/>
          <w:sz w:val="24"/>
          <w:szCs w:val="24"/>
        </w:rPr>
        <w:t xml:space="preserve"> </w:t>
      </w:r>
      <w:r w:rsidRPr="00BF1068">
        <w:rPr>
          <w:rFonts w:ascii="Book Antiqua" w:hAnsi="Book Antiqua"/>
          <w:sz w:val="24"/>
          <w:szCs w:val="24"/>
        </w:rPr>
        <w:t>GG Ameliorates</w:t>
      </w:r>
      <w:r w:rsidRPr="00BF1068">
        <w:rPr>
          <w:rFonts w:ascii="Book Antiqua" w:hAnsi="Book Antiqua" w:hint="eastAsia"/>
          <w:sz w:val="24"/>
          <w:szCs w:val="24"/>
        </w:rPr>
        <w:t xml:space="preserve"> </w:t>
      </w:r>
      <w:r w:rsidRPr="00BF1068">
        <w:rPr>
          <w:rFonts w:ascii="Book Antiqua" w:hAnsi="Book Antiqua"/>
          <w:sz w:val="24"/>
          <w:szCs w:val="24"/>
        </w:rPr>
        <w:t>Salmonella</w:t>
      </w:r>
      <w:r w:rsidRPr="00BF1068">
        <w:rPr>
          <w:rFonts w:ascii="Book Antiqua" w:hAnsi="Book Antiqua" w:hint="eastAsia"/>
          <w:sz w:val="24"/>
          <w:szCs w:val="24"/>
        </w:rPr>
        <w:t xml:space="preserve"> </w:t>
      </w:r>
      <w:r w:rsidRPr="00BF1068">
        <w:rPr>
          <w:rFonts w:ascii="Book Antiqua" w:hAnsi="Book Antiqua"/>
          <w:sz w:val="24"/>
          <w:szCs w:val="24"/>
        </w:rPr>
        <w:t xml:space="preserve">Infantis-Induced Inflammation in a Pig Model via Activation of the IL-22BP/IL-22/STAT3 Pathway. </w:t>
      </w:r>
      <w:r w:rsidRPr="00BF1068">
        <w:rPr>
          <w:rFonts w:ascii="Book Antiqua" w:hAnsi="Book Antiqua"/>
          <w:i/>
          <w:sz w:val="24"/>
          <w:szCs w:val="24"/>
        </w:rPr>
        <w:t>Front Cell Infect Microbiol</w:t>
      </w:r>
      <w:r w:rsidRPr="00BF1068">
        <w:rPr>
          <w:rFonts w:ascii="Book Antiqua" w:hAnsi="Book Antiqua"/>
          <w:sz w:val="24"/>
          <w:szCs w:val="24"/>
        </w:rPr>
        <w:t xml:space="preserve"> 2017; </w:t>
      </w:r>
      <w:r w:rsidRPr="00BF1068">
        <w:rPr>
          <w:rFonts w:ascii="Book Antiqua" w:hAnsi="Book Antiqua"/>
          <w:b/>
          <w:sz w:val="24"/>
          <w:szCs w:val="24"/>
        </w:rPr>
        <w:t>7</w:t>
      </w:r>
      <w:r w:rsidRPr="00BF1068">
        <w:rPr>
          <w:rFonts w:ascii="Book Antiqua" w:hAnsi="Book Antiqua"/>
          <w:sz w:val="24"/>
          <w:szCs w:val="24"/>
        </w:rPr>
        <w:t>: 323 [PMID: 28770173 DOI: 10.3389/fcimb.2017.00323]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30 </w:t>
      </w:r>
      <w:r w:rsidRPr="00BF1068">
        <w:rPr>
          <w:rFonts w:ascii="Book Antiqua" w:hAnsi="Book Antiqua"/>
          <w:b/>
          <w:sz w:val="24"/>
          <w:szCs w:val="24"/>
        </w:rPr>
        <w:t>Jiang Y</w:t>
      </w:r>
      <w:r w:rsidRPr="00BF1068">
        <w:rPr>
          <w:rFonts w:ascii="Book Antiqua" w:hAnsi="Book Antiqua"/>
          <w:sz w:val="24"/>
          <w:szCs w:val="24"/>
        </w:rPr>
        <w:t xml:space="preserve">, Ye L, Cui Y, Yang G, Yang W, Wang J, Hu J, Gu W, Shi C, Huang H, Wang C. Effects of Lactobacillus rhamnosus GG on the maturation and differentiation of dendritic cells in rotavirus-infected mice. </w:t>
      </w:r>
      <w:r w:rsidRPr="00BF1068">
        <w:rPr>
          <w:rFonts w:ascii="Book Antiqua" w:hAnsi="Book Antiqua"/>
          <w:i/>
          <w:sz w:val="24"/>
          <w:szCs w:val="24"/>
        </w:rPr>
        <w:t>Benef Microbes</w:t>
      </w:r>
      <w:r w:rsidRPr="00BF1068">
        <w:rPr>
          <w:rFonts w:ascii="Book Antiqua" w:hAnsi="Book Antiqua"/>
          <w:sz w:val="24"/>
          <w:szCs w:val="24"/>
        </w:rPr>
        <w:t xml:space="preserve"> 2017; </w:t>
      </w:r>
      <w:r w:rsidRPr="00BF1068">
        <w:rPr>
          <w:rFonts w:ascii="Book Antiqua" w:hAnsi="Book Antiqua"/>
          <w:b/>
          <w:sz w:val="24"/>
          <w:szCs w:val="24"/>
        </w:rPr>
        <w:t>8</w:t>
      </w:r>
      <w:r w:rsidRPr="00BF1068">
        <w:rPr>
          <w:rFonts w:ascii="Book Antiqua" w:hAnsi="Book Antiqua"/>
          <w:sz w:val="24"/>
          <w:szCs w:val="24"/>
        </w:rPr>
        <w:t>: 645-656 [PMID: 28670908 DOI: 10.3920/bm2016.0157]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lastRenderedPageBreak/>
        <w:t xml:space="preserve">31 </w:t>
      </w:r>
      <w:r w:rsidRPr="00BF1068">
        <w:rPr>
          <w:rFonts w:ascii="Book Antiqua" w:hAnsi="Book Antiqua"/>
          <w:b/>
          <w:sz w:val="24"/>
          <w:szCs w:val="24"/>
        </w:rPr>
        <w:t>Hojsak I</w:t>
      </w:r>
      <w:r w:rsidRPr="00BF1068">
        <w:rPr>
          <w:rFonts w:ascii="Book Antiqua" w:hAnsi="Book Antiqua"/>
          <w:sz w:val="24"/>
          <w:szCs w:val="24"/>
        </w:rPr>
        <w:t xml:space="preserve">, Szajewska H, Canani RB, Guarino A, Indrio F, Kolacek S, Orel R, Shamir R, Vandenplas Y, van Goudoever JB, Weizman Z; ESPGHAN Working Group for Probiotics/Prebiotics. Probiotics for the Prevention of Nosocomial Diarrhea in Children. </w:t>
      </w:r>
      <w:r w:rsidRPr="00BF1068">
        <w:rPr>
          <w:rFonts w:ascii="Book Antiqua" w:hAnsi="Book Antiqua"/>
          <w:i/>
          <w:sz w:val="24"/>
          <w:szCs w:val="24"/>
        </w:rPr>
        <w:t>J Pediatr Gastroenterol Nutr</w:t>
      </w:r>
      <w:r w:rsidRPr="00BF1068">
        <w:rPr>
          <w:rFonts w:ascii="Book Antiqua" w:hAnsi="Book Antiqua"/>
          <w:sz w:val="24"/>
          <w:szCs w:val="24"/>
        </w:rPr>
        <w:t xml:space="preserve"> 2017; Epub ahead of print</w:t>
      </w:r>
      <w:r w:rsidRPr="00BF1068">
        <w:rPr>
          <w:rFonts w:ascii="Book Antiqua" w:hAnsi="Book Antiqua" w:hint="eastAsia"/>
          <w:sz w:val="24"/>
          <w:szCs w:val="24"/>
        </w:rPr>
        <w:t xml:space="preserve"> </w:t>
      </w:r>
      <w:r w:rsidRPr="00BF1068">
        <w:rPr>
          <w:rFonts w:ascii="Book Antiqua" w:hAnsi="Book Antiqua"/>
          <w:sz w:val="24"/>
          <w:szCs w:val="24"/>
        </w:rPr>
        <w:t>[PMID: 28574970 DOI: 10.1097/mpg.0000000000001637]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32 </w:t>
      </w:r>
      <w:r w:rsidRPr="00BF1068">
        <w:rPr>
          <w:rFonts w:ascii="Book Antiqua" w:hAnsi="Book Antiqua"/>
          <w:b/>
          <w:sz w:val="24"/>
          <w:szCs w:val="24"/>
        </w:rPr>
        <w:t>Francavilla R</w:t>
      </w:r>
      <w:r w:rsidRPr="00BF1068">
        <w:rPr>
          <w:rFonts w:ascii="Book Antiqua" w:hAnsi="Book Antiqua"/>
          <w:sz w:val="24"/>
          <w:szCs w:val="24"/>
        </w:rPr>
        <w:t xml:space="preserve">, Miniello V, Magistà AM, De Canio A, Bucci N, Gagliardi F, Lionetti E, Castellaneta S, Polimeno L, Peccarisi L, Indrio F, Cavallo L. A randomized controlled trial of Lactobacillus GG in children with functional abdominal pain. </w:t>
      </w:r>
      <w:r w:rsidRPr="00BF1068">
        <w:rPr>
          <w:rFonts w:ascii="Book Antiqua" w:hAnsi="Book Antiqua"/>
          <w:i/>
          <w:sz w:val="24"/>
          <w:szCs w:val="24"/>
        </w:rPr>
        <w:t>Pediatrics</w:t>
      </w:r>
      <w:r w:rsidRPr="00BF1068">
        <w:rPr>
          <w:rFonts w:ascii="Book Antiqua" w:hAnsi="Book Antiqua"/>
          <w:sz w:val="24"/>
          <w:szCs w:val="24"/>
        </w:rPr>
        <w:t xml:space="preserve"> 2010; </w:t>
      </w:r>
      <w:r w:rsidRPr="00BF1068">
        <w:rPr>
          <w:rFonts w:ascii="Book Antiqua" w:hAnsi="Book Antiqua"/>
          <w:b/>
          <w:sz w:val="24"/>
          <w:szCs w:val="24"/>
        </w:rPr>
        <w:t>126</w:t>
      </w:r>
      <w:r w:rsidRPr="00BF1068">
        <w:rPr>
          <w:rFonts w:ascii="Book Antiqua" w:hAnsi="Book Antiqua"/>
          <w:sz w:val="24"/>
          <w:szCs w:val="24"/>
        </w:rPr>
        <w:t>: e1445-e1452 [PMID: 21078735 DOI: 10.1542/peds.2010-0467]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33 </w:t>
      </w:r>
      <w:r w:rsidRPr="00BF1068">
        <w:rPr>
          <w:rFonts w:ascii="Book Antiqua" w:hAnsi="Book Antiqua"/>
          <w:b/>
          <w:sz w:val="24"/>
          <w:szCs w:val="24"/>
        </w:rPr>
        <w:t>Pedersen N</w:t>
      </w:r>
      <w:r w:rsidRPr="00BF1068">
        <w:rPr>
          <w:rFonts w:ascii="Book Antiqua" w:hAnsi="Book Antiqua"/>
          <w:sz w:val="24"/>
          <w:szCs w:val="24"/>
        </w:rPr>
        <w:t xml:space="preserve">, Andersen NN, Végh Z, Jensen L, Ankersen DV, Felding M, Simonsen MH, Burisch J, Munkholm P. Ehealth: low FODMAP diet vs Lactobacillus rhamnosus GG in irritable bowel syndrome. </w:t>
      </w:r>
      <w:r w:rsidRPr="00BF1068">
        <w:rPr>
          <w:rFonts w:ascii="Book Antiqua" w:hAnsi="Book Antiqua"/>
          <w:i/>
          <w:sz w:val="24"/>
          <w:szCs w:val="24"/>
        </w:rPr>
        <w:t>World J Gastroenterol</w:t>
      </w:r>
      <w:r w:rsidRPr="00BF1068">
        <w:rPr>
          <w:rFonts w:ascii="Book Antiqua" w:hAnsi="Book Antiqua" w:hint="eastAsia"/>
          <w:sz w:val="24"/>
          <w:szCs w:val="24"/>
        </w:rPr>
        <w:t xml:space="preserve"> </w:t>
      </w:r>
      <w:r w:rsidRPr="00BF1068">
        <w:rPr>
          <w:rFonts w:ascii="Book Antiqua" w:hAnsi="Book Antiqua"/>
          <w:sz w:val="24"/>
          <w:szCs w:val="24"/>
        </w:rPr>
        <w:t xml:space="preserve">2014; </w:t>
      </w:r>
      <w:r w:rsidRPr="00BF1068">
        <w:rPr>
          <w:rFonts w:ascii="Book Antiqua" w:hAnsi="Book Antiqua"/>
          <w:b/>
          <w:sz w:val="24"/>
          <w:szCs w:val="24"/>
        </w:rPr>
        <w:t>20</w:t>
      </w:r>
      <w:r w:rsidRPr="00BF1068">
        <w:rPr>
          <w:rFonts w:ascii="Book Antiqua" w:hAnsi="Book Antiqua"/>
          <w:sz w:val="24"/>
          <w:szCs w:val="24"/>
        </w:rPr>
        <w:t>: 16215-16226 [PMID: 25473176 DOI: 10.3748/wjg.v20.i43.16215]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34 </w:t>
      </w:r>
      <w:r w:rsidRPr="00BF1068">
        <w:rPr>
          <w:rFonts w:ascii="Book Antiqua" w:hAnsi="Book Antiqua"/>
          <w:b/>
          <w:sz w:val="24"/>
          <w:szCs w:val="24"/>
        </w:rPr>
        <w:t>Wang YM</w:t>
      </w:r>
      <w:r w:rsidRPr="00BF1068">
        <w:rPr>
          <w:rFonts w:ascii="Book Antiqua" w:hAnsi="Book Antiqua"/>
          <w:sz w:val="24"/>
          <w:szCs w:val="24"/>
        </w:rPr>
        <w:t xml:space="preserve">, Ge XZ, Wang WQ, Wang T, Cao HL, Wang BL, Wang BM. Lactobacillus rhamnosus GG supernatant upregulates serotonin transporter expression in intestinal epithelial cells and mice intestinal tissues. </w:t>
      </w:r>
      <w:r w:rsidRPr="00BF1068">
        <w:rPr>
          <w:rFonts w:ascii="Book Antiqua" w:hAnsi="Book Antiqua"/>
          <w:i/>
          <w:sz w:val="24"/>
          <w:szCs w:val="24"/>
        </w:rPr>
        <w:t>Neurogastroenterol Motil</w:t>
      </w:r>
      <w:r w:rsidRPr="00BF1068">
        <w:rPr>
          <w:rFonts w:ascii="Book Antiqua" w:hAnsi="Book Antiqua"/>
          <w:sz w:val="24"/>
          <w:szCs w:val="24"/>
        </w:rPr>
        <w:t xml:space="preserve"> 2015; </w:t>
      </w:r>
      <w:r w:rsidRPr="00BF1068">
        <w:rPr>
          <w:rFonts w:ascii="Book Antiqua" w:hAnsi="Book Antiqua"/>
          <w:b/>
          <w:sz w:val="24"/>
          <w:szCs w:val="24"/>
        </w:rPr>
        <w:t>27</w:t>
      </w:r>
      <w:r w:rsidRPr="00BF1068">
        <w:rPr>
          <w:rFonts w:ascii="Book Antiqua" w:hAnsi="Book Antiqua"/>
          <w:sz w:val="24"/>
          <w:szCs w:val="24"/>
        </w:rPr>
        <w:t>: 1239-1248 [PMID: 26088715 DOI: 10.1111/nmo.12615]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35 </w:t>
      </w:r>
      <w:r w:rsidRPr="00BF1068">
        <w:rPr>
          <w:rFonts w:ascii="Book Antiqua" w:hAnsi="Book Antiqua"/>
          <w:b/>
          <w:sz w:val="24"/>
          <w:szCs w:val="24"/>
        </w:rPr>
        <w:t>Yan F</w:t>
      </w:r>
      <w:r w:rsidRPr="00BF1068">
        <w:rPr>
          <w:rFonts w:ascii="Book Antiqua" w:hAnsi="Book Antiqua"/>
          <w:sz w:val="24"/>
          <w:szCs w:val="24"/>
        </w:rPr>
        <w:t xml:space="preserve">, Cao H, Cover TL, Whitehead R, Washington MK, Polk DB. Soluble proteins produced by probiotic bacteria regulate intestinal epithelial cell survival and growth. </w:t>
      </w:r>
      <w:r w:rsidRPr="00BF1068">
        <w:rPr>
          <w:rFonts w:ascii="Book Antiqua" w:hAnsi="Book Antiqua"/>
          <w:i/>
          <w:sz w:val="24"/>
          <w:szCs w:val="24"/>
        </w:rPr>
        <w:t>Gastroenterology</w:t>
      </w:r>
      <w:r w:rsidRPr="00BF1068">
        <w:rPr>
          <w:rFonts w:ascii="Book Antiqua" w:hAnsi="Book Antiqua"/>
          <w:sz w:val="24"/>
          <w:szCs w:val="24"/>
        </w:rPr>
        <w:t xml:space="preserve"> 2007; </w:t>
      </w:r>
      <w:r w:rsidRPr="00BF1068">
        <w:rPr>
          <w:rFonts w:ascii="Book Antiqua" w:hAnsi="Book Antiqua"/>
          <w:b/>
          <w:sz w:val="24"/>
          <w:szCs w:val="24"/>
        </w:rPr>
        <w:t>132</w:t>
      </w:r>
      <w:r w:rsidRPr="00BF1068">
        <w:rPr>
          <w:rFonts w:ascii="Book Antiqua" w:hAnsi="Book Antiqua"/>
          <w:sz w:val="24"/>
          <w:szCs w:val="24"/>
        </w:rPr>
        <w:t>: 562-575 [PMID: 17258729 DOI: 10.1053/j.gastro.2006.11.022]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36 </w:t>
      </w:r>
      <w:r w:rsidRPr="00BF1068">
        <w:rPr>
          <w:rFonts w:ascii="Book Antiqua" w:hAnsi="Book Antiqua"/>
          <w:b/>
          <w:sz w:val="24"/>
          <w:szCs w:val="24"/>
        </w:rPr>
        <w:t>Pimentel M</w:t>
      </w:r>
      <w:r w:rsidRPr="00BF1068">
        <w:rPr>
          <w:rFonts w:ascii="Book Antiqua" w:hAnsi="Book Antiqua"/>
          <w:sz w:val="24"/>
          <w:szCs w:val="24"/>
        </w:rPr>
        <w:t xml:space="preserve">, Chatterjee S, Chang C, Low K, Song Y, Liu C, Morales W, Ali L, Lezcano S, Conklin J, Finegold S. A new rat model links two contemporary theories in irritable bowel syndrome. </w:t>
      </w:r>
      <w:r w:rsidRPr="00BF1068">
        <w:rPr>
          <w:rFonts w:ascii="Book Antiqua" w:hAnsi="Book Antiqua"/>
          <w:i/>
          <w:sz w:val="24"/>
          <w:szCs w:val="24"/>
        </w:rPr>
        <w:t>Dig Dis Sci</w:t>
      </w:r>
      <w:r w:rsidRPr="00BF1068">
        <w:rPr>
          <w:rFonts w:ascii="Book Antiqua" w:hAnsi="Book Antiqua"/>
          <w:sz w:val="24"/>
          <w:szCs w:val="24"/>
        </w:rPr>
        <w:t xml:space="preserve"> 2008; </w:t>
      </w:r>
      <w:r w:rsidRPr="00BF1068">
        <w:rPr>
          <w:rFonts w:ascii="Book Antiqua" w:hAnsi="Book Antiqua"/>
          <w:b/>
          <w:sz w:val="24"/>
          <w:szCs w:val="24"/>
        </w:rPr>
        <w:t>53</w:t>
      </w:r>
      <w:r w:rsidRPr="00BF1068">
        <w:rPr>
          <w:rFonts w:ascii="Book Antiqua" w:hAnsi="Book Antiqua"/>
          <w:sz w:val="24"/>
          <w:szCs w:val="24"/>
        </w:rPr>
        <w:t>: 982-989 [PMID: 17934822 DOI: 10.1007/s10620-007-9977-z]</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37 </w:t>
      </w:r>
      <w:r w:rsidRPr="00BF1068">
        <w:rPr>
          <w:rFonts w:ascii="Book Antiqua" w:hAnsi="Book Antiqua"/>
          <w:b/>
          <w:sz w:val="24"/>
          <w:szCs w:val="24"/>
        </w:rPr>
        <w:t>Jee SR</w:t>
      </w:r>
      <w:r w:rsidRPr="00BF1068">
        <w:rPr>
          <w:rFonts w:ascii="Book Antiqua" w:hAnsi="Book Antiqua"/>
          <w:sz w:val="24"/>
          <w:szCs w:val="24"/>
        </w:rPr>
        <w:t xml:space="preserve">, Morales W, Low K, Chang C, Zhu A, Pokkunuri V, Chatterjee S, Soffer E, Conklin JL, Pimentel M. ICC density predicts bacterial overgrowth in </w:t>
      </w:r>
      <w:r w:rsidRPr="00BF1068">
        <w:rPr>
          <w:rFonts w:ascii="Book Antiqua" w:hAnsi="Book Antiqua"/>
          <w:sz w:val="24"/>
          <w:szCs w:val="24"/>
        </w:rPr>
        <w:lastRenderedPageBreak/>
        <w:t xml:space="preserve">a rat model of post-infectious IBS. </w:t>
      </w:r>
      <w:r w:rsidRPr="00BF1068">
        <w:rPr>
          <w:rFonts w:ascii="Book Antiqua" w:hAnsi="Book Antiqua"/>
          <w:i/>
          <w:sz w:val="24"/>
          <w:szCs w:val="24"/>
        </w:rPr>
        <w:t>World J Gastroenterol</w:t>
      </w:r>
      <w:r w:rsidRPr="00BF1068">
        <w:rPr>
          <w:rFonts w:ascii="Book Antiqua" w:hAnsi="Book Antiqua"/>
          <w:sz w:val="24"/>
          <w:szCs w:val="24"/>
        </w:rPr>
        <w:t xml:space="preserve"> 2010; </w:t>
      </w:r>
      <w:r w:rsidRPr="00BF1068">
        <w:rPr>
          <w:rFonts w:ascii="Book Antiqua" w:hAnsi="Book Antiqua"/>
          <w:b/>
          <w:sz w:val="24"/>
          <w:szCs w:val="24"/>
        </w:rPr>
        <w:t>16</w:t>
      </w:r>
      <w:r w:rsidRPr="00BF1068">
        <w:rPr>
          <w:rFonts w:ascii="Book Antiqua" w:hAnsi="Book Antiqua"/>
          <w:sz w:val="24"/>
          <w:szCs w:val="24"/>
        </w:rPr>
        <w:t>: 3680-3686 [PMID: 20677340</w:t>
      </w:r>
      <w:r w:rsidRPr="00BF1068">
        <w:rPr>
          <w:rFonts w:ascii="Book Antiqua" w:hAnsi="Book Antiqua" w:hint="eastAsia"/>
          <w:sz w:val="24"/>
          <w:szCs w:val="24"/>
        </w:rPr>
        <w:t xml:space="preserve"> DOI: </w:t>
      </w:r>
      <w:r w:rsidRPr="00BF1068">
        <w:rPr>
          <w:rFonts w:ascii="Book Antiqua" w:hAnsi="Book Antiqua"/>
          <w:sz w:val="24"/>
          <w:szCs w:val="24"/>
        </w:rPr>
        <w:t>10.3748/wjg.v16.i29.3680]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38 </w:t>
      </w:r>
      <w:r w:rsidRPr="00BF1068">
        <w:rPr>
          <w:rFonts w:ascii="Book Antiqua" w:hAnsi="Book Antiqua"/>
          <w:b/>
          <w:sz w:val="24"/>
          <w:szCs w:val="24"/>
        </w:rPr>
        <w:t>Pokkunuri V</w:t>
      </w:r>
      <w:r w:rsidRPr="00BF1068">
        <w:rPr>
          <w:rFonts w:ascii="Book Antiqua" w:hAnsi="Book Antiqua"/>
          <w:sz w:val="24"/>
          <w:szCs w:val="24"/>
        </w:rPr>
        <w:t xml:space="preserve">, Pimentel M, Morales W, Jee SR, Alpern J, Weitsman S, Marsh Z, Low K, Hwang L, Khoshini R, Barlow GM, Wang H, Chang C. Role of Cytolethal Distending Toxin in Altered Stool Form and Bowel Phenotypes in a Rat Model of Post-infectious Irritable Bowel Syndrome. </w:t>
      </w:r>
      <w:r w:rsidRPr="00BF1068">
        <w:rPr>
          <w:rFonts w:ascii="Book Antiqua" w:hAnsi="Book Antiqua"/>
          <w:i/>
          <w:sz w:val="24"/>
          <w:szCs w:val="24"/>
        </w:rPr>
        <w:t>J Neurogastroenterol Motil</w:t>
      </w:r>
      <w:r w:rsidRPr="00BF1068">
        <w:rPr>
          <w:rFonts w:ascii="Book Antiqua" w:hAnsi="Book Antiqua"/>
          <w:sz w:val="24"/>
          <w:szCs w:val="24"/>
        </w:rPr>
        <w:t xml:space="preserve"> 2012; </w:t>
      </w:r>
      <w:r w:rsidRPr="00BF1068">
        <w:rPr>
          <w:rFonts w:ascii="Book Antiqua" w:hAnsi="Book Antiqua"/>
          <w:b/>
          <w:sz w:val="24"/>
          <w:szCs w:val="24"/>
        </w:rPr>
        <w:t>18</w:t>
      </w:r>
      <w:r w:rsidRPr="00BF1068">
        <w:rPr>
          <w:rFonts w:ascii="Book Antiqua" w:hAnsi="Book Antiqua"/>
          <w:sz w:val="24"/>
          <w:szCs w:val="24"/>
        </w:rPr>
        <w:t>: 434-442 [PMID: 23106005 DOI: 10.5056/jnm.2012.18.4.434]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39 </w:t>
      </w:r>
      <w:r w:rsidRPr="00BF1068">
        <w:rPr>
          <w:rFonts w:ascii="Book Antiqua" w:hAnsi="Book Antiqua"/>
          <w:b/>
          <w:sz w:val="24"/>
          <w:szCs w:val="24"/>
        </w:rPr>
        <w:t>Al-Chaer ED</w:t>
      </w:r>
      <w:r w:rsidRPr="00BF1068">
        <w:rPr>
          <w:rFonts w:ascii="Book Antiqua" w:hAnsi="Book Antiqua"/>
          <w:sz w:val="24"/>
          <w:szCs w:val="24"/>
        </w:rPr>
        <w:t xml:space="preserve">, Kawasaki M, Pasricha PJ. A new model of chronic visceral hypersensitivity in adult rats induced by colon irritation during postnatal development. </w:t>
      </w:r>
      <w:r w:rsidRPr="00BF1068">
        <w:rPr>
          <w:rFonts w:ascii="Book Antiqua" w:hAnsi="Book Antiqua"/>
          <w:i/>
          <w:sz w:val="24"/>
          <w:szCs w:val="24"/>
        </w:rPr>
        <w:t>Gastroenterology</w:t>
      </w:r>
      <w:r w:rsidRPr="00BF1068">
        <w:rPr>
          <w:rFonts w:ascii="Book Antiqua" w:hAnsi="Book Antiqua"/>
          <w:sz w:val="24"/>
          <w:szCs w:val="24"/>
        </w:rPr>
        <w:t xml:space="preserve"> 2000; </w:t>
      </w:r>
      <w:r w:rsidRPr="00BF1068">
        <w:rPr>
          <w:rFonts w:ascii="Book Antiqua" w:hAnsi="Book Antiqua"/>
          <w:b/>
          <w:sz w:val="24"/>
          <w:szCs w:val="24"/>
        </w:rPr>
        <w:t>119</w:t>
      </w:r>
      <w:r w:rsidRPr="00BF1068">
        <w:rPr>
          <w:rFonts w:ascii="Book Antiqua" w:hAnsi="Book Antiqua"/>
          <w:sz w:val="24"/>
          <w:szCs w:val="24"/>
        </w:rPr>
        <w:t>: 1276-1285 [PMID: 11054385]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40 </w:t>
      </w:r>
      <w:r w:rsidRPr="00BF1068">
        <w:rPr>
          <w:rFonts w:ascii="Book Antiqua" w:hAnsi="Book Antiqua"/>
          <w:b/>
          <w:sz w:val="24"/>
          <w:szCs w:val="24"/>
        </w:rPr>
        <w:t>Wang W</w:t>
      </w:r>
      <w:r w:rsidRPr="00BF1068">
        <w:rPr>
          <w:rFonts w:ascii="Book Antiqua" w:hAnsi="Book Antiqua"/>
          <w:sz w:val="24"/>
          <w:szCs w:val="24"/>
        </w:rPr>
        <w:t xml:space="preserve">, Xin H, Fang X, Dou H, Liu F, Huang D, Han S, Fei G, Zhu L, Zha S, Zhang H, Ke M. Isomalto-oligosaccharides ameliorate visceral hyperalgesia with repair damage of ileal epithelial ultrastructure in rats. </w:t>
      </w:r>
      <w:r w:rsidRPr="00BF1068">
        <w:rPr>
          <w:rFonts w:ascii="Book Antiqua" w:hAnsi="Book Antiqua"/>
          <w:i/>
          <w:sz w:val="24"/>
          <w:szCs w:val="24"/>
        </w:rPr>
        <w:t>PLoS One</w:t>
      </w:r>
      <w:r w:rsidRPr="00BF1068">
        <w:rPr>
          <w:rFonts w:ascii="Book Antiqua" w:hAnsi="Book Antiqua"/>
          <w:sz w:val="24"/>
          <w:szCs w:val="24"/>
        </w:rPr>
        <w:t xml:space="preserve"> 2017; </w:t>
      </w:r>
      <w:r w:rsidRPr="00BF1068">
        <w:rPr>
          <w:rFonts w:ascii="Book Antiqua" w:hAnsi="Book Antiqua"/>
          <w:b/>
          <w:sz w:val="24"/>
          <w:szCs w:val="24"/>
        </w:rPr>
        <w:t>12</w:t>
      </w:r>
      <w:r w:rsidRPr="00BF1068">
        <w:rPr>
          <w:rFonts w:ascii="Book Antiqua" w:hAnsi="Book Antiqua"/>
          <w:sz w:val="24"/>
          <w:szCs w:val="24"/>
        </w:rPr>
        <w:t>: e0175276 [PMID: 28437458 DOI: 10.1371/journal.pone.0175276]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41 </w:t>
      </w:r>
      <w:r w:rsidRPr="00BF1068">
        <w:rPr>
          <w:rFonts w:ascii="Book Antiqua" w:hAnsi="Book Antiqua"/>
          <w:b/>
          <w:sz w:val="24"/>
          <w:szCs w:val="24"/>
        </w:rPr>
        <w:t>Schmulson MJ</w:t>
      </w:r>
      <w:r w:rsidRPr="00BF1068">
        <w:rPr>
          <w:rFonts w:ascii="Book Antiqua" w:hAnsi="Book Antiqua"/>
          <w:sz w:val="24"/>
          <w:szCs w:val="24"/>
        </w:rPr>
        <w:t xml:space="preserve">, Drossman DA. What Is New in Rome IV. </w:t>
      </w:r>
      <w:r w:rsidRPr="00BF1068">
        <w:rPr>
          <w:rFonts w:ascii="Book Antiqua" w:hAnsi="Book Antiqua"/>
          <w:i/>
          <w:sz w:val="24"/>
          <w:szCs w:val="24"/>
        </w:rPr>
        <w:t>J Neurogastroenterol Motil</w:t>
      </w:r>
      <w:r w:rsidRPr="00BF1068">
        <w:rPr>
          <w:rFonts w:ascii="Book Antiqua" w:hAnsi="Book Antiqua"/>
          <w:sz w:val="24"/>
          <w:szCs w:val="24"/>
        </w:rPr>
        <w:t xml:space="preserve"> 2017; </w:t>
      </w:r>
      <w:r w:rsidRPr="00BF1068">
        <w:rPr>
          <w:rFonts w:ascii="Book Antiqua" w:hAnsi="Book Antiqua"/>
          <w:b/>
          <w:sz w:val="24"/>
          <w:szCs w:val="24"/>
        </w:rPr>
        <w:t>23</w:t>
      </w:r>
      <w:r w:rsidRPr="00BF1068">
        <w:rPr>
          <w:rFonts w:ascii="Book Antiqua" w:hAnsi="Book Antiqua"/>
          <w:sz w:val="24"/>
          <w:szCs w:val="24"/>
        </w:rPr>
        <w:t>: 151-163 [PMID: 28274109 DOI: 10.5056/jnm16214]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42 </w:t>
      </w:r>
      <w:r w:rsidRPr="00BF1068">
        <w:rPr>
          <w:rFonts w:ascii="Book Antiqua" w:hAnsi="Book Antiqua"/>
          <w:b/>
          <w:sz w:val="24"/>
          <w:szCs w:val="24"/>
        </w:rPr>
        <w:t>Spiller R</w:t>
      </w:r>
      <w:r w:rsidRPr="00BF1068">
        <w:rPr>
          <w:rFonts w:ascii="Book Antiqua" w:hAnsi="Book Antiqua"/>
          <w:sz w:val="24"/>
          <w:szCs w:val="24"/>
        </w:rPr>
        <w:t xml:space="preserve">. Clinical update: irritable bowel syndrome. </w:t>
      </w:r>
      <w:r w:rsidRPr="00BF1068">
        <w:rPr>
          <w:rFonts w:ascii="Book Antiqua" w:hAnsi="Book Antiqua"/>
          <w:i/>
          <w:sz w:val="24"/>
          <w:szCs w:val="24"/>
        </w:rPr>
        <w:t>Lancet</w:t>
      </w:r>
      <w:r w:rsidRPr="00BF1068">
        <w:rPr>
          <w:rFonts w:ascii="Book Antiqua" w:hAnsi="Book Antiqua"/>
          <w:sz w:val="24"/>
          <w:szCs w:val="24"/>
        </w:rPr>
        <w:t xml:space="preserve"> 2007; </w:t>
      </w:r>
      <w:r w:rsidRPr="00BF1068">
        <w:rPr>
          <w:rFonts w:ascii="Book Antiqua" w:hAnsi="Book Antiqua"/>
          <w:b/>
          <w:sz w:val="24"/>
          <w:szCs w:val="24"/>
        </w:rPr>
        <w:t>369</w:t>
      </w:r>
      <w:r w:rsidRPr="00BF1068">
        <w:rPr>
          <w:rFonts w:ascii="Book Antiqua" w:hAnsi="Book Antiqua"/>
          <w:sz w:val="24"/>
          <w:szCs w:val="24"/>
        </w:rPr>
        <w:t>: 1586-1588 [PMID: 17499587 DOI: 10.1016/s0140-6736(07)60726-0]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43 </w:t>
      </w:r>
      <w:r w:rsidRPr="00BF1068">
        <w:rPr>
          <w:rFonts w:ascii="Book Antiqua" w:hAnsi="Book Antiqua"/>
          <w:b/>
          <w:sz w:val="24"/>
          <w:szCs w:val="24"/>
        </w:rPr>
        <w:t>Thornley JP</w:t>
      </w:r>
      <w:r w:rsidRPr="00BF1068">
        <w:rPr>
          <w:rFonts w:ascii="Book Antiqua" w:hAnsi="Book Antiqua"/>
          <w:sz w:val="24"/>
          <w:szCs w:val="24"/>
        </w:rPr>
        <w:t xml:space="preserve">, Jenkins D, Neal K, Wright T, Brough J, Spiller RC. Relationship of Campylobacter toxigenicity in vitro to the development of postinfectious irritable bowel syndrome. </w:t>
      </w:r>
      <w:r w:rsidRPr="00BF1068">
        <w:rPr>
          <w:rFonts w:ascii="Book Antiqua" w:hAnsi="Book Antiqua"/>
          <w:i/>
          <w:sz w:val="24"/>
          <w:szCs w:val="24"/>
        </w:rPr>
        <w:t>J Infect Dis</w:t>
      </w:r>
      <w:r w:rsidRPr="00BF1068">
        <w:rPr>
          <w:rFonts w:ascii="Book Antiqua" w:hAnsi="Book Antiqua"/>
          <w:sz w:val="24"/>
          <w:szCs w:val="24"/>
        </w:rPr>
        <w:t xml:space="preserve"> 2001; </w:t>
      </w:r>
      <w:r w:rsidRPr="00BF1068">
        <w:rPr>
          <w:rFonts w:ascii="Book Antiqua" w:hAnsi="Book Antiqua"/>
          <w:b/>
          <w:sz w:val="24"/>
          <w:szCs w:val="24"/>
        </w:rPr>
        <w:t>184</w:t>
      </w:r>
      <w:r w:rsidRPr="00BF1068">
        <w:rPr>
          <w:rFonts w:ascii="Book Antiqua" w:hAnsi="Book Antiqua"/>
          <w:sz w:val="24"/>
          <w:szCs w:val="24"/>
        </w:rPr>
        <w:t>: 606-609 [PMID: 11474430 DOI: 10.1086/322845]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44 </w:t>
      </w:r>
      <w:r w:rsidRPr="00BF1068">
        <w:rPr>
          <w:rFonts w:ascii="Book Antiqua" w:hAnsi="Book Antiqua"/>
          <w:b/>
          <w:sz w:val="24"/>
          <w:szCs w:val="24"/>
        </w:rPr>
        <w:t>Dunlop SP</w:t>
      </w:r>
      <w:r w:rsidRPr="00BF1068">
        <w:rPr>
          <w:rFonts w:ascii="Book Antiqua" w:hAnsi="Book Antiqua"/>
          <w:sz w:val="24"/>
          <w:szCs w:val="24"/>
        </w:rPr>
        <w:t xml:space="preserve">, Jenkins D, Neal KR, Spiller RC. Relative importance of enterochromaffin cell hyperplasia, anxiety, and depression in postinfectious IBS. </w:t>
      </w:r>
      <w:r w:rsidRPr="00BF1068">
        <w:rPr>
          <w:rFonts w:ascii="Book Antiqua" w:hAnsi="Book Antiqua"/>
          <w:i/>
          <w:sz w:val="24"/>
          <w:szCs w:val="24"/>
        </w:rPr>
        <w:t>Gastroenterology</w:t>
      </w:r>
      <w:r w:rsidRPr="00BF1068">
        <w:rPr>
          <w:rFonts w:ascii="Book Antiqua" w:hAnsi="Book Antiqua"/>
          <w:sz w:val="24"/>
          <w:szCs w:val="24"/>
        </w:rPr>
        <w:t xml:space="preserve"> 2003; </w:t>
      </w:r>
      <w:r w:rsidRPr="00BF1068">
        <w:rPr>
          <w:rFonts w:ascii="Book Antiqua" w:hAnsi="Book Antiqua"/>
          <w:b/>
          <w:sz w:val="24"/>
          <w:szCs w:val="24"/>
        </w:rPr>
        <w:t>125</w:t>
      </w:r>
      <w:r w:rsidRPr="00BF1068">
        <w:rPr>
          <w:rFonts w:ascii="Book Antiqua" w:hAnsi="Book Antiqua"/>
          <w:sz w:val="24"/>
          <w:szCs w:val="24"/>
        </w:rPr>
        <w:t>: 1651-1659 [PMID: 14724817]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45 </w:t>
      </w:r>
      <w:r w:rsidRPr="00BF1068">
        <w:rPr>
          <w:rFonts w:ascii="Book Antiqua" w:hAnsi="Book Antiqua"/>
          <w:b/>
          <w:sz w:val="24"/>
          <w:szCs w:val="24"/>
        </w:rPr>
        <w:t>Swan C</w:t>
      </w:r>
      <w:r w:rsidRPr="00BF1068">
        <w:rPr>
          <w:rFonts w:ascii="Book Antiqua" w:hAnsi="Book Antiqua"/>
          <w:sz w:val="24"/>
          <w:szCs w:val="24"/>
        </w:rPr>
        <w:t xml:space="preserve">, Duroudier NP, Campbell E, Zaitoun A, Hastings M, Dukes GE, Cox J, Kelly FM, Wilde J, Lennon MG, Neal KR, Whorwell PJ, Hall IP, Spiller RC. Identifying and testing candidate genetic polymorphisms in the irritable </w:t>
      </w:r>
      <w:r w:rsidRPr="00BF1068">
        <w:rPr>
          <w:rFonts w:ascii="Book Antiqua" w:hAnsi="Book Antiqua"/>
          <w:sz w:val="24"/>
          <w:szCs w:val="24"/>
        </w:rPr>
        <w:lastRenderedPageBreak/>
        <w:t xml:space="preserve">bowel syndrome (IBS): association with TNFSF15 and TNFα. </w:t>
      </w:r>
      <w:r w:rsidRPr="00BF1068">
        <w:rPr>
          <w:rFonts w:ascii="Book Antiqua" w:hAnsi="Book Antiqua"/>
          <w:i/>
          <w:sz w:val="24"/>
          <w:szCs w:val="24"/>
        </w:rPr>
        <w:t>Gut</w:t>
      </w:r>
      <w:r w:rsidRPr="00BF1068">
        <w:rPr>
          <w:rFonts w:ascii="Book Antiqua" w:hAnsi="Book Antiqua"/>
          <w:sz w:val="24"/>
          <w:szCs w:val="24"/>
        </w:rPr>
        <w:t xml:space="preserve"> 2013; </w:t>
      </w:r>
      <w:r w:rsidRPr="00BF1068">
        <w:rPr>
          <w:rFonts w:ascii="Book Antiqua" w:hAnsi="Book Antiqua"/>
          <w:b/>
          <w:sz w:val="24"/>
          <w:szCs w:val="24"/>
        </w:rPr>
        <w:t>62</w:t>
      </w:r>
      <w:r w:rsidRPr="00BF1068">
        <w:rPr>
          <w:rFonts w:ascii="Book Antiqua" w:hAnsi="Book Antiqua"/>
          <w:sz w:val="24"/>
          <w:szCs w:val="24"/>
        </w:rPr>
        <w:t>: 985-994 [PMID: 22684480 DOI: 10.1136/gutjnl-2011-301213]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46 </w:t>
      </w:r>
      <w:r w:rsidRPr="00BF1068">
        <w:rPr>
          <w:rFonts w:ascii="Book Antiqua" w:hAnsi="Book Antiqua"/>
          <w:b/>
          <w:sz w:val="24"/>
          <w:szCs w:val="24"/>
        </w:rPr>
        <w:t>Whitehouse CA</w:t>
      </w:r>
      <w:r w:rsidRPr="00BF1068">
        <w:rPr>
          <w:rFonts w:ascii="Book Antiqua" w:hAnsi="Book Antiqua"/>
          <w:sz w:val="24"/>
          <w:szCs w:val="24"/>
        </w:rPr>
        <w:t xml:space="preserve">, Balbo PB, Pesci EC, Cottle DL, Mirabito PM, Pickett CL. Campylobacter jejuni cytolethal distending toxin causes a G2-phase cell cycle block. </w:t>
      </w:r>
      <w:r w:rsidRPr="00BF1068">
        <w:rPr>
          <w:rFonts w:ascii="Book Antiqua" w:hAnsi="Book Antiqua"/>
          <w:i/>
          <w:sz w:val="24"/>
          <w:szCs w:val="24"/>
        </w:rPr>
        <w:t>Infect Immun</w:t>
      </w:r>
      <w:r w:rsidRPr="00BF1068">
        <w:rPr>
          <w:rFonts w:ascii="Book Antiqua" w:hAnsi="Book Antiqua"/>
          <w:sz w:val="24"/>
          <w:szCs w:val="24"/>
        </w:rPr>
        <w:t xml:space="preserve"> 1998; </w:t>
      </w:r>
      <w:r w:rsidRPr="00BF1068">
        <w:rPr>
          <w:rFonts w:ascii="Book Antiqua" w:hAnsi="Book Antiqua"/>
          <w:b/>
          <w:sz w:val="24"/>
          <w:szCs w:val="24"/>
        </w:rPr>
        <w:t>66</w:t>
      </w:r>
      <w:r w:rsidRPr="00BF1068">
        <w:rPr>
          <w:rFonts w:ascii="Book Antiqua" w:hAnsi="Book Antiqua"/>
          <w:sz w:val="24"/>
          <w:szCs w:val="24"/>
        </w:rPr>
        <w:t>: 1934-1940 [PMID: 9573072]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47 </w:t>
      </w:r>
      <w:r w:rsidRPr="00BF1068">
        <w:rPr>
          <w:rFonts w:ascii="Book Antiqua" w:hAnsi="Book Antiqua"/>
          <w:b/>
          <w:sz w:val="24"/>
          <w:szCs w:val="24"/>
        </w:rPr>
        <w:t>Ford AC</w:t>
      </w:r>
      <w:r w:rsidRPr="00BF1068">
        <w:rPr>
          <w:rFonts w:ascii="Book Antiqua" w:hAnsi="Book Antiqua"/>
          <w:sz w:val="24"/>
          <w:szCs w:val="24"/>
        </w:rPr>
        <w:t xml:space="preserve">, Talley NJ. Mucosal inflammation as a potential etiological factor in irritable bowel syndrome: a systematic review. </w:t>
      </w:r>
      <w:r w:rsidRPr="00BF1068">
        <w:rPr>
          <w:rFonts w:ascii="Book Antiqua" w:hAnsi="Book Antiqua"/>
          <w:i/>
          <w:sz w:val="24"/>
          <w:szCs w:val="24"/>
        </w:rPr>
        <w:t>J Gastroenterol</w:t>
      </w:r>
      <w:r w:rsidRPr="00BF1068">
        <w:rPr>
          <w:rFonts w:ascii="Book Antiqua" w:hAnsi="Book Antiqua"/>
          <w:sz w:val="24"/>
          <w:szCs w:val="24"/>
        </w:rPr>
        <w:t xml:space="preserve"> 2011; </w:t>
      </w:r>
      <w:r w:rsidRPr="00BF1068">
        <w:rPr>
          <w:rFonts w:ascii="Book Antiqua" w:hAnsi="Book Antiqua"/>
          <w:b/>
          <w:sz w:val="24"/>
          <w:szCs w:val="24"/>
        </w:rPr>
        <w:t>46</w:t>
      </w:r>
      <w:r w:rsidRPr="00BF1068">
        <w:rPr>
          <w:rFonts w:ascii="Book Antiqua" w:hAnsi="Book Antiqua"/>
          <w:sz w:val="24"/>
          <w:szCs w:val="24"/>
        </w:rPr>
        <w:t>: 421-431 [PMID: 21331765 DOI: 10.1007/s00535-011-0379-9]</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48 </w:t>
      </w:r>
      <w:r w:rsidRPr="00BF1068">
        <w:rPr>
          <w:rFonts w:ascii="Book Antiqua" w:hAnsi="Book Antiqua"/>
          <w:b/>
          <w:sz w:val="24"/>
          <w:szCs w:val="24"/>
        </w:rPr>
        <w:t>Spiller R</w:t>
      </w:r>
      <w:r w:rsidRPr="00BF1068">
        <w:rPr>
          <w:rFonts w:ascii="Book Antiqua" w:hAnsi="Book Antiqua"/>
          <w:sz w:val="24"/>
          <w:szCs w:val="24"/>
        </w:rPr>
        <w:t xml:space="preserve">, Garsed K. Postinfectious irritable bowel syndrome. </w:t>
      </w:r>
      <w:r w:rsidRPr="00BF1068">
        <w:rPr>
          <w:rFonts w:ascii="Book Antiqua" w:hAnsi="Book Antiqua"/>
          <w:i/>
          <w:sz w:val="24"/>
          <w:szCs w:val="24"/>
        </w:rPr>
        <w:t>Gastroenterology</w:t>
      </w:r>
      <w:r w:rsidRPr="00BF1068">
        <w:rPr>
          <w:rFonts w:ascii="Book Antiqua" w:hAnsi="Book Antiqua"/>
          <w:sz w:val="24"/>
          <w:szCs w:val="24"/>
        </w:rPr>
        <w:t xml:space="preserve"> 2009; </w:t>
      </w:r>
      <w:r w:rsidRPr="00BF1068">
        <w:rPr>
          <w:rFonts w:ascii="Book Antiqua" w:hAnsi="Book Antiqua"/>
          <w:b/>
          <w:sz w:val="24"/>
          <w:szCs w:val="24"/>
        </w:rPr>
        <w:t>136</w:t>
      </w:r>
      <w:r w:rsidRPr="00BF1068">
        <w:rPr>
          <w:rFonts w:ascii="Book Antiqua" w:hAnsi="Book Antiqua"/>
          <w:sz w:val="24"/>
          <w:szCs w:val="24"/>
        </w:rPr>
        <w:t>: 1979-1988 [PMID: 19457422 DOI: 10.1053/j.gastro.2009.02.074]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49 </w:t>
      </w:r>
      <w:r w:rsidRPr="00BF1068">
        <w:rPr>
          <w:rFonts w:ascii="Book Antiqua" w:hAnsi="Book Antiqua"/>
          <w:b/>
          <w:sz w:val="24"/>
          <w:szCs w:val="24"/>
        </w:rPr>
        <w:t>Saulnier DM</w:t>
      </w:r>
      <w:r w:rsidRPr="00BF1068">
        <w:rPr>
          <w:rFonts w:ascii="Book Antiqua" w:hAnsi="Book Antiqua"/>
          <w:sz w:val="24"/>
          <w:szCs w:val="24"/>
        </w:rPr>
        <w:t xml:space="preserve">, Riehle K, Mistretta TA, Diaz MA, Mandal D, Raza S, Weidler EM, Qin X, Coarfa C, Milosavljevic A, Petrosino JF, Highlander S, Gibbs R, Lynch SV, Shulman RJ, Versalovic J. Gastrointestinal microbiome signatures of pediatric patients with irritable bowel syndrome. </w:t>
      </w:r>
      <w:r w:rsidRPr="00BF1068">
        <w:rPr>
          <w:rFonts w:ascii="Book Antiqua" w:hAnsi="Book Antiqua"/>
          <w:i/>
          <w:sz w:val="24"/>
          <w:szCs w:val="24"/>
        </w:rPr>
        <w:t>Gastroenterology</w:t>
      </w:r>
      <w:r w:rsidRPr="00BF1068">
        <w:rPr>
          <w:rFonts w:ascii="Book Antiqua" w:hAnsi="Book Antiqua"/>
          <w:sz w:val="24"/>
          <w:szCs w:val="24"/>
        </w:rPr>
        <w:t xml:space="preserve"> 2011; </w:t>
      </w:r>
      <w:r w:rsidRPr="00BF1068">
        <w:rPr>
          <w:rFonts w:ascii="Book Antiqua" w:hAnsi="Book Antiqua"/>
          <w:b/>
          <w:sz w:val="24"/>
          <w:szCs w:val="24"/>
        </w:rPr>
        <w:t>141</w:t>
      </w:r>
      <w:r w:rsidRPr="00BF1068">
        <w:rPr>
          <w:rFonts w:ascii="Book Antiqua" w:hAnsi="Book Antiqua"/>
          <w:sz w:val="24"/>
          <w:szCs w:val="24"/>
        </w:rPr>
        <w:t>: 1782-1791 [PMID: 21741921 DOI: 10.1053/j.gastro.2011.06.072]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50 </w:t>
      </w:r>
      <w:r w:rsidRPr="00BF1068">
        <w:rPr>
          <w:rFonts w:ascii="Book Antiqua" w:hAnsi="Book Antiqua"/>
          <w:b/>
          <w:sz w:val="24"/>
          <w:szCs w:val="24"/>
        </w:rPr>
        <w:t>Jeffery IB</w:t>
      </w:r>
      <w:r w:rsidRPr="00BF1068">
        <w:rPr>
          <w:rFonts w:ascii="Book Antiqua" w:hAnsi="Book Antiqua"/>
          <w:sz w:val="24"/>
          <w:szCs w:val="24"/>
        </w:rPr>
        <w:t xml:space="preserve">, O'Toole PW, Öhman L, Claesson MJ, Deane J, Quigley EM, Simrén M. An irritable bowel syndrome subtype defined by species-specific alterations in faecal microbiota. </w:t>
      </w:r>
      <w:r w:rsidRPr="00BF1068">
        <w:rPr>
          <w:rFonts w:ascii="Book Antiqua" w:hAnsi="Book Antiqua"/>
          <w:i/>
          <w:sz w:val="24"/>
          <w:szCs w:val="24"/>
        </w:rPr>
        <w:t>Gut</w:t>
      </w:r>
      <w:r w:rsidRPr="00BF1068">
        <w:rPr>
          <w:rFonts w:ascii="Book Antiqua" w:hAnsi="Book Antiqua"/>
          <w:sz w:val="24"/>
          <w:szCs w:val="24"/>
        </w:rPr>
        <w:t xml:space="preserve"> 2012; </w:t>
      </w:r>
      <w:r w:rsidRPr="00BF1068">
        <w:rPr>
          <w:rFonts w:ascii="Book Antiqua" w:hAnsi="Book Antiqua"/>
          <w:b/>
          <w:sz w:val="24"/>
          <w:szCs w:val="24"/>
        </w:rPr>
        <w:t>61</w:t>
      </w:r>
      <w:r w:rsidRPr="00BF1068">
        <w:rPr>
          <w:rFonts w:ascii="Book Antiqua" w:hAnsi="Book Antiqua"/>
          <w:sz w:val="24"/>
          <w:szCs w:val="24"/>
        </w:rPr>
        <w:t>: 997-1006 [PMID: 22180058 DOI: 10.1136/gutjnl-2011-301501]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51 </w:t>
      </w:r>
      <w:r w:rsidRPr="00BF1068">
        <w:rPr>
          <w:rFonts w:ascii="Book Antiqua" w:hAnsi="Book Antiqua"/>
          <w:b/>
          <w:sz w:val="24"/>
          <w:szCs w:val="24"/>
        </w:rPr>
        <w:t>Gershon MD</w:t>
      </w:r>
      <w:r w:rsidRPr="00BF1068">
        <w:rPr>
          <w:rFonts w:ascii="Book Antiqua" w:hAnsi="Book Antiqua"/>
          <w:sz w:val="24"/>
          <w:szCs w:val="24"/>
        </w:rPr>
        <w:t>, Drakontides AB, Ross LL. Serotonin: synthesis and release from the myenteric plexus of the mouse intestine.</w:t>
      </w:r>
      <w:r w:rsidRPr="00BF1068">
        <w:rPr>
          <w:rFonts w:ascii="Book Antiqua" w:hAnsi="Book Antiqua" w:hint="eastAsia"/>
          <w:sz w:val="24"/>
          <w:szCs w:val="24"/>
        </w:rPr>
        <w:t xml:space="preserve"> </w:t>
      </w:r>
      <w:r w:rsidRPr="00BF1068">
        <w:rPr>
          <w:rFonts w:ascii="Book Antiqua" w:hAnsi="Book Antiqua"/>
          <w:i/>
          <w:sz w:val="24"/>
          <w:szCs w:val="24"/>
        </w:rPr>
        <w:t>Science</w:t>
      </w:r>
      <w:r w:rsidRPr="00BF1068">
        <w:rPr>
          <w:rFonts w:ascii="Book Antiqua" w:hAnsi="Book Antiqua"/>
          <w:sz w:val="24"/>
          <w:szCs w:val="24"/>
        </w:rPr>
        <w:t xml:space="preserve"> 1965; </w:t>
      </w:r>
      <w:r w:rsidRPr="00BF1068">
        <w:rPr>
          <w:rFonts w:ascii="Book Antiqua" w:hAnsi="Book Antiqua"/>
          <w:b/>
          <w:sz w:val="24"/>
          <w:szCs w:val="24"/>
        </w:rPr>
        <w:t>149</w:t>
      </w:r>
      <w:r w:rsidRPr="00BF1068">
        <w:rPr>
          <w:rFonts w:ascii="Book Antiqua" w:hAnsi="Book Antiqua"/>
          <w:sz w:val="24"/>
          <w:szCs w:val="24"/>
        </w:rPr>
        <w:t>: 197-199 [PMID: 14305120]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52 </w:t>
      </w:r>
      <w:r w:rsidRPr="00BF1068">
        <w:rPr>
          <w:rFonts w:ascii="Book Antiqua" w:hAnsi="Book Antiqua"/>
          <w:b/>
          <w:sz w:val="24"/>
          <w:szCs w:val="24"/>
        </w:rPr>
        <w:t>Sikander A</w:t>
      </w:r>
      <w:r w:rsidRPr="00BF1068">
        <w:rPr>
          <w:rFonts w:ascii="Book Antiqua" w:hAnsi="Book Antiqua"/>
          <w:sz w:val="24"/>
          <w:szCs w:val="24"/>
        </w:rPr>
        <w:t>, Rana SV, Prasad KK. Role of serotonin in gastrointestinal motility and irritable bowel syndrome.</w:t>
      </w:r>
      <w:r w:rsidRPr="00BF1068">
        <w:rPr>
          <w:rFonts w:ascii="Book Antiqua" w:hAnsi="Book Antiqua" w:hint="eastAsia"/>
          <w:sz w:val="24"/>
          <w:szCs w:val="24"/>
        </w:rPr>
        <w:t xml:space="preserve"> </w:t>
      </w:r>
      <w:r w:rsidRPr="00BF1068">
        <w:rPr>
          <w:rFonts w:ascii="Book Antiqua" w:hAnsi="Book Antiqua"/>
          <w:i/>
          <w:sz w:val="24"/>
          <w:szCs w:val="24"/>
        </w:rPr>
        <w:t>Clin Chim Acta</w:t>
      </w:r>
      <w:r w:rsidRPr="00BF1068">
        <w:rPr>
          <w:rFonts w:ascii="Book Antiqua" w:hAnsi="Book Antiqua"/>
          <w:sz w:val="24"/>
          <w:szCs w:val="24"/>
        </w:rPr>
        <w:t xml:space="preserve"> 2009; </w:t>
      </w:r>
      <w:r w:rsidRPr="00BF1068">
        <w:rPr>
          <w:rFonts w:ascii="Book Antiqua" w:hAnsi="Book Antiqua"/>
          <w:b/>
          <w:sz w:val="24"/>
          <w:szCs w:val="24"/>
        </w:rPr>
        <w:t>403</w:t>
      </w:r>
      <w:r w:rsidRPr="00BF1068">
        <w:rPr>
          <w:rFonts w:ascii="Book Antiqua" w:hAnsi="Book Antiqua"/>
          <w:sz w:val="24"/>
          <w:szCs w:val="24"/>
        </w:rPr>
        <w:t>: 47-55 [PMID: 19361459 DOI: 10.1016/j.cca.2009.01.028]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53</w:t>
      </w:r>
      <w:r w:rsidRPr="00BF1068">
        <w:rPr>
          <w:rFonts w:ascii="Book Antiqua" w:hAnsi="Book Antiqua" w:hint="eastAsia"/>
          <w:sz w:val="24"/>
          <w:szCs w:val="24"/>
        </w:rPr>
        <w:t xml:space="preserve"> </w:t>
      </w:r>
      <w:r w:rsidRPr="00BF1068">
        <w:rPr>
          <w:rFonts w:ascii="Book Antiqua" w:hAnsi="Book Antiqua"/>
          <w:b/>
          <w:sz w:val="24"/>
          <w:szCs w:val="24"/>
        </w:rPr>
        <w:t>Cremon C</w:t>
      </w:r>
      <w:r w:rsidRPr="00BF1068">
        <w:rPr>
          <w:rFonts w:ascii="Book Antiqua" w:hAnsi="Book Antiqua"/>
          <w:sz w:val="24"/>
          <w:szCs w:val="24"/>
        </w:rPr>
        <w:t xml:space="preserve">, Carini G, Wang B, Vasina V, Cogliandro RF, De Giorgio R, Stanghellini V, Grundy D, Tonini M, De Ponti F, Corinaldesi R, Barbara G. Intestinal serotonin release, sensory neuron activation, and abdominal pain in </w:t>
      </w:r>
      <w:r w:rsidRPr="00BF1068">
        <w:rPr>
          <w:rFonts w:ascii="Book Antiqua" w:hAnsi="Book Antiqua"/>
          <w:sz w:val="24"/>
          <w:szCs w:val="24"/>
        </w:rPr>
        <w:lastRenderedPageBreak/>
        <w:t xml:space="preserve">irritable bowel syndrome. </w:t>
      </w:r>
      <w:r w:rsidRPr="00BF1068">
        <w:rPr>
          <w:rFonts w:ascii="Book Antiqua" w:hAnsi="Book Antiqua"/>
          <w:i/>
          <w:sz w:val="24"/>
          <w:szCs w:val="24"/>
        </w:rPr>
        <w:t>Am J Gastroenterol</w:t>
      </w:r>
      <w:r w:rsidRPr="00BF1068">
        <w:rPr>
          <w:rFonts w:ascii="Book Antiqua" w:hAnsi="Book Antiqua"/>
          <w:sz w:val="24"/>
          <w:szCs w:val="24"/>
        </w:rPr>
        <w:t xml:space="preserve"> 2011; </w:t>
      </w:r>
      <w:r w:rsidRPr="00BF1068">
        <w:rPr>
          <w:rFonts w:ascii="Book Antiqua" w:hAnsi="Book Antiqua"/>
          <w:b/>
          <w:sz w:val="24"/>
          <w:szCs w:val="24"/>
        </w:rPr>
        <w:t>106</w:t>
      </w:r>
      <w:r w:rsidRPr="00BF1068">
        <w:rPr>
          <w:rFonts w:ascii="Book Antiqua" w:hAnsi="Book Antiqua"/>
          <w:sz w:val="24"/>
          <w:szCs w:val="24"/>
        </w:rPr>
        <w:t>: 1290-1298 [PMID: 21427712 DOI: 10.1038/ajg.2011.86]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54</w:t>
      </w:r>
      <w:r w:rsidRPr="00BF1068">
        <w:rPr>
          <w:rFonts w:ascii="Book Antiqua" w:hAnsi="Book Antiqua" w:hint="eastAsia"/>
          <w:sz w:val="24"/>
          <w:szCs w:val="24"/>
        </w:rPr>
        <w:t xml:space="preserve"> </w:t>
      </w:r>
      <w:r w:rsidRPr="00BF1068">
        <w:rPr>
          <w:rFonts w:ascii="Book Antiqua" w:hAnsi="Book Antiqua"/>
          <w:b/>
          <w:sz w:val="24"/>
          <w:szCs w:val="24"/>
        </w:rPr>
        <w:t>Barnes NM</w:t>
      </w:r>
      <w:r w:rsidRPr="00BF1068">
        <w:rPr>
          <w:rFonts w:ascii="Book Antiqua" w:hAnsi="Book Antiqua"/>
          <w:sz w:val="24"/>
          <w:szCs w:val="24"/>
        </w:rPr>
        <w:t xml:space="preserve">, Sharp T. A review of central 5-HT receptors and their function. </w:t>
      </w:r>
      <w:r w:rsidRPr="00BF1068">
        <w:rPr>
          <w:rFonts w:ascii="Book Antiqua" w:hAnsi="Book Antiqua"/>
          <w:i/>
          <w:sz w:val="24"/>
          <w:szCs w:val="24"/>
        </w:rPr>
        <w:t>Neuropharmacology</w:t>
      </w:r>
      <w:r w:rsidRPr="00BF1068">
        <w:rPr>
          <w:rFonts w:ascii="Book Antiqua" w:hAnsi="Book Antiqua"/>
          <w:sz w:val="24"/>
          <w:szCs w:val="24"/>
        </w:rPr>
        <w:t xml:space="preserve"> 1999; </w:t>
      </w:r>
      <w:r w:rsidRPr="00BF1068">
        <w:rPr>
          <w:rFonts w:ascii="Book Antiqua" w:hAnsi="Book Antiqua"/>
          <w:b/>
          <w:sz w:val="24"/>
          <w:szCs w:val="24"/>
        </w:rPr>
        <w:t>38</w:t>
      </w:r>
      <w:r w:rsidRPr="00BF1068">
        <w:rPr>
          <w:rFonts w:ascii="Book Antiqua" w:hAnsi="Book Antiqua"/>
          <w:sz w:val="24"/>
          <w:szCs w:val="24"/>
        </w:rPr>
        <w:t>: 1083-1152 [PMID: 10462127]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55 </w:t>
      </w:r>
      <w:r w:rsidRPr="00BF1068">
        <w:rPr>
          <w:rFonts w:ascii="Book Antiqua" w:hAnsi="Book Antiqua"/>
          <w:b/>
          <w:sz w:val="24"/>
          <w:szCs w:val="24"/>
        </w:rPr>
        <w:t>Read NW</w:t>
      </w:r>
      <w:r w:rsidRPr="00BF1068">
        <w:rPr>
          <w:rFonts w:ascii="Book Antiqua" w:hAnsi="Book Antiqua"/>
          <w:sz w:val="24"/>
          <w:szCs w:val="24"/>
        </w:rPr>
        <w:t xml:space="preserve">, Gwee KA. The importance of 5-hydroxytryptamine receptors in the gut. </w:t>
      </w:r>
      <w:r w:rsidRPr="00BF1068">
        <w:rPr>
          <w:rFonts w:ascii="Book Antiqua" w:hAnsi="Book Antiqua"/>
          <w:i/>
          <w:sz w:val="24"/>
          <w:szCs w:val="24"/>
        </w:rPr>
        <w:t>Pharmacol Ther</w:t>
      </w:r>
      <w:r w:rsidRPr="00BF1068">
        <w:rPr>
          <w:rFonts w:ascii="Book Antiqua" w:hAnsi="Book Antiqua"/>
          <w:sz w:val="24"/>
          <w:szCs w:val="24"/>
        </w:rPr>
        <w:t xml:space="preserve"> 1994; </w:t>
      </w:r>
      <w:r w:rsidRPr="00BF1068">
        <w:rPr>
          <w:rFonts w:ascii="Book Antiqua" w:hAnsi="Book Antiqua"/>
          <w:b/>
          <w:sz w:val="24"/>
          <w:szCs w:val="24"/>
        </w:rPr>
        <w:t>62</w:t>
      </w:r>
      <w:r w:rsidRPr="00BF1068">
        <w:rPr>
          <w:rFonts w:ascii="Book Antiqua" w:hAnsi="Book Antiqua"/>
          <w:sz w:val="24"/>
          <w:szCs w:val="24"/>
        </w:rPr>
        <w:t>: 159-173 [PMID: 7991641]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56 </w:t>
      </w:r>
      <w:r w:rsidRPr="00BF1068">
        <w:rPr>
          <w:rFonts w:ascii="Book Antiqua" w:hAnsi="Book Antiqua"/>
          <w:b/>
          <w:sz w:val="24"/>
          <w:szCs w:val="24"/>
        </w:rPr>
        <w:t>Galligan JJ</w:t>
      </w:r>
      <w:r w:rsidRPr="00BF1068">
        <w:rPr>
          <w:rFonts w:ascii="Book Antiqua" w:hAnsi="Book Antiqua"/>
          <w:sz w:val="24"/>
          <w:szCs w:val="24"/>
        </w:rPr>
        <w:t xml:space="preserve">. Electrophysiological studies of 5-hydroxytryptamine receptors on enteric neurons. </w:t>
      </w:r>
      <w:r w:rsidRPr="00BF1068">
        <w:rPr>
          <w:rFonts w:ascii="Book Antiqua" w:hAnsi="Book Antiqua"/>
          <w:i/>
          <w:sz w:val="24"/>
          <w:szCs w:val="24"/>
        </w:rPr>
        <w:t>Behav Brain Res</w:t>
      </w:r>
      <w:r w:rsidRPr="00BF1068">
        <w:rPr>
          <w:rFonts w:ascii="Book Antiqua" w:hAnsi="Book Antiqua"/>
          <w:sz w:val="24"/>
          <w:szCs w:val="24"/>
        </w:rPr>
        <w:t xml:space="preserve"> 1996; </w:t>
      </w:r>
      <w:r w:rsidRPr="00BF1068">
        <w:rPr>
          <w:rFonts w:ascii="Book Antiqua" w:hAnsi="Book Antiqua"/>
          <w:b/>
          <w:sz w:val="24"/>
          <w:szCs w:val="24"/>
        </w:rPr>
        <w:t>73</w:t>
      </w:r>
      <w:r w:rsidRPr="00BF1068">
        <w:rPr>
          <w:rFonts w:ascii="Book Antiqua" w:hAnsi="Book Antiqua"/>
          <w:sz w:val="24"/>
          <w:szCs w:val="24"/>
        </w:rPr>
        <w:t>: 199-201 [PMID: 8788502]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57 </w:t>
      </w:r>
      <w:r w:rsidRPr="00BF1068">
        <w:rPr>
          <w:rFonts w:ascii="Book Antiqua" w:hAnsi="Book Antiqua"/>
          <w:b/>
          <w:sz w:val="24"/>
          <w:szCs w:val="24"/>
        </w:rPr>
        <w:t>Prins NH</w:t>
      </w:r>
      <w:r w:rsidRPr="00BF1068">
        <w:rPr>
          <w:rFonts w:ascii="Book Antiqua" w:hAnsi="Book Antiqua"/>
          <w:sz w:val="24"/>
          <w:szCs w:val="24"/>
        </w:rPr>
        <w:t xml:space="preserve">, Briejer MR, Van Bergen PJ, Akkermans LM, Schuurkes JA. Evidence for 5-HT7 receptors mediating relaxation of human colonic circular smooth muscle. </w:t>
      </w:r>
      <w:r w:rsidRPr="00BF1068">
        <w:rPr>
          <w:rFonts w:ascii="Book Antiqua" w:hAnsi="Book Antiqua"/>
          <w:i/>
          <w:sz w:val="24"/>
          <w:szCs w:val="24"/>
        </w:rPr>
        <w:t>Br J Pharmacol</w:t>
      </w:r>
      <w:r w:rsidRPr="00BF1068">
        <w:rPr>
          <w:rFonts w:ascii="Book Antiqua" w:hAnsi="Book Antiqua"/>
          <w:sz w:val="24"/>
          <w:szCs w:val="24"/>
        </w:rPr>
        <w:t xml:space="preserve"> 1999; </w:t>
      </w:r>
      <w:r w:rsidRPr="00BF1068">
        <w:rPr>
          <w:rFonts w:ascii="Book Antiqua" w:hAnsi="Book Antiqua"/>
          <w:b/>
          <w:sz w:val="24"/>
          <w:szCs w:val="24"/>
        </w:rPr>
        <w:t>128</w:t>
      </w:r>
      <w:r w:rsidRPr="00BF1068">
        <w:rPr>
          <w:rFonts w:ascii="Book Antiqua" w:hAnsi="Book Antiqua"/>
          <w:sz w:val="24"/>
          <w:szCs w:val="24"/>
        </w:rPr>
        <w:t>: 849-852 [PMID: 10556917 DOI: 10.1038/sj.bjp.0702762]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58</w:t>
      </w:r>
      <w:r w:rsidRPr="00BF1068">
        <w:rPr>
          <w:rFonts w:ascii="Book Antiqua" w:hAnsi="Book Antiqua" w:hint="eastAsia"/>
          <w:sz w:val="24"/>
          <w:szCs w:val="24"/>
        </w:rPr>
        <w:t xml:space="preserve"> </w:t>
      </w:r>
      <w:r w:rsidRPr="00BF1068">
        <w:rPr>
          <w:rFonts w:ascii="Book Antiqua" w:hAnsi="Book Antiqua"/>
          <w:b/>
          <w:sz w:val="24"/>
          <w:szCs w:val="24"/>
        </w:rPr>
        <w:t>Kuemmerle JF</w:t>
      </w:r>
      <w:r w:rsidRPr="00BF1068">
        <w:rPr>
          <w:rFonts w:ascii="Book Antiqua" w:hAnsi="Book Antiqua"/>
          <w:sz w:val="24"/>
          <w:szCs w:val="24"/>
        </w:rPr>
        <w:t xml:space="preserve">, Murthy KS, Grider JR, Martin DC, Makhlouf GM. Coexpression of 5-HT2A and 5-HT4 receptors coupled to distinct signaling pathways in human intestinal muscle cells. </w:t>
      </w:r>
      <w:r w:rsidRPr="00BF1068">
        <w:rPr>
          <w:rFonts w:ascii="Book Antiqua" w:hAnsi="Book Antiqua"/>
          <w:i/>
          <w:sz w:val="24"/>
          <w:szCs w:val="24"/>
        </w:rPr>
        <w:t>Gastroenterology</w:t>
      </w:r>
      <w:r w:rsidRPr="00BF1068">
        <w:rPr>
          <w:rFonts w:ascii="Book Antiqua" w:hAnsi="Book Antiqua"/>
          <w:sz w:val="24"/>
          <w:szCs w:val="24"/>
        </w:rPr>
        <w:t xml:space="preserve"> 1995; </w:t>
      </w:r>
      <w:r w:rsidRPr="00BF1068">
        <w:rPr>
          <w:rFonts w:ascii="Book Antiqua" w:hAnsi="Book Antiqua"/>
          <w:b/>
          <w:sz w:val="24"/>
          <w:szCs w:val="24"/>
        </w:rPr>
        <w:t>109</w:t>
      </w:r>
      <w:r w:rsidRPr="00BF1068">
        <w:rPr>
          <w:rFonts w:ascii="Book Antiqua" w:hAnsi="Book Antiqua"/>
          <w:sz w:val="24"/>
          <w:szCs w:val="24"/>
        </w:rPr>
        <w:t>: 1791-1800 [PMID: 7498643]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59 </w:t>
      </w:r>
      <w:r w:rsidRPr="00BF1068">
        <w:rPr>
          <w:rFonts w:ascii="Book Antiqua" w:hAnsi="Book Antiqua"/>
          <w:b/>
          <w:sz w:val="24"/>
          <w:szCs w:val="24"/>
        </w:rPr>
        <w:t>Spiller R</w:t>
      </w:r>
      <w:r w:rsidRPr="00BF1068">
        <w:rPr>
          <w:rFonts w:ascii="Book Antiqua" w:hAnsi="Book Antiqua"/>
          <w:sz w:val="24"/>
          <w:szCs w:val="24"/>
        </w:rPr>
        <w:t xml:space="preserve">. Serotonin and GI clinical disorders. </w:t>
      </w:r>
      <w:r w:rsidRPr="00BF1068">
        <w:rPr>
          <w:rFonts w:ascii="Book Antiqua" w:hAnsi="Book Antiqua"/>
          <w:i/>
          <w:sz w:val="24"/>
          <w:szCs w:val="24"/>
        </w:rPr>
        <w:t>Neuropharmacology</w:t>
      </w:r>
      <w:r w:rsidRPr="00BF1068">
        <w:rPr>
          <w:rFonts w:ascii="Book Antiqua" w:hAnsi="Book Antiqua"/>
          <w:sz w:val="24"/>
          <w:szCs w:val="24"/>
        </w:rPr>
        <w:t xml:space="preserve"> 2008; </w:t>
      </w:r>
      <w:r w:rsidRPr="00BF1068">
        <w:rPr>
          <w:rFonts w:ascii="Book Antiqua" w:hAnsi="Book Antiqua"/>
          <w:b/>
          <w:sz w:val="24"/>
          <w:szCs w:val="24"/>
        </w:rPr>
        <w:t>55</w:t>
      </w:r>
      <w:r w:rsidRPr="00BF1068">
        <w:rPr>
          <w:rFonts w:ascii="Book Antiqua" w:hAnsi="Book Antiqua"/>
          <w:sz w:val="24"/>
          <w:szCs w:val="24"/>
        </w:rPr>
        <w:t>: 1072-1080 [PMID: 18687345 DOI: 10.1016/j.neuropharm.2008.07.016]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60 </w:t>
      </w:r>
      <w:r w:rsidRPr="00BF1068">
        <w:rPr>
          <w:rFonts w:ascii="Book Antiqua" w:hAnsi="Book Antiqua"/>
          <w:b/>
          <w:sz w:val="24"/>
          <w:szCs w:val="24"/>
        </w:rPr>
        <w:t>Keszthelyi D</w:t>
      </w:r>
      <w:r w:rsidRPr="00BF1068">
        <w:rPr>
          <w:rFonts w:ascii="Book Antiqua" w:hAnsi="Book Antiqua"/>
          <w:sz w:val="24"/>
          <w:szCs w:val="24"/>
        </w:rPr>
        <w:t xml:space="preserve">, Troost FJ, Jonkers DM, van Eijk HM, Dekker J, Buurman WA, Masclee AA. Visceral hypersensitivity in irritable bowel syndrome: evidence for involvement of serotonin metabolism--a preliminary study. </w:t>
      </w:r>
      <w:r w:rsidRPr="00BF1068">
        <w:rPr>
          <w:rFonts w:ascii="Book Antiqua" w:hAnsi="Book Antiqua"/>
          <w:i/>
          <w:sz w:val="24"/>
          <w:szCs w:val="24"/>
        </w:rPr>
        <w:t>Neurogastroenterol Motil</w:t>
      </w:r>
      <w:r w:rsidRPr="00BF1068">
        <w:rPr>
          <w:rFonts w:ascii="Book Antiqua" w:hAnsi="Book Antiqua"/>
          <w:sz w:val="24"/>
          <w:szCs w:val="24"/>
        </w:rPr>
        <w:t xml:space="preserve"> 2015; </w:t>
      </w:r>
      <w:r w:rsidRPr="00BF1068">
        <w:rPr>
          <w:rFonts w:ascii="Book Antiqua" w:hAnsi="Book Antiqua"/>
          <w:b/>
          <w:sz w:val="24"/>
          <w:szCs w:val="24"/>
        </w:rPr>
        <w:t>27</w:t>
      </w:r>
      <w:r w:rsidRPr="00BF1068">
        <w:rPr>
          <w:rFonts w:ascii="Book Antiqua" w:hAnsi="Book Antiqua"/>
          <w:sz w:val="24"/>
          <w:szCs w:val="24"/>
        </w:rPr>
        <w:t>: 1127-1137 [PMID: 26031193 DOI: 10.1111/nmo.12600]</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61 </w:t>
      </w:r>
      <w:r w:rsidRPr="00BF1068">
        <w:rPr>
          <w:rFonts w:ascii="Book Antiqua" w:hAnsi="Book Antiqua"/>
          <w:b/>
          <w:sz w:val="24"/>
          <w:szCs w:val="24"/>
        </w:rPr>
        <w:t>Zhao JM</w:t>
      </w:r>
      <w:r w:rsidRPr="00BF1068">
        <w:rPr>
          <w:rFonts w:ascii="Book Antiqua" w:hAnsi="Book Antiqua"/>
          <w:sz w:val="24"/>
          <w:szCs w:val="24"/>
        </w:rPr>
        <w:t xml:space="preserve">, Lu JH, Yin XJ, Chen XK, Chen YH, Tang WJ, Jin XM, Wu LY, Bao CH, Wu HG, Shi Y. Comparison of electroacupuncture and moxibustion on brain-gut function in patients with diarrhea-predominant irritable bowel syndrome: A randomized controlled trial. </w:t>
      </w:r>
      <w:r w:rsidRPr="00BF1068">
        <w:rPr>
          <w:rFonts w:ascii="Book Antiqua" w:hAnsi="Book Antiqua"/>
          <w:i/>
          <w:sz w:val="24"/>
          <w:szCs w:val="24"/>
        </w:rPr>
        <w:t>Chin J Integr Med</w:t>
      </w:r>
      <w:r w:rsidRPr="00BF1068">
        <w:rPr>
          <w:rFonts w:ascii="Book Antiqua" w:hAnsi="Book Antiqua"/>
          <w:sz w:val="24"/>
          <w:szCs w:val="24"/>
        </w:rPr>
        <w:t xml:space="preserve"> 2015; </w:t>
      </w:r>
      <w:r w:rsidRPr="00BF1068">
        <w:rPr>
          <w:rFonts w:ascii="Book Antiqua" w:hAnsi="Book Antiqua"/>
          <w:b/>
          <w:sz w:val="24"/>
          <w:szCs w:val="24"/>
        </w:rPr>
        <w:t>21</w:t>
      </w:r>
      <w:r w:rsidRPr="00BF1068">
        <w:rPr>
          <w:rFonts w:ascii="Book Antiqua" w:hAnsi="Book Antiqua"/>
          <w:sz w:val="24"/>
          <w:szCs w:val="24"/>
        </w:rPr>
        <w:t>: 855-865 [PMID: 25847778 DOI: 10.1007/s11655-015-2049-x]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62 </w:t>
      </w:r>
      <w:r w:rsidRPr="00BF1068">
        <w:rPr>
          <w:rFonts w:ascii="Book Antiqua" w:hAnsi="Book Antiqua"/>
          <w:b/>
          <w:sz w:val="24"/>
          <w:szCs w:val="24"/>
        </w:rPr>
        <w:t>Keszthelyi D</w:t>
      </w:r>
      <w:r w:rsidRPr="00BF1068">
        <w:rPr>
          <w:rFonts w:ascii="Book Antiqua" w:hAnsi="Book Antiqua"/>
          <w:sz w:val="24"/>
          <w:szCs w:val="24"/>
        </w:rPr>
        <w:t xml:space="preserve">, Troost FJ, Jonkers DM, van Eijk HM, Lindsey PJ, Dekker J, Buurman WA, Masclee AA. Serotonergic reinforcement of intestinal barrier </w:t>
      </w:r>
      <w:r w:rsidRPr="00BF1068">
        <w:rPr>
          <w:rFonts w:ascii="Book Antiqua" w:hAnsi="Book Antiqua"/>
          <w:sz w:val="24"/>
          <w:szCs w:val="24"/>
        </w:rPr>
        <w:lastRenderedPageBreak/>
        <w:t xml:space="preserve">function is impaired in irritable bowel syndrome. </w:t>
      </w:r>
      <w:r w:rsidRPr="00BF1068">
        <w:rPr>
          <w:rFonts w:ascii="Book Antiqua" w:hAnsi="Book Antiqua"/>
          <w:i/>
          <w:sz w:val="24"/>
          <w:szCs w:val="24"/>
        </w:rPr>
        <w:t>Aliment Pharmacol Ther</w:t>
      </w:r>
      <w:r w:rsidRPr="00BF1068">
        <w:rPr>
          <w:rFonts w:ascii="Book Antiqua" w:hAnsi="Book Antiqua"/>
          <w:sz w:val="24"/>
          <w:szCs w:val="24"/>
        </w:rPr>
        <w:t xml:space="preserve"> 2014; </w:t>
      </w:r>
      <w:r w:rsidRPr="00BF1068">
        <w:rPr>
          <w:rFonts w:ascii="Book Antiqua" w:hAnsi="Book Antiqua"/>
          <w:b/>
          <w:sz w:val="24"/>
          <w:szCs w:val="24"/>
        </w:rPr>
        <w:t>40</w:t>
      </w:r>
      <w:r w:rsidRPr="00BF1068">
        <w:rPr>
          <w:rFonts w:ascii="Book Antiqua" w:hAnsi="Book Antiqua"/>
          <w:sz w:val="24"/>
          <w:szCs w:val="24"/>
        </w:rPr>
        <w:t>: 392-402 [PMID: 24943480 DOI: 10.1111/apt.12842]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63 </w:t>
      </w:r>
      <w:r w:rsidRPr="00BF1068">
        <w:rPr>
          <w:rFonts w:ascii="Book Antiqua" w:hAnsi="Book Antiqua"/>
          <w:b/>
          <w:sz w:val="24"/>
          <w:szCs w:val="24"/>
        </w:rPr>
        <w:t>Bjerregaard H</w:t>
      </w:r>
      <w:r w:rsidRPr="00BF1068">
        <w:rPr>
          <w:rFonts w:ascii="Book Antiqua" w:hAnsi="Book Antiqua"/>
          <w:sz w:val="24"/>
          <w:szCs w:val="24"/>
        </w:rPr>
        <w:t xml:space="preserve">, Severinsen K, Said S, Wiborg O, Sinning S. A dualistic conformational response to substrate binding in the human serotonin transporter reveals a high affinity state for serotonin. </w:t>
      </w:r>
      <w:r w:rsidRPr="00BF1068">
        <w:rPr>
          <w:rFonts w:ascii="Book Antiqua" w:hAnsi="Book Antiqua"/>
          <w:i/>
          <w:sz w:val="24"/>
          <w:szCs w:val="24"/>
        </w:rPr>
        <w:t>J Biol Chem</w:t>
      </w:r>
      <w:r w:rsidRPr="00BF1068">
        <w:rPr>
          <w:rFonts w:ascii="Book Antiqua" w:hAnsi="Book Antiqua"/>
          <w:sz w:val="24"/>
          <w:szCs w:val="24"/>
        </w:rPr>
        <w:t xml:space="preserve"> 2015; </w:t>
      </w:r>
      <w:r w:rsidRPr="00BF1068">
        <w:rPr>
          <w:rFonts w:ascii="Book Antiqua" w:hAnsi="Book Antiqua"/>
          <w:b/>
          <w:sz w:val="24"/>
          <w:szCs w:val="24"/>
        </w:rPr>
        <w:t>290</w:t>
      </w:r>
      <w:r w:rsidRPr="00BF1068">
        <w:rPr>
          <w:rFonts w:ascii="Book Antiqua" w:hAnsi="Book Antiqua"/>
          <w:sz w:val="24"/>
          <w:szCs w:val="24"/>
        </w:rPr>
        <w:t>: 7747-7755 [PMID: 25614630 DOI: 10.1074/jbc.M114.573477]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64 </w:t>
      </w:r>
      <w:r w:rsidRPr="00BF1068">
        <w:rPr>
          <w:rFonts w:ascii="Book Antiqua" w:hAnsi="Book Antiqua"/>
          <w:b/>
          <w:sz w:val="24"/>
          <w:szCs w:val="24"/>
        </w:rPr>
        <w:t>Keating C</w:t>
      </w:r>
      <w:r w:rsidRPr="00BF1068">
        <w:rPr>
          <w:rFonts w:ascii="Book Antiqua" w:hAnsi="Book Antiqua"/>
          <w:sz w:val="24"/>
          <w:szCs w:val="24"/>
        </w:rPr>
        <w:t xml:space="preserve">, Beyak M, Foley S, Singh G, Marsden C, Spiller R, Grundy D. Afferent hypersensitivity in a mouse model of post-inflammatory gut dysfunction: role of altered serotonin metabolism. </w:t>
      </w:r>
      <w:r w:rsidRPr="00BF1068">
        <w:rPr>
          <w:rFonts w:ascii="Book Antiqua" w:hAnsi="Book Antiqua"/>
          <w:i/>
          <w:sz w:val="24"/>
          <w:szCs w:val="24"/>
        </w:rPr>
        <w:t>J Physiol</w:t>
      </w:r>
      <w:r w:rsidRPr="00BF1068">
        <w:rPr>
          <w:rFonts w:ascii="Book Antiqua" w:hAnsi="Book Antiqua"/>
          <w:sz w:val="24"/>
          <w:szCs w:val="24"/>
        </w:rPr>
        <w:t xml:space="preserve"> 2008; </w:t>
      </w:r>
      <w:r w:rsidRPr="00BF1068">
        <w:rPr>
          <w:rFonts w:ascii="Book Antiqua" w:hAnsi="Book Antiqua"/>
          <w:b/>
          <w:sz w:val="24"/>
          <w:szCs w:val="24"/>
        </w:rPr>
        <w:t>586</w:t>
      </w:r>
      <w:r w:rsidRPr="00BF1068">
        <w:rPr>
          <w:rFonts w:ascii="Book Antiqua" w:hAnsi="Book Antiqua"/>
          <w:sz w:val="24"/>
          <w:szCs w:val="24"/>
        </w:rPr>
        <w:t>: 4517-4530 [PMID: 18653657 DOI: 10.1113/jphysiol.2008.156984]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65 </w:t>
      </w:r>
      <w:r w:rsidRPr="00BF1068">
        <w:rPr>
          <w:rFonts w:ascii="Book Antiqua" w:hAnsi="Book Antiqua"/>
          <w:b/>
          <w:sz w:val="24"/>
          <w:szCs w:val="24"/>
        </w:rPr>
        <w:t>Chen JJ</w:t>
      </w:r>
      <w:r w:rsidRPr="00BF1068">
        <w:rPr>
          <w:rFonts w:ascii="Book Antiqua" w:hAnsi="Book Antiqua"/>
          <w:sz w:val="24"/>
          <w:szCs w:val="24"/>
        </w:rPr>
        <w:t xml:space="preserve">, Li Z, Pan H, Murphy DL, Tamir H, Koepsell H, Gershon MD. Maintenance of serotonin in the intestinal mucosa and ganglia of mice that lack the high-affinity serotonin transporter: Abnormal intestinal motility and the expression of cation transporters. </w:t>
      </w:r>
      <w:r w:rsidRPr="00BF1068">
        <w:rPr>
          <w:rFonts w:ascii="Book Antiqua" w:hAnsi="Book Antiqua"/>
          <w:i/>
          <w:sz w:val="24"/>
          <w:szCs w:val="24"/>
        </w:rPr>
        <w:t>J Neurosci</w:t>
      </w:r>
      <w:r w:rsidRPr="00BF1068">
        <w:rPr>
          <w:rFonts w:ascii="Book Antiqua" w:hAnsi="Book Antiqua"/>
          <w:sz w:val="24"/>
          <w:szCs w:val="24"/>
        </w:rPr>
        <w:t xml:space="preserve"> 2001; </w:t>
      </w:r>
      <w:r w:rsidRPr="00BF1068">
        <w:rPr>
          <w:rFonts w:ascii="Book Antiqua" w:hAnsi="Book Antiqua"/>
          <w:b/>
          <w:sz w:val="24"/>
          <w:szCs w:val="24"/>
        </w:rPr>
        <w:t>21</w:t>
      </w:r>
      <w:r w:rsidRPr="00BF1068">
        <w:rPr>
          <w:rFonts w:ascii="Book Antiqua" w:hAnsi="Book Antiqua"/>
          <w:sz w:val="24"/>
          <w:szCs w:val="24"/>
        </w:rPr>
        <w:t>: 6348-6361 [PMID: 11487658]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66 </w:t>
      </w:r>
      <w:r w:rsidRPr="00BF1068">
        <w:rPr>
          <w:rFonts w:ascii="Book Antiqua" w:hAnsi="Book Antiqua"/>
          <w:b/>
          <w:sz w:val="24"/>
          <w:szCs w:val="24"/>
        </w:rPr>
        <w:t>Faure C</w:t>
      </w:r>
      <w:r w:rsidRPr="00BF1068">
        <w:rPr>
          <w:rFonts w:ascii="Book Antiqua" w:hAnsi="Book Antiqua"/>
          <w:sz w:val="24"/>
          <w:szCs w:val="24"/>
        </w:rPr>
        <w:t xml:space="preserve">, Patey N, Gauthier C, Brooks EM, Mawe GM. Serotonin signaling is altered in irritable bowel syndrome with diarrhea but not in functional dyspepsia in pediatric age patients. </w:t>
      </w:r>
      <w:r w:rsidRPr="00BF1068">
        <w:rPr>
          <w:rFonts w:ascii="Book Antiqua" w:hAnsi="Book Antiqua"/>
          <w:i/>
          <w:sz w:val="24"/>
          <w:szCs w:val="24"/>
        </w:rPr>
        <w:t>Gastroenterology</w:t>
      </w:r>
      <w:r w:rsidRPr="00BF1068">
        <w:rPr>
          <w:rFonts w:ascii="Book Antiqua" w:hAnsi="Book Antiqua"/>
          <w:sz w:val="24"/>
          <w:szCs w:val="24"/>
        </w:rPr>
        <w:t xml:space="preserve"> 2010; </w:t>
      </w:r>
      <w:r w:rsidRPr="00BF1068">
        <w:rPr>
          <w:rFonts w:ascii="Book Antiqua" w:hAnsi="Book Antiqua"/>
          <w:b/>
          <w:sz w:val="24"/>
          <w:szCs w:val="24"/>
        </w:rPr>
        <w:t>139</w:t>
      </w:r>
      <w:r w:rsidRPr="00BF1068">
        <w:rPr>
          <w:rFonts w:ascii="Book Antiqua" w:hAnsi="Book Antiqua"/>
          <w:sz w:val="24"/>
          <w:szCs w:val="24"/>
        </w:rPr>
        <w:t>: 249-258 [PMID: 20303355 DOI: 10.1053/j.gastro.2010.03.032]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67 </w:t>
      </w:r>
      <w:r w:rsidRPr="00BF1068">
        <w:rPr>
          <w:rFonts w:ascii="Book Antiqua" w:hAnsi="Book Antiqua"/>
          <w:b/>
          <w:sz w:val="24"/>
          <w:szCs w:val="24"/>
        </w:rPr>
        <w:t>Jin DC</w:t>
      </w:r>
      <w:r w:rsidRPr="00BF1068">
        <w:rPr>
          <w:rFonts w:ascii="Book Antiqua" w:hAnsi="Book Antiqua"/>
          <w:sz w:val="24"/>
          <w:szCs w:val="24"/>
        </w:rPr>
        <w:t xml:space="preserve">, Cao HL, Xu MQ, Wang SN, Wang YM, Yan F, Wang BM. Regulation of the serotonin transporter in the pathogenesis of irritable bowel syndrome. </w:t>
      </w:r>
      <w:r w:rsidRPr="00BF1068">
        <w:rPr>
          <w:rFonts w:ascii="Book Antiqua" w:hAnsi="Book Antiqua"/>
          <w:i/>
          <w:sz w:val="24"/>
          <w:szCs w:val="24"/>
        </w:rPr>
        <w:t>World J Gastroenterol</w:t>
      </w:r>
      <w:r w:rsidRPr="00BF1068">
        <w:rPr>
          <w:rFonts w:ascii="Book Antiqua" w:hAnsi="Book Antiqua"/>
          <w:sz w:val="24"/>
          <w:szCs w:val="24"/>
        </w:rPr>
        <w:t xml:space="preserve"> 2016; </w:t>
      </w:r>
      <w:r w:rsidRPr="00BF1068">
        <w:rPr>
          <w:rFonts w:ascii="Book Antiqua" w:hAnsi="Book Antiqua"/>
          <w:b/>
          <w:sz w:val="24"/>
          <w:szCs w:val="24"/>
        </w:rPr>
        <w:t>22</w:t>
      </w:r>
      <w:r w:rsidRPr="00BF1068">
        <w:rPr>
          <w:rFonts w:ascii="Book Antiqua" w:hAnsi="Book Antiqua"/>
          <w:sz w:val="24"/>
          <w:szCs w:val="24"/>
        </w:rPr>
        <w:t>: 8137-8148 [PMID: 27688655 DOI: 10.3748/wjg.v22.i36.8137]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68 </w:t>
      </w:r>
      <w:r w:rsidRPr="00BF1068">
        <w:rPr>
          <w:rFonts w:ascii="Book Antiqua" w:hAnsi="Book Antiqua"/>
          <w:b/>
          <w:sz w:val="24"/>
          <w:szCs w:val="24"/>
        </w:rPr>
        <w:t>MacKenzie A</w:t>
      </w:r>
      <w:r w:rsidRPr="00BF1068">
        <w:rPr>
          <w:rFonts w:ascii="Book Antiqua" w:hAnsi="Book Antiqua"/>
          <w:sz w:val="24"/>
          <w:szCs w:val="24"/>
        </w:rPr>
        <w:t xml:space="preserve">, Quinn J. A serotonin transporter gene intron 2 polymorphic region, correlated with affective disorders, has allele-dependent differential enhancer-like properties in the mouse embryo. </w:t>
      </w:r>
      <w:r w:rsidRPr="00BF1068">
        <w:rPr>
          <w:rFonts w:ascii="Book Antiqua" w:hAnsi="Book Antiqua"/>
          <w:i/>
          <w:sz w:val="24"/>
          <w:szCs w:val="24"/>
        </w:rPr>
        <w:t>Proc Natl Acad Sci U S A</w:t>
      </w:r>
      <w:r w:rsidRPr="00BF1068">
        <w:rPr>
          <w:rFonts w:ascii="Book Antiqua" w:hAnsi="Book Antiqua"/>
          <w:sz w:val="24"/>
          <w:szCs w:val="24"/>
        </w:rPr>
        <w:t xml:space="preserve"> 1999; </w:t>
      </w:r>
      <w:r w:rsidRPr="00BF1068">
        <w:rPr>
          <w:rFonts w:ascii="Book Antiqua" w:hAnsi="Book Antiqua"/>
          <w:b/>
          <w:sz w:val="24"/>
          <w:szCs w:val="24"/>
        </w:rPr>
        <w:t>96</w:t>
      </w:r>
      <w:r w:rsidRPr="00BF1068">
        <w:rPr>
          <w:rFonts w:ascii="Book Antiqua" w:hAnsi="Book Antiqua"/>
          <w:sz w:val="24"/>
          <w:szCs w:val="24"/>
        </w:rPr>
        <w:t>: 15251-15255 [PMID: 10611371]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69 </w:t>
      </w:r>
      <w:r w:rsidRPr="00BF1068">
        <w:rPr>
          <w:rFonts w:ascii="Book Antiqua" w:hAnsi="Book Antiqua"/>
          <w:b/>
          <w:sz w:val="24"/>
          <w:szCs w:val="24"/>
        </w:rPr>
        <w:t>Yuan J</w:t>
      </w:r>
      <w:r w:rsidRPr="00BF1068">
        <w:rPr>
          <w:rFonts w:ascii="Book Antiqua" w:hAnsi="Book Antiqua"/>
          <w:sz w:val="24"/>
          <w:szCs w:val="24"/>
        </w:rPr>
        <w:t xml:space="preserve">, Kang C, Wang M, Wang Q, Li P, Liu H, Hou Y, Su P, Yang F, Wei Y, Yang J. Association study of serotonin transporter SLC6A4 gene with Chinese Han irritable bowel syndrome. </w:t>
      </w:r>
      <w:r w:rsidRPr="00BF1068">
        <w:rPr>
          <w:rFonts w:ascii="Book Antiqua" w:hAnsi="Book Antiqua"/>
          <w:i/>
          <w:sz w:val="24"/>
          <w:szCs w:val="24"/>
        </w:rPr>
        <w:t>PLoS One</w:t>
      </w:r>
      <w:r w:rsidRPr="00BF1068">
        <w:rPr>
          <w:rFonts w:ascii="Book Antiqua" w:hAnsi="Book Antiqua"/>
          <w:sz w:val="24"/>
          <w:szCs w:val="24"/>
        </w:rPr>
        <w:t xml:space="preserve"> 2014; </w:t>
      </w:r>
      <w:r w:rsidRPr="00BF1068">
        <w:rPr>
          <w:rFonts w:ascii="Book Antiqua" w:hAnsi="Book Antiqua"/>
          <w:b/>
          <w:sz w:val="24"/>
          <w:szCs w:val="24"/>
        </w:rPr>
        <w:t>9</w:t>
      </w:r>
      <w:r w:rsidRPr="00BF1068">
        <w:rPr>
          <w:rFonts w:ascii="Book Antiqua" w:hAnsi="Book Antiqua"/>
          <w:sz w:val="24"/>
          <w:szCs w:val="24"/>
        </w:rPr>
        <w:t xml:space="preserve">: e84414 [PMID: </w:t>
      </w:r>
      <w:r w:rsidRPr="00BF1068">
        <w:rPr>
          <w:rFonts w:ascii="Book Antiqua" w:hAnsi="Book Antiqua"/>
          <w:sz w:val="24"/>
          <w:szCs w:val="24"/>
        </w:rPr>
        <w:lastRenderedPageBreak/>
        <w:t>24392134 DOI: 10.1371/journal.pone.0084414]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70 </w:t>
      </w:r>
      <w:r w:rsidRPr="00BF1068">
        <w:rPr>
          <w:rFonts w:ascii="Book Antiqua" w:hAnsi="Book Antiqua"/>
          <w:b/>
          <w:sz w:val="24"/>
          <w:szCs w:val="24"/>
        </w:rPr>
        <w:t>Spiller R</w:t>
      </w:r>
      <w:r w:rsidRPr="00BF1068">
        <w:rPr>
          <w:rFonts w:ascii="Book Antiqua" w:hAnsi="Book Antiqua"/>
          <w:sz w:val="24"/>
          <w:szCs w:val="24"/>
        </w:rPr>
        <w:t xml:space="preserve">, Lam C. An Update on Post-infectious Irritable Bowel Syndrome: Role of Genetics, Immune Activation, Serotonin and Altered Microbiome. </w:t>
      </w:r>
      <w:r w:rsidRPr="00BF1068">
        <w:rPr>
          <w:rFonts w:ascii="Book Antiqua" w:hAnsi="Book Antiqua"/>
          <w:i/>
          <w:sz w:val="24"/>
          <w:szCs w:val="24"/>
        </w:rPr>
        <w:t>J Neurogastroenterol Motil</w:t>
      </w:r>
      <w:r w:rsidRPr="00BF1068">
        <w:rPr>
          <w:rFonts w:ascii="Book Antiqua" w:hAnsi="Book Antiqua"/>
          <w:sz w:val="24"/>
          <w:szCs w:val="24"/>
        </w:rPr>
        <w:t xml:space="preserve"> 2012; </w:t>
      </w:r>
      <w:r w:rsidRPr="00BF1068">
        <w:rPr>
          <w:rFonts w:ascii="Book Antiqua" w:hAnsi="Book Antiqua"/>
          <w:b/>
          <w:sz w:val="24"/>
          <w:szCs w:val="24"/>
        </w:rPr>
        <w:t>18</w:t>
      </w:r>
      <w:r w:rsidRPr="00BF1068">
        <w:rPr>
          <w:rFonts w:ascii="Book Antiqua" w:hAnsi="Book Antiqua"/>
          <w:sz w:val="24"/>
          <w:szCs w:val="24"/>
        </w:rPr>
        <w:t>: 258-268 [PMID: 22837873 DOI: 10.5056/jnm.2012.18.3.258]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71 </w:t>
      </w:r>
      <w:r w:rsidRPr="00BF1068">
        <w:rPr>
          <w:rFonts w:ascii="Book Antiqua" w:hAnsi="Book Antiqua"/>
          <w:b/>
          <w:sz w:val="24"/>
          <w:szCs w:val="24"/>
        </w:rPr>
        <w:t>Kerckhoffs AP</w:t>
      </w:r>
      <w:r w:rsidRPr="00BF1068">
        <w:rPr>
          <w:rFonts w:ascii="Book Antiqua" w:hAnsi="Book Antiqua"/>
          <w:sz w:val="24"/>
          <w:szCs w:val="24"/>
        </w:rPr>
        <w:t xml:space="preserve">, ter Linde JJ, Akkermans LM, Samsom M. SERT and TPH-1 mRNA expression are reduced in irritable bowel syndrome patients regardless of visceral sensitivity state in large intestine. </w:t>
      </w:r>
      <w:r w:rsidRPr="00BF1068">
        <w:rPr>
          <w:rFonts w:ascii="Book Antiqua" w:hAnsi="Book Antiqua"/>
          <w:i/>
          <w:sz w:val="24"/>
          <w:szCs w:val="24"/>
        </w:rPr>
        <w:t>Am J Physiol Gastrointest Liver Physiol</w:t>
      </w:r>
      <w:r w:rsidRPr="00BF1068">
        <w:rPr>
          <w:rFonts w:ascii="Book Antiqua" w:hAnsi="Book Antiqua"/>
          <w:sz w:val="24"/>
          <w:szCs w:val="24"/>
        </w:rPr>
        <w:t xml:space="preserve"> 2012; </w:t>
      </w:r>
      <w:r w:rsidRPr="00BF1068">
        <w:rPr>
          <w:rFonts w:ascii="Book Antiqua" w:hAnsi="Book Antiqua"/>
          <w:b/>
          <w:sz w:val="24"/>
          <w:szCs w:val="24"/>
        </w:rPr>
        <w:t>302</w:t>
      </w:r>
      <w:r w:rsidRPr="00BF1068">
        <w:rPr>
          <w:rFonts w:ascii="Book Antiqua" w:hAnsi="Book Antiqua"/>
          <w:sz w:val="24"/>
          <w:szCs w:val="24"/>
        </w:rPr>
        <w:t>: G1053-G1060 [PMID: 22323131 DOI: 10.1152/ajpgi.00153.2011]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72 </w:t>
      </w:r>
      <w:r w:rsidRPr="00BF1068">
        <w:rPr>
          <w:rFonts w:ascii="Book Antiqua" w:hAnsi="Book Antiqua"/>
          <w:b/>
          <w:sz w:val="24"/>
          <w:szCs w:val="24"/>
        </w:rPr>
        <w:t>Foley KF</w:t>
      </w:r>
      <w:r w:rsidRPr="00BF1068">
        <w:rPr>
          <w:rFonts w:ascii="Book Antiqua" w:hAnsi="Book Antiqua"/>
          <w:sz w:val="24"/>
          <w:szCs w:val="24"/>
        </w:rPr>
        <w:t xml:space="preserve">, Pantano C, Ciolino A, Mawe GM. IFN-gamma and TNF-alpha decrease serotonin transporter function and expression in Caco2 cells. </w:t>
      </w:r>
      <w:r w:rsidRPr="00BF1068">
        <w:rPr>
          <w:rFonts w:ascii="Book Antiqua" w:hAnsi="Book Antiqua"/>
          <w:i/>
          <w:sz w:val="24"/>
          <w:szCs w:val="24"/>
        </w:rPr>
        <w:t>Am J Physiol Gastrointest Liver Physiol</w:t>
      </w:r>
      <w:r w:rsidRPr="00BF1068">
        <w:rPr>
          <w:rFonts w:ascii="Book Antiqua" w:hAnsi="Book Antiqua"/>
          <w:sz w:val="24"/>
          <w:szCs w:val="24"/>
        </w:rPr>
        <w:t xml:space="preserve"> 2007; </w:t>
      </w:r>
      <w:r w:rsidRPr="00BF1068">
        <w:rPr>
          <w:rFonts w:ascii="Book Antiqua" w:hAnsi="Book Antiqua"/>
          <w:b/>
          <w:sz w:val="24"/>
          <w:szCs w:val="24"/>
        </w:rPr>
        <w:t>292</w:t>
      </w:r>
      <w:r w:rsidRPr="00BF1068">
        <w:rPr>
          <w:rFonts w:ascii="Book Antiqua" w:hAnsi="Book Antiqua"/>
          <w:sz w:val="24"/>
          <w:szCs w:val="24"/>
        </w:rPr>
        <w:t>: G779-G784 [PMID: 17170025 DOI: 10.1152/ajpgi.00470.2006]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73 </w:t>
      </w:r>
      <w:r w:rsidRPr="00BF1068">
        <w:rPr>
          <w:rFonts w:ascii="Book Antiqua" w:hAnsi="Book Antiqua"/>
          <w:b/>
          <w:sz w:val="24"/>
          <w:szCs w:val="24"/>
        </w:rPr>
        <w:t>Nazir S</w:t>
      </w:r>
      <w:r w:rsidRPr="00BF1068">
        <w:rPr>
          <w:rFonts w:ascii="Book Antiqua" w:hAnsi="Book Antiqua"/>
          <w:sz w:val="24"/>
          <w:szCs w:val="24"/>
        </w:rPr>
        <w:t xml:space="preserve">, Kumar A, Chatterjee I, Anbazhagan AN, Gujral T, Priyamvada S, Saksena S, Alrefai WA, Dudeja PK, Gill RK. Mechanisms of Intestinal Serotonin Transporter (SERT) Upregulation by TGF-β1 Induced Non-Smad Pathways. </w:t>
      </w:r>
      <w:r w:rsidRPr="00BF1068">
        <w:rPr>
          <w:rFonts w:ascii="Book Antiqua" w:hAnsi="Book Antiqua"/>
          <w:i/>
          <w:sz w:val="24"/>
          <w:szCs w:val="24"/>
        </w:rPr>
        <w:t>PLoS One</w:t>
      </w:r>
      <w:r w:rsidRPr="00BF1068">
        <w:rPr>
          <w:rFonts w:ascii="Book Antiqua" w:hAnsi="Book Antiqua"/>
          <w:sz w:val="24"/>
          <w:szCs w:val="24"/>
        </w:rPr>
        <w:t xml:space="preserve"> 2015; </w:t>
      </w:r>
      <w:r w:rsidRPr="00BF1068">
        <w:rPr>
          <w:rFonts w:ascii="Book Antiqua" w:hAnsi="Book Antiqua"/>
          <w:b/>
          <w:sz w:val="24"/>
          <w:szCs w:val="24"/>
        </w:rPr>
        <w:t>10</w:t>
      </w:r>
      <w:r w:rsidRPr="00BF1068">
        <w:rPr>
          <w:rFonts w:ascii="Book Antiqua" w:hAnsi="Book Antiqua"/>
          <w:sz w:val="24"/>
          <w:szCs w:val="24"/>
        </w:rPr>
        <w:t>: e0120447 [PMID: 25954931 DOI: 10.1371/journal.pone.0120447]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74 </w:t>
      </w:r>
      <w:r w:rsidRPr="00BF1068">
        <w:rPr>
          <w:rFonts w:ascii="Book Antiqua" w:hAnsi="Book Antiqua"/>
          <w:b/>
          <w:sz w:val="24"/>
          <w:szCs w:val="24"/>
        </w:rPr>
        <w:t>Simrén M</w:t>
      </w:r>
      <w:r w:rsidRPr="00BF1068">
        <w:rPr>
          <w:rFonts w:ascii="Book Antiqua" w:hAnsi="Book Antiqua"/>
          <w:sz w:val="24"/>
          <w:szCs w:val="24"/>
        </w:rPr>
        <w:t xml:space="preserve">, Barbara G, Flint HJ, Spiegel BM, Spiller RC, Vanner S, Verdu EF, Whorwell PJ, Zoetendal EG; Rome Foundation Committee. Intestinal microbiota in functional bowel disorders: a Rome foundation report. </w:t>
      </w:r>
      <w:r w:rsidRPr="00BF1068">
        <w:rPr>
          <w:rFonts w:ascii="Book Antiqua" w:hAnsi="Book Antiqua"/>
          <w:i/>
          <w:sz w:val="24"/>
          <w:szCs w:val="24"/>
        </w:rPr>
        <w:t>Gut</w:t>
      </w:r>
      <w:r w:rsidRPr="00BF1068">
        <w:rPr>
          <w:rFonts w:ascii="Book Antiqua" w:hAnsi="Book Antiqua"/>
          <w:sz w:val="24"/>
          <w:szCs w:val="24"/>
        </w:rPr>
        <w:t xml:space="preserve"> 2013; </w:t>
      </w:r>
      <w:r w:rsidRPr="00BF1068">
        <w:rPr>
          <w:rFonts w:ascii="Book Antiqua" w:hAnsi="Book Antiqua"/>
          <w:b/>
          <w:sz w:val="24"/>
          <w:szCs w:val="24"/>
        </w:rPr>
        <w:t>62</w:t>
      </w:r>
      <w:r w:rsidRPr="00BF1068">
        <w:rPr>
          <w:rFonts w:ascii="Book Antiqua" w:hAnsi="Book Antiqua"/>
          <w:sz w:val="24"/>
          <w:szCs w:val="24"/>
        </w:rPr>
        <w:t>: 159-176 [PMID: 22730468 DOI: 10.1136/gutjnl-2012-302167]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75 </w:t>
      </w:r>
      <w:r w:rsidRPr="00BF1068">
        <w:rPr>
          <w:rFonts w:ascii="Book Antiqua" w:hAnsi="Book Antiqua"/>
          <w:b/>
          <w:sz w:val="24"/>
          <w:szCs w:val="24"/>
        </w:rPr>
        <w:t>Mayer EA</w:t>
      </w:r>
      <w:r w:rsidRPr="00BF1068">
        <w:rPr>
          <w:rFonts w:ascii="Book Antiqua" w:hAnsi="Book Antiqua"/>
          <w:sz w:val="24"/>
          <w:szCs w:val="24"/>
        </w:rPr>
        <w:t xml:space="preserve">, Savidge T, Shulman RJ. Brain-gut microbiome interactions and functional bowel disorders. </w:t>
      </w:r>
      <w:r w:rsidRPr="00BF1068">
        <w:rPr>
          <w:rFonts w:ascii="Book Antiqua" w:hAnsi="Book Antiqua"/>
          <w:i/>
          <w:sz w:val="24"/>
          <w:szCs w:val="24"/>
        </w:rPr>
        <w:t>Gastroenterology</w:t>
      </w:r>
      <w:r w:rsidRPr="00BF1068">
        <w:rPr>
          <w:rFonts w:ascii="Book Antiqua" w:hAnsi="Book Antiqua"/>
          <w:sz w:val="24"/>
          <w:szCs w:val="24"/>
        </w:rPr>
        <w:t xml:space="preserve"> 2014; </w:t>
      </w:r>
      <w:r w:rsidRPr="00BF1068">
        <w:rPr>
          <w:rFonts w:ascii="Book Antiqua" w:hAnsi="Book Antiqua"/>
          <w:b/>
          <w:sz w:val="24"/>
          <w:szCs w:val="24"/>
        </w:rPr>
        <w:t>146</w:t>
      </w:r>
      <w:r w:rsidRPr="00BF1068">
        <w:rPr>
          <w:rFonts w:ascii="Book Antiqua" w:hAnsi="Book Antiqua"/>
          <w:sz w:val="24"/>
          <w:szCs w:val="24"/>
        </w:rPr>
        <w:t>: 1500-1512 [PMID: 24583088 DOI: 10.1053/j.gastro.2014.02.037]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76 </w:t>
      </w:r>
      <w:r w:rsidRPr="00BF1068">
        <w:rPr>
          <w:rFonts w:ascii="Book Antiqua" w:hAnsi="Book Antiqua"/>
          <w:b/>
          <w:sz w:val="24"/>
          <w:szCs w:val="24"/>
        </w:rPr>
        <w:t>Krogius-Kurikka L</w:t>
      </w:r>
      <w:r w:rsidRPr="00BF1068">
        <w:rPr>
          <w:rFonts w:ascii="Book Antiqua" w:hAnsi="Book Antiqua"/>
          <w:sz w:val="24"/>
          <w:szCs w:val="24"/>
        </w:rPr>
        <w:t xml:space="preserve">, Lyra A, Malinen E, Aarnikunnas J, Tuimala J, Paulin L, Mäkivuokko H, Kajander K, Palva A. Microbial community analysis reveals high level phylogenetic alterations in the overall gastrointestinal microbiota of diarrhoea-predominant irritable bowel syndrome sufferers. </w:t>
      </w:r>
      <w:r w:rsidRPr="00BF1068">
        <w:rPr>
          <w:rFonts w:ascii="Book Antiqua" w:hAnsi="Book Antiqua"/>
          <w:i/>
          <w:sz w:val="24"/>
          <w:szCs w:val="24"/>
        </w:rPr>
        <w:t>BMC Gastroenterol</w:t>
      </w:r>
      <w:r w:rsidRPr="00BF1068">
        <w:rPr>
          <w:rFonts w:ascii="Book Antiqua" w:hAnsi="Book Antiqua"/>
          <w:sz w:val="24"/>
          <w:szCs w:val="24"/>
        </w:rPr>
        <w:t xml:space="preserve"> </w:t>
      </w:r>
      <w:r w:rsidRPr="00BF1068">
        <w:rPr>
          <w:rFonts w:ascii="Book Antiqua" w:hAnsi="Book Antiqua"/>
          <w:sz w:val="24"/>
          <w:szCs w:val="24"/>
        </w:rPr>
        <w:lastRenderedPageBreak/>
        <w:t xml:space="preserve">2009; </w:t>
      </w:r>
      <w:r w:rsidRPr="00BF1068">
        <w:rPr>
          <w:rFonts w:ascii="Book Antiqua" w:hAnsi="Book Antiqua"/>
          <w:b/>
          <w:sz w:val="24"/>
          <w:szCs w:val="24"/>
        </w:rPr>
        <w:t>9</w:t>
      </w:r>
      <w:r w:rsidRPr="00BF1068">
        <w:rPr>
          <w:rFonts w:ascii="Book Antiqua" w:hAnsi="Book Antiqua"/>
          <w:sz w:val="24"/>
          <w:szCs w:val="24"/>
        </w:rPr>
        <w:t>: 95 [PMID: 20015409 DOI: 10.1186/1471-230x-9-95]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77 </w:t>
      </w:r>
      <w:r w:rsidRPr="00BF1068">
        <w:rPr>
          <w:rFonts w:ascii="Book Antiqua" w:hAnsi="Book Antiqua"/>
          <w:b/>
          <w:sz w:val="24"/>
          <w:szCs w:val="24"/>
        </w:rPr>
        <w:t>Malinen E</w:t>
      </w:r>
      <w:r w:rsidRPr="00BF1068">
        <w:rPr>
          <w:rFonts w:ascii="Book Antiqua" w:hAnsi="Book Antiqua"/>
          <w:sz w:val="24"/>
          <w:szCs w:val="24"/>
        </w:rPr>
        <w:t xml:space="preserve">, Rinttilä T, Kajander K, Mättö J, Kassinen A, Krogius L, Saarela M, Korpela R, Palva A. Analysis of the fecal microbiota of irritable bowel syndrome patients and healthy controls with real-time PCR. </w:t>
      </w:r>
      <w:r w:rsidRPr="00BF1068">
        <w:rPr>
          <w:rFonts w:ascii="Book Antiqua" w:hAnsi="Book Antiqua"/>
          <w:i/>
          <w:sz w:val="24"/>
          <w:szCs w:val="24"/>
        </w:rPr>
        <w:t>Am J Gastroenterol</w:t>
      </w:r>
      <w:r w:rsidRPr="00BF1068">
        <w:rPr>
          <w:rFonts w:ascii="Book Antiqua" w:hAnsi="Book Antiqua"/>
          <w:sz w:val="24"/>
          <w:szCs w:val="24"/>
        </w:rPr>
        <w:t xml:space="preserve"> 2005; </w:t>
      </w:r>
      <w:r w:rsidRPr="00BF1068">
        <w:rPr>
          <w:rFonts w:ascii="Book Antiqua" w:hAnsi="Book Antiqua"/>
          <w:b/>
          <w:sz w:val="24"/>
          <w:szCs w:val="24"/>
        </w:rPr>
        <w:t>100</w:t>
      </w:r>
      <w:r w:rsidRPr="00BF1068">
        <w:rPr>
          <w:rFonts w:ascii="Book Antiqua" w:hAnsi="Book Antiqua"/>
          <w:sz w:val="24"/>
          <w:szCs w:val="24"/>
        </w:rPr>
        <w:t>: 373-382 [PMID: 15667495 DOI: 10.1111/j.1572-0241.2005.40312.x]</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78 </w:t>
      </w:r>
      <w:r w:rsidRPr="00BF1068">
        <w:rPr>
          <w:rFonts w:ascii="Book Antiqua" w:hAnsi="Book Antiqua"/>
          <w:b/>
          <w:sz w:val="24"/>
          <w:szCs w:val="24"/>
        </w:rPr>
        <w:t>Esmaili A</w:t>
      </w:r>
      <w:r w:rsidRPr="00BF1068">
        <w:rPr>
          <w:rFonts w:ascii="Book Antiqua" w:hAnsi="Book Antiqua"/>
          <w:sz w:val="24"/>
          <w:szCs w:val="24"/>
        </w:rPr>
        <w:t xml:space="preserve">, Nazir SF, Borthakur A, Yu D, Turner JR, Saksena S, Singla A, Hecht GA, Alrefai WA, Gill RK. Enteropathogenic Escherichia coli infection inhibits intestinal serotonin transporter function and expression. </w:t>
      </w:r>
      <w:r w:rsidRPr="00BF1068">
        <w:rPr>
          <w:rFonts w:ascii="Book Antiqua" w:hAnsi="Book Antiqua"/>
          <w:i/>
          <w:sz w:val="24"/>
          <w:szCs w:val="24"/>
        </w:rPr>
        <w:t>Gastroenterology</w:t>
      </w:r>
      <w:r w:rsidRPr="00BF1068">
        <w:rPr>
          <w:rFonts w:ascii="Book Antiqua" w:hAnsi="Book Antiqua"/>
          <w:sz w:val="24"/>
          <w:szCs w:val="24"/>
        </w:rPr>
        <w:t xml:space="preserve"> 2009; </w:t>
      </w:r>
      <w:r w:rsidRPr="00BF1068">
        <w:rPr>
          <w:rFonts w:ascii="Book Antiqua" w:hAnsi="Book Antiqua"/>
          <w:b/>
          <w:sz w:val="24"/>
          <w:szCs w:val="24"/>
        </w:rPr>
        <w:t>137</w:t>
      </w:r>
      <w:r w:rsidRPr="00BF1068">
        <w:rPr>
          <w:rFonts w:ascii="Book Antiqua" w:hAnsi="Book Antiqua"/>
          <w:sz w:val="24"/>
          <w:szCs w:val="24"/>
        </w:rPr>
        <w:t>: 2074-2083 [PMID: 19747920 DOI: 10.1053/j.gastro.2009.09.002]</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79 </w:t>
      </w:r>
      <w:r w:rsidRPr="00BF1068">
        <w:rPr>
          <w:rFonts w:ascii="Book Antiqua" w:hAnsi="Book Antiqua"/>
          <w:b/>
          <w:sz w:val="24"/>
          <w:szCs w:val="24"/>
        </w:rPr>
        <w:t>Nzakizwanayo J</w:t>
      </w:r>
      <w:r w:rsidRPr="00BF1068">
        <w:rPr>
          <w:rFonts w:ascii="Book Antiqua" w:hAnsi="Book Antiqua"/>
          <w:sz w:val="24"/>
          <w:szCs w:val="24"/>
        </w:rPr>
        <w:t xml:space="preserve">, Dedi C, Standen G, Macfarlane WM, Patel BA, Jones BV. Escherichia coli Nissle 1917 enhances bioavailability of serotonin in gut tissues through modulation of synthesis and clearance. </w:t>
      </w:r>
      <w:r w:rsidRPr="00BF1068">
        <w:rPr>
          <w:rFonts w:ascii="Book Antiqua" w:hAnsi="Book Antiqua"/>
          <w:i/>
          <w:sz w:val="24"/>
          <w:szCs w:val="24"/>
        </w:rPr>
        <w:t>Sci Rep</w:t>
      </w:r>
      <w:r w:rsidRPr="00BF1068">
        <w:rPr>
          <w:rFonts w:ascii="Book Antiqua" w:hAnsi="Book Antiqua"/>
          <w:sz w:val="24"/>
          <w:szCs w:val="24"/>
        </w:rPr>
        <w:t xml:space="preserve"> 2015; </w:t>
      </w:r>
      <w:r w:rsidRPr="00BF1068">
        <w:rPr>
          <w:rFonts w:ascii="Book Antiqua" w:hAnsi="Book Antiqua"/>
          <w:b/>
          <w:sz w:val="24"/>
          <w:szCs w:val="24"/>
        </w:rPr>
        <w:t>5</w:t>
      </w:r>
      <w:r w:rsidRPr="00BF1068">
        <w:rPr>
          <w:rFonts w:ascii="Book Antiqua" w:hAnsi="Book Antiqua"/>
          <w:sz w:val="24"/>
          <w:szCs w:val="24"/>
        </w:rPr>
        <w:t>: 17324 [PMID: 26616662 DOI: 10.1038/srep17324]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80 </w:t>
      </w:r>
      <w:r w:rsidRPr="00BF1068">
        <w:rPr>
          <w:rFonts w:ascii="Book Antiqua" w:hAnsi="Book Antiqua"/>
          <w:b/>
          <w:sz w:val="24"/>
          <w:szCs w:val="24"/>
        </w:rPr>
        <w:t>Kekuda R</w:t>
      </w:r>
      <w:r w:rsidRPr="00BF1068">
        <w:rPr>
          <w:rFonts w:ascii="Book Antiqua" w:hAnsi="Book Antiqua"/>
          <w:sz w:val="24"/>
          <w:szCs w:val="24"/>
        </w:rPr>
        <w:t xml:space="preserve">, Torres-Zamorano V, Leibach FH, Ganapathy V. Human serotonin transporter: regulation by the neuroprotective agent aurintricarboxylic acid and by epidermal growth factor. </w:t>
      </w:r>
      <w:r w:rsidRPr="00BF1068">
        <w:rPr>
          <w:rFonts w:ascii="Book Antiqua" w:hAnsi="Book Antiqua"/>
          <w:i/>
          <w:sz w:val="24"/>
          <w:szCs w:val="24"/>
        </w:rPr>
        <w:t>J Neurochem</w:t>
      </w:r>
      <w:r w:rsidRPr="00BF1068">
        <w:rPr>
          <w:rFonts w:ascii="Book Antiqua" w:hAnsi="Book Antiqua"/>
          <w:sz w:val="24"/>
          <w:szCs w:val="24"/>
        </w:rPr>
        <w:t xml:space="preserve"> 1997; </w:t>
      </w:r>
      <w:r w:rsidRPr="00BF1068">
        <w:rPr>
          <w:rFonts w:ascii="Book Antiqua" w:hAnsi="Book Antiqua"/>
          <w:b/>
          <w:sz w:val="24"/>
          <w:szCs w:val="24"/>
        </w:rPr>
        <w:t>68</w:t>
      </w:r>
      <w:r w:rsidRPr="00BF1068">
        <w:rPr>
          <w:rFonts w:ascii="Book Antiqua" w:hAnsi="Book Antiqua"/>
          <w:sz w:val="24"/>
          <w:szCs w:val="24"/>
        </w:rPr>
        <w:t>: 1443-1450 [PMID: 9084414]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81 </w:t>
      </w:r>
      <w:r w:rsidRPr="00BF1068">
        <w:rPr>
          <w:rFonts w:ascii="Book Antiqua" w:hAnsi="Book Antiqua"/>
          <w:b/>
          <w:sz w:val="24"/>
          <w:szCs w:val="24"/>
        </w:rPr>
        <w:t>Kubota N</w:t>
      </w:r>
      <w:r w:rsidRPr="00BF1068">
        <w:rPr>
          <w:rFonts w:ascii="Book Antiqua" w:hAnsi="Book Antiqua"/>
          <w:sz w:val="24"/>
          <w:szCs w:val="24"/>
        </w:rPr>
        <w:t xml:space="preserve">, Kiuchi Y, Nemoto M, Oyamada H, Ohno M, Funahashi H, Shioda S, Oguchi K. Regulation of serotonin transporter gene expression in human glial cells by growth factors. </w:t>
      </w:r>
      <w:r w:rsidRPr="00BF1068">
        <w:rPr>
          <w:rFonts w:ascii="Book Antiqua" w:hAnsi="Book Antiqua"/>
          <w:i/>
          <w:sz w:val="24"/>
          <w:szCs w:val="24"/>
        </w:rPr>
        <w:t>Eur J Pharmacol</w:t>
      </w:r>
      <w:r w:rsidRPr="00BF1068">
        <w:rPr>
          <w:rFonts w:ascii="Book Antiqua" w:hAnsi="Book Antiqua"/>
          <w:sz w:val="24"/>
          <w:szCs w:val="24"/>
        </w:rPr>
        <w:t xml:space="preserve"> 2001; </w:t>
      </w:r>
      <w:r w:rsidRPr="00BF1068">
        <w:rPr>
          <w:rFonts w:ascii="Book Antiqua" w:hAnsi="Book Antiqua"/>
          <w:b/>
          <w:sz w:val="24"/>
          <w:szCs w:val="24"/>
        </w:rPr>
        <w:t>417</w:t>
      </w:r>
      <w:r w:rsidRPr="00BF1068">
        <w:rPr>
          <w:rFonts w:ascii="Book Antiqua" w:hAnsi="Book Antiqua"/>
          <w:sz w:val="24"/>
          <w:szCs w:val="24"/>
        </w:rPr>
        <w:t>: 69-76 [PMID: 11301061]</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82 </w:t>
      </w:r>
      <w:r w:rsidRPr="00BF1068">
        <w:rPr>
          <w:rFonts w:ascii="Book Antiqua" w:hAnsi="Book Antiqua"/>
          <w:b/>
          <w:sz w:val="24"/>
          <w:szCs w:val="24"/>
        </w:rPr>
        <w:t>Gil C</w:t>
      </w:r>
      <w:r w:rsidRPr="00BF1068">
        <w:rPr>
          <w:rFonts w:ascii="Book Antiqua" w:hAnsi="Book Antiqua"/>
          <w:sz w:val="24"/>
          <w:szCs w:val="24"/>
        </w:rPr>
        <w:t xml:space="preserve">, Najib A, Aguilera J. Serotonin transport is modulated differently by tetanus toxin and growth factors. </w:t>
      </w:r>
      <w:r w:rsidRPr="00BF1068">
        <w:rPr>
          <w:rFonts w:ascii="Book Antiqua" w:hAnsi="Book Antiqua"/>
          <w:i/>
          <w:sz w:val="24"/>
          <w:szCs w:val="24"/>
        </w:rPr>
        <w:t>Neurochem Int</w:t>
      </w:r>
      <w:r w:rsidRPr="00BF1068">
        <w:rPr>
          <w:rFonts w:ascii="Book Antiqua" w:hAnsi="Book Antiqua"/>
          <w:sz w:val="24"/>
          <w:szCs w:val="24"/>
        </w:rPr>
        <w:t xml:space="preserve"> 2003; </w:t>
      </w:r>
      <w:r w:rsidRPr="00BF1068">
        <w:rPr>
          <w:rFonts w:ascii="Book Antiqua" w:hAnsi="Book Antiqua"/>
          <w:b/>
          <w:sz w:val="24"/>
          <w:szCs w:val="24"/>
        </w:rPr>
        <w:t>42</w:t>
      </w:r>
      <w:r w:rsidRPr="00BF1068">
        <w:rPr>
          <w:rFonts w:ascii="Book Antiqua" w:hAnsi="Book Antiqua"/>
          <w:sz w:val="24"/>
          <w:szCs w:val="24"/>
        </w:rPr>
        <w:t>: 535-542 [PMID: 12590935]</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83 </w:t>
      </w:r>
      <w:r w:rsidRPr="00BF1068">
        <w:rPr>
          <w:rFonts w:ascii="Book Antiqua" w:hAnsi="Book Antiqua"/>
          <w:b/>
          <w:sz w:val="24"/>
          <w:szCs w:val="24"/>
        </w:rPr>
        <w:t>Katsumata R</w:t>
      </w:r>
      <w:r w:rsidRPr="00BF1068">
        <w:rPr>
          <w:rFonts w:ascii="Book Antiqua" w:hAnsi="Book Antiqua"/>
          <w:sz w:val="24"/>
          <w:szCs w:val="24"/>
        </w:rPr>
        <w:t xml:space="preserve">, Shiotani A, Murao T, Ishii M, Fujita M, Matsumoto H, Haruma K. Gender Differences in Serotonin Signaling in Patients with Diarrhea-predominant Irritable Bowel Syndrome. </w:t>
      </w:r>
      <w:r w:rsidRPr="00BF1068">
        <w:rPr>
          <w:rFonts w:ascii="Book Antiqua" w:hAnsi="Book Antiqua"/>
          <w:i/>
          <w:sz w:val="24"/>
          <w:szCs w:val="24"/>
        </w:rPr>
        <w:t>Intern Med</w:t>
      </w:r>
      <w:r w:rsidRPr="00BF1068">
        <w:rPr>
          <w:rFonts w:ascii="Book Antiqua" w:hAnsi="Book Antiqua"/>
          <w:sz w:val="24"/>
          <w:szCs w:val="24"/>
        </w:rPr>
        <w:t xml:space="preserve"> 2017; </w:t>
      </w:r>
      <w:r w:rsidRPr="00BF1068">
        <w:rPr>
          <w:rFonts w:ascii="Book Antiqua" w:hAnsi="Book Antiqua"/>
          <w:b/>
          <w:sz w:val="24"/>
          <w:szCs w:val="24"/>
        </w:rPr>
        <w:t>56</w:t>
      </w:r>
      <w:r w:rsidRPr="00BF1068">
        <w:rPr>
          <w:rFonts w:ascii="Book Antiqua" w:hAnsi="Book Antiqua"/>
          <w:sz w:val="24"/>
          <w:szCs w:val="24"/>
        </w:rPr>
        <w:t>: 993-999 [PMID: 28458330 DOI: 10.2169/internalmedicine.56.7674]</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lastRenderedPageBreak/>
        <w:t xml:space="preserve">84 </w:t>
      </w:r>
      <w:r w:rsidRPr="00BF1068">
        <w:rPr>
          <w:rFonts w:ascii="Book Antiqua" w:hAnsi="Book Antiqua"/>
          <w:b/>
          <w:sz w:val="24"/>
          <w:szCs w:val="24"/>
        </w:rPr>
        <w:t>Galligan JJ</w:t>
      </w:r>
      <w:r w:rsidRPr="00BF1068">
        <w:rPr>
          <w:rFonts w:ascii="Book Antiqua" w:hAnsi="Book Antiqua"/>
          <w:sz w:val="24"/>
          <w:szCs w:val="24"/>
        </w:rPr>
        <w:t xml:space="preserve">, Patel BA, Schneider SP, Wang H, Zhao H, Novotny M, Bian X, Kabeer R, Fried D, Swain GM. Visceral hypersensitivity in female but not in male serotonin transporter knockout rats. </w:t>
      </w:r>
      <w:r w:rsidRPr="00BF1068">
        <w:rPr>
          <w:rFonts w:ascii="Book Antiqua" w:hAnsi="Book Antiqua"/>
          <w:i/>
          <w:sz w:val="24"/>
          <w:szCs w:val="24"/>
        </w:rPr>
        <w:t>Neurogastroenterol Motil</w:t>
      </w:r>
      <w:r w:rsidRPr="00BF1068">
        <w:rPr>
          <w:rFonts w:ascii="Book Antiqua" w:hAnsi="Book Antiqua"/>
          <w:sz w:val="24"/>
          <w:szCs w:val="24"/>
        </w:rPr>
        <w:t xml:space="preserve"> 2013; </w:t>
      </w:r>
      <w:r w:rsidRPr="00BF1068">
        <w:rPr>
          <w:rFonts w:ascii="Book Antiqua" w:hAnsi="Book Antiqua"/>
          <w:b/>
          <w:sz w:val="24"/>
          <w:szCs w:val="24"/>
        </w:rPr>
        <w:t>25</w:t>
      </w:r>
      <w:r w:rsidRPr="00BF1068">
        <w:rPr>
          <w:rFonts w:ascii="Book Antiqua" w:hAnsi="Book Antiqua"/>
          <w:sz w:val="24"/>
          <w:szCs w:val="24"/>
        </w:rPr>
        <w:t>: e373-e381 [PMID: 23594365 DOI: 10.1111/nmo.12133]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85 </w:t>
      </w:r>
      <w:r w:rsidRPr="00BF1068">
        <w:rPr>
          <w:rFonts w:ascii="Book Antiqua" w:hAnsi="Book Antiqua"/>
          <w:b/>
          <w:sz w:val="24"/>
          <w:szCs w:val="24"/>
        </w:rPr>
        <w:t>Morales W</w:t>
      </w:r>
      <w:r w:rsidRPr="00BF1068">
        <w:rPr>
          <w:rFonts w:ascii="Book Antiqua" w:hAnsi="Book Antiqua"/>
          <w:sz w:val="24"/>
          <w:szCs w:val="24"/>
        </w:rPr>
        <w:t xml:space="preserve">, Pimentel M, Hwang L, Kunkel D, Pokkunuri V, Basseri B, Low K, Wang H, Conklin JL, Chang C. Acute and chronic histological changes of the small bowel secondary to C. jejuni infection in a rat model for post-infectious IBS. </w:t>
      </w:r>
      <w:r w:rsidRPr="00BF1068">
        <w:rPr>
          <w:rFonts w:ascii="Book Antiqua" w:hAnsi="Book Antiqua"/>
          <w:i/>
          <w:sz w:val="24"/>
          <w:szCs w:val="24"/>
        </w:rPr>
        <w:t>Dig Dis Sci</w:t>
      </w:r>
      <w:r w:rsidRPr="00BF1068">
        <w:rPr>
          <w:rFonts w:ascii="Book Antiqua" w:hAnsi="Book Antiqua"/>
          <w:sz w:val="24"/>
          <w:szCs w:val="24"/>
        </w:rPr>
        <w:t xml:space="preserve"> 2011; </w:t>
      </w:r>
      <w:r w:rsidRPr="00BF1068">
        <w:rPr>
          <w:rFonts w:ascii="Book Antiqua" w:hAnsi="Book Antiqua"/>
          <w:b/>
          <w:sz w:val="24"/>
          <w:szCs w:val="24"/>
        </w:rPr>
        <w:t>56</w:t>
      </w:r>
      <w:r w:rsidRPr="00BF1068">
        <w:rPr>
          <w:rFonts w:ascii="Book Antiqua" w:hAnsi="Book Antiqua"/>
          <w:sz w:val="24"/>
          <w:szCs w:val="24"/>
        </w:rPr>
        <w:t>: 2575-2584 [PMID: 21409374 DOI: 10.1007/s10620-011-1662-6]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86 </w:t>
      </w:r>
      <w:r w:rsidRPr="00BF1068">
        <w:rPr>
          <w:rFonts w:ascii="Book Antiqua" w:hAnsi="Book Antiqua"/>
          <w:b/>
          <w:sz w:val="24"/>
          <w:szCs w:val="24"/>
        </w:rPr>
        <w:t>Shao YY</w:t>
      </w:r>
      <w:r w:rsidRPr="00BF1068">
        <w:rPr>
          <w:rFonts w:ascii="Book Antiqua" w:hAnsi="Book Antiqua"/>
          <w:sz w:val="24"/>
          <w:szCs w:val="24"/>
        </w:rPr>
        <w:t xml:space="preserve">, Huang J, Ma YR, Han M, Ma K, Qin HY, Rao Z, Wu XA. Serum serotonin reduced the expression of hepatic transporter Mrp2 and P-gp via regulating nuclear receptor CAR in PI-IBS rats. </w:t>
      </w:r>
      <w:r w:rsidRPr="00BF1068">
        <w:rPr>
          <w:rFonts w:ascii="Book Antiqua" w:hAnsi="Book Antiqua"/>
          <w:i/>
          <w:sz w:val="24"/>
          <w:szCs w:val="24"/>
        </w:rPr>
        <w:t>Can J Physiol Pharmacol</w:t>
      </w:r>
      <w:r w:rsidRPr="00BF1068">
        <w:rPr>
          <w:rFonts w:ascii="Book Antiqua" w:hAnsi="Book Antiqua"/>
          <w:sz w:val="24"/>
          <w:szCs w:val="24"/>
        </w:rPr>
        <w:t xml:space="preserve"> 2015; </w:t>
      </w:r>
      <w:r w:rsidRPr="00BF1068">
        <w:rPr>
          <w:rFonts w:ascii="Book Antiqua" w:hAnsi="Book Antiqua"/>
          <w:b/>
          <w:sz w:val="24"/>
          <w:szCs w:val="24"/>
        </w:rPr>
        <w:t>93</w:t>
      </w:r>
      <w:r w:rsidRPr="00BF1068">
        <w:rPr>
          <w:rFonts w:ascii="Book Antiqua" w:hAnsi="Book Antiqua"/>
          <w:sz w:val="24"/>
          <w:szCs w:val="24"/>
        </w:rPr>
        <w:t>: 633-639 [PMID: 26053941 DOI: 10.1139/cjpp-2015-0039]</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87 </w:t>
      </w:r>
      <w:r w:rsidRPr="00BF1068">
        <w:rPr>
          <w:rFonts w:ascii="Book Antiqua" w:hAnsi="Book Antiqua"/>
          <w:b/>
          <w:sz w:val="24"/>
          <w:szCs w:val="24"/>
        </w:rPr>
        <w:t>Ibeakanma C</w:t>
      </w:r>
      <w:r w:rsidRPr="00BF1068">
        <w:rPr>
          <w:rFonts w:ascii="Book Antiqua" w:hAnsi="Book Antiqua"/>
          <w:sz w:val="24"/>
          <w:szCs w:val="24"/>
        </w:rPr>
        <w:t xml:space="preserve">, Ochoa-Cortes F, Miranda-Morales M, McDonald T, Spreadbury I, Cenac N, Cattaruzza F, Hurlbut D, Vanner S, Bunnett N, Vergnolle N, Vanner S. Brain-gut interactions increase peripheral nociceptive signaling in mice with postinfectious irritable bowel syndrome. </w:t>
      </w:r>
      <w:r w:rsidRPr="00BF1068">
        <w:rPr>
          <w:rFonts w:ascii="Book Antiqua" w:hAnsi="Book Antiqua"/>
          <w:i/>
          <w:sz w:val="24"/>
          <w:szCs w:val="24"/>
        </w:rPr>
        <w:t>Gastroenterology</w:t>
      </w:r>
      <w:r w:rsidRPr="00BF1068">
        <w:rPr>
          <w:rFonts w:ascii="Book Antiqua" w:hAnsi="Book Antiqua"/>
          <w:sz w:val="24"/>
          <w:szCs w:val="24"/>
        </w:rPr>
        <w:t xml:space="preserve"> 2011; </w:t>
      </w:r>
      <w:r w:rsidRPr="00BF1068">
        <w:rPr>
          <w:rFonts w:ascii="Book Antiqua" w:hAnsi="Book Antiqua"/>
          <w:b/>
          <w:sz w:val="24"/>
          <w:szCs w:val="24"/>
        </w:rPr>
        <w:t>141</w:t>
      </w:r>
      <w:r w:rsidRPr="00BF1068">
        <w:rPr>
          <w:rFonts w:ascii="Book Antiqua" w:hAnsi="Book Antiqua"/>
          <w:sz w:val="24"/>
          <w:szCs w:val="24"/>
        </w:rPr>
        <w:t>: 2098-2108.e5 [PMID: 21856270 DOI: 10.1053/j.gastro.2011.08.006]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88 </w:t>
      </w:r>
      <w:r w:rsidRPr="00BF1068">
        <w:rPr>
          <w:rFonts w:ascii="Book Antiqua" w:hAnsi="Book Antiqua"/>
          <w:b/>
          <w:sz w:val="24"/>
          <w:szCs w:val="24"/>
        </w:rPr>
        <w:t>Hsu LT</w:t>
      </w:r>
      <w:r w:rsidRPr="00BF1068">
        <w:rPr>
          <w:rFonts w:ascii="Book Antiqua" w:hAnsi="Book Antiqua"/>
          <w:sz w:val="24"/>
          <w:szCs w:val="24"/>
        </w:rPr>
        <w:t xml:space="preserve">, Hung KY, Wu HW, Liu WW, She MP, Lee TC, Sun CH, Yu WH, Buret AG, Yu LC. Gut-derived cholecystokinin contributes to visceral hypersensitivity via nerve growth factor-dependent neurite outgrowth. </w:t>
      </w:r>
      <w:r w:rsidRPr="00BF1068">
        <w:rPr>
          <w:rFonts w:ascii="Book Antiqua" w:hAnsi="Book Antiqua"/>
          <w:i/>
          <w:sz w:val="24"/>
          <w:szCs w:val="24"/>
        </w:rPr>
        <w:t>J Gastroenterol Hepatol</w:t>
      </w:r>
      <w:r w:rsidRPr="00BF1068">
        <w:rPr>
          <w:rFonts w:ascii="Book Antiqua" w:hAnsi="Book Antiqua"/>
          <w:sz w:val="24"/>
          <w:szCs w:val="24"/>
        </w:rPr>
        <w:t xml:space="preserve"> 2016; </w:t>
      </w:r>
      <w:r w:rsidRPr="00BF1068">
        <w:rPr>
          <w:rFonts w:ascii="Book Antiqua" w:hAnsi="Book Antiqua"/>
          <w:b/>
          <w:sz w:val="24"/>
          <w:szCs w:val="24"/>
        </w:rPr>
        <w:t>31</w:t>
      </w:r>
      <w:r w:rsidRPr="00BF1068">
        <w:rPr>
          <w:rFonts w:ascii="Book Antiqua" w:hAnsi="Book Antiqua"/>
          <w:sz w:val="24"/>
          <w:szCs w:val="24"/>
        </w:rPr>
        <w:t>: 1594-1603 [PMID: 26773283 DOI: 10.1111/jgh.13296]</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89 </w:t>
      </w:r>
      <w:r w:rsidRPr="00BF1068">
        <w:rPr>
          <w:rFonts w:ascii="Book Antiqua" w:hAnsi="Book Antiqua"/>
          <w:b/>
          <w:sz w:val="24"/>
          <w:szCs w:val="24"/>
        </w:rPr>
        <w:t>Sharma A</w:t>
      </w:r>
      <w:r w:rsidRPr="00BF1068">
        <w:rPr>
          <w:rFonts w:ascii="Book Antiqua" w:hAnsi="Book Antiqua"/>
          <w:sz w:val="24"/>
          <w:szCs w:val="24"/>
        </w:rPr>
        <w:t xml:space="preserve">, Lelic D, Brock C, Paine P, Aziz Q. New technologies to investigate the brain-gut axis. </w:t>
      </w:r>
      <w:r w:rsidRPr="00BF1068">
        <w:rPr>
          <w:rFonts w:ascii="Book Antiqua" w:hAnsi="Book Antiqua"/>
          <w:i/>
          <w:sz w:val="24"/>
          <w:szCs w:val="24"/>
        </w:rPr>
        <w:t>World J Gastroenterol</w:t>
      </w:r>
      <w:r w:rsidRPr="00BF1068">
        <w:rPr>
          <w:rFonts w:ascii="Book Antiqua" w:hAnsi="Book Antiqua"/>
          <w:sz w:val="24"/>
          <w:szCs w:val="24"/>
        </w:rPr>
        <w:t xml:space="preserve"> 2009; </w:t>
      </w:r>
      <w:r w:rsidRPr="00BF1068">
        <w:rPr>
          <w:rFonts w:ascii="Book Antiqua" w:hAnsi="Book Antiqua"/>
          <w:b/>
          <w:sz w:val="24"/>
          <w:szCs w:val="24"/>
        </w:rPr>
        <w:t>15</w:t>
      </w:r>
      <w:r w:rsidRPr="00BF1068">
        <w:rPr>
          <w:rFonts w:ascii="Book Antiqua" w:hAnsi="Book Antiqua"/>
          <w:sz w:val="24"/>
          <w:szCs w:val="24"/>
        </w:rPr>
        <w:t>: 182-191 [PMID: 19132768]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90 </w:t>
      </w:r>
      <w:r w:rsidRPr="00BF1068">
        <w:rPr>
          <w:rFonts w:ascii="Book Antiqua" w:hAnsi="Book Antiqua"/>
          <w:b/>
          <w:sz w:val="24"/>
          <w:szCs w:val="24"/>
        </w:rPr>
        <w:t>Forsythe P</w:t>
      </w:r>
      <w:r w:rsidRPr="00BF1068">
        <w:rPr>
          <w:rFonts w:ascii="Book Antiqua" w:hAnsi="Book Antiqua"/>
          <w:sz w:val="24"/>
          <w:szCs w:val="24"/>
        </w:rPr>
        <w:t xml:space="preserve">, Sudo N, Dinan T, Taylor VH, Bienenstock J. Mood and gut feelings. </w:t>
      </w:r>
      <w:r w:rsidRPr="00BF1068">
        <w:rPr>
          <w:rFonts w:ascii="Book Antiqua" w:hAnsi="Book Antiqua"/>
          <w:i/>
          <w:sz w:val="24"/>
          <w:szCs w:val="24"/>
        </w:rPr>
        <w:t>Brain Behav Immun</w:t>
      </w:r>
      <w:r w:rsidRPr="00BF1068">
        <w:rPr>
          <w:rFonts w:ascii="Book Antiqua" w:hAnsi="Book Antiqua"/>
          <w:sz w:val="24"/>
          <w:szCs w:val="24"/>
        </w:rPr>
        <w:t xml:space="preserve"> 2010; </w:t>
      </w:r>
      <w:r w:rsidRPr="00BF1068">
        <w:rPr>
          <w:rFonts w:ascii="Book Antiqua" w:hAnsi="Book Antiqua"/>
          <w:b/>
          <w:sz w:val="24"/>
          <w:szCs w:val="24"/>
        </w:rPr>
        <w:t>24</w:t>
      </w:r>
      <w:r w:rsidRPr="00BF1068">
        <w:rPr>
          <w:rFonts w:ascii="Book Antiqua" w:hAnsi="Book Antiqua"/>
          <w:sz w:val="24"/>
          <w:szCs w:val="24"/>
        </w:rPr>
        <w:t>: 9-16 [PMID: 19481599 DOI: 10.1016/j.bbi.2009.05.058]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lastRenderedPageBreak/>
        <w:t xml:space="preserve">91 </w:t>
      </w:r>
      <w:r w:rsidRPr="00BF1068">
        <w:rPr>
          <w:rFonts w:ascii="Book Antiqua" w:hAnsi="Book Antiqua"/>
          <w:b/>
          <w:sz w:val="24"/>
          <w:szCs w:val="24"/>
        </w:rPr>
        <w:t>Li H</w:t>
      </w:r>
      <w:r w:rsidRPr="00BF1068">
        <w:rPr>
          <w:rFonts w:ascii="Book Antiqua" w:hAnsi="Book Antiqua"/>
          <w:sz w:val="24"/>
          <w:szCs w:val="24"/>
        </w:rPr>
        <w:t xml:space="preserve">, Cao Y. Lactic acid bacterial cell factories for gamma-aminobutyric acid. </w:t>
      </w:r>
      <w:r w:rsidRPr="00BF1068">
        <w:rPr>
          <w:rFonts w:ascii="Book Antiqua" w:hAnsi="Book Antiqua"/>
          <w:i/>
          <w:sz w:val="24"/>
          <w:szCs w:val="24"/>
        </w:rPr>
        <w:t>Amino Acids</w:t>
      </w:r>
      <w:r w:rsidRPr="00BF1068">
        <w:rPr>
          <w:rFonts w:ascii="Book Antiqua" w:hAnsi="Book Antiqua"/>
          <w:sz w:val="24"/>
          <w:szCs w:val="24"/>
        </w:rPr>
        <w:t xml:space="preserve"> 2010; </w:t>
      </w:r>
      <w:r w:rsidRPr="00BF1068">
        <w:rPr>
          <w:rFonts w:ascii="Book Antiqua" w:hAnsi="Book Antiqua"/>
          <w:b/>
          <w:sz w:val="24"/>
          <w:szCs w:val="24"/>
        </w:rPr>
        <w:t>39</w:t>
      </w:r>
      <w:r w:rsidRPr="00BF1068">
        <w:rPr>
          <w:rFonts w:ascii="Book Antiqua" w:hAnsi="Book Antiqua"/>
          <w:sz w:val="24"/>
          <w:szCs w:val="24"/>
        </w:rPr>
        <w:t>: 1107-1116 [PMID: 20364279 DOI: 10.1007/s00726-010-0582-7]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92 </w:t>
      </w:r>
      <w:r w:rsidRPr="00BF1068">
        <w:rPr>
          <w:rFonts w:ascii="Book Antiqua" w:hAnsi="Book Antiqua"/>
          <w:b/>
          <w:sz w:val="24"/>
          <w:szCs w:val="24"/>
        </w:rPr>
        <w:t>Bravo JA</w:t>
      </w:r>
      <w:r w:rsidRPr="00BF1068">
        <w:rPr>
          <w:rFonts w:ascii="Book Antiqua" w:hAnsi="Book Antiqua"/>
          <w:sz w:val="24"/>
          <w:szCs w:val="24"/>
        </w:rPr>
        <w:t xml:space="preserve">, Forsythe P, Chew MV, Escaravage E, Savignac HM, Dinan TG, Bienenstock J, Cryan JF. Ingestion of Lactobacillus strain regulates emotional behavior and central GABA receptor expression in a mouse via the vagus nerve. </w:t>
      </w:r>
      <w:r w:rsidRPr="00BF1068">
        <w:rPr>
          <w:rFonts w:ascii="Book Antiqua" w:hAnsi="Book Antiqua"/>
          <w:i/>
          <w:sz w:val="24"/>
          <w:szCs w:val="24"/>
        </w:rPr>
        <w:t>Proc Natl Acad Sci U S A</w:t>
      </w:r>
      <w:r w:rsidRPr="00BF1068">
        <w:rPr>
          <w:rFonts w:ascii="Book Antiqua" w:hAnsi="Book Antiqua"/>
          <w:sz w:val="24"/>
          <w:szCs w:val="24"/>
        </w:rPr>
        <w:t xml:space="preserve"> 2011; </w:t>
      </w:r>
      <w:r w:rsidRPr="00BF1068">
        <w:rPr>
          <w:rFonts w:ascii="Book Antiqua" w:hAnsi="Book Antiqua"/>
          <w:b/>
          <w:sz w:val="24"/>
          <w:szCs w:val="24"/>
        </w:rPr>
        <w:t>108</w:t>
      </w:r>
      <w:r w:rsidRPr="00BF1068">
        <w:rPr>
          <w:rFonts w:ascii="Book Antiqua" w:hAnsi="Book Antiqua"/>
          <w:sz w:val="24"/>
          <w:szCs w:val="24"/>
        </w:rPr>
        <w:t>: 16050-16055 [PMID: 21876150 DOI: 10.1073/pnas.1102999108]</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93 </w:t>
      </w:r>
      <w:r w:rsidRPr="00BF1068">
        <w:rPr>
          <w:rFonts w:ascii="Book Antiqua" w:hAnsi="Book Antiqua"/>
          <w:b/>
          <w:sz w:val="24"/>
          <w:szCs w:val="24"/>
        </w:rPr>
        <w:t>Zhao Z</w:t>
      </w:r>
      <w:r w:rsidRPr="00BF1068">
        <w:rPr>
          <w:rFonts w:ascii="Book Antiqua" w:hAnsi="Book Antiqua"/>
          <w:sz w:val="24"/>
          <w:szCs w:val="24"/>
        </w:rPr>
        <w:t xml:space="preserve">, Nelson AR, Betsholtz C, Zlokovic BV. Establishment and Dysfunction of the Blood-Brain Barrier. </w:t>
      </w:r>
      <w:r w:rsidRPr="00BF1068">
        <w:rPr>
          <w:rFonts w:ascii="Book Antiqua" w:hAnsi="Book Antiqua"/>
          <w:i/>
          <w:sz w:val="24"/>
          <w:szCs w:val="24"/>
        </w:rPr>
        <w:t>Cell</w:t>
      </w:r>
      <w:r w:rsidRPr="00BF1068">
        <w:rPr>
          <w:rFonts w:ascii="Book Antiqua" w:hAnsi="Book Antiqua"/>
          <w:sz w:val="24"/>
          <w:szCs w:val="24"/>
        </w:rPr>
        <w:t xml:space="preserve"> 2015; </w:t>
      </w:r>
      <w:r w:rsidRPr="00BF1068">
        <w:rPr>
          <w:rFonts w:ascii="Book Antiqua" w:hAnsi="Book Antiqua"/>
          <w:b/>
          <w:sz w:val="24"/>
          <w:szCs w:val="24"/>
        </w:rPr>
        <w:t>163</w:t>
      </w:r>
      <w:r w:rsidRPr="00BF1068">
        <w:rPr>
          <w:rFonts w:ascii="Book Antiqua" w:hAnsi="Book Antiqua"/>
          <w:sz w:val="24"/>
          <w:szCs w:val="24"/>
        </w:rPr>
        <w:t>: 1064-1078 [PMID: 26590417 DOI: 10.1016/j.cell.2015.10.067]</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 xml:space="preserve">94 </w:t>
      </w:r>
      <w:r w:rsidRPr="00BF1068">
        <w:rPr>
          <w:rFonts w:ascii="Book Antiqua" w:hAnsi="Book Antiqua"/>
          <w:b/>
          <w:sz w:val="24"/>
          <w:szCs w:val="24"/>
        </w:rPr>
        <w:t>Komarova Y</w:t>
      </w:r>
      <w:r w:rsidRPr="00BF1068">
        <w:rPr>
          <w:rFonts w:ascii="Book Antiqua" w:hAnsi="Book Antiqua"/>
          <w:sz w:val="24"/>
          <w:szCs w:val="24"/>
        </w:rPr>
        <w:t xml:space="preserve">, Malik AB. Regulation of endothelial permeability via paracellular and transcellular transport pathways. </w:t>
      </w:r>
      <w:r w:rsidRPr="00BF1068">
        <w:rPr>
          <w:rFonts w:ascii="Book Antiqua" w:hAnsi="Book Antiqua"/>
          <w:i/>
          <w:sz w:val="24"/>
          <w:szCs w:val="24"/>
        </w:rPr>
        <w:t>Annu Rev Physiol</w:t>
      </w:r>
      <w:r w:rsidRPr="00BF1068">
        <w:rPr>
          <w:rFonts w:ascii="Book Antiqua" w:hAnsi="Book Antiqua"/>
          <w:sz w:val="24"/>
          <w:szCs w:val="24"/>
        </w:rPr>
        <w:t xml:space="preserve"> 2010; </w:t>
      </w:r>
      <w:r w:rsidRPr="00BF1068">
        <w:rPr>
          <w:rFonts w:ascii="Book Antiqua" w:hAnsi="Book Antiqua"/>
          <w:b/>
          <w:sz w:val="24"/>
          <w:szCs w:val="24"/>
        </w:rPr>
        <w:t>72</w:t>
      </w:r>
      <w:r w:rsidRPr="00BF1068">
        <w:rPr>
          <w:rFonts w:ascii="Book Antiqua" w:hAnsi="Book Antiqua"/>
          <w:sz w:val="24"/>
          <w:szCs w:val="24"/>
        </w:rPr>
        <w:t>: 463-493 [PMID: 20148685 DOI: 10.1146/annurev-physiol-021909-135833]</w:t>
      </w:r>
    </w:p>
    <w:p w:rsidR="00BF1068" w:rsidRPr="00BF1068" w:rsidRDefault="00BF1068" w:rsidP="00BF1068">
      <w:pPr>
        <w:snapToGrid w:val="0"/>
        <w:spacing w:after="0" w:line="360" w:lineRule="auto"/>
        <w:rPr>
          <w:rFonts w:ascii="Book Antiqua" w:hAnsi="Book Antiqua"/>
          <w:sz w:val="24"/>
          <w:szCs w:val="24"/>
        </w:rPr>
      </w:pPr>
      <w:r w:rsidRPr="00BF1068">
        <w:rPr>
          <w:rFonts w:ascii="Book Antiqua" w:hAnsi="Book Antiqua"/>
          <w:sz w:val="24"/>
          <w:szCs w:val="24"/>
        </w:rPr>
        <w:t>95</w:t>
      </w:r>
      <w:r w:rsidRPr="00BF1068">
        <w:rPr>
          <w:rFonts w:ascii="Book Antiqua" w:hAnsi="Book Antiqua" w:hint="eastAsia"/>
          <w:sz w:val="24"/>
          <w:szCs w:val="24"/>
        </w:rPr>
        <w:t xml:space="preserve"> </w:t>
      </w:r>
      <w:r w:rsidRPr="00BF1068">
        <w:rPr>
          <w:rFonts w:ascii="Book Antiqua" w:hAnsi="Book Antiqua"/>
          <w:b/>
          <w:sz w:val="24"/>
          <w:szCs w:val="24"/>
        </w:rPr>
        <w:t>Zlokovic BV</w:t>
      </w:r>
      <w:r w:rsidRPr="00BF1068">
        <w:rPr>
          <w:rFonts w:ascii="Book Antiqua" w:hAnsi="Book Antiqua"/>
          <w:sz w:val="24"/>
          <w:szCs w:val="24"/>
        </w:rPr>
        <w:t>.</w:t>
      </w:r>
      <w:r w:rsidRPr="00BF1068">
        <w:rPr>
          <w:rFonts w:ascii="Book Antiqua" w:hAnsi="Book Antiqua" w:hint="eastAsia"/>
          <w:sz w:val="24"/>
          <w:szCs w:val="24"/>
        </w:rPr>
        <w:t xml:space="preserve"> </w:t>
      </w:r>
      <w:r w:rsidRPr="00BF1068">
        <w:rPr>
          <w:rFonts w:ascii="Book Antiqua" w:hAnsi="Book Antiqua"/>
          <w:sz w:val="24"/>
          <w:szCs w:val="24"/>
        </w:rPr>
        <w:t xml:space="preserve">Neurovascular pathways to neurodegeneration in Alzheimer's disease and other disorders. </w:t>
      </w:r>
      <w:r w:rsidRPr="00BF1068">
        <w:rPr>
          <w:rFonts w:ascii="Book Antiqua" w:hAnsi="Book Antiqua"/>
          <w:i/>
          <w:sz w:val="24"/>
          <w:szCs w:val="24"/>
        </w:rPr>
        <w:t>Nat Rev Neurosci</w:t>
      </w:r>
      <w:r w:rsidRPr="00BF1068">
        <w:rPr>
          <w:rFonts w:ascii="Book Antiqua" w:hAnsi="Book Antiqua"/>
          <w:sz w:val="24"/>
          <w:szCs w:val="24"/>
        </w:rPr>
        <w:t xml:space="preserve"> 2011; </w:t>
      </w:r>
      <w:r w:rsidRPr="00BF1068">
        <w:rPr>
          <w:rFonts w:ascii="Book Antiqua" w:hAnsi="Book Antiqua"/>
          <w:b/>
          <w:sz w:val="24"/>
          <w:szCs w:val="24"/>
        </w:rPr>
        <w:t>12</w:t>
      </w:r>
      <w:r w:rsidRPr="00BF1068">
        <w:rPr>
          <w:rFonts w:ascii="Book Antiqua" w:hAnsi="Book Antiqua"/>
          <w:sz w:val="24"/>
          <w:szCs w:val="24"/>
        </w:rPr>
        <w:t>: 723-738 [PMID: 22048062 DOI: 10.1038/nrn3114]</w:t>
      </w:r>
    </w:p>
    <w:p w:rsidR="00BF1068" w:rsidRPr="00BF1068" w:rsidRDefault="00BF1068" w:rsidP="00BF1068">
      <w:pPr>
        <w:widowControl/>
        <w:wordWrap w:val="0"/>
        <w:snapToGrid w:val="0"/>
        <w:spacing w:after="0" w:line="360" w:lineRule="auto"/>
        <w:jc w:val="right"/>
        <w:rPr>
          <w:rFonts w:ascii="Book Antiqua" w:hAnsi="Book Antiqua"/>
          <w:kern w:val="0"/>
          <w:sz w:val="24"/>
          <w:szCs w:val="24"/>
        </w:rPr>
      </w:pPr>
      <w:bookmarkStart w:id="138" w:name="OLE_LINK51"/>
      <w:bookmarkStart w:id="139" w:name="OLE_LINK52"/>
      <w:bookmarkStart w:id="140" w:name="OLE_LINK120"/>
      <w:bookmarkStart w:id="141" w:name="OLE_LINK148"/>
      <w:bookmarkStart w:id="142" w:name="OLE_LINK72"/>
      <w:bookmarkStart w:id="143" w:name="OLE_LINK112"/>
      <w:bookmarkStart w:id="144" w:name="OLE_LINK320"/>
      <w:bookmarkStart w:id="145" w:name="OLE_LINK387"/>
      <w:bookmarkStart w:id="146" w:name="OLE_LINK183"/>
      <w:bookmarkStart w:id="147" w:name="OLE_LINK254"/>
      <w:bookmarkStart w:id="148" w:name="OLE_LINK149"/>
      <w:bookmarkStart w:id="149" w:name="OLE_LINK225"/>
      <w:bookmarkStart w:id="150" w:name="OLE_LINK207"/>
      <w:bookmarkStart w:id="151" w:name="OLE_LINK226"/>
      <w:bookmarkStart w:id="152" w:name="OLE_LINK212"/>
      <w:bookmarkStart w:id="153" w:name="OLE_LINK250"/>
      <w:bookmarkStart w:id="154" w:name="OLE_LINK281"/>
      <w:bookmarkStart w:id="155" w:name="OLE_LINK282"/>
      <w:bookmarkStart w:id="156" w:name="OLE_LINK313"/>
      <w:bookmarkStart w:id="157" w:name="OLE_LINK304"/>
      <w:bookmarkStart w:id="158" w:name="OLE_LINK321"/>
      <w:bookmarkStart w:id="159" w:name="OLE_LINK385"/>
      <w:bookmarkStart w:id="160" w:name="OLE_LINK400"/>
      <w:bookmarkStart w:id="161" w:name="OLE_LINK346"/>
      <w:bookmarkStart w:id="162" w:name="OLE_LINK371"/>
      <w:bookmarkStart w:id="163" w:name="OLE_LINK334"/>
      <w:bookmarkStart w:id="164" w:name="OLE_LINK1830"/>
      <w:bookmarkStart w:id="165" w:name="OLE_LINK457"/>
      <w:bookmarkStart w:id="166" w:name="OLE_LINK288"/>
      <w:bookmarkStart w:id="167" w:name="OLE_LINK384"/>
      <w:bookmarkStart w:id="168" w:name="OLE_LINK379"/>
      <w:bookmarkStart w:id="169" w:name="OLE_LINK303"/>
      <w:bookmarkStart w:id="170" w:name="OLE_LINK450"/>
      <w:bookmarkStart w:id="171" w:name="OLE_LINK489"/>
      <w:bookmarkStart w:id="172" w:name="OLE_LINK535"/>
      <w:bookmarkStart w:id="173" w:name="OLE_LINK648"/>
      <w:bookmarkStart w:id="174" w:name="OLE_LINK686"/>
      <w:bookmarkStart w:id="175" w:name="OLE_LINK471"/>
      <w:bookmarkStart w:id="176" w:name="OLE_LINK462"/>
      <w:bookmarkStart w:id="177" w:name="OLE_LINK519"/>
      <w:bookmarkStart w:id="178" w:name="OLE_LINK575"/>
      <w:bookmarkStart w:id="179" w:name="OLE_LINK491"/>
      <w:bookmarkStart w:id="180" w:name="OLE_LINK532"/>
      <w:bookmarkStart w:id="181" w:name="OLE_LINK572"/>
      <w:bookmarkStart w:id="182" w:name="OLE_LINK574"/>
      <w:bookmarkStart w:id="183" w:name="OLE_LINK480"/>
      <w:bookmarkStart w:id="184" w:name="OLE_LINK567"/>
      <w:bookmarkStart w:id="185" w:name="OLE_LINK2700"/>
      <w:bookmarkStart w:id="186" w:name="OLE_LINK581"/>
      <w:bookmarkStart w:id="187" w:name="OLE_LINK639"/>
      <w:bookmarkStart w:id="188" w:name="OLE_LINK688"/>
      <w:bookmarkStart w:id="189" w:name="OLE_LINK722"/>
      <w:bookmarkStart w:id="190" w:name="OLE_LINK542"/>
      <w:bookmarkStart w:id="191" w:name="OLE_LINK589"/>
      <w:bookmarkStart w:id="192" w:name="OLE_LINK582"/>
      <w:bookmarkStart w:id="193" w:name="OLE_LINK640"/>
      <w:bookmarkStart w:id="194" w:name="OLE_LINK714"/>
      <w:bookmarkStart w:id="195" w:name="OLE_LINK593"/>
      <w:bookmarkStart w:id="196" w:name="OLE_LINK716"/>
      <w:bookmarkStart w:id="197" w:name="OLE_LINK770"/>
      <w:bookmarkStart w:id="198" w:name="OLE_LINK801"/>
      <w:bookmarkStart w:id="199" w:name="OLE_LINK660"/>
      <w:bookmarkStart w:id="200" w:name="OLE_LINK781"/>
      <w:bookmarkStart w:id="201" w:name="OLE_LINK833"/>
      <w:bookmarkStart w:id="202" w:name="OLE_LINK642"/>
      <w:bookmarkStart w:id="203" w:name="OLE_LINK700"/>
      <w:bookmarkStart w:id="204" w:name="OLE_LINK792"/>
      <w:bookmarkStart w:id="205" w:name="OLE_LINK2882"/>
      <w:bookmarkStart w:id="206" w:name="OLE_LINK836"/>
      <w:bookmarkStart w:id="207" w:name="OLE_LINK889"/>
      <w:bookmarkStart w:id="208" w:name="OLE_LINK782"/>
      <w:bookmarkStart w:id="209" w:name="OLE_LINK826"/>
      <w:bookmarkStart w:id="210" w:name="OLE_LINK865"/>
      <w:bookmarkStart w:id="211" w:name="OLE_LINK856"/>
      <w:bookmarkStart w:id="212" w:name="OLE_LINK908"/>
      <w:bookmarkStart w:id="213" w:name="OLE_LINK980"/>
      <w:bookmarkStart w:id="214" w:name="OLE_LINK1018"/>
      <w:bookmarkStart w:id="215" w:name="OLE_LINK1049"/>
      <w:bookmarkStart w:id="216" w:name="OLE_LINK1076"/>
      <w:bookmarkStart w:id="217" w:name="OLE_LINK1106"/>
      <w:bookmarkStart w:id="218" w:name="OLE_LINK891"/>
      <w:bookmarkStart w:id="219" w:name="OLE_LINK943"/>
      <w:bookmarkStart w:id="220" w:name="OLE_LINK981"/>
      <w:bookmarkStart w:id="221" w:name="OLE_LINK1030"/>
      <w:bookmarkStart w:id="222" w:name="OLE_LINK847"/>
      <w:bookmarkStart w:id="223" w:name="OLE_LINK909"/>
      <w:bookmarkStart w:id="224" w:name="OLE_LINK906"/>
      <w:bookmarkStart w:id="225" w:name="OLE_LINK992"/>
      <w:bookmarkStart w:id="226" w:name="OLE_LINK993"/>
      <w:bookmarkStart w:id="227" w:name="OLE_LINK1052"/>
      <w:bookmarkStart w:id="228" w:name="OLE_LINK946"/>
      <w:bookmarkStart w:id="229" w:name="OLE_LINK911"/>
      <w:bookmarkStart w:id="230" w:name="OLE_LINK930"/>
      <w:bookmarkStart w:id="231" w:name="OLE_LINK1059"/>
      <w:bookmarkStart w:id="232" w:name="OLE_LINK1174"/>
      <w:bookmarkStart w:id="233" w:name="OLE_LINK1137"/>
      <w:bookmarkStart w:id="234" w:name="OLE_LINK1167"/>
      <w:bookmarkStart w:id="235" w:name="OLE_LINK1200"/>
      <w:bookmarkStart w:id="236" w:name="OLE_LINK1241"/>
      <w:bookmarkStart w:id="237" w:name="OLE_LINK1288"/>
      <w:bookmarkStart w:id="238" w:name="OLE_LINK1056"/>
      <w:bookmarkStart w:id="239" w:name="OLE_LINK1158"/>
      <w:bookmarkStart w:id="240" w:name="OLE_LINK1175"/>
      <w:bookmarkStart w:id="241" w:name="OLE_LINK1074"/>
      <w:bookmarkStart w:id="242" w:name="OLE_LINK1169"/>
      <w:bookmarkStart w:id="243" w:name="OLE_LINK1053"/>
      <w:bookmarkStart w:id="244" w:name="OLE_LINK1054"/>
      <w:r w:rsidRPr="00BF1068">
        <w:rPr>
          <w:rFonts w:ascii="Book Antiqua" w:hAnsi="Book Antiqua"/>
          <w:b/>
          <w:bCs/>
          <w:kern w:val="0"/>
          <w:sz w:val="24"/>
          <w:szCs w:val="24"/>
        </w:rPr>
        <w:t>P-Reviewer:</w:t>
      </w:r>
      <w:r w:rsidRPr="00BF1068">
        <w:rPr>
          <w:rFonts w:ascii="Book Antiqua" w:hAnsi="Book Antiqua" w:hint="eastAsia"/>
          <w:b/>
          <w:bCs/>
          <w:kern w:val="0"/>
          <w:sz w:val="24"/>
          <w:szCs w:val="24"/>
        </w:rPr>
        <w:t xml:space="preserve"> </w:t>
      </w:r>
      <w:r w:rsidRPr="00BF1068">
        <w:rPr>
          <w:rFonts w:ascii="Book Antiqua" w:hAnsi="Book Antiqua"/>
          <w:bCs/>
          <w:kern w:val="0"/>
          <w:sz w:val="24"/>
          <w:szCs w:val="24"/>
        </w:rPr>
        <w:t>Touil-Boukoffa</w:t>
      </w:r>
      <w:r w:rsidRPr="00BF1068">
        <w:rPr>
          <w:rFonts w:ascii="Book Antiqua" w:hAnsi="Book Antiqua" w:hint="eastAsia"/>
          <w:bCs/>
          <w:kern w:val="0"/>
          <w:sz w:val="24"/>
          <w:szCs w:val="24"/>
        </w:rPr>
        <w:t xml:space="preserve"> </w:t>
      </w:r>
      <w:r w:rsidRPr="00BF1068">
        <w:rPr>
          <w:rFonts w:ascii="Book Antiqua" w:hAnsi="Book Antiqua"/>
          <w:bCs/>
          <w:kern w:val="0"/>
          <w:sz w:val="24"/>
          <w:szCs w:val="24"/>
        </w:rPr>
        <w:t>C</w:t>
      </w:r>
      <w:r w:rsidRPr="00BF1068">
        <w:rPr>
          <w:rFonts w:ascii="Book Antiqua" w:hAnsi="Book Antiqua" w:hint="eastAsia"/>
          <w:bCs/>
          <w:kern w:val="0"/>
          <w:sz w:val="24"/>
          <w:szCs w:val="24"/>
        </w:rPr>
        <w:t xml:space="preserve">, </w:t>
      </w:r>
      <w:r w:rsidRPr="00BF1068">
        <w:rPr>
          <w:rFonts w:ascii="Book Antiqua" w:hAnsi="Book Antiqua"/>
          <w:bCs/>
          <w:kern w:val="0"/>
          <w:sz w:val="24"/>
          <w:szCs w:val="24"/>
        </w:rPr>
        <w:t>Yu LCH</w:t>
      </w:r>
      <w:r w:rsidRPr="00BF1068">
        <w:rPr>
          <w:rFonts w:ascii="Book Antiqua" w:hAnsi="Book Antiqua" w:hint="eastAsia"/>
          <w:b/>
          <w:bCs/>
          <w:kern w:val="0"/>
          <w:sz w:val="24"/>
          <w:szCs w:val="24"/>
        </w:rPr>
        <w:t xml:space="preserve"> </w:t>
      </w:r>
      <w:r w:rsidRPr="00BF1068">
        <w:rPr>
          <w:rFonts w:ascii="Book Antiqua" w:hAnsi="Book Antiqua"/>
          <w:b/>
          <w:bCs/>
          <w:kern w:val="0"/>
          <w:sz w:val="24"/>
          <w:szCs w:val="24"/>
        </w:rPr>
        <w:t>S-Editor:</w:t>
      </w:r>
      <w:r w:rsidRPr="00BF1068">
        <w:rPr>
          <w:rFonts w:ascii="Book Antiqua" w:hAnsi="Book Antiqua" w:hint="eastAsia"/>
          <w:kern w:val="0"/>
          <w:sz w:val="24"/>
          <w:szCs w:val="24"/>
        </w:rPr>
        <w:t xml:space="preserve"> Gong ZM</w:t>
      </w:r>
    </w:p>
    <w:p w:rsidR="00BF1068" w:rsidRPr="00BF1068" w:rsidRDefault="00BF1068" w:rsidP="00BF1068">
      <w:pPr>
        <w:widowControl/>
        <w:snapToGrid w:val="0"/>
        <w:spacing w:after="0" w:line="360" w:lineRule="auto"/>
        <w:jc w:val="right"/>
        <w:rPr>
          <w:rFonts w:ascii="Book Antiqua" w:hAnsi="Book Antiqua"/>
          <w:b/>
          <w:bCs/>
          <w:kern w:val="0"/>
          <w:sz w:val="24"/>
          <w:szCs w:val="24"/>
        </w:rPr>
      </w:pPr>
      <w:r w:rsidRPr="00BF1068">
        <w:rPr>
          <w:rFonts w:ascii="Book Antiqua" w:hAnsi="Book Antiqua"/>
          <w:b/>
          <w:bCs/>
          <w:kern w:val="0"/>
          <w:sz w:val="24"/>
          <w:szCs w:val="24"/>
        </w:rPr>
        <w:t>L-Editor:</w:t>
      </w:r>
      <w:r w:rsidRPr="00BF1068">
        <w:rPr>
          <w:rFonts w:ascii="Book Antiqua" w:hAnsi="Book Antiqua"/>
          <w:kern w:val="0"/>
          <w:sz w:val="24"/>
          <w:szCs w:val="24"/>
        </w:rPr>
        <w:t xml:space="preserve"> </w:t>
      </w:r>
      <w:r w:rsidRPr="00BF1068">
        <w:rPr>
          <w:rFonts w:ascii="Book Antiqua" w:hAnsi="Book Antiqua"/>
          <w:b/>
          <w:bCs/>
          <w:kern w:val="0"/>
          <w:sz w:val="24"/>
          <w:szCs w:val="24"/>
        </w:rPr>
        <w:t>E-Editor:</w:t>
      </w:r>
    </w:p>
    <w:p w:rsidR="00BF1068" w:rsidRPr="00BF1068" w:rsidRDefault="00BF1068" w:rsidP="00BF1068">
      <w:pPr>
        <w:widowControl/>
        <w:shd w:val="clear" w:color="auto" w:fill="FFFFFF"/>
        <w:snapToGrid w:val="0"/>
        <w:spacing w:after="0" w:line="360" w:lineRule="auto"/>
        <w:rPr>
          <w:rFonts w:ascii="Book Antiqua" w:hAnsi="Book Antiqua" w:cs="Helvetica"/>
          <w:b/>
          <w:kern w:val="0"/>
          <w:sz w:val="24"/>
          <w:szCs w:val="24"/>
        </w:rPr>
      </w:pPr>
      <w:bookmarkStart w:id="245" w:name="OLE_LINK880"/>
      <w:bookmarkStart w:id="246" w:name="OLE_LINK881"/>
      <w:bookmarkStart w:id="247" w:name="OLE_LINK497"/>
      <w:bookmarkStart w:id="248" w:name="OLE_LINK81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BF1068">
        <w:rPr>
          <w:rFonts w:ascii="Book Antiqua" w:hAnsi="Book Antiqua" w:cs="Helvetica"/>
          <w:b/>
          <w:kern w:val="0"/>
          <w:sz w:val="24"/>
          <w:szCs w:val="24"/>
        </w:rPr>
        <w:t xml:space="preserve">Specialty type: </w:t>
      </w:r>
      <w:r w:rsidRPr="00BF1068">
        <w:rPr>
          <w:rFonts w:ascii="Book Antiqua" w:hAnsi="Book Antiqua" w:cs="Helvetica"/>
          <w:kern w:val="0"/>
          <w:sz w:val="24"/>
          <w:szCs w:val="24"/>
        </w:rPr>
        <w:t>Gastroenterology and</w:t>
      </w:r>
      <w:r w:rsidRPr="00BF1068">
        <w:rPr>
          <w:rFonts w:ascii="Book Antiqua" w:hAnsi="Book Antiqua" w:cs="Helvetica" w:hint="eastAsia"/>
          <w:kern w:val="0"/>
          <w:sz w:val="24"/>
          <w:szCs w:val="24"/>
        </w:rPr>
        <w:t xml:space="preserve"> </w:t>
      </w:r>
      <w:r w:rsidRPr="00BF1068">
        <w:rPr>
          <w:rFonts w:ascii="Book Antiqua" w:hAnsi="Book Antiqua" w:cs="Helvetica"/>
          <w:kern w:val="0"/>
          <w:sz w:val="24"/>
          <w:szCs w:val="24"/>
        </w:rPr>
        <w:t>hepatology</w:t>
      </w:r>
    </w:p>
    <w:p w:rsidR="00BF1068" w:rsidRPr="00BF1068" w:rsidRDefault="00BF1068" w:rsidP="00BF1068">
      <w:pPr>
        <w:widowControl/>
        <w:shd w:val="clear" w:color="auto" w:fill="FFFFFF"/>
        <w:snapToGrid w:val="0"/>
        <w:spacing w:after="0" w:line="360" w:lineRule="auto"/>
        <w:rPr>
          <w:rFonts w:ascii="Book Antiqua" w:hAnsi="Book Antiqua" w:cs="Helvetica"/>
          <w:b/>
          <w:kern w:val="0"/>
          <w:sz w:val="24"/>
          <w:szCs w:val="24"/>
        </w:rPr>
      </w:pPr>
      <w:r w:rsidRPr="00BF1068">
        <w:rPr>
          <w:rFonts w:ascii="Book Antiqua" w:hAnsi="Book Antiqua" w:cs="Helvetica"/>
          <w:b/>
          <w:kern w:val="0"/>
          <w:sz w:val="24"/>
          <w:szCs w:val="24"/>
        </w:rPr>
        <w:t xml:space="preserve">Country of origin: </w:t>
      </w:r>
      <w:r w:rsidRPr="00BF1068">
        <w:rPr>
          <w:rFonts w:ascii="Book Antiqua" w:hAnsi="Book Antiqua" w:cs="Helvetica"/>
          <w:kern w:val="0"/>
          <w:sz w:val="24"/>
          <w:szCs w:val="24"/>
          <w:lang w:val="en-CA"/>
        </w:rPr>
        <w:t>China</w:t>
      </w:r>
    </w:p>
    <w:p w:rsidR="00BF1068" w:rsidRPr="00BF1068" w:rsidRDefault="00BF1068" w:rsidP="00BF1068">
      <w:pPr>
        <w:widowControl/>
        <w:shd w:val="clear" w:color="auto" w:fill="FFFFFF"/>
        <w:snapToGrid w:val="0"/>
        <w:spacing w:after="0" w:line="360" w:lineRule="auto"/>
        <w:rPr>
          <w:rFonts w:ascii="Book Antiqua" w:hAnsi="Book Antiqua" w:cs="Helvetica"/>
          <w:b/>
          <w:kern w:val="0"/>
          <w:sz w:val="24"/>
          <w:szCs w:val="24"/>
        </w:rPr>
      </w:pPr>
      <w:r w:rsidRPr="00BF1068">
        <w:rPr>
          <w:rFonts w:ascii="Book Antiqua" w:hAnsi="Book Antiqua" w:cs="Helvetica"/>
          <w:b/>
          <w:kern w:val="0"/>
          <w:sz w:val="24"/>
          <w:szCs w:val="24"/>
        </w:rPr>
        <w:t>Peer-review report classification</w:t>
      </w:r>
    </w:p>
    <w:p w:rsidR="00BF1068" w:rsidRPr="00BF1068" w:rsidRDefault="00BF1068" w:rsidP="00BF1068">
      <w:pPr>
        <w:widowControl/>
        <w:shd w:val="clear" w:color="auto" w:fill="FFFFFF"/>
        <w:snapToGrid w:val="0"/>
        <w:spacing w:after="0" w:line="360" w:lineRule="auto"/>
        <w:rPr>
          <w:rFonts w:ascii="Book Antiqua" w:hAnsi="Book Antiqua" w:cs="Helvetica"/>
          <w:kern w:val="0"/>
          <w:sz w:val="24"/>
          <w:szCs w:val="24"/>
        </w:rPr>
      </w:pPr>
      <w:r w:rsidRPr="00BF1068">
        <w:rPr>
          <w:rFonts w:ascii="Book Antiqua" w:hAnsi="Book Antiqua" w:cs="Helvetica"/>
          <w:kern w:val="0"/>
          <w:sz w:val="24"/>
          <w:szCs w:val="24"/>
        </w:rPr>
        <w:t xml:space="preserve">Grade A (Excellent): </w:t>
      </w:r>
      <w:r w:rsidRPr="00BF1068">
        <w:rPr>
          <w:rFonts w:ascii="Book Antiqua" w:hAnsi="Book Antiqua" w:cs="Helvetica" w:hint="eastAsia"/>
          <w:kern w:val="0"/>
          <w:sz w:val="24"/>
          <w:szCs w:val="24"/>
        </w:rPr>
        <w:t>0</w:t>
      </w:r>
    </w:p>
    <w:p w:rsidR="00BF1068" w:rsidRPr="00BF1068" w:rsidRDefault="00BF1068" w:rsidP="00BF1068">
      <w:pPr>
        <w:widowControl/>
        <w:shd w:val="clear" w:color="auto" w:fill="FFFFFF"/>
        <w:snapToGrid w:val="0"/>
        <w:spacing w:after="0" w:line="360" w:lineRule="auto"/>
        <w:rPr>
          <w:rFonts w:ascii="Book Antiqua" w:hAnsi="Book Antiqua" w:cs="Helvetica"/>
          <w:kern w:val="0"/>
          <w:sz w:val="24"/>
          <w:szCs w:val="24"/>
        </w:rPr>
      </w:pPr>
      <w:r w:rsidRPr="00BF1068">
        <w:rPr>
          <w:rFonts w:ascii="Book Antiqua" w:hAnsi="Book Antiqua" w:cs="Helvetica"/>
          <w:kern w:val="0"/>
          <w:sz w:val="24"/>
          <w:szCs w:val="24"/>
        </w:rPr>
        <w:t xml:space="preserve">Grade B (Very good): </w:t>
      </w:r>
      <w:r w:rsidRPr="00BF1068">
        <w:rPr>
          <w:rFonts w:ascii="Book Antiqua" w:hAnsi="Book Antiqua" w:cs="Helvetica" w:hint="eastAsia"/>
          <w:kern w:val="0"/>
          <w:sz w:val="24"/>
          <w:szCs w:val="24"/>
        </w:rPr>
        <w:t>B</w:t>
      </w:r>
    </w:p>
    <w:p w:rsidR="00BF1068" w:rsidRPr="00BF1068" w:rsidRDefault="00BF1068" w:rsidP="00BF1068">
      <w:pPr>
        <w:widowControl/>
        <w:shd w:val="clear" w:color="auto" w:fill="FFFFFF"/>
        <w:snapToGrid w:val="0"/>
        <w:spacing w:after="0" w:line="360" w:lineRule="auto"/>
        <w:rPr>
          <w:rFonts w:ascii="Book Antiqua" w:hAnsi="Book Antiqua" w:cs="Helvetica"/>
          <w:kern w:val="0"/>
          <w:sz w:val="24"/>
          <w:szCs w:val="24"/>
        </w:rPr>
      </w:pPr>
      <w:r w:rsidRPr="00BF1068">
        <w:rPr>
          <w:rFonts w:ascii="Book Antiqua" w:hAnsi="Book Antiqua" w:cs="Helvetica"/>
          <w:kern w:val="0"/>
          <w:sz w:val="24"/>
          <w:szCs w:val="24"/>
        </w:rPr>
        <w:t xml:space="preserve">Grade C (Good): </w:t>
      </w:r>
      <w:r w:rsidRPr="00BF1068">
        <w:rPr>
          <w:rFonts w:ascii="Book Antiqua" w:hAnsi="Book Antiqua" w:cs="Helvetica" w:hint="eastAsia"/>
          <w:kern w:val="0"/>
          <w:sz w:val="24"/>
          <w:szCs w:val="24"/>
        </w:rPr>
        <w:t>C</w:t>
      </w:r>
    </w:p>
    <w:p w:rsidR="00BF1068" w:rsidRPr="00BF1068" w:rsidRDefault="00BF1068" w:rsidP="00BF1068">
      <w:pPr>
        <w:widowControl/>
        <w:shd w:val="clear" w:color="auto" w:fill="FFFFFF"/>
        <w:snapToGrid w:val="0"/>
        <w:spacing w:after="0" w:line="360" w:lineRule="auto"/>
        <w:rPr>
          <w:rFonts w:ascii="Book Antiqua" w:hAnsi="Book Antiqua" w:cs="Helvetica"/>
          <w:kern w:val="0"/>
          <w:sz w:val="24"/>
          <w:szCs w:val="24"/>
        </w:rPr>
      </w:pPr>
      <w:r w:rsidRPr="00BF1068">
        <w:rPr>
          <w:rFonts w:ascii="Book Antiqua" w:hAnsi="Book Antiqua" w:cs="Helvetica"/>
          <w:kern w:val="0"/>
          <w:sz w:val="24"/>
          <w:szCs w:val="24"/>
        </w:rPr>
        <w:t xml:space="preserve">Grade D (Fair): </w:t>
      </w:r>
      <w:r w:rsidRPr="00BF1068">
        <w:rPr>
          <w:rFonts w:ascii="Book Antiqua" w:hAnsi="Book Antiqua" w:cs="Helvetica" w:hint="eastAsia"/>
          <w:kern w:val="0"/>
          <w:sz w:val="24"/>
          <w:szCs w:val="24"/>
        </w:rPr>
        <w:t>0</w:t>
      </w:r>
    </w:p>
    <w:p w:rsidR="00BF1068" w:rsidRPr="00BF1068" w:rsidRDefault="00BF1068" w:rsidP="00BF1068">
      <w:pPr>
        <w:widowControl/>
        <w:shd w:val="clear" w:color="auto" w:fill="FFFFFF"/>
        <w:snapToGrid w:val="0"/>
        <w:spacing w:after="0" w:line="360" w:lineRule="auto"/>
        <w:rPr>
          <w:rFonts w:ascii="Book Antiqua" w:hAnsi="Book Antiqua" w:cs="Helvetica"/>
          <w:kern w:val="0"/>
          <w:sz w:val="24"/>
          <w:szCs w:val="24"/>
        </w:rPr>
      </w:pPr>
      <w:r w:rsidRPr="00BF1068">
        <w:rPr>
          <w:rFonts w:ascii="Book Antiqua" w:hAnsi="Book Antiqua" w:cs="Helvetica"/>
          <w:kern w:val="0"/>
          <w:sz w:val="24"/>
          <w:szCs w:val="24"/>
        </w:rPr>
        <w:t xml:space="preserve">Grade E (Poor): </w:t>
      </w:r>
      <w:r w:rsidRPr="00BF1068">
        <w:rPr>
          <w:rFonts w:ascii="Book Antiqua" w:hAnsi="Book Antiqua" w:cs="Helvetica" w:hint="eastAsia"/>
          <w:kern w:val="0"/>
          <w:sz w:val="24"/>
          <w:szCs w:val="24"/>
        </w:rPr>
        <w:t>0</w:t>
      </w:r>
      <w:bookmarkEnd w:id="245"/>
      <w:bookmarkEnd w:id="246"/>
      <w:r w:rsidRPr="00BF1068">
        <w:rPr>
          <w:rFonts w:ascii="Book Antiqua" w:hAnsi="Book Antiqua" w:cs="Helvetica" w:hint="eastAsia"/>
          <w:kern w:val="0"/>
          <w:sz w:val="24"/>
          <w:szCs w:val="24"/>
        </w:rPr>
        <w:t xml:space="preserve"> </w:t>
      </w:r>
    </w:p>
    <w:bookmarkEnd w:id="243"/>
    <w:bookmarkEnd w:id="244"/>
    <w:bookmarkEnd w:id="247"/>
    <w:bookmarkEnd w:id="248"/>
    <w:p w:rsidR="00AC4864" w:rsidRPr="00F731D5" w:rsidRDefault="00AC4864" w:rsidP="00F20490">
      <w:pPr>
        <w:widowControl/>
        <w:snapToGrid w:val="0"/>
        <w:spacing w:after="0" w:line="360" w:lineRule="auto"/>
        <w:rPr>
          <w:rFonts w:ascii="Book Antiqua" w:hAnsi="Book Antiqua"/>
          <w:sz w:val="24"/>
          <w:szCs w:val="24"/>
        </w:rPr>
      </w:pPr>
      <w:r w:rsidRPr="00F731D5">
        <w:rPr>
          <w:rFonts w:ascii="Book Antiqua" w:hAnsi="Book Antiqua"/>
          <w:sz w:val="24"/>
          <w:szCs w:val="24"/>
        </w:rPr>
        <w:br w:type="page"/>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b/>
          <w:sz w:val="24"/>
          <w:szCs w:val="24"/>
        </w:rPr>
        <w:lastRenderedPageBreak/>
        <w:t>Table 1 Primer sequences for RT-PCR</w:t>
      </w:r>
    </w:p>
    <w:tbl>
      <w:tblPr>
        <w:tblW w:w="8046" w:type="dxa"/>
        <w:tblBorders>
          <w:top w:val="single" w:sz="4" w:space="0" w:color="auto"/>
          <w:bottom w:val="single" w:sz="4" w:space="0" w:color="auto"/>
        </w:tblBorders>
        <w:tblLayout w:type="fixed"/>
        <w:tblLook w:val="00A0" w:firstRow="1" w:lastRow="0" w:firstColumn="1" w:lastColumn="0" w:noHBand="0" w:noVBand="0"/>
      </w:tblPr>
      <w:tblGrid>
        <w:gridCol w:w="1384"/>
        <w:gridCol w:w="6662"/>
      </w:tblGrid>
      <w:tr w:rsidR="00476A03" w:rsidRPr="00F731D5" w:rsidTr="001270A0">
        <w:tc>
          <w:tcPr>
            <w:tcW w:w="1384" w:type="dxa"/>
            <w:tcBorders>
              <w:top w:val="single" w:sz="4" w:space="0" w:color="auto"/>
              <w:bottom w:val="single" w:sz="4" w:space="0" w:color="auto"/>
            </w:tcBorders>
          </w:tcPr>
          <w:p w:rsidR="00476A03" w:rsidRPr="001270A0" w:rsidRDefault="00476A03" w:rsidP="00F20490">
            <w:pPr>
              <w:snapToGrid w:val="0"/>
              <w:spacing w:after="0" w:line="360" w:lineRule="auto"/>
              <w:rPr>
                <w:rFonts w:ascii="Book Antiqua" w:hAnsi="Book Antiqua"/>
                <w:b/>
                <w:sz w:val="24"/>
                <w:szCs w:val="24"/>
              </w:rPr>
            </w:pPr>
            <w:r w:rsidRPr="001270A0">
              <w:rPr>
                <w:rFonts w:ascii="Book Antiqua" w:hAnsi="Book Antiqua"/>
                <w:b/>
                <w:sz w:val="24"/>
                <w:szCs w:val="24"/>
              </w:rPr>
              <w:t>Gene</w:t>
            </w:r>
          </w:p>
        </w:tc>
        <w:tc>
          <w:tcPr>
            <w:tcW w:w="6662" w:type="dxa"/>
            <w:tcBorders>
              <w:top w:val="single" w:sz="4" w:space="0" w:color="auto"/>
              <w:bottom w:val="single" w:sz="4" w:space="0" w:color="auto"/>
            </w:tcBorders>
          </w:tcPr>
          <w:p w:rsidR="00476A03" w:rsidRPr="001270A0" w:rsidRDefault="00476A03" w:rsidP="001270A0">
            <w:pPr>
              <w:snapToGrid w:val="0"/>
              <w:spacing w:after="0" w:line="360" w:lineRule="auto"/>
              <w:jc w:val="center"/>
              <w:rPr>
                <w:rFonts w:ascii="Book Antiqua" w:hAnsi="Book Antiqua"/>
                <w:b/>
                <w:sz w:val="24"/>
                <w:szCs w:val="24"/>
              </w:rPr>
            </w:pPr>
            <w:r w:rsidRPr="001270A0">
              <w:rPr>
                <w:rFonts w:ascii="Book Antiqua" w:hAnsi="Book Antiqua"/>
                <w:b/>
                <w:sz w:val="24"/>
                <w:szCs w:val="24"/>
              </w:rPr>
              <w:t>Sequences (forward/reverse 5’-3’)</w:t>
            </w:r>
          </w:p>
        </w:tc>
      </w:tr>
      <w:tr w:rsidR="00476A03" w:rsidRPr="00F731D5" w:rsidTr="001270A0">
        <w:tc>
          <w:tcPr>
            <w:tcW w:w="1384" w:type="dxa"/>
            <w:tcBorders>
              <w:top w:val="single" w:sz="4" w:space="0" w:color="auto"/>
            </w:tcBorders>
          </w:tcPr>
          <w:p w:rsidR="00476A03" w:rsidRPr="001270A0" w:rsidRDefault="00476A03" w:rsidP="00F20490">
            <w:pPr>
              <w:snapToGrid w:val="0"/>
              <w:spacing w:after="0" w:line="360" w:lineRule="auto"/>
              <w:rPr>
                <w:rFonts w:ascii="Book Antiqua" w:hAnsi="Book Antiqua"/>
                <w:i/>
                <w:sz w:val="24"/>
                <w:szCs w:val="24"/>
              </w:rPr>
            </w:pPr>
            <w:r w:rsidRPr="001270A0">
              <w:rPr>
                <w:rFonts w:ascii="Book Antiqua" w:hAnsi="Book Antiqua"/>
                <w:i/>
                <w:sz w:val="24"/>
                <w:szCs w:val="24"/>
              </w:rPr>
              <w:t>rGAPDH</w:t>
            </w:r>
          </w:p>
        </w:tc>
        <w:tc>
          <w:tcPr>
            <w:tcW w:w="6662" w:type="dxa"/>
            <w:tcBorders>
              <w:top w:val="single" w:sz="4" w:space="0" w:color="auto"/>
            </w:tcBorders>
          </w:tcPr>
          <w:p w:rsidR="00476A03" w:rsidRPr="00F731D5" w:rsidRDefault="00476A03" w:rsidP="001270A0">
            <w:pPr>
              <w:snapToGrid w:val="0"/>
              <w:spacing w:after="0" w:line="360" w:lineRule="auto"/>
              <w:jc w:val="center"/>
              <w:rPr>
                <w:rFonts w:ascii="Book Antiqua" w:hAnsi="Book Antiqua"/>
                <w:sz w:val="24"/>
                <w:szCs w:val="24"/>
              </w:rPr>
            </w:pPr>
            <w:r w:rsidRPr="00F731D5">
              <w:rPr>
                <w:rFonts w:ascii="Book Antiqua" w:hAnsi="Book Antiqua"/>
                <w:sz w:val="24"/>
                <w:szCs w:val="24"/>
              </w:rPr>
              <w:t>Sense: 5’-CCATCAACGACCCCTTCATT-3’</w:t>
            </w:r>
          </w:p>
        </w:tc>
      </w:tr>
      <w:tr w:rsidR="00476A03" w:rsidRPr="00F731D5" w:rsidTr="001270A0">
        <w:tc>
          <w:tcPr>
            <w:tcW w:w="1384" w:type="dxa"/>
          </w:tcPr>
          <w:p w:rsidR="00476A03" w:rsidRPr="001270A0" w:rsidRDefault="00476A03" w:rsidP="00F20490">
            <w:pPr>
              <w:snapToGrid w:val="0"/>
              <w:spacing w:after="0" w:line="360" w:lineRule="auto"/>
              <w:rPr>
                <w:rFonts w:ascii="Book Antiqua" w:hAnsi="Book Antiqua"/>
                <w:i/>
                <w:sz w:val="24"/>
                <w:szCs w:val="24"/>
              </w:rPr>
            </w:pPr>
          </w:p>
        </w:tc>
        <w:tc>
          <w:tcPr>
            <w:tcW w:w="6662" w:type="dxa"/>
          </w:tcPr>
          <w:p w:rsidR="00476A03" w:rsidRPr="00F731D5" w:rsidRDefault="00476A03" w:rsidP="001270A0">
            <w:pPr>
              <w:snapToGrid w:val="0"/>
              <w:spacing w:after="0" w:line="360" w:lineRule="auto"/>
              <w:jc w:val="center"/>
              <w:rPr>
                <w:rFonts w:ascii="Book Antiqua" w:hAnsi="Book Antiqua"/>
                <w:sz w:val="24"/>
                <w:szCs w:val="24"/>
              </w:rPr>
            </w:pPr>
            <w:r w:rsidRPr="00F731D5">
              <w:rPr>
                <w:rFonts w:ascii="Book Antiqua" w:hAnsi="Book Antiqua"/>
                <w:sz w:val="24"/>
                <w:szCs w:val="24"/>
              </w:rPr>
              <w:t>Antisense: 5’-GACCAGCTTCCCATTCTCAG-3’</w:t>
            </w:r>
          </w:p>
        </w:tc>
      </w:tr>
      <w:tr w:rsidR="00476A03" w:rsidRPr="00F731D5" w:rsidTr="001270A0">
        <w:tc>
          <w:tcPr>
            <w:tcW w:w="1384" w:type="dxa"/>
          </w:tcPr>
          <w:p w:rsidR="00476A03" w:rsidRPr="001270A0" w:rsidRDefault="00476A03" w:rsidP="00F20490">
            <w:pPr>
              <w:snapToGrid w:val="0"/>
              <w:spacing w:after="0" w:line="360" w:lineRule="auto"/>
              <w:rPr>
                <w:rFonts w:ascii="Book Antiqua" w:hAnsi="Book Antiqua"/>
                <w:i/>
                <w:sz w:val="24"/>
                <w:szCs w:val="24"/>
              </w:rPr>
            </w:pPr>
            <w:r w:rsidRPr="001270A0">
              <w:rPr>
                <w:rFonts w:ascii="Book Antiqua" w:hAnsi="Book Antiqua"/>
                <w:i/>
                <w:sz w:val="24"/>
                <w:szCs w:val="24"/>
              </w:rPr>
              <w:t>rSERT</w:t>
            </w:r>
          </w:p>
        </w:tc>
        <w:tc>
          <w:tcPr>
            <w:tcW w:w="6662" w:type="dxa"/>
          </w:tcPr>
          <w:p w:rsidR="00476A03" w:rsidRPr="00F731D5" w:rsidRDefault="00476A03" w:rsidP="001270A0">
            <w:pPr>
              <w:snapToGrid w:val="0"/>
              <w:spacing w:after="0" w:line="360" w:lineRule="auto"/>
              <w:jc w:val="center"/>
              <w:rPr>
                <w:rFonts w:ascii="Book Antiqua" w:hAnsi="Book Antiqua"/>
                <w:sz w:val="24"/>
                <w:szCs w:val="24"/>
              </w:rPr>
            </w:pPr>
            <w:r w:rsidRPr="00F731D5">
              <w:rPr>
                <w:rFonts w:ascii="Book Antiqua" w:hAnsi="Book Antiqua"/>
                <w:sz w:val="24"/>
                <w:szCs w:val="24"/>
              </w:rPr>
              <w:t>Sense: 5’-ACTGTTACCAAGATGCCCTG-3’</w:t>
            </w:r>
          </w:p>
        </w:tc>
      </w:tr>
      <w:tr w:rsidR="00476A03" w:rsidRPr="00F731D5" w:rsidTr="001270A0">
        <w:tc>
          <w:tcPr>
            <w:tcW w:w="1384" w:type="dxa"/>
            <w:tcBorders>
              <w:bottom w:val="single" w:sz="4" w:space="0" w:color="auto"/>
            </w:tcBorders>
          </w:tcPr>
          <w:p w:rsidR="00476A03" w:rsidRPr="00F731D5" w:rsidRDefault="00476A03" w:rsidP="00F20490">
            <w:pPr>
              <w:snapToGrid w:val="0"/>
              <w:spacing w:after="0" w:line="360" w:lineRule="auto"/>
              <w:rPr>
                <w:rFonts w:ascii="Book Antiqua" w:hAnsi="Book Antiqua"/>
                <w:sz w:val="24"/>
                <w:szCs w:val="24"/>
              </w:rPr>
            </w:pPr>
          </w:p>
        </w:tc>
        <w:tc>
          <w:tcPr>
            <w:tcW w:w="6662" w:type="dxa"/>
            <w:tcBorders>
              <w:bottom w:val="single" w:sz="4" w:space="0" w:color="auto"/>
            </w:tcBorders>
          </w:tcPr>
          <w:p w:rsidR="00476A03" w:rsidRPr="00F731D5" w:rsidRDefault="00476A03" w:rsidP="001270A0">
            <w:pPr>
              <w:snapToGrid w:val="0"/>
              <w:spacing w:after="0" w:line="360" w:lineRule="auto"/>
              <w:jc w:val="center"/>
              <w:rPr>
                <w:rFonts w:ascii="Book Antiqua" w:hAnsi="Book Antiqua"/>
                <w:sz w:val="24"/>
                <w:szCs w:val="24"/>
              </w:rPr>
            </w:pPr>
            <w:r w:rsidRPr="00F731D5">
              <w:rPr>
                <w:rFonts w:ascii="Book Antiqua" w:hAnsi="Book Antiqua"/>
                <w:sz w:val="24"/>
                <w:szCs w:val="24"/>
              </w:rPr>
              <w:t>Antisense: 5’-ATCTTCATTCCTCATCTCCGC-3’</w:t>
            </w:r>
          </w:p>
        </w:tc>
      </w:tr>
    </w:tbl>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sz w:val="24"/>
          <w:szCs w:val="24"/>
        </w:rPr>
        <w:t>rGAPDH</w:t>
      </w:r>
      <w:r w:rsidR="00027479">
        <w:rPr>
          <w:rFonts w:ascii="Book Antiqua" w:hAnsi="Book Antiqua" w:hint="eastAsia"/>
          <w:sz w:val="24"/>
          <w:szCs w:val="24"/>
        </w:rPr>
        <w:t xml:space="preserve">: </w:t>
      </w:r>
      <w:r w:rsidRPr="00027479">
        <w:rPr>
          <w:rFonts w:ascii="Book Antiqua" w:hAnsi="Book Antiqua"/>
          <w:caps/>
          <w:sz w:val="24"/>
          <w:szCs w:val="24"/>
        </w:rPr>
        <w:t>r</w:t>
      </w:r>
      <w:r w:rsidRPr="00F731D5">
        <w:rPr>
          <w:rFonts w:ascii="Book Antiqua" w:hAnsi="Book Antiqua"/>
          <w:sz w:val="24"/>
          <w:szCs w:val="24"/>
        </w:rPr>
        <w:t xml:space="preserve">at </w:t>
      </w:r>
      <w:r w:rsidRPr="00F731D5">
        <w:rPr>
          <w:rStyle w:val="fontstyle01"/>
          <w:rFonts w:ascii="Book Antiqua" w:hAnsi="Book Antiqua"/>
          <w:color w:val="auto"/>
          <w:sz w:val="24"/>
          <w:szCs w:val="24"/>
        </w:rPr>
        <w:t>glyceraldehyde-3-phosphate dehydrogenase;</w:t>
      </w:r>
      <w:r w:rsidR="00027479">
        <w:rPr>
          <w:rStyle w:val="fontstyle01"/>
          <w:rFonts w:ascii="Book Antiqua" w:hAnsi="Book Antiqua" w:hint="eastAsia"/>
          <w:color w:val="auto"/>
          <w:sz w:val="24"/>
          <w:szCs w:val="24"/>
        </w:rPr>
        <w:t xml:space="preserve"> </w:t>
      </w:r>
      <w:r w:rsidRPr="00F731D5">
        <w:rPr>
          <w:rStyle w:val="fontstyle01"/>
          <w:rFonts w:ascii="Book Antiqua" w:hAnsi="Book Antiqua"/>
          <w:color w:val="auto"/>
          <w:sz w:val="24"/>
          <w:szCs w:val="24"/>
        </w:rPr>
        <w:t>rSERT</w:t>
      </w:r>
      <w:r w:rsidR="00027479">
        <w:rPr>
          <w:rStyle w:val="fontstyle01"/>
          <w:rFonts w:ascii="Book Antiqua" w:hAnsi="Book Antiqua" w:hint="eastAsia"/>
          <w:color w:val="auto"/>
          <w:sz w:val="24"/>
          <w:szCs w:val="24"/>
        </w:rPr>
        <w:t xml:space="preserve">: </w:t>
      </w:r>
      <w:r w:rsidRPr="00027479">
        <w:rPr>
          <w:rStyle w:val="fontstyle01"/>
          <w:rFonts w:ascii="Book Antiqua" w:hAnsi="Book Antiqua"/>
          <w:caps/>
          <w:color w:val="auto"/>
          <w:sz w:val="24"/>
          <w:szCs w:val="24"/>
        </w:rPr>
        <w:t>r</w:t>
      </w:r>
      <w:r w:rsidRPr="00F731D5">
        <w:rPr>
          <w:rStyle w:val="fontstyle01"/>
          <w:rFonts w:ascii="Book Antiqua" w:hAnsi="Book Antiqua"/>
          <w:color w:val="auto"/>
          <w:sz w:val="24"/>
          <w:szCs w:val="24"/>
        </w:rPr>
        <w:t>at serotonin transporter.</w:t>
      </w:r>
    </w:p>
    <w:p w:rsidR="00476A03" w:rsidRPr="00F731D5" w:rsidRDefault="00476A03" w:rsidP="00F20490">
      <w:pPr>
        <w:snapToGrid w:val="0"/>
        <w:spacing w:after="0" w:line="360" w:lineRule="auto"/>
        <w:rPr>
          <w:rFonts w:ascii="Book Antiqua" w:hAnsi="Book Antiqua"/>
          <w:sz w:val="24"/>
          <w:szCs w:val="24"/>
        </w:rPr>
      </w:pPr>
    </w:p>
    <w:p w:rsidR="00AC4864" w:rsidRPr="00F731D5" w:rsidRDefault="00AC4864" w:rsidP="00F20490">
      <w:pPr>
        <w:widowControl/>
        <w:snapToGrid w:val="0"/>
        <w:spacing w:after="0" w:line="360" w:lineRule="auto"/>
        <w:rPr>
          <w:rFonts w:ascii="Book Antiqua" w:hAnsi="Book Antiqua"/>
          <w:sz w:val="24"/>
          <w:szCs w:val="24"/>
        </w:rPr>
      </w:pPr>
      <w:r w:rsidRPr="00F731D5">
        <w:rPr>
          <w:rFonts w:ascii="Book Antiqua" w:hAnsi="Book Antiqua"/>
          <w:sz w:val="24"/>
          <w:szCs w:val="24"/>
        </w:rPr>
        <w:br w:type="page"/>
      </w:r>
    </w:p>
    <w:p w:rsidR="00476A03" w:rsidRPr="00F731D5" w:rsidRDefault="004954CB" w:rsidP="00F20490">
      <w:pPr>
        <w:snapToGrid w:val="0"/>
        <w:spacing w:after="0" w:line="360" w:lineRule="auto"/>
        <w:rPr>
          <w:rFonts w:ascii="Book Antiqua" w:hAnsi="Book Antiqua"/>
          <w:sz w:val="24"/>
          <w:szCs w:val="24"/>
        </w:rPr>
      </w:pPr>
      <w:r w:rsidRPr="00F731D5">
        <w:rPr>
          <w:rFonts w:ascii="Book Antiqua" w:hAnsi="Book Antiqua"/>
          <w:noProof/>
          <w:sz w:val="24"/>
          <w:szCs w:val="24"/>
        </w:rPr>
        <w:lastRenderedPageBreak/>
        <w:drawing>
          <wp:inline distT="0" distB="0" distL="0" distR="0" wp14:anchorId="584F3345" wp14:editId="716ED2F4">
            <wp:extent cx="5225415" cy="3954780"/>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srcRect/>
                    <a:stretch>
                      <a:fillRect/>
                    </a:stretch>
                  </pic:blipFill>
                  <pic:spPr bwMode="auto">
                    <a:xfrm>
                      <a:off x="0" y="0"/>
                      <a:ext cx="5225415" cy="3954780"/>
                    </a:xfrm>
                    <a:prstGeom prst="rect">
                      <a:avLst/>
                    </a:prstGeom>
                    <a:noFill/>
                    <a:ln w="9525">
                      <a:noFill/>
                      <a:miter lim="800000"/>
                      <a:headEnd/>
                      <a:tailEnd/>
                    </a:ln>
                  </pic:spPr>
                </pic:pic>
              </a:graphicData>
            </a:graphic>
          </wp:inline>
        </w:drawing>
      </w:r>
    </w:p>
    <w:p w:rsidR="00476A03" w:rsidRPr="00F731D5" w:rsidRDefault="00476A03" w:rsidP="00F20490">
      <w:pPr>
        <w:snapToGrid w:val="0"/>
        <w:spacing w:after="0" w:line="360" w:lineRule="auto"/>
        <w:rPr>
          <w:rFonts w:ascii="Book Antiqua" w:hAnsi="Book Antiqua"/>
          <w:b/>
          <w:sz w:val="24"/>
          <w:szCs w:val="24"/>
        </w:rPr>
      </w:pPr>
      <w:r w:rsidRPr="00F731D5">
        <w:rPr>
          <w:rFonts w:ascii="Book Antiqua" w:hAnsi="Book Antiqua"/>
          <w:b/>
          <w:sz w:val="24"/>
          <w:szCs w:val="24"/>
        </w:rPr>
        <w:t>Figure 1 Experimental flow chart.</w:t>
      </w:r>
    </w:p>
    <w:p w:rsidR="00476A03" w:rsidRPr="00F731D5" w:rsidRDefault="00AC4864" w:rsidP="00B90957">
      <w:pPr>
        <w:widowControl/>
        <w:snapToGrid w:val="0"/>
        <w:spacing w:after="0" w:line="360" w:lineRule="auto"/>
        <w:rPr>
          <w:rFonts w:ascii="Book Antiqua" w:hAnsi="Book Antiqua"/>
          <w:sz w:val="24"/>
          <w:szCs w:val="24"/>
        </w:rPr>
      </w:pPr>
      <w:r w:rsidRPr="00F731D5">
        <w:rPr>
          <w:rFonts w:ascii="Book Antiqua" w:hAnsi="Book Antiqua"/>
          <w:sz w:val="24"/>
          <w:szCs w:val="24"/>
        </w:rPr>
        <w:br w:type="page"/>
      </w:r>
    </w:p>
    <w:p w:rsidR="00476A03" w:rsidRPr="00F731D5" w:rsidRDefault="00B90957" w:rsidP="00F20490">
      <w:pPr>
        <w:snapToGrid w:val="0"/>
        <w:spacing w:after="0" w:line="360" w:lineRule="auto"/>
        <w:rPr>
          <w:rFonts w:ascii="Book Antiqua" w:hAnsi="Book Antiqua"/>
          <w:b/>
          <w:sz w:val="24"/>
          <w:szCs w:val="24"/>
        </w:rPr>
      </w:pPr>
      <w:r w:rsidRPr="00F731D5">
        <w:rPr>
          <w:rFonts w:ascii="Book Antiqua" w:hAnsi="Book Antiqua"/>
          <w:b/>
          <w:noProof/>
          <w:sz w:val="24"/>
          <w:szCs w:val="24"/>
        </w:rPr>
        <w:lastRenderedPageBreak/>
        <w:drawing>
          <wp:inline distT="0" distB="0" distL="0" distR="0" wp14:anchorId="439FC244" wp14:editId="62EC8CA2">
            <wp:extent cx="5274310" cy="3044673"/>
            <wp:effectExtent l="19050" t="0" r="2540" b="0"/>
            <wp:docPr id="8" name="图片 4" descr="C:\Users\Administrator\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图片3.jpg"/>
                    <pic:cNvPicPr>
                      <a:picLocks noChangeAspect="1" noChangeArrowheads="1"/>
                    </pic:cNvPicPr>
                  </pic:nvPicPr>
                  <pic:blipFill>
                    <a:blip r:embed="rId10"/>
                    <a:srcRect/>
                    <a:stretch>
                      <a:fillRect/>
                    </a:stretch>
                  </pic:blipFill>
                  <pic:spPr bwMode="auto">
                    <a:xfrm>
                      <a:off x="0" y="0"/>
                      <a:ext cx="5274310" cy="3044673"/>
                    </a:xfrm>
                    <a:prstGeom prst="rect">
                      <a:avLst/>
                    </a:prstGeom>
                    <a:noFill/>
                    <a:ln w="9525">
                      <a:noFill/>
                      <a:miter lim="800000"/>
                      <a:headEnd/>
                      <a:tailEnd/>
                    </a:ln>
                  </pic:spPr>
                </pic:pic>
              </a:graphicData>
            </a:graphic>
          </wp:inline>
        </w:drawing>
      </w:r>
    </w:p>
    <w:p w:rsidR="006F470E" w:rsidRPr="00F731D5" w:rsidRDefault="006F470E" w:rsidP="00F20490">
      <w:pPr>
        <w:snapToGrid w:val="0"/>
        <w:spacing w:after="0" w:line="360" w:lineRule="auto"/>
        <w:rPr>
          <w:rFonts w:ascii="Book Antiqua" w:hAnsi="Book Antiqua"/>
          <w:b/>
          <w:sz w:val="24"/>
          <w:szCs w:val="24"/>
        </w:rPr>
      </w:pPr>
    </w:p>
    <w:p w:rsidR="00476A03" w:rsidRPr="00F731D5" w:rsidRDefault="00476A03" w:rsidP="00E14074">
      <w:pPr>
        <w:snapToGrid w:val="0"/>
        <w:spacing w:line="360" w:lineRule="auto"/>
        <w:rPr>
          <w:rFonts w:ascii="Book Antiqua" w:hAnsi="Book Antiqua"/>
          <w:sz w:val="24"/>
          <w:szCs w:val="24"/>
        </w:rPr>
      </w:pPr>
      <w:bookmarkStart w:id="249" w:name="OLE_LINK15"/>
      <w:r w:rsidRPr="00F731D5">
        <w:rPr>
          <w:rFonts w:ascii="Book Antiqua" w:hAnsi="Book Antiqua"/>
          <w:b/>
          <w:sz w:val="24"/>
          <w:szCs w:val="24"/>
        </w:rPr>
        <w:t>Figure 2</w:t>
      </w:r>
      <w:r w:rsidR="008F6A74" w:rsidRPr="00F731D5">
        <w:rPr>
          <w:rFonts w:ascii="Book Antiqua" w:hAnsi="Book Antiqua"/>
          <w:b/>
          <w:sz w:val="24"/>
          <w:szCs w:val="24"/>
        </w:rPr>
        <w:t xml:space="preserve"> </w:t>
      </w:r>
      <w:r w:rsidRPr="00F731D5">
        <w:rPr>
          <w:rFonts w:ascii="Book Antiqua" w:hAnsi="Book Antiqua"/>
          <w:b/>
          <w:sz w:val="24"/>
          <w:szCs w:val="24"/>
        </w:rPr>
        <w:t xml:space="preserve">Assessment of </w:t>
      </w:r>
      <w:r w:rsidRPr="007905C7">
        <w:rPr>
          <w:rFonts w:ascii="Book Antiqua" w:hAnsi="Book Antiqua"/>
          <w:b/>
          <w:i/>
          <w:sz w:val="24"/>
          <w:szCs w:val="24"/>
        </w:rPr>
        <w:t>Campylobacter</w:t>
      </w:r>
      <w:r w:rsidRPr="00F731D5">
        <w:rPr>
          <w:rFonts w:ascii="Book Antiqua" w:hAnsi="Book Antiqua"/>
          <w:b/>
          <w:sz w:val="24"/>
          <w:szCs w:val="24"/>
        </w:rPr>
        <w:t xml:space="preserve"> </w:t>
      </w:r>
      <w:r w:rsidR="007905C7" w:rsidRPr="00F731D5">
        <w:rPr>
          <w:rFonts w:ascii="Book Antiqua" w:hAnsi="Book Antiqua"/>
          <w:b/>
          <w:sz w:val="24"/>
          <w:szCs w:val="24"/>
        </w:rPr>
        <w:t>c</w:t>
      </w:r>
      <w:r w:rsidRPr="00F731D5">
        <w:rPr>
          <w:rFonts w:ascii="Book Antiqua" w:hAnsi="Book Antiqua"/>
          <w:b/>
          <w:sz w:val="24"/>
          <w:szCs w:val="24"/>
        </w:rPr>
        <w:t xml:space="preserve">olonization </w:t>
      </w:r>
      <w:r w:rsidR="007905C7" w:rsidRPr="00F731D5">
        <w:rPr>
          <w:rFonts w:ascii="Book Antiqua" w:hAnsi="Book Antiqua"/>
          <w:b/>
          <w:sz w:val="24"/>
          <w:szCs w:val="24"/>
        </w:rPr>
        <w:t>p</w:t>
      </w:r>
      <w:r w:rsidRPr="00F731D5">
        <w:rPr>
          <w:rFonts w:ascii="Book Antiqua" w:hAnsi="Book Antiqua"/>
          <w:b/>
          <w:sz w:val="24"/>
          <w:szCs w:val="24"/>
        </w:rPr>
        <w:t xml:space="preserve">hase. </w:t>
      </w:r>
      <w:r w:rsidR="009A70C8" w:rsidRPr="00F731D5">
        <w:rPr>
          <w:rFonts w:ascii="Book Antiqua" w:hAnsi="Book Antiqua"/>
          <w:sz w:val="24"/>
          <w:szCs w:val="24"/>
        </w:rPr>
        <w:t>A:</w:t>
      </w:r>
      <w:r w:rsidRPr="00F731D5">
        <w:rPr>
          <w:rFonts w:ascii="Book Antiqua" w:hAnsi="Book Antiqua"/>
          <w:sz w:val="24"/>
          <w:szCs w:val="24"/>
        </w:rPr>
        <w:t xml:space="preserve"> Stool water relative content during the observation period, </w:t>
      </w:r>
      <w:r w:rsidR="00EB4325" w:rsidRPr="00F731D5">
        <w:rPr>
          <w:rFonts w:ascii="Book Antiqua" w:hAnsi="Book Antiqua"/>
          <w:sz w:val="24"/>
          <w:szCs w:val="24"/>
          <w:vertAlign w:val="superscript"/>
        </w:rPr>
        <w:t>a</w:t>
      </w:r>
      <w:r w:rsidR="009A70C8" w:rsidRPr="007905C7">
        <w:rPr>
          <w:rFonts w:ascii="Book Antiqua" w:hAnsi="Book Antiqua"/>
          <w:i/>
          <w:sz w:val="24"/>
          <w:szCs w:val="24"/>
        </w:rPr>
        <w:t>P</w:t>
      </w:r>
      <w:r w:rsidR="007905C7">
        <w:rPr>
          <w:rFonts w:ascii="Book Antiqua" w:hAnsi="Book Antiqua" w:hint="eastAsia"/>
          <w:sz w:val="24"/>
          <w:szCs w:val="24"/>
        </w:rPr>
        <w:t xml:space="preserve"> </w:t>
      </w:r>
      <w:r w:rsidR="009A70C8" w:rsidRPr="00F731D5">
        <w:rPr>
          <w:rFonts w:ascii="Book Antiqua" w:hAnsi="Book Antiqua"/>
          <w:sz w:val="24"/>
          <w:szCs w:val="24"/>
        </w:rPr>
        <w:t>&lt;</w:t>
      </w:r>
      <w:r w:rsidR="007905C7">
        <w:rPr>
          <w:rFonts w:ascii="Book Antiqua" w:hAnsi="Book Antiqua" w:hint="eastAsia"/>
          <w:sz w:val="24"/>
          <w:szCs w:val="24"/>
        </w:rPr>
        <w:t xml:space="preserve"> </w:t>
      </w:r>
      <w:r w:rsidR="009A70C8" w:rsidRPr="00F731D5">
        <w:rPr>
          <w:rFonts w:ascii="Book Antiqua" w:hAnsi="Book Antiqua"/>
          <w:sz w:val="24"/>
          <w:szCs w:val="24"/>
        </w:rPr>
        <w:t xml:space="preserve">0.05 </w:t>
      </w:r>
      <w:r w:rsidR="007905C7" w:rsidRPr="007905C7">
        <w:rPr>
          <w:rFonts w:ascii="Book Antiqua" w:hAnsi="Book Antiqua"/>
          <w:i/>
          <w:sz w:val="24"/>
          <w:szCs w:val="24"/>
        </w:rPr>
        <w:t>vs</w:t>
      </w:r>
      <w:r w:rsidR="009A70C8" w:rsidRPr="00F731D5">
        <w:rPr>
          <w:rFonts w:ascii="Book Antiqua" w:hAnsi="Book Antiqua"/>
          <w:sz w:val="24"/>
          <w:szCs w:val="24"/>
        </w:rPr>
        <w:t xml:space="preserve"> control group; B:</w:t>
      </w:r>
      <w:r w:rsidRPr="00F731D5">
        <w:rPr>
          <w:rFonts w:ascii="Book Antiqua" w:hAnsi="Book Antiqua"/>
          <w:sz w:val="24"/>
          <w:szCs w:val="24"/>
        </w:rPr>
        <w:t xml:space="preserve"> Body weight of rats during the observation period, </w:t>
      </w:r>
      <w:r w:rsidR="007905C7">
        <w:rPr>
          <w:rFonts w:ascii="Book Antiqua" w:hAnsi="Book Antiqua"/>
          <w:sz w:val="24"/>
          <w:szCs w:val="24"/>
          <w:vertAlign w:val="superscript"/>
        </w:rPr>
        <w:t>a</w:t>
      </w:r>
      <w:r w:rsidR="00145C41" w:rsidRPr="007905C7">
        <w:rPr>
          <w:rFonts w:ascii="Book Antiqua" w:hAnsi="Book Antiqua"/>
          <w:i/>
          <w:sz w:val="24"/>
          <w:szCs w:val="24"/>
        </w:rPr>
        <w:t>P</w:t>
      </w:r>
      <w:r w:rsidR="007905C7">
        <w:rPr>
          <w:rFonts w:ascii="Book Antiqua" w:hAnsi="Book Antiqua" w:hint="eastAsia"/>
          <w:sz w:val="24"/>
          <w:szCs w:val="24"/>
        </w:rPr>
        <w:t xml:space="preserve"> </w:t>
      </w:r>
      <w:r w:rsidR="00145C41" w:rsidRPr="00F731D5">
        <w:rPr>
          <w:rFonts w:ascii="Book Antiqua" w:hAnsi="Book Antiqua"/>
          <w:sz w:val="24"/>
          <w:szCs w:val="24"/>
        </w:rPr>
        <w:t>&lt;</w:t>
      </w:r>
      <w:r w:rsidR="007905C7">
        <w:rPr>
          <w:rFonts w:ascii="Book Antiqua" w:hAnsi="Book Antiqua" w:hint="eastAsia"/>
          <w:sz w:val="24"/>
          <w:szCs w:val="24"/>
        </w:rPr>
        <w:t xml:space="preserve"> </w:t>
      </w:r>
      <w:r w:rsidR="00145C41" w:rsidRPr="00F731D5">
        <w:rPr>
          <w:rFonts w:ascii="Book Antiqua" w:hAnsi="Book Antiqua"/>
          <w:sz w:val="24"/>
          <w:szCs w:val="24"/>
        </w:rPr>
        <w:t xml:space="preserve">0.05 </w:t>
      </w:r>
      <w:r w:rsidR="007905C7" w:rsidRPr="007905C7">
        <w:rPr>
          <w:rFonts w:ascii="Book Antiqua" w:hAnsi="Book Antiqua"/>
          <w:i/>
          <w:sz w:val="24"/>
          <w:szCs w:val="24"/>
        </w:rPr>
        <w:t>vs</w:t>
      </w:r>
      <w:r w:rsidR="00145C41" w:rsidRPr="00F731D5">
        <w:rPr>
          <w:rFonts w:ascii="Book Antiqua" w:hAnsi="Book Antiqua"/>
          <w:sz w:val="24"/>
          <w:szCs w:val="24"/>
        </w:rPr>
        <w:t xml:space="preserve"> control group</w:t>
      </w:r>
      <w:r w:rsidR="009A70C8" w:rsidRPr="00F731D5">
        <w:rPr>
          <w:rFonts w:ascii="Book Antiqua" w:hAnsi="Book Antiqua"/>
          <w:sz w:val="24"/>
          <w:szCs w:val="24"/>
        </w:rPr>
        <w:t>; C:</w:t>
      </w:r>
      <w:r w:rsidRPr="00F731D5">
        <w:rPr>
          <w:rFonts w:ascii="Book Antiqua" w:hAnsi="Book Antiqua"/>
          <w:sz w:val="24"/>
          <w:szCs w:val="24"/>
        </w:rPr>
        <w:t xml:space="preserve"> C-1 catalase test, C-2</w:t>
      </w:r>
      <w:r w:rsidR="00912F72">
        <w:rPr>
          <w:rFonts w:ascii="Book Antiqua" w:hAnsi="Book Antiqua" w:hint="eastAsia"/>
          <w:sz w:val="24"/>
          <w:szCs w:val="24"/>
        </w:rPr>
        <w:t xml:space="preserve"> </w:t>
      </w:r>
      <w:r w:rsidRPr="00F731D5">
        <w:rPr>
          <w:rFonts w:ascii="Book Antiqua" w:hAnsi="Book Antiqua"/>
          <w:sz w:val="24"/>
          <w:szCs w:val="24"/>
        </w:rPr>
        <w:t>3-indoylacetate hydrolysis test, C-3 hippurate hyd</w:t>
      </w:r>
      <w:r w:rsidR="00145C41" w:rsidRPr="00F731D5">
        <w:rPr>
          <w:rFonts w:ascii="Book Antiqua" w:hAnsi="Book Antiqua"/>
          <w:sz w:val="24"/>
          <w:szCs w:val="24"/>
        </w:rPr>
        <w:t xml:space="preserve">rolysis test, C-4 oxidase test, </w:t>
      </w:r>
      <w:r w:rsidRPr="00F731D5">
        <w:rPr>
          <w:rFonts w:ascii="Book Antiqua" w:hAnsi="Book Antiqua"/>
          <w:sz w:val="24"/>
          <w:szCs w:val="24"/>
        </w:rPr>
        <w:t>C-5 DNA agarose gel electrophoresis, a for negative simple, b for positive simple, c for positive quality control of Campylobacter jejuni, d for positive quality control of Campylobacter coli, e for negative quality control, f for DNA ladder.</w:t>
      </w:r>
      <w:r w:rsidR="00E14074" w:rsidRPr="00F731D5">
        <w:rPr>
          <w:rFonts w:ascii="Book Antiqua" w:hAnsi="Book Antiqua"/>
          <w:sz w:val="24"/>
          <w:szCs w:val="24"/>
        </w:rPr>
        <w:t xml:space="preserve"> Control group </w:t>
      </w:r>
      <w:r w:rsidR="007905C7" w:rsidRPr="007905C7">
        <w:rPr>
          <w:rFonts w:ascii="Book Antiqua" w:hAnsi="Book Antiqua"/>
          <w:i/>
          <w:sz w:val="24"/>
          <w:szCs w:val="24"/>
        </w:rPr>
        <w:t>n</w:t>
      </w:r>
      <w:r w:rsidR="007905C7" w:rsidRPr="00F731D5">
        <w:rPr>
          <w:rFonts w:ascii="Book Antiqua" w:hAnsi="Book Antiqua"/>
          <w:sz w:val="24"/>
          <w:szCs w:val="24"/>
        </w:rPr>
        <w:t xml:space="preserve"> </w:t>
      </w:r>
      <w:r w:rsidR="00E14074" w:rsidRPr="00F731D5">
        <w:rPr>
          <w:rFonts w:ascii="Book Antiqua" w:hAnsi="Book Antiqua"/>
          <w:sz w:val="24"/>
          <w:szCs w:val="24"/>
        </w:rPr>
        <w:t>=</w:t>
      </w:r>
      <w:r w:rsidR="007905C7">
        <w:rPr>
          <w:rFonts w:ascii="Book Antiqua" w:hAnsi="Book Antiqua" w:hint="eastAsia"/>
          <w:sz w:val="24"/>
          <w:szCs w:val="24"/>
        </w:rPr>
        <w:t xml:space="preserve"> </w:t>
      </w:r>
      <w:r w:rsidR="00E14074" w:rsidRPr="00F731D5">
        <w:rPr>
          <w:rFonts w:ascii="Book Antiqua" w:hAnsi="Book Antiqua"/>
          <w:sz w:val="24"/>
          <w:szCs w:val="24"/>
        </w:rPr>
        <w:t xml:space="preserve">25; PI-IBS group </w:t>
      </w:r>
      <w:r w:rsidR="00E14074" w:rsidRPr="007905C7">
        <w:rPr>
          <w:rFonts w:ascii="Book Antiqua" w:hAnsi="Book Antiqua"/>
          <w:i/>
          <w:sz w:val="24"/>
          <w:szCs w:val="24"/>
        </w:rPr>
        <w:t>n</w:t>
      </w:r>
      <w:r w:rsidR="007905C7">
        <w:rPr>
          <w:rFonts w:ascii="Book Antiqua" w:hAnsi="Book Antiqua" w:hint="eastAsia"/>
          <w:sz w:val="24"/>
          <w:szCs w:val="24"/>
        </w:rPr>
        <w:t xml:space="preserve"> </w:t>
      </w:r>
      <w:r w:rsidR="00E14074" w:rsidRPr="00F731D5">
        <w:rPr>
          <w:rFonts w:ascii="Book Antiqua" w:hAnsi="Book Antiqua"/>
          <w:sz w:val="24"/>
          <w:szCs w:val="24"/>
        </w:rPr>
        <w:t>=</w:t>
      </w:r>
      <w:r w:rsidR="007905C7">
        <w:rPr>
          <w:rFonts w:ascii="Book Antiqua" w:hAnsi="Book Antiqua" w:hint="eastAsia"/>
          <w:sz w:val="24"/>
          <w:szCs w:val="24"/>
        </w:rPr>
        <w:t xml:space="preserve"> </w:t>
      </w:r>
      <w:r w:rsidR="00E14074" w:rsidRPr="00F731D5">
        <w:rPr>
          <w:rFonts w:ascii="Book Antiqua" w:hAnsi="Book Antiqua"/>
          <w:sz w:val="24"/>
          <w:szCs w:val="24"/>
        </w:rPr>
        <w:t>84.</w:t>
      </w:r>
      <w:bookmarkEnd w:id="249"/>
      <w:r w:rsidR="00E14074" w:rsidRPr="00F731D5">
        <w:rPr>
          <w:rFonts w:ascii="Book Antiqua" w:hAnsi="Book Antiqua"/>
          <w:sz w:val="24"/>
          <w:szCs w:val="24"/>
        </w:rPr>
        <w:t xml:space="preserve"> </w:t>
      </w:r>
    </w:p>
    <w:p w:rsidR="00372252" w:rsidRPr="00F731D5" w:rsidRDefault="00AC4864" w:rsidP="00BC274A">
      <w:pPr>
        <w:widowControl/>
        <w:snapToGrid w:val="0"/>
        <w:spacing w:after="0" w:line="360" w:lineRule="auto"/>
        <w:rPr>
          <w:rFonts w:ascii="Book Antiqua" w:hAnsi="Book Antiqua"/>
          <w:sz w:val="24"/>
          <w:szCs w:val="24"/>
        </w:rPr>
      </w:pPr>
      <w:r w:rsidRPr="00F731D5">
        <w:rPr>
          <w:rFonts w:ascii="Book Antiqua" w:hAnsi="Book Antiqua"/>
          <w:sz w:val="24"/>
          <w:szCs w:val="24"/>
        </w:rPr>
        <w:br w:type="page"/>
      </w:r>
    </w:p>
    <w:p w:rsidR="00476A03" w:rsidRPr="00F731D5" w:rsidRDefault="00912F72" w:rsidP="00F20490">
      <w:pPr>
        <w:snapToGrid w:val="0"/>
        <w:spacing w:after="0" w:line="360" w:lineRule="auto"/>
        <w:rPr>
          <w:rFonts w:ascii="Book Antiqua" w:hAnsi="Book Antiqua"/>
          <w:sz w:val="24"/>
          <w:szCs w:val="24"/>
        </w:rPr>
      </w:pPr>
      <w:r w:rsidRPr="00F731D5">
        <w:rPr>
          <w:rFonts w:ascii="Book Antiqua" w:hAnsi="Book Antiqua"/>
          <w:sz w:val="24"/>
          <w:szCs w:val="24"/>
        </w:rPr>
        <w:object w:dxaOrig="10017" w:dyaOrig="2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25.25pt" o:ole="">
            <v:imagedata r:id="rId11" o:title=""/>
          </v:shape>
          <o:OLEObject Type="Embed" ProgID="Visio.Drawing.6" ShapeID="_x0000_i1025" DrawAspect="Content" ObjectID="_1574637397" r:id="rId12"/>
        </w:object>
      </w:r>
      <w:bookmarkStart w:id="250" w:name="OLE_LINK13"/>
      <w:bookmarkStart w:id="251" w:name="OLE_LINK14"/>
      <w:bookmarkStart w:id="252" w:name="OLE_LINK16"/>
      <w:r w:rsidR="00476A03" w:rsidRPr="00F731D5">
        <w:rPr>
          <w:rFonts w:ascii="Book Antiqua" w:hAnsi="Book Antiqua"/>
          <w:b/>
          <w:sz w:val="24"/>
          <w:szCs w:val="24"/>
        </w:rPr>
        <w:t>Figure 3 Assessment of PI-IBS</w:t>
      </w:r>
      <w:r w:rsidR="00B67EB7" w:rsidRPr="00F731D5">
        <w:rPr>
          <w:rFonts w:ascii="Book Antiqua" w:hAnsi="Book Antiqua"/>
          <w:b/>
          <w:sz w:val="24"/>
          <w:szCs w:val="24"/>
        </w:rPr>
        <w:t xml:space="preserve"> </w:t>
      </w:r>
      <w:r w:rsidRPr="00F731D5">
        <w:rPr>
          <w:rFonts w:ascii="Book Antiqua" w:hAnsi="Book Antiqua"/>
          <w:b/>
          <w:sz w:val="24"/>
          <w:szCs w:val="24"/>
        </w:rPr>
        <w:t>p</w:t>
      </w:r>
      <w:r w:rsidR="00B67EB7" w:rsidRPr="00F731D5">
        <w:rPr>
          <w:rFonts w:ascii="Book Antiqua" w:hAnsi="Book Antiqua"/>
          <w:b/>
          <w:sz w:val="24"/>
          <w:szCs w:val="24"/>
        </w:rPr>
        <w:t>hase</w:t>
      </w:r>
      <w:r w:rsidR="00476A03" w:rsidRPr="00F731D5">
        <w:rPr>
          <w:rFonts w:ascii="Book Antiqua" w:hAnsi="Book Antiqua"/>
          <w:b/>
          <w:sz w:val="24"/>
          <w:szCs w:val="24"/>
        </w:rPr>
        <w:t xml:space="preserve">. </w:t>
      </w:r>
      <w:r w:rsidR="006F470E" w:rsidRPr="00F731D5">
        <w:rPr>
          <w:rFonts w:ascii="Book Antiqua" w:hAnsi="Book Antiqua"/>
          <w:sz w:val="24"/>
          <w:szCs w:val="24"/>
        </w:rPr>
        <w:t>A:</w:t>
      </w:r>
      <w:r w:rsidR="00476A03" w:rsidRPr="00F731D5">
        <w:rPr>
          <w:rFonts w:ascii="Book Antiqua" w:hAnsi="Book Antiqua"/>
          <w:sz w:val="24"/>
          <w:szCs w:val="24"/>
        </w:rPr>
        <w:t xml:space="preserve"> Bristol Stool score of Bristol Stool score</w:t>
      </w:r>
      <w:r w:rsidR="006F470E" w:rsidRPr="00F731D5">
        <w:rPr>
          <w:rFonts w:ascii="Book Antiqua" w:hAnsi="Book Antiqua"/>
          <w:sz w:val="24"/>
          <w:szCs w:val="24"/>
        </w:rPr>
        <w:t xml:space="preserve">; B: </w:t>
      </w:r>
      <w:r w:rsidR="00476A03" w:rsidRPr="00F731D5">
        <w:rPr>
          <w:rFonts w:ascii="Book Antiqua" w:hAnsi="Book Antiqua"/>
          <w:sz w:val="24"/>
          <w:szCs w:val="24"/>
        </w:rPr>
        <w:t xml:space="preserve">Intestinal transit rate by activated carbon solution, </w:t>
      </w:r>
      <w:r w:rsidR="00476A03" w:rsidRPr="00F731D5">
        <w:rPr>
          <w:rFonts w:ascii="Book Antiqua" w:hAnsi="Book Antiqua"/>
          <w:color w:val="000000"/>
          <w:sz w:val="24"/>
          <w:szCs w:val="24"/>
        </w:rPr>
        <w:t xml:space="preserve">ITR = length of the activated </w:t>
      </w:r>
      <w:r w:rsidR="00204531">
        <w:rPr>
          <w:rFonts w:ascii="Book Antiqua" w:hAnsi="Book Antiqua"/>
          <w:color w:val="000000"/>
          <w:sz w:val="24"/>
          <w:szCs w:val="24"/>
        </w:rPr>
        <w:t>carbon moving in the bowel (cm)/</w:t>
      </w:r>
      <w:r w:rsidR="00476A03" w:rsidRPr="00F731D5">
        <w:rPr>
          <w:rFonts w:ascii="Book Antiqua" w:hAnsi="Book Antiqua"/>
          <w:color w:val="000000"/>
          <w:sz w:val="24"/>
          <w:szCs w:val="24"/>
        </w:rPr>
        <w:t>length of the whole</w:t>
      </w:r>
      <w:r w:rsidR="00BC274A" w:rsidRPr="00F731D5">
        <w:rPr>
          <w:rFonts w:ascii="Book Antiqua" w:hAnsi="Book Antiqua"/>
          <w:color w:val="000000"/>
          <w:sz w:val="24"/>
          <w:szCs w:val="24"/>
        </w:rPr>
        <w:t xml:space="preserve"> </w:t>
      </w:r>
      <w:r w:rsidR="00476A03" w:rsidRPr="00F731D5">
        <w:rPr>
          <w:rFonts w:ascii="Book Antiqua" w:hAnsi="Book Antiqua"/>
          <w:color w:val="000000"/>
          <w:sz w:val="24"/>
          <w:szCs w:val="24"/>
        </w:rPr>
        <w:t>bowel (cm)</w:t>
      </w:r>
      <w:r w:rsidR="006F470E" w:rsidRPr="00F731D5">
        <w:rPr>
          <w:rFonts w:ascii="Book Antiqua" w:hAnsi="Book Antiqua"/>
          <w:sz w:val="24"/>
          <w:szCs w:val="24"/>
        </w:rPr>
        <w:t xml:space="preserve">; </w:t>
      </w:r>
      <w:r w:rsidR="00476A03" w:rsidRPr="00F731D5">
        <w:rPr>
          <w:rFonts w:ascii="Book Antiqua" w:hAnsi="Book Antiqua"/>
          <w:sz w:val="24"/>
          <w:szCs w:val="24"/>
        </w:rPr>
        <w:t>C</w:t>
      </w:r>
      <w:r w:rsidR="006F470E" w:rsidRPr="00F731D5">
        <w:rPr>
          <w:rFonts w:ascii="Book Antiqua" w:hAnsi="Book Antiqua"/>
          <w:sz w:val="24"/>
          <w:szCs w:val="24"/>
        </w:rPr>
        <w:t>:</w:t>
      </w:r>
      <w:r w:rsidR="00476A03" w:rsidRPr="00F731D5">
        <w:rPr>
          <w:rFonts w:ascii="Book Antiqua" w:hAnsi="Book Antiqua"/>
          <w:sz w:val="24"/>
          <w:szCs w:val="24"/>
        </w:rPr>
        <w:t xml:space="preserve"> AWR scores at different pre</w:t>
      </w:r>
      <w:r w:rsidR="002C16D1" w:rsidRPr="00F731D5">
        <w:rPr>
          <w:rFonts w:ascii="Book Antiqua" w:hAnsi="Book Antiqua"/>
          <w:sz w:val="24"/>
          <w:szCs w:val="24"/>
        </w:rPr>
        <w:t xml:space="preserve">ssure. </w:t>
      </w:r>
      <w:r w:rsidR="00BC274A" w:rsidRPr="00F731D5">
        <w:rPr>
          <w:rFonts w:ascii="Book Antiqua" w:hAnsi="Book Antiqua"/>
          <w:sz w:val="24"/>
          <w:szCs w:val="24"/>
          <w:vertAlign w:val="superscript"/>
        </w:rPr>
        <w:t>a</w:t>
      </w:r>
      <w:r w:rsidR="00B67EB7" w:rsidRPr="00204531">
        <w:rPr>
          <w:rFonts w:ascii="Book Antiqua" w:hAnsi="Book Antiqua"/>
          <w:i/>
          <w:sz w:val="24"/>
          <w:szCs w:val="24"/>
        </w:rPr>
        <w:t>P</w:t>
      </w:r>
      <w:r w:rsidR="00204531">
        <w:rPr>
          <w:rFonts w:ascii="Book Antiqua" w:hAnsi="Book Antiqua" w:hint="eastAsia"/>
          <w:sz w:val="24"/>
          <w:szCs w:val="24"/>
        </w:rPr>
        <w:t xml:space="preserve"> </w:t>
      </w:r>
      <w:r w:rsidR="00B67EB7" w:rsidRPr="00F731D5">
        <w:rPr>
          <w:rFonts w:ascii="Book Antiqua" w:hAnsi="Book Antiqua"/>
          <w:sz w:val="24"/>
          <w:szCs w:val="24"/>
        </w:rPr>
        <w:t>&lt;</w:t>
      </w:r>
      <w:r w:rsidR="00204531">
        <w:rPr>
          <w:rFonts w:ascii="Book Antiqua" w:hAnsi="Book Antiqua" w:hint="eastAsia"/>
          <w:sz w:val="24"/>
          <w:szCs w:val="24"/>
        </w:rPr>
        <w:t xml:space="preserve"> </w:t>
      </w:r>
      <w:r w:rsidR="00B67EB7" w:rsidRPr="00F731D5">
        <w:rPr>
          <w:rFonts w:ascii="Book Antiqua" w:hAnsi="Book Antiqua"/>
          <w:sz w:val="24"/>
          <w:szCs w:val="24"/>
        </w:rPr>
        <w:t xml:space="preserve">0.05 </w:t>
      </w:r>
      <w:r w:rsidR="00204531" w:rsidRPr="00204531">
        <w:rPr>
          <w:rFonts w:ascii="Book Antiqua" w:hAnsi="Book Antiqua"/>
          <w:i/>
          <w:sz w:val="24"/>
          <w:szCs w:val="24"/>
        </w:rPr>
        <w:t xml:space="preserve">vs </w:t>
      </w:r>
      <w:r w:rsidR="00B67EB7" w:rsidRPr="00F731D5">
        <w:rPr>
          <w:rFonts w:ascii="Book Antiqua" w:hAnsi="Book Antiqua"/>
          <w:sz w:val="24"/>
          <w:szCs w:val="24"/>
        </w:rPr>
        <w:t>control group</w:t>
      </w:r>
      <w:r w:rsidR="00476A03" w:rsidRPr="00F731D5">
        <w:rPr>
          <w:rFonts w:ascii="Book Antiqua" w:hAnsi="Book Antiqua"/>
          <w:sz w:val="24"/>
          <w:szCs w:val="24"/>
        </w:rPr>
        <w:t>.</w:t>
      </w:r>
      <w:r w:rsidR="002C16D1" w:rsidRPr="00F731D5">
        <w:rPr>
          <w:rFonts w:ascii="Book Antiqua" w:hAnsi="Book Antiqua"/>
          <w:sz w:val="24"/>
          <w:szCs w:val="24"/>
        </w:rPr>
        <w:t xml:space="preserve"> Control group </w:t>
      </w:r>
      <w:r w:rsidR="002C16D1" w:rsidRPr="00204531">
        <w:rPr>
          <w:rFonts w:ascii="Book Antiqua" w:hAnsi="Book Antiqua"/>
          <w:i/>
          <w:sz w:val="24"/>
          <w:szCs w:val="24"/>
        </w:rPr>
        <w:t>n</w:t>
      </w:r>
      <w:r w:rsidR="00204531">
        <w:rPr>
          <w:rFonts w:ascii="Book Antiqua" w:hAnsi="Book Antiqua" w:hint="eastAsia"/>
          <w:sz w:val="24"/>
          <w:szCs w:val="24"/>
        </w:rPr>
        <w:t xml:space="preserve"> </w:t>
      </w:r>
      <w:r w:rsidR="002C16D1" w:rsidRPr="00F731D5">
        <w:rPr>
          <w:rFonts w:ascii="Book Antiqua" w:hAnsi="Book Antiqua"/>
          <w:sz w:val="24"/>
          <w:szCs w:val="24"/>
        </w:rPr>
        <w:t>=</w:t>
      </w:r>
      <w:r w:rsidR="00204531">
        <w:rPr>
          <w:rFonts w:ascii="Book Antiqua" w:hAnsi="Book Antiqua" w:hint="eastAsia"/>
          <w:sz w:val="24"/>
          <w:szCs w:val="24"/>
        </w:rPr>
        <w:t xml:space="preserve"> </w:t>
      </w:r>
      <w:r w:rsidR="002C16D1" w:rsidRPr="00F731D5">
        <w:rPr>
          <w:rFonts w:ascii="Book Antiqua" w:hAnsi="Book Antiqua"/>
          <w:sz w:val="24"/>
          <w:szCs w:val="24"/>
        </w:rPr>
        <w:t xml:space="preserve">5; PI-IBS group </w:t>
      </w:r>
      <w:r w:rsidR="00204531" w:rsidRPr="00204531">
        <w:rPr>
          <w:rFonts w:ascii="Book Antiqua" w:hAnsi="Book Antiqua"/>
          <w:i/>
          <w:sz w:val="24"/>
          <w:szCs w:val="24"/>
        </w:rPr>
        <w:t>n</w:t>
      </w:r>
      <w:r w:rsidR="00204531" w:rsidRPr="00F731D5">
        <w:rPr>
          <w:rFonts w:ascii="Book Antiqua" w:hAnsi="Book Antiqua"/>
          <w:sz w:val="24"/>
          <w:szCs w:val="24"/>
        </w:rPr>
        <w:t xml:space="preserve"> </w:t>
      </w:r>
      <w:r w:rsidR="002C16D1" w:rsidRPr="00F731D5">
        <w:rPr>
          <w:rFonts w:ascii="Book Antiqua" w:hAnsi="Book Antiqua"/>
          <w:sz w:val="24"/>
          <w:szCs w:val="24"/>
        </w:rPr>
        <w:t>=</w:t>
      </w:r>
      <w:r w:rsidR="00204531">
        <w:rPr>
          <w:rFonts w:ascii="Book Antiqua" w:hAnsi="Book Antiqua" w:hint="eastAsia"/>
          <w:sz w:val="24"/>
          <w:szCs w:val="24"/>
        </w:rPr>
        <w:t xml:space="preserve"> </w:t>
      </w:r>
      <w:r w:rsidR="002C16D1" w:rsidRPr="00F731D5">
        <w:rPr>
          <w:rFonts w:ascii="Book Antiqua" w:hAnsi="Book Antiqua"/>
          <w:sz w:val="24"/>
          <w:szCs w:val="24"/>
        </w:rPr>
        <w:t>4.</w:t>
      </w:r>
    </w:p>
    <w:bookmarkEnd w:id="250"/>
    <w:bookmarkEnd w:id="251"/>
    <w:bookmarkEnd w:id="252"/>
    <w:p w:rsidR="00AC4864" w:rsidRPr="00F731D5" w:rsidRDefault="00AC4864" w:rsidP="00F20490">
      <w:pPr>
        <w:widowControl/>
        <w:snapToGrid w:val="0"/>
        <w:spacing w:after="0" w:line="360" w:lineRule="auto"/>
        <w:rPr>
          <w:rFonts w:ascii="Book Antiqua" w:hAnsi="Book Antiqua"/>
          <w:sz w:val="24"/>
          <w:szCs w:val="24"/>
        </w:rPr>
      </w:pPr>
      <w:r w:rsidRPr="00F731D5">
        <w:rPr>
          <w:rFonts w:ascii="Book Antiqua" w:hAnsi="Book Antiqua"/>
          <w:sz w:val="24"/>
          <w:szCs w:val="24"/>
        </w:rPr>
        <w:br w:type="page"/>
      </w:r>
    </w:p>
    <w:p w:rsidR="00EC68E6" w:rsidRPr="00F731D5" w:rsidRDefault="006C6B50" w:rsidP="00EC68E6">
      <w:pPr>
        <w:snapToGrid w:val="0"/>
        <w:spacing w:after="0" w:line="360" w:lineRule="auto"/>
        <w:rPr>
          <w:rFonts w:ascii="Book Antiqua" w:hAnsi="Book Antiqua"/>
          <w:sz w:val="24"/>
          <w:szCs w:val="24"/>
        </w:rPr>
      </w:pPr>
      <w:r w:rsidRPr="00F731D5">
        <w:rPr>
          <w:rFonts w:ascii="Book Antiqua" w:hAnsi="Book Antiqua"/>
          <w:sz w:val="24"/>
          <w:szCs w:val="24"/>
        </w:rPr>
        <w:object w:dxaOrig="9910" w:dyaOrig="9362">
          <v:shape id="_x0000_i1026" type="#_x0000_t75" style="width:426.75pt;height:403.5pt" o:ole="">
            <v:imagedata r:id="rId13" o:title=""/>
          </v:shape>
          <o:OLEObject Type="Embed" ProgID="Visio.Drawing.6" ShapeID="_x0000_i1026" DrawAspect="Content" ObjectID="_1574637398" r:id="rId14"/>
        </w:object>
      </w:r>
      <w:r w:rsidR="00EC68E6" w:rsidRPr="00F731D5">
        <w:rPr>
          <w:rFonts w:ascii="Book Antiqua" w:hAnsi="Book Antiqua"/>
          <w:b/>
          <w:bCs/>
          <w:sz w:val="24"/>
          <w:szCs w:val="24"/>
        </w:rPr>
        <w:t>Figure 4</w:t>
      </w:r>
      <w:r w:rsidR="00EC68E6" w:rsidRPr="00F731D5">
        <w:rPr>
          <w:rFonts w:ascii="Book Antiqua" w:hAnsi="Book Antiqua"/>
          <w:b/>
          <w:sz w:val="24"/>
          <w:szCs w:val="24"/>
        </w:rPr>
        <w:t xml:space="preserve"> </w:t>
      </w:r>
      <w:r w:rsidR="00EC68E6" w:rsidRPr="00F731D5">
        <w:rPr>
          <w:rFonts w:ascii="Book Antiqua" w:hAnsi="Book Antiqua"/>
          <w:b/>
          <w:bCs/>
          <w:sz w:val="24"/>
          <w:szCs w:val="24"/>
        </w:rPr>
        <w:t xml:space="preserve">Effects of LGG-s on SERT mRNA and SERT-P expression in rat intestinal tissues. </w:t>
      </w:r>
      <w:r w:rsidR="00EC68E6" w:rsidRPr="00F731D5">
        <w:rPr>
          <w:rFonts w:ascii="Book Antiqua" w:hAnsi="Book Antiqua"/>
          <w:sz w:val="24"/>
          <w:szCs w:val="24"/>
        </w:rPr>
        <w:t xml:space="preserve">A: Form up to down represent the SERT mRNA level at the first, second, third and fourth week; B: Form up to down represents the SERT-P level at the first, second, third and fourth week analyzed by Western blot; C: Form up to down represents the quantitative analysis of SERT-P level at the first, second, third and fourth week analyzed by Western blot. </w:t>
      </w:r>
      <w:r w:rsidR="00EC68E6" w:rsidRPr="00F731D5">
        <w:rPr>
          <w:rFonts w:ascii="Book Antiqua" w:hAnsi="Book Antiqua"/>
          <w:sz w:val="24"/>
          <w:szCs w:val="24"/>
          <w:vertAlign w:val="superscript"/>
        </w:rPr>
        <w:t>b</w:t>
      </w:r>
      <w:r w:rsidR="00EC68E6" w:rsidRPr="006C6B50">
        <w:rPr>
          <w:rFonts w:ascii="Book Antiqua" w:hAnsi="Book Antiqua"/>
          <w:i/>
          <w:sz w:val="24"/>
          <w:szCs w:val="24"/>
        </w:rPr>
        <w:t>P</w:t>
      </w:r>
      <w:r>
        <w:rPr>
          <w:rFonts w:ascii="Book Antiqua" w:hAnsi="Book Antiqua" w:hint="eastAsia"/>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00EC68E6" w:rsidRPr="00F731D5">
        <w:rPr>
          <w:rFonts w:ascii="Book Antiqua" w:hAnsi="Book Antiqua"/>
          <w:sz w:val="24"/>
          <w:szCs w:val="24"/>
        </w:rPr>
        <w:t xml:space="preserve"> B or C; </w:t>
      </w:r>
      <w:r w:rsidR="00EC68E6" w:rsidRPr="00F731D5">
        <w:rPr>
          <w:rFonts w:ascii="Book Antiqua" w:hAnsi="Book Antiqua"/>
          <w:sz w:val="24"/>
          <w:szCs w:val="24"/>
          <w:vertAlign w:val="superscript"/>
        </w:rPr>
        <w:t>c</w:t>
      </w:r>
      <w:r w:rsidR="00EC68E6" w:rsidRPr="006C6B50">
        <w:rPr>
          <w:rFonts w:ascii="Book Antiqua" w:hAnsi="Book Antiqua"/>
          <w:i/>
          <w:sz w:val="24"/>
          <w:szCs w:val="24"/>
        </w:rPr>
        <w:t>P</w:t>
      </w:r>
      <w:r>
        <w:rPr>
          <w:rFonts w:ascii="Book Antiqua" w:hAnsi="Book Antiqua" w:hint="eastAsia"/>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00EC68E6" w:rsidRPr="00F731D5">
        <w:rPr>
          <w:rFonts w:ascii="Book Antiqua" w:hAnsi="Book Antiqua"/>
          <w:sz w:val="24"/>
          <w:szCs w:val="24"/>
        </w:rPr>
        <w:t xml:space="preserve"> all others; </w:t>
      </w:r>
      <w:r w:rsidR="00EC68E6" w:rsidRPr="00F731D5">
        <w:rPr>
          <w:rFonts w:ascii="Book Antiqua" w:hAnsi="Book Antiqua"/>
          <w:sz w:val="24"/>
          <w:szCs w:val="24"/>
          <w:vertAlign w:val="superscript"/>
        </w:rPr>
        <w:t>d</w:t>
      </w:r>
      <w:r w:rsidR="00EC68E6" w:rsidRPr="006C6B50">
        <w:rPr>
          <w:rFonts w:ascii="Book Antiqua" w:hAnsi="Book Antiqua"/>
          <w:i/>
          <w:sz w:val="24"/>
          <w:szCs w:val="24"/>
        </w:rPr>
        <w:t>P</w:t>
      </w:r>
      <w:r>
        <w:rPr>
          <w:rFonts w:ascii="Book Antiqua" w:hAnsi="Book Antiqua" w:hint="eastAsia"/>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00EC68E6" w:rsidRPr="00F731D5">
        <w:rPr>
          <w:rFonts w:ascii="Book Antiqua" w:hAnsi="Book Antiqua"/>
          <w:sz w:val="24"/>
          <w:szCs w:val="24"/>
        </w:rPr>
        <w:t xml:space="preserve"> M or A; </w:t>
      </w:r>
      <w:r w:rsidR="00EC68E6" w:rsidRPr="00F731D5">
        <w:rPr>
          <w:rFonts w:ascii="Book Antiqua" w:hAnsi="Book Antiqua"/>
          <w:sz w:val="24"/>
          <w:szCs w:val="24"/>
          <w:vertAlign w:val="superscript"/>
        </w:rPr>
        <w:t>e</w:t>
      </w:r>
      <w:r w:rsidR="00EC68E6" w:rsidRPr="006C6B50">
        <w:rPr>
          <w:rFonts w:ascii="Book Antiqua" w:hAnsi="Book Antiqua"/>
          <w:i/>
          <w:sz w:val="24"/>
          <w:szCs w:val="24"/>
        </w:rPr>
        <w:t>P</w:t>
      </w:r>
      <w:r>
        <w:rPr>
          <w:rFonts w:ascii="Book Antiqua" w:hAnsi="Book Antiqua" w:hint="eastAsia"/>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00EC68E6" w:rsidRPr="00F731D5">
        <w:rPr>
          <w:rFonts w:ascii="Book Antiqua" w:hAnsi="Book Antiqua"/>
          <w:sz w:val="24"/>
          <w:szCs w:val="24"/>
        </w:rPr>
        <w:t xml:space="preserve"> A;</w:t>
      </w:r>
      <w:r w:rsidR="00EC68E6" w:rsidRPr="00F731D5">
        <w:rPr>
          <w:rFonts w:ascii="Book Antiqua" w:hAnsi="Book Antiqua"/>
          <w:sz w:val="24"/>
          <w:szCs w:val="24"/>
          <w:vertAlign w:val="superscript"/>
        </w:rPr>
        <w:t xml:space="preserve"> f</w:t>
      </w:r>
      <w:r w:rsidR="00EC68E6" w:rsidRPr="006C6B50">
        <w:rPr>
          <w:rFonts w:ascii="Book Antiqua" w:hAnsi="Book Antiqua"/>
          <w:i/>
          <w:sz w:val="24"/>
          <w:szCs w:val="24"/>
        </w:rPr>
        <w:t>P</w:t>
      </w:r>
      <w:r>
        <w:rPr>
          <w:rFonts w:ascii="Book Antiqua" w:hAnsi="Book Antiqua" w:hint="eastAsia"/>
          <w:i/>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00EC68E6" w:rsidRPr="00F731D5">
        <w:rPr>
          <w:rFonts w:ascii="Book Antiqua" w:hAnsi="Book Antiqua"/>
          <w:sz w:val="24"/>
          <w:szCs w:val="24"/>
        </w:rPr>
        <w:t xml:space="preserve"> M, A or D; </w:t>
      </w:r>
      <w:r w:rsidR="00EC68E6" w:rsidRPr="00F731D5">
        <w:rPr>
          <w:rFonts w:ascii="Book Antiqua" w:hAnsi="Book Antiqua"/>
          <w:sz w:val="24"/>
          <w:szCs w:val="24"/>
          <w:vertAlign w:val="superscript"/>
        </w:rPr>
        <w:t>g</w:t>
      </w:r>
      <w:r w:rsidR="00152990" w:rsidRPr="006C6B50">
        <w:rPr>
          <w:rFonts w:ascii="Book Antiqua" w:hAnsi="Book Antiqua"/>
          <w:i/>
          <w:sz w:val="24"/>
          <w:szCs w:val="24"/>
        </w:rPr>
        <w:t>P</w:t>
      </w:r>
      <w:r w:rsidR="00152990">
        <w:rPr>
          <w:rFonts w:ascii="Book Antiqua" w:hAnsi="Book Antiqua" w:hint="eastAsia"/>
          <w:i/>
          <w:sz w:val="24"/>
          <w:szCs w:val="24"/>
        </w:rPr>
        <w:t xml:space="preserve"> </w:t>
      </w:r>
      <w:r w:rsidR="00152990" w:rsidRPr="00F731D5">
        <w:rPr>
          <w:rFonts w:ascii="Book Antiqua" w:hAnsi="Book Antiqua"/>
          <w:sz w:val="24"/>
          <w:szCs w:val="24"/>
        </w:rPr>
        <w:t>&lt;</w:t>
      </w:r>
      <w:r w:rsidR="00152990">
        <w:rPr>
          <w:rFonts w:ascii="Book Antiqua" w:hAnsi="Book Antiqua" w:hint="eastAsia"/>
          <w:sz w:val="24"/>
          <w:szCs w:val="24"/>
        </w:rPr>
        <w:t xml:space="preserve"> </w:t>
      </w:r>
      <w:r w:rsidR="00152990" w:rsidRPr="00F731D5">
        <w:rPr>
          <w:rFonts w:ascii="Book Antiqua" w:hAnsi="Book Antiqua"/>
          <w:sz w:val="24"/>
          <w:szCs w:val="24"/>
        </w:rPr>
        <w:t xml:space="preserve">0.05 </w:t>
      </w:r>
      <w:r w:rsidR="00152990" w:rsidRPr="006C6B50">
        <w:rPr>
          <w:rFonts w:ascii="Book Antiqua" w:hAnsi="Book Antiqua"/>
          <w:i/>
          <w:sz w:val="24"/>
          <w:szCs w:val="24"/>
        </w:rPr>
        <w:t>vs</w:t>
      </w:r>
      <w:r w:rsidR="00EC68E6" w:rsidRPr="00F731D5">
        <w:rPr>
          <w:rFonts w:ascii="Book Antiqua" w:hAnsi="Book Antiqua"/>
          <w:sz w:val="24"/>
          <w:szCs w:val="24"/>
        </w:rPr>
        <w:t xml:space="preserve"> M, C or D; </w:t>
      </w:r>
      <w:r w:rsidR="00EC68E6" w:rsidRPr="00F731D5">
        <w:rPr>
          <w:rFonts w:ascii="Book Antiqua" w:hAnsi="Book Antiqua"/>
          <w:sz w:val="24"/>
          <w:szCs w:val="24"/>
          <w:vertAlign w:val="superscript"/>
        </w:rPr>
        <w:t>h</w:t>
      </w:r>
      <w:r w:rsidR="00EC68E6" w:rsidRPr="006C6B50">
        <w:rPr>
          <w:rFonts w:ascii="Book Antiqua" w:hAnsi="Book Antiqua"/>
          <w:i/>
          <w:sz w:val="24"/>
          <w:szCs w:val="24"/>
        </w:rPr>
        <w:t>P</w:t>
      </w:r>
      <w:r>
        <w:rPr>
          <w:rFonts w:ascii="Book Antiqua" w:hAnsi="Book Antiqua" w:hint="eastAsia"/>
          <w:sz w:val="24"/>
          <w:szCs w:val="24"/>
        </w:rPr>
        <w:t xml:space="preserve"> </w:t>
      </w:r>
      <w:r w:rsidR="00EC68E6" w:rsidRPr="00F731D5">
        <w:rPr>
          <w:rFonts w:ascii="Book Antiqua" w:hAnsi="Book Antiqua"/>
          <w:sz w:val="24"/>
          <w:szCs w:val="24"/>
        </w:rPr>
        <w:t>&lt;</w:t>
      </w:r>
      <w:r>
        <w:rPr>
          <w:rFonts w:ascii="Book Antiqua" w:hAnsi="Book Antiqua" w:hint="eastAsia"/>
          <w:sz w:val="24"/>
          <w:szCs w:val="24"/>
        </w:rPr>
        <w:t xml:space="preserve"> </w:t>
      </w:r>
      <w:r w:rsidR="00EC68E6" w:rsidRPr="00F731D5">
        <w:rPr>
          <w:rFonts w:ascii="Book Antiqua" w:hAnsi="Book Antiqua"/>
          <w:sz w:val="24"/>
          <w:szCs w:val="24"/>
        </w:rPr>
        <w:t xml:space="preserve">0.05 </w:t>
      </w:r>
      <w:r w:rsidRPr="006C6B50">
        <w:rPr>
          <w:rFonts w:ascii="Book Antiqua" w:hAnsi="Book Antiqua"/>
          <w:i/>
          <w:sz w:val="24"/>
          <w:szCs w:val="24"/>
        </w:rPr>
        <w:t>vs</w:t>
      </w:r>
      <w:r w:rsidRPr="00F731D5">
        <w:rPr>
          <w:rFonts w:ascii="Book Antiqua" w:hAnsi="Book Antiqua"/>
          <w:sz w:val="24"/>
          <w:szCs w:val="24"/>
        </w:rPr>
        <w:t xml:space="preserve"> </w:t>
      </w:r>
      <w:r w:rsidR="00EC68E6" w:rsidRPr="00F731D5">
        <w:rPr>
          <w:rFonts w:ascii="Book Antiqua" w:hAnsi="Book Antiqua"/>
          <w:sz w:val="24"/>
          <w:szCs w:val="24"/>
        </w:rPr>
        <w:t xml:space="preserve">M or D. </w:t>
      </w:r>
      <w:r w:rsidR="00A70B4D" w:rsidRPr="00F731D5">
        <w:rPr>
          <w:rFonts w:ascii="Book Antiqua" w:hAnsi="Book Antiqua"/>
          <w:sz w:val="24"/>
          <w:szCs w:val="24"/>
        </w:rPr>
        <w:t>C</w:t>
      </w:r>
      <w:r w:rsidR="00EC68E6" w:rsidRPr="00F731D5">
        <w:rPr>
          <w:rFonts w:ascii="Book Antiqua" w:hAnsi="Book Antiqua"/>
          <w:sz w:val="24"/>
          <w:szCs w:val="24"/>
        </w:rPr>
        <w:t xml:space="preserve">ontrol group </w:t>
      </w:r>
      <w:r w:rsidR="00EC68E6" w:rsidRPr="006C6B50">
        <w:rPr>
          <w:rFonts w:ascii="Book Antiqua" w:hAnsi="Book Antiqua"/>
          <w:i/>
          <w:sz w:val="24"/>
          <w:szCs w:val="24"/>
        </w:rPr>
        <w:t>n</w:t>
      </w:r>
      <w:r>
        <w:rPr>
          <w:rFonts w:ascii="Book Antiqua" w:hAnsi="Book Antiqua" w:hint="eastAsia"/>
          <w:sz w:val="24"/>
          <w:szCs w:val="24"/>
        </w:rPr>
        <w:t xml:space="preserve"> </w:t>
      </w:r>
      <w:r w:rsidR="00EC68E6" w:rsidRPr="00F731D5">
        <w:rPr>
          <w:rFonts w:ascii="Book Antiqua" w:hAnsi="Book Antiqua"/>
          <w:sz w:val="24"/>
          <w:szCs w:val="24"/>
        </w:rPr>
        <w:t>=</w:t>
      </w:r>
      <w:r>
        <w:rPr>
          <w:rFonts w:ascii="Book Antiqua" w:hAnsi="Book Antiqua" w:hint="eastAsia"/>
          <w:sz w:val="24"/>
          <w:szCs w:val="24"/>
        </w:rPr>
        <w:t xml:space="preserve"> </w:t>
      </w:r>
      <w:r w:rsidR="00EC68E6" w:rsidRPr="00F731D5">
        <w:rPr>
          <w:rFonts w:ascii="Book Antiqua" w:hAnsi="Book Antiqua"/>
          <w:sz w:val="24"/>
          <w:szCs w:val="24"/>
        </w:rPr>
        <w:t xml:space="preserve">5; PI-IBS group </w:t>
      </w:r>
      <w:r w:rsidRPr="006C6B50">
        <w:rPr>
          <w:rFonts w:ascii="Book Antiqua" w:hAnsi="Book Antiqua"/>
          <w:i/>
          <w:sz w:val="24"/>
          <w:szCs w:val="24"/>
        </w:rPr>
        <w:t>n</w:t>
      </w:r>
      <w:r w:rsidRPr="00F731D5">
        <w:rPr>
          <w:rFonts w:ascii="Book Antiqua" w:hAnsi="Book Antiqua"/>
          <w:sz w:val="24"/>
          <w:szCs w:val="24"/>
        </w:rPr>
        <w:t xml:space="preserve"> </w:t>
      </w:r>
      <w:r w:rsidR="00EC68E6" w:rsidRPr="00F731D5">
        <w:rPr>
          <w:rFonts w:ascii="Book Antiqua" w:hAnsi="Book Antiqua"/>
          <w:sz w:val="24"/>
          <w:szCs w:val="24"/>
        </w:rPr>
        <w:t>=</w:t>
      </w:r>
      <w:r>
        <w:rPr>
          <w:rFonts w:ascii="Book Antiqua" w:hAnsi="Book Antiqua" w:hint="eastAsia"/>
          <w:sz w:val="24"/>
          <w:szCs w:val="24"/>
        </w:rPr>
        <w:t xml:space="preserve"> </w:t>
      </w:r>
      <w:r w:rsidR="00EC68E6" w:rsidRPr="00F731D5">
        <w:rPr>
          <w:rFonts w:ascii="Book Antiqua" w:hAnsi="Book Antiqua"/>
          <w:sz w:val="24"/>
          <w:szCs w:val="24"/>
        </w:rPr>
        <w:t xml:space="preserve">5, each week. </w:t>
      </w:r>
    </w:p>
    <w:p w:rsidR="00476A03" w:rsidRPr="006C6B50" w:rsidRDefault="00476A03" w:rsidP="00F20490">
      <w:pPr>
        <w:snapToGrid w:val="0"/>
        <w:spacing w:after="0" w:line="360" w:lineRule="auto"/>
        <w:rPr>
          <w:rFonts w:ascii="Book Antiqua" w:hAnsi="Book Antiqua"/>
          <w:sz w:val="24"/>
          <w:szCs w:val="24"/>
        </w:rPr>
      </w:pPr>
    </w:p>
    <w:p w:rsidR="00476A03" w:rsidRPr="00F731D5" w:rsidRDefault="00FF112D" w:rsidP="00F20490">
      <w:pPr>
        <w:snapToGrid w:val="0"/>
        <w:spacing w:after="0" w:line="360" w:lineRule="auto"/>
        <w:rPr>
          <w:rFonts w:ascii="Book Antiqua" w:hAnsi="Book Antiqua"/>
          <w:sz w:val="24"/>
          <w:szCs w:val="24"/>
        </w:rPr>
      </w:pPr>
      <w:r w:rsidRPr="00F731D5">
        <w:rPr>
          <w:rFonts w:ascii="Book Antiqua" w:hAnsi="Book Antiqua"/>
          <w:sz w:val="24"/>
          <w:szCs w:val="24"/>
        </w:rPr>
        <w:object w:dxaOrig="9817" w:dyaOrig="9448">
          <v:shape id="_x0000_i1027" type="#_x0000_t75" style="width:414.75pt;height:399pt" o:ole="">
            <v:imagedata r:id="rId15" o:title=""/>
          </v:shape>
          <o:OLEObject Type="Embed" ProgID="Visio.Drawing.6" ShapeID="_x0000_i1027" DrawAspect="Content" ObjectID="_1574637399" r:id="rId16"/>
        </w:object>
      </w:r>
    </w:p>
    <w:p w:rsidR="00476A03" w:rsidRPr="00F731D5" w:rsidRDefault="00476A03" w:rsidP="00F20490">
      <w:pPr>
        <w:snapToGrid w:val="0"/>
        <w:spacing w:after="0" w:line="360" w:lineRule="auto"/>
        <w:rPr>
          <w:rFonts w:ascii="Book Antiqua" w:hAnsi="Book Antiqua"/>
          <w:sz w:val="24"/>
          <w:szCs w:val="24"/>
        </w:rPr>
      </w:pPr>
      <w:r w:rsidRPr="00F731D5">
        <w:rPr>
          <w:rFonts w:ascii="Book Antiqua" w:hAnsi="Book Antiqua"/>
          <w:b/>
          <w:sz w:val="24"/>
          <w:szCs w:val="24"/>
        </w:rPr>
        <w:t xml:space="preserve">Figure 5 Effects of LGG-s on SERT mRNA and SERT-P expression in rat brain tissues. </w:t>
      </w:r>
      <w:r w:rsidR="00120934" w:rsidRPr="00F731D5">
        <w:rPr>
          <w:rFonts w:ascii="Book Antiqua" w:hAnsi="Book Antiqua"/>
          <w:sz w:val="24"/>
          <w:szCs w:val="24"/>
        </w:rPr>
        <w:t>A:</w:t>
      </w:r>
      <w:r w:rsidRPr="00F731D5">
        <w:rPr>
          <w:rFonts w:ascii="Book Antiqua" w:hAnsi="Book Antiqua"/>
          <w:sz w:val="24"/>
          <w:szCs w:val="24"/>
        </w:rPr>
        <w:t xml:space="preserve"> Form up to down represent the SERT mRNA level at the first, second, third and fourth week</w:t>
      </w:r>
      <w:r w:rsidR="00120934" w:rsidRPr="00F731D5">
        <w:rPr>
          <w:rFonts w:ascii="Book Antiqua" w:hAnsi="Book Antiqua"/>
          <w:sz w:val="24"/>
          <w:szCs w:val="24"/>
        </w:rPr>
        <w:t>; B:</w:t>
      </w:r>
      <w:r w:rsidRPr="00F731D5">
        <w:rPr>
          <w:rFonts w:ascii="Book Antiqua" w:hAnsi="Book Antiqua"/>
          <w:sz w:val="24"/>
          <w:szCs w:val="24"/>
        </w:rPr>
        <w:t xml:space="preserve"> Form up to down represents the SERT-P level at the first, second, third and fourt</w:t>
      </w:r>
      <w:r w:rsidR="00120934" w:rsidRPr="00F731D5">
        <w:rPr>
          <w:rFonts w:ascii="Book Antiqua" w:hAnsi="Book Antiqua"/>
          <w:sz w:val="24"/>
          <w:szCs w:val="24"/>
        </w:rPr>
        <w:t>h week analyzed by Western blot; C:</w:t>
      </w:r>
      <w:r w:rsidRPr="00F731D5">
        <w:rPr>
          <w:rFonts w:ascii="Book Antiqua" w:hAnsi="Book Antiqua"/>
          <w:sz w:val="24"/>
          <w:szCs w:val="24"/>
        </w:rPr>
        <w:t xml:space="preserve"> Form up to down represents the quantitative analysis of SERT-P level at the first, second, third and fourth week analyzed by Western blot.</w:t>
      </w:r>
      <w:r w:rsidR="00120934" w:rsidRPr="00F731D5">
        <w:rPr>
          <w:rFonts w:ascii="Book Antiqua" w:hAnsi="Book Antiqua"/>
          <w:sz w:val="24"/>
          <w:szCs w:val="24"/>
        </w:rPr>
        <w:t xml:space="preserve"> Control group </w:t>
      </w:r>
      <w:r w:rsidR="006C6B50" w:rsidRPr="006C6B50">
        <w:rPr>
          <w:rFonts w:ascii="Book Antiqua" w:hAnsi="Book Antiqua"/>
          <w:i/>
          <w:sz w:val="24"/>
          <w:szCs w:val="24"/>
        </w:rPr>
        <w:t>n</w:t>
      </w:r>
      <w:r w:rsidR="006C6B50" w:rsidRPr="00F731D5">
        <w:rPr>
          <w:rFonts w:ascii="Book Antiqua" w:hAnsi="Book Antiqua"/>
          <w:sz w:val="24"/>
          <w:szCs w:val="24"/>
        </w:rPr>
        <w:t xml:space="preserve"> </w:t>
      </w:r>
      <w:r w:rsidR="00120934" w:rsidRPr="00F731D5">
        <w:rPr>
          <w:rFonts w:ascii="Book Antiqua" w:hAnsi="Book Antiqua"/>
          <w:sz w:val="24"/>
          <w:szCs w:val="24"/>
        </w:rPr>
        <w:t>=</w:t>
      </w:r>
      <w:r w:rsidR="006C6B50">
        <w:rPr>
          <w:rFonts w:ascii="Book Antiqua" w:hAnsi="Book Antiqua" w:hint="eastAsia"/>
          <w:sz w:val="24"/>
          <w:szCs w:val="24"/>
        </w:rPr>
        <w:t xml:space="preserve"> </w:t>
      </w:r>
      <w:r w:rsidR="00120934" w:rsidRPr="00F731D5">
        <w:rPr>
          <w:rFonts w:ascii="Book Antiqua" w:hAnsi="Book Antiqua"/>
          <w:sz w:val="24"/>
          <w:szCs w:val="24"/>
        </w:rPr>
        <w:t xml:space="preserve">5; PI-IBS group </w:t>
      </w:r>
      <w:r w:rsidR="006C6B50" w:rsidRPr="006C6B50">
        <w:rPr>
          <w:rFonts w:ascii="Book Antiqua" w:hAnsi="Book Antiqua"/>
          <w:i/>
          <w:sz w:val="24"/>
          <w:szCs w:val="24"/>
        </w:rPr>
        <w:t>n</w:t>
      </w:r>
      <w:r w:rsidR="006C6B50" w:rsidRPr="00F731D5">
        <w:rPr>
          <w:rFonts w:ascii="Book Antiqua" w:hAnsi="Book Antiqua"/>
          <w:sz w:val="24"/>
          <w:szCs w:val="24"/>
        </w:rPr>
        <w:t xml:space="preserve"> </w:t>
      </w:r>
      <w:r w:rsidR="00120934" w:rsidRPr="00F731D5">
        <w:rPr>
          <w:rFonts w:ascii="Book Antiqua" w:hAnsi="Book Antiqua"/>
          <w:sz w:val="24"/>
          <w:szCs w:val="24"/>
        </w:rPr>
        <w:t>=</w:t>
      </w:r>
      <w:r w:rsidR="006C6B50">
        <w:rPr>
          <w:rFonts w:ascii="Book Antiqua" w:hAnsi="Book Antiqua" w:hint="eastAsia"/>
          <w:sz w:val="24"/>
          <w:szCs w:val="24"/>
        </w:rPr>
        <w:t xml:space="preserve"> </w:t>
      </w:r>
      <w:r w:rsidR="00120934" w:rsidRPr="00F731D5">
        <w:rPr>
          <w:rFonts w:ascii="Book Antiqua" w:hAnsi="Book Antiqua"/>
          <w:sz w:val="24"/>
          <w:szCs w:val="24"/>
        </w:rPr>
        <w:t>5, each week.</w:t>
      </w:r>
    </w:p>
    <w:sectPr w:rsidR="00476A03" w:rsidRPr="00F731D5" w:rsidSect="00605A2E">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3CE" w:rsidRDefault="00F403CE" w:rsidP="0067110E">
      <w:pPr>
        <w:spacing w:after="0" w:line="240" w:lineRule="auto"/>
      </w:pPr>
      <w:r>
        <w:separator/>
      </w:r>
    </w:p>
  </w:endnote>
  <w:endnote w:type="continuationSeparator" w:id="0">
    <w:p w:rsidR="00F403CE" w:rsidRDefault="00F403CE" w:rsidP="00671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JansonText-Roman">
    <w:altName w:val="Times New Roman"/>
    <w:panose1 w:val="00000000000000000000"/>
    <w:charset w:val="00"/>
    <w:family w:val="roman"/>
    <w:notTrueType/>
    <w:pitch w:val="default"/>
    <w:sig w:usb0="00000003" w:usb1="00000000" w:usb2="00000000" w:usb3="00000000" w:csb0="00000001" w:csb1="00000000"/>
  </w:font>
  <w:font w:name="AdvTT94c8263f.I">
    <w:altName w:val="Times New Roman"/>
    <w:panose1 w:val="00000000000000000000"/>
    <w:charset w:val="00"/>
    <w:family w:val="roman"/>
    <w:notTrueType/>
    <w:pitch w:val="default"/>
    <w:sig w:usb0="00000003" w:usb1="00000000" w:usb2="00000000" w:usb3="00000000" w:csb0="00000001" w:csb1="00000000"/>
  </w:font>
  <w:font w:name="AdvTT5235d5a9+20">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
    <w:altName w:val="SimSun"/>
    <w:charset w:val="86"/>
    <w:family w:val="auto"/>
    <w:pitch w:val="default"/>
    <w:sig w:usb0="00000001" w:usb1="080E0000" w:usb2="00000010" w:usb3="00000000" w:csb0="0004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69260"/>
      <w:docPartObj>
        <w:docPartGallery w:val="Page Numbers (Bottom of Page)"/>
        <w:docPartUnique/>
      </w:docPartObj>
    </w:sdtPr>
    <w:sdtEndPr/>
    <w:sdtContent>
      <w:p w:rsidR="00912F72" w:rsidRDefault="00912F72">
        <w:pPr>
          <w:pStyle w:val="Footer"/>
          <w:jc w:val="center"/>
        </w:pPr>
        <w:r>
          <w:fldChar w:fldCharType="begin"/>
        </w:r>
        <w:r>
          <w:instrText xml:space="preserve"> PAGE   \* MERGEFORMAT </w:instrText>
        </w:r>
        <w:r>
          <w:fldChar w:fldCharType="separate"/>
        </w:r>
        <w:r w:rsidR="00693072" w:rsidRPr="00693072">
          <w:rPr>
            <w:noProof/>
            <w:lang w:val="zh-CN"/>
          </w:rPr>
          <w:t>1</w:t>
        </w:r>
        <w:r>
          <w:rPr>
            <w:noProof/>
            <w:lang w:val="zh-CN"/>
          </w:rPr>
          <w:fldChar w:fldCharType="end"/>
        </w:r>
      </w:p>
    </w:sdtContent>
  </w:sdt>
  <w:p w:rsidR="00912F72" w:rsidRDefault="00912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3CE" w:rsidRDefault="00F403CE" w:rsidP="0067110E">
      <w:pPr>
        <w:spacing w:after="0" w:line="240" w:lineRule="auto"/>
      </w:pPr>
      <w:r>
        <w:separator/>
      </w:r>
    </w:p>
  </w:footnote>
  <w:footnote w:type="continuationSeparator" w:id="0">
    <w:p w:rsidR="00F403CE" w:rsidRDefault="00F403CE" w:rsidP="006711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dos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0rpevpdsz25texvamp9zawvax9rv5rtw29&quot;&gt;My EndNote Library&lt;record-ids&gt;&lt;item&gt;42&lt;/item&gt;&lt;item&gt;83&lt;/item&gt;&lt;item&gt;87&lt;/item&gt;&lt;item&gt;93&lt;/item&gt;&lt;item&gt;98&lt;/item&gt;&lt;item&gt;127&lt;/item&gt;&lt;item&gt;13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2&lt;/item&gt;&lt;item&gt;233&lt;/item&gt;&lt;item&gt;234&lt;/item&gt;&lt;item&gt;235&lt;/item&gt;&lt;item&gt;236&lt;/item&gt;&lt;item&gt;237&lt;/item&gt;&lt;item&gt;238&lt;/item&gt;&lt;item&gt;239&lt;/item&gt;&lt;/record-ids&gt;&lt;/item&gt;&lt;/Libraries&gt;"/>
  </w:docVars>
  <w:rsids>
    <w:rsidRoot w:val="00D11961"/>
    <w:rsid w:val="00001FD9"/>
    <w:rsid w:val="000068ED"/>
    <w:rsid w:val="00024BF1"/>
    <w:rsid w:val="00027479"/>
    <w:rsid w:val="000277CB"/>
    <w:rsid w:val="00027856"/>
    <w:rsid w:val="000345B6"/>
    <w:rsid w:val="000367AB"/>
    <w:rsid w:val="000368D8"/>
    <w:rsid w:val="00037353"/>
    <w:rsid w:val="0004382A"/>
    <w:rsid w:val="00052200"/>
    <w:rsid w:val="000530D9"/>
    <w:rsid w:val="00054C13"/>
    <w:rsid w:val="0005531C"/>
    <w:rsid w:val="00056EF5"/>
    <w:rsid w:val="00063C34"/>
    <w:rsid w:val="00064190"/>
    <w:rsid w:val="000656E3"/>
    <w:rsid w:val="00067B27"/>
    <w:rsid w:val="00073093"/>
    <w:rsid w:val="000767BE"/>
    <w:rsid w:val="00083CE9"/>
    <w:rsid w:val="00085B8D"/>
    <w:rsid w:val="00091141"/>
    <w:rsid w:val="0009438C"/>
    <w:rsid w:val="00095D38"/>
    <w:rsid w:val="000A1FA4"/>
    <w:rsid w:val="000A481E"/>
    <w:rsid w:val="000B5A82"/>
    <w:rsid w:val="000B5F57"/>
    <w:rsid w:val="000C2A87"/>
    <w:rsid w:val="000E01BD"/>
    <w:rsid w:val="000E2276"/>
    <w:rsid w:val="000E2C0F"/>
    <w:rsid w:val="000E6C9B"/>
    <w:rsid w:val="000F2C69"/>
    <w:rsid w:val="000F3ABF"/>
    <w:rsid w:val="000F4122"/>
    <w:rsid w:val="000F7C77"/>
    <w:rsid w:val="00104F6C"/>
    <w:rsid w:val="00112AAB"/>
    <w:rsid w:val="00120934"/>
    <w:rsid w:val="00124652"/>
    <w:rsid w:val="00125CD0"/>
    <w:rsid w:val="0012634E"/>
    <w:rsid w:val="001263D3"/>
    <w:rsid w:val="001270A0"/>
    <w:rsid w:val="00133C0A"/>
    <w:rsid w:val="00140D6B"/>
    <w:rsid w:val="00142591"/>
    <w:rsid w:val="001431E4"/>
    <w:rsid w:val="00145C41"/>
    <w:rsid w:val="00145E1E"/>
    <w:rsid w:val="00146434"/>
    <w:rsid w:val="0015104A"/>
    <w:rsid w:val="00151CCA"/>
    <w:rsid w:val="00152990"/>
    <w:rsid w:val="00153009"/>
    <w:rsid w:val="001542D0"/>
    <w:rsid w:val="001657B4"/>
    <w:rsid w:val="0016638E"/>
    <w:rsid w:val="00173DF1"/>
    <w:rsid w:val="00174F7E"/>
    <w:rsid w:val="00175756"/>
    <w:rsid w:val="0017696E"/>
    <w:rsid w:val="001846FB"/>
    <w:rsid w:val="00190B44"/>
    <w:rsid w:val="0019198D"/>
    <w:rsid w:val="001920FD"/>
    <w:rsid w:val="00193ED1"/>
    <w:rsid w:val="00197B87"/>
    <w:rsid w:val="00197BB1"/>
    <w:rsid w:val="001B4931"/>
    <w:rsid w:val="001B5AA0"/>
    <w:rsid w:val="001B6BB2"/>
    <w:rsid w:val="001C655C"/>
    <w:rsid w:val="001C7AC4"/>
    <w:rsid w:val="001C7C03"/>
    <w:rsid w:val="001D2BF9"/>
    <w:rsid w:val="001D309F"/>
    <w:rsid w:val="001D4D16"/>
    <w:rsid w:val="001D5E5A"/>
    <w:rsid w:val="001D605C"/>
    <w:rsid w:val="001E2EB7"/>
    <w:rsid w:val="001F36B6"/>
    <w:rsid w:val="0020393A"/>
    <w:rsid w:val="00204531"/>
    <w:rsid w:val="002110C5"/>
    <w:rsid w:val="00214B7A"/>
    <w:rsid w:val="002211A2"/>
    <w:rsid w:val="0022262C"/>
    <w:rsid w:val="00226022"/>
    <w:rsid w:val="00226D07"/>
    <w:rsid w:val="00227B20"/>
    <w:rsid w:val="0023238C"/>
    <w:rsid w:val="0023285E"/>
    <w:rsid w:val="00236734"/>
    <w:rsid w:val="00236BC1"/>
    <w:rsid w:val="00241835"/>
    <w:rsid w:val="0024725A"/>
    <w:rsid w:val="0025239D"/>
    <w:rsid w:val="00253D46"/>
    <w:rsid w:val="00254C49"/>
    <w:rsid w:val="00265485"/>
    <w:rsid w:val="002663C9"/>
    <w:rsid w:val="002666D9"/>
    <w:rsid w:val="002678B5"/>
    <w:rsid w:val="0027152F"/>
    <w:rsid w:val="0027621D"/>
    <w:rsid w:val="00277633"/>
    <w:rsid w:val="002802A9"/>
    <w:rsid w:val="002822EA"/>
    <w:rsid w:val="00287187"/>
    <w:rsid w:val="0029340E"/>
    <w:rsid w:val="0029607D"/>
    <w:rsid w:val="002A0822"/>
    <w:rsid w:val="002C16D1"/>
    <w:rsid w:val="002C2DBB"/>
    <w:rsid w:val="002D52F4"/>
    <w:rsid w:val="002D76FC"/>
    <w:rsid w:val="002E02FE"/>
    <w:rsid w:val="002E2282"/>
    <w:rsid w:val="002E2D35"/>
    <w:rsid w:val="002E3C76"/>
    <w:rsid w:val="002E7A1A"/>
    <w:rsid w:val="002F0421"/>
    <w:rsid w:val="002F16A4"/>
    <w:rsid w:val="00300464"/>
    <w:rsid w:val="00302F7F"/>
    <w:rsid w:val="00305376"/>
    <w:rsid w:val="00305434"/>
    <w:rsid w:val="00307C42"/>
    <w:rsid w:val="00311D94"/>
    <w:rsid w:val="0031365D"/>
    <w:rsid w:val="0032000F"/>
    <w:rsid w:val="00325715"/>
    <w:rsid w:val="0032795A"/>
    <w:rsid w:val="003359C0"/>
    <w:rsid w:val="0033622E"/>
    <w:rsid w:val="003407D8"/>
    <w:rsid w:val="00340877"/>
    <w:rsid w:val="00342FE2"/>
    <w:rsid w:val="00350F01"/>
    <w:rsid w:val="00355882"/>
    <w:rsid w:val="00355939"/>
    <w:rsid w:val="00372252"/>
    <w:rsid w:val="00373C70"/>
    <w:rsid w:val="0037662C"/>
    <w:rsid w:val="00376FEA"/>
    <w:rsid w:val="00385802"/>
    <w:rsid w:val="00387189"/>
    <w:rsid w:val="00392EDF"/>
    <w:rsid w:val="0039448F"/>
    <w:rsid w:val="00395434"/>
    <w:rsid w:val="00397DE9"/>
    <w:rsid w:val="003A320C"/>
    <w:rsid w:val="003A5858"/>
    <w:rsid w:val="003B36A5"/>
    <w:rsid w:val="003B648B"/>
    <w:rsid w:val="003B6EBF"/>
    <w:rsid w:val="003C73A5"/>
    <w:rsid w:val="003D1AAD"/>
    <w:rsid w:val="003D4B23"/>
    <w:rsid w:val="003D516E"/>
    <w:rsid w:val="003D5B21"/>
    <w:rsid w:val="003E0BD0"/>
    <w:rsid w:val="003E634C"/>
    <w:rsid w:val="003E6FA7"/>
    <w:rsid w:val="003F07D7"/>
    <w:rsid w:val="003F2005"/>
    <w:rsid w:val="003F3D31"/>
    <w:rsid w:val="003F3EB7"/>
    <w:rsid w:val="003F4D3E"/>
    <w:rsid w:val="00403E2A"/>
    <w:rsid w:val="004077BD"/>
    <w:rsid w:val="00411159"/>
    <w:rsid w:val="00413BA2"/>
    <w:rsid w:val="00416B35"/>
    <w:rsid w:val="00416F69"/>
    <w:rsid w:val="004211C7"/>
    <w:rsid w:val="00422964"/>
    <w:rsid w:val="00432E6B"/>
    <w:rsid w:val="0043555A"/>
    <w:rsid w:val="00435F35"/>
    <w:rsid w:val="004361E5"/>
    <w:rsid w:val="00437125"/>
    <w:rsid w:val="00437711"/>
    <w:rsid w:val="004406FF"/>
    <w:rsid w:val="0044462C"/>
    <w:rsid w:val="00452070"/>
    <w:rsid w:val="004639A8"/>
    <w:rsid w:val="00467D9E"/>
    <w:rsid w:val="004706C8"/>
    <w:rsid w:val="00475BBD"/>
    <w:rsid w:val="00476A03"/>
    <w:rsid w:val="00480FE4"/>
    <w:rsid w:val="00483A6E"/>
    <w:rsid w:val="00487908"/>
    <w:rsid w:val="00487F6E"/>
    <w:rsid w:val="004930BB"/>
    <w:rsid w:val="0049311B"/>
    <w:rsid w:val="00494946"/>
    <w:rsid w:val="004954CB"/>
    <w:rsid w:val="00496834"/>
    <w:rsid w:val="004A078D"/>
    <w:rsid w:val="004B007B"/>
    <w:rsid w:val="004B02AD"/>
    <w:rsid w:val="004B07A5"/>
    <w:rsid w:val="004B29D7"/>
    <w:rsid w:val="004B6D76"/>
    <w:rsid w:val="004C35A3"/>
    <w:rsid w:val="004C74A0"/>
    <w:rsid w:val="004D3097"/>
    <w:rsid w:val="004D39C5"/>
    <w:rsid w:val="004D3AD2"/>
    <w:rsid w:val="004D7470"/>
    <w:rsid w:val="004D799D"/>
    <w:rsid w:val="004E000A"/>
    <w:rsid w:val="004E15B8"/>
    <w:rsid w:val="004E1761"/>
    <w:rsid w:val="004E1FB8"/>
    <w:rsid w:val="004E74ED"/>
    <w:rsid w:val="004F4F5E"/>
    <w:rsid w:val="004F5815"/>
    <w:rsid w:val="004F5D3F"/>
    <w:rsid w:val="00501CBC"/>
    <w:rsid w:val="00504736"/>
    <w:rsid w:val="005051AF"/>
    <w:rsid w:val="005066F1"/>
    <w:rsid w:val="00506758"/>
    <w:rsid w:val="00506B1F"/>
    <w:rsid w:val="0051176E"/>
    <w:rsid w:val="00516D62"/>
    <w:rsid w:val="00521731"/>
    <w:rsid w:val="00521848"/>
    <w:rsid w:val="0053316E"/>
    <w:rsid w:val="00533373"/>
    <w:rsid w:val="00533564"/>
    <w:rsid w:val="005344C7"/>
    <w:rsid w:val="00534717"/>
    <w:rsid w:val="005402F2"/>
    <w:rsid w:val="00540AE2"/>
    <w:rsid w:val="00540EC5"/>
    <w:rsid w:val="00542228"/>
    <w:rsid w:val="0054590A"/>
    <w:rsid w:val="00551101"/>
    <w:rsid w:val="0055307F"/>
    <w:rsid w:val="00554D7D"/>
    <w:rsid w:val="0055794E"/>
    <w:rsid w:val="00573E42"/>
    <w:rsid w:val="00575080"/>
    <w:rsid w:val="005822C0"/>
    <w:rsid w:val="005848B3"/>
    <w:rsid w:val="00585993"/>
    <w:rsid w:val="00593920"/>
    <w:rsid w:val="0059557B"/>
    <w:rsid w:val="005A048B"/>
    <w:rsid w:val="005A0F94"/>
    <w:rsid w:val="005A1C4F"/>
    <w:rsid w:val="005A2846"/>
    <w:rsid w:val="005A3AD5"/>
    <w:rsid w:val="005A5297"/>
    <w:rsid w:val="005A6480"/>
    <w:rsid w:val="005C3DA4"/>
    <w:rsid w:val="005C4C25"/>
    <w:rsid w:val="005C5483"/>
    <w:rsid w:val="005C678A"/>
    <w:rsid w:val="005C7926"/>
    <w:rsid w:val="005D078F"/>
    <w:rsid w:val="005D3888"/>
    <w:rsid w:val="005E3AEE"/>
    <w:rsid w:val="005E3B9E"/>
    <w:rsid w:val="005F1027"/>
    <w:rsid w:val="00605A2E"/>
    <w:rsid w:val="00610A8B"/>
    <w:rsid w:val="00612449"/>
    <w:rsid w:val="00613FEA"/>
    <w:rsid w:val="00616A4D"/>
    <w:rsid w:val="0061754C"/>
    <w:rsid w:val="006226E5"/>
    <w:rsid w:val="006236D6"/>
    <w:rsid w:val="00624808"/>
    <w:rsid w:val="006279E6"/>
    <w:rsid w:val="006463D2"/>
    <w:rsid w:val="006510A9"/>
    <w:rsid w:val="00652C74"/>
    <w:rsid w:val="006539AC"/>
    <w:rsid w:val="006645FB"/>
    <w:rsid w:val="00664BA3"/>
    <w:rsid w:val="0067110E"/>
    <w:rsid w:val="006727C4"/>
    <w:rsid w:val="006754D7"/>
    <w:rsid w:val="00676AA9"/>
    <w:rsid w:val="00677FEC"/>
    <w:rsid w:val="00680F15"/>
    <w:rsid w:val="00682CB7"/>
    <w:rsid w:val="006830A6"/>
    <w:rsid w:val="00684095"/>
    <w:rsid w:val="006871EF"/>
    <w:rsid w:val="0069203C"/>
    <w:rsid w:val="00693072"/>
    <w:rsid w:val="0069319A"/>
    <w:rsid w:val="00693213"/>
    <w:rsid w:val="0069677A"/>
    <w:rsid w:val="006A2DFB"/>
    <w:rsid w:val="006A53DB"/>
    <w:rsid w:val="006A5D7F"/>
    <w:rsid w:val="006B102D"/>
    <w:rsid w:val="006B2AE5"/>
    <w:rsid w:val="006B3FBE"/>
    <w:rsid w:val="006B5093"/>
    <w:rsid w:val="006C376D"/>
    <w:rsid w:val="006C6B50"/>
    <w:rsid w:val="006C6DC4"/>
    <w:rsid w:val="006C7F4F"/>
    <w:rsid w:val="006D03DF"/>
    <w:rsid w:val="006D3C42"/>
    <w:rsid w:val="006D4DCD"/>
    <w:rsid w:val="006E31D5"/>
    <w:rsid w:val="006E3640"/>
    <w:rsid w:val="006F3EAB"/>
    <w:rsid w:val="006F40EB"/>
    <w:rsid w:val="006F470E"/>
    <w:rsid w:val="00705729"/>
    <w:rsid w:val="00706418"/>
    <w:rsid w:val="00707783"/>
    <w:rsid w:val="00707DAD"/>
    <w:rsid w:val="00710894"/>
    <w:rsid w:val="007111AD"/>
    <w:rsid w:val="0071288D"/>
    <w:rsid w:val="00714E90"/>
    <w:rsid w:val="00716BBA"/>
    <w:rsid w:val="00722716"/>
    <w:rsid w:val="007244A3"/>
    <w:rsid w:val="00726417"/>
    <w:rsid w:val="0073281B"/>
    <w:rsid w:val="00736133"/>
    <w:rsid w:val="0073653C"/>
    <w:rsid w:val="00737A99"/>
    <w:rsid w:val="0074460F"/>
    <w:rsid w:val="00744B18"/>
    <w:rsid w:val="00744E2A"/>
    <w:rsid w:val="0076139B"/>
    <w:rsid w:val="007618BA"/>
    <w:rsid w:val="00761C9B"/>
    <w:rsid w:val="007715A4"/>
    <w:rsid w:val="00781AAF"/>
    <w:rsid w:val="0078326E"/>
    <w:rsid w:val="007905C7"/>
    <w:rsid w:val="00796034"/>
    <w:rsid w:val="007974A3"/>
    <w:rsid w:val="007A0956"/>
    <w:rsid w:val="007A6BC3"/>
    <w:rsid w:val="007A7803"/>
    <w:rsid w:val="007B1C10"/>
    <w:rsid w:val="007B34B5"/>
    <w:rsid w:val="007B6929"/>
    <w:rsid w:val="007C5BEE"/>
    <w:rsid w:val="007D09A9"/>
    <w:rsid w:val="007E2F4C"/>
    <w:rsid w:val="007E390C"/>
    <w:rsid w:val="007E737D"/>
    <w:rsid w:val="00803165"/>
    <w:rsid w:val="00804160"/>
    <w:rsid w:val="00804956"/>
    <w:rsid w:val="00807B05"/>
    <w:rsid w:val="008100A0"/>
    <w:rsid w:val="00812DBE"/>
    <w:rsid w:val="008134AF"/>
    <w:rsid w:val="00817031"/>
    <w:rsid w:val="00834CBA"/>
    <w:rsid w:val="00853BED"/>
    <w:rsid w:val="00861333"/>
    <w:rsid w:val="0086229C"/>
    <w:rsid w:val="00870EB4"/>
    <w:rsid w:val="00871C7F"/>
    <w:rsid w:val="00875ED5"/>
    <w:rsid w:val="0087707C"/>
    <w:rsid w:val="008779DA"/>
    <w:rsid w:val="00890370"/>
    <w:rsid w:val="00895DAA"/>
    <w:rsid w:val="008A3A6B"/>
    <w:rsid w:val="008A4543"/>
    <w:rsid w:val="008A6F1A"/>
    <w:rsid w:val="008B1B87"/>
    <w:rsid w:val="008B3A53"/>
    <w:rsid w:val="008B4DEA"/>
    <w:rsid w:val="008B7963"/>
    <w:rsid w:val="008C46AD"/>
    <w:rsid w:val="008D0867"/>
    <w:rsid w:val="008D140E"/>
    <w:rsid w:val="008D2A03"/>
    <w:rsid w:val="008D69BA"/>
    <w:rsid w:val="008D7F5C"/>
    <w:rsid w:val="008E4C40"/>
    <w:rsid w:val="008E5EC2"/>
    <w:rsid w:val="008E7594"/>
    <w:rsid w:val="008F0CCE"/>
    <w:rsid w:val="008F3D83"/>
    <w:rsid w:val="008F5BDD"/>
    <w:rsid w:val="008F6A74"/>
    <w:rsid w:val="008F77AB"/>
    <w:rsid w:val="009016B9"/>
    <w:rsid w:val="00902108"/>
    <w:rsid w:val="00903384"/>
    <w:rsid w:val="0090642F"/>
    <w:rsid w:val="00911663"/>
    <w:rsid w:val="00912F72"/>
    <w:rsid w:val="009139DC"/>
    <w:rsid w:val="0091706E"/>
    <w:rsid w:val="009207D1"/>
    <w:rsid w:val="0092175C"/>
    <w:rsid w:val="00927B2D"/>
    <w:rsid w:val="00932649"/>
    <w:rsid w:val="00932AFA"/>
    <w:rsid w:val="00936D32"/>
    <w:rsid w:val="00940542"/>
    <w:rsid w:val="009457BE"/>
    <w:rsid w:val="00947A45"/>
    <w:rsid w:val="00957953"/>
    <w:rsid w:val="009579EA"/>
    <w:rsid w:val="009606DE"/>
    <w:rsid w:val="009640F2"/>
    <w:rsid w:val="0096648A"/>
    <w:rsid w:val="00980927"/>
    <w:rsid w:val="00980D36"/>
    <w:rsid w:val="009962D5"/>
    <w:rsid w:val="009A70C8"/>
    <w:rsid w:val="009A72E4"/>
    <w:rsid w:val="009A75A3"/>
    <w:rsid w:val="009B1ED8"/>
    <w:rsid w:val="009B23B2"/>
    <w:rsid w:val="009C4912"/>
    <w:rsid w:val="009C6B74"/>
    <w:rsid w:val="009D07BC"/>
    <w:rsid w:val="009E2695"/>
    <w:rsid w:val="009E549D"/>
    <w:rsid w:val="009F28E4"/>
    <w:rsid w:val="009F5BC9"/>
    <w:rsid w:val="009F602C"/>
    <w:rsid w:val="00A04F2B"/>
    <w:rsid w:val="00A10D5A"/>
    <w:rsid w:val="00A209A7"/>
    <w:rsid w:val="00A22F81"/>
    <w:rsid w:val="00A235F7"/>
    <w:rsid w:val="00A24FA5"/>
    <w:rsid w:val="00A35FA0"/>
    <w:rsid w:val="00A363B0"/>
    <w:rsid w:val="00A37A3B"/>
    <w:rsid w:val="00A425D5"/>
    <w:rsid w:val="00A60FEF"/>
    <w:rsid w:val="00A6197A"/>
    <w:rsid w:val="00A653B3"/>
    <w:rsid w:val="00A70B4D"/>
    <w:rsid w:val="00A74E85"/>
    <w:rsid w:val="00A77D43"/>
    <w:rsid w:val="00A810E3"/>
    <w:rsid w:val="00AA1289"/>
    <w:rsid w:val="00AA1F84"/>
    <w:rsid w:val="00AA686D"/>
    <w:rsid w:val="00AB0A8E"/>
    <w:rsid w:val="00AC40F0"/>
    <w:rsid w:val="00AC4864"/>
    <w:rsid w:val="00AC6820"/>
    <w:rsid w:val="00AC7799"/>
    <w:rsid w:val="00AD0787"/>
    <w:rsid w:val="00AD383A"/>
    <w:rsid w:val="00AE3224"/>
    <w:rsid w:val="00AF0530"/>
    <w:rsid w:val="00AF3363"/>
    <w:rsid w:val="00AF4E48"/>
    <w:rsid w:val="00AF6EBC"/>
    <w:rsid w:val="00B04333"/>
    <w:rsid w:val="00B062D7"/>
    <w:rsid w:val="00B160FC"/>
    <w:rsid w:val="00B16CA5"/>
    <w:rsid w:val="00B21B62"/>
    <w:rsid w:val="00B23046"/>
    <w:rsid w:val="00B24AAC"/>
    <w:rsid w:val="00B25377"/>
    <w:rsid w:val="00B27DE1"/>
    <w:rsid w:val="00B30D0E"/>
    <w:rsid w:val="00B315E7"/>
    <w:rsid w:val="00B34931"/>
    <w:rsid w:val="00B36C99"/>
    <w:rsid w:val="00B37F8F"/>
    <w:rsid w:val="00B43432"/>
    <w:rsid w:val="00B513BD"/>
    <w:rsid w:val="00B51D0F"/>
    <w:rsid w:val="00B61C7F"/>
    <w:rsid w:val="00B62FF7"/>
    <w:rsid w:val="00B65AA6"/>
    <w:rsid w:val="00B65E0D"/>
    <w:rsid w:val="00B67C90"/>
    <w:rsid w:val="00B67EB7"/>
    <w:rsid w:val="00B701F6"/>
    <w:rsid w:val="00B73133"/>
    <w:rsid w:val="00B83B24"/>
    <w:rsid w:val="00B850C5"/>
    <w:rsid w:val="00B858E1"/>
    <w:rsid w:val="00B90957"/>
    <w:rsid w:val="00B90CED"/>
    <w:rsid w:val="00B91343"/>
    <w:rsid w:val="00B9292B"/>
    <w:rsid w:val="00B94BFB"/>
    <w:rsid w:val="00BA22AC"/>
    <w:rsid w:val="00BA4E60"/>
    <w:rsid w:val="00BA5C5B"/>
    <w:rsid w:val="00BB084A"/>
    <w:rsid w:val="00BC1E12"/>
    <w:rsid w:val="00BC23D6"/>
    <w:rsid w:val="00BC274A"/>
    <w:rsid w:val="00BC7AE9"/>
    <w:rsid w:val="00BD1987"/>
    <w:rsid w:val="00BD5FF7"/>
    <w:rsid w:val="00BE3909"/>
    <w:rsid w:val="00BE76AB"/>
    <w:rsid w:val="00BF1068"/>
    <w:rsid w:val="00BF18CB"/>
    <w:rsid w:val="00C00444"/>
    <w:rsid w:val="00C00E1E"/>
    <w:rsid w:val="00C1005B"/>
    <w:rsid w:val="00C17CF9"/>
    <w:rsid w:val="00C2181D"/>
    <w:rsid w:val="00C2496F"/>
    <w:rsid w:val="00C25C45"/>
    <w:rsid w:val="00C27B64"/>
    <w:rsid w:val="00C401CA"/>
    <w:rsid w:val="00C41533"/>
    <w:rsid w:val="00C42114"/>
    <w:rsid w:val="00C44D57"/>
    <w:rsid w:val="00C457AC"/>
    <w:rsid w:val="00C516E1"/>
    <w:rsid w:val="00C54B84"/>
    <w:rsid w:val="00C57297"/>
    <w:rsid w:val="00C62ADE"/>
    <w:rsid w:val="00C63903"/>
    <w:rsid w:val="00C63D03"/>
    <w:rsid w:val="00C654D3"/>
    <w:rsid w:val="00C73175"/>
    <w:rsid w:val="00C8179C"/>
    <w:rsid w:val="00C84357"/>
    <w:rsid w:val="00C85502"/>
    <w:rsid w:val="00C863B7"/>
    <w:rsid w:val="00C91F51"/>
    <w:rsid w:val="00C92BD4"/>
    <w:rsid w:val="00C942B2"/>
    <w:rsid w:val="00C964D4"/>
    <w:rsid w:val="00C9741D"/>
    <w:rsid w:val="00CA077C"/>
    <w:rsid w:val="00CA0934"/>
    <w:rsid w:val="00CA3B28"/>
    <w:rsid w:val="00CC1682"/>
    <w:rsid w:val="00CC5BEA"/>
    <w:rsid w:val="00CE1D06"/>
    <w:rsid w:val="00CE26CD"/>
    <w:rsid w:val="00CE4B34"/>
    <w:rsid w:val="00CE6C2E"/>
    <w:rsid w:val="00CF2727"/>
    <w:rsid w:val="00CF47C7"/>
    <w:rsid w:val="00D07181"/>
    <w:rsid w:val="00D07865"/>
    <w:rsid w:val="00D10740"/>
    <w:rsid w:val="00D11961"/>
    <w:rsid w:val="00D12555"/>
    <w:rsid w:val="00D15950"/>
    <w:rsid w:val="00D2213F"/>
    <w:rsid w:val="00D25569"/>
    <w:rsid w:val="00D25A16"/>
    <w:rsid w:val="00D27D33"/>
    <w:rsid w:val="00D366D9"/>
    <w:rsid w:val="00D45FA0"/>
    <w:rsid w:val="00D461CC"/>
    <w:rsid w:val="00D54956"/>
    <w:rsid w:val="00D60261"/>
    <w:rsid w:val="00D60AA7"/>
    <w:rsid w:val="00D63555"/>
    <w:rsid w:val="00D6446F"/>
    <w:rsid w:val="00D664DE"/>
    <w:rsid w:val="00D66EE0"/>
    <w:rsid w:val="00D70C0E"/>
    <w:rsid w:val="00D72517"/>
    <w:rsid w:val="00D75290"/>
    <w:rsid w:val="00D804FE"/>
    <w:rsid w:val="00D836A0"/>
    <w:rsid w:val="00D84187"/>
    <w:rsid w:val="00D9224C"/>
    <w:rsid w:val="00D97314"/>
    <w:rsid w:val="00DA0572"/>
    <w:rsid w:val="00DA073C"/>
    <w:rsid w:val="00DA26B2"/>
    <w:rsid w:val="00DA3A69"/>
    <w:rsid w:val="00DB01F7"/>
    <w:rsid w:val="00DB7112"/>
    <w:rsid w:val="00DC03C1"/>
    <w:rsid w:val="00DC21A7"/>
    <w:rsid w:val="00DC72DD"/>
    <w:rsid w:val="00DD58B2"/>
    <w:rsid w:val="00DF243B"/>
    <w:rsid w:val="00DF3BC4"/>
    <w:rsid w:val="00DF4A28"/>
    <w:rsid w:val="00E01667"/>
    <w:rsid w:val="00E023F0"/>
    <w:rsid w:val="00E0355F"/>
    <w:rsid w:val="00E126EA"/>
    <w:rsid w:val="00E12FB8"/>
    <w:rsid w:val="00E14074"/>
    <w:rsid w:val="00E14598"/>
    <w:rsid w:val="00E15B48"/>
    <w:rsid w:val="00E206A1"/>
    <w:rsid w:val="00E207AC"/>
    <w:rsid w:val="00E25866"/>
    <w:rsid w:val="00E27510"/>
    <w:rsid w:val="00E31C6E"/>
    <w:rsid w:val="00E34BE0"/>
    <w:rsid w:val="00E37063"/>
    <w:rsid w:val="00E44345"/>
    <w:rsid w:val="00E52117"/>
    <w:rsid w:val="00E537B0"/>
    <w:rsid w:val="00E566BE"/>
    <w:rsid w:val="00E61E0A"/>
    <w:rsid w:val="00E62497"/>
    <w:rsid w:val="00E63027"/>
    <w:rsid w:val="00E64F48"/>
    <w:rsid w:val="00E65DE3"/>
    <w:rsid w:val="00E66477"/>
    <w:rsid w:val="00E715C1"/>
    <w:rsid w:val="00E71663"/>
    <w:rsid w:val="00E727EC"/>
    <w:rsid w:val="00E74073"/>
    <w:rsid w:val="00E8298A"/>
    <w:rsid w:val="00E87CC9"/>
    <w:rsid w:val="00EA5426"/>
    <w:rsid w:val="00EB23DD"/>
    <w:rsid w:val="00EB4325"/>
    <w:rsid w:val="00EC68E6"/>
    <w:rsid w:val="00EC6D1B"/>
    <w:rsid w:val="00ED0C2E"/>
    <w:rsid w:val="00ED132C"/>
    <w:rsid w:val="00ED1FF4"/>
    <w:rsid w:val="00ED2728"/>
    <w:rsid w:val="00ED2E92"/>
    <w:rsid w:val="00ED6BBD"/>
    <w:rsid w:val="00EF186D"/>
    <w:rsid w:val="00EF762F"/>
    <w:rsid w:val="00EF79DD"/>
    <w:rsid w:val="00F00894"/>
    <w:rsid w:val="00F03E0F"/>
    <w:rsid w:val="00F1100D"/>
    <w:rsid w:val="00F11A1B"/>
    <w:rsid w:val="00F14C00"/>
    <w:rsid w:val="00F15F50"/>
    <w:rsid w:val="00F20490"/>
    <w:rsid w:val="00F24306"/>
    <w:rsid w:val="00F34014"/>
    <w:rsid w:val="00F403CE"/>
    <w:rsid w:val="00F42246"/>
    <w:rsid w:val="00F43A30"/>
    <w:rsid w:val="00F465FC"/>
    <w:rsid w:val="00F4701F"/>
    <w:rsid w:val="00F61D6B"/>
    <w:rsid w:val="00F6232E"/>
    <w:rsid w:val="00F64CB2"/>
    <w:rsid w:val="00F72853"/>
    <w:rsid w:val="00F731D5"/>
    <w:rsid w:val="00F80BF2"/>
    <w:rsid w:val="00F8121F"/>
    <w:rsid w:val="00F81567"/>
    <w:rsid w:val="00F8281C"/>
    <w:rsid w:val="00F82F4D"/>
    <w:rsid w:val="00F8427C"/>
    <w:rsid w:val="00F84E62"/>
    <w:rsid w:val="00F86237"/>
    <w:rsid w:val="00F92593"/>
    <w:rsid w:val="00F94A82"/>
    <w:rsid w:val="00FA0EF9"/>
    <w:rsid w:val="00FA1667"/>
    <w:rsid w:val="00FA243A"/>
    <w:rsid w:val="00FA425A"/>
    <w:rsid w:val="00FA735C"/>
    <w:rsid w:val="00FB79D1"/>
    <w:rsid w:val="00FB7A06"/>
    <w:rsid w:val="00FC0F1D"/>
    <w:rsid w:val="00FC42CD"/>
    <w:rsid w:val="00FC5330"/>
    <w:rsid w:val="00FC73DE"/>
    <w:rsid w:val="00FD4E78"/>
    <w:rsid w:val="00FE15DD"/>
    <w:rsid w:val="00FE4D6A"/>
    <w:rsid w:val="00FE7163"/>
    <w:rsid w:val="00FF112D"/>
    <w:rsid w:val="00FF299F"/>
    <w:rsid w:val="00FF5B11"/>
    <w:rsid w:val="00FF6626"/>
    <w:rsid w:val="00FF7DD5"/>
    <w:rsid w:val="310C5B65"/>
    <w:rsid w:val="352C046B"/>
    <w:rsid w:val="6C0F3DEF"/>
    <w:rsid w:val="6C717F6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F741C2C-9270-4617-AD6C-D845302D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nhideWhenUsed="1"/>
    <w:lsdException w:name="header" w:locked="1" w:uiPriority="0"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locked="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A2E"/>
    <w:pPr>
      <w:widowControl w:val="0"/>
      <w:spacing w:after="160" w:line="259"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605A2E"/>
    <w:pPr>
      <w:spacing w:line="240" w:lineRule="auto"/>
    </w:pPr>
    <w:rPr>
      <w:sz w:val="20"/>
      <w:szCs w:val="20"/>
    </w:rPr>
  </w:style>
  <w:style w:type="character" w:customStyle="1" w:styleId="CommentTextChar">
    <w:name w:val="Comment Text Char"/>
    <w:basedOn w:val="DefaultParagraphFont"/>
    <w:link w:val="CommentText"/>
    <w:uiPriority w:val="99"/>
    <w:locked/>
    <w:rsid w:val="00605A2E"/>
    <w:rPr>
      <w:rFonts w:cs="Times New Roman"/>
      <w:kern w:val="2"/>
      <w:lang w:eastAsia="zh-CN"/>
    </w:rPr>
  </w:style>
  <w:style w:type="paragraph" w:styleId="CommentSubject">
    <w:name w:val="annotation subject"/>
    <w:basedOn w:val="CommentText"/>
    <w:next w:val="CommentText"/>
    <w:link w:val="CommentSubjectChar"/>
    <w:uiPriority w:val="99"/>
    <w:rsid w:val="00605A2E"/>
    <w:rPr>
      <w:b/>
      <w:bCs/>
    </w:rPr>
  </w:style>
  <w:style w:type="character" w:customStyle="1" w:styleId="CommentSubjectChar">
    <w:name w:val="Comment Subject Char"/>
    <w:basedOn w:val="CommentTextChar"/>
    <w:link w:val="CommentSubject"/>
    <w:uiPriority w:val="99"/>
    <w:semiHidden/>
    <w:locked/>
    <w:rsid w:val="00605A2E"/>
    <w:rPr>
      <w:rFonts w:cs="Times New Roman"/>
      <w:b/>
      <w:bCs/>
      <w:kern w:val="2"/>
      <w:lang w:eastAsia="zh-CN"/>
    </w:rPr>
  </w:style>
  <w:style w:type="paragraph" w:styleId="BalloonText">
    <w:name w:val="Balloon Text"/>
    <w:basedOn w:val="Normal"/>
    <w:link w:val="BalloonTextChar"/>
    <w:uiPriority w:val="99"/>
    <w:rsid w:val="00605A2E"/>
    <w:rPr>
      <w:sz w:val="18"/>
      <w:szCs w:val="18"/>
    </w:rPr>
  </w:style>
  <w:style w:type="character" w:customStyle="1" w:styleId="BalloonTextChar">
    <w:name w:val="Balloon Text Char"/>
    <w:basedOn w:val="DefaultParagraphFont"/>
    <w:link w:val="BalloonText"/>
    <w:uiPriority w:val="99"/>
    <w:semiHidden/>
    <w:locked/>
    <w:rsid w:val="00605A2E"/>
    <w:rPr>
      <w:rFonts w:cs="Times New Roman"/>
      <w:sz w:val="18"/>
      <w:szCs w:val="18"/>
    </w:rPr>
  </w:style>
  <w:style w:type="paragraph" w:styleId="Footer">
    <w:name w:val="footer"/>
    <w:basedOn w:val="Normal"/>
    <w:link w:val="FooterChar"/>
    <w:uiPriority w:val="99"/>
    <w:rsid w:val="00605A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605A2E"/>
    <w:rPr>
      <w:rFonts w:cs="Times New Roman"/>
      <w:sz w:val="18"/>
      <w:szCs w:val="18"/>
    </w:rPr>
  </w:style>
  <w:style w:type="paragraph" w:styleId="Header">
    <w:name w:val="header"/>
    <w:basedOn w:val="Normal"/>
    <w:link w:val="HeaderChar"/>
    <w:uiPriority w:val="99"/>
    <w:rsid w:val="00605A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605A2E"/>
    <w:rPr>
      <w:rFonts w:cs="Times New Roman"/>
      <w:sz w:val="18"/>
      <w:szCs w:val="18"/>
    </w:rPr>
  </w:style>
  <w:style w:type="character" w:styleId="Emphasis">
    <w:name w:val="Emphasis"/>
    <w:basedOn w:val="DefaultParagraphFont"/>
    <w:uiPriority w:val="99"/>
    <w:qFormat/>
    <w:rsid w:val="00605A2E"/>
    <w:rPr>
      <w:rFonts w:cs="Times New Roman"/>
      <w:i/>
      <w:iCs/>
    </w:rPr>
  </w:style>
  <w:style w:type="character" w:styleId="Hyperlink">
    <w:name w:val="Hyperlink"/>
    <w:basedOn w:val="DefaultParagraphFont"/>
    <w:uiPriority w:val="99"/>
    <w:rsid w:val="00605A2E"/>
    <w:rPr>
      <w:rFonts w:cs="Times New Roman"/>
      <w:color w:val="0000FF"/>
      <w:u w:val="single"/>
    </w:rPr>
  </w:style>
  <w:style w:type="character" w:styleId="CommentReference">
    <w:name w:val="annotation reference"/>
    <w:basedOn w:val="DefaultParagraphFont"/>
    <w:uiPriority w:val="99"/>
    <w:rsid w:val="00605A2E"/>
    <w:rPr>
      <w:rFonts w:cs="Times New Roman"/>
      <w:sz w:val="16"/>
      <w:szCs w:val="16"/>
    </w:rPr>
  </w:style>
  <w:style w:type="table" w:styleId="TableGrid">
    <w:name w:val="Table Grid"/>
    <w:basedOn w:val="TableNormal"/>
    <w:uiPriority w:val="99"/>
    <w:rsid w:val="00605A2E"/>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uiPriority w:val="99"/>
    <w:rsid w:val="00605A2E"/>
    <w:rPr>
      <w:rFonts w:ascii="JansonText-Roman" w:hAnsi="JansonText-Roman" w:cs="Times New Roman"/>
      <w:color w:val="231F20"/>
      <w:sz w:val="20"/>
      <w:szCs w:val="20"/>
    </w:rPr>
  </w:style>
  <w:style w:type="character" w:customStyle="1" w:styleId="fontstyle21">
    <w:name w:val="fontstyle21"/>
    <w:basedOn w:val="DefaultParagraphFont"/>
    <w:uiPriority w:val="99"/>
    <w:rsid w:val="00605A2E"/>
    <w:rPr>
      <w:rFonts w:ascii="AdvTT94c8263f.I" w:hAnsi="AdvTT94c8263f.I" w:cs="Times New Roman"/>
      <w:color w:val="231F20"/>
      <w:sz w:val="16"/>
      <w:szCs w:val="16"/>
    </w:rPr>
  </w:style>
  <w:style w:type="character" w:customStyle="1" w:styleId="fontstyle31">
    <w:name w:val="fontstyle31"/>
    <w:basedOn w:val="DefaultParagraphFont"/>
    <w:uiPriority w:val="99"/>
    <w:rsid w:val="00605A2E"/>
    <w:rPr>
      <w:rFonts w:ascii="AdvTT5235d5a9+20" w:hAnsi="AdvTT5235d5a9+20" w:cs="Times New Roman"/>
      <w:color w:val="231F20"/>
      <w:sz w:val="16"/>
      <w:szCs w:val="16"/>
    </w:rPr>
  </w:style>
  <w:style w:type="character" w:customStyle="1" w:styleId="highlight2">
    <w:name w:val="highlight2"/>
    <w:basedOn w:val="DefaultParagraphFont"/>
    <w:uiPriority w:val="99"/>
    <w:rsid w:val="00605A2E"/>
    <w:rPr>
      <w:rFonts w:cs="Times New Roman"/>
    </w:rPr>
  </w:style>
  <w:style w:type="character" w:customStyle="1" w:styleId="fontstyle11">
    <w:name w:val="fontstyle11"/>
    <w:basedOn w:val="DefaultParagraphFont"/>
    <w:uiPriority w:val="99"/>
    <w:rsid w:val="00605A2E"/>
    <w:rPr>
      <w:rFonts w:ascii="Verdana" w:hAnsi="Verdana" w:cs="Times New Roman"/>
      <w:color w:val="000000"/>
      <w:sz w:val="18"/>
      <w:szCs w:val="18"/>
    </w:rPr>
  </w:style>
  <w:style w:type="paragraph" w:customStyle="1" w:styleId="1">
    <w:name w:val="正文1"/>
    <w:uiPriority w:val="99"/>
    <w:rsid w:val="0076139B"/>
    <w:pPr>
      <w:spacing w:line="276" w:lineRule="auto"/>
    </w:pPr>
    <w:rPr>
      <w:rFonts w:ascii="Arial" w:hAnsi="Arial" w:cs="Arial"/>
      <w:color w:val="000000"/>
      <w:kern w:val="0"/>
      <w:sz w:val="22"/>
      <w:szCs w:val="20"/>
      <w:lang w:val="pl-PL" w:eastAsia="pl-PL"/>
    </w:rPr>
  </w:style>
  <w:style w:type="character" w:styleId="FollowedHyperlink">
    <w:name w:val="FollowedHyperlink"/>
    <w:basedOn w:val="DefaultParagraphFont"/>
    <w:uiPriority w:val="99"/>
    <w:semiHidden/>
    <w:unhideWhenUsed/>
    <w:rsid w:val="00307C42"/>
    <w:rPr>
      <w:color w:val="800080" w:themeColor="followedHyperlink"/>
      <w:u w:val="single"/>
    </w:rPr>
  </w:style>
  <w:style w:type="paragraph" w:styleId="NormalWeb">
    <w:name w:val="Normal (Web)"/>
    <w:basedOn w:val="Normal"/>
    <w:uiPriority w:val="99"/>
    <w:semiHidden/>
    <w:unhideWhenUsed/>
    <w:rsid w:val="00E14074"/>
    <w:pPr>
      <w:widowControl/>
      <w:spacing w:before="100" w:beforeAutospacing="1" w:after="100" w:afterAutospacing="1" w:line="240" w:lineRule="auto"/>
      <w:jc w:val="left"/>
    </w:pPr>
    <w:rPr>
      <w:rFonts w:ascii="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253505">
      <w:bodyDiv w:val="1"/>
      <w:marLeft w:val="0"/>
      <w:marRight w:val="0"/>
      <w:marTop w:val="0"/>
      <w:marBottom w:val="0"/>
      <w:divBdr>
        <w:top w:val="none" w:sz="0" w:space="0" w:color="auto"/>
        <w:left w:val="none" w:sz="0" w:space="0" w:color="auto"/>
        <w:bottom w:val="none" w:sz="0" w:space="0" w:color="auto"/>
        <w:right w:val="none" w:sz="0" w:space="0" w:color="auto"/>
      </w:divBdr>
    </w:div>
    <w:div w:id="1682506420">
      <w:bodyDiv w:val="1"/>
      <w:marLeft w:val="0"/>
      <w:marRight w:val="0"/>
      <w:marTop w:val="0"/>
      <w:marBottom w:val="0"/>
      <w:divBdr>
        <w:top w:val="none" w:sz="0" w:space="0" w:color="auto"/>
        <w:left w:val="none" w:sz="0" w:space="0" w:color="auto"/>
        <w:bottom w:val="none" w:sz="0" w:space="0" w:color="auto"/>
        <w:right w:val="none" w:sz="0" w:space="0" w:color="auto"/>
      </w:divBdr>
    </w:div>
    <w:div w:id="1913926499">
      <w:bodyDiv w:val="1"/>
      <w:marLeft w:val="0"/>
      <w:marRight w:val="0"/>
      <w:marTop w:val="0"/>
      <w:marBottom w:val="0"/>
      <w:divBdr>
        <w:top w:val="none" w:sz="0" w:space="0" w:color="auto"/>
        <w:left w:val="none" w:sz="0" w:space="0" w:color="auto"/>
        <w:bottom w:val="none" w:sz="0" w:space="0" w:color="auto"/>
        <w:right w:val="none" w:sz="0" w:space="0" w:color="auto"/>
      </w:divBdr>
    </w:div>
    <w:div w:id="21271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wang12@tmu.edu.cn"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1AE47-7B6C-4A7A-BDE0-CB0B5A02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16065</Words>
  <Characters>91574</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107425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Na Ma</cp:lastModifiedBy>
  <cp:revision>2</cp:revision>
  <dcterms:created xsi:type="dcterms:W3CDTF">2017-12-12T18:30:00Z</dcterms:created>
  <dcterms:modified xsi:type="dcterms:W3CDTF">2017-12-12T18:30:00Z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