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2A544" w14:textId="77777777" w:rsidR="001210BE" w:rsidRPr="002640A4" w:rsidRDefault="0000258B">
      <w:pPr>
        <w:rPr>
          <w:rFonts w:ascii="Book Antiqua" w:hAnsi="Book Antiqua"/>
          <w:bCs w:val="0"/>
        </w:rPr>
      </w:pPr>
      <w:r w:rsidRPr="002640A4">
        <w:rPr>
          <w:rFonts w:ascii="Book Antiqua" w:hAnsi="Book Antiqua"/>
          <w:bCs w:val="0"/>
        </w:rPr>
        <w:t>Institutional Review Board Statement</w:t>
      </w:r>
    </w:p>
    <w:p w14:paraId="113AFFBE" w14:textId="77777777" w:rsidR="0000258B" w:rsidRPr="002640A4" w:rsidRDefault="0000258B">
      <w:pPr>
        <w:rPr>
          <w:rFonts w:ascii="Book Antiqua" w:hAnsi="Book Antiqua"/>
          <w:bCs w:val="0"/>
        </w:rPr>
      </w:pPr>
    </w:p>
    <w:p w14:paraId="1F71CDEE" w14:textId="454C22DA" w:rsidR="0000258B" w:rsidRPr="002640A4" w:rsidRDefault="004E190D" w:rsidP="002640A4">
      <w:pPr>
        <w:spacing w:line="360" w:lineRule="auto"/>
        <w:contextualSpacing/>
        <w:rPr>
          <w:rFonts w:ascii="Book Antiqua" w:hAnsi="Book Antiqua"/>
          <w:bCs w:val="0"/>
          <w:color w:val="000000" w:themeColor="text1"/>
        </w:rPr>
      </w:pPr>
      <w:r w:rsidRPr="00EC2E7B">
        <w:rPr>
          <w:rFonts w:ascii="Book Antiqua" w:eastAsia="Times New Roman" w:hAnsi="Book Antiqua"/>
          <w:color w:val="333333"/>
          <w:shd w:val="clear" w:color="auto" w:fill="FFFFFF"/>
        </w:rPr>
        <w:t>Ethical approva</w:t>
      </w:r>
      <w:r w:rsidR="00286641">
        <w:rPr>
          <w:rFonts w:ascii="Book Antiqua" w:eastAsia="Times New Roman" w:hAnsi="Book Antiqua"/>
          <w:color w:val="333333"/>
          <w:shd w:val="clear" w:color="auto" w:fill="FFFFFF"/>
        </w:rPr>
        <w:t>l was not needed for this study;</w:t>
      </w:r>
      <w:bookmarkStart w:id="0" w:name="_GoBack"/>
      <w:bookmarkEnd w:id="0"/>
      <w:r w:rsidRPr="00EC2E7B">
        <w:rPr>
          <w:rFonts w:ascii="Book Antiqua" w:eastAsia="Times New Roman" w:hAnsi="Book Antiqua"/>
          <w:color w:val="333333"/>
          <w:shd w:val="clear" w:color="auto" w:fill="FFFFFF"/>
        </w:rPr>
        <w:t xml:space="preserve"> </w:t>
      </w:r>
      <w:r w:rsidR="0000258B" w:rsidRPr="002640A4">
        <w:rPr>
          <w:rFonts w:ascii="Book Antiqua" w:eastAsia="Times New Roman" w:hAnsi="Book Antiqua"/>
          <w:bCs w:val="0"/>
          <w:sz w:val="22"/>
          <w:szCs w:val="22"/>
        </w:rPr>
        <w:t>“</w:t>
      </w:r>
      <w:r w:rsidRPr="00EC2E7B">
        <w:rPr>
          <w:rFonts w:ascii="Book Antiqua" w:eastAsia="Times New Roman" w:hAnsi="Book Antiqua"/>
          <w:color w:val="333333"/>
          <w:shd w:val="clear" w:color="auto" w:fill="FFFFFF"/>
        </w:rPr>
        <w:t>Ethical approval was not needed for this study, given the case series nature of the manuscript</w:t>
      </w:r>
      <w:r w:rsidR="0000258B" w:rsidRPr="002640A4">
        <w:rPr>
          <w:rFonts w:ascii="Book Antiqua" w:eastAsia="Times New Roman" w:hAnsi="Book Antiqua"/>
          <w:bCs w:val="0"/>
          <w:sz w:val="22"/>
          <w:szCs w:val="22"/>
        </w:rPr>
        <w:t>”</w:t>
      </w:r>
    </w:p>
    <w:p w14:paraId="6BF5D5E3" w14:textId="77777777" w:rsidR="0000258B" w:rsidRPr="002640A4" w:rsidRDefault="0000258B">
      <w:pPr>
        <w:rPr>
          <w:rFonts w:ascii="Book Antiqua" w:hAnsi="Book Antiqua"/>
          <w:bCs w:val="0"/>
        </w:rPr>
      </w:pPr>
    </w:p>
    <w:p w14:paraId="511B48AB" w14:textId="77777777" w:rsidR="0000258B" w:rsidRPr="002640A4" w:rsidRDefault="002640A4" w:rsidP="0000258B">
      <w:pPr>
        <w:rPr>
          <w:rFonts w:ascii="Book Antiqua" w:hAnsi="Book Antiqua"/>
          <w:bCs w:val="0"/>
          <w:sz w:val="22"/>
          <w:szCs w:val="22"/>
        </w:rPr>
      </w:pPr>
      <w:r w:rsidRPr="002640A4">
        <w:rPr>
          <w:rFonts w:ascii="Book Antiqua" w:hAnsi="Book Antiqua"/>
          <w:bCs w:val="0"/>
          <w:color w:val="000000" w:themeColor="text1"/>
          <w:sz w:val="22"/>
          <w:szCs w:val="22"/>
        </w:rPr>
        <w:t>Manabu Hayashi, M.D.</w:t>
      </w:r>
      <w:r w:rsidR="0000258B" w:rsidRPr="002640A4">
        <w:rPr>
          <w:rFonts w:ascii="Book Antiqua" w:hAnsi="Book Antiqua"/>
          <w:bCs w:val="0"/>
          <w:sz w:val="22"/>
          <w:szCs w:val="22"/>
        </w:rPr>
        <w:t>,</w:t>
      </w:r>
    </w:p>
    <w:p w14:paraId="1EBFB4D8" w14:textId="77777777" w:rsidR="0000258B" w:rsidRPr="002640A4" w:rsidRDefault="0000258B" w:rsidP="0000258B">
      <w:pPr>
        <w:rPr>
          <w:rFonts w:ascii="Book Antiqua" w:hAnsi="Book Antiqua"/>
          <w:bCs w:val="0"/>
          <w:sz w:val="22"/>
          <w:szCs w:val="22"/>
        </w:rPr>
      </w:pPr>
      <w:r w:rsidRPr="002640A4">
        <w:rPr>
          <w:rFonts w:ascii="Book Antiqua" w:hAnsi="Book Antiqua"/>
          <w:bCs w:val="0"/>
          <w:sz w:val="22"/>
          <w:szCs w:val="22"/>
        </w:rPr>
        <w:t>and coauthors</w:t>
      </w:r>
    </w:p>
    <w:p w14:paraId="3B898B73" w14:textId="77777777" w:rsidR="0000258B" w:rsidRPr="002640A4" w:rsidRDefault="002640A4" w:rsidP="0000258B">
      <w:pPr>
        <w:rPr>
          <w:rFonts w:ascii="Book Antiqua" w:hAnsi="Book Antiqua"/>
          <w:bCs w:val="0"/>
          <w:sz w:val="22"/>
          <w:szCs w:val="22"/>
        </w:rPr>
      </w:pPr>
      <w:r>
        <w:rPr>
          <w:rFonts w:ascii="Book Antiqua" w:hAnsi="Book Antiqua"/>
          <w:bCs w:val="0"/>
          <w:sz w:val="22"/>
          <w:szCs w:val="22"/>
        </w:rPr>
        <w:t>Department of Gastroenterology</w:t>
      </w:r>
    </w:p>
    <w:p w14:paraId="26B79179" w14:textId="77777777" w:rsidR="0000258B" w:rsidRPr="002640A4" w:rsidRDefault="0000258B" w:rsidP="0000258B">
      <w:pPr>
        <w:rPr>
          <w:rFonts w:ascii="Book Antiqua" w:hAnsi="Book Antiqua"/>
          <w:bCs w:val="0"/>
          <w:sz w:val="22"/>
          <w:szCs w:val="22"/>
        </w:rPr>
      </w:pPr>
      <w:r w:rsidRPr="002640A4">
        <w:rPr>
          <w:rFonts w:ascii="Book Antiqua" w:hAnsi="Book Antiqua"/>
          <w:bCs w:val="0"/>
          <w:sz w:val="22"/>
          <w:szCs w:val="22"/>
        </w:rPr>
        <w:t>Fukushima Medical University</w:t>
      </w:r>
    </w:p>
    <w:p w14:paraId="6B548880" w14:textId="77777777" w:rsidR="0000258B" w:rsidRPr="002640A4" w:rsidRDefault="0000258B" w:rsidP="0000258B">
      <w:pPr>
        <w:rPr>
          <w:rFonts w:ascii="Book Antiqua" w:hAnsi="Book Antiqua"/>
          <w:bCs w:val="0"/>
          <w:sz w:val="22"/>
          <w:szCs w:val="22"/>
        </w:rPr>
      </w:pPr>
      <w:r w:rsidRPr="002640A4">
        <w:rPr>
          <w:rFonts w:ascii="Book Antiqua" w:hAnsi="Book Antiqua"/>
          <w:bCs w:val="0"/>
          <w:sz w:val="22"/>
          <w:szCs w:val="22"/>
        </w:rPr>
        <w:t>1 Hikarigaoka, Fukushima City</w:t>
      </w:r>
    </w:p>
    <w:p w14:paraId="25058386" w14:textId="77777777" w:rsidR="0000258B" w:rsidRPr="002640A4" w:rsidRDefault="0000258B" w:rsidP="0000258B">
      <w:pPr>
        <w:rPr>
          <w:rFonts w:ascii="Book Antiqua" w:hAnsi="Book Antiqua"/>
          <w:bCs w:val="0"/>
          <w:sz w:val="22"/>
          <w:szCs w:val="22"/>
        </w:rPr>
      </w:pPr>
      <w:r w:rsidRPr="002640A4">
        <w:rPr>
          <w:rFonts w:ascii="Book Antiqua" w:hAnsi="Book Antiqua"/>
          <w:bCs w:val="0"/>
          <w:sz w:val="22"/>
          <w:szCs w:val="22"/>
        </w:rPr>
        <w:t>Fukushima Prefecture, Japan</w:t>
      </w:r>
    </w:p>
    <w:p w14:paraId="5F936A3E" w14:textId="77777777" w:rsidR="0000258B" w:rsidRPr="002640A4" w:rsidRDefault="0000258B" w:rsidP="0000258B">
      <w:pPr>
        <w:rPr>
          <w:rFonts w:ascii="Book Antiqua" w:hAnsi="Book Antiqua"/>
          <w:bCs w:val="0"/>
          <w:sz w:val="22"/>
          <w:szCs w:val="22"/>
        </w:rPr>
      </w:pPr>
      <w:r w:rsidRPr="002640A4">
        <w:rPr>
          <w:rFonts w:ascii="Book Antiqua" w:hAnsi="Book Antiqua"/>
          <w:bCs w:val="0"/>
          <w:sz w:val="22"/>
          <w:szCs w:val="22"/>
        </w:rPr>
        <w:t>Tel.: +81 24-547-1202</w:t>
      </w:r>
    </w:p>
    <w:p w14:paraId="355FC010" w14:textId="77777777" w:rsidR="0000258B" w:rsidRPr="002640A4" w:rsidRDefault="0000258B" w:rsidP="0000258B">
      <w:pPr>
        <w:rPr>
          <w:rFonts w:ascii="Book Antiqua" w:hAnsi="Book Antiqua"/>
          <w:bCs w:val="0"/>
          <w:sz w:val="22"/>
          <w:szCs w:val="22"/>
        </w:rPr>
      </w:pPr>
      <w:r w:rsidRPr="002640A4">
        <w:rPr>
          <w:rFonts w:ascii="Book Antiqua" w:hAnsi="Book Antiqua"/>
          <w:bCs w:val="0"/>
          <w:sz w:val="22"/>
          <w:szCs w:val="22"/>
        </w:rPr>
        <w:t>Fax: +81 24-547-2055</w:t>
      </w:r>
    </w:p>
    <w:p w14:paraId="35580319" w14:textId="77777777" w:rsidR="0000258B" w:rsidRPr="002640A4" w:rsidRDefault="0000258B">
      <w:pPr>
        <w:rPr>
          <w:rFonts w:ascii="Book Antiqua" w:hAnsi="Book Antiqua"/>
          <w:bCs w:val="0"/>
        </w:rPr>
      </w:pPr>
    </w:p>
    <w:sectPr w:rsidR="0000258B" w:rsidRPr="002640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2F43B" w14:textId="77777777" w:rsidR="00854716" w:rsidRDefault="00854716" w:rsidP="008B6525">
      <w:r>
        <w:separator/>
      </w:r>
    </w:p>
  </w:endnote>
  <w:endnote w:type="continuationSeparator" w:id="0">
    <w:p w14:paraId="12045577" w14:textId="77777777" w:rsidR="00854716" w:rsidRDefault="00854716" w:rsidP="008B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BBF88" w14:textId="77777777" w:rsidR="00854716" w:rsidRDefault="00854716" w:rsidP="008B6525">
      <w:r>
        <w:separator/>
      </w:r>
    </w:p>
  </w:footnote>
  <w:footnote w:type="continuationSeparator" w:id="0">
    <w:p w14:paraId="30D739BE" w14:textId="77777777" w:rsidR="00854716" w:rsidRDefault="00854716" w:rsidP="008B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8B"/>
    <w:rsid w:val="0000258B"/>
    <w:rsid w:val="00101C88"/>
    <w:rsid w:val="00185FC6"/>
    <w:rsid w:val="002640A4"/>
    <w:rsid w:val="00286641"/>
    <w:rsid w:val="00322C2F"/>
    <w:rsid w:val="00447E79"/>
    <w:rsid w:val="004E190D"/>
    <w:rsid w:val="00854716"/>
    <w:rsid w:val="008B6525"/>
    <w:rsid w:val="00A676C9"/>
    <w:rsid w:val="00AF10F2"/>
    <w:rsid w:val="00BA4061"/>
    <w:rsid w:val="00C3268E"/>
    <w:rsid w:val="00CA19AF"/>
    <w:rsid w:val="00CE2E02"/>
    <w:rsid w:val="00DF5B67"/>
    <w:rsid w:val="00EE4BC8"/>
    <w:rsid w:val="00F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0768A"/>
  <w15:docId w15:val="{F8922504-EB7C-48E1-BD1A-FDF5CE7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525"/>
  </w:style>
  <w:style w:type="paragraph" w:styleId="a5">
    <w:name w:val="footer"/>
    <w:basedOn w:val="a"/>
    <w:link w:val="a6"/>
    <w:uiPriority w:val="99"/>
    <w:unhideWhenUsed/>
    <w:rsid w:val="008B6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　充</dc:creator>
  <cp:lastModifiedBy>manabu hayashi</cp:lastModifiedBy>
  <cp:revision>6</cp:revision>
  <dcterms:created xsi:type="dcterms:W3CDTF">2016-07-30T15:45:00Z</dcterms:created>
  <dcterms:modified xsi:type="dcterms:W3CDTF">2017-06-24T10:03:00Z</dcterms:modified>
</cp:coreProperties>
</file>